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348"/>
      </w:tblGrid>
      <w:tr w:rsidR="00400222" w:rsidRPr="00164D2F">
        <w:trPr>
          <w:trHeight w:val="993"/>
        </w:trPr>
        <w:tc>
          <w:tcPr>
            <w:tcW w:w="10348" w:type="dxa"/>
          </w:tcPr>
          <w:p w:rsidR="00400222" w:rsidRDefault="002B655E" w:rsidP="00164D2F">
            <w:pPr>
              <w:ind w:left="34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на щите 875" style="width:39.4pt;height:47.55pt;visibility:visible">
                  <v:imagedata r:id="rId5" o:title=""/>
                </v:shape>
              </w:pict>
            </w:r>
          </w:p>
        </w:tc>
      </w:tr>
      <w:tr w:rsidR="00400222">
        <w:trPr>
          <w:trHeight w:val="1871"/>
        </w:trPr>
        <w:tc>
          <w:tcPr>
            <w:tcW w:w="10348" w:type="dxa"/>
          </w:tcPr>
          <w:p w:rsidR="00400222" w:rsidRPr="00164D2F" w:rsidRDefault="00400222" w:rsidP="00164D2F">
            <w:pPr>
              <w:jc w:val="center"/>
              <w:rPr>
                <w:b/>
                <w:sz w:val="16"/>
                <w:szCs w:val="16"/>
              </w:rPr>
            </w:pPr>
          </w:p>
          <w:p w:rsidR="00400222" w:rsidRPr="00733106" w:rsidRDefault="00400222" w:rsidP="00164D2F">
            <w:pPr>
              <w:jc w:val="center"/>
            </w:pPr>
            <w:r w:rsidRPr="002D0F91">
              <w:t>РОСКОМНАДЗОР</w:t>
            </w:r>
          </w:p>
          <w:p w:rsidR="00400222" w:rsidRPr="00164D2F" w:rsidRDefault="00400222" w:rsidP="00164D2F">
            <w:pPr>
              <w:jc w:val="center"/>
              <w:rPr>
                <w:b/>
              </w:rPr>
            </w:pPr>
          </w:p>
          <w:p w:rsidR="00400222" w:rsidRPr="00164D2F" w:rsidRDefault="00400222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400222" w:rsidRPr="00164D2F" w:rsidRDefault="00400222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2D0F91">
              <w:rPr>
                <w:sz w:val="28"/>
                <w:szCs w:val="28"/>
              </w:rPr>
              <w:t>РЕСПУБЛИКЕ СЕВЕРНАЯ ОСЕТИЯ-АЛАНИЯ</w:t>
            </w:r>
          </w:p>
          <w:p w:rsidR="00400222" w:rsidRPr="00164D2F" w:rsidRDefault="00400222" w:rsidP="00164D2F">
            <w:pPr>
              <w:jc w:val="center"/>
              <w:rPr>
                <w:sz w:val="28"/>
                <w:szCs w:val="28"/>
              </w:rPr>
            </w:pPr>
          </w:p>
          <w:p w:rsidR="00400222" w:rsidRPr="00164D2F" w:rsidRDefault="00400222" w:rsidP="00164D2F">
            <w:pPr>
              <w:jc w:val="center"/>
              <w:rPr>
                <w:bCs/>
                <w:sz w:val="48"/>
                <w:szCs w:val="48"/>
              </w:rPr>
            </w:pPr>
            <w:r w:rsidRPr="00164D2F">
              <w:rPr>
                <w:bCs/>
                <w:sz w:val="48"/>
                <w:szCs w:val="48"/>
              </w:rPr>
              <w:t>ПРИКАЗ</w:t>
            </w:r>
          </w:p>
          <w:p w:rsidR="00400222" w:rsidRPr="00164D2F" w:rsidRDefault="00400222" w:rsidP="00164D2F">
            <w:pPr>
              <w:jc w:val="center"/>
              <w:rPr>
                <w:sz w:val="16"/>
                <w:szCs w:val="16"/>
              </w:rPr>
            </w:pPr>
          </w:p>
          <w:p w:rsidR="00400222" w:rsidRPr="00164D2F" w:rsidRDefault="00400222" w:rsidP="00164D2F">
            <w:pPr>
              <w:jc w:val="center"/>
              <w:rPr>
                <w:sz w:val="16"/>
                <w:szCs w:val="16"/>
              </w:rPr>
            </w:pPr>
          </w:p>
          <w:p w:rsidR="00400222" w:rsidRDefault="002B655E" w:rsidP="002B655E">
            <w:r>
              <w:rPr>
                <w:sz w:val="20"/>
                <w:szCs w:val="20"/>
              </w:rPr>
              <w:t>______22.06.2017г.</w:t>
            </w:r>
            <w:r w:rsidR="00400222" w:rsidRPr="00164D2F">
              <w:rPr>
                <w:sz w:val="20"/>
                <w:szCs w:val="20"/>
              </w:rPr>
              <w:t xml:space="preserve">__________                                    </w:t>
            </w:r>
            <w:r w:rsidR="00F26C3F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    </w:t>
            </w:r>
            <w:bookmarkStart w:id="0" w:name="_GoBack"/>
            <w:bookmarkEnd w:id="0"/>
            <w:r w:rsidR="00400222" w:rsidRPr="00164D2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№ __61</w:t>
            </w:r>
            <w:r w:rsidR="00400222" w:rsidRPr="00164D2F">
              <w:rPr>
                <w:sz w:val="20"/>
                <w:szCs w:val="20"/>
              </w:rPr>
              <w:t>_____</w:t>
            </w:r>
          </w:p>
        </w:tc>
      </w:tr>
      <w:tr w:rsidR="00400222">
        <w:trPr>
          <w:trHeight w:val="80"/>
        </w:trPr>
        <w:tc>
          <w:tcPr>
            <w:tcW w:w="10348" w:type="dxa"/>
          </w:tcPr>
          <w:p w:rsidR="00400222" w:rsidRPr="00733106" w:rsidRDefault="00400222" w:rsidP="00164D2F">
            <w:pPr>
              <w:jc w:val="center"/>
            </w:pPr>
            <w:r>
              <w:t xml:space="preserve">г. </w:t>
            </w:r>
            <w:r w:rsidR="002D0F91">
              <w:t>Владикавказ</w:t>
            </w:r>
          </w:p>
        </w:tc>
      </w:tr>
    </w:tbl>
    <w:p w:rsidR="00400222" w:rsidRDefault="00400222"/>
    <w:p w:rsidR="00400222" w:rsidRDefault="00400222"/>
    <w:p w:rsidR="00400222" w:rsidRDefault="00400222"/>
    <w:p w:rsidR="00F26C3F" w:rsidRPr="00BB0589" w:rsidRDefault="00F26C3F" w:rsidP="00F26C3F">
      <w:pPr>
        <w:pStyle w:val="a4"/>
        <w:spacing w:after="0" w:line="276" w:lineRule="auto"/>
        <w:ind w:left="284"/>
        <w:jc w:val="center"/>
        <w:rPr>
          <w:b/>
          <w:sz w:val="28"/>
          <w:szCs w:val="28"/>
        </w:rPr>
      </w:pPr>
      <w:proofErr w:type="gramStart"/>
      <w:r w:rsidRPr="00BB0589">
        <w:rPr>
          <w:b/>
          <w:sz w:val="28"/>
          <w:szCs w:val="28"/>
        </w:rPr>
        <w:t>Об утверждении состава Комиссии по соблюдению требований к служебному поведению федеральных государственных  гражданских служащих  Управления  Федеральной службы по надзору в сфере</w:t>
      </w:r>
      <w:proofErr w:type="gramEnd"/>
      <w:r w:rsidRPr="00BB0589">
        <w:rPr>
          <w:b/>
          <w:sz w:val="28"/>
          <w:szCs w:val="28"/>
        </w:rPr>
        <w:t xml:space="preserve">  связи, информационных технологий и массовых коммуникаций по Республике Северная Осетия-Алания  и урегулированию конфликта интересов</w:t>
      </w:r>
    </w:p>
    <w:p w:rsidR="00F26C3F" w:rsidRDefault="00F26C3F" w:rsidP="00F26C3F">
      <w:pPr>
        <w:pStyle w:val="a4"/>
        <w:spacing w:after="0" w:line="276" w:lineRule="auto"/>
        <w:ind w:left="284"/>
        <w:jc w:val="both"/>
        <w:rPr>
          <w:sz w:val="28"/>
          <w:szCs w:val="28"/>
        </w:rPr>
      </w:pPr>
    </w:p>
    <w:p w:rsidR="00F26C3F" w:rsidRDefault="00F26C3F" w:rsidP="00F26C3F">
      <w:pPr>
        <w:pStyle w:val="a4"/>
        <w:spacing w:after="0" w:line="276" w:lineRule="auto"/>
        <w:ind w:left="284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 июля 2004 г. № 79-ФЗ «О государственной гражданской службе Российской Федерации», Федеральным законом от 25 декабря 2008 г. № 273-ФЗ «О противодействии коррупции», Указами президента Российской Федерации от 01 июля  2010 г.  № 821 «О комиссиях  по соблюдению требований к служебному поведению федеральных государственных служащих и урегулированию конфликта интересов», от 02 апреля 2013 г. № 309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мерах</w:t>
      </w:r>
      <w:proofErr w:type="gramEnd"/>
      <w:r>
        <w:rPr>
          <w:sz w:val="28"/>
          <w:szCs w:val="28"/>
        </w:rPr>
        <w:t xml:space="preserve"> по реализации отдельных положений Федерального закона «О противодействии коррупции» </w:t>
      </w:r>
    </w:p>
    <w:p w:rsidR="00F26C3F" w:rsidRPr="00BB0589" w:rsidRDefault="00F26C3F" w:rsidP="00F26C3F">
      <w:pPr>
        <w:pStyle w:val="a4"/>
        <w:spacing w:after="0" w:line="276" w:lineRule="auto"/>
        <w:jc w:val="both"/>
        <w:rPr>
          <w:b/>
          <w:sz w:val="28"/>
          <w:szCs w:val="28"/>
        </w:rPr>
      </w:pPr>
      <w:proofErr w:type="gramStart"/>
      <w:r w:rsidRPr="00BB0589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BB058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BB05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B058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BB058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B0589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BB0589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BB058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B058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B0589">
        <w:rPr>
          <w:b/>
          <w:sz w:val="28"/>
          <w:szCs w:val="28"/>
        </w:rPr>
        <w:t>ю:</w:t>
      </w:r>
    </w:p>
    <w:p w:rsidR="00F26C3F" w:rsidRDefault="00F26C3F" w:rsidP="00F26C3F">
      <w:pPr>
        <w:pStyle w:val="a4"/>
        <w:spacing w:after="0" w:line="276" w:lineRule="auto"/>
        <w:ind w:left="0"/>
        <w:jc w:val="both"/>
        <w:rPr>
          <w:sz w:val="28"/>
          <w:szCs w:val="28"/>
        </w:rPr>
      </w:pPr>
    </w:p>
    <w:p w:rsidR="00F26C3F" w:rsidRDefault="00F26C3F" w:rsidP="00F26C3F">
      <w:pPr>
        <w:pStyle w:val="a4"/>
        <w:spacing w:after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комиссию по соблюдению требований к служебному поведению федеральных государственных  гражданских служащих  Управления  Федеральной службы по надзору в сфере  связи, информационных технологий и массовых коммуникаций по Республике Северная Осетия-Алания  и урегулированию конфликта интересов в следующем составе:</w:t>
      </w:r>
    </w:p>
    <w:p w:rsidR="00F26C3F" w:rsidRDefault="00F26C3F" w:rsidP="00F26C3F">
      <w:pPr>
        <w:pStyle w:val="a4"/>
        <w:spacing w:after="0" w:line="276" w:lineRule="auto"/>
        <w:ind w:left="284"/>
        <w:jc w:val="both"/>
        <w:rPr>
          <w:sz w:val="28"/>
          <w:szCs w:val="28"/>
        </w:rPr>
      </w:pPr>
    </w:p>
    <w:p w:rsidR="00F26C3F" w:rsidRDefault="00F26C3F" w:rsidP="00F26C3F">
      <w:pPr>
        <w:pStyle w:val="a4"/>
        <w:spacing w:after="0" w:line="276" w:lineRule="auto"/>
        <w:ind w:left="284"/>
        <w:jc w:val="both"/>
        <w:rPr>
          <w:sz w:val="28"/>
          <w:szCs w:val="28"/>
        </w:rPr>
      </w:pPr>
    </w:p>
    <w:p w:rsidR="00F26C3F" w:rsidRDefault="00F26C3F" w:rsidP="00F26C3F">
      <w:pPr>
        <w:pStyle w:val="a4"/>
        <w:spacing w:after="0" w:line="276" w:lineRule="auto"/>
        <w:ind w:left="284"/>
        <w:jc w:val="both"/>
        <w:rPr>
          <w:sz w:val="28"/>
          <w:szCs w:val="28"/>
        </w:rPr>
      </w:pPr>
    </w:p>
    <w:p w:rsidR="00F26C3F" w:rsidRDefault="00F26C3F" w:rsidP="00F26C3F">
      <w:pPr>
        <w:pStyle w:val="a4"/>
        <w:spacing w:after="0" w:line="276" w:lineRule="auto"/>
        <w:ind w:left="284"/>
        <w:jc w:val="both"/>
        <w:rPr>
          <w:sz w:val="28"/>
          <w:szCs w:val="28"/>
        </w:rPr>
      </w:pPr>
    </w:p>
    <w:p w:rsidR="00F26C3F" w:rsidRDefault="00F26C3F" w:rsidP="00F26C3F">
      <w:pPr>
        <w:pStyle w:val="a4"/>
        <w:spacing w:after="0" w:line="276" w:lineRule="auto"/>
        <w:ind w:left="284"/>
        <w:jc w:val="both"/>
        <w:rPr>
          <w:sz w:val="28"/>
          <w:szCs w:val="28"/>
        </w:rPr>
      </w:pPr>
    </w:p>
    <w:p w:rsidR="00F26C3F" w:rsidRDefault="00F26C3F" w:rsidP="00F26C3F">
      <w:pPr>
        <w:pStyle w:val="a4"/>
        <w:spacing w:after="0" w:line="276" w:lineRule="auto"/>
        <w:ind w:left="284"/>
        <w:jc w:val="both"/>
        <w:rPr>
          <w:sz w:val="28"/>
          <w:szCs w:val="28"/>
        </w:rPr>
      </w:pPr>
    </w:p>
    <w:p w:rsidR="00F26C3F" w:rsidRDefault="00F26C3F" w:rsidP="00F26C3F">
      <w:pPr>
        <w:pStyle w:val="a4"/>
        <w:spacing w:after="0" w:line="276" w:lineRule="auto"/>
        <w:ind w:left="284"/>
        <w:jc w:val="both"/>
        <w:rPr>
          <w:sz w:val="28"/>
          <w:szCs w:val="28"/>
        </w:rPr>
      </w:pPr>
    </w:p>
    <w:p w:rsidR="00F26C3F" w:rsidRDefault="00F26C3F" w:rsidP="00F26C3F">
      <w:pPr>
        <w:pStyle w:val="a4"/>
        <w:spacing w:after="0" w:line="276" w:lineRule="auto"/>
        <w:ind w:left="284"/>
        <w:jc w:val="both"/>
        <w:rPr>
          <w:sz w:val="28"/>
          <w:szCs w:val="28"/>
        </w:rPr>
      </w:pPr>
    </w:p>
    <w:p w:rsidR="00F26C3F" w:rsidRDefault="00F26C3F" w:rsidP="00F26C3F">
      <w:pPr>
        <w:pStyle w:val="a4"/>
        <w:spacing w:after="0" w:line="276" w:lineRule="auto"/>
        <w:ind w:left="284"/>
        <w:jc w:val="both"/>
        <w:rPr>
          <w:sz w:val="28"/>
          <w:szCs w:val="28"/>
        </w:rPr>
      </w:pPr>
    </w:p>
    <w:p w:rsidR="00F26C3F" w:rsidRDefault="00F26C3F" w:rsidP="00F26C3F">
      <w:pPr>
        <w:pStyle w:val="a4"/>
        <w:spacing w:after="0" w:line="276" w:lineRule="auto"/>
        <w:ind w:left="284"/>
        <w:jc w:val="both"/>
        <w:rPr>
          <w:sz w:val="28"/>
          <w:szCs w:val="28"/>
        </w:rPr>
      </w:pPr>
    </w:p>
    <w:p w:rsidR="00F26C3F" w:rsidRDefault="00F26C3F" w:rsidP="00F26C3F">
      <w:pPr>
        <w:pStyle w:val="a4"/>
        <w:spacing w:after="0" w:line="276" w:lineRule="auto"/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Итарова</w:t>
      </w:r>
      <w:proofErr w:type="spellEnd"/>
      <w:r>
        <w:rPr>
          <w:sz w:val="28"/>
          <w:szCs w:val="28"/>
        </w:rPr>
        <w:t xml:space="preserve"> Людмила </w:t>
      </w:r>
      <w:proofErr w:type="spellStart"/>
      <w:r>
        <w:rPr>
          <w:sz w:val="28"/>
          <w:szCs w:val="28"/>
        </w:rPr>
        <w:t>Хазбиевна</w:t>
      </w:r>
      <w:proofErr w:type="spellEnd"/>
      <w:r>
        <w:rPr>
          <w:sz w:val="28"/>
          <w:szCs w:val="28"/>
        </w:rPr>
        <w:t xml:space="preserve">      – начальник  ОАФО – главный бухгалтер,</w:t>
      </w:r>
    </w:p>
    <w:p w:rsidR="00F26C3F" w:rsidRDefault="00F26C3F" w:rsidP="00F26C3F">
      <w:pPr>
        <w:pStyle w:val="a4"/>
        <w:spacing w:after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председатель комиссии;</w:t>
      </w:r>
    </w:p>
    <w:p w:rsidR="00F26C3F" w:rsidRDefault="00F26C3F" w:rsidP="00F26C3F">
      <w:pPr>
        <w:pStyle w:val="a4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Сакаева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Хетаговна</w:t>
      </w:r>
      <w:proofErr w:type="spellEnd"/>
      <w:r>
        <w:rPr>
          <w:sz w:val="28"/>
          <w:szCs w:val="28"/>
        </w:rPr>
        <w:t xml:space="preserve">           – ведущий специалист –</w:t>
      </w:r>
      <w:r w:rsidRPr="00276D2C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 ОАФО,</w:t>
      </w:r>
    </w:p>
    <w:p w:rsidR="00F26C3F" w:rsidRDefault="00F26C3F" w:rsidP="00F26C3F">
      <w:pPr>
        <w:pStyle w:val="a4"/>
        <w:spacing w:after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заместитель председателя  комиссии;</w:t>
      </w:r>
    </w:p>
    <w:p w:rsidR="00F26C3F" w:rsidRDefault="00F26C3F" w:rsidP="00F26C3F">
      <w:pPr>
        <w:pStyle w:val="a4"/>
        <w:spacing w:after="0" w:line="276" w:lineRule="auto"/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Елдзарова</w:t>
      </w:r>
      <w:proofErr w:type="spellEnd"/>
      <w:r>
        <w:rPr>
          <w:sz w:val="28"/>
          <w:szCs w:val="28"/>
        </w:rPr>
        <w:t xml:space="preserve"> Кристина Васильевна – ведущий специалист – эксперт </w:t>
      </w:r>
      <w:proofErr w:type="spellStart"/>
      <w:r>
        <w:rPr>
          <w:sz w:val="28"/>
          <w:szCs w:val="28"/>
        </w:rPr>
        <w:t>ОКНиРР</w:t>
      </w:r>
      <w:proofErr w:type="spellEnd"/>
      <w:r>
        <w:rPr>
          <w:sz w:val="28"/>
          <w:szCs w:val="28"/>
        </w:rPr>
        <w:t xml:space="preserve">, </w:t>
      </w:r>
    </w:p>
    <w:p w:rsidR="00F26C3F" w:rsidRDefault="00F26C3F" w:rsidP="00F26C3F">
      <w:pPr>
        <w:pStyle w:val="a4"/>
        <w:spacing w:after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секретарь комиссии;</w:t>
      </w:r>
    </w:p>
    <w:p w:rsidR="00F26C3F" w:rsidRDefault="00F26C3F" w:rsidP="00F26C3F">
      <w:pPr>
        <w:pStyle w:val="a4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Царикаева</w:t>
      </w:r>
      <w:proofErr w:type="spellEnd"/>
      <w:r>
        <w:rPr>
          <w:sz w:val="28"/>
          <w:szCs w:val="28"/>
        </w:rPr>
        <w:t xml:space="preserve"> Елена Павловна          – ведущий специалист – эксперт </w:t>
      </w:r>
      <w:proofErr w:type="spellStart"/>
      <w:r>
        <w:rPr>
          <w:sz w:val="28"/>
          <w:szCs w:val="28"/>
        </w:rPr>
        <w:t>ОКНиРР</w:t>
      </w:r>
      <w:proofErr w:type="spellEnd"/>
      <w:r>
        <w:rPr>
          <w:sz w:val="28"/>
          <w:szCs w:val="28"/>
        </w:rPr>
        <w:t xml:space="preserve">, </w:t>
      </w:r>
    </w:p>
    <w:p w:rsidR="00F26C3F" w:rsidRDefault="00F26C3F" w:rsidP="00F26C3F">
      <w:pPr>
        <w:pStyle w:val="a4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член комиссии;</w:t>
      </w:r>
    </w:p>
    <w:p w:rsidR="00F26C3F" w:rsidRDefault="00F26C3F" w:rsidP="00F26C3F">
      <w:pPr>
        <w:pStyle w:val="a4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Независимый эксперт                – представитель Высшего учебного заведения, </w:t>
      </w:r>
    </w:p>
    <w:p w:rsidR="00F26C3F" w:rsidRDefault="00F26C3F" w:rsidP="00F26C3F">
      <w:pPr>
        <w:pStyle w:val="a4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связанный с  государственной гражданской </w:t>
      </w:r>
    </w:p>
    <w:p w:rsidR="00F26C3F" w:rsidRDefault="00F26C3F" w:rsidP="00F26C3F">
      <w:pPr>
        <w:pStyle w:val="a4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службой.</w:t>
      </w:r>
    </w:p>
    <w:p w:rsidR="00F26C3F" w:rsidRDefault="00F26C3F" w:rsidP="00F26C3F">
      <w:pPr>
        <w:pStyle w:val="a4"/>
        <w:spacing w:after="0" w:line="276" w:lineRule="auto"/>
        <w:ind w:left="0"/>
        <w:jc w:val="both"/>
        <w:rPr>
          <w:sz w:val="28"/>
          <w:szCs w:val="28"/>
        </w:rPr>
      </w:pPr>
    </w:p>
    <w:p w:rsidR="00F26C3F" w:rsidRDefault="00F26C3F" w:rsidP="00F26C3F">
      <w:pPr>
        <w:pStyle w:val="a4"/>
        <w:tabs>
          <w:tab w:val="left" w:pos="993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F26C3F" w:rsidRDefault="00F26C3F" w:rsidP="00F26C3F">
      <w:pPr>
        <w:pStyle w:val="a4"/>
        <w:spacing w:after="0" w:line="276" w:lineRule="auto"/>
        <w:ind w:left="284"/>
        <w:jc w:val="both"/>
        <w:rPr>
          <w:sz w:val="28"/>
          <w:szCs w:val="28"/>
        </w:rPr>
      </w:pPr>
    </w:p>
    <w:p w:rsidR="00F26C3F" w:rsidRPr="00082B20" w:rsidRDefault="00F26C3F" w:rsidP="00F26C3F">
      <w:pPr>
        <w:pStyle w:val="a4"/>
        <w:spacing w:after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6C3F" w:rsidRDefault="00F26C3F" w:rsidP="00F26C3F">
      <w:pPr>
        <w:spacing w:line="276" w:lineRule="auto"/>
        <w:jc w:val="both"/>
        <w:rPr>
          <w:sz w:val="28"/>
          <w:szCs w:val="28"/>
        </w:rPr>
      </w:pPr>
    </w:p>
    <w:p w:rsidR="00F26C3F" w:rsidRDefault="00F26C3F" w:rsidP="00F26C3F">
      <w:pPr>
        <w:spacing w:line="276" w:lineRule="auto"/>
        <w:jc w:val="both"/>
        <w:rPr>
          <w:sz w:val="28"/>
          <w:szCs w:val="28"/>
        </w:rPr>
      </w:pPr>
    </w:p>
    <w:p w:rsidR="00F26C3F" w:rsidRDefault="00F26C3F" w:rsidP="00F26C3F">
      <w:pPr>
        <w:spacing w:line="276" w:lineRule="auto"/>
        <w:jc w:val="both"/>
        <w:rPr>
          <w:sz w:val="28"/>
          <w:szCs w:val="28"/>
        </w:rPr>
      </w:pPr>
    </w:p>
    <w:p w:rsidR="00F26C3F" w:rsidRDefault="00F26C3F" w:rsidP="00F26C3F">
      <w:pPr>
        <w:spacing w:line="276" w:lineRule="auto"/>
        <w:jc w:val="both"/>
        <w:rPr>
          <w:sz w:val="28"/>
          <w:szCs w:val="28"/>
        </w:rPr>
      </w:pPr>
    </w:p>
    <w:p w:rsidR="00F26C3F" w:rsidRDefault="00F26C3F" w:rsidP="00F26C3F">
      <w:pPr>
        <w:spacing w:line="276" w:lineRule="auto"/>
        <w:jc w:val="both"/>
        <w:rPr>
          <w:sz w:val="28"/>
          <w:szCs w:val="28"/>
        </w:rPr>
      </w:pPr>
    </w:p>
    <w:p w:rsidR="00F26C3F" w:rsidRPr="00433500" w:rsidRDefault="00F26C3F" w:rsidP="00F26C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</w:t>
      </w:r>
      <w:r w:rsidRPr="00433500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433500">
        <w:rPr>
          <w:sz w:val="28"/>
          <w:szCs w:val="28"/>
        </w:rPr>
        <w:tab/>
      </w:r>
      <w:r w:rsidRPr="0043350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Т.П. Доев</w:t>
      </w:r>
      <w:proofErr w:type="gramEnd"/>
    </w:p>
    <w:p w:rsidR="00400222" w:rsidRDefault="00400222" w:rsidP="000F3770"/>
    <w:p w:rsidR="00400222" w:rsidRDefault="00400222" w:rsidP="000F3770"/>
    <w:p w:rsidR="00400222" w:rsidRDefault="00400222" w:rsidP="000F3770"/>
    <w:p w:rsidR="00400222" w:rsidRDefault="00400222"/>
    <w:sectPr w:rsidR="00400222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6F4"/>
    <w:rsid w:val="00031358"/>
    <w:rsid w:val="000926B7"/>
    <w:rsid w:val="000A614F"/>
    <w:rsid w:val="000E77BC"/>
    <w:rsid w:val="000F3770"/>
    <w:rsid w:val="001012AB"/>
    <w:rsid w:val="00126323"/>
    <w:rsid w:val="00164D2F"/>
    <w:rsid w:val="001838B6"/>
    <w:rsid w:val="001A19A6"/>
    <w:rsid w:val="00251091"/>
    <w:rsid w:val="002A4583"/>
    <w:rsid w:val="002B655E"/>
    <w:rsid w:val="002D0F91"/>
    <w:rsid w:val="003114D2"/>
    <w:rsid w:val="0032323D"/>
    <w:rsid w:val="0037105E"/>
    <w:rsid w:val="003A6E3E"/>
    <w:rsid w:val="003B4D73"/>
    <w:rsid w:val="003D251B"/>
    <w:rsid w:val="003E106E"/>
    <w:rsid w:val="003F1BE6"/>
    <w:rsid w:val="00400222"/>
    <w:rsid w:val="00400463"/>
    <w:rsid w:val="004055A9"/>
    <w:rsid w:val="004B0E25"/>
    <w:rsid w:val="005712E3"/>
    <w:rsid w:val="00582D7A"/>
    <w:rsid w:val="005848C3"/>
    <w:rsid w:val="00587017"/>
    <w:rsid w:val="00593988"/>
    <w:rsid w:val="00597564"/>
    <w:rsid w:val="005A36F4"/>
    <w:rsid w:val="005C586A"/>
    <w:rsid w:val="006061B8"/>
    <w:rsid w:val="006374C0"/>
    <w:rsid w:val="006563A6"/>
    <w:rsid w:val="00687700"/>
    <w:rsid w:val="006B307F"/>
    <w:rsid w:val="0071786A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973E9"/>
    <w:rsid w:val="008B0C9E"/>
    <w:rsid w:val="0090700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26C3F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F26C3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26C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Maya</cp:lastModifiedBy>
  <cp:revision>2</cp:revision>
  <cp:lastPrinted>2009-07-08T12:18:00Z</cp:lastPrinted>
  <dcterms:created xsi:type="dcterms:W3CDTF">2017-06-22T13:45:00Z</dcterms:created>
  <dcterms:modified xsi:type="dcterms:W3CDTF">2017-07-28T12:26:00Z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