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CD" w:rsidRDefault="00E651CD" w:rsidP="00E651CD">
      <w:pPr>
        <w:tabs>
          <w:tab w:val="left" w:pos="3255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В Управлении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Роскомнадзора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по Республике Северная Осетия –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Алания  состоялось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заседание Комиссии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</w:p>
    <w:p w:rsidR="00E651CD" w:rsidRDefault="00E651CD" w:rsidP="00E651CD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14.02.2018</w:t>
      </w:r>
    </w:p>
    <w:p w:rsidR="00E651CD" w:rsidRDefault="00E651CD" w:rsidP="00E651CD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Северная Осетия-Алания 14.02.2018 г.  в 10.00 часов местного времени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конфликтов интересов (далее – Комиссия). Заседание Комиссии было проведено в присутствии всех служащих Управления.</w:t>
      </w:r>
    </w:p>
    <w:p w:rsidR="00E651CD" w:rsidRDefault="00E651CD" w:rsidP="00E651CD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проведено в форме обучающего мероприятия, в ходе которого рассмотрены следующие вопросы:</w:t>
      </w:r>
    </w:p>
    <w:p w:rsidR="00E651CD" w:rsidRDefault="00E651CD" w:rsidP="00E651C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принципы служебного поведения государственных служащих в связи с предстоящим предоставлением сведений о доходах, расходах, об имуществе и обязательствах имущественного характера за 2017 год, а также порядок и сроки их </w:t>
      </w:r>
      <w:proofErr w:type="gramStart"/>
      <w:r>
        <w:rPr>
          <w:rFonts w:ascii="Times New Roman" w:hAnsi="Times New Roman"/>
          <w:sz w:val="28"/>
          <w:szCs w:val="28"/>
        </w:rPr>
        <w:t>представления:  (</w:t>
      </w:r>
      <w:proofErr w:type="gramEnd"/>
      <w:r>
        <w:rPr>
          <w:rFonts w:ascii="Times New Roman" w:hAnsi="Times New Roman"/>
          <w:sz w:val="28"/>
          <w:szCs w:val="28"/>
        </w:rPr>
        <w:t xml:space="preserve">выступила заместитель председателя комиссии – </w:t>
      </w:r>
      <w:proofErr w:type="spellStart"/>
      <w:r>
        <w:rPr>
          <w:rFonts w:ascii="Times New Roman" w:hAnsi="Times New Roman"/>
          <w:sz w:val="28"/>
          <w:szCs w:val="28"/>
        </w:rPr>
        <w:t>Итарова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Л.Х., начальник отдела административного и финансового обеспечения).</w:t>
      </w:r>
    </w:p>
    <w:p w:rsidR="00E651CD" w:rsidRDefault="00E651CD" w:rsidP="00E651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Методическими рекомендациями Минтруда России по </w:t>
      </w:r>
      <w:proofErr w:type="gramStart"/>
      <w:r>
        <w:rPr>
          <w:rFonts w:ascii="Times New Roman" w:hAnsi="Times New Roman"/>
          <w:sz w:val="28"/>
          <w:szCs w:val="28"/>
        </w:rPr>
        <w:t>вопросам  представления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за 2017 год (выступила секретарь комиссии </w:t>
      </w:r>
      <w:proofErr w:type="spellStart"/>
      <w:r>
        <w:rPr>
          <w:rFonts w:ascii="Times New Roman" w:hAnsi="Times New Roman"/>
          <w:sz w:val="28"/>
          <w:szCs w:val="28"/>
        </w:rPr>
        <w:t>Сакаева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З.Х., ведущий специалист-эксперт  отдела административного и финансового обеспечения).</w:t>
      </w:r>
    </w:p>
    <w:p w:rsidR="00E651CD" w:rsidRDefault="00E651CD" w:rsidP="00E651CD">
      <w:pPr>
        <w:tabs>
          <w:tab w:val="left" w:pos="8325"/>
        </w:tabs>
        <w:jc w:val="both"/>
        <w:rPr>
          <w:rFonts w:ascii="Times New Roman" w:hAnsi="Times New Roman"/>
          <w:sz w:val="28"/>
          <w:szCs w:val="28"/>
        </w:rPr>
      </w:pPr>
    </w:p>
    <w:p w:rsidR="00E651CD" w:rsidRDefault="00E651CD" w:rsidP="00E651CD">
      <w:pPr>
        <w:tabs>
          <w:tab w:val="center" w:pos="4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462AA" w:rsidRDefault="00A462AA">
      <w:bookmarkStart w:id="0" w:name="_GoBack"/>
      <w:bookmarkEnd w:id="0"/>
    </w:p>
    <w:sectPr w:rsidR="00A4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04EFD"/>
    <w:multiLevelType w:val="hybridMultilevel"/>
    <w:tmpl w:val="3FAC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5F"/>
    <w:rsid w:val="0089125F"/>
    <w:rsid w:val="00A462AA"/>
    <w:rsid w:val="00E6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0E21C-847F-4D49-951F-1AF74441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2018-02-16T11:19:00Z</dcterms:created>
  <dcterms:modified xsi:type="dcterms:W3CDTF">2018-02-16T11:19:00Z</dcterms:modified>
</cp:coreProperties>
</file>