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theme/themeOverride6.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17A" w:rsidRPr="00153658" w:rsidRDefault="009C617A" w:rsidP="009C617A">
      <w:pPr>
        <w:rPr>
          <w:color w:val="FF0000"/>
          <w:lang w:val="en-US"/>
        </w:rPr>
      </w:pPr>
    </w:p>
    <w:p w:rsidR="00094595" w:rsidRPr="00914DCA" w:rsidRDefault="00094595" w:rsidP="009C617A"/>
    <w:p w:rsidR="003802AD" w:rsidRPr="00914DCA" w:rsidRDefault="003802AD" w:rsidP="009C617A"/>
    <w:p w:rsidR="003802AD" w:rsidRPr="00914DCA" w:rsidRDefault="003802AD" w:rsidP="009C617A"/>
    <w:p w:rsidR="009C617A" w:rsidRPr="00914DCA" w:rsidRDefault="009C617A" w:rsidP="009C617A"/>
    <w:p w:rsidR="009C617A" w:rsidRPr="00914DCA" w:rsidRDefault="009C617A" w:rsidP="009C617A"/>
    <w:p w:rsidR="009C617A" w:rsidRPr="00914DCA" w:rsidRDefault="009C617A" w:rsidP="009C617A"/>
    <w:p w:rsidR="009C617A" w:rsidRPr="00914DCA" w:rsidRDefault="009C617A" w:rsidP="009C617A"/>
    <w:p w:rsidR="009C617A" w:rsidRPr="00914DCA" w:rsidRDefault="009C617A" w:rsidP="009C617A"/>
    <w:p w:rsidR="009C617A" w:rsidRPr="00914DCA" w:rsidRDefault="009C617A" w:rsidP="00C35A4B">
      <w:pPr>
        <w:ind w:left="1134"/>
        <w:jc w:val="center"/>
      </w:pPr>
    </w:p>
    <w:p w:rsidR="009C617A" w:rsidRPr="000C4A73" w:rsidRDefault="009C617A" w:rsidP="00C35A4B">
      <w:pPr>
        <w:spacing w:line="240" w:lineRule="auto"/>
        <w:ind w:left="1134" w:right="-1"/>
        <w:jc w:val="center"/>
        <w:rPr>
          <w:b/>
          <w:spacing w:val="10"/>
          <w:sz w:val="30"/>
          <w:szCs w:val="30"/>
        </w:rPr>
      </w:pPr>
      <w:r w:rsidRPr="000C4A73">
        <w:rPr>
          <w:b/>
          <w:spacing w:val="10"/>
          <w:sz w:val="30"/>
          <w:szCs w:val="30"/>
        </w:rPr>
        <w:t>Отчет</w:t>
      </w:r>
    </w:p>
    <w:p w:rsidR="00094595" w:rsidRPr="000C4A73" w:rsidRDefault="009C617A" w:rsidP="00C35A4B">
      <w:pPr>
        <w:spacing w:line="240" w:lineRule="auto"/>
        <w:ind w:left="1134" w:right="-1"/>
        <w:jc w:val="center"/>
        <w:rPr>
          <w:b/>
          <w:spacing w:val="10"/>
          <w:sz w:val="30"/>
          <w:szCs w:val="30"/>
        </w:rPr>
      </w:pPr>
      <w:r w:rsidRPr="000C4A73">
        <w:rPr>
          <w:b/>
          <w:spacing w:val="10"/>
          <w:sz w:val="30"/>
          <w:szCs w:val="30"/>
        </w:rPr>
        <w:t>о результатах деятельности</w:t>
      </w:r>
      <w:r w:rsidR="00743F26" w:rsidRPr="000C4A73">
        <w:rPr>
          <w:b/>
          <w:spacing w:val="10"/>
          <w:sz w:val="30"/>
          <w:szCs w:val="30"/>
        </w:rPr>
        <w:t xml:space="preserve"> </w:t>
      </w:r>
      <w:r w:rsidRPr="000C4A73">
        <w:rPr>
          <w:b/>
          <w:spacing w:val="10"/>
          <w:sz w:val="30"/>
          <w:szCs w:val="30"/>
        </w:rPr>
        <w:t>Управления Роскомнадзора</w:t>
      </w:r>
    </w:p>
    <w:p w:rsidR="00E16CCE" w:rsidRPr="000C4A73" w:rsidRDefault="009C617A" w:rsidP="00C35A4B">
      <w:pPr>
        <w:spacing w:line="240" w:lineRule="auto"/>
        <w:ind w:left="1134" w:right="-1"/>
        <w:jc w:val="center"/>
        <w:rPr>
          <w:b/>
          <w:spacing w:val="10"/>
          <w:sz w:val="30"/>
          <w:szCs w:val="30"/>
        </w:rPr>
      </w:pPr>
      <w:r w:rsidRPr="000C4A73">
        <w:rPr>
          <w:b/>
          <w:spacing w:val="10"/>
          <w:sz w:val="30"/>
          <w:szCs w:val="30"/>
        </w:rPr>
        <w:t xml:space="preserve">по </w:t>
      </w:r>
      <w:r w:rsidR="00EE09E3" w:rsidRPr="000C4A73">
        <w:rPr>
          <w:b/>
          <w:spacing w:val="10"/>
          <w:sz w:val="30"/>
          <w:szCs w:val="30"/>
        </w:rPr>
        <w:t>Республике Северная Осетия-Алания</w:t>
      </w:r>
    </w:p>
    <w:p w:rsidR="009C617A" w:rsidRPr="000C4A73" w:rsidRDefault="00CB4D3A" w:rsidP="00C35A4B">
      <w:pPr>
        <w:spacing w:line="240" w:lineRule="auto"/>
        <w:ind w:left="1134" w:right="-1"/>
        <w:jc w:val="center"/>
        <w:rPr>
          <w:b/>
          <w:spacing w:val="10"/>
          <w:sz w:val="30"/>
          <w:szCs w:val="30"/>
        </w:rPr>
      </w:pPr>
      <w:r w:rsidRPr="000C4A73">
        <w:rPr>
          <w:b/>
          <w:spacing w:val="10"/>
          <w:sz w:val="30"/>
          <w:szCs w:val="30"/>
        </w:rPr>
        <w:t>за</w:t>
      </w:r>
      <w:r w:rsidR="00D3674F" w:rsidRPr="000C4A73">
        <w:rPr>
          <w:b/>
          <w:spacing w:val="10"/>
          <w:sz w:val="30"/>
          <w:szCs w:val="30"/>
        </w:rPr>
        <w:t xml:space="preserve"> </w:t>
      </w:r>
      <w:r w:rsidR="0005120F">
        <w:rPr>
          <w:b/>
          <w:spacing w:val="10"/>
          <w:sz w:val="30"/>
          <w:szCs w:val="30"/>
        </w:rPr>
        <w:t xml:space="preserve">12 месяцев </w:t>
      </w:r>
      <w:r w:rsidR="00046478" w:rsidRPr="000C4A73">
        <w:rPr>
          <w:b/>
          <w:spacing w:val="10"/>
          <w:sz w:val="30"/>
          <w:szCs w:val="30"/>
        </w:rPr>
        <w:t>201</w:t>
      </w:r>
      <w:r w:rsidR="00F76F3C">
        <w:rPr>
          <w:b/>
          <w:spacing w:val="10"/>
          <w:sz w:val="30"/>
          <w:szCs w:val="30"/>
        </w:rPr>
        <w:t>6</w:t>
      </w:r>
      <w:r w:rsidR="009C617A" w:rsidRPr="000C4A73">
        <w:rPr>
          <w:b/>
          <w:spacing w:val="10"/>
          <w:sz w:val="30"/>
          <w:szCs w:val="30"/>
        </w:rPr>
        <w:t xml:space="preserve"> года</w:t>
      </w:r>
    </w:p>
    <w:p w:rsidR="009C617A" w:rsidRPr="000C4A73" w:rsidRDefault="009C617A" w:rsidP="00C35A4B">
      <w:pPr>
        <w:spacing w:line="240" w:lineRule="auto"/>
        <w:ind w:left="1134"/>
        <w:jc w:val="center"/>
        <w:rPr>
          <w:sz w:val="28"/>
        </w:rPr>
      </w:pPr>
    </w:p>
    <w:p w:rsidR="009C617A" w:rsidRPr="000C4A73" w:rsidRDefault="009C617A" w:rsidP="00C35A4B">
      <w:pPr>
        <w:spacing w:line="240" w:lineRule="auto"/>
        <w:ind w:left="1134"/>
        <w:jc w:val="center"/>
        <w:rPr>
          <w:sz w:val="28"/>
        </w:rPr>
      </w:pPr>
    </w:p>
    <w:p w:rsidR="009C617A" w:rsidRPr="000C4A73" w:rsidRDefault="009C617A" w:rsidP="00C35A4B">
      <w:pPr>
        <w:spacing w:line="240" w:lineRule="auto"/>
        <w:ind w:left="1134"/>
        <w:jc w:val="center"/>
        <w:rPr>
          <w:sz w:val="28"/>
        </w:rPr>
      </w:pPr>
    </w:p>
    <w:p w:rsidR="009C617A" w:rsidRPr="000C4A73" w:rsidRDefault="009C617A" w:rsidP="00C35A4B">
      <w:pPr>
        <w:spacing w:line="240" w:lineRule="auto"/>
        <w:ind w:left="1134"/>
        <w:jc w:val="center"/>
        <w:rPr>
          <w:sz w:val="28"/>
        </w:rPr>
      </w:pPr>
    </w:p>
    <w:p w:rsidR="009C617A" w:rsidRPr="000C4A73" w:rsidRDefault="009C617A" w:rsidP="00C35A4B">
      <w:pPr>
        <w:spacing w:line="240" w:lineRule="auto"/>
        <w:ind w:left="1134"/>
        <w:jc w:val="center"/>
        <w:rPr>
          <w:sz w:val="28"/>
        </w:rPr>
      </w:pPr>
    </w:p>
    <w:p w:rsidR="009C617A" w:rsidRPr="000C4A73" w:rsidRDefault="009C617A" w:rsidP="00C35A4B">
      <w:pPr>
        <w:spacing w:line="240" w:lineRule="auto"/>
        <w:ind w:left="1134"/>
        <w:jc w:val="center"/>
        <w:rPr>
          <w:b/>
          <w:szCs w:val="26"/>
        </w:rPr>
      </w:pPr>
    </w:p>
    <w:p w:rsidR="009C617A" w:rsidRPr="000C4A73" w:rsidRDefault="009C617A" w:rsidP="00C35A4B">
      <w:pPr>
        <w:spacing w:line="240" w:lineRule="auto"/>
        <w:ind w:left="1134"/>
        <w:jc w:val="center"/>
        <w:rPr>
          <w:b/>
          <w:szCs w:val="26"/>
        </w:rPr>
      </w:pPr>
    </w:p>
    <w:p w:rsidR="009C617A" w:rsidRPr="000C4A73" w:rsidRDefault="009C617A" w:rsidP="00C35A4B">
      <w:pPr>
        <w:spacing w:line="240" w:lineRule="auto"/>
        <w:ind w:left="1134"/>
        <w:jc w:val="center"/>
        <w:rPr>
          <w:sz w:val="28"/>
        </w:rPr>
      </w:pPr>
    </w:p>
    <w:p w:rsidR="0037461A" w:rsidRPr="000C4A73" w:rsidRDefault="0037461A" w:rsidP="00C35A4B">
      <w:pPr>
        <w:spacing w:line="240" w:lineRule="auto"/>
        <w:ind w:left="1134"/>
        <w:jc w:val="center"/>
        <w:rPr>
          <w:sz w:val="28"/>
        </w:rPr>
      </w:pPr>
    </w:p>
    <w:p w:rsidR="0037461A" w:rsidRPr="000C4A73" w:rsidRDefault="0037461A" w:rsidP="00C35A4B">
      <w:pPr>
        <w:spacing w:line="240" w:lineRule="auto"/>
        <w:ind w:left="1134"/>
        <w:jc w:val="center"/>
        <w:rPr>
          <w:sz w:val="28"/>
        </w:rPr>
      </w:pPr>
    </w:p>
    <w:p w:rsidR="0037461A" w:rsidRPr="000C4A73" w:rsidRDefault="0037461A" w:rsidP="00C35A4B">
      <w:pPr>
        <w:spacing w:line="240" w:lineRule="auto"/>
        <w:ind w:left="1134"/>
        <w:jc w:val="center"/>
        <w:rPr>
          <w:sz w:val="28"/>
        </w:rPr>
      </w:pPr>
    </w:p>
    <w:p w:rsidR="0037461A" w:rsidRPr="000C4A73" w:rsidRDefault="0037461A" w:rsidP="00C35A4B">
      <w:pPr>
        <w:spacing w:line="240" w:lineRule="auto"/>
        <w:ind w:left="1134"/>
        <w:jc w:val="center"/>
        <w:rPr>
          <w:sz w:val="28"/>
        </w:rPr>
      </w:pPr>
    </w:p>
    <w:p w:rsidR="0037461A" w:rsidRPr="000C4A73" w:rsidRDefault="0037461A" w:rsidP="00C35A4B">
      <w:pPr>
        <w:spacing w:line="240" w:lineRule="auto"/>
        <w:ind w:left="1134"/>
        <w:jc w:val="center"/>
        <w:rPr>
          <w:sz w:val="28"/>
        </w:rPr>
      </w:pPr>
    </w:p>
    <w:p w:rsidR="0037461A" w:rsidRPr="000C4A73" w:rsidRDefault="0037461A" w:rsidP="00C35A4B">
      <w:pPr>
        <w:spacing w:line="240" w:lineRule="auto"/>
        <w:ind w:left="1134"/>
        <w:jc w:val="center"/>
        <w:rPr>
          <w:sz w:val="28"/>
        </w:rPr>
      </w:pPr>
    </w:p>
    <w:p w:rsidR="0037461A" w:rsidRPr="000C4A73" w:rsidRDefault="0037461A" w:rsidP="00C35A4B">
      <w:pPr>
        <w:spacing w:line="240" w:lineRule="auto"/>
        <w:ind w:left="1134"/>
        <w:jc w:val="center"/>
        <w:rPr>
          <w:sz w:val="28"/>
        </w:rPr>
      </w:pPr>
    </w:p>
    <w:p w:rsidR="0037461A" w:rsidRPr="000C4A73" w:rsidRDefault="0037461A" w:rsidP="00C35A4B">
      <w:pPr>
        <w:spacing w:line="240" w:lineRule="auto"/>
        <w:ind w:left="1134"/>
        <w:jc w:val="center"/>
        <w:rPr>
          <w:sz w:val="28"/>
        </w:rPr>
      </w:pPr>
    </w:p>
    <w:p w:rsidR="0037461A" w:rsidRPr="000C4A73" w:rsidRDefault="0037461A" w:rsidP="00C35A4B">
      <w:pPr>
        <w:spacing w:line="240" w:lineRule="auto"/>
        <w:ind w:left="1134"/>
        <w:jc w:val="center"/>
        <w:rPr>
          <w:sz w:val="28"/>
        </w:rPr>
      </w:pPr>
    </w:p>
    <w:p w:rsidR="0037461A" w:rsidRPr="000C4A73" w:rsidRDefault="0037461A" w:rsidP="00C35A4B">
      <w:pPr>
        <w:spacing w:line="240" w:lineRule="auto"/>
        <w:ind w:left="1134"/>
        <w:jc w:val="center"/>
        <w:rPr>
          <w:sz w:val="28"/>
        </w:rPr>
      </w:pPr>
    </w:p>
    <w:p w:rsidR="0037461A" w:rsidRPr="000C4A73" w:rsidRDefault="0037461A" w:rsidP="00C35A4B">
      <w:pPr>
        <w:spacing w:line="240" w:lineRule="auto"/>
        <w:ind w:left="1134"/>
        <w:jc w:val="center"/>
        <w:rPr>
          <w:sz w:val="28"/>
        </w:rPr>
      </w:pPr>
    </w:p>
    <w:p w:rsidR="0037461A" w:rsidRPr="000C4A73" w:rsidRDefault="0037461A" w:rsidP="00C35A4B">
      <w:pPr>
        <w:spacing w:line="240" w:lineRule="auto"/>
        <w:ind w:left="1134"/>
        <w:jc w:val="center"/>
        <w:rPr>
          <w:sz w:val="28"/>
        </w:rPr>
      </w:pPr>
    </w:p>
    <w:p w:rsidR="0037461A" w:rsidRPr="000C4A73" w:rsidRDefault="0037461A" w:rsidP="00C35A4B">
      <w:pPr>
        <w:spacing w:line="240" w:lineRule="auto"/>
        <w:ind w:left="1134"/>
        <w:jc w:val="center"/>
        <w:rPr>
          <w:sz w:val="28"/>
        </w:rPr>
      </w:pPr>
    </w:p>
    <w:p w:rsidR="0037461A" w:rsidRPr="000C4A73" w:rsidRDefault="0037461A" w:rsidP="00C35A4B">
      <w:pPr>
        <w:spacing w:line="240" w:lineRule="auto"/>
        <w:ind w:left="1134"/>
        <w:jc w:val="center"/>
        <w:rPr>
          <w:sz w:val="28"/>
        </w:rPr>
      </w:pPr>
    </w:p>
    <w:p w:rsidR="0037461A" w:rsidRPr="000C4A73" w:rsidRDefault="0037461A" w:rsidP="00C35A4B">
      <w:pPr>
        <w:spacing w:line="240" w:lineRule="auto"/>
        <w:ind w:left="1134"/>
        <w:jc w:val="center"/>
        <w:rPr>
          <w:sz w:val="28"/>
        </w:rPr>
      </w:pPr>
    </w:p>
    <w:p w:rsidR="0037461A" w:rsidRPr="000C4A73" w:rsidRDefault="0037461A" w:rsidP="00C35A4B">
      <w:pPr>
        <w:spacing w:line="240" w:lineRule="auto"/>
        <w:ind w:left="1134"/>
        <w:jc w:val="center"/>
        <w:rPr>
          <w:sz w:val="28"/>
        </w:rPr>
      </w:pPr>
    </w:p>
    <w:p w:rsidR="009C617A" w:rsidRPr="000C4A73" w:rsidRDefault="009C617A" w:rsidP="00E60FD6">
      <w:pPr>
        <w:spacing w:line="240" w:lineRule="auto"/>
        <w:ind w:left="567"/>
        <w:jc w:val="center"/>
        <w:rPr>
          <w:sz w:val="28"/>
        </w:rPr>
      </w:pPr>
    </w:p>
    <w:p w:rsidR="009C617A" w:rsidRPr="000C4A73" w:rsidRDefault="003E0536" w:rsidP="00E60FD6">
      <w:pPr>
        <w:spacing w:line="240" w:lineRule="auto"/>
        <w:ind w:left="567"/>
        <w:jc w:val="center"/>
        <w:rPr>
          <w:sz w:val="28"/>
        </w:rPr>
      </w:pPr>
      <w:r w:rsidRPr="000C4A73">
        <w:rPr>
          <w:sz w:val="28"/>
        </w:rPr>
        <w:t>г.</w:t>
      </w:r>
      <w:r w:rsidR="00EE09E3" w:rsidRPr="000C4A73">
        <w:rPr>
          <w:sz w:val="28"/>
        </w:rPr>
        <w:t>Владикавказ</w:t>
      </w:r>
    </w:p>
    <w:p w:rsidR="00354EA1" w:rsidRPr="000C4A73" w:rsidRDefault="00354EA1" w:rsidP="003E0536">
      <w:pPr>
        <w:pageBreakBefore/>
        <w:tabs>
          <w:tab w:val="center" w:pos="5103"/>
          <w:tab w:val="left" w:pos="9072"/>
        </w:tabs>
        <w:jc w:val="center"/>
        <w:rPr>
          <w:sz w:val="28"/>
          <w:szCs w:val="28"/>
        </w:rPr>
      </w:pPr>
      <w:r w:rsidRPr="000C4A73">
        <w:rPr>
          <w:sz w:val="28"/>
          <w:szCs w:val="28"/>
        </w:rPr>
        <w:lastRenderedPageBreak/>
        <w:t>Содержание</w:t>
      </w:r>
    </w:p>
    <w:tbl>
      <w:tblPr>
        <w:tblW w:w="9214" w:type="dxa"/>
        <w:tblInd w:w="1242" w:type="dxa"/>
        <w:tblLayout w:type="fixed"/>
        <w:tblLook w:val="01E0"/>
      </w:tblPr>
      <w:tblGrid>
        <w:gridCol w:w="8364"/>
        <w:gridCol w:w="850"/>
      </w:tblGrid>
      <w:tr w:rsidR="00354EA1" w:rsidRPr="000C4A73" w:rsidTr="00C35A4B">
        <w:trPr>
          <w:trHeight w:val="405"/>
          <w:tblHeader/>
        </w:trPr>
        <w:tc>
          <w:tcPr>
            <w:tcW w:w="8364" w:type="dxa"/>
          </w:tcPr>
          <w:p w:rsidR="00354EA1" w:rsidRPr="000C4A73" w:rsidRDefault="00354EA1" w:rsidP="00B45E7E">
            <w:pPr>
              <w:tabs>
                <w:tab w:val="left" w:pos="9072"/>
              </w:tabs>
              <w:spacing w:line="340" w:lineRule="exact"/>
              <w:jc w:val="center"/>
              <w:rPr>
                <w:sz w:val="28"/>
                <w:szCs w:val="28"/>
              </w:rPr>
            </w:pPr>
          </w:p>
        </w:tc>
        <w:tc>
          <w:tcPr>
            <w:tcW w:w="850" w:type="dxa"/>
          </w:tcPr>
          <w:p w:rsidR="00354EA1" w:rsidRPr="000C4A73" w:rsidRDefault="00354EA1" w:rsidP="00D40152">
            <w:pPr>
              <w:tabs>
                <w:tab w:val="left" w:pos="9072"/>
              </w:tabs>
              <w:spacing w:line="340" w:lineRule="exact"/>
              <w:jc w:val="center"/>
              <w:rPr>
                <w:sz w:val="28"/>
                <w:szCs w:val="28"/>
              </w:rPr>
            </w:pPr>
          </w:p>
        </w:tc>
      </w:tr>
      <w:tr w:rsidR="00D40152" w:rsidRPr="000C4A73" w:rsidTr="00C35A4B">
        <w:trPr>
          <w:trHeight w:val="405"/>
          <w:tblHeader/>
        </w:trPr>
        <w:tc>
          <w:tcPr>
            <w:tcW w:w="8364" w:type="dxa"/>
          </w:tcPr>
          <w:p w:rsidR="00D40152" w:rsidRPr="000C4A73" w:rsidRDefault="00E9019F" w:rsidP="005C3499">
            <w:pPr>
              <w:tabs>
                <w:tab w:val="left" w:pos="9072"/>
              </w:tabs>
              <w:spacing w:line="340" w:lineRule="exact"/>
              <w:rPr>
                <w:sz w:val="28"/>
                <w:szCs w:val="28"/>
              </w:rPr>
            </w:pPr>
            <w:hyperlink w:anchor="_Toc369087104" w:history="1">
              <w:r w:rsidR="00D40152" w:rsidRPr="000C4A73">
                <w:rPr>
                  <w:rStyle w:val="af2"/>
                  <w:color w:val="auto"/>
                  <w:sz w:val="28"/>
                  <w:szCs w:val="28"/>
                  <w:u w:val="none"/>
                </w:rPr>
                <w:t>I. Сведения о выполнении полномочий, возложенных на территриальный орган Роскомнадзора</w:t>
              </w:r>
            </w:hyperlink>
            <w:r w:rsidR="00154AB3" w:rsidRPr="000C4A73">
              <w:rPr>
                <w:rStyle w:val="af2"/>
                <w:color w:val="auto"/>
                <w:sz w:val="28"/>
                <w:szCs w:val="28"/>
                <w:u w:val="none"/>
              </w:rPr>
              <w:t>………………………</w:t>
            </w:r>
            <w:r w:rsidR="00AD0E73" w:rsidRPr="000C4A73">
              <w:rPr>
                <w:rStyle w:val="af2"/>
                <w:color w:val="auto"/>
                <w:sz w:val="28"/>
                <w:szCs w:val="28"/>
                <w:u w:val="none"/>
              </w:rPr>
              <w:t>…</w:t>
            </w:r>
            <w:r w:rsidR="00154AB3" w:rsidRPr="000C4A73">
              <w:rPr>
                <w:rStyle w:val="af2"/>
                <w:color w:val="auto"/>
                <w:sz w:val="28"/>
                <w:szCs w:val="28"/>
                <w:u w:val="none"/>
              </w:rPr>
              <w:t xml:space="preserve">  3-</w:t>
            </w:r>
            <w:r w:rsidR="005C3499">
              <w:rPr>
                <w:rStyle w:val="af2"/>
                <w:color w:val="auto"/>
                <w:sz w:val="28"/>
                <w:szCs w:val="28"/>
                <w:u w:val="none"/>
              </w:rPr>
              <w:t>6</w:t>
            </w:r>
          </w:p>
        </w:tc>
        <w:tc>
          <w:tcPr>
            <w:tcW w:w="850" w:type="dxa"/>
          </w:tcPr>
          <w:p w:rsidR="00D40152" w:rsidRPr="000C4A73" w:rsidRDefault="00D40152" w:rsidP="00B45E7E">
            <w:pPr>
              <w:tabs>
                <w:tab w:val="left" w:pos="9072"/>
              </w:tabs>
              <w:spacing w:line="340" w:lineRule="exact"/>
              <w:jc w:val="right"/>
              <w:rPr>
                <w:sz w:val="28"/>
                <w:szCs w:val="28"/>
              </w:rPr>
            </w:pPr>
          </w:p>
        </w:tc>
      </w:tr>
      <w:tr w:rsidR="00D40152" w:rsidRPr="000C4A73" w:rsidTr="00C35A4B">
        <w:trPr>
          <w:trHeight w:val="405"/>
          <w:tblHeader/>
        </w:trPr>
        <w:tc>
          <w:tcPr>
            <w:tcW w:w="8364" w:type="dxa"/>
          </w:tcPr>
          <w:p w:rsidR="00D40152" w:rsidRPr="000C4A73" w:rsidRDefault="00E9019F" w:rsidP="008C6DFE">
            <w:pPr>
              <w:tabs>
                <w:tab w:val="left" w:pos="9072"/>
              </w:tabs>
              <w:spacing w:line="340" w:lineRule="exact"/>
              <w:rPr>
                <w:sz w:val="28"/>
                <w:szCs w:val="28"/>
              </w:rPr>
            </w:pPr>
            <w:hyperlink w:anchor="_Toc369087105" w:history="1">
              <w:r w:rsidR="00D40152" w:rsidRPr="000C4A73">
                <w:rPr>
                  <w:rStyle w:val="af2"/>
                  <w:color w:val="auto"/>
                  <w:sz w:val="28"/>
                  <w:szCs w:val="28"/>
                  <w:u w:val="none"/>
                </w:rPr>
                <w:t>1.1. Результаты проведения плановых проверок юридических лиц (их филиалов, представительств, обособленных подразделений) и индивидуальных предпринимателей</w:t>
              </w:r>
              <w:r w:rsidR="004721E1" w:rsidRPr="000C4A73">
                <w:rPr>
                  <w:rStyle w:val="af2"/>
                  <w:color w:val="auto"/>
                  <w:sz w:val="28"/>
                  <w:szCs w:val="28"/>
                  <w:u w:val="none"/>
                </w:rPr>
                <w:t xml:space="preserve">, </w:t>
              </w:r>
              <w:r w:rsidR="00D40152" w:rsidRPr="000C4A73">
                <w:rPr>
                  <w:rStyle w:val="af2"/>
                  <w:color w:val="auto"/>
                  <w:sz w:val="28"/>
                  <w:szCs w:val="28"/>
                  <w:u w:val="none"/>
                </w:rPr>
                <w:t>мероприятий по систематическому наблюдению</w:t>
              </w:r>
            </w:hyperlink>
            <w:r w:rsidR="00154AB3" w:rsidRPr="000C4A73">
              <w:rPr>
                <w:rStyle w:val="af2"/>
                <w:color w:val="auto"/>
                <w:sz w:val="28"/>
                <w:szCs w:val="28"/>
                <w:u w:val="none"/>
              </w:rPr>
              <w:t>…………………………………</w:t>
            </w:r>
            <w:r w:rsidR="00490AE3">
              <w:rPr>
                <w:rStyle w:val="af2"/>
                <w:color w:val="auto"/>
                <w:sz w:val="28"/>
                <w:szCs w:val="28"/>
                <w:u w:val="none"/>
              </w:rPr>
              <w:t>..</w:t>
            </w:r>
            <w:r w:rsidR="005C3499">
              <w:rPr>
                <w:rStyle w:val="af2"/>
                <w:color w:val="auto"/>
                <w:sz w:val="28"/>
                <w:szCs w:val="28"/>
                <w:u w:val="none"/>
              </w:rPr>
              <w:t>7</w:t>
            </w:r>
            <w:r w:rsidR="00154AB3" w:rsidRPr="000C4A73">
              <w:rPr>
                <w:rStyle w:val="af2"/>
                <w:color w:val="auto"/>
                <w:sz w:val="28"/>
                <w:szCs w:val="28"/>
                <w:u w:val="none"/>
              </w:rPr>
              <w:t>-</w:t>
            </w:r>
            <w:r w:rsidR="008C6DFE">
              <w:rPr>
                <w:rStyle w:val="af2"/>
                <w:color w:val="auto"/>
                <w:sz w:val="28"/>
                <w:szCs w:val="28"/>
                <w:u w:val="none"/>
              </w:rPr>
              <w:t>1</w:t>
            </w:r>
            <w:r w:rsidR="000D1DC6">
              <w:rPr>
                <w:rStyle w:val="af2"/>
                <w:color w:val="auto"/>
                <w:sz w:val="28"/>
                <w:szCs w:val="28"/>
                <w:u w:val="none"/>
              </w:rPr>
              <w:t>1</w:t>
            </w:r>
          </w:p>
        </w:tc>
        <w:tc>
          <w:tcPr>
            <w:tcW w:w="850" w:type="dxa"/>
          </w:tcPr>
          <w:p w:rsidR="00D40152" w:rsidRPr="000C4A73" w:rsidRDefault="00D40152" w:rsidP="00B45E7E">
            <w:pPr>
              <w:tabs>
                <w:tab w:val="left" w:pos="9072"/>
              </w:tabs>
              <w:spacing w:line="340" w:lineRule="exact"/>
              <w:jc w:val="right"/>
              <w:rPr>
                <w:sz w:val="28"/>
                <w:szCs w:val="28"/>
              </w:rPr>
            </w:pPr>
          </w:p>
        </w:tc>
      </w:tr>
      <w:tr w:rsidR="00D40152" w:rsidRPr="000C4A73" w:rsidTr="00D40152">
        <w:trPr>
          <w:trHeight w:val="1420"/>
          <w:tblHeader/>
        </w:trPr>
        <w:tc>
          <w:tcPr>
            <w:tcW w:w="8364" w:type="dxa"/>
          </w:tcPr>
          <w:p w:rsidR="00D40152" w:rsidRPr="000C4A73" w:rsidRDefault="00E9019F" w:rsidP="000D1DC6">
            <w:pPr>
              <w:pStyle w:val="14"/>
            </w:pPr>
            <w:hyperlink w:anchor="_Toc369087106" w:history="1">
              <w:r w:rsidR="00D40152" w:rsidRPr="000C4A73">
                <w:rPr>
                  <w:rStyle w:val="af2"/>
                  <w:b w:val="0"/>
                  <w:color w:val="auto"/>
                  <w:u w:val="none"/>
                </w:rPr>
                <w:t>1.2.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мероприятий по систематическому наблюдению</w:t>
              </w:r>
            </w:hyperlink>
            <w:r w:rsidR="00154AB3" w:rsidRPr="000C4A73">
              <w:rPr>
                <w:rStyle w:val="af2"/>
                <w:b w:val="0"/>
                <w:color w:val="auto"/>
                <w:u w:val="none"/>
              </w:rPr>
              <w:t>…………….</w:t>
            </w:r>
            <w:r w:rsidR="00490AE3">
              <w:rPr>
                <w:rStyle w:val="af2"/>
                <w:b w:val="0"/>
                <w:color w:val="auto"/>
                <w:u w:val="none"/>
              </w:rPr>
              <w:t>..</w:t>
            </w:r>
            <w:r w:rsidR="00154AB3" w:rsidRPr="000C4A73">
              <w:rPr>
                <w:rStyle w:val="af2"/>
                <w:b w:val="0"/>
                <w:color w:val="auto"/>
                <w:u w:val="none"/>
              </w:rPr>
              <w:t>1</w:t>
            </w:r>
            <w:r w:rsidR="000D1DC6">
              <w:rPr>
                <w:rStyle w:val="af2"/>
                <w:b w:val="0"/>
                <w:color w:val="auto"/>
                <w:u w:val="none"/>
              </w:rPr>
              <w:t>2</w:t>
            </w:r>
            <w:r w:rsidR="008C6DFE">
              <w:rPr>
                <w:rStyle w:val="af2"/>
                <w:b w:val="0"/>
                <w:color w:val="auto"/>
                <w:u w:val="none"/>
              </w:rPr>
              <w:t>,</w:t>
            </w:r>
            <w:r w:rsidR="00154AB3" w:rsidRPr="000C4A73">
              <w:rPr>
                <w:rStyle w:val="af2"/>
                <w:b w:val="0"/>
                <w:color w:val="auto"/>
                <w:u w:val="none"/>
              </w:rPr>
              <w:t>1</w:t>
            </w:r>
            <w:r w:rsidR="000D1DC6">
              <w:rPr>
                <w:rStyle w:val="af2"/>
                <w:b w:val="0"/>
                <w:color w:val="auto"/>
                <w:u w:val="none"/>
              </w:rPr>
              <w:t>3</w:t>
            </w:r>
          </w:p>
        </w:tc>
        <w:tc>
          <w:tcPr>
            <w:tcW w:w="850" w:type="dxa"/>
          </w:tcPr>
          <w:p w:rsidR="00D40152" w:rsidRPr="000C4A73" w:rsidRDefault="00D40152" w:rsidP="00B45E7E">
            <w:pPr>
              <w:tabs>
                <w:tab w:val="left" w:pos="9072"/>
              </w:tabs>
              <w:spacing w:line="340" w:lineRule="exact"/>
              <w:jc w:val="right"/>
              <w:rPr>
                <w:sz w:val="28"/>
                <w:szCs w:val="28"/>
              </w:rPr>
            </w:pPr>
          </w:p>
        </w:tc>
      </w:tr>
      <w:tr w:rsidR="00D40152" w:rsidRPr="000C4A73" w:rsidTr="00C35A4B">
        <w:trPr>
          <w:trHeight w:val="405"/>
          <w:tblHeader/>
        </w:trPr>
        <w:tc>
          <w:tcPr>
            <w:tcW w:w="8364" w:type="dxa"/>
          </w:tcPr>
          <w:p w:rsidR="00D40152" w:rsidRPr="000C4A73" w:rsidRDefault="00E9019F" w:rsidP="000D1DC6">
            <w:pPr>
              <w:pStyle w:val="14"/>
            </w:pPr>
            <w:hyperlink w:anchor="_Toc369087107" w:history="1">
              <w:r w:rsidR="00D40152" w:rsidRPr="000C4A73">
                <w:rPr>
                  <w:rStyle w:val="af2"/>
                  <w:b w:val="0"/>
                  <w:color w:val="auto"/>
                  <w:u w:val="none"/>
                </w:rPr>
                <w:t>1.3. Выполнение полномочий в установленных сферах деятельности</w:t>
              </w:r>
            </w:hyperlink>
            <w:r w:rsidR="001D0033" w:rsidRPr="000C4A73">
              <w:rPr>
                <w:rStyle w:val="af2"/>
                <w:b w:val="0"/>
                <w:color w:val="auto"/>
                <w:u w:val="none"/>
              </w:rPr>
              <w:t>…………………………………………………….1</w:t>
            </w:r>
            <w:r w:rsidR="000D1DC6">
              <w:rPr>
                <w:rStyle w:val="af2"/>
                <w:b w:val="0"/>
                <w:color w:val="auto"/>
                <w:u w:val="none"/>
              </w:rPr>
              <w:t>4</w:t>
            </w:r>
            <w:r w:rsidR="001D0033" w:rsidRPr="000C4A73">
              <w:rPr>
                <w:rStyle w:val="af2"/>
                <w:b w:val="0"/>
                <w:color w:val="auto"/>
                <w:u w:val="none"/>
              </w:rPr>
              <w:t>-</w:t>
            </w:r>
            <w:r w:rsidR="008C6DFE">
              <w:rPr>
                <w:rStyle w:val="af2"/>
                <w:b w:val="0"/>
                <w:color w:val="auto"/>
                <w:u w:val="none"/>
              </w:rPr>
              <w:t>5</w:t>
            </w:r>
            <w:r w:rsidR="000D1DC6">
              <w:rPr>
                <w:rStyle w:val="af2"/>
                <w:b w:val="0"/>
                <w:color w:val="auto"/>
                <w:u w:val="none"/>
              </w:rPr>
              <w:t>3</w:t>
            </w:r>
          </w:p>
        </w:tc>
        <w:tc>
          <w:tcPr>
            <w:tcW w:w="850" w:type="dxa"/>
          </w:tcPr>
          <w:p w:rsidR="00D40152" w:rsidRPr="000C4A73" w:rsidRDefault="00D40152" w:rsidP="00B45E7E">
            <w:pPr>
              <w:tabs>
                <w:tab w:val="left" w:pos="9072"/>
              </w:tabs>
              <w:spacing w:line="340" w:lineRule="exact"/>
              <w:jc w:val="right"/>
              <w:rPr>
                <w:sz w:val="28"/>
                <w:szCs w:val="28"/>
              </w:rPr>
            </w:pPr>
          </w:p>
        </w:tc>
      </w:tr>
      <w:tr w:rsidR="00D40152" w:rsidRPr="000C4A73" w:rsidTr="00C35A4B">
        <w:trPr>
          <w:trHeight w:val="405"/>
          <w:tblHeader/>
        </w:trPr>
        <w:tc>
          <w:tcPr>
            <w:tcW w:w="8364" w:type="dxa"/>
          </w:tcPr>
          <w:p w:rsidR="00D40152" w:rsidRPr="000C4A73" w:rsidRDefault="00E9019F" w:rsidP="00D40152">
            <w:pPr>
              <w:pStyle w:val="14"/>
            </w:pPr>
            <w:hyperlink w:anchor="_Toc369087108" w:history="1">
              <w:r w:rsidR="00D40152" w:rsidRPr="000C4A73">
                <w:rPr>
                  <w:rStyle w:val="af2"/>
                  <w:b w:val="0"/>
                  <w:color w:val="auto"/>
                  <w:u w:val="none"/>
                </w:rPr>
                <w:t>1.3.1. Основные функции</w:t>
              </w:r>
            </w:hyperlink>
            <w:r w:rsidR="001D0033" w:rsidRPr="000C4A73">
              <w:rPr>
                <w:rStyle w:val="af2"/>
                <w:b w:val="0"/>
                <w:color w:val="auto"/>
                <w:u w:val="none"/>
              </w:rPr>
              <w:t>……………………………………</w:t>
            </w:r>
            <w:r w:rsidR="00AD0E73" w:rsidRPr="000C4A73">
              <w:rPr>
                <w:rStyle w:val="af2"/>
                <w:b w:val="0"/>
                <w:color w:val="auto"/>
                <w:u w:val="none"/>
              </w:rPr>
              <w:t>…</w:t>
            </w:r>
            <w:r w:rsidR="00AD0E73" w:rsidRPr="000C4A73">
              <w:rPr>
                <w:rStyle w:val="af2"/>
                <w:b w:val="0"/>
                <w:color w:val="auto"/>
                <w:u w:val="none"/>
                <w:lang w:val="en-US"/>
              </w:rPr>
              <w:t>.</w:t>
            </w:r>
            <w:r w:rsidR="000D1DC6">
              <w:rPr>
                <w:rStyle w:val="af2"/>
                <w:b w:val="0"/>
                <w:color w:val="auto"/>
                <w:u w:val="none"/>
              </w:rPr>
              <w:t>54</w:t>
            </w:r>
            <w:r w:rsidR="001D0033" w:rsidRPr="000C4A73">
              <w:rPr>
                <w:rStyle w:val="af2"/>
                <w:b w:val="0"/>
                <w:color w:val="auto"/>
                <w:u w:val="none"/>
              </w:rPr>
              <w:t>-</w:t>
            </w:r>
            <w:r w:rsidR="005C3499">
              <w:rPr>
                <w:rStyle w:val="af2"/>
                <w:b w:val="0"/>
                <w:color w:val="auto"/>
                <w:u w:val="none"/>
              </w:rPr>
              <w:t>6</w:t>
            </w:r>
            <w:r w:rsidR="000D1DC6">
              <w:rPr>
                <w:rStyle w:val="af2"/>
                <w:b w:val="0"/>
                <w:color w:val="auto"/>
                <w:u w:val="none"/>
              </w:rPr>
              <w:t>8</w:t>
            </w:r>
          </w:p>
          <w:p w:rsidR="00D40152" w:rsidRPr="000C4A73" w:rsidRDefault="00D40152" w:rsidP="00D40152">
            <w:pPr>
              <w:tabs>
                <w:tab w:val="left" w:pos="9072"/>
              </w:tabs>
              <w:spacing w:line="340" w:lineRule="exact"/>
              <w:ind w:right="34"/>
              <w:rPr>
                <w:b/>
                <w:sz w:val="28"/>
                <w:szCs w:val="28"/>
              </w:rPr>
            </w:pPr>
          </w:p>
        </w:tc>
        <w:tc>
          <w:tcPr>
            <w:tcW w:w="850" w:type="dxa"/>
          </w:tcPr>
          <w:p w:rsidR="00D40152" w:rsidRPr="000C4A73" w:rsidRDefault="00D40152" w:rsidP="00B45E7E">
            <w:pPr>
              <w:tabs>
                <w:tab w:val="left" w:pos="9072"/>
              </w:tabs>
              <w:spacing w:line="340" w:lineRule="exact"/>
              <w:jc w:val="right"/>
              <w:rPr>
                <w:sz w:val="28"/>
                <w:szCs w:val="28"/>
              </w:rPr>
            </w:pPr>
          </w:p>
        </w:tc>
      </w:tr>
      <w:tr w:rsidR="00D40152" w:rsidRPr="000C4A73" w:rsidTr="00C35A4B">
        <w:trPr>
          <w:trHeight w:val="405"/>
          <w:tblHeader/>
        </w:trPr>
        <w:tc>
          <w:tcPr>
            <w:tcW w:w="8364" w:type="dxa"/>
          </w:tcPr>
          <w:p w:rsidR="00D40152" w:rsidRPr="000C4A73" w:rsidRDefault="00E9019F" w:rsidP="00D40152">
            <w:pPr>
              <w:pStyle w:val="14"/>
              <w:rPr>
                <w:rFonts w:asciiTheme="minorHAnsi" w:eastAsiaTheme="minorEastAsia" w:hAnsiTheme="minorHAnsi" w:cstheme="minorBidi"/>
              </w:rPr>
            </w:pPr>
            <w:hyperlink w:anchor="_Toc369087110" w:history="1">
              <w:r w:rsidR="00D40152" w:rsidRPr="000C4A73">
                <w:rPr>
                  <w:rStyle w:val="af2"/>
                  <w:b w:val="0"/>
                  <w:color w:val="auto"/>
                  <w:u w:val="none"/>
                </w:rPr>
                <w:t>II. Сведения о показателях эффективности деятельности</w:t>
              </w:r>
            </w:hyperlink>
            <w:r w:rsidR="00AD0E73" w:rsidRPr="000C4A73">
              <w:rPr>
                <w:rStyle w:val="af2"/>
                <w:b w:val="0"/>
                <w:color w:val="auto"/>
                <w:u w:val="none"/>
              </w:rPr>
              <w:t>…</w:t>
            </w:r>
            <w:r w:rsidR="00490AE3">
              <w:rPr>
                <w:rStyle w:val="af2"/>
                <w:b w:val="0"/>
                <w:color w:val="auto"/>
                <w:u w:val="none"/>
              </w:rPr>
              <w:t>….</w:t>
            </w:r>
            <w:r w:rsidR="00DD25E6">
              <w:rPr>
                <w:rStyle w:val="af2"/>
                <w:b w:val="0"/>
                <w:color w:val="auto"/>
                <w:u w:val="none"/>
              </w:rPr>
              <w:t>6</w:t>
            </w:r>
            <w:r w:rsidR="000D1DC6">
              <w:rPr>
                <w:rStyle w:val="af2"/>
                <w:b w:val="0"/>
                <w:color w:val="auto"/>
                <w:u w:val="none"/>
              </w:rPr>
              <w:t>9</w:t>
            </w:r>
            <w:r w:rsidR="001D0033" w:rsidRPr="000C4A73">
              <w:rPr>
                <w:rStyle w:val="af2"/>
                <w:b w:val="0"/>
                <w:color w:val="auto"/>
                <w:u w:val="none"/>
              </w:rPr>
              <w:t>-</w:t>
            </w:r>
            <w:r w:rsidR="008C6DFE">
              <w:rPr>
                <w:rStyle w:val="af2"/>
                <w:b w:val="0"/>
                <w:color w:val="auto"/>
                <w:u w:val="none"/>
              </w:rPr>
              <w:t>8</w:t>
            </w:r>
            <w:r w:rsidR="000D1DC6">
              <w:rPr>
                <w:rStyle w:val="af2"/>
                <w:b w:val="0"/>
                <w:color w:val="auto"/>
                <w:u w:val="none"/>
              </w:rPr>
              <w:t>2</w:t>
            </w:r>
          </w:p>
          <w:p w:rsidR="00D40152" w:rsidRPr="000C4A73" w:rsidRDefault="00D40152" w:rsidP="00D40152">
            <w:pPr>
              <w:tabs>
                <w:tab w:val="left" w:pos="9072"/>
              </w:tabs>
              <w:spacing w:line="340" w:lineRule="exact"/>
              <w:ind w:right="34"/>
              <w:rPr>
                <w:b/>
                <w:sz w:val="28"/>
                <w:szCs w:val="28"/>
              </w:rPr>
            </w:pPr>
          </w:p>
        </w:tc>
        <w:tc>
          <w:tcPr>
            <w:tcW w:w="850" w:type="dxa"/>
          </w:tcPr>
          <w:p w:rsidR="00D40152" w:rsidRPr="000C4A73" w:rsidRDefault="00D40152" w:rsidP="00B45E7E">
            <w:pPr>
              <w:tabs>
                <w:tab w:val="left" w:pos="9072"/>
              </w:tabs>
              <w:spacing w:line="340" w:lineRule="exact"/>
              <w:jc w:val="right"/>
              <w:rPr>
                <w:sz w:val="28"/>
                <w:szCs w:val="28"/>
              </w:rPr>
            </w:pPr>
          </w:p>
        </w:tc>
      </w:tr>
      <w:tr w:rsidR="00D40152" w:rsidRPr="000C4A73" w:rsidTr="00C35A4B">
        <w:trPr>
          <w:trHeight w:val="405"/>
          <w:tblHeader/>
        </w:trPr>
        <w:tc>
          <w:tcPr>
            <w:tcW w:w="8364" w:type="dxa"/>
          </w:tcPr>
          <w:p w:rsidR="00D40152" w:rsidRPr="005C3499" w:rsidRDefault="00E9019F" w:rsidP="00D40152">
            <w:pPr>
              <w:pStyle w:val="36"/>
              <w:rPr>
                <w:rFonts w:asciiTheme="minorHAnsi" w:eastAsiaTheme="minorEastAsia" w:hAnsiTheme="minorHAnsi" w:cstheme="minorBidi"/>
                <w:lang w:val="ru-RU"/>
              </w:rPr>
            </w:pPr>
            <w:hyperlink w:anchor="_Toc369087111" w:history="1">
              <w:r w:rsidR="00D40152" w:rsidRPr="000C4A73">
                <w:rPr>
                  <w:rStyle w:val="af2"/>
                  <w:b w:val="0"/>
                  <w:color w:val="auto"/>
                  <w:sz w:val="28"/>
                  <w:szCs w:val="28"/>
                  <w:u w:val="none"/>
                </w:rPr>
                <w:t>III</w:t>
              </w:r>
              <w:r w:rsidR="00D40152" w:rsidRPr="000C4A73">
                <w:rPr>
                  <w:rStyle w:val="af2"/>
                  <w:b w:val="0"/>
                  <w:color w:val="auto"/>
                  <w:sz w:val="28"/>
                  <w:szCs w:val="28"/>
                  <w:u w:val="none"/>
                  <w:lang w:val="ru-RU"/>
                </w:rPr>
                <w:t>. Выводы по результатам деятельности за квартал и предложения по ее совершенствованию</w:t>
              </w:r>
            </w:hyperlink>
            <w:r w:rsidR="00154AB3" w:rsidRPr="000C4A73">
              <w:rPr>
                <w:rStyle w:val="af2"/>
                <w:b w:val="0"/>
                <w:color w:val="auto"/>
                <w:sz w:val="28"/>
                <w:szCs w:val="28"/>
                <w:u w:val="none"/>
                <w:lang w:val="ru-RU"/>
              </w:rPr>
              <w:t>………………</w:t>
            </w:r>
            <w:r w:rsidR="00AD0E73" w:rsidRPr="000C4A73">
              <w:rPr>
                <w:rStyle w:val="af2"/>
                <w:b w:val="0"/>
                <w:color w:val="auto"/>
                <w:sz w:val="28"/>
                <w:szCs w:val="28"/>
                <w:u w:val="none"/>
                <w:lang w:val="ru-RU"/>
              </w:rPr>
              <w:t>……..</w:t>
            </w:r>
            <w:r w:rsidR="008C6DFE">
              <w:rPr>
                <w:rStyle w:val="af2"/>
                <w:b w:val="0"/>
                <w:color w:val="auto"/>
                <w:sz w:val="28"/>
                <w:szCs w:val="28"/>
                <w:u w:val="none"/>
                <w:lang w:val="ru-RU"/>
              </w:rPr>
              <w:t>…8</w:t>
            </w:r>
            <w:r w:rsidR="000D1DC6">
              <w:rPr>
                <w:rStyle w:val="af2"/>
                <w:b w:val="0"/>
                <w:color w:val="auto"/>
                <w:sz w:val="28"/>
                <w:szCs w:val="28"/>
                <w:u w:val="none"/>
                <w:lang w:val="ru-RU"/>
              </w:rPr>
              <w:t>3</w:t>
            </w:r>
            <w:r w:rsidR="008C6DFE">
              <w:rPr>
                <w:rStyle w:val="af2"/>
                <w:b w:val="0"/>
                <w:color w:val="auto"/>
                <w:sz w:val="28"/>
                <w:szCs w:val="28"/>
                <w:u w:val="none"/>
                <w:lang w:val="ru-RU"/>
              </w:rPr>
              <w:t>-9</w:t>
            </w:r>
            <w:r w:rsidR="000D1DC6">
              <w:rPr>
                <w:rStyle w:val="af2"/>
                <w:b w:val="0"/>
                <w:color w:val="auto"/>
                <w:sz w:val="28"/>
                <w:szCs w:val="28"/>
                <w:u w:val="none"/>
                <w:lang w:val="ru-RU"/>
              </w:rPr>
              <w:t>3</w:t>
            </w:r>
          </w:p>
          <w:p w:rsidR="00D40152" w:rsidRPr="000C4A73" w:rsidRDefault="00D40152" w:rsidP="00D40152">
            <w:pPr>
              <w:tabs>
                <w:tab w:val="left" w:pos="9072"/>
              </w:tabs>
              <w:spacing w:line="340" w:lineRule="exact"/>
              <w:ind w:right="34"/>
              <w:rPr>
                <w:b/>
                <w:sz w:val="28"/>
                <w:szCs w:val="28"/>
              </w:rPr>
            </w:pPr>
          </w:p>
        </w:tc>
        <w:tc>
          <w:tcPr>
            <w:tcW w:w="850" w:type="dxa"/>
          </w:tcPr>
          <w:p w:rsidR="00D40152" w:rsidRPr="000C4A73" w:rsidRDefault="00D40152" w:rsidP="00B45E7E">
            <w:pPr>
              <w:tabs>
                <w:tab w:val="left" w:pos="9072"/>
              </w:tabs>
              <w:spacing w:line="340" w:lineRule="exact"/>
              <w:jc w:val="right"/>
              <w:rPr>
                <w:sz w:val="28"/>
                <w:szCs w:val="28"/>
              </w:rPr>
            </w:pPr>
          </w:p>
        </w:tc>
      </w:tr>
    </w:tbl>
    <w:p w:rsidR="002D5DB0" w:rsidRPr="000C4A73" w:rsidRDefault="00E9019F" w:rsidP="00D40152">
      <w:pPr>
        <w:pStyle w:val="36"/>
        <w:rPr>
          <w:rFonts w:asciiTheme="minorHAnsi" w:eastAsiaTheme="minorEastAsia" w:hAnsiTheme="minorHAnsi" w:cstheme="minorBidi"/>
          <w:lang w:val="ru-RU"/>
        </w:rPr>
      </w:pPr>
      <w:r w:rsidRPr="00E9019F">
        <w:fldChar w:fldCharType="begin"/>
      </w:r>
      <w:r w:rsidR="002D5DB0" w:rsidRPr="000C4A73">
        <w:instrText>TOC</w:instrText>
      </w:r>
      <w:r w:rsidR="002D5DB0" w:rsidRPr="000C4A73">
        <w:rPr>
          <w:lang w:val="ru-RU"/>
        </w:rPr>
        <w:instrText xml:space="preserve"> \</w:instrText>
      </w:r>
      <w:r w:rsidR="002D5DB0" w:rsidRPr="000C4A73">
        <w:instrText>o</w:instrText>
      </w:r>
      <w:r w:rsidR="002D5DB0" w:rsidRPr="000C4A73">
        <w:rPr>
          <w:lang w:val="ru-RU"/>
        </w:rPr>
        <w:instrText xml:space="preserve"> "1-1" \</w:instrText>
      </w:r>
      <w:r w:rsidR="002D5DB0" w:rsidRPr="000C4A73">
        <w:instrText>h</w:instrText>
      </w:r>
      <w:r w:rsidR="002D5DB0" w:rsidRPr="000C4A73">
        <w:rPr>
          <w:lang w:val="ru-RU"/>
        </w:rPr>
        <w:instrText xml:space="preserve"> \</w:instrText>
      </w:r>
      <w:r w:rsidR="002D5DB0" w:rsidRPr="000C4A73">
        <w:instrText>z</w:instrText>
      </w:r>
      <w:r w:rsidR="002D5DB0" w:rsidRPr="000C4A73">
        <w:rPr>
          <w:lang w:val="ru-RU"/>
        </w:rPr>
        <w:instrText xml:space="preserve"> \</w:instrText>
      </w:r>
      <w:r w:rsidR="002D5DB0" w:rsidRPr="000C4A73">
        <w:instrText>t</w:instrText>
      </w:r>
      <w:r w:rsidR="002D5DB0" w:rsidRPr="000C4A73">
        <w:rPr>
          <w:lang w:val="ru-RU"/>
        </w:rPr>
        <w:instrText xml:space="preserve"> "Заголовок 2;2;Заголовок 3;3;Заголовок 4;4;Заголовок 5;5;Заголовок 6;6;Заголовок 7;7;Стиль1;2" </w:instrText>
      </w:r>
      <w:r w:rsidRPr="00E9019F">
        <w:fldChar w:fldCharType="separate"/>
      </w:r>
    </w:p>
    <w:p w:rsidR="00487E21" w:rsidRPr="000C4A73" w:rsidRDefault="00487E21" w:rsidP="00D40152">
      <w:pPr>
        <w:pStyle w:val="14"/>
      </w:pPr>
    </w:p>
    <w:p w:rsidR="00354EA1" w:rsidRPr="000C4A73" w:rsidRDefault="00E9019F" w:rsidP="002D5DB0">
      <w:pPr>
        <w:spacing w:line="240" w:lineRule="auto"/>
        <w:ind w:left="720" w:hanging="720"/>
        <w:rPr>
          <w:sz w:val="28"/>
          <w:szCs w:val="28"/>
        </w:rPr>
      </w:pPr>
      <w:r w:rsidRPr="000C4A73">
        <w:rPr>
          <w:sz w:val="28"/>
          <w:szCs w:val="28"/>
        </w:rPr>
        <w:fldChar w:fldCharType="end"/>
      </w:r>
      <w:r w:rsidR="00354EA1" w:rsidRPr="000C4A73">
        <w:rPr>
          <w:sz w:val="28"/>
          <w:szCs w:val="28"/>
        </w:rPr>
        <w:tab/>
      </w:r>
    </w:p>
    <w:p w:rsidR="00D4166C" w:rsidRPr="000C4A73" w:rsidRDefault="00D4166C" w:rsidP="00E741E0">
      <w:pPr>
        <w:jc w:val="center"/>
      </w:pPr>
    </w:p>
    <w:p w:rsidR="00F17EA3" w:rsidRPr="000C4A73" w:rsidRDefault="00F17EA3" w:rsidP="00E741E0">
      <w:pPr>
        <w:jc w:val="center"/>
      </w:pPr>
    </w:p>
    <w:p w:rsidR="00F17EA3" w:rsidRPr="000C4A73" w:rsidRDefault="00F17EA3" w:rsidP="00E741E0">
      <w:pPr>
        <w:jc w:val="center"/>
      </w:pPr>
    </w:p>
    <w:p w:rsidR="00F17EA3" w:rsidRPr="000C4A73" w:rsidRDefault="00F17EA3" w:rsidP="00E741E0">
      <w:pPr>
        <w:jc w:val="center"/>
      </w:pPr>
    </w:p>
    <w:p w:rsidR="00F17EA3" w:rsidRPr="000C4A73" w:rsidRDefault="00F17EA3" w:rsidP="00E741E0">
      <w:pPr>
        <w:jc w:val="center"/>
      </w:pPr>
    </w:p>
    <w:p w:rsidR="00F17EA3" w:rsidRPr="000C4A73" w:rsidRDefault="00F17EA3" w:rsidP="00E741E0">
      <w:pPr>
        <w:jc w:val="center"/>
      </w:pPr>
    </w:p>
    <w:p w:rsidR="00F17EA3" w:rsidRPr="000C4A73" w:rsidRDefault="00F17EA3" w:rsidP="00E741E0">
      <w:pPr>
        <w:jc w:val="center"/>
      </w:pPr>
    </w:p>
    <w:p w:rsidR="00F17EA3" w:rsidRPr="000C4A73" w:rsidRDefault="00F17EA3" w:rsidP="00E741E0">
      <w:pPr>
        <w:jc w:val="center"/>
      </w:pPr>
    </w:p>
    <w:p w:rsidR="00F17EA3" w:rsidRPr="000C4A73" w:rsidRDefault="00F17EA3" w:rsidP="00E741E0">
      <w:pPr>
        <w:jc w:val="center"/>
      </w:pPr>
    </w:p>
    <w:p w:rsidR="00F17EA3" w:rsidRPr="000C4A73" w:rsidRDefault="00F17EA3" w:rsidP="00E741E0">
      <w:pPr>
        <w:jc w:val="center"/>
      </w:pPr>
    </w:p>
    <w:p w:rsidR="00F17EA3" w:rsidRPr="000C4A73" w:rsidRDefault="00F17EA3" w:rsidP="00E741E0">
      <w:pPr>
        <w:jc w:val="center"/>
      </w:pPr>
    </w:p>
    <w:p w:rsidR="00F17EA3" w:rsidRPr="000C4A73" w:rsidRDefault="00F17EA3" w:rsidP="00E741E0">
      <w:pPr>
        <w:jc w:val="center"/>
      </w:pPr>
    </w:p>
    <w:p w:rsidR="001355E4" w:rsidRPr="000C4A73" w:rsidRDefault="001355E4" w:rsidP="00213FEF">
      <w:pPr>
        <w:pStyle w:val="3"/>
        <w:rPr>
          <w:rFonts w:ascii="Times New Roman" w:hAnsi="Times New Roman"/>
          <w:bCs/>
          <w:i/>
          <w:caps w:val="0"/>
          <w:kern w:val="32"/>
        </w:rPr>
        <w:sectPr w:rsidR="001355E4" w:rsidRPr="000C4A73" w:rsidSect="001355E4">
          <w:headerReference w:type="even" r:id="rId8"/>
          <w:headerReference w:type="default" r:id="rId9"/>
          <w:pgSz w:w="11907" w:h="16840" w:code="9"/>
          <w:pgMar w:top="851" w:right="708" w:bottom="568" w:left="567" w:header="567" w:footer="567" w:gutter="0"/>
          <w:cols w:space="720"/>
          <w:titlePg/>
          <w:docGrid w:linePitch="354"/>
        </w:sectPr>
      </w:pPr>
      <w:bookmarkStart w:id="0" w:name="_Toc369001934"/>
    </w:p>
    <w:p w:rsidR="00213FEF" w:rsidRPr="000C4A73" w:rsidRDefault="00213FEF" w:rsidP="00213FEF">
      <w:pPr>
        <w:pStyle w:val="3"/>
        <w:rPr>
          <w:rFonts w:ascii="Times New Roman" w:hAnsi="Times New Roman"/>
          <w:bCs/>
          <w:i/>
          <w:caps w:val="0"/>
          <w:kern w:val="32"/>
        </w:rPr>
      </w:pPr>
      <w:r w:rsidRPr="000C4A73">
        <w:rPr>
          <w:rFonts w:ascii="Times New Roman" w:hAnsi="Times New Roman"/>
          <w:bCs/>
          <w:i/>
          <w:caps w:val="0"/>
          <w:kern w:val="32"/>
        </w:rPr>
        <w:lastRenderedPageBreak/>
        <w:t>Сведения о выполнении полномочий, возложенных на территориальный орган Роскомнадзора. Государственный контроль(надзор)</w:t>
      </w:r>
    </w:p>
    <w:bookmarkEnd w:id="0"/>
    <w:p w:rsidR="00213FEF" w:rsidRPr="000C4A73" w:rsidRDefault="00213FEF" w:rsidP="00213FEF">
      <w:pPr>
        <w:ind w:firstLine="567"/>
        <w:jc w:val="center"/>
        <w:rPr>
          <w:b/>
          <w:sz w:val="28"/>
          <w:szCs w:val="28"/>
        </w:rPr>
      </w:pPr>
      <w:r w:rsidRPr="000C4A73">
        <w:rPr>
          <w:b/>
          <w:sz w:val="28"/>
          <w:szCs w:val="28"/>
        </w:rPr>
        <w:t>Общая информация об объектах и предметах контроля (надзора)</w:t>
      </w:r>
    </w:p>
    <w:tbl>
      <w:tblPr>
        <w:tblStyle w:val="af7"/>
        <w:tblW w:w="14033" w:type="dxa"/>
        <w:tblInd w:w="1384" w:type="dxa"/>
        <w:tblLayout w:type="fixed"/>
        <w:tblLook w:val="04A0"/>
      </w:tblPr>
      <w:tblGrid>
        <w:gridCol w:w="2410"/>
        <w:gridCol w:w="2410"/>
        <w:gridCol w:w="3260"/>
        <w:gridCol w:w="2835"/>
        <w:gridCol w:w="3118"/>
      </w:tblGrid>
      <w:tr w:rsidR="0005120F" w:rsidRPr="000C4A73" w:rsidTr="00440346">
        <w:tc>
          <w:tcPr>
            <w:tcW w:w="241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120F" w:rsidRPr="000C4A73" w:rsidRDefault="0005120F">
            <w:pPr>
              <w:spacing w:line="240" w:lineRule="auto"/>
              <w:jc w:val="center"/>
              <w:rPr>
                <w:sz w:val="24"/>
                <w:szCs w:val="24"/>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05120F" w:rsidRPr="00F91FCA" w:rsidRDefault="00F76F3C" w:rsidP="0005120F">
            <w:pPr>
              <w:spacing w:line="240" w:lineRule="auto"/>
              <w:jc w:val="center"/>
              <w:rPr>
                <w:b/>
                <w:sz w:val="24"/>
                <w:szCs w:val="24"/>
              </w:rPr>
            </w:pPr>
            <w:r w:rsidRPr="00F91FCA">
              <w:rPr>
                <w:b/>
                <w:sz w:val="24"/>
                <w:szCs w:val="24"/>
              </w:rPr>
              <w:t>4 кв. 201</w:t>
            </w:r>
            <w:r>
              <w:rPr>
                <w:b/>
                <w:sz w:val="24"/>
                <w:szCs w:val="24"/>
              </w:rPr>
              <w:t>5</w:t>
            </w:r>
          </w:p>
        </w:tc>
        <w:tc>
          <w:tcPr>
            <w:tcW w:w="595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05120F" w:rsidRPr="00F91FCA" w:rsidRDefault="00F76F3C" w:rsidP="0005120F">
            <w:pPr>
              <w:spacing w:line="240" w:lineRule="auto"/>
              <w:jc w:val="center"/>
              <w:rPr>
                <w:b/>
                <w:sz w:val="24"/>
                <w:szCs w:val="24"/>
              </w:rPr>
            </w:pPr>
            <w:r>
              <w:rPr>
                <w:b/>
                <w:sz w:val="24"/>
                <w:szCs w:val="24"/>
              </w:rPr>
              <w:t>4 кв.2016</w:t>
            </w:r>
          </w:p>
        </w:tc>
      </w:tr>
      <w:tr w:rsidR="0005120F" w:rsidRPr="000C4A73" w:rsidTr="00440346">
        <w:tc>
          <w:tcPr>
            <w:tcW w:w="2410" w:type="dxa"/>
            <w:vMerge/>
            <w:tcBorders>
              <w:top w:val="single" w:sz="4" w:space="0" w:color="auto"/>
              <w:left w:val="single" w:sz="4" w:space="0" w:color="auto"/>
              <w:bottom w:val="single" w:sz="4" w:space="0" w:color="auto"/>
              <w:right w:val="single" w:sz="4" w:space="0" w:color="auto"/>
            </w:tcBorders>
            <w:vAlign w:val="center"/>
            <w:hideMark/>
          </w:tcPr>
          <w:p w:rsidR="0005120F" w:rsidRPr="000C4A73" w:rsidRDefault="0005120F">
            <w:pPr>
              <w:spacing w:line="240" w:lineRule="auto"/>
              <w:jc w:val="left"/>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05120F" w:rsidRPr="00F91FCA" w:rsidRDefault="0005120F" w:rsidP="0005120F">
            <w:pPr>
              <w:spacing w:line="240" w:lineRule="auto"/>
              <w:jc w:val="center"/>
              <w:rPr>
                <w:sz w:val="24"/>
                <w:szCs w:val="24"/>
              </w:rPr>
            </w:pPr>
            <w:r w:rsidRPr="00F91FCA">
              <w:rPr>
                <w:sz w:val="24"/>
                <w:szCs w:val="24"/>
              </w:rPr>
              <w:t>Объекты надзора</w:t>
            </w:r>
          </w:p>
        </w:tc>
        <w:tc>
          <w:tcPr>
            <w:tcW w:w="32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05120F" w:rsidRPr="00F91FCA" w:rsidRDefault="0061105D" w:rsidP="0005120F">
            <w:pPr>
              <w:spacing w:line="240" w:lineRule="auto"/>
              <w:jc w:val="center"/>
              <w:rPr>
                <w:sz w:val="24"/>
                <w:szCs w:val="24"/>
              </w:rPr>
            </w:pPr>
            <w:r w:rsidRPr="000C4A73">
              <w:rPr>
                <w:sz w:val="24"/>
                <w:szCs w:val="24"/>
              </w:rPr>
              <w:t>Предметы надзора</w:t>
            </w:r>
          </w:p>
        </w:tc>
        <w:tc>
          <w:tcPr>
            <w:tcW w:w="2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05120F" w:rsidRPr="000C4A73" w:rsidRDefault="0005120F">
            <w:pPr>
              <w:spacing w:line="240" w:lineRule="auto"/>
              <w:jc w:val="center"/>
              <w:rPr>
                <w:sz w:val="24"/>
                <w:szCs w:val="24"/>
              </w:rPr>
            </w:pPr>
            <w:r w:rsidRPr="000C4A73">
              <w:rPr>
                <w:sz w:val="24"/>
                <w:szCs w:val="24"/>
              </w:rPr>
              <w:t>Объекты надзора</w:t>
            </w:r>
          </w:p>
        </w:tc>
        <w:tc>
          <w:tcPr>
            <w:tcW w:w="31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05120F" w:rsidRPr="000C4A73" w:rsidRDefault="0005120F">
            <w:pPr>
              <w:spacing w:line="240" w:lineRule="auto"/>
              <w:jc w:val="center"/>
              <w:rPr>
                <w:sz w:val="24"/>
                <w:szCs w:val="24"/>
              </w:rPr>
            </w:pPr>
            <w:r w:rsidRPr="000C4A73">
              <w:rPr>
                <w:sz w:val="24"/>
                <w:szCs w:val="24"/>
              </w:rPr>
              <w:t>Предметы надзора</w:t>
            </w:r>
          </w:p>
        </w:tc>
      </w:tr>
      <w:tr w:rsidR="00F76F3C" w:rsidRPr="000C4A73" w:rsidTr="00440346">
        <w:tc>
          <w:tcPr>
            <w:tcW w:w="2410" w:type="dxa"/>
            <w:tcBorders>
              <w:top w:val="single" w:sz="4" w:space="0" w:color="auto"/>
              <w:left w:val="single" w:sz="4" w:space="0" w:color="auto"/>
              <w:bottom w:val="single" w:sz="4" w:space="0" w:color="auto"/>
              <w:right w:val="single" w:sz="4" w:space="0" w:color="auto"/>
            </w:tcBorders>
            <w:vAlign w:val="center"/>
            <w:hideMark/>
          </w:tcPr>
          <w:p w:rsidR="00F76F3C" w:rsidRPr="000C4A73" w:rsidRDefault="00F76F3C" w:rsidP="00492A9B">
            <w:pPr>
              <w:spacing w:line="240" w:lineRule="auto"/>
              <w:jc w:val="left"/>
              <w:rPr>
                <w:sz w:val="24"/>
                <w:szCs w:val="24"/>
              </w:rPr>
            </w:pPr>
            <w:r w:rsidRPr="000C4A73">
              <w:rPr>
                <w:sz w:val="24"/>
                <w:szCs w:val="24"/>
              </w:rPr>
              <w:t xml:space="preserve">Всего, </w:t>
            </w:r>
          </w:p>
          <w:p w:rsidR="00F76F3C" w:rsidRPr="000C4A73" w:rsidRDefault="00F76F3C" w:rsidP="00492A9B">
            <w:pPr>
              <w:spacing w:line="240" w:lineRule="auto"/>
              <w:jc w:val="left"/>
              <w:rPr>
                <w:sz w:val="24"/>
                <w:szCs w:val="24"/>
              </w:rPr>
            </w:pPr>
            <w:r w:rsidRPr="000C4A73">
              <w:rPr>
                <w:sz w:val="24"/>
                <w:szCs w:val="24"/>
              </w:rPr>
              <w:t>в том числе</w:t>
            </w:r>
          </w:p>
        </w:tc>
        <w:tc>
          <w:tcPr>
            <w:tcW w:w="2410" w:type="dxa"/>
            <w:tcBorders>
              <w:top w:val="single" w:sz="4" w:space="0" w:color="auto"/>
              <w:left w:val="single" w:sz="4" w:space="0" w:color="auto"/>
              <w:bottom w:val="single" w:sz="4" w:space="0" w:color="auto"/>
              <w:right w:val="single" w:sz="4" w:space="0" w:color="auto"/>
            </w:tcBorders>
            <w:hideMark/>
          </w:tcPr>
          <w:p w:rsidR="00F76F3C" w:rsidRPr="0061105D" w:rsidRDefault="00F76F3C" w:rsidP="002535B8">
            <w:pPr>
              <w:spacing w:line="240" w:lineRule="auto"/>
              <w:jc w:val="center"/>
              <w:rPr>
                <w:sz w:val="24"/>
                <w:szCs w:val="24"/>
              </w:rPr>
            </w:pPr>
            <w:r>
              <w:rPr>
                <w:sz w:val="24"/>
                <w:szCs w:val="24"/>
              </w:rPr>
              <w:t>7096</w:t>
            </w:r>
          </w:p>
        </w:tc>
        <w:tc>
          <w:tcPr>
            <w:tcW w:w="3260" w:type="dxa"/>
            <w:tcBorders>
              <w:top w:val="single" w:sz="4" w:space="0" w:color="auto"/>
              <w:left w:val="single" w:sz="4" w:space="0" w:color="auto"/>
              <w:bottom w:val="single" w:sz="4" w:space="0" w:color="auto"/>
              <w:right w:val="single" w:sz="4" w:space="0" w:color="auto"/>
            </w:tcBorders>
            <w:hideMark/>
          </w:tcPr>
          <w:p w:rsidR="00F76F3C" w:rsidRPr="000D6F08" w:rsidRDefault="00F76F3C" w:rsidP="002535B8">
            <w:pPr>
              <w:spacing w:line="240" w:lineRule="auto"/>
              <w:jc w:val="center"/>
              <w:rPr>
                <w:sz w:val="24"/>
                <w:szCs w:val="24"/>
              </w:rPr>
            </w:pPr>
            <w:r>
              <w:rPr>
                <w:sz w:val="24"/>
                <w:szCs w:val="24"/>
              </w:rPr>
              <w:t>17077</w:t>
            </w:r>
          </w:p>
        </w:tc>
        <w:tc>
          <w:tcPr>
            <w:tcW w:w="283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F76F3C" w:rsidRPr="0061105D" w:rsidRDefault="00CA1FD7" w:rsidP="002535B8">
            <w:pPr>
              <w:spacing w:line="240" w:lineRule="auto"/>
              <w:jc w:val="center"/>
              <w:rPr>
                <w:sz w:val="24"/>
                <w:szCs w:val="24"/>
              </w:rPr>
            </w:pPr>
            <w:r>
              <w:rPr>
                <w:sz w:val="24"/>
                <w:szCs w:val="24"/>
              </w:rPr>
              <w:t>9400</w:t>
            </w:r>
          </w:p>
        </w:tc>
        <w:tc>
          <w:tcPr>
            <w:tcW w:w="311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F76F3C" w:rsidRPr="000D6F08" w:rsidRDefault="00CA1FD7" w:rsidP="00492A9B">
            <w:pPr>
              <w:spacing w:line="240" w:lineRule="auto"/>
              <w:jc w:val="center"/>
              <w:rPr>
                <w:sz w:val="24"/>
                <w:szCs w:val="24"/>
              </w:rPr>
            </w:pPr>
            <w:r>
              <w:rPr>
                <w:sz w:val="24"/>
                <w:szCs w:val="24"/>
              </w:rPr>
              <w:t>19561</w:t>
            </w:r>
          </w:p>
        </w:tc>
      </w:tr>
      <w:tr w:rsidR="00F76F3C" w:rsidRPr="000C4A73" w:rsidTr="00440346">
        <w:tc>
          <w:tcPr>
            <w:tcW w:w="2410" w:type="dxa"/>
            <w:tcBorders>
              <w:top w:val="single" w:sz="4" w:space="0" w:color="auto"/>
              <w:left w:val="single" w:sz="4" w:space="0" w:color="auto"/>
              <w:bottom w:val="single" w:sz="4" w:space="0" w:color="auto"/>
              <w:right w:val="single" w:sz="4" w:space="0" w:color="auto"/>
            </w:tcBorders>
            <w:vAlign w:val="center"/>
            <w:hideMark/>
          </w:tcPr>
          <w:p w:rsidR="00F76F3C" w:rsidRPr="000C4A73" w:rsidRDefault="00F76F3C" w:rsidP="00492A9B">
            <w:pPr>
              <w:spacing w:line="240" w:lineRule="auto"/>
              <w:jc w:val="left"/>
              <w:rPr>
                <w:sz w:val="24"/>
                <w:szCs w:val="24"/>
              </w:rPr>
            </w:pPr>
            <w:r w:rsidRPr="000C4A73">
              <w:rPr>
                <w:sz w:val="24"/>
                <w:szCs w:val="24"/>
              </w:rPr>
              <w:t>операторы связи</w:t>
            </w:r>
          </w:p>
        </w:tc>
        <w:tc>
          <w:tcPr>
            <w:tcW w:w="2410" w:type="dxa"/>
            <w:tcBorders>
              <w:top w:val="single" w:sz="4" w:space="0" w:color="auto"/>
              <w:left w:val="single" w:sz="4" w:space="0" w:color="auto"/>
              <w:bottom w:val="single" w:sz="4" w:space="0" w:color="auto"/>
              <w:right w:val="single" w:sz="4" w:space="0" w:color="auto"/>
            </w:tcBorders>
            <w:hideMark/>
          </w:tcPr>
          <w:p w:rsidR="00F76F3C" w:rsidRPr="0061105D" w:rsidRDefault="00F76F3C" w:rsidP="002535B8">
            <w:pPr>
              <w:spacing w:line="240" w:lineRule="auto"/>
              <w:jc w:val="center"/>
              <w:rPr>
                <w:sz w:val="24"/>
                <w:szCs w:val="24"/>
              </w:rPr>
            </w:pPr>
            <w:r>
              <w:rPr>
                <w:sz w:val="24"/>
                <w:szCs w:val="24"/>
              </w:rPr>
              <w:t>3549</w:t>
            </w:r>
          </w:p>
        </w:tc>
        <w:tc>
          <w:tcPr>
            <w:tcW w:w="3260" w:type="dxa"/>
            <w:tcBorders>
              <w:top w:val="single" w:sz="4" w:space="0" w:color="auto"/>
              <w:left w:val="single" w:sz="4" w:space="0" w:color="auto"/>
              <w:bottom w:val="single" w:sz="4" w:space="0" w:color="auto"/>
              <w:right w:val="single" w:sz="4" w:space="0" w:color="auto"/>
            </w:tcBorders>
            <w:hideMark/>
          </w:tcPr>
          <w:p w:rsidR="00F76F3C" w:rsidRPr="000D6F08" w:rsidRDefault="00F76F3C" w:rsidP="002535B8">
            <w:pPr>
              <w:spacing w:line="240" w:lineRule="auto"/>
              <w:jc w:val="center"/>
              <w:rPr>
                <w:sz w:val="24"/>
                <w:szCs w:val="24"/>
              </w:rPr>
            </w:pPr>
            <w:r>
              <w:rPr>
                <w:sz w:val="24"/>
                <w:szCs w:val="24"/>
              </w:rPr>
              <w:t>11347</w:t>
            </w:r>
            <w:r w:rsidRPr="00F91FCA">
              <w:rPr>
                <w:sz w:val="24"/>
                <w:szCs w:val="24"/>
                <w:vertAlign w:val="superscript"/>
                <w:lang w:val="en-US"/>
              </w:rPr>
              <w:t xml:space="preserve"> </w:t>
            </w:r>
            <w:r w:rsidRPr="00F91FCA">
              <w:rPr>
                <w:sz w:val="24"/>
                <w:szCs w:val="24"/>
                <w:vertAlign w:val="superscript"/>
              </w:rPr>
              <w:t>⃰⃰⃰</w:t>
            </w:r>
          </w:p>
        </w:tc>
        <w:tc>
          <w:tcPr>
            <w:tcW w:w="2835" w:type="dxa"/>
            <w:tcBorders>
              <w:top w:val="single" w:sz="4" w:space="0" w:color="auto"/>
              <w:left w:val="single" w:sz="4" w:space="0" w:color="auto"/>
              <w:bottom w:val="single" w:sz="4" w:space="0" w:color="auto"/>
              <w:right w:val="single" w:sz="4" w:space="0" w:color="auto"/>
            </w:tcBorders>
            <w:shd w:val="clear" w:color="auto" w:fill="EEECE1" w:themeFill="background2"/>
          </w:tcPr>
          <w:p w:rsidR="00F76F3C" w:rsidRPr="0061105D" w:rsidRDefault="002535B8" w:rsidP="002535B8">
            <w:pPr>
              <w:spacing w:line="240" w:lineRule="auto"/>
              <w:jc w:val="center"/>
              <w:rPr>
                <w:sz w:val="24"/>
                <w:szCs w:val="24"/>
              </w:rPr>
            </w:pPr>
            <w:r>
              <w:rPr>
                <w:sz w:val="24"/>
                <w:szCs w:val="24"/>
              </w:rPr>
              <w:t>3665</w:t>
            </w:r>
          </w:p>
        </w:tc>
        <w:tc>
          <w:tcPr>
            <w:tcW w:w="3118" w:type="dxa"/>
            <w:tcBorders>
              <w:top w:val="single" w:sz="4" w:space="0" w:color="auto"/>
              <w:left w:val="single" w:sz="4" w:space="0" w:color="auto"/>
              <w:bottom w:val="single" w:sz="4" w:space="0" w:color="auto"/>
              <w:right w:val="single" w:sz="4" w:space="0" w:color="auto"/>
            </w:tcBorders>
            <w:shd w:val="clear" w:color="auto" w:fill="EEECE1" w:themeFill="background2"/>
          </w:tcPr>
          <w:p w:rsidR="00F76F3C" w:rsidRPr="00822636" w:rsidRDefault="00CA1FD7" w:rsidP="00492A9B">
            <w:pPr>
              <w:spacing w:line="240" w:lineRule="auto"/>
              <w:jc w:val="center"/>
              <w:rPr>
                <w:sz w:val="24"/>
                <w:szCs w:val="24"/>
                <w:vertAlign w:val="superscript"/>
              </w:rPr>
            </w:pPr>
            <w:r>
              <w:rPr>
                <w:sz w:val="24"/>
                <w:szCs w:val="24"/>
              </w:rPr>
              <w:t>11838</w:t>
            </w:r>
            <w:r w:rsidR="00822636">
              <w:rPr>
                <w:sz w:val="24"/>
                <w:szCs w:val="24"/>
                <w:vertAlign w:val="superscript"/>
              </w:rPr>
              <w:t>⃰</w:t>
            </w:r>
          </w:p>
        </w:tc>
      </w:tr>
      <w:tr w:rsidR="00F76F3C" w:rsidRPr="000C4A73" w:rsidTr="00440346">
        <w:tc>
          <w:tcPr>
            <w:tcW w:w="2410" w:type="dxa"/>
            <w:tcBorders>
              <w:top w:val="single" w:sz="4" w:space="0" w:color="auto"/>
              <w:left w:val="single" w:sz="4" w:space="0" w:color="auto"/>
              <w:bottom w:val="single" w:sz="4" w:space="0" w:color="auto"/>
              <w:right w:val="single" w:sz="4" w:space="0" w:color="auto"/>
            </w:tcBorders>
            <w:vAlign w:val="center"/>
            <w:hideMark/>
          </w:tcPr>
          <w:p w:rsidR="00F76F3C" w:rsidRPr="000C4A73" w:rsidRDefault="00F76F3C" w:rsidP="00492A9B">
            <w:pPr>
              <w:spacing w:line="240" w:lineRule="auto"/>
              <w:jc w:val="left"/>
              <w:rPr>
                <w:sz w:val="24"/>
                <w:szCs w:val="24"/>
              </w:rPr>
            </w:pPr>
            <w:r w:rsidRPr="000C4A73">
              <w:rPr>
                <w:sz w:val="24"/>
                <w:szCs w:val="24"/>
              </w:rPr>
              <w:t>вещатели(лицензиаты)</w:t>
            </w:r>
          </w:p>
        </w:tc>
        <w:tc>
          <w:tcPr>
            <w:tcW w:w="2410" w:type="dxa"/>
            <w:tcBorders>
              <w:top w:val="single" w:sz="4" w:space="0" w:color="auto"/>
              <w:left w:val="single" w:sz="4" w:space="0" w:color="auto"/>
              <w:bottom w:val="single" w:sz="4" w:space="0" w:color="auto"/>
              <w:right w:val="single" w:sz="4" w:space="0" w:color="auto"/>
            </w:tcBorders>
            <w:hideMark/>
          </w:tcPr>
          <w:p w:rsidR="00F76F3C" w:rsidRPr="0061105D" w:rsidRDefault="00F76F3C" w:rsidP="002535B8">
            <w:pPr>
              <w:spacing w:line="240" w:lineRule="auto"/>
              <w:jc w:val="center"/>
              <w:rPr>
                <w:sz w:val="24"/>
                <w:szCs w:val="24"/>
              </w:rPr>
            </w:pPr>
            <w:r>
              <w:rPr>
                <w:sz w:val="24"/>
                <w:szCs w:val="24"/>
              </w:rPr>
              <w:t>465</w:t>
            </w:r>
          </w:p>
        </w:tc>
        <w:tc>
          <w:tcPr>
            <w:tcW w:w="3260" w:type="dxa"/>
            <w:tcBorders>
              <w:top w:val="single" w:sz="4" w:space="0" w:color="auto"/>
              <w:left w:val="single" w:sz="4" w:space="0" w:color="auto"/>
              <w:bottom w:val="single" w:sz="4" w:space="0" w:color="auto"/>
              <w:right w:val="single" w:sz="4" w:space="0" w:color="auto"/>
            </w:tcBorders>
            <w:hideMark/>
          </w:tcPr>
          <w:p w:rsidR="00F76F3C" w:rsidRPr="0061105D" w:rsidRDefault="00F76F3C" w:rsidP="002535B8">
            <w:pPr>
              <w:spacing w:line="240" w:lineRule="auto"/>
              <w:jc w:val="center"/>
              <w:rPr>
                <w:sz w:val="24"/>
                <w:szCs w:val="24"/>
              </w:rPr>
            </w:pPr>
            <w:r>
              <w:rPr>
                <w:sz w:val="24"/>
                <w:szCs w:val="24"/>
              </w:rPr>
              <w:t>755</w:t>
            </w:r>
          </w:p>
        </w:tc>
        <w:tc>
          <w:tcPr>
            <w:tcW w:w="2835" w:type="dxa"/>
            <w:tcBorders>
              <w:top w:val="single" w:sz="4" w:space="0" w:color="auto"/>
              <w:left w:val="single" w:sz="4" w:space="0" w:color="auto"/>
              <w:bottom w:val="single" w:sz="4" w:space="0" w:color="auto"/>
              <w:right w:val="single" w:sz="4" w:space="0" w:color="auto"/>
            </w:tcBorders>
            <w:shd w:val="clear" w:color="auto" w:fill="EEECE1" w:themeFill="background2"/>
          </w:tcPr>
          <w:p w:rsidR="00F76F3C" w:rsidRPr="0061105D" w:rsidRDefault="002535B8" w:rsidP="002535B8">
            <w:pPr>
              <w:spacing w:line="240" w:lineRule="auto"/>
              <w:jc w:val="center"/>
              <w:rPr>
                <w:sz w:val="24"/>
                <w:szCs w:val="24"/>
              </w:rPr>
            </w:pPr>
            <w:r>
              <w:rPr>
                <w:sz w:val="24"/>
                <w:szCs w:val="24"/>
              </w:rPr>
              <w:t>509</w:t>
            </w:r>
          </w:p>
        </w:tc>
        <w:tc>
          <w:tcPr>
            <w:tcW w:w="3118" w:type="dxa"/>
            <w:tcBorders>
              <w:top w:val="single" w:sz="4" w:space="0" w:color="auto"/>
              <w:left w:val="single" w:sz="4" w:space="0" w:color="auto"/>
              <w:bottom w:val="single" w:sz="4" w:space="0" w:color="auto"/>
              <w:right w:val="single" w:sz="4" w:space="0" w:color="auto"/>
            </w:tcBorders>
            <w:shd w:val="clear" w:color="auto" w:fill="EEECE1" w:themeFill="background2"/>
          </w:tcPr>
          <w:p w:rsidR="00F76F3C" w:rsidRPr="0061105D" w:rsidRDefault="00CA1FD7" w:rsidP="00492A9B">
            <w:pPr>
              <w:spacing w:line="240" w:lineRule="auto"/>
              <w:jc w:val="center"/>
              <w:rPr>
                <w:sz w:val="24"/>
                <w:szCs w:val="24"/>
              </w:rPr>
            </w:pPr>
            <w:r>
              <w:rPr>
                <w:sz w:val="24"/>
                <w:szCs w:val="24"/>
              </w:rPr>
              <w:t>814</w:t>
            </w:r>
          </w:p>
        </w:tc>
      </w:tr>
      <w:tr w:rsidR="00F76F3C" w:rsidRPr="000C4A73" w:rsidTr="00440346">
        <w:tc>
          <w:tcPr>
            <w:tcW w:w="2410" w:type="dxa"/>
            <w:tcBorders>
              <w:top w:val="single" w:sz="4" w:space="0" w:color="auto"/>
              <w:left w:val="single" w:sz="4" w:space="0" w:color="auto"/>
              <w:bottom w:val="single" w:sz="4" w:space="0" w:color="auto"/>
              <w:right w:val="single" w:sz="4" w:space="0" w:color="auto"/>
            </w:tcBorders>
            <w:vAlign w:val="center"/>
            <w:hideMark/>
          </w:tcPr>
          <w:p w:rsidR="00F76F3C" w:rsidRPr="000C4A73" w:rsidRDefault="00F76F3C" w:rsidP="00492A9B">
            <w:pPr>
              <w:spacing w:line="240" w:lineRule="auto"/>
              <w:jc w:val="left"/>
              <w:rPr>
                <w:sz w:val="24"/>
                <w:szCs w:val="24"/>
              </w:rPr>
            </w:pPr>
            <w:r w:rsidRPr="000C4A73">
              <w:rPr>
                <w:sz w:val="24"/>
                <w:szCs w:val="24"/>
              </w:rPr>
              <w:t>ВАФ (лицензиаты)</w:t>
            </w:r>
          </w:p>
        </w:tc>
        <w:tc>
          <w:tcPr>
            <w:tcW w:w="2410" w:type="dxa"/>
            <w:tcBorders>
              <w:top w:val="single" w:sz="4" w:space="0" w:color="auto"/>
              <w:left w:val="single" w:sz="4" w:space="0" w:color="auto"/>
              <w:bottom w:val="single" w:sz="4" w:space="0" w:color="auto"/>
              <w:right w:val="single" w:sz="4" w:space="0" w:color="auto"/>
            </w:tcBorders>
            <w:hideMark/>
          </w:tcPr>
          <w:p w:rsidR="00F76F3C" w:rsidRPr="0061105D" w:rsidRDefault="00F76F3C" w:rsidP="002535B8">
            <w:pPr>
              <w:spacing w:line="240" w:lineRule="auto"/>
              <w:jc w:val="center"/>
              <w:rPr>
                <w:sz w:val="24"/>
                <w:szCs w:val="24"/>
              </w:rPr>
            </w:pPr>
            <w:r>
              <w:rPr>
                <w:sz w:val="24"/>
                <w:szCs w:val="24"/>
              </w:rPr>
              <w:t>0</w:t>
            </w:r>
          </w:p>
        </w:tc>
        <w:tc>
          <w:tcPr>
            <w:tcW w:w="3260" w:type="dxa"/>
            <w:tcBorders>
              <w:top w:val="single" w:sz="4" w:space="0" w:color="auto"/>
              <w:left w:val="single" w:sz="4" w:space="0" w:color="auto"/>
              <w:bottom w:val="single" w:sz="4" w:space="0" w:color="auto"/>
              <w:right w:val="single" w:sz="4" w:space="0" w:color="auto"/>
            </w:tcBorders>
            <w:hideMark/>
          </w:tcPr>
          <w:p w:rsidR="00F76F3C" w:rsidRPr="0061105D" w:rsidRDefault="00F76F3C" w:rsidP="002535B8">
            <w:pPr>
              <w:spacing w:line="240" w:lineRule="auto"/>
              <w:jc w:val="center"/>
              <w:rPr>
                <w:sz w:val="24"/>
                <w:szCs w:val="24"/>
              </w:rPr>
            </w:pPr>
            <w:r>
              <w:rPr>
                <w:sz w:val="24"/>
                <w:szCs w:val="24"/>
              </w:rPr>
              <w:t>0</w:t>
            </w:r>
          </w:p>
        </w:tc>
        <w:tc>
          <w:tcPr>
            <w:tcW w:w="2835" w:type="dxa"/>
            <w:tcBorders>
              <w:top w:val="single" w:sz="4" w:space="0" w:color="auto"/>
              <w:left w:val="single" w:sz="4" w:space="0" w:color="auto"/>
              <w:bottom w:val="single" w:sz="4" w:space="0" w:color="auto"/>
              <w:right w:val="single" w:sz="4" w:space="0" w:color="auto"/>
            </w:tcBorders>
            <w:shd w:val="clear" w:color="auto" w:fill="EEECE1" w:themeFill="background2"/>
          </w:tcPr>
          <w:p w:rsidR="00F76F3C" w:rsidRPr="0061105D" w:rsidRDefault="002535B8" w:rsidP="002535B8">
            <w:pPr>
              <w:spacing w:line="240" w:lineRule="auto"/>
              <w:jc w:val="center"/>
              <w:rPr>
                <w:sz w:val="24"/>
                <w:szCs w:val="24"/>
              </w:rPr>
            </w:pPr>
            <w:r>
              <w:rPr>
                <w:sz w:val="24"/>
                <w:szCs w:val="24"/>
              </w:rPr>
              <w:t>0</w:t>
            </w:r>
          </w:p>
        </w:tc>
        <w:tc>
          <w:tcPr>
            <w:tcW w:w="3118" w:type="dxa"/>
            <w:tcBorders>
              <w:top w:val="single" w:sz="4" w:space="0" w:color="auto"/>
              <w:left w:val="single" w:sz="4" w:space="0" w:color="auto"/>
              <w:bottom w:val="single" w:sz="4" w:space="0" w:color="auto"/>
              <w:right w:val="single" w:sz="4" w:space="0" w:color="auto"/>
            </w:tcBorders>
            <w:shd w:val="clear" w:color="auto" w:fill="EEECE1" w:themeFill="background2"/>
          </w:tcPr>
          <w:p w:rsidR="00F76F3C" w:rsidRPr="0061105D" w:rsidRDefault="00CA1FD7" w:rsidP="00492A9B">
            <w:pPr>
              <w:spacing w:line="240" w:lineRule="auto"/>
              <w:jc w:val="center"/>
              <w:rPr>
                <w:sz w:val="24"/>
                <w:szCs w:val="24"/>
              </w:rPr>
            </w:pPr>
            <w:r>
              <w:rPr>
                <w:sz w:val="24"/>
                <w:szCs w:val="24"/>
              </w:rPr>
              <w:t>0</w:t>
            </w:r>
          </w:p>
        </w:tc>
      </w:tr>
      <w:tr w:rsidR="00F76F3C" w:rsidRPr="000C4A73" w:rsidTr="00440346">
        <w:tc>
          <w:tcPr>
            <w:tcW w:w="2410" w:type="dxa"/>
            <w:tcBorders>
              <w:top w:val="single" w:sz="4" w:space="0" w:color="auto"/>
              <w:left w:val="single" w:sz="4" w:space="0" w:color="auto"/>
              <w:bottom w:val="single" w:sz="4" w:space="0" w:color="auto"/>
              <w:right w:val="single" w:sz="4" w:space="0" w:color="auto"/>
            </w:tcBorders>
            <w:vAlign w:val="center"/>
            <w:hideMark/>
          </w:tcPr>
          <w:p w:rsidR="00F76F3C" w:rsidRPr="000C4A73" w:rsidRDefault="00F76F3C" w:rsidP="00492A9B">
            <w:pPr>
              <w:spacing w:line="240" w:lineRule="auto"/>
              <w:jc w:val="left"/>
              <w:rPr>
                <w:sz w:val="24"/>
                <w:szCs w:val="24"/>
              </w:rPr>
            </w:pPr>
            <w:r w:rsidRPr="000C4A73">
              <w:rPr>
                <w:sz w:val="24"/>
                <w:szCs w:val="24"/>
              </w:rPr>
              <w:t>пользователи  РЭС</w:t>
            </w:r>
          </w:p>
        </w:tc>
        <w:tc>
          <w:tcPr>
            <w:tcW w:w="2410" w:type="dxa"/>
            <w:tcBorders>
              <w:top w:val="single" w:sz="4" w:space="0" w:color="auto"/>
              <w:left w:val="single" w:sz="4" w:space="0" w:color="auto"/>
              <w:bottom w:val="single" w:sz="4" w:space="0" w:color="auto"/>
              <w:right w:val="single" w:sz="4" w:space="0" w:color="auto"/>
            </w:tcBorders>
            <w:vAlign w:val="center"/>
            <w:hideMark/>
          </w:tcPr>
          <w:p w:rsidR="00F76F3C" w:rsidRPr="0061105D" w:rsidRDefault="00F76F3C" w:rsidP="002535B8">
            <w:pPr>
              <w:spacing w:line="240" w:lineRule="auto"/>
              <w:jc w:val="center"/>
              <w:rPr>
                <w:sz w:val="24"/>
                <w:szCs w:val="24"/>
              </w:rPr>
            </w:pPr>
            <w:r>
              <w:rPr>
                <w:sz w:val="24"/>
                <w:szCs w:val="24"/>
              </w:rPr>
              <w:t>562</w:t>
            </w:r>
          </w:p>
        </w:tc>
        <w:tc>
          <w:tcPr>
            <w:tcW w:w="3260" w:type="dxa"/>
            <w:tcBorders>
              <w:top w:val="single" w:sz="4" w:space="0" w:color="auto"/>
              <w:left w:val="single" w:sz="4" w:space="0" w:color="auto"/>
              <w:bottom w:val="single" w:sz="4" w:space="0" w:color="auto"/>
              <w:right w:val="single" w:sz="4" w:space="0" w:color="auto"/>
            </w:tcBorders>
            <w:vAlign w:val="center"/>
            <w:hideMark/>
          </w:tcPr>
          <w:p w:rsidR="00F76F3C" w:rsidRPr="0061105D" w:rsidRDefault="00F76F3C" w:rsidP="002535B8">
            <w:pPr>
              <w:spacing w:line="240" w:lineRule="auto"/>
              <w:jc w:val="center"/>
              <w:rPr>
                <w:sz w:val="24"/>
                <w:szCs w:val="24"/>
              </w:rPr>
            </w:pPr>
            <w:r>
              <w:rPr>
                <w:sz w:val="24"/>
                <w:szCs w:val="24"/>
              </w:rPr>
              <w:t>2449</w:t>
            </w:r>
          </w:p>
        </w:tc>
        <w:tc>
          <w:tcPr>
            <w:tcW w:w="2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F76F3C" w:rsidRPr="0061105D" w:rsidRDefault="002535B8" w:rsidP="002535B8">
            <w:pPr>
              <w:spacing w:line="240" w:lineRule="auto"/>
              <w:jc w:val="center"/>
              <w:rPr>
                <w:sz w:val="24"/>
                <w:szCs w:val="24"/>
              </w:rPr>
            </w:pPr>
            <w:r>
              <w:rPr>
                <w:sz w:val="24"/>
                <w:szCs w:val="24"/>
              </w:rPr>
              <w:t>574</w:t>
            </w:r>
          </w:p>
        </w:tc>
        <w:tc>
          <w:tcPr>
            <w:tcW w:w="31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F76F3C" w:rsidRPr="0061105D" w:rsidRDefault="00CA1FD7" w:rsidP="00492A9B">
            <w:pPr>
              <w:spacing w:line="240" w:lineRule="auto"/>
              <w:jc w:val="center"/>
              <w:rPr>
                <w:sz w:val="24"/>
                <w:szCs w:val="24"/>
              </w:rPr>
            </w:pPr>
            <w:r>
              <w:rPr>
                <w:sz w:val="24"/>
                <w:szCs w:val="24"/>
              </w:rPr>
              <w:t>2251</w:t>
            </w:r>
          </w:p>
        </w:tc>
      </w:tr>
      <w:tr w:rsidR="00F76F3C" w:rsidRPr="000C4A73" w:rsidTr="00440346">
        <w:tc>
          <w:tcPr>
            <w:tcW w:w="2410" w:type="dxa"/>
            <w:tcBorders>
              <w:top w:val="single" w:sz="4" w:space="0" w:color="auto"/>
              <w:left w:val="single" w:sz="4" w:space="0" w:color="auto"/>
              <w:bottom w:val="single" w:sz="4" w:space="0" w:color="auto"/>
              <w:right w:val="single" w:sz="4" w:space="0" w:color="auto"/>
            </w:tcBorders>
            <w:vAlign w:val="center"/>
            <w:hideMark/>
          </w:tcPr>
          <w:p w:rsidR="00F76F3C" w:rsidRPr="000C4A73" w:rsidRDefault="00F76F3C" w:rsidP="00492A9B">
            <w:pPr>
              <w:spacing w:line="240" w:lineRule="auto"/>
              <w:jc w:val="left"/>
              <w:rPr>
                <w:sz w:val="24"/>
                <w:szCs w:val="24"/>
              </w:rPr>
            </w:pPr>
            <w:r w:rsidRPr="000C4A73">
              <w:rPr>
                <w:sz w:val="24"/>
                <w:szCs w:val="24"/>
              </w:rPr>
              <w:t>пользователи ВЧУ</w:t>
            </w:r>
          </w:p>
        </w:tc>
        <w:tc>
          <w:tcPr>
            <w:tcW w:w="2410" w:type="dxa"/>
            <w:tcBorders>
              <w:top w:val="single" w:sz="4" w:space="0" w:color="auto"/>
              <w:left w:val="single" w:sz="4" w:space="0" w:color="auto"/>
              <w:bottom w:val="single" w:sz="4" w:space="0" w:color="auto"/>
              <w:right w:val="single" w:sz="4" w:space="0" w:color="auto"/>
            </w:tcBorders>
            <w:vAlign w:val="center"/>
            <w:hideMark/>
          </w:tcPr>
          <w:p w:rsidR="00F76F3C" w:rsidRPr="0061105D" w:rsidRDefault="00F76F3C" w:rsidP="002535B8">
            <w:pPr>
              <w:spacing w:line="240" w:lineRule="auto"/>
              <w:jc w:val="center"/>
              <w:rPr>
                <w:sz w:val="24"/>
                <w:szCs w:val="24"/>
              </w:rPr>
            </w:pPr>
            <w:r>
              <w:rPr>
                <w:sz w:val="24"/>
                <w:szCs w:val="24"/>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F76F3C" w:rsidRPr="0061105D" w:rsidRDefault="00F76F3C" w:rsidP="002535B8">
            <w:pPr>
              <w:spacing w:line="240" w:lineRule="auto"/>
              <w:jc w:val="center"/>
              <w:rPr>
                <w:sz w:val="24"/>
                <w:szCs w:val="24"/>
              </w:rPr>
            </w:pPr>
            <w:r>
              <w:rPr>
                <w:sz w:val="24"/>
                <w:szCs w:val="24"/>
              </w:rPr>
              <w:t>4</w:t>
            </w:r>
          </w:p>
        </w:tc>
        <w:tc>
          <w:tcPr>
            <w:tcW w:w="2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F76F3C" w:rsidRPr="0061105D" w:rsidRDefault="002535B8" w:rsidP="002535B8">
            <w:pPr>
              <w:spacing w:line="240" w:lineRule="auto"/>
              <w:jc w:val="center"/>
              <w:rPr>
                <w:sz w:val="24"/>
                <w:szCs w:val="24"/>
              </w:rPr>
            </w:pPr>
            <w:r>
              <w:rPr>
                <w:sz w:val="24"/>
                <w:szCs w:val="24"/>
              </w:rPr>
              <w:t>1</w:t>
            </w:r>
          </w:p>
        </w:tc>
        <w:tc>
          <w:tcPr>
            <w:tcW w:w="31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F76F3C" w:rsidRPr="0061105D" w:rsidRDefault="002535B8" w:rsidP="00492A9B">
            <w:pPr>
              <w:spacing w:line="240" w:lineRule="auto"/>
              <w:jc w:val="center"/>
              <w:rPr>
                <w:sz w:val="24"/>
                <w:szCs w:val="24"/>
              </w:rPr>
            </w:pPr>
            <w:r>
              <w:rPr>
                <w:sz w:val="24"/>
                <w:szCs w:val="24"/>
              </w:rPr>
              <w:t>4</w:t>
            </w:r>
          </w:p>
        </w:tc>
      </w:tr>
      <w:tr w:rsidR="00F76F3C" w:rsidRPr="000C4A73" w:rsidTr="00440346">
        <w:tc>
          <w:tcPr>
            <w:tcW w:w="2410" w:type="dxa"/>
            <w:tcBorders>
              <w:top w:val="single" w:sz="4" w:space="0" w:color="auto"/>
              <w:left w:val="single" w:sz="4" w:space="0" w:color="auto"/>
              <w:bottom w:val="single" w:sz="4" w:space="0" w:color="auto"/>
              <w:right w:val="single" w:sz="4" w:space="0" w:color="auto"/>
            </w:tcBorders>
            <w:vAlign w:val="center"/>
            <w:hideMark/>
          </w:tcPr>
          <w:p w:rsidR="00F76F3C" w:rsidRPr="000C4A73" w:rsidRDefault="00F76F3C" w:rsidP="00492A9B">
            <w:pPr>
              <w:spacing w:line="240" w:lineRule="auto"/>
              <w:jc w:val="left"/>
              <w:rPr>
                <w:sz w:val="24"/>
                <w:szCs w:val="24"/>
              </w:rPr>
            </w:pPr>
            <w:r w:rsidRPr="000C4A73">
              <w:rPr>
                <w:sz w:val="24"/>
                <w:szCs w:val="24"/>
              </w:rPr>
              <w:t>владельцы ФМ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F76F3C" w:rsidRPr="0061105D" w:rsidRDefault="00F76F3C" w:rsidP="002535B8">
            <w:pPr>
              <w:spacing w:line="240" w:lineRule="auto"/>
              <w:jc w:val="center"/>
              <w:rPr>
                <w:sz w:val="24"/>
                <w:szCs w:val="24"/>
              </w:rPr>
            </w:pPr>
            <w:r>
              <w:rPr>
                <w:sz w:val="24"/>
                <w:szCs w:val="24"/>
              </w:rPr>
              <w:t>8</w:t>
            </w:r>
          </w:p>
        </w:tc>
        <w:tc>
          <w:tcPr>
            <w:tcW w:w="3260" w:type="dxa"/>
            <w:tcBorders>
              <w:top w:val="single" w:sz="4" w:space="0" w:color="auto"/>
              <w:left w:val="single" w:sz="4" w:space="0" w:color="auto"/>
              <w:bottom w:val="single" w:sz="4" w:space="0" w:color="auto"/>
              <w:right w:val="single" w:sz="4" w:space="0" w:color="auto"/>
            </w:tcBorders>
            <w:vAlign w:val="center"/>
            <w:hideMark/>
          </w:tcPr>
          <w:p w:rsidR="00F76F3C" w:rsidRPr="0061105D" w:rsidRDefault="00F76F3C" w:rsidP="002535B8">
            <w:pPr>
              <w:spacing w:line="240" w:lineRule="auto"/>
              <w:jc w:val="center"/>
              <w:rPr>
                <w:sz w:val="24"/>
                <w:szCs w:val="24"/>
              </w:rPr>
            </w:pPr>
            <w:r>
              <w:rPr>
                <w:sz w:val="24"/>
                <w:szCs w:val="24"/>
              </w:rPr>
              <w:t>11</w:t>
            </w:r>
          </w:p>
        </w:tc>
        <w:tc>
          <w:tcPr>
            <w:tcW w:w="2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F76F3C" w:rsidRPr="0061105D" w:rsidRDefault="002535B8" w:rsidP="002535B8">
            <w:pPr>
              <w:spacing w:line="240" w:lineRule="auto"/>
              <w:jc w:val="center"/>
              <w:rPr>
                <w:sz w:val="24"/>
                <w:szCs w:val="24"/>
              </w:rPr>
            </w:pPr>
            <w:r>
              <w:rPr>
                <w:sz w:val="24"/>
                <w:szCs w:val="24"/>
              </w:rPr>
              <w:t>8</w:t>
            </w:r>
          </w:p>
        </w:tc>
        <w:tc>
          <w:tcPr>
            <w:tcW w:w="31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F76F3C" w:rsidRPr="0061105D" w:rsidRDefault="002535B8" w:rsidP="00492A9B">
            <w:pPr>
              <w:spacing w:line="240" w:lineRule="auto"/>
              <w:jc w:val="center"/>
              <w:rPr>
                <w:sz w:val="24"/>
                <w:szCs w:val="24"/>
              </w:rPr>
            </w:pPr>
            <w:r>
              <w:rPr>
                <w:sz w:val="24"/>
                <w:szCs w:val="24"/>
              </w:rPr>
              <w:t>11</w:t>
            </w:r>
          </w:p>
        </w:tc>
      </w:tr>
      <w:tr w:rsidR="00F76F3C" w:rsidRPr="000C4A73" w:rsidTr="00440346">
        <w:tc>
          <w:tcPr>
            <w:tcW w:w="2410" w:type="dxa"/>
            <w:tcBorders>
              <w:top w:val="single" w:sz="4" w:space="0" w:color="auto"/>
              <w:left w:val="single" w:sz="4" w:space="0" w:color="auto"/>
              <w:bottom w:val="single" w:sz="4" w:space="0" w:color="auto"/>
              <w:right w:val="single" w:sz="4" w:space="0" w:color="auto"/>
            </w:tcBorders>
            <w:vAlign w:val="center"/>
            <w:hideMark/>
          </w:tcPr>
          <w:p w:rsidR="00F76F3C" w:rsidRPr="000C4A73" w:rsidRDefault="00F76F3C" w:rsidP="00492A9B">
            <w:pPr>
              <w:spacing w:line="240" w:lineRule="auto"/>
              <w:jc w:val="left"/>
              <w:rPr>
                <w:sz w:val="24"/>
                <w:szCs w:val="24"/>
              </w:rPr>
            </w:pPr>
            <w:r w:rsidRPr="000C4A73">
              <w:rPr>
                <w:sz w:val="24"/>
                <w:szCs w:val="24"/>
              </w:rPr>
              <w:t>операторы ПД</w:t>
            </w:r>
            <w:r w:rsidR="00440346">
              <w:rPr>
                <w:color w:val="000000" w:themeColor="text1"/>
                <w:sz w:val="24"/>
                <w:szCs w:val="24"/>
              </w:rPr>
              <w:t xml:space="preserve"> </w:t>
            </w:r>
            <w:r w:rsidR="00440346" w:rsidRPr="00B16584">
              <w:rPr>
                <w:color w:val="000000" w:themeColor="text1"/>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F76F3C" w:rsidRPr="0061105D" w:rsidRDefault="00F76F3C" w:rsidP="002535B8">
            <w:pPr>
              <w:spacing w:line="240" w:lineRule="auto"/>
              <w:jc w:val="center"/>
              <w:rPr>
                <w:sz w:val="24"/>
                <w:szCs w:val="24"/>
              </w:rPr>
            </w:pPr>
            <w:r>
              <w:rPr>
                <w:sz w:val="24"/>
                <w:szCs w:val="24"/>
              </w:rPr>
              <w:t>2430</w:t>
            </w:r>
            <w:r w:rsidR="00440346">
              <w:rPr>
                <w:color w:val="000000" w:themeColor="text1"/>
                <w:sz w:val="24"/>
                <w:szCs w:val="24"/>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F76F3C" w:rsidRPr="0061105D" w:rsidRDefault="00F76F3C" w:rsidP="002535B8">
            <w:pPr>
              <w:spacing w:line="240" w:lineRule="auto"/>
              <w:jc w:val="center"/>
              <w:rPr>
                <w:sz w:val="24"/>
                <w:szCs w:val="24"/>
              </w:rPr>
            </w:pPr>
            <w:r>
              <w:rPr>
                <w:sz w:val="24"/>
                <w:szCs w:val="24"/>
              </w:rPr>
              <w:t>2430</w:t>
            </w:r>
          </w:p>
        </w:tc>
        <w:tc>
          <w:tcPr>
            <w:tcW w:w="2835" w:type="dxa"/>
            <w:tcBorders>
              <w:top w:val="single" w:sz="4" w:space="0" w:color="auto"/>
              <w:left w:val="single" w:sz="4" w:space="0" w:color="auto"/>
              <w:bottom w:val="single" w:sz="4" w:space="0" w:color="auto"/>
              <w:right w:val="single" w:sz="4" w:space="0" w:color="auto"/>
            </w:tcBorders>
            <w:shd w:val="clear" w:color="auto" w:fill="EEECE1" w:themeFill="background2"/>
          </w:tcPr>
          <w:p w:rsidR="00F76F3C" w:rsidRPr="0061105D" w:rsidRDefault="00440346" w:rsidP="002535B8">
            <w:pPr>
              <w:spacing w:line="240" w:lineRule="auto"/>
              <w:jc w:val="center"/>
              <w:rPr>
                <w:sz w:val="24"/>
                <w:szCs w:val="24"/>
              </w:rPr>
            </w:pPr>
            <w:r>
              <w:rPr>
                <w:sz w:val="24"/>
                <w:szCs w:val="24"/>
              </w:rPr>
              <w:t>4570</w:t>
            </w:r>
          </w:p>
        </w:tc>
        <w:tc>
          <w:tcPr>
            <w:tcW w:w="3118" w:type="dxa"/>
            <w:tcBorders>
              <w:top w:val="single" w:sz="4" w:space="0" w:color="auto"/>
              <w:left w:val="single" w:sz="4" w:space="0" w:color="auto"/>
              <w:bottom w:val="single" w:sz="4" w:space="0" w:color="auto"/>
              <w:right w:val="single" w:sz="4" w:space="0" w:color="auto"/>
            </w:tcBorders>
            <w:shd w:val="clear" w:color="auto" w:fill="EEECE1" w:themeFill="background2"/>
          </w:tcPr>
          <w:p w:rsidR="00F76F3C" w:rsidRPr="0061105D" w:rsidRDefault="00440346" w:rsidP="00492A9B">
            <w:pPr>
              <w:spacing w:line="240" w:lineRule="auto"/>
              <w:jc w:val="center"/>
              <w:rPr>
                <w:sz w:val="24"/>
                <w:szCs w:val="24"/>
              </w:rPr>
            </w:pPr>
            <w:r>
              <w:rPr>
                <w:sz w:val="24"/>
                <w:szCs w:val="24"/>
              </w:rPr>
              <w:t>4570</w:t>
            </w:r>
          </w:p>
        </w:tc>
      </w:tr>
      <w:tr w:rsidR="00F76F3C" w:rsidRPr="000C4A73" w:rsidTr="00440346">
        <w:tc>
          <w:tcPr>
            <w:tcW w:w="2410" w:type="dxa"/>
            <w:tcBorders>
              <w:top w:val="single" w:sz="4" w:space="0" w:color="auto"/>
              <w:left w:val="single" w:sz="4" w:space="0" w:color="auto"/>
              <w:bottom w:val="single" w:sz="4" w:space="0" w:color="auto"/>
              <w:right w:val="single" w:sz="4" w:space="0" w:color="auto"/>
            </w:tcBorders>
            <w:vAlign w:val="center"/>
            <w:hideMark/>
          </w:tcPr>
          <w:p w:rsidR="00F76F3C" w:rsidRPr="000C4A73" w:rsidRDefault="00F76F3C" w:rsidP="00492A9B">
            <w:pPr>
              <w:spacing w:line="240" w:lineRule="auto"/>
              <w:jc w:val="left"/>
              <w:rPr>
                <w:sz w:val="24"/>
                <w:szCs w:val="24"/>
              </w:rPr>
            </w:pPr>
            <w:r w:rsidRPr="000C4A73">
              <w:rPr>
                <w:sz w:val="24"/>
                <w:szCs w:val="24"/>
              </w:rPr>
              <w:t>СМИ</w:t>
            </w:r>
            <w:r w:rsidR="002535B8" w:rsidRPr="00F91FCA">
              <w:rPr>
                <w:sz w:val="24"/>
                <w:szCs w:val="24"/>
              </w:rPr>
              <w:t>⃰ ⃰</w:t>
            </w:r>
          </w:p>
        </w:tc>
        <w:tc>
          <w:tcPr>
            <w:tcW w:w="2410" w:type="dxa"/>
            <w:tcBorders>
              <w:top w:val="single" w:sz="4" w:space="0" w:color="auto"/>
              <w:left w:val="single" w:sz="4" w:space="0" w:color="auto"/>
              <w:bottom w:val="single" w:sz="4" w:space="0" w:color="auto"/>
              <w:right w:val="single" w:sz="4" w:space="0" w:color="auto"/>
            </w:tcBorders>
            <w:hideMark/>
          </w:tcPr>
          <w:p w:rsidR="00F76F3C" w:rsidRPr="0061105D" w:rsidRDefault="00F76F3C" w:rsidP="002535B8">
            <w:pPr>
              <w:spacing w:line="240" w:lineRule="auto"/>
              <w:jc w:val="center"/>
              <w:rPr>
                <w:sz w:val="24"/>
                <w:szCs w:val="24"/>
              </w:rPr>
            </w:pPr>
            <w:r>
              <w:rPr>
                <w:sz w:val="24"/>
                <w:szCs w:val="24"/>
              </w:rPr>
              <w:t>81</w:t>
            </w:r>
          </w:p>
        </w:tc>
        <w:tc>
          <w:tcPr>
            <w:tcW w:w="3260" w:type="dxa"/>
            <w:tcBorders>
              <w:top w:val="single" w:sz="4" w:space="0" w:color="auto"/>
              <w:left w:val="single" w:sz="4" w:space="0" w:color="auto"/>
              <w:bottom w:val="single" w:sz="4" w:space="0" w:color="auto"/>
              <w:right w:val="single" w:sz="4" w:space="0" w:color="auto"/>
            </w:tcBorders>
            <w:hideMark/>
          </w:tcPr>
          <w:p w:rsidR="00F76F3C" w:rsidRPr="0061105D" w:rsidRDefault="00F76F3C" w:rsidP="002535B8">
            <w:pPr>
              <w:spacing w:line="240" w:lineRule="auto"/>
              <w:jc w:val="center"/>
              <w:rPr>
                <w:sz w:val="24"/>
                <w:szCs w:val="24"/>
              </w:rPr>
            </w:pPr>
            <w:r>
              <w:rPr>
                <w:sz w:val="24"/>
                <w:szCs w:val="24"/>
              </w:rPr>
              <w:t>81</w:t>
            </w:r>
          </w:p>
        </w:tc>
        <w:tc>
          <w:tcPr>
            <w:tcW w:w="2835" w:type="dxa"/>
            <w:tcBorders>
              <w:top w:val="single" w:sz="4" w:space="0" w:color="auto"/>
              <w:left w:val="single" w:sz="4" w:space="0" w:color="auto"/>
              <w:bottom w:val="single" w:sz="4" w:space="0" w:color="auto"/>
              <w:right w:val="single" w:sz="4" w:space="0" w:color="auto"/>
            </w:tcBorders>
            <w:shd w:val="clear" w:color="auto" w:fill="EEECE1" w:themeFill="background2"/>
          </w:tcPr>
          <w:p w:rsidR="00F76F3C" w:rsidRPr="0061105D" w:rsidRDefault="002535B8" w:rsidP="002535B8">
            <w:pPr>
              <w:spacing w:line="240" w:lineRule="auto"/>
              <w:jc w:val="center"/>
              <w:rPr>
                <w:sz w:val="24"/>
                <w:szCs w:val="24"/>
              </w:rPr>
            </w:pPr>
            <w:r>
              <w:rPr>
                <w:sz w:val="24"/>
                <w:szCs w:val="24"/>
              </w:rPr>
              <w:t>73</w:t>
            </w:r>
          </w:p>
        </w:tc>
        <w:tc>
          <w:tcPr>
            <w:tcW w:w="3118" w:type="dxa"/>
            <w:tcBorders>
              <w:top w:val="single" w:sz="4" w:space="0" w:color="auto"/>
              <w:left w:val="single" w:sz="4" w:space="0" w:color="auto"/>
              <w:bottom w:val="single" w:sz="4" w:space="0" w:color="auto"/>
              <w:right w:val="single" w:sz="4" w:space="0" w:color="auto"/>
            </w:tcBorders>
            <w:shd w:val="clear" w:color="auto" w:fill="EEECE1" w:themeFill="background2"/>
          </w:tcPr>
          <w:p w:rsidR="00F76F3C" w:rsidRPr="0061105D" w:rsidRDefault="002535B8" w:rsidP="00492A9B">
            <w:pPr>
              <w:spacing w:line="240" w:lineRule="auto"/>
              <w:jc w:val="center"/>
              <w:rPr>
                <w:sz w:val="24"/>
                <w:szCs w:val="24"/>
              </w:rPr>
            </w:pPr>
            <w:r>
              <w:rPr>
                <w:sz w:val="24"/>
                <w:szCs w:val="24"/>
              </w:rPr>
              <w:t>73</w:t>
            </w:r>
          </w:p>
        </w:tc>
      </w:tr>
    </w:tbl>
    <w:p w:rsidR="009662C1" w:rsidRDefault="009662C1" w:rsidP="008E3F4C">
      <w:pPr>
        <w:ind w:left="1276"/>
        <w:rPr>
          <w:i/>
          <w:sz w:val="24"/>
          <w:szCs w:val="24"/>
        </w:rPr>
      </w:pPr>
    </w:p>
    <w:p w:rsidR="008E3F4C" w:rsidRPr="000C4A73" w:rsidRDefault="008E3F4C" w:rsidP="009662C1">
      <w:pPr>
        <w:spacing w:line="240" w:lineRule="auto"/>
        <w:ind w:left="1276"/>
        <w:rPr>
          <w:i/>
          <w:sz w:val="24"/>
          <w:szCs w:val="24"/>
        </w:rPr>
      </w:pPr>
      <w:r w:rsidRPr="000C4A73">
        <w:rPr>
          <w:i/>
          <w:sz w:val="24"/>
          <w:szCs w:val="24"/>
        </w:rPr>
        <w:t>⃰Показатель по предмету надзора получен путем  сложением Лиц.всего+РЭСвсего+Вещвсего+ПД из отчетной формы «Классификация предметов надзора»</w:t>
      </w:r>
    </w:p>
    <w:p w:rsidR="008E3F4C" w:rsidRDefault="008E3F4C" w:rsidP="009662C1">
      <w:pPr>
        <w:spacing w:line="240" w:lineRule="auto"/>
        <w:ind w:left="1276"/>
        <w:jc w:val="left"/>
        <w:rPr>
          <w:i/>
          <w:sz w:val="24"/>
          <w:szCs w:val="24"/>
        </w:rPr>
      </w:pPr>
      <w:r w:rsidRPr="000C4A73">
        <w:rPr>
          <w:sz w:val="24"/>
          <w:szCs w:val="24"/>
        </w:rPr>
        <w:t>⃰ ⃰</w:t>
      </w:r>
      <w:r w:rsidRPr="000C4A73">
        <w:rPr>
          <w:i/>
          <w:sz w:val="24"/>
          <w:szCs w:val="24"/>
        </w:rPr>
        <w:t>Показатель по объекту надзора учитывает только те СМИ, которые зарегистрированы Управлением Роскомнадзора по РСО-Алания</w:t>
      </w:r>
    </w:p>
    <w:p w:rsidR="009662C1" w:rsidRDefault="00440346" w:rsidP="00CA1FD7">
      <w:pPr>
        <w:spacing w:line="240" w:lineRule="auto"/>
        <w:jc w:val="left"/>
        <w:rPr>
          <w:i/>
          <w:sz w:val="24"/>
          <w:szCs w:val="24"/>
        </w:rPr>
      </w:pPr>
      <w:r>
        <w:rPr>
          <w:color w:val="000000" w:themeColor="text1"/>
          <w:sz w:val="24"/>
          <w:szCs w:val="24"/>
        </w:rPr>
        <w:t xml:space="preserve">                     </w:t>
      </w:r>
      <w:r w:rsidRPr="00B16584">
        <w:rPr>
          <w:color w:val="000000" w:themeColor="text1"/>
          <w:sz w:val="24"/>
          <w:szCs w:val="24"/>
        </w:rPr>
        <w:t>***</w:t>
      </w:r>
      <w:r w:rsidRPr="00CA1FD7">
        <w:rPr>
          <w:i/>
          <w:color w:val="000000" w:themeColor="text1"/>
          <w:sz w:val="24"/>
          <w:szCs w:val="24"/>
        </w:rPr>
        <w:t>с учетом многотерриториальности</w:t>
      </w:r>
      <w:r>
        <w:rPr>
          <w:color w:val="000000" w:themeColor="text1"/>
          <w:sz w:val="24"/>
          <w:szCs w:val="24"/>
        </w:rPr>
        <w:t xml:space="preserve"> </w:t>
      </w:r>
    </w:p>
    <w:p w:rsidR="009662C1" w:rsidRPr="000C4A73" w:rsidRDefault="009662C1" w:rsidP="009662C1">
      <w:pPr>
        <w:spacing w:line="240" w:lineRule="auto"/>
        <w:jc w:val="left"/>
        <w:rPr>
          <w:sz w:val="24"/>
          <w:szCs w:val="24"/>
        </w:rPr>
        <w:sectPr w:rsidR="009662C1" w:rsidRPr="000C4A73" w:rsidSect="00213FEF">
          <w:pgSz w:w="16840" w:h="11907" w:orient="landscape" w:code="9"/>
          <w:pgMar w:top="567" w:right="851" w:bottom="708" w:left="568" w:header="567" w:footer="567" w:gutter="0"/>
          <w:cols w:space="720"/>
          <w:titlePg/>
          <w:docGrid w:linePitch="354"/>
        </w:sectPr>
      </w:pPr>
      <w:r>
        <w:rPr>
          <w:i/>
          <w:sz w:val="24"/>
          <w:szCs w:val="24"/>
        </w:rPr>
        <w:t xml:space="preserve">            </w:t>
      </w:r>
    </w:p>
    <w:p w:rsidR="00213FEF" w:rsidRPr="000C4A73" w:rsidRDefault="00213FEF" w:rsidP="00213FEF">
      <w:pPr>
        <w:jc w:val="center"/>
        <w:rPr>
          <w:sz w:val="28"/>
          <w:szCs w:val="28"/>
        </w:rPr>
      </w:pPr>
    </w:p>
    <w:p w:rsidR="000D6F08" w:rsidRPr="000D6F08" w:rsidRDefault="000D6F08" w:rsidP="000D6F08">
      <w:pPr>
        <w:jc w:val="center"/>
        <w:rPr>
          <w:sz w:val="28"/>
          <w:szCs w:val="28"/>
        </w:rPr>
      </w:pPr>
      <w:r w:rsidRPr="000D6F08">
        <w:rPr>
          <w:noProof/>
        </w:rPr>
        <w:drawing>
          <wp:inline distT="0" distB="0" distL="0" distR="0">
            <wp:extent cx="6159500" cy="3619500"/>
            <wp:effectExtent l="19050" t="0" r="1270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D6F08" w:rsidRPr="000D6F08" w:rsidRDefault="000D6F08" w:rsidP="000D6F08">
      <w:pPr>
        <w:jc w:val="center"/>
        <w:rPr>
          <w:i/>
          <w:szCs w:val="26"/>
        </w:rPr>
      </w:pPr>
    </w:p>
    <w:p w:rsidR="000D6F08" w:rsidRPr="000D6F08" w:rsidRDefault="000D6F08" w:rsidP="000D6F08">
      <w:pPr>
        <w:keepNext/>
        <w:ind w:right="-283"/>
        <w:jc w:val="center"/>
        <w:rPr>
          <w:b/>
          <w:bCs/>
          <w:sz w:val="24"/>
          <w:szCs w:val="24"/>
        </w:rPr>
      </w:pPr>
      <w:r w:rsidRPr="000D6F08">
        <w:rPr>
          <w:b/>
          <w:bCs/>
          <w:sz w:val="24"/>
          <w:szCs w:val="24"/>
        </w:rPr>
        <w:t xml:space="preserve">Сравнительные данные о лицензиях на вещание по которым фактически </w:t>
      </w:r>
    </w:p>
    <w:p w:rsidR="000D6F08" w:rsidRPr="000D6F08" w:rsidRDefault="000D6F08" w:rsidP="000D6F08">
      <w:pPr>
        <w:keepNext/>
        <w:ind w:right="-283"/>
        <w:jc w:val="center"/>
        <w:rPr>
          <w:b/>
          <w:bCs/>
          <w:sz w:val="24"/>
          <w:szCs w:val="24"/>
        </w:rPr>
      </w:pPr>
      <w:r w:rsidRPr="000D6F08">
        <w:rPr>
          <w:b/>
          <w:bCs/>
          <w:sz w:val="24"/>
          <w:szCs w:val="24"/>
        </w:rPr>
        <w:t xml:space="preserve">осуществляется деятельность на территории РСО-Алания </w:t>
      </w:r>
    </w:p>
    <w:p w:rsidR="000D6F08" w:rsidRPr="000D6F08" w:rsidRDefault="000D6F08" w:rsidP="000D6F08">
      <w:pPr>
        <w:keepNext/>
        <w:ind w:right="-283"/>
        <w:jc w:val="center"/>
        <w:rPr>
          <w:b/>
          <w:bCs/>
          <w:sz w:val="24"/>
          <w:szCs w:val="24"/>
        </w:rPr>
      </w:pPr>
      <w:r w:rsidRPr="000D6F08">
        <w:rPr>
          <w:b/>
          <w:bCs/>
          <w:sz w:val="24"/>
          <w:szCs w:val="24"/>
        </w:rPr>
        <w:t xml:space="preserve">по состоянию на </w:t>
      </w:r>
      <w:r w:rsidR="00294B3B">
        <w:rPr>
          <w:b/>
          <w:bCs/>
          <w:sz w:val="24"/>
          <w:szCs w:val="24"/>
        </w:rPr>
        <w:t>4</w:t>
      </w:r>
      <w:r w:rsidRPr="000D6F08">
        <w:rPr>
          <w:b/>
          <w:bCs/>
          <w:sz w:val="24"/>
          <w:szCs w:val="24"/>
        </w:rPr>
        <w:t xml:space="preserve"> квартал 201</w:t>
      </w:r>
      <w:r w:rsidR="00CA1FD7">
        <w:rPr>
          <w:b/>
          <w:bCs/>
          <w:sz w:val="24"/>
          <w:szCs w:val="24"/>
        </w:rPr>
        <w:t>5</w:t>
      </w:r>
      <w:r w:rsidRPr="000D6F08">
        <w:rPr>
          <w:b/>
          <w:bCs/>
          <w:sz w:val="24"/>
          <w:szCs w:val="24"/>
        </w:rPr>
        <w:t xml:space="preserve">  года и </w:t>
      </w:r>
      <w:r w:rsidR="00294B3B">
        <w:rPr>
          <w:b/>
          <w:bCs/>
          <w:sz w:val="24"/>
          <w:szCs w:val="24"/>
        </w:rPr>
        <w:t>4</w:t>
      </w:r>
      <w:r w:rsidRPr="000D6F08">
        <w:rPr>
          <w:b/>
          <w:bCs/>
          <w:sz w:val="24"/>
          <w:szCs w:val="24"/>
        </w:rPr>
        <w:t xml:space="preserve"> квартал 201</w:t>
      </w:r>
      <w:r w:rsidR="00CA1FD7">
        <w:rPr>
          <w:b/>
          <w:bCs/>
          <w:sz w:val="24"/>
          <w:szCs w:val="24"/>
        </w:rPr>
        <w:t>6</w:t>
      </w:r>
      <w:r w:rsidRPr="000D6F08">
        <w:rPr>
          <w:b/>
          <w:bCs/>
          <w:sz w:val="24"/>
          <w:szCs w:val="24"/>
        </w:rPr>
        <w:t xml:space="preserve"> года</w:t>
      </w:r>
    </w:p>
    <w:p w:rsidR="000D6F08" w:rsidRPr="000D6F08" w:rsidRDefault="000D6F08" w:rsidP="000D6F08">
      <w:pPr>
        <w:jc w:val="center"/>
      </w:pPr>
    </w:p>
    <w:p w:rsidR="000D6F08" w:rsidRPr="000D6F08" w:rsidRDefault="000D6F08" w:rsidP="000D6F08">
      <w:pPr>
        <w:jc w:val="center"/>
      </w:pPr>
      <w:r w:rsidRPr="000D6F08">
        <w:rPr>
          <w:noProof/>
        </w:rPr>
        <w:drawing>
          <wp:inline distT="0" distB="0" distL="0" distR="0">
            <wp:extent cx="6098721" cy="2073728"/>
            <wp:effectExtent l="19050" t="0" r="16329" b="2722"/>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D6F08" w:rsidRPr="000D6F08" w:rsidRDefault="000D6F08" w:rsidP="000D6F08"/>
    <w:p w:rsidR="000D6F08" w:rsidRPr="000D6F08" w:rsidRDefault="000D6F08" w:rsidP="000D6F08">
      <w:pPr>
        <w:jc w:val="center"/>
        <w:rPr>
          <w:b/>
          <w:i/>
          <w:noProof/>
          <w:szCs w:val="26"/>
        </w:rPr>
      </w:pPr>
    </w:p>
    <w:p w:rsidR="000D6F08" w:rsidRPr="000D6F08" w:rsidRDefault="000D6F08" w:rsidP="000D6F08">
      <w:pPr>
        <w:rPr>
          <w:b/>
          <w:i/>
          <w:noProof/>
          <w:szCs w:val="26"/>
        </w:rPr>
      </w:pPr>
    </w:p>
    <w:p w:rsidR="000D6F08" w:rsidRPr="000D6F08" w:rsidRDefault="000D6F08" w:rsidP="000D6F08">
      <w:pPr>
        <w:rPr>
          <w:b/>
          <w:i/>
          <w:noProof/>
          <w:szCs w:val="26"/>
        </w:rPr>
      </w:pPr>
    </w:p>
    <w:p w:rsidR="000D6F08" w:rsidRPr="000D6F08" w:rsidRDefault="000D6F08" w:rsidP="000D6F08">
      <w:pPr>
        <w:rPr>
          <w:b/>
          <w:i/>
          <w:noProof/>
          <w:szCs w:val="26"/>
        </w:rPr>
      </w:pPr>
    </w:p>
    <w:p w:rsidR="000D6F08" w:rsidRDefault="000D6F08" w:rsidP="000D6F08">
      <w:pPr>
        <w:ind w:firstLine="567"/>
        <w:rPr>
          <w:b/>
          <w:bCs/>
          <w:sz w:val="28"/>
          <w:szCs w:val="28"/>
        </w:rPr>
      </w:pPr>
    </w:p>
    <w:p w:rsidR="000D6F08" w:rsidRPr="000D6F08" w:rsidRDefault="000D6F08" w:rsidP="000D6F08">
      <w:pPr>
        <w:ind w:firstLine="567"/>
        <w:rPr>
          <w:b/>
          <w:bCs/>
          <w:sz w:val="28"/>
          <w:szCs w:val="28"/>
        </w:rPr>
      </w:pPr>
    </w:p>
    <w:p w:rsidR="000D6F08" w:rsidRPr="000D6F08" w:rsidRDefault="000D6F08" w:rsidP="000D6F08">
      <w:pPr>
        <w:ind w:firstLine="567"/>
        <w:rPr>
          <w:b/>
          <w:noProof/>
          <w:sz w:val="28"/>
          <w:szCs w:val="28"/>
        </w:rPr>
      </w:pPr>
      <w:r w:rsidRPr="000D6F08">
        <w:rPr>
          <w:b/>
          <w:bCs/>
          <w:sz w:val="28"/>
          <w:szCs w:val="28"/>
        </w:rPr>
        <w:t xml:space="preserve">Сравнительные данные СМИ по состоянию на </w:t>
      </w:r>
      <w:r w:rsidR="001A43C7">
        <w:rPr>
          <w:b/>
          <w:bCs/>
          <w:sz w:val="28"/>
          <w:szCs w:val="28"/>
        </w:rPr>
        <w:t>4</w:t>
      </w:r>
      <w:r w:rsidR="00C60934">
        <w:rPr>
          <w:b/>
          <w:bCs/>
          <w:sz w:val="28"/>
          <w:szCs w:val="28"/>
        </w:rPr>
        <w:t xml:space="preserve"> кв.2015</w:t>
      </w:r>
      <w:r w:rsidRPr="000D6F08">
        <w:rPr>
          <w:b/>
          <w:bCs/>
          <w:sz w:val="28"/>
          <w:szCs w:val="28"/>
        </w:rPr>
        <w:t xml:space="preserve"> и </w:t>
      </w:r>
      <w:r w:rsidR="001A43C7">
        <w:rPr>
          <w:b/>
          <w:bCs/>
          <w:sz w:val="28"/>
          <w:szCs w:val="28"/>
        </w:rPr>
        <w:t>4</w:t>
      </w:r>
      <w:r w:rsidRPr="000D6F08">
        <w:rPr>
          <w:b/>
          <w:bCs/>
          <w:sz w:val="28"/>
          <w:szCs w:val="28"/>
        </w:rPr>
        <w:t xml:space="preserve"> кв.201</w:t>
      </w:r>
      <w:r w:rsidR="00C60934">
        <w:rPr>
          <w:b/>
          <w:bCs/>
          <w:sz w:val="28"/>
          <w:szCs w:val="28"/>
        </w:rPr>
        <w:t>6</w:t>
      </w:r>
      <w:r w:rsidRPr="000D6F08">
        <w:rPr>
          <w:b/>
          <w:bCs/>
          <w:sz w:val="28"/>
          <w:szCs w:val="28"/>
        </w:rPr>
        <w:t xml:space="preserve"> </w:t>
      </w:r>
    </w:p>
    <w:p w:rsidR="000D6F08" w:rsidRPr="000D6F08" w:rsidRDefault="000D6F08" w:rsidP="000D6F08">
      <w:pPr>
        <w:rPr>
          <w:i/>
          <w:sz w:val="24"/>
          <w:szCs w:val="24"/>
        </w:rPr>
      </w:pPr>
      <w:r w:rsidRPr="000D6F08">
        <w:rPr>
          <w:b/>
          <w:noProof/>
          <w:sz w:val="28"/>
          <w:szCs w:val="28"/>
        </w:rPr>
        <w:drawing>
          <wp:inline distT="0" distB="0" distL="0" distR="0">
            <wp:extent cx="6387152" cy="4708478"/>
            <wp:effectExtent l="19050" t="0" r="13648" b="0"/>
            <wp:docPr id="7" name="Объект 1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D6F08" w:rsidRPr="000D6F08" w:rsidRDefault="000D6F08" w:rsidP="000D6F08">
      <w:pPr>
        <w:spacing w:line="240" w:lineRule="auto"/>
        <w:ind w:firstLine="720"/>
        <w:jc w:val="center"/>
        <w:rPr>
          <w:b/>
          <w:sz w:val="24"/>
          <w:szCs w:val="24"/>
        </w:rPr>
      </w:pPr>
    </w:p>
    <w:p w:rsidR="000D6F08" w:rsidRPr="000D6F08" w:rsidRDefault="000D6F08" w:rsidP="000D6F08">
      <w:pPr>
        <w:spacing w:line="240" w:lineRule="auto"/>
        <w:ind w:firstLine="720"/>
        <w:jc w:val="center"/>
        <w:rPr>
          <w:b/>
          <w:sz w:val="24"/>
          <w:szCs w:val="24"/>
        </w:rPr>
      </w:pPr>
      <w:r w:rsidRPr="000D6F08">
        <w:rPr>
          <w:b/>
          <w:sz w:val="24"/>
          <w:szCs w:val="24"/>
        </w:rPr>
        <w:t xml:space="preserve">Сведения о количестве проведенных проверок </w:t>
      </w:r>
    </w:p>
    <w:p w:rsidR="000D6F08" w:rsidRPr="000D6F08" w:rsidRDefault="000D6F08" w:rsidP="000D6F08">
      <w:pPr>
        <w:spacing w:line="240" w:lineRule="auto"/>
        <w:ind w:firstLine="720"/>
        <w:jc w:val="center"/>
        <w:rPr>
          <w:b/>
          <w:sz w:val="24"/>
          <w:szCs w:val="24"/>
        </w:rPr>
      </w:pPr>
      <w:r w:rsidRPr="000D6F08">
        <w:rPr>
          <w:b/>
          <w:sz w:val="24"/>
          <w:szCs w:val="24"/>
        </w:rPr>
        <w:t xml:space="preserve">за  </w:t>
      </w:r>
      <w:r w:rsidR="003370D8">
        <w:rPr>
          <w:b/>
          <w:sz w:val="24"/>
          <w:szCs w:val="24"/>
        </w:rPr>
        <w:t>12</w:t>
      </w:r>
      <w:r w:rsidRPr="000D6F08">
        <w:rPr>
          <w:b/>
          <w:sz w:val="24"/>
          <w:szCs w:val="24"/>
        </w:rPr>
        <w:t xml:space="preserve"> месяцев 201</w:t>
      </w:r>
      <w:r w:rsidR="00C60934">
        <w:rPr>
          <w:b/>
          <w:sz w:val="24"/>
          <w:szCs w:val="24"/>
        </w:rPr>
        <w:t>5</w:t>
      </w:r>
      <w:r w:rsidRPr="000D6F08">
        <w:rPr>
          <w:b/>
          <w:sz w:val="24"/>
          <w:szCs w:val="24"/>
        </w:rPr>
        <w:t xml:space="preserve"> года  и  </w:t>
      </w:r>
      <w:r w:rsidR="003370D8">
        <w:rPr>
          <w:b/>
          <w:sz w:val="24"/>
          <w:szCs w:val="24"/>
        </w:rPr>
        <w:t>12</w:t>
      </w:r>
      <w:r w:rsidRPr="000D6F08">
        <w:rPr>
          <w:b/>
          <w:sz w:val="24"/>
          <w:szCs w:val="24"/>
        </w:rPr>
        <w:t xml:space="preserve"> месяцев 201</w:t>
      </w:r>
      <w:r w:rsidR="00C60934">
        <w:rPr>
          <w:b/>
          <w:sz w:val="24"/>
          <w:szCs w:val="24"/>
        </w:rPr>
        <w:t>6</w:t>
      </w:r>
      <w:r w:rsidRPr="000D6F08">
        <w:rPr>
          <w:b/>
          <w:sz w:val="24"/>
          <w:szCs w:val="24"/>
        </w:rPr>
        <w:t xml:space="preserve"> года</w:t>
      </w:r>
    </w:p>
    <w:p w:rsidR="000D6F08" w:rsidRPr="000D6F08" w:rsidRDefault="000D6F08" w:rsidP="000D6F08">
      <w:pPr>
        <w:rPr>
          <w:i/>
          <w:sz w:val="24"/>
          <w:szCs w:val="24"/>
        </w:rPr>
      </w:pPr>
    </w:p>
    <w:p w:rsidR="000D6F08" w:rsidRPr="000D6F08" w:rsidRDefault="000D6F08" w:rsidP="000D6F08">
      <w:pPr>
        <w:jc w:val="center"/>
        <w:rPr>
          <w:i/>
          <w:sz w:val="24"/>
          <w:szCs w:val="24"/>
        </w:rPr>
      </w:pPr>
    </w:p>
    <w:p w:rsidR="000D6F08" w:rsidRPr="000D6F08" w:rsidRDefault="000D6F08" w:rsidP="000700FC">
      <w:pPr>
        <w:tabs>
          <w:tab w:val="left" w:pos="9356"/>
        </w:tabs>
        <w:rPr>
          <w:i/>
          <w:sz w:val="24"/>
          <w:szCs w:val="24"/>
        </w:rPr>
      </w:pPr>
      <w:r w:rsidRPr="000D6F08">
        <w:rPr>
          <w:noProof/>
        </w:rPr>
        <w:drawing>
          <wp:inline distT="0" distB="0" distL="0" distR="0">
            <wp:extent cx="6490607" cy="2441121"/>
            <wp:effectExtent l="57150" t="19050" r="24493"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D6F08" w:rsidRPr="000D6F08" w:rsidRDefault="000D6F08" w:rsidP="000D6F08">
      <w:pPr>
        <w:rPr>
          <w:i/>
          <w:sz w:val="24"/>
          <w:szCs w:val="24"/>
        </w:rPr>
      </w:pPr>
    </w:p>
    <w:p w:rsidR="000D6F08" w:rsidRDefault="000D6F08" w:rsidP="000D6F08">
      <w:pPr>
        <w:spacing w:line="240" w:lineRule="auto"/>
        <w:jc w:val="center"/>
        <w:rPr>
          <w:b/>
          <w:noProof/>
          <w:szCs w:val="26"/>
        </w:rPr>
      </w:pPr>
      <w:bookmarkStart w:id="1" w:name="_MON_1410945034"/>
      <w:bookmarkStart w:id="2" w:name="_MON_1418215125"/>
      <w:bookmarkStart w:id="3" w:name="_MON_1422189121"/>
      <w:bookmarkStart w:id="4" w:name="_MON_1422189157"/>
      <w:bookmarkStart w:id="5" w:name="_MON_1410173315"/>
      <w:bookmarkEnd w:id="1"/>
      <w:bookmarkEnd w:id="2"/>
      <w:bookmarkEnd w:id="3"/>
      <w:bookmarkEnd w:id="4"/>
      <w:bookmarkEnd w:id="5"/>
    </w:p>
    <w:p w:rsidR="000D6F08" w:rsidRPr="000D6F08" w:rsidRDefault="000D6F08" w:rsidP="000D6F08">
      <w:pPr>
        <w:spacing w:line="240" w:lineRule="auto"/>
        <w:jc w:val="center"/>
        <w:rPr>
          <w:b/>
          <w:noProof/>
          <w:szCs w:val="26"/>
        </w:rPr>
      </w:pPr>
    </w:p>
    <w:p w:rsidR="000D6F08" w:rsidRPr="000D6F08" w:rsidRDefault="000D6F08" w:rsidP="000D6F08">
      <w:pPr>
        <w:spacing w:line="240" w:lineRule="auto"/>
        <w:jc w:val="center"/>
        <w:rPr>
          <w:b/>
          <w:noProof/>
          <w:szCs w:val="26"/>
          <w:lang w:val="en-US"/>
        </w:rPr>
      </w:pPr>
    </w:p>
    <w:p w:rsidR="000D6F08" w:rsidRPr="000D6F08" w:rsidRDefault="000D6F08" w:rsidP="000D6F08">
      <w:pPr>
        <w:spacing w:line="240" w:lineRule="auto"/>
        <w:jc w:val="center"/>
        <w:rPr>
          <w:b/>
          <w:noProof/>
          <w:szCs w:val="26"/>
        </w:rPr>
      </w:pPr>
      <w:r w:rsidRPr="000D6F08">
        <w:rPr>
          <w:b/>
          <w:noProof/>
          <w:szCs w:val="26"/>
        </w:rPr>
        <w:t xml:space="preserve">Сведения о количестве выданных предписаний </w:t>
      </w:r>
    </w:p>
    <w:p w:rsidR="000D6F08" w:rsidRPr="000D6F08" w:rsidRDefault="000D6F08" w:rsidP="000D6F08">
      <w:pPr>
        <w:spacing w:line="240" w:lineRule="auto"/>
        <w:jc w:val="center"/>
        <w:rPr>
          <w:b/>
          <w:noProof/>
          <w:szCs w:val="26"/>
        </w:rPr>
      </w:pPr>
      <w:r w:rsidRPr="000D6F08">
        <w:rPr>
          <w:b/>
          <w:noProof/>
          <w:szCs w:val="26"/>
        </w:rPr>
        <w:t xml:space="preserve">за </w:t>
      </w:r>
      <w:r w:rsidR="00262346">
        <w:rPr>
          <w:b/>
          <w:noProof/>
          <w:szCs w:val="26"/>
        </w:rPr>
        <w:t>12</w:t>
      </w:r>
      <w:r w:rsidRPr="000D6F08">
        <w:rPr>
          <w:b/>
          <w:noProof/>
          <w:szCs w:val="26"/>
        </w:rPr>
        <w:t xml:space="preserve"> месяцев  201</w:t>
      </w:r>
      <w:r w:rsidR="001C3F13">
        <w:rPr>
          <w:b/>
          <w:noProof/>
          <w:szCs w:val="26"/>
        </w:rPr>
        <w:t>5</w:t>
      </w:r>
      <w:r w:rsidRPr="000D6F08">
        <w:rPr>
          <w:b/>
          <w:noProof/>
          <w:szCs w:val="26"/>
        </w:rPr>
        <w:t xml:space="preserve">  и  </w:t>
      </w:r>
      <w:r w:rsidR="00262346">
        <w:rPr>
          <w:b/>
          <w:noProof/>
          <w:szCs w:val="26"/>
        </w:rPr>
        <w:t>12</w:t>
      </w:r>
      <w:r w:rsidR="001C3F13">
        <w:rPr>
          <w:b/>
          <w:noProof/>
          <w:szCs w:val="26"/>
        </w:rPr>
        <w:t xml:space="preserve"> месяцев  2016</w:t>
      </w:r>
      <w:r w:rsidRPr="000D6F08">
        <w:rPr>
          <w:b/>
          <w:noProof/>
          <w:szCs w:val="26"/>
        </w:rPr>
        <w:t xml:space="preserve"> года</w:t>
      </w:r>
    </w:p>
    <w:p w:rsidR="000D6F08" w:rsidRPr="000D6F08" w:rsidRDefault="000D6F08" w:rsidP="000D6F08">
      <w:pPr>
        <w:spacing w:line="240" w:lineRule="auto"/>
        <w:jc w:val="center"/>
        <w:rPr>
          <w:b/>
          <w:noProof/>
          <w:szCs w:val="26"/>
        </w:rPr>
      </w:pPr>
    </w:p>
    <w:p w:rsidR="000D6F08" w:rsidRPr="00435316" w:rsidRDefault="000D6F08" w:rsidP="000D6F08">
      <w:pPr>
        <w:jc w:val="center"/>
        <w:rPr>
          <w:noProof/>
          <w:szCs w:val="26"/>
        </w:rPr>
      </w:pPr>
      <w:r w:rsidRPr="000D6F08">
        <w:rPr>
          <w:noProof/>
        </w:rPr>
        <w:drawing>
          <wp:inline distT="0" distB="0" distL="0" distR="0">
            <wp:extent cx="5188688" cy="2381693"/>
            <wp:effectExtent l="57150" t="19050" r="11962"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D6F08" w:rsidRPr="00435316" w:rsidRDefault="000D6F08" w:rsidP="000D6F08">
      <w:pPr>
        <w:jc w:val="center"/>
        <w:rPr>
          <w:noProof/>
          <w:szCs w:val="26"/>
        </w:rPr>
      </w:pPr>
    </w:p>
    <w:p w:rsidR="000D6F08" w:rsidRPr="00435316" w:rsidRDefault="000D6F08" w:rsidP="000D6F08">
      <w:pPr>
        <w:spacing w:line="240" w:lineRule="auto"/>
        <w:jc w:val="left"/>
        <w:rPr>
          <w:b/>
          <w:szCs w:val="26"/>
        </w:rPr>
      </w:pPr>
    </w:p>
    <w:p w:rsidR="000D6F08" w:rsidRPr="000D6F08" w:rsidRDefault="000D6F08" w:rsidP="000D6F08">
      <w:pPr>
        <w:spacing w:line="240" w:lineRule="auto"/>
        <w:jc w:val="center"/>
        <w:rPr>
          <w:b/>
          <w:szCs w:val="26"/>
        </w:rPr>
      </w:pPr>
      <w:r w:rsidRPr="000D6F08">
        <w:rPr>
          <w:b/>
          <w:szCs w:val="26"/>
          <w:lang w:val="en-US"/>
        </w:rPr>
        <w:t>C</w:t>
      </w:r>
      <w:r w:rsidRPr="000D6F08">
        <w:rPr>
          <w:b/>
          <w:szCs w:val="26"/>
        </w:rPr>
        <w:t>ведения о количестве составленных протоколов</w:t>
      </w:r>
    </w:p>
    <w:p w:rsidR="000D6F08" w:rsidRPr="000D6F08" w:rsidRDefault="000D6F08" w:rsidP="000D6F08">
      <w:pPr>
        <w:spacing w:line="240" w:lineRule="auto"/>
        <w:jc w:val="center"/>
        <w:rPr>
          <w:b/>
          <w:szCs w:val="26"/>
        </w:rPr>
      </w:pPr>
      <w:r w:rsidRPr="000D6F08">
        <w:rPr>
          <w:b/>
          <w:szCs w:val="26"/>
        </w:rPr>
        <w:t xml:space="preserve">за </w:t>
      </w:r>
      <w:r w:rsidR="0003454E">
        <w:rPr>
          <w:b/>
          <w:szCs w:val="26"/>
        </w:rPr>
        <w:t>12</w:t>
      </w:r>
      <w:r w:rsidR="00435316">
        <w:rPr>
          <w:b/>
          <w:szCs w:val="26"/>
        </w:rPr>
        <w:t xml:space="preserve"> месяцев 2015</w:t>
      </w:r>
      <w:r w:rsidRPr="000D6F08">
        <w:rPr>
          <w:b/>
          <w:szCs w:val="26"/>
        </w:rPr>
        <w:t xml:space="preserve"> года  и </w:t>
      </w:r>
      <w:r w:rsidR="0003454E">
        <w:rPr>
          <w:b/>
          <w:szCs w:val="26"/>
        </w:rPr>
        <w:t>12</w:t>
      </w:r>
      <w:r w:rsidRPr="000D6F08">
        <w:rPr>
          <w:b/>
          <w:szCs w:val="26"/>
        </w:rPr>
        <w:t xml:space="preserve"> месяцев 201</w:t>
      </w:r>
      <w:r w:rsidR="00435316">
        <w:rPr>
          <w:b/>
          <w:szCs w:val="26"/>
        </w:rPr>
        <w:t>6</w:t>
      </w:r>
      <w:r w:rsidRPr="000D6F08">
        <w:rPr>
          <w:b/>
          <w:szCs w:val="26"/>
        </w:rPr>
        <w:t xml:space="preserve"> года</w:t>
      </w:r>
    </w:p>
    <w:p w:rsidR="000D6F08" w:rsidRPr="000D6F08" w:rsidRDefault="000D6F08" w:rsidP="000D6F08">
      <w:pPr>
        <w:jc w:val="center"/>
        <w:rPr>
          <w:noProof/>
          <w:szCs w:val="26"/>
        </w:rPr>
      </w:pPr>
      <w:r w:rsidRPr="000D6F08">
        <w:rPr>
          <w:noProof/>
        </w:rPr>
        <w:drawing>
          <wp:inline distT="0" distB="0" distL="0" distR="0">
            <wp:extent cx="5188688" cy="2381693"/>
            <wp:effectExtent l="57150" t="19050" r="11962"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C3A9F" w:rsidRPr="000C4A73" w:rsidRDefault="006C3A9F" w:rsidP="006C3A9F">
      <w:pPr>
        <w:jc w:val="center"/>
        <w:rPr>
          <w:noProof/>
          <w:szCs w:val="26"/>
        </w:rPr>
      </w:pPr>
    </w:p>
    <w:p w:rsidR="00702C4A" w:rsidRPr="00702C4A" w:rsidRDefault="00450D55" w:rsidP="00702C4A">
      <w:pPr>
        <w:pStyle w:val="2e"/>
        <w:ind w:left="567"/>
      </w:pPr>
      <w:bookmarkStart w:id="6" w:name="_Toc369001935"/>
      <w:r w:rsidRPr="000C4A73">
        <w:t xml:space="preserve">1.1 </w:t>
      </w:r>
      <w:bookmarkEnd w:id="6"/>
      <w:r w:rsidR="00493CF8" w:rsidRPr="000C4A73">
        <w:t>1 Результаты проведения плановых проверок юридических лиц (их филиалов, представительств, обособленных подразделений) и индивидуальных предпринимателей.</w:t>
      </w:r>
    </w:p>
    <w:tbl>
      <w:tblPr>
        <w:tblStyle w:val="af7"/>
        <w:tblW w:w="10235" w:type="dxa"/>
        <w:tblInd w:w="392" w:type="dxa"/>
        <w:tblLayout w:type="fixed"/>
        <w:tblLook w:val="04A0"/>
      </w:tblPr>
      <w:tblGrid>
        <w:gridCol w:w="2835"/>
        <w:gridCol w:w="709"/>
        <w:gridCol w:w="709"/>
        <w:gridCol w:w="709"/>
        <w:gridCol w:w="708"/>
        <w:gridCol w:w="851"/>
        <w:gridCol w:w="709"/>
        <w:gridCol w:w="708"/>
        <w:gridCol w:w="709"/>
        <w:gridCol w:w="709"/>
        <w:gridCol w:w="879"/>
      </w:tblGrid>
      <w:tr w:rsidR="00EE1B0E" w:rsidRPr="000C4A73" w:rsidTr="00213BF6">
        <w:trPr>
          <w:trHeight w:val="337"/>
        </w:trPr>
        <w:tc>
          <w:tcPr>
            <w:tcW w:w="10235" w:type="dxa"/>
            <w:gridSpan w:val="11"/>
            <w:shd w:val="clear" w:color="auto" w:fill="auto"/>
          </w:tcPr>
          <w:p w:rsidR="00EE1B0E" w:rsidRPr="000C4A73" w:rsidRDefault="00EE1B0E" w:rsidP="00EE1B0E">
            <w:pPr>
              <w:spacing w:line="240" w:lineRule="auto"/>
              <w:jc w:val="center"/>
              <w:rPr>
                <w:sz w:val="24"/>
                <w:szCs w:val="24"/>
              </w:rPr>
            </w:pPr>
            <w:r w:rsidRPr="00FF2454">
              <w:rPr>
                <w:b/>
                <w:sz w:val="28"/>
                <w:szCs w:val="28"/>
              </w:rPr>
              <w:t>Плановые проверки</w:t>
            </w:r>
          </w:p>
        </w:tc>
      </w:tr>
      <w:tr w:rsidR="00EE1B0E" w:rsidRPr="000C4A73" w:rsidTr="00AB31E8">
        <w:trPr>
          <w:trHeight w:val="337"/>
        </w:trPr>
        <w:tc>
          <w:tcPr>
            <w:tcW w:w="2835" w:type="dxa"/>
            <w:vMerge w:val="restart"/>
            <w:shd w:val="clear" w:color="auto" w:fill="auto"/>
          </w:tcPr>
          <w:p w:rsidR="00EE1B0E" w:rsidRPr="000C4A73" w:rsidRDefault="00EE1B0E" w:rsidP="00EE1B0E">
            <w:pPr>
              <w:spacing w:line="240" w:lineRule="auto"/>
              <w:jc w:val="center"/>
              <w:rPr>
                <w:sz w:val="24"/>
                <w:szCs w:val="24"/>
              </w:rPr>
            </w:pPr>
          </w:p>
        </w:tc>
        <w:tc>
          <w:tcPr>
            <w:tcW w:w="3686" w:type="dxa"/>
            <w:gridSpan w:val="5"/>
            <w:shd w:val="clear" w:color="auto" w:fill="auto"/>
          </w:tcPr>
          <w:p w:rsidR="00EE1B0E" w:rsidRPr="000C4A73" w:rsidRDefault="00EE1B0E" w:rsidP="00EE1B0E">
            <w:pPr>
              <w:spacing w:line="240" w:lineRule="auto"/>
              <w:jc w:val="center"/>
              <w:rPr>
                <w:sz w:val="24"/>
                <w:szCs w:val="24"/>
              </w:rPr>
            </w:pPr>
            <w:r w:rsidRPr="000C4A73">
              <w:rPr>
                <w:b/>
                <w:sz w:val="24"/>
                <w:szCs w:val="24"/>
              </w:rPr>
              <w:t>201</w:t>
            </w:r>
            <w:r w:rsidR="00F76F3C">
              <w:rPr>
                <w:b/>
                <w:sz w:val="24"/>
                <w:szCs w:val="24"/>
              </w:rPr>
              <w:t>5</w:t>
            </w:r>
          </w:p>
        </w:tc>
        <w:tc>
          <w:tcPr>
            <w:tcW w:w="3714" w:type="dxa"/>
            <w:gridSpan w:val="5"/>
            <w:shd w:val="clear" w:color="auto" w:fill="auto"/>
          </w:tcPr>
          <w:p w:rsidR="00EE1B0E" w:rsidRPr="000C4A73" w:rsidRDefault="00EE1B0E" w:rsidP="00EE1B0E">
            <w:pPr>
              <w:spacing w:line="240" w:lineRule="auto"/>
              <w:jc w:val="center"/>
              <w:rPr>
                <w:sz w:val="24"/>
                <w:szCs w:val="24"/>
              </w:rPr>
            </w:pPr>
            <w:r w:rsidRPr="000C4A73">
              <w:rPr>
                <w:b/>
                <w:sz w:val="24"/>
                <w:szCs w:val="24"/>
              </w:rPr>
              <w:t>201</w:t>
            </w:r>
            <w:r w:rsidR="00F76F3C">
              <w:rPr>
                <w:b/>
                <w:sz w:val="24"/>
                <w:szCs w:val="24"/>
              </w:rPr>
              <w:t>6</w:t>
            </w:r>
          </w:p>
        </w:tc>
      </w:tr>
      <w:tr w:rsidR="00EE1B0E" w:rsidRPr="000C4A73" w:rsidTr="00AB31E8">
        <w:trPr>
          <w:trHeight w:val="337"/>
        </w:trPr>
        <w:tc>
          <w:tcPr>
            <w:tcW w:w="2835" w:type="dxa"/>
            <w:vMerge/>
            <w:shd w:val="clear" w:color="auto" w:fill="auto"/>
          </w:tcPr>
          <w:p w:rsidR="00EE1B0E" w:rsidRPr="000C4A73" w:rsidRDefault="00EE1B0E" w:rsidP="00EE1B0E">
            <w:pPr>
              <w:spacing w:line="240" w:lineRule="auto"/>
              <w:jc w:val="center"/>
              <w:rPr>
                <w:sz w:val="24"/>
                <w:szCs w:val="24"/>
              </w:rPr>
            </w:pPr>
          </w:p>
        </w:tc>
        <w:tc>
          <w:tcPr>
            <w:tcW w:w="709" w:type="dxa"/>
            <w:shd w:val="clear" w:color="auto" w:fill="auto"/>
          </w:tcPr>
          <w:p w:rsidR="00EE1B0E" w:rsidRPr="000C4A73" w:rsidRDefault="00EE1B0E" w:rsidP="00EE1B0E">
            <w:pPr>
              <w:spacing w:line="240" w:lineRule="auto"/>
              <w:jc w:val="center"/>
              <w:rPr>
                <w:sz w:val="24"/>
                <w:szCs w:val="24"/>
              </w:rPr>
            </w:pPr>
            <w:r w:rsidRPr="000C4A73">
              <w:rPr>
                <w:b/>
                <w:sz w:val="24"/>
                <w:szCs w:val="24"/>
              </w:rPr>
              <w:t xml:space="preserve">1 кв </w:t>
            </w:r>
          </w:p>
        </w:tc>
        <w:tc>
          <w:tcPr>
            <w:tcW w:w="709" w:type="dxa"/>
            <w:shd w:val="clear" w:color="auto" w:fill="auto"/>
          </w:tcPr>
          <w:p w:rsidR="00EE1B0E" w:rsidRPr="000C4A73" w:rsidRDefault="00EE1B0E" w:rsidP="00EE1B0E">
            <w:pPr>
              <w:spacing w:line="240" w:lineRule="auto"/>
              <w:jc w:val="center"/>
              <w:rPr>
                <w:sz w:val="24"/>
                <w:szCs w:val="24"/>
              </w:rPr>
            </w:pPr>
            <w:r w:rsidRPr="000C4A73">
              <w:rPr>
                <w:b/>
                <w:sz w:val="24"/>
                <w:szCs w:val="24"/>
              </w:rPr>
              <w:t xml:space="preserve">2 кв </w:t>
            </w:r>
          </w:p>
        </w:tc>
        <w:tc>
          <w:tcPr>
            <w:tcW w:w="709" w:type="dxa"/>
            <w:shd w:val="clear" w:color="auto" w:fill="auto"/>
          </w:tcPr>
          <w:p w:rsidR="00EE1B0E" w:rsidRPr="000C4A73" w:rsidRDefault="00EE1B0E" w:rsidP="00EE1B0E">
            <w:pPr>
              <w:spacing w:line="240" w:lineRule="auto"/>
              <w:jc w:val="center"/>
              <w:rPr>
                <w:sz w:val="24"/>
                <w:szCs w:val="24"/>
              </w:rPr>
            </w:pPr>
            <w:r>
              <w:rPr>
                <w:b/>
                <w:sz w:val="24"/>
                <w:szCs w:val="24"/>
              </w:rPr>
              <w:t>3 кв</w:t>
            </w:r>
            <w:r w:rsidRPr="000C4A73">
              <w:rPr>
                <w:b/>
                <w:sz w:val="24"/>
                <w:szCs w:val="24"/>
              </w:rPr>
              <w:t xml:space="preserve"> </w:t>
            </w:r>
          </w:p>
        </w:tc>
        <w:tc>
          <w:tcPr>
            <w:tcW w:w="708" w:type="dxa"/>
            <w:shd w:val="clear" w:color="auto" w:fill="EEECE1" w:themeFill="background2"/>
          </w:tcPr>
          <w:p w:rsidR="00EE1B0E" w:rsidRPr="00954B4E" w:rsidRDefault="00EE1B0E" w:rsidP="00EE1B0E">
            <w:pPr>
              <w:spacing w:line="240" w:lineRule="auto"/>
              <w:jc w:val="center"/>
              <w:rPr>
                <w:b/>
                <w:sz w:val="24"/>
                <w:szCs w:val="24"/>
              </w:rPr>
            </w:pPr>
            <w:r w:rsidRPr="00954B4E">
              <w:rPr>
                <w:b/>
                <w:sz w:val="24"/>
                <w:szCs w:val="24"/>
              </w:rPr>
              <w:t>4 кв</w:t>
            </w:r>
          </w:p>
        </w:tc>
        <w:tc>
          <w:tcPr>
            <w:tcW w:w="851" w:type="dxa"/>
            <w:shd w:val="clear" w:color="auto" w:fill="EEECE1" w:themeFill="background2"/>
          </w:tcPr>
          <w:p w:rsidR="00EE1B0E" w:rsidRPr="00954B4E" w:rsidRDefault="00EE1B0E" w:rsidP="00EE1B0E">
            <w:pPr>
              <w:spacing w:line="240" w:lineRule="auto"/>
              <w:jc w:val="center"/>
              <w:rPr>
                <w:b/>
                <w:sz w:val="24"/>
                <w:szCs w:val="24"/>
              </w:rPr>
            </w:pPr>
            <w:r w:rsidRPr="00954B4E">
              <w:rPr>
                <w:b/>
                <w:sz w:val="24"/>
                <w:szCs w:val="24"/>
              </w:rPr>
              <w:t>за год</w:t>
            </w:r>
          </w:p>
        </w:tc>
        <w:tc>
          <w:tcPr>
            <w:tcW w:w="709" w:type="dxa"/>
            <w:shd w:val="clear" w:color="auto" w:fill="auto"/>
          </w:tcPr>
          <w:p w:rsidR="00EE1B0E" w:rsidRPr="000C4A73" w:rsidRDefault="00EE1B0E" w:rsidP="00EE1B0E">
            <w:pPr>
              <w:spacing w:line="240" w:lineRule="auto"/>
              <w:jc w:val="center"/>
              <w:rPr>
                <w:sz w:val="24"/>
                <w:szCs w:val="24"/>
              </w:rPr>
            </w:pPr>
            <w:r w:rsidRPr="000C4A73">
              <w:rPr>
                <w:b/>
                <w:sz w:val="24"/>
                <w:szCs w:val="24"/>
              </w:rPr>
              <w:t xml:space="preserve">1 кв </w:t>
            </w:r>
          </w:p>
        </w:tc>
        <w:tc>
          <w:tcPr>
            <w:tcW w:w="708" w:type="dxa"/>
            <w:shd w:val="clear" w:color="auto" w:fill="auto"/>
          </w:tcPr>
          <w:p w:rsidR="00EE1B0E" w:rsidRPr="000C4A73" w:rsidRDefault="00EE1B0E" w:rsidP="00EE1B0E">
            <w:pPr>
              <w:spacing w:line="240" w:lineRule="auto"/>
              <w:jc w:val="center"/>
              <w:rPr>
                <w:sz w:val="24"/>
                <w:szCs w:val="24"/>
              </w:rPr>
            </w:pPr>
            <w:r w:rsidRPr="000C4A73">
              <w:rPr>
                <w:b/>
                <w:sz w:val="24"/>
                <w:szCs w:val="24"/>
              </w:rPr>
              <w:t xml:space="preserve">2 кв </w:t>
            </w:r>
          </w:p>
        </w:tc>
        <w:tc>
          <w:tcPr>
            <w:tcW w:w="709" w:type="dxa"/>
            <w:shd w:val="clear" w:color="auto" w:fill="auto"/>
          </w:tcPr>
          <w:p w:rsidR="00EE1B0E" w:rsidRPr="000C4A73" w:rsidRDefault="00EE1B0E" w:rsidP="00EE1B0E">
            <w:pPr>
              <w:spacing w:line="240" w:lineRule="auto"/>
              <w:jc w:val="center"/>
              <w:rPr>
                <w:sz w:val="24"/>
                <w:szCs w:val="24"/>
              </w:rPr>
            </w:pPr>
            <w:r>
              <w:rPr>
                <w:b/>
                <w:sz w:val="24"/>
                <w:szCs w:val="24"/>
              </w:rPr>
              <w:t>3 кв</w:t>
            </w:r>
            <w:r w:rsidRPr="000C4A73">
              <w:rPr>
                <w:b/>
                <w:sz w:val="24"/>
                <w:szCs w:val="24"/>
              </w:rPr>
              <w:t xml:space="preserve"> </w:t>
            </w:r>
          </w:p>
        </w:tc>
        <w:tc>
          <w:tcPr>
            <w:tcW w:w="709" w:type="dxa"/>
            <w:shd w:val="clear" w:color="auto" w:fill="EEECE1" w:themeFill="background2"/>
          </w:tcPr>
          <w:p w:rsidR="00EE1B0E" w:rsidRPr="007A1F65" w:rsidRDefault="00EE1B0E" w:rsidP="00EE1B0E">
            <w:pPr>
              <w:spacing w:line="240" w:lineRule="auto"/>
              <w:jc w:val="center"/>
              <w:rPr>
                <w:b/>
                <w:sz w:val="24"/>
                <w:szCs w:val="24"/>
              </w:rPr>
            </w:pPr>
            <w:r w:rsidRPr="007A1F65">
              <w:rPr>
                <w:b/>
                <w:sz w:val="24"/>
                <w:szCs w:val="24"/>
              </w:rPr>
              <w:t>4 кв</w:t>
            </w:r>
          </w:p>
        </w:tc>
        <w:tc>
          <w:tcPr>
            <w:tcW w:w="879" w:type="dxa"/>
            <w:shd w:val="clear" w:color="auto" w:fill="EEECE1" w:themeFill="background2"/>
          </w:tcPr>
          <w:p w:rsidR="00EE1B0E" w:rsidRPr="007A1F65" w:rsidRDefault="00EE1B0E" w:rsidP="00EE1B0E">
            <w:pPr>
              <w:spacing w:line="240" w:lineRule="auto"/>
              <w:jc w:val="center"/>
              <w:rPr>
                <w:b/>
                <w:sz w:val="24"/>
                <w:szCs w:val="24"/>
              </w:rPr>
            </w:pPr>
            <w:r w:rsidRPr="007A1F65">
              <w:rPr>
                <w:b/>
                <w:sz w:val="24"/>
                <w:szCs w:val="24"/>
              </w:rPr>
              <w:t>за год</w:t>
            </w:r>
          </w:p>
        </w:tc>
      </w:tr>
      <w:tr w:rsidR="00AB31E8" w:rsidRPr="00F03972" w:rsidTr="00AB31E8">
        <w:trPr>
          <w:trHeight w:val="892"/>
        </w:trPr>
        <w:tc>
          <w:tcPr>
            <w:tcW w:w="2835" w:type="dxa"/>
          </w:tcPr>
          <w:p w:rsidR="00AB31E8" w:rsidRPr="000C4A73" w:rsidRDefault="00AB31E8" w:rsidP="00EE1B0E">
            <w:pPr>
              <w:spacing w:line="240" w:lineRule="auto"/>
              <w:jc w:val="left"/>
              <w:rPr>
                <w:sz w:val="24"/>
                <w:szCs w:val="24"/>
              </w:rPr>
            </w:pPr>
            <w:r w:rsidRPr="000C4A73">
              <w:rPr>
                <w:sz w:val="24"/>
                <w:szCs w:val="24"/>
              </w:rPr>
              <w:t>Общее количество запланированных плановых проверок,</w:t>
            </w:r>
          </w:p>
          <w:p w:rsidR="00AB31E8" w:rsidRPr="000C4A73" w:rsidRDefault="00AB31E8" w:rsidP="00EE1B0E">
            <w:pPr>
              <w:spacing w:line="240" w:lineRule="auto"/>
              <w:jc w:val="left"/>
              <w:rPr>
                <w:sz w:val="24"/>
                <w:szCs w:val="24"/>
              </w:rPr>
            </w:pPr>
            <w:r w:rsidRPr="000C4A73">
              <w:rPr>
                <w:sz w:val="24"/>
                <w:szCs w:val="24"/>
              </w:rPr>
              <w:t>в том числе**:</w:t>
            </w:r>
          </w:p>
        </w:tc>
        <w:tc>
          <w:tcPr>
            <w:tcW w:w="709" w:type="dxa"/>
            <w:shd w:val="clear" w:color="auto" w:fill="auto"/>
          </w:tcPr>
          <w:p w:rsidR="00AB31E8" w:rsidRPr="00F03972" w:rsidRDefault="00AB31E8" w:rsidP="00AB31E8">
            <w:pPr>
              <w:spacing w:line="240" w:lineRule="auto"/>
              <w:jc w:val="center"/>
              <w:rPr>
                <w:b/>
                <w:sz w:val="24"/>
                <w:szCs w:val="24"/>
              </w:rPr>
            </w:pPr>
            <w:r w:rsidRPr="00F03972">
              <w:rPr>
                <w:b/>
                <w:sz w:val="24"/>
                <w:szCs w:val="24"/>
              </w:rPr>
              <w:t>6/10</w:t>
            </w:r>
          </w:p>
        </w:tc>
        <w:tc>
          <w:tcPr>
            <w:tcW w:w="709" w:type="dxa"/>
            <w:shd w:val="clear" w:color="auto" w:fill="auto"/>
          </w:tcPr>
          <w:p w:rsidR="00AB31E8" w:rsidRPr="00F03972" w:rsidRDefault="00AB31E8" w:rsidP="00AB31E8">
            <w:pPr>
              <w:spacing w:line="240" w:lineRule="auto"/>
              <w:jc w:val="center"/>
              <w:rPr>
                <w:b/>
                <w:sz w:val="24"/>
                <w:szCs w:val="24"/>
              </w:rPr>
            </w:pPr>
            <w:r w:rsidRPr="00F03972">
              <w:rPr>
                <w:b/>
                <w:sz w:val="24"/>
                <w:szCs w:val="24"/>
              </w:rPr>
              <w:t>7/10</w:t>
            </w:r>
          </w:p>
        </w:tc>
        <w:tc>
          <w:tcPr>
            <w:tcW w:w="709" w:type="dxa"/>
            <w:shd w:val="clear" w:color="auto" w:fill="auto"/>
          </w:tcPr>
          <w:p w:rsidR="00AB31E8" w:rsidRPr="00954B4E" w:rsidRDefault="00AB31E8" w:rsidP="00AB31E8">
            <w:pPr>
              <w:spacing w:line="240" w:lineRule="auto"/>
              <w:jc w:val="center"/>
              <w:rPr>
                <w:b/>
                <w:sz w:val="24"/>
                <w:szCs w:val="24"/>
              </w:rPr>
            </w:pPr>
            <w:r>
              <w:rPr>
                <w:b/>
                <w:sz w:val="24"/>
                <w:szCs w:val="24"/>
                <w:lang w:val="en-US"/>
              </w:rPr>
              <w:t>3</w:t>
            </w:r>
            <w:r>
              <w:rPr>
                <w:b/>
                <w:sz w:val="24"/>
                <w:szCs w:val="24"/>
              </w:rPr>
              <w:t>/3</w:t>
            </w:r>
          </w:p>
        </w:tc>
        <w:tc>
          <w:tcPr>
            <w:tcW w:w="708" w:type="dxa"/>
            <w:shd w:val="clear" w:color="auto" w:fill="EEECE1" w:themeFill="background2"/>
          </w:tcPr>
          <w:p w:rsidR="00AB31E8" w:rsidRPr="003C232D" w:rsidRDefault="00AB31E8" w:rsidP="00AB31E8">
            <w:pPr>
              <w:spacing w:line="240" w:lineRule="auto"/>
              <w:jc w:val="center"/>
              <w:rPr>
                <w:b/>
                <w:sz w:val="24"/>
                <w:szCs w:val="24"/>
              </w:rPr>
            </w:pPr>
            <w:r>
              <w:rPr>
                <w:b/>
                <w:sz w:val="24"/>
                <w:szCs w:val="24"/>
              </w:rPr>
              <w:t>4/6</w:t>
            </w:r>
          </w:p>
        </w:tc>
        <w:tc>
          <w:tcPr>
            <w:tcW w:w="851" w:type="dxa"/>
            <w:shd w:val="clear" w:color="auto" w:fill="EEECE1" w:themeFill="background2"/>
          </w:tcPr>
          <w:p w:rsidR="00AB31E8" w:rsidRPr="003C232D" w:rsidRDefault="00AB31E8" w:rsidP="00AB31E8">
            <w:pPr>
              <w:spacing w:line="240" w:lineRule="auto"/>
              <w:jc w:val="center"/>
              <w:rPr>
                <w:b/>
                <w:sz w:val="24"/>
                <w:szCs w:val="24"/>
              </w:rPr>
            </w:pPr>
            <w:r>
              <w:rPr>
                <w:b/>
                <w:sz w:val="24"/>
                <w:szCs w:val="24"/>
              </w:rPr>
              <w:t>20/29</w:t>
            </w:r>
          </w:p>
        </w:tc>
        <w:tc>
          <w:tcPr>
            <w:tcW w:w="709" w:type="dxa"/>
            <w:shd w:val="clear" w:color="auto" w:fill="auto"/>
          </w:tcPr>
          <w:p w:rsidR="00AB31E8" w:rsidRPr="00AB31E8" w:rsidRDefault="00AB31E8" w:rsidP="00AB31E8">
            <w:pPr>
              <w:spacing w:line="240" w:lineRule="auto"/>
              <w:jc w:val="center"/>
              <w:rPr>
                <w:b/>
                <w:sz w:val="24"/>
                <w:szCs w:val="24"/>
              </w:rPr>
            </w:pPr>
            <w:r w:rsidRPr="00AB31E8">
              <w:rPr>
                <w:b/>
                <w:sz w:val="24"/>
                <w:szCs w:val="24"/>
              </w:rPr>
              <w:t>2</w:t>
            </w:r>
          </w:p>
        </w:tc>
        <w:tc>
          <w:tcPr>
            <w:tcW w:w="708" w:type="dxa"/>
            <w:shd w:val="clear" w:color="auto" w:fill="auto"/>
          </w:tcPr>
          <w:p w:rsidR="00AB31E8" w:rsidRPr="00B63CBB" w:rsidRDefault="00AB31E8" w:rsidP="00AB31E8">
            <w:pPr>
              <w:spacing w:line="240" w:lineRule="auto"/>
              <w:jc w:val="center"/>
              <w:rPr>
                <w:b/>
                <w:sz w:val="24"/>
                <w:szCs w:val="24"/>
              </w:rPr>
            </w:pPr>
            <w:r w:rsidRPr="00B63CBB">
              <w:rPr>
                <w:b/>
                <w:sz w:val="24"/>
                <w:szCs w:val="24"/>
              </w:rPr>
              <w:t>3</w:t>
            </w:r>
          </w:p>
        </w:tc>
        <w:tc>
          <w:tcPr>
            <w:tcW w:w="709" w:type="dxa"/>
            <w:shd w:val="clear" w:color="auto" w:fill="auto"/>
          </w:tcPr>
          <w:p w:rsidR="00AB31E8" w:rsidRPr="00C94B66" w:rsidRDefault="00AB31E8" w:rsidP="00AB31E8">
            <w:pPr>
              <w:spacing w:line="240" w:lineRule="auto"/>
              <w:jc w:val="center"/>
              <w:rPr>
                <w:b/>
                <w:sz w:val="24"/>
                <w:szCs w:val="24"/>
              </w:rPr>
            </w:pPr>
            <w:r w:rsidRPr="00C94B66">
              <w:rPr>
                <w:b/>
                <w:sz w:val="24"/>
                <w:szCs w:val="24"/>
              </w:rPr>
              <w:t>2</w:t>
            </w:r>
          </w:p>
        </w:tc>
        <w:tc>
          <w:tcPr>
            <w:tcW w:w="709" w:type="dxa"/>
            <w:shd w:val="clear" w:color="auto" w:fill="EEECE1" w:themeFill="background2"/>
          </w:tcPr>
          <w:p w:rsidR="00AB31E8" w:rsidRPr="003C232D" w:rsidRDefault="00931562" w:rsidP="00AB31E8">
            <w:pPr>
              <w:spacing w:line="240" w:lineRule="auto"/>
              <w:jc w:val="center"/>
              <w:rPr>
                <w:b/>
                <w:sz w:val="24"/>
                <w:szCs w:val="24"/>
              </w:rPr>
            </w:pPr>
            <w:r>
              <w:rPr>
                <w:b/>
                <w:sz w:val="24"/>
                <w:szCs w:val="24"/>
              </w:rPr>
              <w:t>4</w:t>
            </w:r>
          </w:p>
        </w:tc>
        <w:tc>
          <w:tcPr>
            <w:tcW w:w="879" w:type="dxa"/>
            <w:shd w:val="clear" w:color="auto" w:fill="EEECE1" w:themeFill="background2"/>
          </w:tcPr>
          <w:p w:rsidR="00AB31E8" w:rsidRPr="003C232D" w:rsidRDefault="003336BC" w:rsidP="00AB31E8">
            <w:pPr>
              <w:spacing w:line="240" w:lineRule="auto"/>
              <w:jc w:val="center"/>
              <w:rPr>
                <w:b/>
                <w:sz w:val="24"/>
                <w:szCs w:val="24"/>
              </w:rPr>
            </w:pPr>
            <w:r>
              <w:rPr>
                <w:b/>
                <w:sz w:val="24"/>
                <w:szCs w:val="24"/>
              </w:rPr>
              <w:t>11</w:t>
            </w:r>
          </w:p>
        </w:tc>
      </w:tr>
      <w:tr w:rsidR="00AB31E8" w:rsidRPr="000C4A73" w:rsidTr="00AB31E8">
        <w:trPr>
          <w:trHeight w:val="70"/>
        </w:trPr>
        <w:tc>
          <w:tcPr>
            <w:tcW w:w="2835" w:type="dxa"/>
          </w:tcPr>
          <w:p w:rsidR="00AB31E8" w:rsidRPr="000C4A73" w:rsidRDefault="00AB31E8" w:rsidP="00EE1B0E">
            <w:pPr>
              <w:spacing w:line="240" w:lineRule="auto"/>
              <w:rPr>
                <w:sz w:val="24"/>
                <w:szCs w:val="24"/>
              </w:rPr>
            </w:pPr>
            <w:r w:rsidRPr="000C4A73">
              <w:rPr>
                <w:sz w:val="24"/>
                <w:szCs w:val="24"/>
              </w:rPr>
              <w:t>Связь*</w:t>
            </w:r>
          </w:p>
        </w:tc>
        <w:tc>
          <w:tcPr>
            <w:tcW w:w="709" w:type="dxa"/>
            <w:shd w:val="clear" w:color="auto" w:fill="auto"/>
          </w:tcPr>
          <w:p w:rsidR="00AB31E8" w:rsidRPr="00E60699" w:rsidRDefault="00AB31E8" w:rsidP="00AB31E8">
            <w:pPr>
              <w:spacing w:line="240" w:lineRule="auto"/>
              <w:jc w:val="center"/>
              <w:rPr>
                <w:sz w:val="24"/>
                <w:szCs w:val="24"/>
              </w:rPr>
            </w:pPr>
            <w:r w:rsidRPr="00E60699">
              <w:rPr>
                <w:sz w:val="24"/>
                <w:szCs w:val="24"/>
              </w:rPr>
              <w:t>4</w:t>
            </w:r>
          </w:p>
        </w:tc>
        <w:tc>
          <w:tcPr>
            <w:tcW w:w="709" w:type="dxa"/>
            <w:shd w:val="clear" w:color="auto" w:fill="auto"/>
          </w:tcPr>
          <w:p w:rsidR="00AB31E8" w:rsidRPr="00E60699" w:rsidRDefault="00AB31E8" w:rsidP="00AB31E8">
            <w:pPr>
              <w:spacing w:line="240" w:lineRule="auto"/>
              <w:jc w:val="center"/>
              <w:rPr>
                <w:sz w:val="24"/>
                <w:szCs w:val="24"/>
              </w:rPr>
            </w:pPr>
            <w:r w:rsidRPr="00E60699">
              <w:rPr>
                <w:sz w:val="24"/>
                <w:szCs w:val="24"/>
              </w:rPr>
              <w:t>5</w:t>
            </w:r>
          </w:p>
        </w:tc>
        <w:tc>
          <w:tcPr>
            <w:tcW w:w="709" w:type="dxa"/>
            <w:shd w:val="clear" w:color="auto" w:fill="auto"/>
          </w:tcPr>
          <w:p w:rsidR="00AB31E8" w:rsidRPr="00E60699" w:rsidRDefault="00AB31E8" w:rsidP="00AB31E8">
            <w:pPr>
              <w:spacing w:line="240" w:lineRule="auto"/>
              <w:jc w:val="center"/>
              <w:rPr>
                <w:sz w:val="24"/>
                <w:szCs w:val="24"/>
                <w:lang w:val="en-US"/>
              </w:rPr>
            </w:pPr>
            <w:r w:rsidRPr="00E60699">
              <w:rPr>
                <w:sz w:val="24"/>
                <w:szCs w:val="24"/>
                <w:lang w:val="en-US"/>
              </w:rPr>
              <w:t>1</w:t>
            </w:r>
          </w:p>
        </w:tc>
        <w:tc>
          <w:tcPr>
            <w:tcW w:w="708" w:type="dxa"/>
            <w:shd w:val="clear" w:color="auto" w:fill="EEECE1" w:themeFill="background2"/>
          </w:tcPr>
          <w:p w:rsidR="00AB31E8" w:rsidRPr="003C232D" w:rsidRDefault="00AB31E8" w:rsidP="00AB31E8">
            <w:pPr>
              <w:spacing w:line="240" w:lineRule="auto"/>
              <w:jc w:val="center"/>
              <w:rPr>
                <w:b/>
                <w:sz w:val="24"/>
                <w:szCs w:val="24"/>
              </w:rPr>
            </w:pPr>
            <w:r>
              <w:rPr>
                <w:b/>
                <w:sz w:val="24"/>
                <w:szCs w:val="24"/>
              </w:rPr>
              <w:t>2</w:t>
            </w:r>
          </w:p>
        </w:tc>
        <w:tc>
          <w:tcPr>
            <w:tcW w:w="851" w:type="dxa"/>
            <w:shd w:val="clear" w:color="auto" w:fill="EEECE1" w:themeFill="background2"/>
          </w:tcPr>
          <w:p w:rsidR="00AB31E8" w:rsidRPr="003C232D" w:rsidRDefault="00AB31E8" w:rsidP="00AB31E8">
            <w:pPr>
              <w:spacing w:line="240" w:lineRule="auto"/>
              <w:jc w:val="center"/>
              <w:rPr>
                <w:b/>
                <w:sz w:val="24"/>
                <w:szCs w:val="24"/>
              </w:rPr>
            </w:pPr>
            <w:r>
              <w:rPr>
                <w:b/>
                <w:sz w:val="24"/>
                <w:szCs w:val="24"/>
              </w:rPr>
              <w:t>12</w:t>
            </w:r>
          </w:p>
        </w:tc>
        <w:tc>
          <w:tcPr>
            <w:tcW w:w="709" w:type="dxa"/>
            <w:shd w:val="clear" w:color="auto" w:fill="auto"/>
          </w:tcPr>
          <w:p w:rsidR="00AB31E8" w:rsidRPr="00AB31E8" w:rsidRDefault="00AB31E8" w:rsidP="00AB31E8">
            <w:pPr>
              <w:spacing w:line="240" w:lineRule="auto"/>
              <w:jc w:val="center"/>
              <w:rPr>
                <w:sz w:val="24"/>
                <w:szCs w:val="24"/>
                <w:lang w:val="en-US"/>
              </w:rPr>
            </w:pPr>
            <w:r w:rsidRPr="00AB31E8">
              <w:rPr>
                <w:sz w:val="24"/>
                <w:szCs w:val="24"/>
                <w:lang w:val="en-US"/>
              </w:rPr>
              <w:t>1</w:t>
            </w:r>
          </w:p>
        </w:tc>
        <w:tc>
          <w:tcPr>
            <w:tcW w:w="708" w:type="dxa"/>
            <w:shd w:val="clear" w:color="auto" w:fill="auto"/>
          </w:tcPr>
          <w:p w:rsidR="00AB31E8" w:rsidRPr="00AB31E8" w:rsidRDefault="00AB31E8" w:rsidP="00AB31E8">
            <w:pPr>
              <w:spacing w:line="240" w:lineRule="auto"/>
              <w:jc w:val="center"/>
              <w:rPr>
                <w:sz w:val="24"/>
                <w:szCs w:val="24"/>
              </w:rPr>
            </w:pPr>
            <w:r w:rsidRPr="00AB31E8">
              <w:rPr>
                <w:sz w:val="24"/>
                <w:szCs w:val="24"/>
              </w:rPr>
              <w:t>0</w:t>
            </w:r>
          </w:p>
        </w:tc>
        <w:tc>
          <w:tcPr>
            <w:tcW w:w="709" w:type="dxa"/>
            <w:shd w:val="clear" w:color="auto" w:fill="auto"/>
          </w:tcPr>
          <w:p w:rsidR="00AB31E8" w:rsidRPr="00AB31E8" w:rsidRDefault="00AB31E8" w:rsidP="00AB31E8">
            <w:pPr>
              <w:spacing w:line="240" w:lineRule="auto"/>
              <w:jc w:val="center"/>
              <w:rPr>
                <w:sz w:val="24"/>
                <w:szCs w:val="24"/>
              </w:rPr>
            </w:pPr>
            <w:r w:rsidRPr="00AB31E8">
              <w:rPr>
                <w:sz w:val="24"/>
                <w:szCs w:val="24"/>
              </w:rPr>
              <w:t>1</w:t>
            </w:r>
          </w:p>
        </w:tc>
        <w:tc>
          <w:tcPr>
            <w:tcW w:w="709" w:type="dxa"/>
            <w:shd w:val="clear" w:color="auto" w:fill="EEECE1" w:themeFill="background2"/>
          </w:tcPr>
          <w:p w:rsidR="00AB31E8" w:rsidRPr="003C232D" w:rsidRDefault="00931562" w:rsidP="00AB31E8">
            <w:pPr>
              <w:spacing w:line="240" w:lineRule="auto"/>
              <w:jc w:val="center"/>
              <w:rPr>
                <w:b/>
                <w:sz w:val="24"/>
                <w:szCs w:val="24"/>
              </w:rPr>
            </w:pPr>
            <w:r>
              <w:rPr>
                <w:b/>
                <w:sz w:val="24"/>
                <w:szCs w:val="24"/>
              </w:rPr>
              <w:t>1</w:t>
            </w:r>
          </w:p>
        </w:tc>
        <w:tc>
          <w:tcPr>
            <w:tcW w:w="879" w:type="dxa"/>
            <w:shd w:val="clear" w:color="auto" w:fill="EEECE1" w:themeFill="background2"/>
          </w:tcPr>
          <w:p w:rsidR="00AB31E8" w:rsidRPr="003C232D" w:rsidRDefault="003336BC" w:rsidP="00AB31E8">
            <w:pPr>
              <w:spacing w:line="240" w:lineRule="auto"/>
              <w:jc w:val="center"/>
              <w:rPr>
                <w:b/>
                <w:sz w:val="24"/>
                <w:szCs w:val="24"/>
              </w:rPr>
            </w:pPr>
            <w:r>
              <w:rPr>
                <w:b/>
                <w:sz w:val="24"/>
                <w:szCs w:val="24"/>
              </w:rPr>
              <w:t>3</w:t>
            </w:r>
          </w:p>
        </w:tc>
      </w:tr>
      <w:tr w:rsidR="00AB31E8" w:rsidRPr="000C4A73" w:rsidTr="00AB31E8">
        <w:trPr>
          <w:trHeight w:val="103"/>
        </w:trPr>
        <w:tc>
          <w:tcPr>
            <w:tcW w:w="2835" w:type="dxa"/>
            <w:tcBorders>
              <w:bottom w:val="single" w:sz="4" w:space="0" w:color="auto"/>
            </w:tcBorders>
          </w:tcPr>
          <w:p w:rsidR="00AB31E8" w:rsidRPr="000C4A73" w:rsidRDefault="00AB31E8" w:rsidP="00EE1B0E">
            <w:pPr>
              <w:spacing w:line="240" w:lineRule="auto"/>
              <w:rPr>
                <w:sz w:val="24"/>
                <w:szCs w:val="24"/>
              </w:rPr>
            </w:pPr>
            <w:r w:rsidRPr="000C4A73">
              <w:rPr>
                <w:sz w:val="24"/>
                <w:szCs w:val="24"/>
              </w:rPr>
              <w:t>Вещание*</w:t>
            </w:r>
          </w:p>
        </w:tc>
        <w:tc>
          <w:tcPr>
            <w:tcW w:w="709" w:type="dxa"/>
            <w:shd w:val="clear" w:color="auto" w:fill="auto"/>
          </w:tcPr>
          <w:p w:rsidR="00AB31E8" w:rsidRPr="00E60699" w:rsidRDefault="00AB31E8" w:rsidP="00AB31E8">
            <w:pPr>
              <w:spacing w:line="240" w:lineRule="auto"/>
              <w:jc w:val="center"/>
              <w:rPr>
                <w:sz w:val="24"/>
                <w:szCs w:val="24"/>
              </w:rPr>
            </w:pPr>
            <w:r w:rsidRPr="00E60699">
              <w:rPr>
                <w:sz w:val="24"/>
                <w:szCs w:val="24"/>
              </w:rPr>
              <w:t>1</w:t>
            </w:r>
          </w:p>
        </w:tc>
        <w:tc>
          <w:tcPr>
            <w:tcW w:w="709" w:type="dxa"/>
            <w:shd w:val="clear" w:color="auto" w:fill="auto"/>
          </w:tcPr>
          <w:p w:rsidR="00AB31E8" w:rsidRPr="00E60699" w:rsidRDefault="00AB31E8" w:rsidP="00AB31E8">
            <w:pPr>
              <w:spacing w:line="240" w:lineRule="auto"/>
              <w:jc w:val="center"/>
              <w:rPr>
                <w:sz w:val="24"/>
                <w:szCs w:val="24"/>
              </w:rPr>
            </w:pPr>
            <w:r w:rsidRPr="00E60699">
              <w:rPr>
                <w:sz w:val="24"/>
                <w:szCs w:val="24"/>
              </w:rPr>
              <w:t>0</w:t>
            </w:r>
          </w:p>
        </w:tc>
        <w:tc>
          <w:tcPr>
            <w:tcW w:w="709" w:type="dxa"/>
            <w:shd w:val="clear" w:color="auto" w:fill="auto"/>
          </w:tcPr>
          <w:p w:rsidR="00AB31E8" w:rsidRPr="00E60699" w:rsidRDefault="00AB31E8" w:rsidP="00AB31E8">
            <w:pPr>
              <w:spacing w:line="240" w:lineRule="auto"/>
              <w:jc w:val="center"/>
              <w:rPr>
                <w:sz w:val="24"/>
                <w:szCs w:val="24"/>
                <w:lang w:val="en-US"/>
              </w:rPr>
            </w:pPr>
            <w:r w:rsidRPr="00E60699">
              <w:rPr>
                <w:sz w:val="24"/>
                <w:szCs w:val="24"/>
                <w:lang w:val="en-US"/>
              </w:rPr>
              <w:t>0</w:t>
            </w:r>
          </w:p>
        </w:tc>
        <w:tc>
          <w:tcPr>
            <w:tcW w:w="708" w:type="dxa"/>
            <w:shd w:val="clear" w:color="auto" w:fill="EEECE1" w:themeFill="background2"/>
          </w:tcPr>
          <w:p w:rsidR="00AB31E8" w:rsidRPr="003C232D" w:rsidRDefault="00AB31E8" w:rsidP="00AB31E8">
            <w:pPr>
              <w:spacing w:line="240" w:lineRule="auto"/>
              <w:jc w:val="center"/>
              <w:rPr>
                <w:b/>
                <w:sz w:val="24"/>
                <w:szCs w:val="24"/>
              </w:rPr>
            </w:pPr>
            <w:r>
              <w:rPr>
                <w:b/>
                <w:sz w:val="24"/>
                <w:szCs w:val="24"/>
              </w:rPr>
              <w:t>0</w:t>
            </w:r>
          </w:p>
        </w:tc>
        <w:tc>
          <w:tcPr>
            <w:tcW w:w="851" w:type="dxa"/>
            <w:shd w:val="clear" w:color="auto" w:fill="EEECE1" w:themeFill="background2"/>
          </w:tcPr>
          <w:p w:rsidR="00AB31E8" w:rsidRPr="003C232D" w:rsidRDefault="00AB31E8" w:rsidP="00AB31E8">
            <w:pPr>
              <w:spacing w:line="240" w:lineRule="auto"/>
              <w:jc w:val="center"/>
              <w:rPr>
                <w:b/>
                <w:sz w:val="24"/>
                <w:szCs w:val="24"/>
              </w:rPr>
            </w:pPr>
            <w:r>
              <w:rPr>
                <w:b/>
                <w:sz w:val="24"/>
                <w:szCs w:val="24"/>
              </w:rPr>
              <w:t>1</w:t>
            </w:r>
          </w:p>
        </w:tc>
        <w:tc>
          <w:tcPr>
            <w:tcW w:w="709" w:type="dxa"/>
            <w:shd w:val="clear" w:color="auto" w:fill="auto"/>
          </w:tcPr>
          <w:p w:rsidR="00AB31E8" w:rsidRPr="00AB31E8" w:rsidRDefault="00AB31E8" w:rsidP="00AB31E8">
            <w:pPr>
              <w:spacing w:line="240" w:lineRule="auto"/>
              <w:jc w:val="center"/>
              <w:rPr>
                <w:sz w:val="24"/>
                <w:szCs w:val="24"/>
              </w:rPr>
            </w:pPr>
            <w:r w:rsidRPr="00AB31E8">
              <w:rPr>
                <w:sz w:val="24"/>
                <w:szCs w:val="24"/>
              </w:rPr>
              <w:t>0</w:t>
            </w:r>
          </w:p>
        </w:tc>
        <w:tc>
          <w:tcPr>
            <w:tcW w:w="708" w:type="dxa"/>
            <w:shd w:val="clear" w:color="auto" w:fill="auto"/>
          </w:tcPr>
          <w:p w:rsidR="00AB31E8" w:rsidRPr="00AB31E8" w:rsidRDefault="00AB31E8" w:rsidP="00AB31E8">
            <w:pPr>
              <w:spacing w:line="240" w:lineRule="auto"/>
              <w:jc w:val="center"/>
              <w:rPr>
                <w:sz w:val="24"/>
                <w:szCs w:val="24"/>
              </w:rPr>
            </w:pPr>
            <w:r w:rsidRPr="00AB31E8">
              <w:rPr>
                <w:sz w:val="24"/>
                <w:szCs w:val="24"/>
              </w:rPr>
              <w:t>0</w:t>
            </w:r>
          </w:p>
        </w:tc>
        <w:tc>
          <w:tcPr>
            <w:tcW w:w="709" w:type="dxa"/>
            <w:shd w:val="clear" w:color="auto" w:fill="auto"/>
          </w:tcPr>
          <w:p w:rsidR="00AB31E8" w:rsidRPr="00AB31E8" w:rsidRDefault="00AB31E8" w:rsidP="00AB31E8">
            <w:pPr>
              <w:spacing w:line="240" w:lineRule="auto"/>
              <w:jc w:val="center"/>
              <w:rPr>
                <w:sz w:val="24"/>
                <w:szCs w:val="24"/>
              </w:rPr>
            </w:pPr>
            <w:r w:rsidRPr="00AB31E8">
              <w:rPr>
                <w:sz w:val="24"/>
                <w:szCs w:val="24"/>
              </w:rPr>
              <w:t>0</w:t>
            </w:r>
          </w:p>
        </w:tc>
        <w:tc>
          <w:tcPr>
            <w:tcW w:w="709" w:type="dxa"/>
            <w:shd w:val="clear" w:color="auto" w:fill="EEECE1" w:themeFill="background2"/>
          </w:tcPr>
          <w:p w:rsidR="00AB31E8" w:rsidRPr="003C232D" w:rsidRDefault="00931562" w:rsidP="00AB31E8">
            <w:pPr>
              <w:spacing w:line="240" w:lineRule="auto"/>
              <w:jc w:val="center"/>
              <w:rPr>
                <w:b/>
                <w:sz w:val="24"/>
                <w:szCs w:val="24"/>
              </w:rPr>
            </w:pPr>
            <w:r>
              <w:rPr>
                <w:b/>
                <w:sz w:val="24"/>
                <w:szCs w:val="24"/>
              </w:rPr>
              <w:t>0</w:t>
            </w:r>
          </w:p>
        </w:tc>
        <w:tc>
          <w:tcPr>
            <w:tcW w:w="879" w:type="dxa"/>
            <w:shd w:val="clear" w:color="auto" w:fill="EEECE1" w:themeFill="background2"/>
          </w:tcPr>
          <w:p w:rsidR="00AB31E8" w:rsidRPr="003C232D" w:rsidRDefault="003336BC" w:rsidP="00AB31E8">
            <w:pPr>
              <w:spacing w:line="240" w:lineRule="auto"/>
              <w:jc w:val="center"/>
              <w:rPr>
                <w:b/>
                <w:sz w:val="24"/>
                <w:szCs w:val="24"/>
              </w:rPr>
            </w:pPr>
            <w:r>
              <w:rPr>
                <w:b/>
                <w:sz w:val="24"/>
                <w:szCs w:val="24"/>
              </w:rPr>
              <w:t>0</w:t>
            </w:r>
          </w:p>
        </w:tc>
      </w:tr>
      <w:tr w:rsidR="00AB31E8" w:rsidRPr="000C4A73" w:rsidTr="00AB31E8">
        <w:trPr>
          <w:trHeight w:val="235"/>
        </w:trPr>
        <w:tc>
          <w:tcPr>
            <w:tcW w:w="2835" w:type="dxa"/>
            <w:shd w:val="clear" w:color="auto" w:fill="auto"/>
          </w:tcPr>
          <w:p w:rsidR="00AB31E8" w:rsidRPr="000C4A73" w:rsidRDefault="00AB31E8" w:rsidP="00EE1B0E">
            <w:pPr>
              <w:spacing w:line="240" w:lineRule="auto"/>
              <w:rPr>
                <w:sz w:val="24"/>
                <w:szCs w:val="24"/>
              </w:rPr>
            </w:pPr>
            <w:r w:rsidRPr="000C4A73">
              <w:rPr>
                <w:sz w:val="24"/>
                <w:szCs w:val="24"/>
              </w:rPr>
              <w:t>ОПД*</w:t>
            </w:r>
          </w:p>
        </w:tc>
        <w:tc>
          <w:tcPr>
            <w:tcW w:w="709" w:type="dxa"/>
            <w:shd w:val="clear" w:color="auto" w:fill="auto"/>
          </w:tcPr>
          <w:p w:rsidR="00AB31E8" w:rsidRPr="00E60699" w:rsidRDefault="00AB31E8" w:rsidP="00AB31E8">
            <w:pPr>
              <w:spacing w:line="240" w:lineRule="auto"/>
              <w:jc w:val="center"/>
              <w:rPr>
                <w:sz w:val="24"/>
                <w:szCs w:val="24"/>
              </w:rPr>
            </w:pPr>
            <w:r w:rsidRPr="00E60699">
              <w:rPr>
                <w:sz w:val="24"/>
                <w:szCs w:val="24"/>
              </w:rPr>
              <w:t>5</w:t>
            </w:r>
          </w:p>
        </w:tc>
        <w:tc>
          <w:tcPr>
            <w:tcW w:w="709" w:type="dxa"/>
            <w:shd w:val="clear" w:color="auto" w:fill="auto"/>
          </w:tcPr>
          <w:p w:rsidR="00AB31E8" w:rsidRPr="00E60699" w:rsidRDefault="00AB31E8" w:rsidP="00AB31E8">
            <w:pPr>
              <w:spacing w:line="240" w:lineRule="auto"/>
              <w:jc w:val="center"/>
              <w:rPr>
                <w:sz w:val="24"/>
                <w:szCs w:val="24"/>
              </w:rPr>
            </w:pPr>
            <w:r w:rsidRPr="00E60699">
              <w:rPr>
                <w:sz w:val="24"/>
                <w:szCs w:val="24"/>
              </w:rPr>
              <w:t>5</w:t>
            </w:r>
          </w:p>
        </w:tc>
        <w:tc>
          <w:tcPr>
            <w:tcW w:w="709" w:type="dxa"/>
            <w:shd w:val="clear" w:color="auto" w:fill="auto"/>
          </w:tcPr>
          <w:p w:rsidR="00AB31E8" w:rsidRPr="00E60699" w:rsidRDefault="00AB31E8" w:rsidP="00AB31E8">
            <w:pPr>
              <w:spacing w:line="240" w:lineRule="auto"/>
              <w:jc w:val="center"/>
              <w:rPr>
                <w:sz w:val="24"/>
                <w:szCs w:val="24"/>
                <w:lang w:val="en-US"/>
              </w:rPr>
            </w:pPr>
            <w:r w:rsidRPr="00E60699">
              <w:rPr>
                <w:sz w:val="24"/>
                <w:szCs w:val="24"/>
                <w:lang w:val="en-US"/>
              </w:rPr>
              <w:t>2</w:t>
            </w:r>
          </w:p>
        </w:tc>
        <w:tc>
          <w:tcPr>
            <w:tcW w:w="708" w:type="dxa"/>
            <w:shd w:val="clear" w:color="auto" w:fill="EEECE1" w:themeFill="background2"/>
          </w:tcPr>
          <w:p w:rsidR="00AB31E8" w:rsidRPr="003C232D" w:rsidRDefault="00AB31E8" w:rsidP="00AB31E8">
            <w:pPr>
              <w:spacing w:line="240" w:lineRule="auto"/>
              <w:jc w:val="center"/>
              <w:rPr>
                <w:b/>
                <w:sz w:val="24"/>
                <w:szCs w:val="24"/>
              </w:rPr>
            </w:pPr>
            <w:r>
              <w:rPr>
                <w:b/>
                <w:sz w:val="24"/>
                <w:szCs w:val="24"/>
              </w:rPr>
              <w:t>4</w:t>
            </w:r>
          </w:p>
        </w:tc>
        <w:tc>
          <w:tcPr>
            <w:tcW w:w="851" w:type="dxa"/>
            <w:shd w:val="clear" w:color="auto" w:fill="EEECE1" w:themeFill="background2"/>
          </w:tcPr>
          <w:p w:rsidR="00AB31E8" w:rsidRPr="003C232D" w:rsidRDefault="00AB31E8" w:rsidP="00AB31E8">
            <w:pPr>
              <w:spacing w:line="240" w:lineRule="auto"/>
              <w:jc w:val="center"/>
              <w:rPr>
                <w:b/>
                <w:sz w:val="24"/>
                <w:szCs w:val="24"/>
              </w:rPr>
            </w:pPr>
            <w:r>
              <w:rPr>
                <w:b/>
                <w:sz w:val="24"/>
                <w:szCs w:val="24"/>
              </w:rPr>
              <w:t>16</w:t>
            </w:r>
          </w:p>
        </w:tc>
        <w:tc>
          <w:tcPr>
            <w:tcW w:w="709" w:type="dxa"/>
            <w:shd w:val="clear" w:color="auto" w:fill="auto"/>
          </w:tcPr>
          <w:p w:rsidR="00AB31E8" w:rsidRPr="00AB31E8" w:rsidRDefault="00AB31E8" w:rsidP="00AB31E8">
            <w:pPr>
              <w:spacing w:line="240" w:lineRule="auto"/>
              <w:jc w:val="center"/>
              <w:rPr>
                <w:sz w:val="24"/>
                <w:szCs w:val="24"/>
              </w:rPr>
            </w:pPr>
            <w:r w:rsidRPr="00AB31E8">
              <w:rPr>
                <w:sz w:val="24"/>
                <w:szCs w:val="24"/>
              </w:rPr>
              <w:t>1</w:t>
            </w:r>
          </w:p>
        </w:tc>
        <w:tc>
          <w:tcPr>
            <w:tcW w:w="708" w:type="dxa"/>
            <w:shd w:val="clear" w:color="auto" w:fill="auto"/>
          </w:tcPr>
          <w:p w:rsidR="00AB31E8" w:rsidRPr="00AB31E8" w:rsidRDefault="00AB31E8" w:rsidP="00AB31E8">
            <w:pPr>
              <w:spacing w:line="240" w:lineRule="auto"/>
              <w:jc w:val="center"/>
              <w:rPr>
                <w:sz w:val="24"/>
                <w:szCs w:val="24"/>
              </w:rPr>
            </w:pPr>
            <w:r w:rsidRPr="00AB31E8">
              <w:rPr>
                <w:sz w:val="24"/>
                <w:szCs w:val="24"/>
              </w:rPr>
              <w:t>3</w:t>
            </w:r>
          </w:p>
        </w:tc>
        <w:tc>
          <w:tcPr>
            <w:tcW w:w="709" w:type="dxa"/>
            <w:shd w:val="clear" w:color="auto" w:fill="auto"/>
          </w:tcPr>
          <w:p w:rsidR="00AB31E8" w:rsidRPr="00AB31E8" w:rsidRDefault="00AB31E8" w:rsidP="00AB31E8">
            <w:pPr>
              <w:spacing w:line="240" w:lineRule="auto"/>
              <w:jc w:val="center"/>
              <w:rPr>
                <w:sz w:val="24"/>
                <w:szCs w:val="24"/>
              </w:rPr>
            </w:pPr>
            <w:r w:rsidRPr="00AB31E8">
              <w:rPr>
                <w:sz w:val="24"/>
                <w:szCs w:val="24"/>
              </w:rPr>
              <w:t>1</w:t>
            </w:r>
          </w:p>
        </w:tc>
        <w:tc>
          <w:tcPr>
            <w:tcW w:w="709" w:type="dxa"/>
            <w:shd w:val="clear" w:color="auto" w:fill="EEECE1" w:themeFill="background2"/>
          </w:tcPr>
          <w:p w:rsidR="00AB31E8" w:rsidRPr="003C232D" w:rsidRDefault="00931562" w:rsidP="00AB31E8">
            <w:pPr>
              <w:spacing w:line="240" w:lineRule="auto"/>
              <w:jc w:val="center"/>
              <w:rPr>
                <w:b/>
                <w:sz w:val="24"/>
                <w:szCs w:val="24"/>
              </w:rPr>
            </w:pPr>
            <w:r>
              <w:rPr>
                <w:b/>
                <w:sz w:val="24"/>
                <w:szCs w:val="24"/>
              </w:rPr>
              <w:t>3</w:t>
            </w:r>
          </w:p>
        </w:tc>
        <w:tc>
          <w:tcPr>
            <w:tcW w:w="879" w:type="dxa"/>
            <w:shd w:val="clear" w:color="auto" w:fill="EEECE1" w:themeFill="background2"/>
          </w:tcPr>
          <w:p w:rsidR="00AB31E8" w:rsidRPr="003C232D" w:rsidRDefault="003336BC" w:rsidP="00AB31E8">
            <w:pPr>
              <w:spacing w:line="240" w:lineRule="auto"/>
              <w:jc w:val="center"/>
              <w:rPr>
                <w:b/>
                <w:sz w:val="24"/>
                <w:szCs w:val="24"/>
              </w:rPr>
            </w:pPr>
            <w:r>
              <w:rPr>
                <w:b/>
                <w:sz w:val="24"/>
                <w:szCs w:val="24"/>
              </w:rPr>
              <w:t>8</w:t>
            </w:r>
          </w:p>
        </w:tc>
      </w:tr>
      <w:tr w:rsidR="00AB31E8" w:rsidRPr="000C4A73" w:rsidTr="00AB31E8">
        <w:trPr>
          <w:trHeight w:val="352"/>
        </w:trPr>
        <w:tc>
          <w:tcPr>
            <w:tcW w:w="2835" w:type="dxa"/>
          </w:tcPr>
          <w:p w:rsidR="00AB31E8" w:rsidRPr="000C4A73" w:rsidRDefault="00AB31E8" w:rsidP="00EE1B0E">
            <w:pPr>
              <w:spacing w:line="240" w:lineRule="auto"/>
              <w:jc w:val="left"/>
              <w:rPr>
                <w:sz w:val="24"/>
                <w:szCs w:val="24"/>
              </w:rPr>
            </w:pPr>
            <w:r w:rsidRPr="000C4A73">
              <w:rPr>
                <w:sz w:val="24"/>
                <w:szCs w:val="24"/>
              </w:rPr>
              <w:t>Общее количество проведенных плановых проверок**:</w:t>
            </w:r>
          </w:p>
        </w:tc>
        <w:tc>
          <w:tcPr>
            <w:tcW w:w="709" w:type="dxa"/>
            <w:shd w:val="clear" w:color="auto" w:fill="auto"/>
          </w:tcPr>
          <w:p w:rsidR="00AB31E8" w:rsidRPr="00F03972" w:rsidRDefault="00AB31E8" w:rsidP="00AB31E8">
            <w:pPr>
              <w:spacing w:line="240" w:lineRule="auto"/>
              <w:jc w:val="center"/>
              <w:rPr>
                <w:b/>
                <w:sz w:val="24"/>
                <w:szCs w:val="24"/>
              </w:rPr>
            </w:pPr>
            <w:r w:rsidRPr="00F03972">
              <w:rPr>
                <w:b/>
                <w:sz w:val="24"/>
                <w:szCs w:val="24"/>
              </w:rPr>
              <w:t>6/10</w:t>
            </w:r>
          </w:p>
        </w:tc>
        <w:tc>
          <w:tcPr>
            <w:tcW w:w="709" w:type="dxa"/>
            <w:shd w:val="clear" w:color="auto" w:fill="auto"/>
          </w:tcPr>
          <w:p w:rsidR="00AB31E8" w:rsidRPr="00F03972" w:rsidRDefault="00AB31E8" w:rsidP="00AB31E8">
            <w:pPr>
              <w:spacing w:line="240" w:lineRule="auto"/>
              <w:jc w:val="center"/>
              <w:rPr>
                <w:b/>
                <w:sz w:val="24"/>
                <w:szCs w:val="24"/>
              </w:rPr>
            </w:pPr>
            <w:r w:rsidRPr="00F03972">
              <w:rPr>
                <w:b/>
                <w:sz w:val="24"/>
                <w:szCs w:val="24"/>
              </w:rPr>
              <w:t>6/9</w:t>
            </w:r>
          </w:p>
        </w:tc>
        <w:tc>
          <w:tcPr>
            <w:tcW w:w="709" w:type="dxa"/>
            <w:shd w:val="clear" w:color="auto" w:fill="auto"/>
          </w:tcPr>
          <w:p w:rsidR="00AB31E8" w:rsidRPr="00954B4E" w:rsidRDefault="00AB31E8" w:rsidP="00AB31E8">
            <w:pPr>
              <w:spacing w:line="240" w:lineRule="auto"/>
              <w:jc w:val="center"/>
              <w:rPr>
                <w:b/>
                <w:sz w:val="24"/>
                <w:szCs w:val="24"/>
              </w:rPr>
            </w:pPr>
            <w:r>
              <w:rPr>
                <w:b/>
                <w:sz w:val="24"/>
                <w:szCs w:val="24"/>
                <w:lang w:val="en-US"/>
              </w:rPr>
              <w:t>3</w:t>
            </w:r>
            <w:r>
              <w:rPr>
                <w:b/>
                <w:sz w:val="24"/>
                <w:szCs w:val="24"/>
              </w:rPr>
              <w:t>/3</w:t>
            </w:r>
          </w:p>
        </w:tc>
        <w:tc>
          <w:tcPr>
            <w:tcW w:w="708" w:type="dxa"/>
            <w:shd w:val="clear" w:color="auto" w:fill="EEECE1" w:themeFill="background2"/>
          </w:tcPr>
          <w:p w:rsidR="00AB31E8" w:rsidRPr="003C232D" w:rsidRDefault="00AB31E8" w:rsidP="00AB31E8">
            <w:pPr>
              <w:spacing w:line="240" w:lineRule="auto"/>
              <w:jc w:val="center"/>
              <w:rPr>
                <w:b/>
                <w:sz w:val="24"/>
                <w:szCs w:val="24"/>
              </w:rPr>
            </w:pPr>
            <w:r>
              <w:rPr>
                <w:b/>
                <w:sz w:val="24"/>
                <w:szCs w:val="24"/>
              </w:rPr>
              <w:t>4/6</w:t>
            </w:r>
          </w:p>
        </w:tc>
        <w:tc>
          <w:tcPr>
            <w:tcW w:w="851" w:type="dxa"/>
            <w:shd w:val="clear" w:color="auto" w:fill="EEECE1" w:themeFill="background2"/>
          </w:tcPr>
          <w:p w:rsidR="00AB31E8" w:rsidRPr="003C232D" w:rsidRDefault="00AB31E8" w:rsidP="00AB31E8">
            <w:pPr>
              <w:spacing w:line="240" w:lineRule="auto"/>
              <w:jc w:val="center"/>
              <w:rPr>
                <w:b/>
                <w:sz w:val="24"/>
                <w:szCs w:val="24"/>
              </w:rPr>
            </w:pPr>
            <w:r>
              <w:rPr>
                <w:b/>
                <w:sz w:val="24"/>
                <w:szCs w:val="24"/>
              </w:rPr>
              <w:t>19/28</w:t>
            </w:r>
          </w:p>
        </w:tc>
        <w:tc>
          <w:tcPr>
            <w:tcW w:w="709" w:type="dxa"/>
            <w:shd w:val="clear" w:color="auto" w:fill="auto"/>
          </w:tcPr>
          <w:p w:rsidR="00AB31E8" w:rsidRPr="00AB31E8" w:rsidRDefault="00AB31E8" w:rsidP="00AB31E8">
            <w:pPr>
              <w:spacing w:line="240" w:lineRule="auto"/>
              <w:jc w:val="center"/>
              <w:rPr>
                <w:b/>
                <w:sz w:val="24"/>
                <w:szCs w:val="24"/>
              </w:rPr>
            </w:pPr>
            <w:r w:rsidRPr="00AB31E8">
              <w:rPr>
                <w:b/>
                <w:sz w:val="24"/>
                <w:szCs w:val="24"/>
              </w:rPr>
              <w:t>2</w:t>
            </w:r>
          </w:p>
        </w:tc>
        <w:tc>
          <w:tcPr>
            <w:tcW w:w="708" w:type="dxa"/>
            <w:shd w:val="clear" w:color="auto" w:fill="auto"/>
          </w:tcPr>
          <w:p w:rsidR="00AB31E8" w:rsidRPr="00AB31E8" w:rsidRDefault="00AB31E8" w:rsidP="00AB31E8">
            <w:pPr>
              <w:spacing w:line="240" w:lineRule="auto"/>
              <w:jc w:val="center"/>
              <w:rPr>
                <w:b/>
                <w:sz w:val="24"/>
                <w:szCs w:val="24"/>
              </w:rPr>
            </w:pPr>
            <w:r w:rsidRPr="00AB31E8">
              <w:rPr>
                <w:b/>
                <w:sz w:val="24"/>
                <w:szCs w:val="24"/>
              </w:rPr>
              <w:t>3</w:t>
            </w:r>
          </w:p>
        </w:tc>
        <w:tc>
          <w:tcPr>
            <w:tcW w:w="709" w:type="dxa"/>
            <w:shd w:val="clear" w:color="auto" w:fill="auto"/>
          </w:tcPr>
          <w:p w:rsidR="00AB31E8" w:rsidRPr="00C94B66" w:rsidRDefault="00AB31E8" w:rsidP="00AB31E8">
            <w:pPr>
              <w:spacing w:line="240" w:lineRule="auto"/>
              <w:jc w:val="center"/>
              <w:rPr>
                <w:b/>
                <w:sz w:val="24"/>
                <w:szCs w:val="24"/>
              </w:rPr>
            </w:pPr>
            <w:r w:rsidRPr="00C94B66">
              <w:rPr>
                <w:b/>
                <w:sz w:val="24"/>
                <w:szCs w:val="24"/>
              </w:rPr>
              <w:t>2</w:t>
            </w:r>
          </w:p>
        </w:tc>
        <w:tc>
          <w:tcPr>
            <w:tcW w:w="709" w:type="dxa"/>
            <w:shd w:val="clear" w:color="auto" w:fill="EEECE1" w:themeFill="background2"/>
          </w:tcPr>
          <w:p w:rsidR="00AB31E8" w:rsidRPr="003C232D" w:rsidRDefault="00931562" w:rsidP="00AB31E8">
            <w:pPr>
              <w:spacing w:line="240" w:lineRule="auto"/>
              <w:jc w:val="center"/>
              <w:rPr>
                <w:b/>
                <w:sz w:val="24"/>
                <w:szCs w:val="24"/>
              </w:rPr>
            </w:pPr>
            <w:r>
              <w:rPr>
                <w:b/>
                <w:sz w:val="24"/>
                <w:szCs w:val="24"/>
              </w:rPr>
              <w:t>4</w:t>
            </w:r>
          </w:p>
        </w:tc>
        <w:tc>
          <w:tcPr>
            <w:tcW w:w="879" w:type="dxa"/>
            <w:shd w:val="clear" w:color="auto" w:fill="EEECE1" w:themeFill="background2"/>
          </w:tcPr>
          <w:p w:rsidR="00AB31E8" w:rsidRPr="003C232D" w:rsidRDefault="003336BC" w:rsidP="00AB31E8">
            <w:pPr>
              <w:spacing w:line="240" w:lineRule="auto"/>
              <w:jc w:val="center"/>
              <w:rPr>
                <w:b/>
                <w:sz w:val="24"/>
                <w:szCs w:val="24"/>
              </w:rPr>
            </w:pPr>
            <w:r>
              <w:rPr>
                <w:b/>
                <w:sz w:val="24"/>
                <w:szCs w:val="24"/>
              </w:rPr>
              <w:t>11</w:t>
            </w:r>
          </w:p>
        </w:tc>
      </w:tr>
      <w:tr w:rsidR="00AB31E8" w:rsidRPr="000C4A73" w:rsidTr="00AB31E8">
        <w:trPr>
          <w:trHeight w:val="109"/>
        </w:trPr>
        <w:tc>
          <w:tcPr>
            <w:tcW w:w="2835" w:type="dxa"/>
          </w:tcPr>
          <w:p w:rsidR="00AB31E8" w:rsidRPr="000C4A73" w:rsidRDefault="00AB31E8" w:rsidP="00EE1B0E">
            <w:pPr>
              <w:spacing w:line="240" w:lineRule="auto"/>
              <w:rPr>
                <w:sz w:val="24"/>
                <w:szCs w:val="24"/>
              </w:rPr>
            </w:pPr>
            <w:r w:rsidRPr="000C4A73">
              <w:rPr>
                <w:sz w:val="24"/>
                <w:szCs w:val="24"/>
              </w:rPr>
              <w:t>Связь*</w:t>
            </w:r>
          </w:p>
        </w:tc>
        <w:tc>
          <w:tcPr>
            <w:tcW w:w="709" w:type="dxa"/>
            <w:shd w:val="clear" w:color="auto" w:fill="auto"/>
          </w:tcPr>
          <w:p w:rsidR="00AB31E8" w:rsidRPr="00E60699" w:rsidRDefault="00AB31E8" w:rsidP="00AB31E8">
            <w:pPr>
              <w:spacing w:line="240" w:lineRule="auto"/>
              <w:jc w:val="center"/>
              <w:rPr>
                <w:sz w:val="24"/>
                <w:szCs w:val="24"/>
              </w:rPr>
            </w:pPr>
            <w:r w:rsidRPr="00E60699">
              <w:rPr>
                <w:sz w:val="24"/>
                <w:szCs w:val="24"/>
              </w:rPr>
              <w:t>4</w:t>
            </w:r>
          </w:p>
        </w:tc>
        <w:tc>
          <w:tcPr>
            <w:tcW w:w="709" w:type="dxa"/>
            <w:shd w:val="clear" w:color="auto" w:fill="auto"/>
          </w:tcPr>
          <w:p w:rsidR="00AB31E8" w:rsidRPr="00E60699" w:rsidRDefault="00AB31E8" w:rsidP="00AB31E8">
            <w:pPr>
              <w:spacing w:line="240" w:lineRule="auto"/>
              <w:jc w:val="center"/>
              <w:rPr>
                <w:sz w:val="24"/>
                <w:szCs w:val="24"/>
              </w:rPr>
            </w:pPr>
            <w:r w:rsidRPr="00E60699">
              <w:rPr>
                <w:sz w:val="24"/>
                <w:szCs w:val="24"/>
              </w:rPr>
              <w:t>4</w:t>
            </w:r>
          </w:p>
        </w:tc>
        <w:tc>
          <w:tcPr>
            <w:tcW w:w="709" w:type="dxa"/>
            <w:shd w:val="clear" w:color="auto" w:fill="auto"/>
          </w:tcPr>
          <w:p w:rsidR="00AB31E8" w:rsidRPr="00E60699" w:rsidRDefault="00AB31E8" w:rsidP="00AB31E8">
            <w:pPr>
              <w:spacing w:line="240" w:lineRule="auto"/>
              <w:jc w:val="center"/>
              <w:rPr>
                <w:sz w:val="24"/>
                <w:szCs w:val="24"/>
                <w:lang w:val="en-US"/>
              </w:rPr>
            </w:pPr>
            <w:r w:rsidRPr="00E60699">
              <w:rPr>
                <w:sz w:val="24"/>
                <w:szCs w:val="24"/>
                <w:lang w:val="en-US"/>
              </w:rPr>
              <w:t>1</w:t>
            </w:r>
          </w:p>
        </w:tc>
        <w:tc>
          <w:tcPr>
            <w:tcW w:w="708" w:type="dxa"/>
            <w:shd w:val="clear" w:color="auto" w:fill="EEECE1" w:themeFill="background2"/>
          </w:tcPr>
          <w:p w:rsidR="00AB31E8" w:rsidRPr="003C232D" w:rsidRDefault="00AB31E8" w:rsidP="00AB31E8">
            <w:pPr>
              <w:spacing w:line="240" w:lineRule="auto"/>
              <w:jc w:val="center"/>
              <w:rPr>
                <w:b/>
                <w:sz w:val="24"/>
                <w:szCs w:val="24"/>
              </w:rPr>
            </w:pPr>
            <w:r>
              <w:rPr>
                <w:b/>
                <w:sz w:val="24"/>
                <w:szCs w:val="24"/>
              </w:rPr>
              <w:t>2</w:t>
            </w:r>
          </w:p>
        </w:tc>
        <w:tc>
          <w:tcPr>
            <w:tcW w:w="851" w:type="dxa"/>
            <w:shd w:val="clear" w:color="auto" w:fill="EEECE1" w:themeFill="background2"/>
          </w:tcPr>
          <w:p w:rsidR="00AB31E8" w:rsidRPr="003C232D" w:rsidRDefault="00AB31E8" w:rsidP="00AB31E8">
            <w:pPr>
              <w:spacing w:line="240" w:lineRule="auto"/>
              <w:jc w:val="center"/>
              <w:rPr>
                <w:b/>
                <w:sz w:val="24"/>
                <w:szCs w:val="24"/>
              </w:rPr>
            </w:pPr>
            <w:r>
              <w:rPr>
                <w:b/>
                <w:sz w:val="24"/>
                <w:szCs w:val="24"/>
              </w:rPr>
              <w:t>11</w:t>
            </w:r>
          </w:p>
        </w:tc>
        <w:tc>
          <w:tcPr>
            <w:tcW w:w="709" w:type="dxa"/>
            <w:shd w:val="clear" w:color="auto" w:fill="auto"/>
          </w:tcPr>
          <w:p w:rsidR="00AB31E8" w:rsidRPr="00B63CBB" w:rsidRDefault="00AB31E8" w:rsidP="00AB31E8">
            <w:pPr>
              <w:spacing w:line="240" w:lineRule="auto"/>
              <w:jc w:val="center"/>
              <w:rPr>
                <w:sz w:val="24"/>
                <w:szCs w:val="24"/>
              </w:rPr>
            </w:pPr>
            <w:r w:rsidRPr="00B63CBB">
              <w:rPr>
                <w:sz w:val="24"/>
                <w:szCs w:val="24"/>
              </w:rPr>
              <w:t>1</w:t>
            </w:r>
          </w:p>
        </w:tc>
        <w:tc>
          <w:tcPr>
            <w:tcW w:w="708" w:type="dxa"/>
            <w:shd w:val="clear" w:color="auto" w:fill="auto"/>
          </w:tcPr>
          <w:p w:rsidR="00AB31E8" w:rsidRPr="001D4DBC" w:rsidRDefault="00AB31E8" w:rsidP="00AB31E8">
            <w:pPr>
              <w:spacing w:line="240" w:lineRule="auto"/>
              <w:jc w:val="center"/>
              <w:rPr>
                <w:sz w:val="24"/>
                <w:szCs w:val="24"/>
              </w:rPr>
            </w:pPr>
            <w:r>
              <w:rPr>
                <w:sz w:val="24"/>
                <w:szCs w:val="24"/>
              </w:rPr>
              <w:t>0</w:t>
            </w:r>
          </w:p>
        </w:tc>
        <w:tc>
          <w:tcPr>
            <w:tcW w:w="709" w:type="dxa"/>
            <w:shd w:val="clear" w:color="auto" w:fill="auto"/>
          </w:tcPr>
          <w:p w:rsidR="00AB31E8" w:rsidRPr="00AB31E8" w:rsidRDefault="00AB31E8" w:rsidP="00AB31E8">
            <w:pPr>
              <w:spacing w:line="240" w:lineRule="auto"/>
              <w:jc w:val="center"/>
              <w:rPr>
                <w:sz w:val="24"/>
                <w:szCs w:val="24"/>
              </w:rPr>
            </w:pPr>
            <w:r w:rsidRPr="00AB31E8">
              <w:rPr>
                <w:sz w:val="24"/>
                <w:szCs w:val="24"/>
              </w:rPr>
              <w:t>1</w:t>
            </w:r>
          </w:p>
        </w:tc>
        <w:tc>
          <w:tcPr>
            <w:tcW w:w="709" w:type="dxa"/>
            <w:shd w:val="clear" w:color="auto" w:fill="EEECE1" w:themeFill="background2"/>
          </w:tcPr>
          <w:p w:rsidR="00AB31E8" w:rsidRPr="003C232D" w:rsidRDefault="00931562" w:rsidP="00AB31E8">
            <w:pPr>
              <w:spacing w:line="240" w:lineRule="auto"/>
              <w:jc w:val="center"/>
              <w:rPr>
                <w:b/>
                <w:sz w:val="24"/>
                <w:szCs w:val="24"/>
              </w:rPr>
            </w:pPr>
            <w:r>
              <w:rPr>
                <w:b/>
                <w:sz w:val="24"/>
                <w:szCs w:val="24"/>
              </w:rPr>
              <w:t>1</w:t>
            </w:r>
          </w:p>
        </w:tc>
        <w:tc>
          <w:tcPr>
            <w:tcW w:w="879" w:type="dxa"/>
            <w:shd w:val="clear" w:color="auto" w:fill="EEECE1" w:themeFill="background2"/>
          </w:tcPr>
          <w:p w:rsidR="00AB31E8" w:rsidRPr="003C232D" w:rsidRDefault="003336BC" w:rsidP="00AB31E8">
            <w:pPr>
              <w:spacing w:line="240" w:lineRule="auto"/>
              <w:jc w:val="center"/>
              <w:rPr>
                <w:b/>
                <w:sz w:val="24"/>
                <w:szCs w:val="24"/>
              </w:rPr>
            </w:pPr>
            <w:r>
              <w:rPr>
                <w:b/>
                <w:sz w:val="24"/>
                <w:szCs w:val="24"/>
              </w:rPr>
              <w:t>3</w:t>
            </w:r>
          </w:p>
        </w:tc>
      </w:tr>
      <w:tr w:rsidR="00AB31E8" w:rsidRPr="000C4A73" w:rsidTr="00AB31E8">
        <w:trPr>
          <w:trHeight w:val="100"/>
        </w:trPr>
        <w:tc>
          <w:tcPr>
            <w:tcW w:w="2835" w:type="dxa"/>
            <w:tcBorders>
              <w:bottom w:val="single" w:sz="4" w:space="0" w:color="auto"/>
            </w:tcBorders>
          </w:tcPr>
          <w:p w:rsidR="00AB31E8" w:rsidRPr="000C4A73" w:rsidRDefault="00AB31E8" w:rsidP="00EE1B0E">
            <w:pPr>
              <w:spacing w:line="240" w:lineRule="auto"/>
              <w:rPr>
                <w:sz w:val="24"/>
                <w:szCs w:val="24"/>
              </w:rPr>
            </w:pPr>
            <w:r w:rsidRPr="000C4A73">
              <w:rPr>
                <w:sz w:val="24"/>
                <w:szCs w:val="24"/>
              </w:rPr>
              <w:t>Вещание*</w:t>
            </w:r>
          </w:p>
        </w:tc>
        <w:tc>
          <w:tcPr>
            <w:tcW w:w="709" w:type="dxa"/>
            <w:shd w:val="clear" w:color="auto" w:fill="auto"/>
          </w:tcPr>
          <w:p w:rsidR="00AB31E8" w:rsidRPr="00E60699" w:rsidRDefault="00AB31E8" w:rsidP="00AB31E8">
            <w:pPr>
              <w:spacing w:line="240" w:lineRule="auto"/>
              <w:jc w:val="center"/>
              <w:rPr>
                <w:sz w:val="24"/>
                <w:szCs w:val="24"/>
              </w:rPr>
            </w:pPr>
            <w:r w:rsidRPr="00E60699">
              <w:rPr>
                <w:sz w:val="24"/>
                <w:szCs w:val="24"/>
              </w:rPr>
              <w:t>1</w:t>
            </w:r>
          </w:p>
        </w:tc>
        <w:tc>
          <w:tcPr>
            <w:tcW w:w="709" w:type="dxa"/>
            <w:shd w:val="clear" w:color="auto" w:fill="auto"/>
          </w:tcPr>
          <w:p w:rsidR="00AB31E8" w:rsidRPr="00E60699" w:rsidRDefault="00AB31E8" w:rsidP="00AB31E8">
            <w:pPr>
              <w:spacing w:line="240" w:lineRule="auto"/>
              <w:jc w:val="center"/>
              <w:rPr>
                <w:sz w:val="24"/>
                <w:szCs w:val="24"/>
              </w:rPr>
            </w:pPr>
            <w:r w:rsidRPr="00E60699">
              <w:rPr>
                <w:sz w:val="24"/>
                <w:szCs w:val="24"/>
              </w:rPr>
              <w:t>0</w:t>
            </w:r>
          </w:p>
        </w:tc>
        <w:tc>
          <w:tcPr>
            <w:tcW w:w="709" w:type="dxa"/>
            <w:shd w:val="clear" w:color="auto" w:fill="auto"/>
          </w:tcPr>
          <w:p w:rsidR="00AB31E8" w:rsidRPr="00E60699" w:rsidRDefault="00AB31E8" w:rsidP="00AB31E8">
            <w:pPr>
              <w:spacing w:line="240" w:lineRule="auto"/>
              <w:jc w:val="center"/>
              <w:rPr>
                <w:sz w:val="24"/>
                <w:szCs w:val="24"/>
                <w:lang w:val="en-US"/>
              </w:rPr>
            </w:pPr>
            <w:r w:rsidRPr="00E60699">
              <w:rPr>
                <w:sz w:val="24"/>
                <w:szCs w:val="24"/>
                <w:lang w:val="en-US"/>
              </w:rPr>
              <w:t>0</w:t>
            </w:r>
          </w:p>
        </w:tc>
        <w:tc>
          <w:tcPr>
            <w:tcW w:w="708" w:type="dxa"/>
            <w:shd w:val="clear" w:color="auto" w:fill="EEECE1" w:themeFill="background2"/>
          </w:tcPr>
          <w:p w:rsidR="00AB31E8" w:rsidRPr="003C232D" w:rsidRDefault="00AB31E8" w:rsidP="00AB31E8">
            <w:pPr>
              <w:spacing w:line="240" w:lineRule="auto"/>
              <w:jc w:val="center"/>
              <w:rPr>
                <w:b/>
                <w:sz w:val="24"/>
                <w:szCs w:val="24"/>
              </w:rPr>
            </w:pPr>
            <w:r>
              <w:rPr>
                <w:b/>
                <w:sz w:val="24"/>
                <w:szCs w:val="24"/>
              </w:rPr>
              <w:t>0</w:t>
            </w:r>
          </w:p>
        </w:tc>
        <w:tc>
          <w:tcPr>
            <w:tcW w:w="851" w:type="dxa"/>
            <w:shd w:val="clear" w:color="auto" w:fill="EEECE1" w:themeFill="background2"/>
          </w:tcPr>
          <w:p w:rsidR="00AB31E8" w:rsidRPr="003C232D" w:rsidRDefault="00AB31E8" w:rsidP="00AB31E8">
            <w:pPr>
              <w:spacing w:line="240" w:lineRule="auto"/>
              <w:jc w:val="center"/>
              <w:rPr>
                <w:b/>
                <w:sz w:val="24"/>
                <w:szCs w:val="24"/>
              </w:rPr>
            </w:pPr>
            <w:r>
              <w:rPr>
                <w:b/>
                <w:sz w:val="24"/>
                <w:szCs w:val="24"/>
              </w:rPr>
              <w:t>1</w:t>
            </w:r>
          </w:p>
        </w:tc>
        <w:tc>
          <w:tcPr>
            <w:tcW w:w="709" w:type="dxa"/>
            <w:shd w:val="clear" w:color="auto" w:fill="auto"/>
          </w:tcPr>
          <w:p w:rsidR="00AB31E8" w:rsidRPr="00B63CBB" w:rsidRDefault="00AB31E8" w:rsidP="00AB31E8">
            <w:pPr>
              <w:spacing w:line="240" w:lineRule="auto"/>
              <w:jc w:val="center"/>
              <w:rPr>
                <w:sz w:val="24"/>
                <w:szCs w:val="24"/>
              </w:rPr>
            </w:pPr>
            <w:r w:rsidRPr="00B63CBB">
              <w:rPr>
                <w:sz w:val="24"/>
                <w:szCs w:val="24"/>
              </w:rPr>
              <w:t>0</w:t>
            </w:r>
          </w:p>
        </w:tc>
        <w:tc>
          <w:tcPr>
            <w:tcW w:w="708" w:type="dxa"/>
            <w:shd w:val="clear" w:color="auto" w:fill="auto"/>
          </w:tcPr>
          <w:p w:rsidR="00AB31E8" w:rsidRPr="001D4DBC" w:rsidRDefault="00AB31E8" w:rsidP="00AB31E8">
            <w:pPr>
              <w:spacing w:line="240" w:lineRule="auto"/>
              <w:jc w:val="center"/>
              <w:rPr>
                <w:sz w:val="24"/>
                <w:szCs w:val="24"/>
              </w:rPr>
            </w:pPr>
            <w:r>
              <w:rPr>
                <w:sz w:val="24"/>
                <w:szCs w:val="24"/>
              </w:rPr>
              <w:t>0</w:t>
            </w:r>
          </w:p>
        </w:tc>
        <w:tc>
          <w:tcPr>
            <w:tcW w:w="709" w:type="dxa"/>
            <w:shd w:val="clear" w:color="auto" w:fill="auto"/>
          </w:tcPr>
          <w:p w:rsidR="00AB31E8" w:rsidRPr="00AB31E8" w:rsidRDefault="00AB31E8" w:rsidP="00AB31E8">
            <w:pPr>
              <w:spacing w:line="240" w:lineRule="auto"/>
              <w:jc w:val="center"/>
              <w:rPr>
                <w:sz w:val="24"/>
                <w:szCs w:val="24"/>
              </w:rPr>
            </w:pPr>
            <w:r w:rsidRPr="00AB31E8">
              <w:rPr>
                <w:sz w:val="24"/>
                <w:szCs w:val="24"/>
              </w:rPr>
              <w:t>0</w:t>
            </w:r>
          </w:p>
        </w:tc>
        <w:tc>
          <w:tcPr>
            <w:tcW w:w="709" w:type="dxa"/>
            <w:shd w:val="clear" w:color="auto" w:fill="EEECE1" w:themeFill="background2"/>
          </w:tcPr>
          <w:p w:rsidR="00AB31E8" w:rsidRPr="003C232D" w:rsidRDefault="00931562" w:rsidP="00AB31E8">
            <w:pPr>
              <w:spacing w:line="240" w:lineRule="auto"/>
              <w:jc w:val="center"/>
              <w:rPr>
                <w:b/>
                <w:sz w:val="24"/>
                <w:szCs w:val="24"/>
              </w:rPr>
            </w:pPr>
            <w:r>
              <w:rPr>
                <w:b/>
                <w:sz w:val="24"/>
                <w:szCs w:val="24"/>
              </w:rPr>
              <w:t>0</w:t>
            </w:r>
          </w:p>
        </w:tc>
        <w:tc>
          <w:tcPr>
            <w:tcW w:w="879" w:type="dxa"/>
            <w:shd w:val="clear" w:color="auto" w:fill="EEECE1" w:themeFill="background2"/>
          </w:tcPr>
          <w:p w:rsidR="00AB31E8" w:rsidRPr="003C232D" w:rsidRDefault="003336BC" w:rsidP="00AB31E8">
            <w:pPr>
              <w:spacing w:line="240" w:lineRule="auto"/>
              <w:jc w:val="center"/>
              <w:rPr>
                <w:b/>
                <w:sz w:val="24"/>
                <w:szCs w:val="24"/>
              </w:rPr>
            </w:pPr>
            <w:r>
              <w:rPr>
                <w:b/>
                <w:sz w:val="24"/>
                <w:szCs w:val="24"/>
              </w:rPr>
              <w:t>0</w:t>
            </w:r>
          </w:p>
        </w:tc>
      </w:tr>
      <w:tr w:rsidR="00AB31E8" w:rsidRPr="000C4A73" w:rsidTr="00AB31E8">
        <w:trPr>
          <w:trHeight w:val="103"/>
        </w:trPr>
        <w:tc>
          <w:tcPr>
            <w:tcW w:w="2835" w:type="dxa"/>
            <w:shd w:val="clear" w:color="auto" w:fill="auto"/>
          </w:tcPr>
          <w:p w:rsidR="00AB31E8" w:rsidRPr="000C4A73" w:rsidRDefault="00AB31E8" w:rsidP="00EE1B0E">
            <w:pPr>
              <w:spacing w:line="240" w:lineRule="auto"/>
              <w:rPr>
                <w:sz w:val="24"/>
                <w:szCs w:val="24"/>
              </w:rPr>
            </w:pPr>
            <w:r w:rsidRPr="000C4A73">
              <w:rPr>
                <w:sz w:val="24"/>
                <w:szCs w:val="24"/>
              </w:rPr>
              <w:t>ОПД*</w:t>
            </w:r>
          </w:p>
        </w:tc>
        <w:tc>
          <w:tcPr>
            <w:tcW w:w="709" w:type="dxa"/>
            <w:shd w:val="clear" w:color="auto" w:fill="auto"/>
          </w:tcPr>
          <w:p w:rsidR="00AB31E8" w:rsidRPr="00E60699" w:rsidRDefault="00AB31E8" w:rsidP="00AB31E8">
            <w:pPr>
              <w:spacing w:line="240" w:lineRule="auto"/>
              <w:jc w:val="center"/>
              <w:rPr>
                <w:sz w:val="24"/>
                <w:szCs w:val="24"/>
              </w:rPr>
            </w:pPr>
            <w:r w:rsidRPr="00E60699">
              <w:rPr>
                <w:sz w:val="24"/>
                <w:szCs w:val="24"/>
              </w:rPr>
              <w:t>5</w:t>
            </w:r>
          </w:p>
        </w:tc>
        <w:tc>
          <w:tcPr>
            <w:tcW w:w="709" w:type="dxa"/>
            <w:shd w:val="clear" w:color="auto" w:fill="auto"/>
          </w:tcPr>
          <w:p w:rsidR="00AB31E8" w:rsidRPr="00E60699" w:rsidRDefault="00AB31E8" w:rsidP="00AB31E8">
            <w:pPr>
              <w:spacing w:line="240" w:lineRule="auto"/>
              <w:jc w:val="center"/>
              <w:rPr>
                <w:sz w:val="24"/>
                <w:szCs w:val="24"/>
              </w:rPr>
            </w:pPr>
            <w:r w:rsidRPr="00E60699">
              <w:rPr>
                <w:sz w:val="24"/>
                <w:szCs w:val="24"/>
              </w:rPr>
              <w:t>5</w:t>
            </w:r>
          </w:p>
        </w:tc>
        <w:tc>
          <w:tcPr>
            <w:tcW w:w="709" w:type="dxa"/>
            <w:shd w:val="clear" w:color="auto" w:fill="auto"/>
          </w:tcPr>
          <w:p w:rsidR="00AB31E8" w:rsidRPr="00E60699" w:rsidRDefault="00AB31E8" w:rsidP="00AB31E8">
            <w:pPr>
              <w:spacing w:line="240" w:lineRule="auto"/>
              <w:jc w:val="center"/>
              <w:rPr>
                <w:sz w:val="24"/>
                <w:szCs w:val="24"/>
                <w:lang w:val="en-US"/>
              </w:rPr>
            </w:pPr>
            <w:r w:rsidRPr="00E60699">
              <w:rPr>
                <w:sz w:val="24"/>
                <w:szCs w:val="24"/>
                <w:lang w:val="en-US"/>
              </w:rPr>
              <w:t>2</w:t>
            </w:r>
          </w:p>
        </w:tc>
        <w:tc>
          <w:tcPr>
            <w:tcW w:w="708" w:type="dxa"/>
            <w:shd w:val="clear" w:color="auto" w:fill="EEECE1" w:themeFill="background2"/>
          </w:tcPr>
          <w:p w:rsidR="00AB31E8" w:rsidRPr="003C232D" w:rsidRDefault="00AB31E8" w:rsidP="00AB31E8">
            <w:pPr>
              <w:spacing w:line="240" w:lineRule="auto"/>
              <w:jc w:val="center"/>
              <w:rPr>
                <w:b/>
                <w:sz w:val="24"/>
                <w:szCs w:val="24"/>
              </w:rPr>
            </w:pPr>
            <w:r>
              <w:rPr>
                <w:b/>
                <w:sz w:val="24"/>
                <w:szCs w:val="24"/>
              </w:rPr>
              <w:t>4</w:t>
            </w:r>
          </w:p>
        </w:tc>
        <w:tc>
          <w:tcPr>
            <w:tcW w:w="851" w:type="dxa"/>
            <w:shd w:val="clear" w:color="auto" w:fill="EEECE1" w:themeFill="background2"/>
          </w:tcPr>
          <w:p w:rsidR="00AB31E8" w:rsidRPr="003C232D" w:rsidRDefault="00AB31E8" w:rsidP="00AB31E8">
            <w:pPr>
              <w:spacing w:line="240" w:lineRule="auto"/>
              <w:jc w:val="center"/>
              <w:rPr>
                <w:b/>
                <w:sz w:val="24"/>
                <w:szCs w:val="24"/>
              </w:rPr>
            </w:pPr>
            <w:r>
              <w:rPr>
                <w:b/>
                <w:sz w:val="24"/>
                <w:szCs w:val="24"/>
              </w:rPr>
              <w:t>16</w:t>
            </w:r>
          </w:p>
        </w:tc>
        <w:tc>
          <w:tcPr>
            <w:tcW w:w="709" w:type="dxa"/>
            <w:shd w:val="clear" w:color="auto" w:fill="auto"/>
          </w:tcPr>
          <w:p w:rsidR="00AB31E8" w:rsidRPr="00B63CBB" w:rsidRDefault="00AB31E8" w:rsidP="00AB31E8">
            <w:pPr>
              <w:spacing w:line="240" w:lineRule="auto"/>
              <w:jc w:val="center"/>
              <w:rPr>
                <w:sz w:val="24"/>
                <w:szCs w:val="24"/>
              </w:rPr>
            </w:pPr>
            <w:r w:rsidRPr="00B63CBB">
              <w:rPr>
                <w:sz w:val="24"/>
                <w:szCs w:val="24"/>
              </w:rPr>
              <w:t>1</w:t>
            </w:r>
          </w:p>
        </w:tc>
        <w:tc>
          <w:tcPr>
            <w:tcW w:w="708" w:type="dxa"/>
            <w:shd w:val="clear" w:color="auto" w:fill="auto"/>
          </w:tcPr>
          <w:p w:rsidR="00AB31E8" w:rsidRPr="001D4DBC" w:rsidRDefault="00AB31E8" w:rsidP="00AB31E8">
            <w:pPr>
              <w:spacing w:line="240" w:lineRule="auto"/>
              <w:jc w:val="center"/>
              <w:rPr>
                <w:sz w:val="24"/>
                <w:szCs w:val="24"/>
              </w:rPr>
            </w:pPr>
            <w:r>
              <w:rPr>
                <w:sz w:val="24"/>
                <w:szCs w:val="24"/>
              </w:rPr>
              <w:t>3</w:t>
            </w:r>
          </w:p>
        </w:tc>
        <w:tc>
          <w:tcPr>
            <w:tcW w:w="709" w:type="dxa"/>
            <w:shd w:val="clear" w:color="auto" w:fill="auto"/>
          </w:tcPr>
          <w:p w:rsidR="00AB31E8" w:rsidRPr="00AB31E8" w:rsidRDefault="00AB31E8" w:rsidP="00AB31E8">
            <w:pPr>
              <w:spacing w:line="240" w:lineRule="auto"/>
              <w:jc w:val="center"/>
              <w:rPr>
                <w:sz w:val="24"/>
                <w:szCs w:val="24"/>
              </w:rPr>
            </w:pPr>
            <w:r w:rsidRPr="00AB31E8">
              <w:rPr>
                <w:sz w:val="24"/>
                <w:szCs w:val="24"/>
              </w:rPr>
              <w:t>1</w:t>
            </w:r>
          </w:p>
        </w:tc>
        <w:tc>
          <w:tcPr>
            <w:tcW w:w="709" w:type="dxa"/>
            <w:shd w:val="clear" w:color="auto" w:fill="EEECE1" w:themeFill="background2"/>
          </w:tcPr>
          <w:p w:rsidR="00AB31E8" w:rsidRPr="003C232D" w:rsidRDefault="00931562" w:rsidP="00AB31E8">
            <w:pPr>
              <w:spacing w:line="240" w:lineRule="auto"/>
              <w:jc w:val="center"/>
              <w:rPr>
                <w:b/>
                <w:sz w:val="24"/>
                <w:szCs w:val="24"/>
              </w:rPr>
            </w:pPr>
            <w:r>
              <w:rPr>
                <w:b/>
                <w:sz w:val="24"/>
                <w:szCs w:val="24"/>
              </w:rPr>
              <w:t>3</w:t>
            </w:r>
          </w:p>
        </w:tc>
        <w:tc>
          <w:tcPr>
            <w:tcW w:w="879" w:type="dxa"/>
            <w:shd w:val="clear" w:color="auto" w:fill="EEECE1" w:themeFill="background2"/>
          </w:tcPr>
          <w:p w:rsidR="00AB31E8" w:rsidRPr="003C232D" w:rsidRDefault="003336BC" w:rsidP="00AB31E8">
            <w:pPr>
              <w:spacing w:line="240" w:lineRule="auto"/>
              <w:jc w:val="center"/>
              <w:rPr>
                <w:b/>
                <w:sz w:val="24"/>
                <w:szCs w:val="24"/>
              </w:rPr>
            </w:pPr>
            <w:r>
              <w:rPr>
                <w:b/>
                <w:sz w:val="24"/>
                <w:szCs w:val="24"/>
              </w:rPr>
              <w:t>8</w:t>
            </w:r>
          </w:p>
        </w:tc>
      </w:tr>
    </w:tbl>
    <w:p w:rsidR="00702C4A" w:rsidRDefault="00702C4A" w:rsidP="00702C4A">
      <w:pPr>
        <w:spacing w:line="240" w:lineRule="auto"/>
        <w:rPr>
          <w:sz w:val="24"/>
          <w:szCs w:val="24"/>
        </w:rPr>
      </w:pPr>
    </w:p>
    <w:p w:rsidR="00493CF8" w:rsidRPr="000C4A73" w:rsidRDefault="00493CF8" w:rsidP="00493CF8">
      <w:pPr>
        <w:spacing w:line="240" w:lineRule="auto"/>
        <w:ind w:left="1276"/>
        <w:rPr>
          <w:sz w:val="24"/>
          <w:szCs w:val="24"/>
        </w:rPr>
      </w:pPr>
      <w:bookmarkStart w:id="7" w:name="_MON_1418215740"/>
      <w:bookmarkStart w:id="8" w:name="_MON_1410174502"/>
      <w:bookmarkStart w:id="9" w:name="_MON_1410174708"/>
      <w:bookmarkStart w:id="10" w:name="_MON_1402986916"/>
      <w:bookmarkStart w:id="11" w:name="_MON_1410945619"/>
      <w:bookmarkStart w:id="12" w:name="_MON_1402987114"/>
      <w:bookmarkStart w:id="13" w:name="_MON_1402987204"/>
      <w:bookmarkStart w:id="14" w:name="_MON_1403083917"/>
      <w:bookmarkStart w:id="15" w:name="_MON_1410175438"/>
      <w:bookmarkStart w:id="16" w:name="_MON_1410175548"/>
      <w:bookmarkStart w:id="17" w:name="_MON_1403092007"/>
      <w:bookmarkStart w:id="18" w:name="_MON_1410945651"/>
      <w:bookmarkStart w:id="19" w:name="_MON_1419691016"/>
      <w:bookmarkStart w:id="20" w:name="_MON_1402987263"/>
      <w:bookmarkStart w:id="21" w:name="_MON_1403083979"/>
      <w:bookmarkStart w:id="22" w:name="_MON_1402987599"/>
      <w:bookmarkStart w:id="23" w:name="_MON_1418215843"/>
      <w:bookmarkStart w:id="24" w:name="_MON_1418215894"/>
      <w:bookmarkStart w:id="25" w:name="_MON_1422189206"/>
      <w:bookmarkStart w:id="26" w:name="_MON_1418215942"/>
      <w:bookmarkStart w:id="27" w:name="_MON_1410174751"/>
      <w:bookmarkStart w:id="28" w:name="_MON_141017480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0C4A73">
        <w:rPr>
          <w:sz w:val="24"/>
          <w:szCs w:val="24"/>
        </w:rPr>
        <w:t>* - с учетом проверок  по нескольким сферам контроля,</w:t>
      </w:r>
    </w:p>
    <w:p w:rsidR="00493CF8" w:rsidRDefault="00493CF8" w:rsidP="00493CF8">
      <w:pPr>
        <w:spacing w:line="240" w:lineRule="auto"/>
        <w:ind w:left="1276"/>
        <w:rPr>
          <w:sz w:val="24"/>
          <w:szCs w:val="24"/>
        </w:rPr>
      </w:pPr>
      <w:r w:rsidRPr="000C4A73">
        <w:rPr>
          <w:sz w:val="24"/>
          <w:szCs w:val="24"/>
        </w:rPr>
        <w:t>** в числителе показатель по разделам плана проверок, в знаменателе показатель по сферам контроля.</w:t>
      </w:r>
    </w:p>
    <w:p w:rsidR="003B36B4" w:rsidRPr="000C4A73" w:rsidRDefault="003B36B4" w:rsidP="003336BC">
      <w:pPr>
        <w:spacing w:line="240" w:lineRule="auto"/>
        <w:rPr>
          <w:sz w:val="24"/>
          <w:szCs w:val="24"/>
        </w:rPr>
      </w:pPr>
      <w:r>
        <w:rPr>
          <w:i/>
          <w:sz w:val="24"/>
          <w:szCs w:val="24"/>
        </w:rPr>
        <w:t xml:space="preserve">         </w:t>
      </w:r>
    </w:p>
    <w:p w:rsidR="00702C4A" w:rsidRDefault="00702C4A" w:rsidP="00702C4A">
      <w:pPr>
        <w:spacing w:line="240" w:lineRule="auto"/>
        <w:rPr>
          <w:sz w:val="24"/>
          <w:szCs w:val="24"/>
        </w:rPr>
      </w:pPr>
    </w:p>
    <w:tbl>
      <w:tblPr>
        <w:tblStyle w:val="af7"/>
        <w:tblW w:w="10093" w:type="dxa"/>
        <w:tblInd w:w="392" w:type="dxa"/>
        <w:tblLayout w:type="fixed"/>
        <w:tblLook w:val="04A0"/>
      </w:tblPr>
      <w:tblGrid>
        <w:gridCol w:w="3827"/>
        <w:gridCol w:w="567"/>
        <w:gridCol w:w="567"/>
        <w:gridCol w:w="567"/>
        <w:gridCol w:w="567"/>
        <w:gridCol w:w="851"/>
        <w:gridCol w:w="567"/>
        <w:gridCol w:w="567"/>
        <w:gridCol w:w="567"/>
        <w:gridCol w:w="567"/>
        <w:gridCol w:w="879"/>
      </w:tblGrid>
      <w:tr w:rsidR="00EE1B0E" w:rsidRPr="000C4A73" w:rsidTr="00213BF6">
        <w:trPr>
          <w:trHeight w:val="337"/>
        </w:trPr>
        <w:tc>
          <w:tcPr>
            <w:tcW w:w="10093" w:type="dxa"/>
            <w:gridSpan w:val="11"/>
            <w:shd w:val="clear" w:color="auto" w:fill="auto"/>
          </w:tcPr>
          <w:p w:rsidR="00EE1B0E" w:rsidRPr="000C4A73" w:rsidRDefault="00EE1B0E" w:rsidP="00EE1B0E">
            <w:pPr>
              <w:spacing w:line="240" w:lineRule="auto"/>
              <w:jc w:val="center"/>
              <w:rPr>
                <w:b/>
                <w:sz w:val="24"/>
                <w:szCs w:val="24"/>
              </w:rPr>
            </w:pPr>
            <w:r w:rsidRPr="00FF2454">
              <w:rPr>
                <w:b/>
                <w:sz w:val="28"/>
                <w:szCs w:val="28"/>
              </w:rPr>
              <w:t>Плановые мероприятия систематического наблюдения</w:t>
            </w:r>
          </w:p>
        </w:tc>
      </w:tr>
      <w:tr w:rsidR="00EE1B0E" w:rsidRPr="000C4A73" w:rsidTr="00AB31E8">
        <w:trPr>
          <w:trHeight w:val="337"/>
        </w:trPr>
        <w:tc>
          <w:tcPr>
            <w:tcW w:w="3827" w:type="dxa"/>
            <w:vMerge w:val="restart"/>
            <w:shd w:val="clear" w:color="auto" w:fill="auto"/>
          </w:tcPr>
          <w:p w:rsidR="00EE1B0E" w:rsidRPr="000C4A73" w:rsidRDefault="00EE1B0E" w:rsidP="00EE1B0E">
            <w:pPr>
              <w:spacing w:line="240" w:lineRule="auto"/>
              <w:jc w:val="center"/>
              <w:rPr>
                <w:sz w:val="24"/>
                <w:szCs w:val="24"/>
              </w:rPr>
            </w:pPr>
          </w:p>
        </w:tc>
        <w:tc>
          <w:tcPr>
            <w:tcW w:w="3119" w:type="dxa"/>
            <w:gridSpan w:val="5"/>
            <w:shd w:val="clear" w:color="auto" w:fill="auto"/>
          </w:tcPr>
          <w:p w:rsidR="00EE1B0E" w:rsidRPr="000C4A73" w:rsidRDefault="00EE1B0E" w:rsidP="00EE1B0E">
            <w:pPr>
              <w:spacing w:line="240" w:lineRule="auto"/>
              <w:jc w:val="center"/>
              <w:rPr>
                <w:sz w:val="24"/>
                <w:szCs w:val="24"/>
              </w:rPr>
            </w:pPr>
            <w:r w:rsidRPr="000C4A73">
              <w:rPr>
                <w:b/>
                <w:sz w:val="24"/>
                <w:szCs w:val="24"/>
              </w:rPr>
              <w:t>201</w:t>
            </w:r>
            <w:r w:rsidR="00F76F3C">
              <w:rPr>
                <w:b/>
                <w:sz w:val="24"/>
                <w:szCs w:val="24"/>
              </w:rPr>
              <w:t>5</w:t>
            </w:r>
          </w:p>
        </w:tc>
        <w:tc>
          <w:tcPr>
            <w:tcW w:w="3147" w:type="dxa"/>
            <w:gridSpan w:val="5"/>
            <w:shd w:val="clear" w:color="auto" w:fill="auto"/>
          </w:tcPr>
          <w:p w:rsidR="00EE1B0E" w:rsidRPr="000C4A73" w:rsidRDefault="00EE1B0E" w:rsidP="00EE1B0E">
            <w:pPr>
              <w:spacing w:line="240" w:lineRule="auto"/>
              <w:jc w:val="center"/>
              <w:rPr>
                <w:sz w:val="24"/>
                <w:szCs w:val="24"/>
              </w:rPr>
            </w:pPr>
            <w:r w:rsidRPr="000C4A73">
              <w:rPr>
                <w:b/>
                <w:sz w:val="24"/>
                <w:szCs w:val="24"/>
              </w:rPr>
              <w:t>201</w:t>
            </w:r>
            <w:r w:rsidR="00F76F3C">
              <w:rPr>
                <w:b/>
                <w:sz w:val="24"/>
                <w:szCs w:val="24"/>
              </w:rPr>
              <w:t>6</w:t>
            </w:r>
          </w:p>
        </w:tc>
      </w:tr>
      <w:tr w:rsidR="00EE1B0E" w:rsidRPr="000C4A73" w:rsidTr="00AB31E8">
        <w:trPr>
          <w:trHeight w:val="337"/>
        </w:trPr>
        <w:tc>
          <w:tcPr>
            <w:tcW w:w="3827" w:type="dxa"/>
            <w:vMerge/>
            <w:shd w:val="clear" w:color="auto" w:fill="auto"/>
          </w:tcPr>
          <w:p w:rsidR="00EE1B0E" w:rsidRPr="000C4A73" w:rsidRDefault="00EE1B0E" w:rsidP="00EE1B0E">
            <w:pPr>
              <w:spacing w:line="240" w:lineRule="auto"/>
              <w:jc w:val="center"/>
              <w:rPr>
                <w:sz w:val="24"/>
                <w:szCs w:val="24"/>
              </w:rPr>
            </w:pPr>
          </w:p>
        </w:tc>
        <w:tc>
          <w:tcPr>
            <w:tcW w:w="567" w:type="dxa"/>
            <w:shd w:val="clear" w:color="auto" w:fill="auto"/>
          </w:tcPr>
          <w:p w:rsidR="00EE1B0E" w:rsidRPr="000C4A73" w:rsidRDefault="00EE1B0E" w:rsidP="00EE1B0E">
            <w:pPr>
              <w:spacing w:line="240" w:lineRule="auto"/>
              <w:jc w:val="center"/>
              <w:rPr>
                <w:sz w:val="24"/>
                <w:szCs w:val="24"/>
              </w:rPr>
            </w:pPr>
            <w:r w:rsidRPr="000C4A73">
              <w:rPr>
                <w:b/>
                <w:sz w:val="24"/>
                <w:szCs w:val="24"/>
              </w:rPr>
              <w:t xml:space="preserve">1 кв </w:t>
            </w:r>
          </w:p>
        </w:tc>
        <w:tc>
          <w:tcPr>
            <w:tcW w:w="567" w:type="dxa"/>
            <w:shd w:val="clear" w:color="auto" w:fill="auto"/>
          </w:tcPr>
          <w:p w:rsidR="00EE1B0E" w:rsidRPr="000C4A73" w:rsidRDefault="00EE1B0E" w:rsidP="00EE1B0E">
            <w:pPr>
              <w:spacing w:line="240" w:lineRule="auto"/>
              <w:jc w:val="center"/>
              <w:rPr>
                <w:sz w:val="24"/>
                <w:szCs w:val="24"/>
              </w:rPr>
            </w:pPr>
            <w:r w:rsidRPr="000C4A73">
              <w:rPr>
                <w:b/>
                <w:sz w:val="24"/>
                <w:szCs w:val="24"/>
              </w:rPr>
              <w:t xml:space="preserve">2 кв </w:t>
            </w:r>
          </w:p>
        </w:tc>
        <w:tc>
          <w:tcPr>
            <w:tcW w:w="567" w:type="dxa"/>
            <w:shd w:val="clear" w:color="auto" w:fill="auto"/>
          </w:tcPr>
          <w:p w:rsidR="00EE1B0E" w:rsidRPr="000C4A73" w:rsidRDefault="00EE1B0E" w:rsidP="00EE1B0E">
            <w:pPr>
              <w:spacing w:line="240" w:lineRule="auto"/>
              <w:jc w:val="center"/>
              <w:rPr>
                <w:sz w:val="24"/>
                <w:szCs w:val="24"/>
              </w:rPr>
            </w:pPr>
            <w:r>
              <w:rPr>
                <w:b/>
                <w:sz w:val="24"/>
                <w:szCs w:val="24"/>
              </w:rPr>
              <w:t>3 кв</w:t>
            </w:r>
            <w:r w:rsidRPr="000C4A73">
              <w:rPr>
                <w:b/>
                <w:sz w:val="24"/>
                <w:szCs w:val="24"/>
              </w:rPr>
              <w:t xml:space="preserve"> </w:t>
            </w:r>
          </w:p>
        </w:tc>
        <w:tc>
          <w:tcPr>
            <w:tcW w:w="567" w:type="dxa"/>
            <w:shd w:val="clear" w:color="auto" w:fill="EEECE1" w:themeFill="background2"/>
          </w:tcPr>
          <w:p w:rsidR="00EE1B0E" w:rsidRPr="003C232D" w:rsidRDefault="00EE1B0E" w:rsidP="00EE1B0E">
            <w:pPr>
              <w:spacing w:line="240" w:lineRule="auto"/>
              <w:jc w:val="center"/>
              <w:rPr>
                <w:b/>
                <w:sz w:val="24"/>
                <w:szCs w:val="24"/>
              </w:rPr>
            </w:pPr>
            <w:r w:rsidRPr="003C232D">
              <w:rPr>
                <w:b/>
                <w:sz w:val="24"/>
                <w:szCs w:val="24"/>
              </w:rPr>
              <w:t>4 кв</w:t>
            </w:r>
          </w:p>
        </w:tc>
        <w:tc>
          <w:tcPr>
            <w:tcW w:w="851" w:type="dxa"/>
            <w:shd w:val="clear" w:color="auto" w:fill="EEECE1" w:themeFill="background2"/>
          </w:tcPr>
          <w:p w:rsidR="00EE1B0E" w:rsidRPr="003C232D" w:rsidRDefault="00EE1B0E" w:rsidP="00EE1B0E">
            <w:pPr>
              <w:spacing w:line="240" w:lineRule="auto"/>
              <w:jc w:val="center"/>
              <w:rPr>
                <w:b/>
                <w:sz w:val="24"/>
                <w:szCs w:val="24"/>
              </w:rPr>
            </w:pPr>
            <w:r w:rsidRPr="003C232D">
              <w:rPr>
                <w:b/>
                <w:sz w:val="24"/>
                <w:szCs w:val="24"/>
              </w:rPr>
              <w:t>за год</w:t>
            </w:r>
          </w:p>
        </w:tc>
        <w:tc>
          <w:tcPr>
            <w:tcW w:w="567" w:type="dxa"/>
            <w:shd w:val="clear" w:color="auto" w:fill="auto"/>
          </w:tcPr>
          <w:p w:rsidR="00EE1B0E" w:rsidRPr="000C4A73" w:rsidRDefault="00EE1B0E" w:rsidP="00EE1B0E">
            <w:pPr>
              <w:spacing w:line="240" w:lineRule="auto"/>
              <w:jc w:val="center"/>
              <w:rPr>
                <w:sz w:val="24"/>
                <w:szCs w:val="24"/>
              </w:rPr>
            </w:pPr>
            <w:r w:rsidRPr="000C4A73">
              <w:rPr>
                <w:b/>
                <w:sz w:val="24"/>
                <w:szCs w:val="24"/>
              </w:rPr>
              <w:t xml:space="preserve">1 кв </w:t>
            </w:r>
          </w:p>
        </w:tc>
        <w:tc>
          <w:tcPr>
            <w:tcW w:w="567" w:type="dxa"/>
            <w:shd w:val="clear" w:color="auto" w:fill="auto"/>
          </w:tcPr>
          <w:p w:rsidR="00EE1B0E" w:rsidRPr="000C4A73" w:rsidRDefault="00EE1B0E" w:rsidP="00EE1B0E">
            <w:pPr>
              <w:spacing w:line="240" w:lineRule="auto"/>
              <w:jc w:val="center"/>
              <w:rPr>
                <w:sz w:val="24"/>
                <w:szCs w:val="24"/>
              </w:rPr>
            </w:pPr>
            <w:r w:rsidRPr="000C4A73">
              <w:rPr>
                <w:b/>
                <w:sz w:val="24"/>
                <w:szCs w:val="24"/>
              </w:rPr>
              <w:t xml:space="preserve">2 кв </w:t>
            </w:r>
          </w:p>
        </w:tc>
        <w:tc>
          <w:tcPr>
            <w:tcW w:w="567" w:type="dxa"/>
            <w:shd w:val="clear" w:color="auto" w:fill="auto"/>
          </w:tcPr>
          <w:p w:rsidR="00EE1B0E" w:rsidRPr="000C4A73" w:rsidRDefault="00EE1B0E" w:rsidP="00EE1B0E">
            <w:pPr>
              <w:spacing w:line="240" w:lineRule="auto"/>
              <w:jc w:val="center"/>
              <w:rPr>
                <w:sz w:val="24"/>
                <w:szCs w:val="24"/>
              </w:rPr>
            </w:pPr>
            <w:r>
              <w:rPr>
                <w:b/>
                <w:sz w:val="24"/>
                <w:szCs w:val="24"/>
              </w:rPr>
              <w:t>3 кв</w:t>
            </w:r>
            <w:r w:rsidRPr="000C4A73">
              <w:rPr>
                <w:b/>
                <w:sz w:val="24"/>
                <w:szCs w:val="24"/>
              </w:rPr>
              <w:t xml:space="preserve"> </w:t>
            </w:r>
          </w:p>
        </w:tc>
        <w:tc>
          <w:tcPr>
            <w:tcW w:w="567" w:type="dxa"/>
            <w:shd w:val="clear" w:color="auto" w:fill="EEECE1" w:themeFill="background2"/>
          </w:tcPr>
          <w:p w:rsidR="00EE1B0E" w:rsidRPr="007A1F65" w:rsidRDefault="00EE1B0E" w:rsidP="00EE1B0E">
            <w:pPr>
              <w:spacing w:line="240" w:lineRule="auto"/>
              <w:jc w:val="center"/>
              <w:rPr>
                <w:b/>
                <w:sz w:val="24"/>
                <w:szCs w:val="24"/>
              </w:rPr>
            </w:pPr>
            <w:r w:rsidRPr="007A1F65">
              <w:rPr>
                <w:b/>
                <w:sz w:val="24"/>
                <w:szCs w:val="24"/>
              </w:rPr>
              <w:t>4 кв</w:t>
            </w:r>
          </w:p>
        </w:tc>
        <w:tc>
          <w:tcPr>
            <w:tcW w:w="879" w:type="dxa"/>
            <w:shd w:val="clear" w:color="auto" w:fill="EEECE1" w:themeFill="background2"/>
          </w:tcPr>
          <w:p w:rsidR="00EE1B0E" w:rsidRPr="007A1F65" w:rsidRDefault="00EE1B0E" w:rsidP="00EE1B0E">
            <w:pPr>
              <w:spacing w:line="240" w:lineRule="auto"/>
              <w:jc w:val="center"/>
              <w:rPr>
                <w:b/>
                <w:sz w:val="24"/>
                <w:szCs w:val="24"/>
              </w:rPr>
            </w:pPr>
            <w:r w:rsidRPr="007A1F65">
              <w:rPr>
                <w:b/>
                <w:sz w:val="24"/>
                <w:szCs w:val="24"/>
              </w:rPr>
              <w:t>за год</w:t>
            </w:r>
          </w:p>
        </w:tc>
      </w:tr>
      <w:tr w:rsidR="00AB31E8" w:rsidRPr="000C4A73" w:rsidTr="00AB31E8">
        <w:trPr>
          <w:trHeight w:val="605"/>
        </w:trPr>
        <w:tc>
          <w:tcPr>
            <w:tcW w:w="3827" w:type="dxa"/>
          </w:tcPr>
          <w:p w:rsidR="00AB31E8" w:rsidRPr="000C4A73" w:rsidRDefault="00AB31E8" w:rsidP="00EE1B0E">
            <w:pPr>
              <w:spacing w:line="240" w:lineRule="auto"/>
              <w:jc w:val="left"/>
              <w:rPr>
                <w:sz w:val="24"/>
                <w:szCs w:val="24"/>
              </w:rPr>
            </w:pPr>
            <w:r w:rsidRPr="000C4A73">
              <w:rPr>
                <w:sz w:val="24"/>
                <w:szCs w:val="24"/>
              </w:rPr>
              <w:t>Общее количество запланированных мероприятий СН, в том числе:</w:t>
            </w:r>
          </w:p>
        </w:tc>
        <w:tc>
          <w:tcPr>
            <w:tcW w:w="567" w:type="dxa"/>
            <w:shd w:val="clear" w:color="auto" w:fill="auto"/>
          </w:tcPr>
          <w:p w:rsidR="00AB31E8" w:rsidRPr="00F03972" w:rsidRDefault="00AB31E8" w:rsidP="00AB31E8">
            <w:pPr>
              <w:spacing w:line="240" w:lineRule="auto"/>
              <w:jc w:val="center"/>
              <w:rPr>
                <w:b/>
                <w:sz w:val="24"/>
                <w:szCs w:val="24"/>
              </w:rPr>
            </w:pPr>
            <w:r w:rsidRPr="00F03972">
              <w:rPr>
                <w:b/>
                <w:sz w:val="24"/>
                <w:szCs w:val="24"/>
              </w:rPr>
              <w:t>34</w:t>
            </w:r>
          </w:p>
        </w:tc>
        <w:tc>
          <w:tcPr>
            <w:tcW w:w="567" w:type="dxa"/>
            <w:shd w:val="clear" w:color="auto" w:fill="auto"/>
          </w:tcPr>
          <w:p w:rsidR="00AB31E8" w:rsidRPr="00F03972" w:rsidRDefault="00AB31E8" w:rsidP="00AB31E8">
            <w:pPr>
              <w:spacing w:line="240" w:lineRule="auto"/>
              <w:jc w:val="center"/>
              <w:rPr>
                <w:b/>
                <w:sz w:val="24"/>
                <w:szCs w:val="24"/>
              </w:rPr>
            </w:pPr>
            <w:r w:rsidRPr="00F03972">
              <w:rPr>
                <w:b/>
                <w:sz w:val="24"/>
                <w:szCs w:val="24"/>
              </w:rPr>
              <w:t>55</w:t>
            </w:r>
          </w:p>
        </w:tc>
        <w:tc>
          <w:tcPr>
            <w:tcW w:w="567" w:type="dxa"/>
            <w:shd w:val="clear" w:color="auto" w:fill="auto"/>
          </w:tcPr>
          <w:p w:rsidR="00AB31E8" w:rsidRPr="001D4DB7" w:rsidRDefault="00AB31E8" w:rsidP="00AB31E8">
            <w:pPr>
              <w:spacing w:line="240" w:lineRule="auto"/>
              <w:jc w:val="center"/>
              <w:rPr>
                <w:b/>
                <w:sz w:val="24"/>
                <w:szCs w:val="24"/>
                <w:lang w:val="en-US"/>
              </w:rPr>
            </w:pPr>
            <w:r>
              <w:rPr>
                <w:b/>
                <w:sz w:val="24"/>
                <w:szCs w:val="24"/>
                <w:lang w:val="en-US"/>
              </w:rPr>
              <w:t>27</w:t>
            </w:r>
          </w:p>
        </w:tc>
        <w:tc>
          <w:tcPr>
            <w:tcW w:w="567" w:type="dxa"/>
            <w:shd w:val="clear" w:color="auto" w:fill="EEECE1" w:themeFill="background2"/>
          </w:tcPr>
          <w:p w:rsidR="00AB31E8" w:rsidRPr="007D5CA1" w:rsidRDefault="00AB31E8" w:rsidP="00AB31E8">
            <w:pPr>
              <w:spacing w:line="240" w:lineRule="auto"/>
              <w:jc w:val="center"/>
              <w:rPr>
                <w:b/>
                <w:sz w:val="24"/>
                <w:szCs w:val="24"/>
              </w:rPr>
            </w:pPr>
            <w:r>
              <w:rPr>
                <w:b/>
                <w:sz w:val="24"/>
                <w:szCs w:val="24"/>
              </w:rPr>
              <w:t>44</w:t>
            </w:r>
          </w:p>
        </w:tc>
        <w:tc>
          <w:tcPr>
            <w:tcW w:w="851" w:type="dxa"/>
            <w:shd w:val="clear" w:color="auto" w:fill="EEECE1" w:themeFill="background2"/>
          </w:tcPr>
          <w:p w:rsidR="00AB31E8" w:rsidRPr="007D5CA1" w:rsidRDefault="00AB31E8" w:rsidP="00AB31E8">
            <w:pPr>
              <w:spacing w:line="240" w:lineRule="auto"/>
              <w:jc w:val="center"/>
              <w:rPr>
                <w:b/>
                <w:sz w:val="24"/>
                <w:szCs w:val="24"/>
              </w:rPr>
            </w:pPr>
            <w:r>
              <w:rPr>
                <w:b/>
                <w:sz w:val="24"/>
                <w:szCs w:val="24"/>
              </w:rPr>
              <w:t>160</w:t>
            </w:r>
          </w:p>
        </w:tc>
        <w:tc>
          <w:tcPr>
            <w:tcW w:w="567" w:type="dxa"/>
            <w:shd w:val="clear" w:color="auto" w:fill="auto"/>
          </w:tcPr>
          <w:p w:rsidR="00AB31E8" w:rsidRPr="001D4DBC" w:rsidRDefault="00AB31E8" w:rsidP="00AB31E8">
            <w:pPr>
              <w:spacing w:line="240" w:lineRule="auto"/>
              <w:jc w:val="center"/>
              <w:rPr>
                <w:b/>
                <w:sz w:val="24"/>
                <w:szCs w:val="24"/>
              </w:rPr>
            </w:pPr>
            <w:r w:rsidRPr="001D4DBC">
              <w:rPr>
                <w:b/>
                <w:sz w:val="24"/>
                <w:szCs w:val="24"/>
              </w:rPr>
              <w:t>42</w:t>
            </w:r>
          </w:p>
        </w:tc>
        <w:tc>
          <w:tcPr>
            <w:tcW w:w="567" w:type="dxa"/>
            <w:shd w:val="clear" w:color="auto" w:fill="auto"/>
          </w:tcPr>
          <w:p w:rsidR="00AB31E8" w:rsidRPr="00D605B3" w:rsidRDefault="00AB31E8" w:rsidP="00AB31E8">
            <w:pPr>
              <w:spacing w:line="240" w:lineRule="auto"/>
              <w:jc w:val="center"/>
              <w:rPr>
                <w:b/>
                <w:sz w:val="24"/>
                <w:szCs w:val="24"/>
              </w:rPr>
            </w:pPr>
            <w:r w:rsidRPr="00D605B3">
              <w:rPr>
                <w:b/>
                <w:sz w:val="24"/>
                <w:szCs w:val="24"/>
              </w:rPr>
              <w:t>3</w:t>
            </w:r>
            <w:r>
              <w:rPr>
                <w:b/>
                <w:sz w:val="24"/>
                <w:szCs w:val="24"/>
              </w:rPr>
              <w:t>6</w:t>
            </w:r>
          </w:p>
        </w:tc>
        <w:tc>
          <w:tcPr>
            <w:tcW w:w="567" w:type="dxa"/>
            <w:shd w:val="clear" w:color="auto" w:fill="auto"/>
          </w:tcPr>
          <w:p w:rsidR="00AB31E8" w:rsidRPr="00C94B66" w:rsidRDefault="00AB31E8" w:rsidP="00AB31E8">
            <w:pPr>
              <w:jc w:val="center"/>
              <w:rPr>
                <w:b/>
                <w:sz w:val="24"/>
                <w:szCs w:val="24"/>
              </w:rPr>
            </w:pPr>
            <w:r w:rsidRPr="00C94B66">
              <w:rPr>
                <w:b/>
                <w:sz w:val="24"/>
                <w:szCs w:val="24"/>
              </w:rPr>
              <w:t>4</w:t>
            </w:r>
            <w:r>
              <w:rPr>
                <w:b/>
                <w:sz w:val="24"/>
                <w:szCs w:val="24"/>
              </w:rPr>
              <w:t>9</w:t>
            </w:r>
          </w:p>
        </w:tc>
        <w:tc>
          <w:tcPr>
            <w:tcW w:w="567" w:type="dxa"/>
            <w:shd w:val="clear" w:color="auto" w:fill="EEECE1" w:themeFill="background2"/>
          </w:tcPr>
          <w:p w:rsidR="00AB31E8" w:rsidRPr="007D5CA1" w:rsidRDefault="003336BC" w:rsidP="00EE1B0E">
            <w:pPr>
              <w:spacing w:line="240" w:lineRule="auto"/>
              <w:jc w:val="center"/>
              <w:rPr>
                <w:b/>
                <w:sz w:val="24"/>
                <w:szCs w:val="24"/>
              </w:rPr>
            </w:pPr>
            <w:r>
              <w:rPr>
                <w:b/>
                <w:sz w:val="24"/>
                <w:szCs w:val="24"/>
              </w:rPr>
              <w:t>43</w:t>
            </w:r>
          </w:p>
        </w:tc>
        <w:tc>
          <w:tcPr>
            <w:tcW w:w="879" w:type="dxa"/>
            <w:shd w:val="clear" w:color="auto" w:fill="EEECE1" w:themeFill="background2"/>
          </w:tcPr>
          <w:p w:rsidR="00AB31E8" w:rsidRPr="007D5CA1" w:rsidRDefault="003336BC" w:rsidP="00EE1B0E">
            <w:pPr>
              <w:spacing w:line="240" w:lineRule="auto"/>
              <w:jc w:val="center"/>
              <w:rPr>
                <w:b/>
                <w:sz w:val="24"/>
                <w:szCs w:val="24"/>
              </w:rPr>
            </w:pPr>
            <w:r>
              <w:rPr>
                <w:b/>
                <w:sz w:val="24"/>
                <w:szCs w:val="24"/>
              </w:rPr>
              <w:t>170</w:t>
            </w:r>
          </w:p>
        </w:tc>
      </w:tr>
      <w:tr w:rsidR="00AB31E8" w:rsidRPr="000C4A73" w:rsidTr="00AB31E8">
        <w:trPr>
          <w:trHeight w:val="337"/>
        </w:trPr>
        <w:tc>
          <w:tcPr>
            <w:tcW w:w="3827" w:type="dxa"/>
          </w:tcPr>
          <w:p w:rsidR="00AB31E8" w:rsidRPr="000C4A73" w:rsidRDefault="00AB31E8" w:rsidP="00EE1B0E">
            <w:pPr>
              <w:spacing w:line="240" w:lineRule="auto"/>
              <w:rPr>
                <w:sz w:val="24"/>
                <w:szCs w:val="24"/>
              </w:rPr>
            </w:pPr>
            <w:r w:rsidRPr="000C4A73">
              <w:rPr>
                <w:sz w:val="24"/>
                <w:szCs w:val="24"/>
              </w:rPr>
              <w:t>Связь</w:t>
            </w:r>
          </w:p>
        </w:tc>
        <w:tc>
          <w:tcPr>
            <w:tcW w:w="567" w:type="dxa"/>
            <w:shd w:val="clear" w:color="auto" w:fill="auto"/>
          </w:tcPr>
          <w:p w:rsidR="00AB31E8" w:rsidRPr="000C4A73" w:rsidRDefault="00AB31E8" w:rsidP="00AB31E8">
            <w:pPr>
              <w:spacing w:line="240" w:lineRule="auto"/>
              <w:jc w:val="center"/>
              <w:rPr>
                <w:sz w:val="24"/>
                <w:szCs w:val="24"/>
              </w:rPr>
            </w:pPr>
            <w:r w:rsidRPr="000C4A73">
              <w:rPr>
                <w:sz w:val="24"/>
                <w:szCs w:val="24"/>
              </w:rPr>
              <w:t>8</w:t>
            </w:r>
          </w:p>
        </w:tc>
        <w:tc>
          <w:tcPr>
            <w:tcW w:w="567" w:type="dxa"/>
            <w:shd w:val="clear" w:color="auto" w:fill="auto"/>
          </w:tcPr>
          <w:p w:rsidR="00AB31E8" w:rsidRPr="000C4A73" w:rsidRDefault="00AB31E8" w:rsidP="00AB31E8">
            <w:pPr>
              <w:spacing w:line="240" w:lineRule="auto"/>
              <w:jc w:val="center"/>
              <w:rPr>
                <w:sz w:val="24"/>
                <w:szCs w:val="24"/>
              </w:rPr>
            </w:pPr>
            <w:r w:rsidRPr="000C4A73">
              <w:rPr>
                <w:sz w:val="24"/>
                <w:szCs w:val="24"/>
              </w:rPr>
              <w:t>7</w:t>
            </w:r>
          </w:p>
        </w:tc>
        <w:tc>
          <w:tcPr>
            <w:tcW w:w="567" w:type="dxa"/>
            <w:shd w:val="clear" w:color="auto" w:fill="auto"/>
          </w:tcPr>
          <w:p w:rsidR="00AB31E8" w:rsidRPr="003C232D" w:rsidRDefault="00AB31E8" w:rsidP="00AB31E8">
            <w:pPr>
              <w:spacing w:line="240" w:lineRule="auto"/>
              <w:jc w:val="center"/>
              <w:rPr>
                <w:sz w:val="24"/>
                <w:szCs w:val="24"/>
                <w:lang w:val="en-US"/>
              </w:rPr>
            </w:pPr>
            <w:r w:rsidRPr="003C232D">
              <w:rPr>
                <w:sz w:val="24"/>
                <w:szCs w:val="24"/>
                <w:lang w:val="en-US"/>
              </w:rPr>
              <w:t>6</w:t>
            </w:r>
          </w:p>
        </w:tc>
        <w:tc>
          <w:tcPr>
            <w:tcW w:w="567" w:type="dxa"/>
            <w:shd w:val="clear" w:color="auto" w:fill="EEECE1" w:themeFill="background2"/>
          </w:tcPr>
          <w:p w:rsidR="00AB31E8" w:rsidRPr="007D5CA1" w:rsidRDefault="00AB31E8" w:rsidP="00AB31E8">
            <w:pPr>
              <w:spacing w:line="240" w:lineRule="auto"/>
              <w:jc w:val="center"/>
              <w:rPr>
                <w:b/>
                <w:sz w:val="24"/>
                <w:szCs w:val="24"/>
              </w:rPr>
            </w:pPr>
            <w:r w:rsidRPr="007D5CA1">
              <w:rPr>
                <w:b/>
                <w:sz w:val="24"/>
                <w:szCs w:val="24"/>
              </w:rPr>
              <w:t>7</w:t>
            </w:r>
          </w:p>
        </w:tc>
        <w:tc>
          <w:tcPr>
            <w:tcW w:w="851" w:type="dxa"/>
            <w:shd w:val="clear" w:color="auto" w:fill="EEECE1" w:themeFill="background2"/>
          </w:tcPr>
          <w:p w:rsidR="00AB31E8" w:rsidRPr="007D5CA1" w:rsidRDefault="00AB31E8" w:rsidP="00AB31E8">
            <w:pPr>
              <w:spacing w:line="240" w:lineRule="auto"/>
              <w:jc w:val="center"/>
              <w:rPr>
                <w:b/>
                <w:sz w:val="24"/>
                <w:szCs w:val="24"/>
              </w:rPr>
            </w:pPr>
            <w:r>
              <w:rPr>
                <w:b/>
                <w:sz w:val="24"/>
                <w:szCs w:val="24"/>
              </w:rPr>
              <w:t>28</w:t>
            </w:r>
          </w:p>
        </w:tc>
        <w:tc>
          <w:tcPr>
            <w:tcW w:w="567" w:type="dxa"/>
            <w:shd w:val="clear" w:color="auto" w:fill="auto"/>
          </w:tcPr>
          <w:p w:rsidR="00AB31E8" w:rsidRPr="0084780F" w:rsidRDefault="00AB31E8" w:rsidP="00AB31E8">
            <w:pPr>
              <w:spacing w:line="240" w:lineRule="auto"/>
              <w:jc w:val="center"/>
              <w:rPr>
                <w:sz w:val="24"/>
                <w:szCs w:val="24"/>
                <w:lang w:val="en-US"/>
              </w:rPr>
            </w:pPr>
            <w:r w:rsidRPr="0084780F">
              <w:rPr>
                <w:sz w:val="24"/>
                <w:szCs w:val="24"/>
                <w:lang w:val="en-US"/>
              </w:rPr>
              <w:t>9</w:t>
            </w:r>
          </w:p>
        </w:tc>
        <w:tc>
          <w:tcPr>
            <w:tcW w:w="567" w:type="dxa"/>
            <w:shd w:val="clear" w:color="auto" w:fill="auto"/>
          </w:tcPr>
          <w:p w:rsidR="00AB31E8" w:rsidRPr="001D4DBC" w:rsidRDefault="00AB31E8" w:rsidP="00AB31E8">
            <w:pPr>
              <w:spacing w:line="240" w:lineRule="auto"/>
              <w:jc w:val="center"/>
              <w:rPr>
                <w:sz w:val="24"/>
                <w:szCs w:val="24"/>
              </w:rPr>
            </w:pPr>
            <w:r>
              <w:rPr>
                <w:sz w:val="24"/>
                <w:szCs w:val="24"/>
              </w:rPr>
              <w:t>8</w:t>
            </w:r>
          </w:p>
        </w:tc>
        <w:tc>
          <w:tcPr>
            <w:tcW w:w="567" w:type="dxa"/>
            <w:shd w:val="clear" w:color="auto" w:fill="auto"/>
          </w:tcPr>
          <w:p w:rsidR="00AB31E8" w:rsidRPr="00AB31E8" w:rsidRDefault="00AB31E8" w:rsidP="00AB31E8">
            <w:pPr>
              <w:jc w:val="center"/>
              <w:rPr>
                <w:sz w:val="24"/>
                <w:szCs w:val="24"/>
              </w:rPr>
            </w:pPr>
            <w:r w:rsidRPr="00AB31E8">
              <w:rPr>
                <w:sz w:val="24"/>
                <w:szCs w:val="24"/>
              </w:rPr>
              <w:t>7</w:t>
            </w:r>
          </w:p>
        </w:tc>
        <w:tc>
          <w:tcPr>
            <w:tcW w:w="567" w:type="dxa"/>
            <w:shd w:val="clear" w:color="auto" w:fill="EEECE1" w:themeFill="background2"/>
          </w:tcPr>
          <w:p w:rsidR="00AB31E8" w:rsidRPr="007D5CA1" w:rsidRDefault="003336BC" w:rsidP="00EE1B0E">
            <w:pPr>
              <w:spacing w:line="240" w:lineRule="auto"/>
              <w:jc w:val="center"/>
              <w:rPr>
                <w:b/>
                <w:sz w:val="24"/>
                <w:szCs w:val="24"/>
              </w:rPr>
            </w:pPr>
            <w:r>
              <w:rPr>
                <w:b/>
                <w:sz w:val="24"/>
                <w:szCs w:val="24"/>
              </w:rPr>
              <w:t>9</w:t>
            </w:r>
          </w:p>
        </w:tc>
        <w:tc>
          <w:tcPr>
            <w:tcW w:w="879" w:type="dxa"/>
            <w:shd w:val="clear" w:color="auto" w:fill="EEECE1" w:themeFill="background2"/>
          </w:tcPr>
          <w:p w:rsidR="00AB31E8" w:rsidRPr="007D5CA1" w:rsidRDefault="003336BC" w:rsidP="00EE1B0E">
            <w:pPr>
              <w:spacing w:line="240" w:lineRule="auto"/>
              <w:jc w:val="center"/>
              <w:rPr>
                <w:b/>
                <w:sz w:val="24"/>
                <w:szCs w:val="24"/>
              </w:rPr>
            </w:pPr>
            <w:r>
              <w:rPr>
                <w:b/>
                <w:sz w:val="24"/>
                <w:szCs w:val="24"/>
              </w:rPr>
              <w:t>33</w:t>
            </w:r>
          </w:p>
        </w:tc>
      </w:tr>
      <w:tr w:rsidR="00AB31E8" w:rsidRPr="000C4A73" w:rsidTr="00AB31E8">
        <w:trPr>
          <w:trHeight w:val="352"/>
        </w:trPr>
        <w:tc>
          <w:tcPr>
            <w:tcW w:w="3827" w:type="dxa"/>
          </w:tcPr>
          <w:p w:rsidR="00AB31E8" w:rsidRPr="000C4A73" w:rsidRDefault="00AB31E8" w:rsidP="00EE1B0E">
            <w:pPr>
              <w:spacing w:line="240" w:lineRule="auto"/>
              <w:rPr>
                <w:b/>
                <w:sz w:val="24"/>
                <w:szCs w:val="24"/>
              </w:rPr>
            </w:pPr>
            <w:r w:rsidRPr="000C4A73">
              <w:rPr>
                <w:sz w:val="24"/>
                <w:szCs w:val="24"/>
              </w:rPr>
              <w:t>СМИ</w:t>
            </w:r>
          </w:p>
        </w:tc>
        <w:tc>
          <w:tcPr>
            <w:tcW w:w="567" w:type="dxa"/>
            <w:shd w:val="clear" w:color="auto" w:fill="auto"/>
          </w:tcPr>
          <w:p w:rsidR="00AB31E8" w:rsidRPr="000C4A73" w:rsidRDefault="00AB31E8" w:rsidP="00AB31E8">
            <w:pPr>
              <w:spacing w:line="240" w:lineRule="auto"/>
              <w:jc w:val="center"/>
              <w:rPr>
                <w:sz w:val="24"/>
                <w:szCs w:val="24"/>
              </w:rPr>
            </w:pPr>
            <w:r w:rsidRPr="000C4A73">
              <w:rPr>
                <w:sz w:val="24"/>
                <w:szCs w:val="24"/>
              </w:rPr>
              <w:t>21</w:t>
            </w:r>
          </w:p>
        </w:tc>
        <w:tc>
          <w:tcPr>
            <w:tcW w:w="567" w:type="dxa"/>
            <w:shd w:val="clear" w:color="auto" w:fill="auto"/>
          </w:tcPr>
          <w:p w:rsidR="00AB31E8" w:rsidRPr="000C4A73" w:rsidRDefault="00AB31E8" w:rsidP="00AB31E8">
            <w:pPr>
              <w:spacing w:line="240" w:lineRule="auto"/>
              <w:jc w:val="center"/>
              <w:rPr>
                <w:sz w:val="24"/>
                <w:szCs w:val="24"/>
              </w:rPr>
            </w:pPr>
            <w:r w:rsidRPr="000C4A73">
              <w:rPr>
                <w:sz w:val="24"/>
                <w:szCs w:val="24"/>
              </w:rPr>
              <w:t>37</w:t>
            </w:r>
          </w:p>
        </w:tc>
        <w:tc>
          <w:tcPr>
            <w:tcW w:w="567" w:type="dxa"/>
            <w:shd w:val="clear" w:color="auto" w:fill="auto"/>
          </w:tcPr>
          <w:p w:rsidR="00AB31E8" w:rsidRPr="003C232D" w:rsidRDefault="00AB31E8" w:rsidP="00AB31E8">
            <w:pPr>
              <w:spacing w:line="240" w:lineRule="auto"/>
              <w:jc w:val="center"/>
              <w:rPr>
                <w:sz w:val="24"/>
                <w:szCs w:val="24"/>
                <w:lang w:val="en-US"/>
              </w:rPr>
            </w:pPr>
            <w:r w:rsidRPr="003C232D">
              <w:rPr>
                <w:sz w:val="24"/>
                <w:szCs w:val="24"/>
                <w:lang w:val="en-US"/>
              </w:rPr>
              <w:t>14</w:t>
            </w:r>
          </w:p>
        </w:tc>
        <w:tc>
          <w:tcPr>
            <w:tcW w:w="567" w:type="dxa"/>
            <w:shd w:val="clear" w:color="auto" w:fill="EEECE1" w:themeFill="background2"/>
          </w:tcPr>
          <w:p w:rsidR="00AB31E8" w:rsidRPr="00AB31E8" w:rsidRDefault="00AB31E8" w:rsidP="00AB31E8">
            <w:pPr>
              <w:spacing w:line="240" w:lineRule="auto"/>
              <w:jc w:val="center"/>
              <w:rPr>
                <w:sz w:val="24"/>
                <w:szCs w:val="24"/>
              </w:rPr>
            </w:pPr>
            <w:r w:rsidRPr="00AB31E8">
              <w:rPr>
                <w:sz w:val="24"/>
                <w:szCs w:val="24"/>
              </w:rPr>
              <w:t>30</w:t>
            </w:r>
          </w:p>
        </w:tc>
        <w:tc>
          <w:tcPr>
            <w:tcW w:w="851" w:type="dxa"/>
            <w:shd w:val="clear" w:color="auto" w:fill="EEECE1" w:themeFill="background2"/>
          </w:tcPr>
          <w:p w:rsidR="00AB31E8" w:rsidRPr="007D5CA1" w:rsidRDefault="00AB31E8" w:rsidP="00AB31E8">
            <w:pPr>
              <w:spacing w:line="240" w:lineRule="auto"/>
              <w:jc w:val="center"/>
              <w:rPr>
                <w:b/>
                <w:sz w:val="24"/>
                <w:szCs w:val="24"/>
              </w:rPr>
            </w:pPr>
            <w:r>
              <w:rPr>
                <w:b/>
                <w:sz w:val="24"/>
                <w:szCs w:val="24"/>
              </w:rPr>
              <w:t>102</w:t>
            </w:r>
          </w:p>
        </w:tc>
        <w:tc>
          <w:tcPr>
            <w:tcW w:w="567" w:type="dxa"/>
            <w:shd w:val="clear" w:color="auto" w:fill="auto"/>
          </w:tcPr>
          <w:p w:rsidR="00AB31E8" w:rsidRPr="0084780F" w:rsidRDefault="00AB31E8" w:rsidP="00AB31E8">
            <w:pPr>
              <w:spacing w:line="240" w:lineRule="auto"/>
              <w:jc w:val="center"/>
              <w:rPr>
                <w:sz w:val="24"/>
                <w:szCs w:val="24"/>
              </w:rPr>
            </w:pPr>
            <w:r w:rsidRPr="0084780F">
              <w:rPr>
                <w:sz w:val="24"/>
                <w:szCs w:val="24"/>
              </w:rPr>
              <w:t>27</w:t>
            </w:r>
          </w:p>
        </w:tc>
        <w:tc>
          <w:tcPr>
            <w:tcW w:w="567" w:type="dxa"/>
            <w:shd w:val="clear" w:color="auto" w:fill="auto"/>
          </w:tcPr>
          <w:p w:rsidR="00AB31E8" w:rsidRPr="001D4DBC" w:rsidRDefault="00AB31E8" w:rsidP="00AB31E8">
            <w:pPr>
              <w:spacing w:line="240" w:lineRule="auto"/>
              <w:jc w:val="center"/>
              <w:rPr>
                <w:sz w:val="24"/>
                <w:szCs w:val="24"/>
              </w:rPr>
            </w:pPr>
            <w:r>
              <w:rPr>
                <w:sz w:val="24"/>
                <w:szCs w:val="24"/>
              </w:rPr>
              <w:t>15</w:t>
            </w:r>
          </w:p>
        </w:tc>
        <w:tc>
          <w:tcPr>
            <w:tcW w:w="567" w:type="dxa"/>
            <w:shd w:val="clear" w:color="auto" w:fill="auto"/>
          </w:tcPr>
          <w:p w:rsidR="00AB31E8" w:rsidRPr="00AB31E8" w:rsidRDefault="00AB31E8" w:rsidP="00AB31E8">
            <w:pPr>
              <w:jc w:val="center"/>
              <w:rPr>
                <w:sz w:val="24"/>
                <w:szCs w:val="24"/>
              </w:rPr>
            </w:pPr>
            <w:r w:rsidRPr="00AB31E8">
              <w:rPr>
                <w:sz w:val="24"/>
                <w:szCs w:val="24"/>
              </w:rPr>
              <w:t>34</w:t>
            </w:r>
          </w:p>
        </w:tc>
        <w:tc>
          <w:tcPr>
            <w:tcW w:w="567" w:type="dxa"/>
            <w:shd w:val="clear" w:color="auto" w:fill="EEECE1" w:themeFill="background2"/>
          </w:tcPr>
          <w:p w:rsidR="00AB31E8" w:rsidRPr="007D5CA1" w:rsidRDefault="003336BC" w:rsidP="00EE1B0E">
            <w:pPr>
              <w:spacing w:line="240" w:lineRule="auto"/>
              <w:jc w:val="center"/>
              <w:rPr>
                <w:b/>
                <w:sz w:val="24"/>
                <w:szCs w:val="24"/>
              </w:rPr>
            </w:pPr>
            <w:r>
              <w:rPr>
                <w:b/>
                <w:sz w:val="24"/>
                <w:szCs w:val="24"/>
              </w:rPr>
              <w:t>26</w:t>
            </w:r>
          </w:p>
        </w:tc>
        <w:tc>
          <w:tcPr>
            <w:tcW w:w="879" w:type="dxa"/>
            <w:shd w:val="clear" w:color="auto" w:fill="EEECE1" w:themeFill="background2"/>
          </w:tcPr>
          <w:p w:rsidR="00AB31E8" w:rsidRPr="007D5CA1" w:rsidRDefault="003336BC" w:rsidP="00EE1B0E">
            <w:pPr>
              <w:spacing w:line="240" w:lineRule="auto"/>
              <w:jc w:val="center"/>
              <w:rPr>
                <w:b/>
                <w:sz w:val="24"/>
                <w:szCs w:val="24"/>
              </w:rPr>
            </w:pPr>
            <w:r>
              <w:rPr>
                <w:b/>
                <w:sz w:val="24"/>
                <w:szCs w:val="24"/>
              </w:rPr>
              <w:t>102</w:t>
            </w:r>
          </w:p>
        </w:tc>
      </w:tr>
      <w:tr w:rsidR="00AB31E8" w:rsidRPr="000C4A73" w:rsidTr="00AB31E8">
        <w:trPr>
          <w:trHeight w:val="352"/>
        </w:trPr>
        <w:tc>
          <w:tcPr>
            <w:tcW w:w="3827" w:type="dxa"/>
          </w:tcPr>
          <w:p w:rsidR="00AB31E8" w:rsidRPr="000C4A73" w:rsidRDefault="00AB31E8" w:rsidP="00EE1B0E">
            <w:pPr>
              <w:spacing w:line="240" w:lineRule="auto"/>
              <w:rPr>
                <w:sz w:val="24"/>
                <w:szCs w:val="24"/>
              </w:rPr>
            </w:pPr>
            <w:r w:rsidRPr="000C4A73">
              <w:rPr>
                <w:sz w:val="24"/>
                <w:szCs w:val="24"/>
              </w:rPr>
              <w:t>Вещание</w:t>
            </w:r>
          </w:p>
        </w:tc>
        <w:tc>
          <w:tcPr>
            <w:tcW w:w="567" w:type="dxa"/>
            <w:shd w:val="clear" w:color="auto" w:fill="auto"/>
          </w:tcPr>
          <w:p w:rsidR="00AB31E8" w:rsidRPr="000C4A73" w:rsidRDefault="00AB31E8" w:rsidP="00AB31E8">
            <w:pPr>
              <w:spacing w:line="240" w:lineRule="auto"/>
              <w:jc w:val="center"/>
              <w:rPr>
                <w:sz w:val="24"/>
                <w:szCs w:val="24"/>
              </w:rPr>
            </w:pPr>
            <w:r w:rsidRPr="000C4A73">
              <w:rPr>
                <w:sz w:val="24"/>
                <w:szCs w:val="24"/>
              </w:rPr>
              <w:t>3</w:t>
            </w:r>
          </w:p>
        </w:tc>
        <w:tc>
          <w:tcPr>
            <w:tcW w:w="567" w:type="dxa"/>
            <w:shd w:val="clear" w:color="auto" w:fill="auto"/>
          </w:tcPr>
          <w:p w:rsidR="00AB31E8" w:rsidRPr="000C4A73" w:rsidRDefault="00AB31E8" w:rsidP="00AB31E8">
            <w:pPr>
              <w:spacing w:line="240" w:lineRule="auto"/>
              <w:jc w:val="center"/>
              <w:rPr>
                <w:sz w:val="24"/>
                <w:szCs w:val="24"/>
              </w:rPr>
            </w:pPr>
            <w:r w:rsidRPr="000C4A73">
              <w:rPr>
                <w:sz w:val="24"/>
                <w:szCs w:val="24"/>
              </w:rPr>
              <w:t>4</w:t>
            </w:r>
          </w:p>
        </w:tc>
        <w:tc>
          <w:tcPr>
            <w:tcW w:w="567" w:type="dxa"/>
            <w:shd w:val="clear" w:color="auto" w:fill="auto"/>
          </w:tcPr>
          <w:p w:rsidR="00AB31E8" w:rsidRPr="003C232D" w:rsidRDefault="00AB31E8" w:rsidP="00AB31E8">
            <w:pPr>
              <w:spacing w:line="240" w:lineRule="auto"/>
              <w:jc w:val="center"/>
              <w:rPr>
                <w:sz w:val="24"/>
                <w:szCs w:val="24"/>
                <w:lang w:val="en-US"/>
              </w:rPr>
            </w:pPr>
            <w:r w:rsidRPr="003C232D">
              <w:rPr>
                <w:sz w:val="24"/>
                <w:szCs w:val="24"/>
                <w:lang w:val="en-US"/>
              </w:rPr>
              <w:t>1</w:t>
            </w:r>
          </w:p>
        </w:tc>
        <w:tc>
          <w:tcPr>
            <w:tcW w:w="567" w:type="dxa"/>
            <w:shd w:val="clear" w:color="auto" w:fill="EEECE1" w:themeFill="background2"/>
          </w:tcPr>
          <w:p w:rsidR="00AB31E8" w:rsidRPr="00AB31E8" w:rsidRDefault="00AB31E8" w:rsidP="00AB31E8">
            <w:pPr>
              <w:spacing w:line="240" w:lineRule="auto"/>
              <w:jc w:val="center"/>
              <w:rPr>
                <w:sz w:val="24"/>
                <w:szCs w:val="24"/>
              </w:rPr>
            </w:pPr>
            <w:r w:rsidRPr="00AB31E8">
              <w:rPr>
                <w:sz w:val="24"/>
                <w:szCs w:val="24"/>
              </w:rPr>
              <w:t>4</w:t>
            </w:r>
          </w:p>
        </w:tc>
        <w:tc>
          <w:tcPr>
            <w:tcW w:w="851" w:type="dxa"/>
            <w:shd w:val="clear" w:color="auto" w:fill="EEECE1" w:themeFill="background2"/>
          </w:tcPr>
          <w:p w:rsidR="00AB31E8" w:rsidRPr="007D5CA1" w:rsidRDefault="00AB31E8" w:rsidP="00AB31E8">
            <w:pPr>
              <w:spacing w:line="240" w:lineRule="auto"/>
              <w:jc w:val="center"/>
              <w:rPr>
                <w:b/>
                <w:sz w:val="24"/>
                <w:szCs w:val="24"/>
              </w:rPr>
            </w:pPr>
            <w:r>
              <w:rPr>
                <w:b/>
                <w:sz w:val="24"/>
                <w:szCs w:val="24"/>
              </w:rPr>
              <w:t>12</w:t>
            </w:r>
          </w:p>
        </w:tc>
        <w:tc>
          <w:tcPr>
            <w:tcW w:w="567" w:type="dxa"/>
            <w:shd w:val="clear" w:color="auto" w:fill="auto"/>
          </w:tcPr>
          <w:p w:rsidR="00AB31E8" w:rsidRPr="0084780F" w:rsidRDefault="00AB31E8" w:rsidP="00AB31E8">
            <w:pPr>
              <w:spacing w:line="240" w:lineRule="auto"/>
              <w:jc w:val="center"/>
              <w:rPr>
                <w:sz w:val="24"/>
                <w:szCs w:val="24"/>
              </w:rPr>
            </w:pPr>
            <w:r w:rsidRPr="0084780F">
              <w:rPr>
                <w:sz w:val="24"/>
                <w:szCs w:val="24"/>
              </w:rPr>
              <w:t>4</w:t>
            </w:r>
          </w:p>
        </w:tc>
        <w:tc>
          <w:tcPr>
            <w:tcW w:w="567" w:type="dxa"/>
            <w:shd w:val="clear" w:color="auto" w:fill="auto"/>
          </w:tcPr>
          <w:p w:rsidR="00AB31E8" w:rsidRPr="001D4DBC" w:rsidRDefault="00AB31E8" w:rsidP="00AB31E8">
            <w:pPr>
              <w:spacing w:line="240" w:lineRule="auto"/>
              <w:jc w:val="center"/>
              <w:rPr>
                <w:sz w:val="24"/>
                <w:szCs w:val="24"/>
              </w:rPr>
            </w:pPr>
            <w:r>
              <w:rPr>
                <w:sz w:val="24"/>
                <w:szCs w:val="24"/>
              </w:rPr>
              <w:t>5</w:t>
            </w:r>
          </w:p>
        </w:tc>
        <w:tc>
          <w:tcPr>
            <w:tcW w:w="567" w:type="dxa"/>
            <w:shd w:val="clear" w:color="auto" w:fill="auto"/>
          </w:tcPr>
          <w:p w:rsidR="00AB31E8" w:rsidRPr="00C94B66" w:rsidRDefault="00AB31E8" w:rsidP="00AB31E8">
            <w:pPr>
              <w:jc w:val="center"/>
              <w:rPr>
                <w:b/>
                <w:sz w:val="24"/>
                <w:szCs w:val="24"/>
              </w:rPr>
            </w:pPr>
            <w:r w:rsidRPr="00C94B66">
              <w:rPr>
                <w:b/>
                <w:sz w:val="24"/>
                <w:szCs w:val="24"/>
              </w:rPr>
              <w:t>1</w:t>
            </w:r>
          </w:p>
        </w:tc>
        <w:tc>
          <w:tcPr>
            <w:tcW w:w="567" w:type="dxa"/>
            <w:shd w:val="clear" w:color="auto" w:fill="EEECE1" w:themeFill="background2"/>
          </w:tcPr>
          <w:p w:rsidR="00AB31E8" w:rsidRPr="003C232D" w:rsidRDefault="003336BC" w:rsidP="00EE1B0E">
            <w:pPr>
              <w:spacing w:line="240" w:lineRule="auto"/>
              <w:jc w:val="center"/>
              <w:rPr>
                <w:b/>
                <w:sz w:val="24"/>
                <w:szCs w:val="24"/>
              </w:rPr>
            </w:pPr>
            <w:r>
              <w:rPr>
                <w:b/>
                <w:sz w:val="24"/>
                <w:szCs w:val="24"/>
              </w:rPr>
              <w:t>5</w:t>
            </w:r>
          </w:p>
        </w:tc>
        <w:tc>
          <w:tcPr>
            <w:tcW w:w="879" w:type="dxa"/>
            <w:shd w:val="clear" w:color="auto" w:fill="EEECE1" w:themeFill="background2"/>
          </w:tcPr>
          <w:p w:rsidR="00AB31E8" w:rsidRPr="007D5CA1" w:rsidRDefault="003336BC" w:rsidP="00EE1B0E">
            <w:pPr>
              <w:spacing w:line="240" w:lineRule="auto"/>
              <w:jc w:val="center"/>
              <w:rPr>
                <w:b/>
                <w:sz w:val="24"/>
                <w:szCs w:val="24"/>
              </w:rPr>
            </w:pPr>
            <w:r>
              <w:rPr>
                <w:b/>
                <w:sz w:val="24"/>
                <w:szCs w:val="24"/>
              </w:rPr>
              <w:t>15</w:t>
            </w:r>
          </w:p>
        </w:tc>
      </w:tr>
      <w:tr w:rsidR="00AB31E8" w:rsidRPr="000C4A73" w:rsidTr="00AB31E8">
        <w:trPr>
          <w:trHeight w:val="352"/>
        </w:trPr>
        <w:tc>
          <w:tcPr>
            <w:tcW w:w="3827" w:type="dxa"/>
          </w:tcPr>
          <w:p w:rsidR="00AB31E8" w:rsidRPr="000C4A73" w:rsidRDefault="00AB31E8" w:rsidP="00EE1B0E">
            <w:pPr>
              <w:spacing w:line="240" w:lineRule="auto"/>
              <w:rPr>
                <w:sz w:val="24"/>
                <w:szCs w:val="24"/>
              </w:rPr>
            </w:pPr>
            <w:r w:rsidRPr="000C4A73">
              <w:rPr>
                <w:sz w:val="24"/>
                <w:szCs w:val="24"/>
              </w:rPr>
              <w:t>ОПД</w:t>
            </w:r>
          </w:p>
        </w:tc>
        <w:tc>
          <w:tcPr>
            <w:tcW w:w="567" w:type="dxa"/>
            <w:shd w:val="clear" w:color="auto" w:fill="auto"/>
          </w:tcPr>
          <w:p w:rsidR="00AB31E8" w:rsidRPr="000C4A73" w:rsidRDefault="00AB31E8" w:rsidP="00AB31E8">
            <w:pPr>
              <w:spacing w:line="240" w:lineRule="auto"/>
              <w:jc w:val="center"/>
              <w:rPr>
                <w:sz w:val="24"/>
                <w:szCs w:val="24"/>
              </w:rPr>
            </w:pPr>
            <w:r w:rsidRPr="000C4A73">
              <w:rPr>
                <w:sz w:val="24"/>
                <w:szCs w:val="24"/>
              </w:rPr>
              <w:t>2</w:t>
            </w:r>
          </w:p>
        </w:tc>
        <w:tc>
          <w:tcPr>
            <w:tcW w:w="567" w:type="dxa"/>
            <w:shd w:val="clear" w:color="auto" w:fill="auto"/>
          </w:tcPr>
          <w:p w:rsidR="00AB31E8" w:rsidRPr="000C4A73" w:rsidRDefault="00AB31E8" w:rsidP="00AB31E8">
            <w:pPr>
              <w:spacing w:line="240" w:lineRule="auto"/>
              <w:jc w:val="center"/>
              <w:rPr>
                <w:sz w:val="24"/>
                <w:szCs w:val="24"/>
              </w:rPr>
            </w:pPr>
            <w:r w:rsidRPr="000C4A73">
              <w:rPr>
                <w:sz w:val="24"/>
                <w:szCs w:val="24"/>
              </w:rPr>
              <w:t>7</w:t>
            </w:r>
          </w:p>
        </w:tc>
        <w:tc>
          <w:tcPr>
            <w:tcW w:w="567" w:type="dxa"/>
            <w:shd w:val="clear" w:color="auto" w:fill="auto"/>
          </w:tcPr>
          <w:p w:rsidR="00AB31E8" w:rsidRPr="003C232D" w:rsidRDefault="00AB31E8" w:rsidP="00AB31E8">
            <w:pPr>
              <w:spacing w:line="240" w:lineRule="auto"/>
              <w:jc w:val="center"/>
              <w:rPr>
                <w:sz w:val="24"/>
                <w:szCs w:val="24"/>
                <w:lang w:val="en-US"/>
              </w:rPr>
            </w:pPr>
            <w:r w:rsidRPr="003C232D">
              <w:rPr>
                <w:sz w:val="24"/>
                <w:szCs w:val="24"/>
                <w:lang w:val="en-US"/>
              </w:rPr>
              <w:t>6</w:t>
            </w:r>
          </w:p>
        </w:tc>
        <w:tc>
          <w:tcPr>
            <w:tcW w:w="567" w:type="dxa"/>
            <w:shd w:val="clear" w:color="auto" w:fill="EEECE1" w:themeFill="background2"/>
          </w:tcPr>
          <w:p w:rsidR="00AB31E8" w:rsidRPr="00AB31E8" w:rsidRDefault="00AB31E8" w:rsidP="00AB31E8">
            <w:pPr>
              <w:spacing w:line="240" w:lineRule="auto"/>
              <w:jc w:val="center"/>
              <w:rPr>
                <w:sz w:val="24"/>
                <w:szCs w:val="24"/>
              </w:rPr>
            </w:pPr>
            <w:r w:rsidRPr="00AB31E8">
              <w:rPr>
                <w:sz w:val="24"/>
                <w:szCs w:val="24"/>
              </w:rPr>
              <w:t>3</w:t>
            </w:r>
          </w:p>
        </w:tc>
        <w:tc>
          <w:tcPr>
            <w:tcW w:w="851" w:type="dxa"/>
            <w:shd w:val="clear" w:color="auto" w:fill="EEECE1" w:themeFill="background2"/>
          </w:tcPr>
          <w:p w:rsidR="00AB31E8" w:rsidRPr="007D5CA1" w:rsidRDefault="00AB31E8" w:rsidP="00AB31E8">
            <w:pPr>
              <w:spacing w:line="240" w:lineRule="auto"/>
              <w:jc w:val="center"/>
              <w:rPr>
                <w:b/>
                <w:sz w:val="24"/>
                <w:szCs w:val="24"/>
              </w:rPr>
            </w:pPr>
            <w:r>
              <w:rPr>
                <w:b/>
                <w:sz w:val="24"/>
                <w:szCs w:val="24"/>
              </w:rPr>
              <w:t>18</w:t>
            </w:r>
          </w:p>
        </w:tc>
        <w:tc>
          <w:tcPr>
            <w:tcW w:w="567" w:type="dxa"/>
            <w:shd w:val="clear" w:color="auto" w:fill="auto"/>
          </w:tcPr>
          <w:p w:rsidR="00AB31E8" w:rsidRPr="0084780F" w:rsidRDefault="00AB31E8" w:rsidP="00AB31E8">
            <w:pPr>
              <w:spacing w:line="240" w:lineRule="auto"/>
              <w:jc w:val="center"/>
              <w:rPr>
                <w:sz w:val="24"/>
                <w:szCs w:val="24"/>
              </w:rPr>
            </w:pPr>
            <w:r w:rsidRPr="0084780F">
              <w:rPr>
                <w:sz w:val="24"/>
                <w:szCs w:val="24"/>
              </w:rPr>
              <w:t>2</w:t>
            </w:r>
          </w:p>
        </w:tc>
        <w:tc>
          <w:tcPr>
            <w:tcW w:w="567" w:type="dxa"/>
            <w:shd w:val="clear" w:color="auto" w:fill="auto"/>
          </w:tcPr>
          <w:p w:rsidR="00AB31E8" w:rsidRPr="001D4DBC" w:rsidRDefault="00AB31E8" w:rsidP="00AB31E8">
            <w:pPr>
              <w:spacing w:line="240" w:lineRule="auto"/>
              <w:jc w:val="center"/>
              <w:rPr>
                <w:sz w:val="24"/>
                <w:szCs w:val="24"/>
              </w:rPr>
            </w:pPr>
            <w:r>
              <w:rPr>
                <w:sz w:val="24"/>
                <w:szCs w:val="24"/>
              </w:rPr>
              <w:t>8</w:t>
            </w:r>
          </w:p>
        </w:tc>
        <w:tc>
          <w:tcPr>
            <w:tcW w:w="567" w:type="dxa"/>
            <w:shd w:val="clear" w:color="auto" w:fill="auto"/>
          </w:tcPr>
          <w:p w:rsidR="00AB31E8" w:rsidRPr="00C94B66" w:rsidRDefault="00AB31E8" w:rsidP="00AB31E8">
            <w:pPr>
              <w:jc w:val="center"/>
              <w:rPr>
                <w:b/>
                <w:sz w:val="24"/>
                <w:szCs w:val="24"/>
              </w:rPr>
            </w:pPr>
            <w:r w:rsidRPr="00C94B66">
              <w:rPr>
                <w:b/>
                <w:sz w:val="24"/>
                <w:szCs w:val="24"/>
              </w:rPr>
              <w:t>7</w:t>
            </w:r>
          </w:p>
        </w:tc>
        <w:tc>
          <w:tcPr>
            <w:tcW w:w="567" w:type="dxa"/>
            <w:shd w:val="clear" w:color="auto" w:fill="EEECE1" w:themeFill="background2"/>
          </w:tcPr>
          <w:p w:rsidR="00AB31E8" w:rsidRPr="003C232D" w:rsidRDefault="003336BC" w:rsidP="00EE1B0E">
            <w:pPr>
              <w:spacing w:line="240" w:lineRule="auto"/>
              <w:jc w:val="center"/>
              <w:rPr>
                <w:b/>
                <w:sz w:val="24"/>
                <w:szCs w:val="24"/>
              </w:rPr>
            </w:pPr>
            <w:r>
              <w:rPr>
                <w:b/>
                <w:sz w:val="24"/>
                <w:szCs w:val="24"/>
              </w:rPr>
              <w:t>3</w:t>
            </w:r>
          </w:p>
        </w:tc>
        <w:tc>
          <w:tcPr>
            <w:tcW w:w="879" w:type="dxa"/>
            <w:shd w:val="clear" w:color="auto" w:fill="EEECE1" w:themeFill="background2"/>
          </w:tcPr>
          <w:p w:rsidR="00AB31E8" w:rsidRPr="007D5CA1" w:rsidRDefault="003336BC" w:rsidP="00EE1B0E">
            <w:pPr>
              <w:spacing w:line="240" w:lineRule="auto"/>
              <w:jc w:val="center"/>
              <w:rPr>
                <w:b/>
                <w:sz w:val="24"/>
                <w:szCs w:val="24"/>
              </w:rPr>
            </w:pPr>
            <w:r>
              <w:rPr>
                <w:b/>
                <w:sz w:val="24"/>
                <w:szCs w:val="24"/>
              </w:rPr>
              <w:t>20</w:t>
            </w:r>
          </w:p>
        </w:tc>
      </w:tr>
      <w:tr w:rsidR="00AB31E8" w:rsidRPr="000C4A73" w:rsidTr="00AB31E8">
        <w:trPr>
          <w:trHeight w:val="352"/>
        </w:trPr>
        <w:tc>
          <w:tcPr>
            <w:tcW w:w="3827" w:type="dxa"/>
          </w:tcPr>
          <w:p w:rsidR="00AB31E8" w:rsidRPr="000C4A73" w:rsidRDefault="00AB31E8" w:rsidP="00EE1B0E">
            <w:pPr>
              <w:spacing w:line="240" w:lineRule="auto"/>
              <w:jc w:val="left"/>
              <w:rPr>
                <w:sz w:val="24"/>
                <w:szCs w:val="24"/>
              </w:rPr>
            </w:pPr>
            <w:r w:rsidRPr="000C4A73">
              <w:rPr>
                <w:sz w:val="24"/>
                <w:szCs w:val="24"/>
              </w:rPr>
              <w:t>Общее количество проведенных мероприятий СН, в том числе:</w:t>
            </w:r>
          </w:p>
        </w:tc>
        <w:tc>
          <w:tcPr>
            <w:tcW w:w="567" w:type="dxa"/>
            <w:shd w:val="clear" w:color="auto" w:fill="auto"/>
          </w:tcPr>
          <w:p w:rsidR="00AB31E8" w:rsidRPr="00F03972" w:rsidRDefault="00AB31E8" w:rsidP="00AB31E8">
            <w:pPr>
              <w:spacing w:line="240" w:lineRule="auto"/>
              <w:jc w:val="center"/>
              <w:rPr>
                <w:b/>
                <w:sz w:val="24"/>
                <w:szCs w:val="24"/>
              </w:rPr>
            </w:pPr>
            <w:r w:rsidRPr="00F03972">
              <w:rPr>
                <w:b/>
                <w:sz w:val="24"/>
                <w:szCs w:val="24"/>
              </w:rPr>
              <w:t>31</w:t>
            </w:r>
          </w:p>
        </w:tc>
        <w:tc>
          <w:tcPr>
            <w:tcW w:w="567" w:type="dxa"/>
            <w:shd w:val="clear" w:color="auto" w:fill="auto"/>
          </w:tcPr>
          <w:p w:rsidR="00AB31E8" w:rsidRPr="00F03972" w:rsidRDefault="00AB31E8" w:rsidP="00AB31E8">
            <w:pPr>
              <w:spacing w:line="240" w:lineRule="auto"/>
              <w:jc w:val="center"/>
              <w:rPr>
                <w:b/>
                <w:sz w:val="24"/>
                <w:szCs w:val="24"/>
              </w:rPr>
            </w:pPr>
            <w:r w:rsidRPr="00F03972">
              <w:rPr>
                <w:b/>
                <w:sz w:val="24"/>
                <w:szCs w:val="24"/>
              </w:rPr>
              <w:t>49</w:t>
            </w:r>
          </w:p>
        </w:tc>
        <w:tc>
          <w:tcPr>
            <w:tcW w:w="567" w:type="dxa"/>
            <w:shd w:val="clear" w:color="auto" w:fill="auto"/>
          </w:tcPr>
          <w:p w:rsidR="00AB31E8" w:rsidRPr="005616EA" w:rsidRDefault="00AB31E8" w:rsidP="00AB31E8">
            <w:pPr>
              <w:spacing w:line="240" w:lineRule="auto"/>
              <w:jc w:val="center"/>
              <w:rPr>
                <w:b/>
                <w:sz w:val="24"/>
                <w:szCs w:val="24"/>
              </w:rPr>
            </w:pPr>
            <w:r>
              <w:rPr>
                <w:b/>
                <w:sz w:val="24"/>
                <w:szCs w:val="24"/>
                <w:lang w:val="en-US"/>
              </w:rPr>
              <w:t>2</w:t>
            </w:r>
            <w:r>
              <w:rPr>
                <w:b/>
                <w:sz w:val="24"/>
                <w:szCs w:val="24"/>
              </w:rPr>
              <w:t>5</w:t>
            </w:r>
          </w:p>
        </w:tc>
        <w:tc>
          <w:tcPr>
            <w:tcW w:w="567" w:type="dxa"/>
            <w:shd w:val="clear" w:color="auto" w:fill="EEECE1" w:themeFill="background2"/>
          </w:tcPr>
          <w:p w:rsidR="00AB31E8" w:rsidRPr="005616EA" w:rsidRDefault="00AB31E8" w:rsidP="00AB31E8">
            <w:pPr>
              <w:spacing w:line="240" w:lineRule="auto"/>
              <w:jc w:val="center"/>
              <w:rPr>
                <w:b/>
                <w:sz w:val="24"/>
                <w:szCs w:val="24"/>
              </w:rPr>
            </w:pPr>
            <w:r>
              <w:rPr>
                <w:b/>
                <w:sz w:val="24"/>
                <w:szCs w:val="24"/>
              </w:rPr>
              <w:t>36</w:t>
            </w:r>
          </w:p>
        </w:tc>
        <w:tc>
          <w:tcPr>
            <w:tcW w:w="851" w:type="dxa"/>
            <w:shd w:val="clear" w:color="auto" w:fill="EEECE1" w:themeFill="background2"/>
          </w:tcPr>
          <w:p w:rsidR="00AB31E8" w:rsidRPr="005616EA" w:rsidRDefault="00AB31E8" w:rsidP="00AB31E8">
            <w:pPr>
              <w:spacing w:line="240" w:lineRule="auto"/>
              <w:jc w:val="center"/>
              <w:rPr>
                <w:b/>
                <w:sz w:val="24"/>
                <w:szCs w:val="24"/>
              </w:rPr>
            </w:pPr>
            <w:r>
              <w:rPr>
                <w:b/>
                <w:sz w:val="24"/>
                <w:szCs w:val="24"/>
              </w:rPr>
              <w:t>141</w:t>
            </w:r>
          </w:p>
        </w:tc>
        <w:tc>
          <w:tcPr>
            <w:tcW w:w="567" w:type="dxa"/>
            <w:shd w:val="clear" w:color="auto" w:fill="auto"/>
          </w:tcPr>
          <w:p w:rsidR="00AB31E8" w:rsidRPr="001D4DBC" w:rsidRDefault="00AB31E8" w:rsidP="00AB31E8">
            <w:pPr>
              <w:spacing w:line="240" w:lineRule="auto"/>
              <w:jc w:val="center"/>
              <w:rPr>
                <w:b/>
                <w:sz w:val="24"/>
                <w:szCs w:val="24"/>
              </w:rPr>
            </w:pPr>
            <w:r w:rsidRPr="001D4DBC">
              <w:rPr>
                <w:b/>
                <w:sz w:val="24"/>
                <w:szCs w:val="24"/>
              </w:rPr>
              <w:t>36</w:t>
            </w:r>
          </w:p>
        </w:tc>
        <w:tc>
          <w:tcPr>
            <w:tcW w:w="567" w:type="dxa"/>
            <w:shd w:val="clear" w:color="auto" w:fill="auto"/>
          </w:tcPr>
          <w:p w:rsidR="00AB31E8" w:rsidRPr="00B63CBB" w:rsidRDefault="00AB31E8" w:rsidP="00AB31E8">
            <w:pPr>
              <w:spacing w:line="240" w:lineRule="auto"/>
              <w:jc w:val="center"/>
              <w:rPr>
                <w:b/>
                <w:sz w:val="24"/>
                <w:szCs w:val="24"/>
              </w:rPr>
            </w:pPr>
            <w:r w:rsidRPr="00B63CBB">
              <w:rPr>
                <w:b/>
                <w:sz w:val="24"/>
                <w:szCs w:val="24"/>
              </w:rPr>
              <w:t>3</w:t>
            </w:r>
            <w:r>
              <w:rPr>
                <w:b/>
                <w:sz w:val="24"/>
                <w:szCs w:val="24"/>
              </w:rPr>
              <w:t>5</w:t>
            </w:r>
          </w:p>
        </w:tc>
        <w:tc>
          <w:tcPr>
            <w:tcW w:w="567" w:type="dxa"/>
            <w:shd w:val="clear" w:color="auto" w:fill="auto"/>
          </w:tcPr>
          <w:p w:rsidR="00AB31E8" w:rsidRPr="00C94B66" w:rsidRDefault="00AB31E8" w:rsidP="00AB31E8">
            <w:pPr>
              <w:jc w:val="center"/>
              <w:rPr>
                <w:b/>
                <w:sz w:val="24"/>
                <w:szCs w:val="24"/>
              </w:rPr>
            </w:pPr>
            <w:r w:rsidRPr="00C94B66">
              <w:rPr>
                <w:b/>
                <w:sz w:val="24"/>
                <w:szCs w:val="24"/>
              </w:rPr>
              <w:t>3</w:t>
            </w:r>
            <w:r>
              <w:rPr>
                <w:b/>
                <w:sz w:val="24"/>
                <w:szCs w:val="24"/>
              </w:rPr>
              <w:t>6</w:t>
            </w:r>
          </w:p>
        </w:tc>
        <w:tc>
          <w:tcPr>
            <w:tcW w:w="567" w:type="dxa"/>
            <w:shd w:val="clear" w:color="auto" w:fill="EEECE1" w:themeFill="background2"/>
          </w:tcPr>
          <w:p w:rsidR="00AB31E8" w:rsidRPr="005616EA" w:rsidRDefault="003336BC" w:rsidP="00EE1B0E">
            <w:pPr>
              <w:spacing w:line="240" w:lineRule="auto"/>
              <w:jc w:val="center"/>
              <w:rPr>
                <w:b/>
                <w:sz w:val="24"/>
                <w:szCs w:val="24"/>
              </w:rPr>
            </w:pPr>
            <w:r>
              <w:rPr>
                <w:b/>
                <w:sz w:val="24"/>
                <w:szCs w:val="24"/>
              </w:rPr>
              <w:t>32</w:t>
            </w:r>
          </w:p>
        </w:tc>
        <w:tc>
          <w:tcPr>
            <w:tcW w:w="879" w:type="dxa"/>
            <w:shd w:val="clear" w:color="auto" w:fill="EEECE1" w:themeFill="background2"/>
          </w:tcPr>
          <w:p w:rsidR="00AB31E8" w:rsidRPr="005616EA" w:rsidRDefault="003336BC" w:rsidP="003336BC">
            <w:pPr>
              <w:spacing w:line="240" w:lineRule="auto"/>
              <w:jc w:val="center"/>
              <w:rPr>
                <w:b/>
                <w:sz w:val="24"/>
                <w:szCs w:val="24"/>
              </w:rPr>
            </w:pPr>
            <w:r>
              <w:rPr>
                <w:b/>
                <w:sz w:val="24"/>
                <w:szCs w:val="24"/>
              </w:rPr>
              <w:t>139</w:t>
            </w:r>
          </w:p>
        </w:tc>
      </w:tr>
      <w:tr w:rsidR="003336BC" w:rsidRPr="000C4A73" w:rsidTr="00AB31E8">
        <w:trPr>
          <w:trHeight w:val="352"/>
        </w:trPr>
        <w:tc>
          <w:tcPr>
            <w:tcW w:w="3827" w:type="dxa"/>
          </w:tcPr>
          <w:p w:rsidR="003336BC" w:rsidRPr="000C4A73" w:rsidRDefault="003336BC" w:rsidP="00EE1B0E">
            <w:pPr>
              <w:spacing w:line="240" w:lineRule="auto"/>
              <w:rPr>
                <w:sz w:val="24"/>
                <w:szCs w:val="24"/>
              </w:rPr>
            </w:pPr>
            <w:r w:rsidRPr="000C4A73">
              <w:rPr>
                <w:sz w:val="24"/>
                <w:szCs w:val="24"/>
              </w:rPr>
              <w:t>в сфере связи</w:t>
            </w:r>
          </w:p>
        </w:tc>
        <w:tc>
          <w:tcPr>
            <w:tcW w:w="567" w:type="dxa"/>
            <w:shd w:val="clear" w:color="auto" w:fill="auto"/>
          </w:tcPr>
          <w:p w:rsidR="003336BC" w:rsidRPr="000C4A73" w:rsidRDefault="003336BC" w:rsidP="00AB31E8">
            <w:pPr>
              <w:spacing w:line="240" w:lineRule="auto"/>
              <w:jc w:val="center"/>
              <w:rPr>
                <w:sz w:val="24"/>
                <w:szCs w:val="24"/>
              </w:rPr>
            </w:pPr>
            <w:r w:rsidRPr="000C4A73">
              <w:rPr>
                <w:sz w:val="24"/>
                <w:szCs w:val="24"/>
              </w:rPr>
              <w:t>8</w:t>
            </w:r>
          </w:p>
        </w:tc>
        <w:tc>
          <w:tcPr>
            <w:tcW w:w="567" w:type="dxa"/>
            <w:shd w:val="clear" w:color="auto" w:fill="auto"/>
          </w:tcPr>
          <w:p w:rsidR="003336BC" w:rsidRPr="000C4A73" w:rsidRDefault="003336BC" w:rsidP="00AB31E8">
            <w:pPr>
              <w:spacing w:line="240" w:lineRule="auto"/>
              <w:jc w:val="center"/>
              <w:rPr>
                <w:sz w:val="24"/>
                <w:szCs w:val="24"/>
              </w:rPr>
            </w:pPr>
            <w:r w:rsidRPr="000C4A73">
              <w:rPr>
                <w:sz w:val="24"/>
                <w:szCs w:val="24"/>
              </w:rPr>
              <w:t>7</w:t>
            </w:r>
          </w:p>
        </w:tc>
        <w:tc>
          <w:tcPr>
            <w:tcW w:w="567" w:type="dxa"/>
            <w:shd w:val="clear" w:color="auto" w:fill="auto"/>
          </w:tcPr>
          <w:p w:rsidR="003336BC" w:rsidRPr="003C232D" w:rsidRDefault="003336BC" w:rsidP="00AB31E8">
            <w:pPr>
              <w:spacing w:line="240" w:lineRule="auto"/>
              <w:jc w:val="center"/>
              <w:rPr>
                <w:sz w:val="24"/>
                <w:szCs w:val="24"/>
                <w:lang w:val="en-US"/>
              </w:rPr>
            </w:pPr>
            <w:r w:rsidRPr="003C232D">
              <w:rPr>
                <w:sz w:val="24"/>
                <w:szCs w:val="24"/>
                <w:lang w:val="en-US"/>
              </w:rPr>
              <w:t>6</w:t>
            </w:r>
          </w:p>
        </w:tc>
        <w:tc>
          <w:tcPr>
            <w:tcW w:w="567" w:type="dxa"/>
            <w:shd w:val="clear" w:color="auto" w:fill="EEECE1" w:themeFill="background2"/>
          </w:tcPr>
          <w:p w:rsidR="003336BC" w:rsidRPr="00AB31E8" w:rsidRDefault="003336BC" w:rsidP="00AB31E8">
            <w:pPr>
              <w:spacing w:line="240" w:lineRule="auto"/>
              <w:jc w:val="center"/>
              <w:rPr>
                <w:sz w:val="24"/>
                <w:szCs w:val="24"/>
              </w:rPr>
            </w:pPr>
            <w:r w:rsidRPr="00AB31E8">
              <w:rPr>
                <w:sz w:val="24"/>
                <w:szCs w:val="24"/>
              </w:rPr>
              <w:t>7</w:t>
            </w:r>
          </w:p>
        </w:tc>
        <w:tc>
          <w:tcPr>
            <w:tcW w:w="851" w:type="dxa"/>
            <w:shd w:val="clear" w:color="auto" w:fill="EEECE1" w:themeFill="background2"/>
          </w:tcPr>
          <w:p w:rsidR="003336BC" w:rsidRPr="007D5CA1" w:rsidRDefault="003336BC" w:rsidP="00AB31E8">
            <w:pPr>
              <w:spacing w:line="240" w:lineRule="auto"/>
              <w:jc w:val="center"/>
              <w:rPr>
                <w:b/>
                <w:sz w:val="24"/>
                <w:szCs w:val="24"/>
              </w:rPr>
            </w:pPr>
            <w:r>
              <w:rPr>
                <w:b/>
                <w:sz w:val="24"/>
                <w:szCs w:val="24"/>
              </w:rPr>
              <w:t>28</w:t>
            </w:r>
          </w:p>
        </w:tc>
        <w:tc>
          <w:tcPr>
            <w:tcW w:w="567" w:type="dxa"/>
            <w:shd w:val="clear" w:color="auto" w:fill="auto"/>
          </w:tcPr>
          <w:p w:rsidR="003336BC" w:rsidRPr="0084780F" w:rsidRDefault="003336BC" w:rsidP="00AB31E8">
            <w:pPr>
              <w:spacing w:line="240" w:lineRule="auto"/>
              <w:jc w:val="center"/>
              <w:rPr>
                <w:sz w:val="24"/>
                <w:szCs w:val="24"/>
              </w:rPr>
            </w:pPr>
            <w:r w:rsidRPr="0084780F">
              <w:rPr>
                <w:sz w:val="24"/>
                <w:szCs w:val="24"/>
              </w:rPr>
              <w:t>9</w:t>
            </w:r>
          </w:p>
        </w:tc>
        <w:tc>
          <w:tcPr>
            <w:tcW w:w="567" w:type="dxa"/>
            <w:shd w:val="clear" w:color="auto" w:fill="auto"/>
          </w:tcPr>
          <w:p w:rsidR="003336BC" w:rsidRPr="001D4DBC" w:rsidRDefault="003336BC" w:rsidP="00AB31E8">
            <w:pPr>
              <w:spacing w:line="240" w:lineRule="auto"/>
              <w:jc w:val="center"/>
              <w:rPr>
                <w:sz w:val="24"/>
                <w:szCs w:val="24"/>
              </w:rPr>
            </w:pPr>
            <w:r>
              <w:rPr>
                <w:sz w:val="24"/>
                <w:szCs w:val="24"/>
              </w:rPr>
              <w:t>8</w:t>
            </w:r>
          </w:p>
        </w:tc>
        <w:tc>
          <w:tcPr>
            <w:tcW w:w="567" w:type="dxa"/>
            <w:shd w:val="clear" w:color="auto" w:fill="auto"/>
          </w:tcPr>
          <w:p w:rsidR="003336BC" w:rsidRPr="00AB31E8" w:rsidRDefault="003336BC" w:rsidP="00AB31E8">
            <w:pPr>
              <w:jc w:val="center"/>
              <w:rPr>
                <w:sz w:val="24"/>
                <w:szCs w:val="24"/>
              </w:rPr>
            </w:pPr>
            <w:r w:rsidRPr="00AB31E8">
              <w:rPr>
                <w:sz w:val="24"/>
                <w:szCs w:val="24"/>
              </w:rPr>
              <w:t>7</w:t>
            </w:r>
          </w:p>
        </w:tc>
        <w:tc>
          <w:tcPr>
            <w:tcW w:w="567" w:type="dxa"/>
            <w:shd w:val="clear" w:color="auto" w:fill="EEECE1" w:themeFill="background2"/>
          </w:tcPr>
          <w:p w:rsidR="003336BC" w:rsidRPr="007D5CA1" w:rsidRDefault="003336BC" w:rsidP="00CE37A6">
            <w:pPr>
              <w:spacing w:line="240" w:lineRule="auto"/>
              <w:jc w:val="center"/>
              <w:rPr>
                <w:b/>
                <w:sz w:val="24"/>
                <w:szCs w:val="24"/>
              </w:rPr>
            </w:pPr>
            <w:r>
              <w:rPr>
                <w:b/>
                <w:sz w:val="24"/>
                <w:szCs w:val="24"/>
              </w:rPr>
              <w:t>9</w:t>
            </w:r>
          </w:p>
        </w:tc>
        <w:tc>
          <w:tcPr>
            <w:tcW w:w="879" w:type="dxa"/>
            <w:shd w:val="clear" w:color="auto" w:fill="EEECE1" w:themeFill="background2"/>
          </w:tcPr>
          <w:p w:rsidR="003336BC" w:rsidRPr="007D5CA1" w:rsidRDefault="003336BC" w:rsidP="00EE1B0E">
            <w:pPr>
              <w:spacing w:line="240" w:lineRule="auto"/>
              <w:jc w:val="center"/>
              <w:rPr>
                <w:b/>
                <w:sz w:val="24"/>
                <w:szCs w:val="24"/>
              </w:rPr>
            </w:pPr>
            <w:r>
              <w:rPr>
                <w:b/>
                <w:sz w:val="24"/>
                <w:szCs w:val="24"/>
              </w:rPr>
              <w:t>33</w:t>
            </w:r>
          </w:p>
        </w:tc>
      </w:tr>
      <w:tr w:rsidR="003336BC" w:rsidRPr="000C4A73" w:rsidTr="00AB31E8">
        <w:trPr>
          <w:trHeight w:val="352"/>
        </w:trPr>
        <w:tc>
          <w:tcPr>
            <w:tcW w:w="3827" w:type="dxa"/>
          </w:tcPr>
          <w:p w:rsidR="003336BC" w:rsidRPr="000C4A73" w:rsidRDefault="003336BC" w:rsidP="00EE1B0E">
            <w:pPr>
              <w:spacing w:line="240" w:lineRule="auto"/>
              <w:rPr>
                <w:sz w:val="24"/>
                <w:szCs w:val="24"/>
              </w:rPr>
            </w:pPr>
            <w:r w:rsidRPr="000C4A73">
              <w:rPr>
                <w:sz w:val="24"/>
                <w:szCs w:val="24"/>
              </w:rPr>
              <w:t>СМИ</w:t>
            </w:r>
          </w:p>
        </w:tc>
        <w:tc>
          <w:tcPr>
            <w:tcW w:w="567" w:type="dxa"/>
            <w:shd w:val="clear" w:color="auto" w:fill="auto"/>
          </w:tcPr>
          <w:p w:rsidR="003336BC" w:rsidRPr="000C4A73" w:rsidRDefault="003336BC" w:rsidP="00AB31E8">
            <w:pPr>
              <w:spacing w:line="240" w:lineRule="auto"/>
              <w:jc w:val="center"/>
              <w:rPr>
                <w:sz w:val="24"/>
                <w:szCs w:val="24"/>
              </w:rPr>
            </w:pPr>
            <w:r w:rsidRPr="000C4A73">
              <w:rPr>
                <w:sz w:val="24"/>
                <w:szCs w:val="24"/>
              </w:rPr>
              <w:t>18</w:t>
            </w:r>
          </w:p>
        </w:tc>
        <w:tc>
          <w:tcPr>
            <w:tcW w:w="567" w:type="dxa"/>
            <w:shd w:val="clear" w:color="auto" w:fill="auto"/>
          </w:tcPr>
          <w:p w:rsidR="003336BC" w:rsidRPr="000C4A73" w:rsidRDefault="003336BC" w:rsidP="00AB31E8">
            <w:pPr>
              <w:spacing w:line="240" w:lineRule="auto"/>
              <w:jc w:val="center"/>
              <w:rPr>
                <w:sz w:val="24"/>
                <w:szCs w:val="24"/>
              </w:rPr>
            </w:pPr>
            <w:r w:rsidRPr="000C4A73">
              <w:rPr>
                <w:sz w:val="24"/>
                <w:szCs w:val="24"/>
              </w:rPr>
              <w:t>31</w:t>
            </w:r>
          </w:p>
        </w:tc>
        <w:tc>
          <w:tcPr>
            <w:tcW w:w="567" w:type="dxa"/>
            <w:shd w:val="clear" w:color="auto" w:fill="auto"/>
          </w:tcPr>
          <w:p w:rsidR="003336BC" w:rsidRPr="003C232D" w:rsidRDefault="003336BC" w:rsidP="00AB31E8">
            <w:pPr>
              <w:spacing w:line="240" w:lineRule="auto"/>
              <w:jc w:val="center"/>
              <w:rPr>
                <w:sz w:val="24"/>
                <w:szCs w:val="24"/>
              </w:rPr>
            </w:pPr>
            <w:r w:rsidRPr="003C232D">
              <w:rPr>
                <w:sz w:val="24"/>
                <w:szCs w:val="24"/>
                <w:lang w:val="en-US"/>
              </w:rPr>
              <w:t>1</w:t>
            </w:r>
            <w:r w:rsidRPr="003C232D">
              <w:rPr>
                <w:sz w:val="24"/>
                <w:szCs w:val="24"/>
              </w:rPr>
              <w:t>2</w:t>
            </w:r>
          </w:p>
        </w:tc>
        <w:tc>
          <w:tcPr>
            <w:tcW w:w="567" w:type="dxa"/>
            <w:shd w:val="clear" w:color="auto" w:fill="EEECE1" w:themeFill="background2"/>
          </w:tcPr>
          <w:p w:rsidR="003336BC" w:rsidRPr="00AB31E8" w:rsidRDefault="003336BC" w:rsidP="00AB31E8">
            <w:pPr>
              <w:spacing w:line="240" w:lineRule="auto"/>
              <w:jc w:val="center"/>
              <w:rPr>
                <w:sz w:val="24"/>
                <w:szCs w:val="24"/>
              </w:rPr>
            </w:pPr>
            <w:r w:rsidRPr="00AB31E8">
              <w:rPr>
                <w:sz w:val="24"/>
                <w:szCs w:val="24"/>
              </w:rPr>
              <w:t>23</w:t>
            </w:r>
          </w:p>
        </w:tc>
        <w:tc>
          <w:tcPr>
            <w:tcW w:w="851" w:type="dxa"/>
            <w:shd w:val="clear" w:color="auto" w:fill="EEECE1" w:themeFill="background2"/>
          </w:tcPr>
          <w:p w:rsidR="003336BC" w:rsidRPr="005616EA" w:rsidRDefault="003336BC" w:rsidP="00AB31E8">
            <w:pPr>
              <w:spacing w:line="240" w:lineRule="auto"/>
              <w:jc w:val="center"/>
              <w:rPr>
                <w:b/>
                <w:sz w:val="24"/>
                <w:szCs w:val="24"/>
              </w:rPr>
            </w:pPr>
            <w:r>
              <w:rPr>
                <w:b/>
                <w:sz w:val="24"/>
                <w:szCs w:val="24"/>
              </w:rPr>
              <w:t>84</w:t>
            </w:r>
          </w:p>
        </w:tc>
        <w:tc>
          <w:tcPr>
            <w:tcW w:w="567" w:type="dxa"/>
            <w:shd w:val="clear" w:color="auto" w:fill="auto"/>
          </w:tcPr>
          <w:p w:rsidR="003336BC" w:rsidRPr="0084780F" w:rsidRDefault="003336BC" w:rsidP="00AB31E8">
            <w:pPr>
              <w:spacing w:line="240" w:lineRule="auto"/>
              <w:jc w:val="center"/>
              <w:rPr>
                <w:sz w:val="24"/>
                <w:szCs w:val="24"/>
              </w:rPr>
            </w:pPr>
            <w:r w:rsidRPr="0084780F">
              <w:rPr>
                <w:sz w:val="24"/>
                <w:szCs w:val="24"/>
              </w:rPr>
              <w:t>21</w:t>
            </w:r>
          </w:p>
        </w:tc>
        <w:tc>
          <w:tcPr>
            <w:tcW w:w="567" w:type="dxa"/>
            <w:shd w:val="clear" w:color="auto" w:fill="auto"/>
          </w:tcPr>
          <w:p w:rsidR="003336BC" w:rsidRPr="001D4DBC" w:rsidRDefault="003336BC" w:rsidP="00AB31E8">
            <w:pPr>
              <w:spacing w:line="240" w:lineRule="auto"/>
              <w:jc w:val="center"/>
              <w:rPr>
                <w:sz w:val="24"/>
                <w:szCs w:val="24"/>
              </w:rPr>
            </w:pPr>
            <w:r>
              <w:rPr>
                <w:sz w:val="24"/>
                <w:szCs w:val="24"/>
              </w:rPr>
              <w:t>14</w:t>
            </w:r>
          </w:p>
        </w:tc>
        <w:tc>
          <w:tcPr>
            <w:tcW w:w="567" w:type="dxa"/>
            <w:shd w:val="clear" w:color="auto" w:fill="auto"/>
          </w:tcPr>
          <w:p w:rsidR="003336BC" w:rsidRPr="00AB31E8" w:rsidRDefault="003336BC" w:rsidP="00AB31E8">
            <w:pPr>
              <w:jc w:val="center"/>
              <w:rPr>
                <w:sz w:val="24"/>
                <w:szCs w:val="24"/>
              </w:rPr>
            </w:pPr>
            <w:r w:rsidRPr="00AB31E8">
              <w:rPr>
                <w:sz w:val="24"/>
                <w:szCs w:val="24"/>
              </w:rPr>
              <w:t>21</w:t>
            </w:r>
          </w:p>
        </w:tc>
        <w:tc>
          <w:tcPr>
            <w:tcW w:w="567" w:type="dxa"/>
            <w:shd w:val="clear" w:color="auto" w:fill="EEECE1" w:themeFill="background2"/>
          </w:tcPr>
          <w:p w:rsidR="003336BC" w:rsidRPr="007D5CA1" w:rsidRDefault="003336BC" w:rsidP="00CE37A6">
            <w:pPr>
              <w:spacing w:line="240" w:lineRule="auto"/>
              <w:jc w:val="center"/>
              <w:rPr>
                <w:b/>
                <w:sz w:val="24"/>
                <w:szCs w:val="24"/>
              </w:rPr>
            </w:pPr>
            <w:r>
              <w:rPr>
                <w:b/>
                <w:sz w:val="24"/>
                <w:szCs w:val="24"/>
              </w:rPr>
              <w:t>15</w:t>
            </w:r>
          </w:p>
        </w:tc>
        <w:tc>
          <w:tcPr>
            <w:tcW w:w="879" w:type="dxa"/>
            <w:shd w:val="clear" w:color="auto" w:fill="EEECE1" w:themeFill="background2"/>
          </w:tcPr>
          <w:p w:rsidR="003336BC" w:rsidRPr="005616EA" w:rsidRDefault="003336BC" w:rsidP="00EE1B0E">
            <w:pPr>
              <w:spacing w:line="240" w:lineRule="auto"/>
              <w:jc w:val="center"/>
              <w:rPr>
                <w:b/>
                <w:sz w:val="24"/>
                <w:szCs w:val="24"/>
              </w:rPr>
            </w:pPr>
            <w:r>
              <w:rPr>
                <w:b/>
                <w:sz w:val="24"/>
                <w:szCs w:val="24"/>
              </w:rPr>
              <w:t>71</w:t>
            </w:r>
          </w:p>
        </w:tc>
      </w:tr>
      <w:tr w:rsidR="003336BC" w:rsidRPr="000C4A73" w:rsidTr="00AB31E8">
        <w:trPr>
          <w:trHeight w:val="352"/>
        </w:trPr>
        <w:tc>
          <w:tcPr>
            <w:tcW w:w="3827" w:type="dxa"/>
          </w:tcPr>
          <w:p w:rsidR="003336BC" w:rsidRPr="000C4A73" w:rsidRDefault="003336BC" w:rsidP="00EE1B0E">
            <w:pPr>
              <w:spacing w:line="240" w:lineRule="auto"/>
              <w:rPr>
                <w:sz w:val="24"/>
                <w:szCs w:val="24"/>
              </w:rPr>
            </w:pPr>
            <w:r w:rsidRPr="000C4A73">
              <w:rPr>
                <w:sz w:val="24"/>
                <w:szCs w:val="24"/>
              </w:rPr>
              <w:t>Вещание</w:t>
            </w:r>
          </w:p>
        </w:tc>
        <w:tc>
          <w:tcPr>
            <w:tcW w:w="567" w:type="dxa"/>
            <w:shd w:val="clear" w:color="auto" w:fill="auto"/>
          </w:tcPr>
          <w:p w:rsidR="003336BC" w:rsidRPr="000C4A73" w:rsidRDefault="003336BC" w:rsidP="00AB31E8">
            <w:pPr>
              <w:spacing w:line="240" w:lineRule="auto"/>
              <w:jc w:val="center"/>
              <w:rPr>
                <w:sz w:val="24"/>
                <w:szCs w:val="24"/>
              </w:rPr>
            </w:pPr>
            <w:r w:rsidRPr="000C4A73">
              <w:rPr>
                <w:sz w:val="24"/>
                <w:szCs w:val="24"/>
              </w:rPr>
              <w:t>3</w:t>
            </w:r>
          </w:p>
        </w:tc>
        <w:tc>
          <w:tcPr>
            <w:tcW w:w="567" w:type="dxa"/>
            <w:shd w:val="clear" w:color="auto" w:fill="auto"/>
          </w:tcPr>
          <w:p w:rsidR="003336BC" w:rsidRPr="000C4A73" w:rsidRDefault="003336BC" w:rsidP="00AB31E8">
            <w:pPr>
              <w:spacing w:line="240" w:lineRule="auto"/>
              <w:jc w:val="center"/>
              <w:rPr>
                <w:sz w:val="24"/>
                <w:szCs w:val="24"/>
              </w:rPr>
            </w:pPr>
            <w:r w:rsidRPr="000C4A73">
              <w:rPr>
                <w:sz w:val="24"/>
                <w:szCs w:val="24"/>
              </w:rPr>
              <w:t>4</w:t>
            </w:r>
          </w:p>
        </w:tc>
        <w:tc>
          <w:tcPr>
            <w:tcW w:w="567" w:type="dxa"/>
            <w:shd w:val="clear" w:color="auto" w:fill="auto"/>
          </w:tcPr>
          <w:p w:rsidR="003336BC" w:rsidRPr="003C232D" w:rsidRDefault="003336BC" w:rsidP="00AB31E8">
            <w:pPr>
              <w:spacing w:line="240" w:lineRule="auto"/>
              <w:jc w:val="center"/>
              <w:rPr>
                <w:sz w:val="24"/>
                <w:szCs w:val="24"/>
              </w:rPr>
            </w:pPr>
            <w:r w:rsidRPr="003C232D">
              <w:rPr>
                <w:sz w:val="24"/>
                <w:szCs w:val="24"/>
              </w:rPr>
              <w:t>1</w:t>
            </w:r>
          </w:p>
        </w:tc>
        <w:tc>
          <w:tcPr>
            <w:tcW w:w="567" w:type="dxa"/>
            <w:shd w:val="clear" w:color="auto" w:fill="EEECE1" w:themeFill="background2"/>
          </w:tcPr>
          <w:p w:rsidR="003336BC" w:rsidRPr="00AB31E8" w:rsidRDefault="003336BC" w:rsidP="00AB31E8">
            <w:pPr>
              <w:spacing w:line="240" w:lineRule="auto"/>
              <w:jc w:val="center"/>
              <w:rPr>
                <w:sz w:val="24"/>
                <w:szCs w:val="24"/>
              </w:rPr>
            </w:pPr>
            <w:r w:rsidRPr="00AB31E8">
              <w:rPr>
                <w:sz w:val="24"/>
                <w:szCs w:val="24"/>
              </w:rPr>
              <w:t>3</w:t>
            </w:r>
          </w:p>
        </w:tc>
        <w:tc>
          <w:tcPr>
            <w:tcW w:w="851" w:type="dxa"/>
            <w:shd w:val="clear" w:color="auto" w:fill="EEECE1" w:themeFill="background2"/>
          </w:tcPr>
          <w:p w:rsidR="003336BC" w:rsidRPr="005616EA" w:rsidRDefault="003336BC" w:rsidP="00AB31E8">
            <w:pPr>
              <w:spacing w:line="240" w:lineRule="auto"/>
              <w:jc w:val="center"/>
              <w:rPr>
                <w:b/>
                <w:sz w:val="24"/>
                <w:szCs w:val="24"/>
              </w:rPr>
            </w:pPr>
            <w:r>
              <w:rPr>
                <w:b/>
                <w:sz w:val="24"/>
                <w:szCs w:val="24"/>
              </w:rPr>
              <w:t>11</w:t>
            </w:r>
          </w:p>
        </w:tc>
        <w:tc>
          <w:tcPr>
            <w:tcW w:w="567" w:type="dxa"/>
            <w:shd w:val="clear" w:color="auto" w:fill="auto"/>
          </w:tcPr>
          <w:p w:rsidR="003336BC" w:rsidRPr="0084780F" w:rsidRDefault="003336BC" w:rsidP="00AB31E8">
            <w:pPr>
              <w:spacing w:line="240" w:lineRule="auto"/>
              <w:jc w:val="center"/>
              <w:rPr>
                <w:sz w:val="24"/>
                <w:szCs w:val="24"/>
              </w:rPr>
            </w:pPr>
            <w:r w:rsidRPr="0084780F">
              <w:rPr>
                <w:sz w:val="24"/>
                <w:szCs w:val="24"/>
              </w:rPr>
              <w:t>4</w:t>
            </w:r>
          </w:p>
        </w:tc>
        <w:tc>
          <w:tcPr>
            <w:tcW w:w="567" w:type="dxa"/>
            <w:shd w:val="clear" w:color="auto" w:fill="auto"/>
          </w:tcPr>
          <w:p w:rsidR="003336BC" w:rsidRPr="001D4DBC" w:rsidRDefault="003336BC" w:rsidP="00AB31E8">
            <w:pPr>
              <w:spacing w:line="240" w:lineRule="auto"/>
              <w:jc w:val="center"/>
              <w:rPr>
                <w:sz w:val="24"/>
                <w:szCs w:val="24"/>
              </w:rPr>
            </w:pPr>
            <w:r>
              <w:rPr>
                <w:sz w:val="24"/>
                <w:szCs w:val="24"/>
              </w:rPr>
              <w:t>5</w:t>
            </w:r>
          </w:p>
        </w:tc>
        <w:tc>
          <w:tcPr>
            <w:tcW w:w="567" w:type="dxa"/>
            <w:shd w:val="clear" w:color="auto" w:fill="auto"/>
          </w:tcPr>
          <w:p w:rsidR="003336BC" w:rsidRPr="00AB31E8" w:rsidRDefault="003336BC" w:rsidP="00AB31E8">
            <w:pPr>
              <w:jc w:val="center"/>
              <w:rPr>
                <w:sz w:val="24"/>
                <w:szCs w:val="24"/>
              </w:rPr>
            </w:pPr>
            <w:r w:rsidRPr="00AB31E8">
              <w:rPr>
                <w:sz w:val="24"/>
                <w:szCs w:val="24"/>
              </w:rPr>
              <w:t>1</w:t>
            </w:r>
          </w:p>
        </w:tc>
        <w:tc>
          <w:tcPr>
            <w:tcW w:w="567" w:type="dxa"/>
            <w:shd w:val="clear" w:color="auto" w:fill="EEECE1" w:themeFill="background2"/>
          </w:tcPr>
          <w:p w:rsidR="003336BC" w:rsidRPr="003C232D" w:rsidRDefault="003336BC" w:rsidP="00CE37A6">
            <w:pPr>
              <w:spacing w:line="240" w:lineRule="auto"/>
              <w:jc w:val="center"/>
              <w:rPr>
                <w:b/>
                <w:sz w:val="24"/>
                <w:szCs w:val="24"/>
              </w:rPr>
            </w:pPr>
            <w:r>
              <w:rPr>
                <w:b/>
                <w:sz w:val="24"/>
                <w:szCs w:val="24"/>
              </w:rPr>
              <w:t>5</w:t>
            </w:r>
          </w:p>
        </w:tc>
        <w:tc>
          <w:tcPr>
            <w:tcW w:w="879" w:type="dxa"/>
            <w:shd w:val="clear" w:color="auto" w:fill="EEECE1" w:themeFill="background2"/>
          </w:tcPr>
          <w:p w:rsidR="003336BC" w:rsidRPr="005616EA" w:rsidRDefault="003336BC" w:rsidP="00EE1B0E">
            <w:pPr>
              <w:spacing w:line="240" w:lineRule="auto"/>
              <w:jc w:val="center"/>
              <w:rPr>
                <w:b/>
                <w:sz w:val="24"/>
                <w:szCs w:val="24"/>
              </w:rPr>
            </w:pPr>
            <w:r>
              <w:rPr>
                <w:b/>
                <w:sz w:val="24"/>
                <w:szCs w:val="24"/>
              </w:rPr>
              <w:t>15</w:t>
            </w:r>
          </w:p>
        </w:tc>
      </w:tr>
      <w:tr w:rsidR="003336BC" w:rsidRPr="000C4A73" w:rsidTr="00AB31E8">
        <w:trPr>
          <w:trHeight w:val="352"/>
        </w:trPr>
        <w:tc>
          <w:tcPr>
            <w:tcW w:w="3827" w:type="dxa"/>
          </w:tcPr>
          <w:p w:rsidR="003336BC" w:rsidRPr="000C4A73" w:rsidRDefault="003336BC" w:rsidP="00EE1B0E">
            <w:pPr>
              <w:spacing w:line="240" w:lineRule="auto"/>
              <w:rPr>
                <w:sz w:val="24"/>
                <w:szCs w:val="24"/>
              </w:rPr>
            </w:pPr>
            <w:r w:rsidRPr="000C4A73">
              <w:rPr>
                <w:sz w:val="24"/>
                <w:szCs w:val="24"/>
              </w:rPr>
              <w:t>ОПД</w:t>
            </w:r>
          </w:p>
        </w:tc>
        <w:tc>
          <w:tcPr>
            <w:tcW w:w="567" w:type="dxa"/>
            <w:shd w:val="clear" w:color="auto" w:fill="auto"/>
          </w:tcPr>
          <w:p w:rsidR="003336BC" w:rsidRPr="000C4A73" w:rsidRDefault="003336BC" w:rsidP="00AB31E8">
            <w:pPr>
              <w:spacing w:line="240" w:lineRule="auto"/>
              <w:jc w:val="center"/>
              <w:rPr>
                <w:sz w:val="24"/>
                <w:szCs w:val="24"/>
              </w:rPr>
            </w:pPr>
            <w:r w:rsidRPr="000C4A73">
              <w:rPr>
                <w:sz w:val="24"/>
                <w:szCs w:val="24"/>
              </w:rPr>
              <w:t>2</w:t>
            </w:r>
          </w:p>
        </w:tc>
        <w:tc>
          <w:tcPr>
            <w:tcW w:w="567" w:type="dxa"/>
            <w:shd w:val="clear" w:color="auto" w:fill="auto"/>
          </w:tcPr>
          <w:p w:rsidR="003336BC" w:rsidRPr="000C4A73" w:rsidRDefault="003336BC" w:rsidP="00AB31E8">
            <w:pPr>
              <w:spacing w:line="240" w:lineRule="auto"/>
              <w:jc w:val="center"/>
              <w:rPr>
                <w:sz w:val="24"/>
                <w:szCs w:val="24"/>
              </w:rPr>
            </w:pPr>
            <w:r w:rsidRPr="000C4A73">
              <w:rPr>
                <w:sz w:val="24"/>
                <w:szCs w:val="24"/>
              </w:rPr>
              <w:t>7</w:t>
            </w:r>
          </w:p>
        </w:tc>
        <w:tc>
          <w:tcPr>
            <w:tcW w:w="567" w:type="dxa"/>
            <w:shd w:val="clear" w:color="auto" w:fill="auto"/>
          </w:tcPr>
          <w:p w:rsidR="003336BC" w:rsidRPr="003C232D" w:rsidRDefault="003336BC" w:rsidP="00AB31E8">
            <w:pPr>
              <w:spacing w:line="240" w:lineRule="auto"/>
              <w:jc w:val="center"/>
              <w:rPr>
                <w:sz w:val="24"/>
                <w:szCs w:val="24"/>
                <w:lang w:val="en-US"/>
              </w:rPr>
            </w:pPr>
            <w:r w:rsidRPr="003C232D">
              <w:rPr>
                <w:sz w:val="24"/>
                <w:szCs w:val="24"/>
                <w:lang w:val="en-US"/>
              </w:rPr>
              <w:t>6</w:t>
            </w:r>
          </w:p>
        </w:tc>
        <w:tc>
          <w:tcPr>
            <w:tcW w:w="567" w:type="dxa"/>
            <w:shd w:val="clear" w:color="auto" w:fill="EEECE1" w:themeFill="background2"/>
          </w:tcPr>
          <w:p w:rsidR="003336BC" w:rsidRPr="00AB31E8" w:rsidRDefault="003336BC" w:rsidP="00AB31E8">
            <w:pPr>
              <w:spacing w:line="240" w:lineRule="auto"/>
              <w:jc w:val="center"/>
              <w:rPr>
                <w:sz w:val="24"/>
                <w:szCs w:val="24"/>
              </w:rPr>
            </w:pPr>
            <w:r w:rsidRPr="00AB31E8">
              <w:rPr>
                <w:sz w:val="24"/>
                <w:szCs w:val="24"/>
              </w:rPr>
              <w:t>3</w:t>
            </w:r>
          </w:p>
        </w:tc>
        <w:tc>
          <w:tcPr>
            <w:tcW w:w="851" w:type="dxa"/>
            <w:shd w:val="clear" w:color="auto" w:fill="EEECE1" w:themeFill="background2"/>
          </w:tcPr>
          <w:p w:rsidR="003336BC" w:rsidRPr="00E60699" w:rsidRDefault="003336BC" w:rsidP="00AB31E8">
            <w:pPr>
              <w:spacing w:line="240" w:lineRule="auto"/>
              <w:jc w:val="center"/>
              <w:rPr>
                <w:b/>
                <w:sz w:val="24"/>
                <w:szCs w:val="24"/>
              </w:rPr>
            </w:pPr>
            <w:r>
              <w:rPr>
                <w:b/>
                <w:sz w:val="24"/>
                <w:szCs w:val="24"/>
              </w:rPr>
              <w:t>18</w:t>
            </w:r>
          </w:p>
        </w:tc>
        <w:tc>
          <w:tcPr>
            <w:tcW w:w="567" w:type="dxa"/>
            <w:shd w:val="clear" w:color="auto" w:fill="auto"/>
          </w:tcPr>
          <w:p w:rsidR="003336BC" w:rsidRPr="0084780F" w:rsidRDefault="003336BC" w:rsidP="00AB31E8">
            <w:pPr>
              <w:spacing w:line="240" w:lineRule="auto"/>
              <w:jc w:val="center"/>
              <w:rPr>
                <w:sz w:val="24"/>
                <w:szCs w:val="24"/>
              </w:rPr>
            </w:pPr>
            <w:r w:rsidRPr="0084780F">
              <w:rPr>
                <w:sz w:val="24"/>
                <w:szCs w:val="24"/>
              </w:rPr>
              <w:t>2</w:t>
            </w:r>
          </w:p>
        </w:tc>
        <w:tc>
          <w:tcPr>
            <w:tcW w:w="567" w:type="dxa"/>
            <w:shd w:val="clear" w:color="auto" w:fill="auto"/>
          </w:tcPr>
          <w:p w:rsidR="003336BC" w:rsidRPr="001D4DBC" w:rsidRDefault="003336BC" w:rsidP="00AB31E8">
            <w:pPr>
              <w:spacing w:line="240" w:lineRule="auto"/>
              <w:jc w:val="center"/>
              <w:rPr>
                <w:sz w:val="24"/>
                <w:szCs w:val="24"/>
              </w:rPr>
            </w:pPr>
            <w:r>
              <w:rPr>
                <w:sz w:val="24"/>
                <w:szCs w:val="24"/>
              </w:rPr>
              <w:t>8</w:t>
            </w:r>
          </w:p>
        </w:tc>
        <w:tc>
          <w:tcPr>
            <w:tcW w:w="567" w:type="dxa"/>
            <w:shd w:val="clear" w:color="auto" w:fill="auto"/>
          </w:tcPr>
          <w:p w:rsidR="003336BC" w:rsidRPr="00AB31E8" w:rsidRDefault="003336BC" w:rsidP="00AB31E8">
            <w:pPr>
              <w:jc w:val="center"/>
              <w:rPr>
                <w:sz w:val="24"/>
                <w:szCs w:val="24"/>
              </w:rPr>
            </w:pPr>
            <w:r w:rsidRPr="00AB31E8">
              <w:rPr>
                <w:sz w:val="24"/>
                <w:szCs w:val="24"/>
              </w:rPr>
              <w:t>7</w:t>
            </w:r>
          </w:p>
        </w:tc>
        <w:tc>
          <w:tcPr>
            <w:tcW w:w="567" w:type="dxa"/>
            <w:shd w:val="clear" w:color="auto" w:fill="EEECE1" w:themeFill="background2"/>
          </w:tcPr>
          <w:p w:rsidR="003336BC" w:rsidRPr="003C232D" w:rsidRDefault="003336BC" w:rsidP="00CE37A6">
            <w:pPr>
              <w:spacing w:line="240" w:lineRule="auto"/>
              <w:jc w:val="center"/>
              <w:rPr>
                <w:b/>
                <w:sz w:val="24"/>
                <w:szCs w:val="24"/>
              </w:rPr>
            </w:pPr>
            <w:r>
              <w:rPr>
                <w:b/>
                <w:sz w:val="24"/>
                <w:szCs w:val="24"/>
              </w:rPr>
              <w:t>3</w:t>
            </w:r>
          </w:p>
        </w:tc>
        <w:tc>
          <w:tcPr>
            <w:tcW w:w="879" w:type="dxa"/>
            <w:shd w:val="clear" w:color="auto" w:fill="EEECE1" w:themeFill="background2"/>
          </w:tcPr>
          <w:p w:rsidR="003336BC" w:rsidRPr="00E60699" w:rsidRDefault="003336BC" w:rsidP="00EE1B0E">
            <w:pPr>
              <w:spacing w:line="240" w:lineRule="auto"/>
              <w:jc w:val="center"/>
              <w:rPr>
                <w:b/>
                <w:sz w:val="24"/>
                <w:szCs w:val="24"/>
              </w:rPr>
            </w:pPr>
            <w:r>
              <w:rPr>
                <w:b/>
                <w:sz w:val="24"/>
                <w:szCs w:val="24"/>
              </w:rPr>
              <w:t>20</w:t>
            </w:r>
          </w:p>
        </w:tc>
      </w:tr>
    </w:tbl>
    <w:p w:rsidR="00702C4A" w:rsidRDefault="00702C4A" w:rsidP="00493CF8">
      <w:pPr>
        <w:spacing w:line="240" w:lineRule="auto"/>
        <w:ind w:left="1134" w:firstLine="567"/>
        <w:rPr>
          <w:sz w:val="24"/>
          <w:szCs w:val="24"/>
        </w:rPr>
      </w:pPr>
    </w:p>
    <w:tbl>
      <w:tblPr>
        <w:tblpPr w:leftFromText="180" w:rightFromText="180" w:vertAnchor="text" w:horzAnchor="margin" w:tblpX="534" w:tblpY="235"/>
        <w:tblW w:w="47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
        <w:gridCol w:w="8"/>
        <w:gridCol w:w="3498"/>
        <w:gridCol w:w="14"/>
        <w:gridCol w:w="1204"/>
        <w:gridCol w:w="16"/>
        <w:gridCol w:w="4641"/>
      </w:tblGrid>
      <w:tr w:rsidR="00EE1B0E" w:rsidRPr="000C4A73" w:rsidTr="00213BF6">
        <w:trPr>
          <w:trHeight w:val="283"/>
        </w:trPr>
        <w:tc>
          <w:tcPr>
            <w:tcW w:w="5000" w:type="pct"/>
            <w:gridSpan w:val="7"/>
            <w:shd w:val="clear" w:color="auto" w:fill="auto"/>
          </w:tcPr>
          <w:p w:rsidR="00EE1B0E" w:rsidRPr="000C4A73" w:rsidRDefault="00EE1B0E" w:rsidP="00213BF6">
            <w:pPr>
              <w:spacing w:line="240" w:lineRule="auto"/>
              <w:rPr>
                <w:b/>
                <w:sz w:val="28"/>
                <w:szCs w:val="28"/>
              </w:rPr>
            </w:pPr>
            <w:r w:rsidRPr="000C4A73">
              <w:rPr>
                <w:b/>
                <w:sz w:val="28"/>
                <w:szCs w:val="28"/>
              </w:rPr>
              <w:t>Сведения о непроведенных /отмененных плановых проверках, мероприятиях систематического наблюдения</w:t>
            </w:r>
          </w:p>
        </w:tc>
      </w:tr>
      <w:tr w:rsidR="00EE1B0E" w:rsidRPr="000C4A73" w:rsidTr="00213BF6">
        <w:tc>
          <w:tcPr>
            <w:tcW w:w="256" w:type="pct"/>
          </w:tcPr>
          <w:p w:rsidR="00EE1B0E" w:rsidRPr="000C4A73" w:rsidRDefault="00EE1B0E" w:rsidP="00213BF6">
            <w:pPr>
              <w:pStyle w:val="12"/>
              <w:jc w:val="both"/>
              <w:rPr>
                <w:sz w:val="24"/>
                <w:szCs w:val="24"/>
              </w:rPr>
            </w:pPr>
            <w:r w:rsidRPr="000C4A73">
              <w:rPr>
                <w:sz w:val="24"/>
                <w:szCs w:val="24"/>
              </w:rPr>
              <w:t>№ п/п</w:t>
            </w:r>
          </w:p>
        </w:tc>
        <w:tc>
          <w:tcPr>
            <w:tcW w:w="1773" w:type="pct"/>
            <w:gridSpan w:val="2"/>
            <w:shd w:val="clear" w:color="auto" w:fill="EEECE1" w:themeFill="background2"/>
          </w:tcPr>
          <w:p w:rsidR="00EE1B0E" w:rsidRPr="000C4A73" w:rsidRDefault="00EE1B0E" w:rsidP="00213BF6">
            <w:pPr>
              <w:pStyle w:val="12"/>
              <w:jc w:val="center"/>
              <w:rPr>
                <w:sz w:val="24"/>
                <w:szCs w:val="24"/>
              </w:rPr>
            </w:pPr>
            <w:r w:rsidRPr="000C4A73">
              <w:rPr>
                <w:sz w:val="24"/>
                <w:szCs w:val="24"/>
              </w:rPr>
              <w:t>Наименование проверяемого лица</w:t>
            </w:r>
          </w:p>
        </w:tc>
        <w:tc>
          <w:tcPr>
            <w:tcW w:w="624" w:type="pct"/>
            <w:gridSpan w:val="3"/>
            <w:shd w:val="clear" w:color="auto" w:fill="EEECE1" w:themeFill="background2"/>
          </w:tcPr>
          <w:p w:rsidR="00EE1B0E" w:rsidRPr="000C4A73" w:rsidRDefault="00EE1B0E" w:rsidP="00213BF6">
            <w:pPr>
              <w:pStyle w:val="12"/>
              <w:jc w:val="center"/>
              <w:rPr>
                <w:sz w:val="24"/>
                <w:szCs w:val="24"/>
              </w:rPr>
            </w:pPr>
            <w:r w:rsidRPr="000C4A73">
              <w:rPr>
                <w:sz w:val="24"/>
                <w:szCs w:val="24"/>
              </w:rPr>
              <w:t>предметы надзора</w:t>
            </w:r>
          </w:p>
        </w:tc>
        <w:tc>
          <w:tcPr>
            <w:tcW w:w="2347" w:type="pct"/>
            <w:shd w:val="clear" w:color="auto" w:fill="EEECE1" w:themeFill="background2"/>
          </w:tcPr>
          <w:p w:rsidR="00EE1B0E" w:rsidRPr="000C4A73" w:rsidRDefault="00EE1B0E" w:rsidP="00213BF6">
            <w:pPr>
              <w:pStyle w:val="12"/>
              <w:jc w:val="center"/>
              <w:rPr>
                <w:sz w:val="24"/>
                <w:szCs w:val="24"/>
              </w:rPr>
            </w:pPr>
            <w:r w:rsidRPr="000C4A73">
              <w:rPr>
                <w:sz w:val="24"/>
                <w:szCs w:val="24"/>
              </w:rPr>
              <w:t>Причина отмены / непроведения</w:t>
            </w:r>
          </w:p>
        </w:tc>
      </w:tr>
      <w:tr w:rsidR="00EE1B0E" w:rsidRPr="000C4A73" w:rsidTr="002E7136">
        <w:tc>
          <w:tcPr>
            <w:tcW w:w="5000" w:type="pct"/>
            <w:gridSpan w:val="7"/>
            <w:shd w:val="clear" w:color="auto" w:fill="auto"/>
          </w:tcPr>
          <w:p w:rsidR="00EE1B0E" w:rsidRPr="002E7136" w:rsidRDefault="00EE1B0E" w:rsidP="00F76F3C">
            <w:pPr>
              <w:pStyle w:val="12"/>
              <w:jc w:val="center"/>
              <w:rPr>
                <w:b/>
                <w:sz w:val="24"/>
                <w:szCs w:val="24"/>
              </w:rPr>
            </w:pPr>
            <w:r w:rsidRPr="002E7136">
              <w:rPr>
                <w:b/>
                <w:sz w:val="24"/>
                <w:szCs w:val="24"/>
              </w:rPr>
              <w:t>4 квартал 201</w:t>
            </w:r>
            <w:r w:rsidR="00F76F3C" w:rsidRPr="002E7136">
              <w:rPr>
                <w:b/>
                <w:sz w:val="24"/>
                <w:szCs w:val="24"/>
              </w:rPr>
              <w:t>5</w:t>
            </w:r>
            <w:r w:rsidRPr="002E7136">
              <w:rPr>
                <w:b/>
                <w:sz w:val="24"/>
                <w:szCs w:val="24"/>
              </w:rPr>
              <w:t xml:space="preserve"> года</w:t>
            </w:r>
          </w:p>
        </w:tc>
      </w:tr>
      <w:tr w:rsidR="00F76F3C" w:rsidRPr="0005120F" w:rsidTr="002E7136">
        <w:tc>
          <w:tcPr>
            <w:tcW w:w="256" w:type="pct"/>
            <w:shd w:val="clear" w:color="auto" w:fill="auto"/>
          </w:tcPr>
          <w:p w:rsidR="00F76F3C" w:rsidRPr="00255316" w:rsidRDefault="00F76F3C" w:rsidP="00F76F3C">
            <w:pPr>
              <w:pStyle w:val="12"/>
              <w:jc w:val="center"/>
              <w:rPr>
                <w:sz w:val="24"/>
                <w:szCs w:val="24"/>
              </w:rPr>
            </w:pPr>
            <w:r w:rsidRPr="00255316">
              <w:rPr>
                <w:sz w:val="24"/>
                <w:szCs w:val="24"/>
              </w:rPr>
              <w:t>1</w:t>
            </w:r>
          </w:p>
        </w:tc>
        <w:tc>
          <w:tcPr>
            <w:tcW w:w="1773" w:type="pct"/>
            <w:gridSpan w:val="2"/>
            <w:shd w:val="clear" w:color="auto" w:fill="auto"/>
            <w:vAlign w:val="center"/>
          </w:tcPr>
          <w:p w:rsidR="00F76F3C" w:rsidRPr="00255316" w:rsidRDefault="00F76F3C" w:rsidP="00F76F3C">
            <w:pPr>
              <w:spacing w:line="240" w:lineRule="auto"/>
              <w:rPr>
                <w:sz w:val="24"/>
                <w:szCs w:val="24"/>
              </w:rPr>
            </w:pPr>
            <w:r w:rsidRPr="00255316">
              <w:rPr>
                <w:sz w:val="24"/>
                <w:szCs w:val="24"/>
              </w:rPr>
              <w:t>«Телевидение СОГУ» (ТВ № 18401)</w:t>
            </w:r>
          </w:p>
        </w:tc>
        <w:tc>
          <w:tcPr>
            <w:tcW w:w="624" w:type="pct"/>
            <w:gridSpan w:val="3"/>
          </w:tcPr>
          <w:p w:rsidR="00F76F3C" w:rsidRPr="00255316" w:rsidRDefault="00F76F3C" w:rsidP="00F76F3C">
            <w:pPr>
              <w:pStyle w:val="12"/>
              <w:jc w:val="center"/>
              <w:rPr>
                <w:sz w:val="24"/>
                <w:szCs w:val="24"/>
              </w:rPr>
            </w:pPr>
            <w:r w:rsidRPr="00255316">
              <w:rPr>
                <w:sz w:val="24"/>
                <w:szCs w:val="24"/>
              </w:rPr>
              <w:t>СН Вещ</w:t>
            </w:r>
          </w:p>
        </w:tc>
        <w:tc>
          <w:tcPr>
            <w:tcW w:w="2347" w:type="pct"/>
          </w:tcPr>
          <w:p w:rsidR="00F76F3C" w:rsidRPr="00255316" w:rsidRDefault="00F76F3C" w:rsidP="00F76F3C">
            <w:pPr>
              <w:spacing w:line="240" w:lineRule="auto"/>
              <w:rPr>
                <w:sz w:val="24"/>
                <w:szCs w:val="24"/>
              </w:rPr>
            </w:pPr>
            <w:r w:rsidRPr="00255316">
              <w:rPr>
                <w:sz w:val="24"/>
                <w:szCs w:val="24"/>
              </w:rPr>
              <w:t>Деятельность  прекращена  по решению учредителя</w:t>
            </w:r>
          </w:p>
        </w:tc>
      </w:tr>
      <w:tr w:rsidR="00F76F3C" w:rsidRPr="0005120F" w:rsidTr="002E7136">
        <w:tc>
          <w:tcPr>
            <w:tcW w:w="256" w:type="pct"/>
            <w:shd w:val="clear" w:color="auto" w:fill="auto"/>
          </w:tcPr>
          <w:p w:rsidR="00F76F3C" w:rsidRPr="00255316" w:rsidRDefault="00F76F3C" w:rsidP="00F76F3C">
            <w:pPr>
              <w:pStyle w:val="12"/>
              <w:jc w:val="center"/>
              <w:rPr>
                <w:sz w:val="24"/>
                <w:szCs w:val="24"/>
              </w:rPr>
            </w:pPr>
            <w:r>
              <w:rPr>
                <w:sz w:val="24"/>
                <w:szCs w:val="24"/>
              </w:rPr>
              <w:t>2</w:t>
            </w:r>
          </w:p>
        </w:tc>
        <w:tc>
          <w:tcPr>
            <w:tcW w:w="1773" w:type="pct"/>
            <w:gridSpan w:val="2"/>
            <w:shd w:val="clear" w:color="auto" w:fill="auto"/>
            <w:vAlign w:val="center"/>
          </w:tcPr>
          <w:p w:rsidR="00F76F3C" w:rsidRPr="00255316" w:rsidRDefault="00F76F3C" w:rsidP="00F76F3C">
            <w:pPr>
              <w:spacing w:line="240" w:lineRule="auto"/>
              <w:rPr>
                <w:sz w:val="24"/>
                <w:szCs w:val="24"/>
              </w:rPr>
            </w:pPr>
            <w:r w:rsidRPr="00255316">
              <w:rPr>
                <w:sz w:val="24"/>
                <w:szCs w:val="24"/>
              </w:rPr>
              <w:t>«Единая Осетия», ПИ № 10-5652</w:t>
            </w:r>
          </w:p>
        </w:tc>
        <w:tc>
          <w:tcPr>
            <w:tcW w:w="624" w:type="pct"/>
            <w:gridSpan w:val="3"/>
          </w:tcPr>
          <w:p w:rsidR="00F76F3C" w:rsidRPr="00255316" w:rsidRDefault="00F76F3C" w:rsidP="00F76F3C">
            <w:pPr>
              <w:spacing w:line="240" w:lineRule="auto"/>
              <w:rPr>
                <w:sz w:val="24"/>
                <w:szCs w:val="24"/>
              </w:rPr>
            </w:pPr>
            <w:r w:rsidRPr="00255316">
              <w:rPr>
                <w:sz w:val="24"/>
                <w:szCs w:val="24"/>
              </w:rPr>
              <w:t>СН СМИ</w:t>
            </w:r>
          </w:p>
        </w:tc>
        <w:tc>
          <w:tcPr>
            <w:tcW w:w="2347" w:type="pct"/>
          </w:tcPr>
          <w:p w:rsidR="00F76F3C" w:rsidRPr="00255316" w:rsidRDefault="00F76F3C" w:rsidP="00F76F3C">
            <w:pPr>
              <w:pStyle w:val="12"/>
              <w:jc w:val="both"/>
              <w:rPr>
                <w:sz w:val="24"/>
                <w:szCs w:val="24"/>
              </w:rPr>
            </w:pPr>
            <w:r w:rsidRPr="00255316">
              <w:rPr>
                <w:sz w:val="24"/>
                <w:szCs w:val="24"/>
              </w:rPr>
              <w:t>Деятельность прекращена по решению суда</w:t>
            </w:r>
          </w:p>
        </w:tc>
      </w:tr>
      <w:tr w:rsidR="00F76F3C" w:rsidRPr="0005120F" w:rsidTr="002E7136">
        <w:tc>
          <w:tcPr>
            <w:tcW w:w="256" w:type="pct"/>
            <w:shd w:val="clear" w:color="auto" w:fill="auto"/>
          </w:tcPr>
          <w:p w:rsidR="00F76F3C" w:rsidRPr="00255316" w:rsidRDefault="00F76F3C" w:rsidP="00F76F3C">
            <w:pPr>
              <w:pStyle w:val="12"/>
              <w:jc w:val="center"/>
              <w:rPr>
                <w:sz w:val="24"/>
                <w:szCs w:val="24"/>
              </w:rPr>
            </w:pPr>
            <w:r>
              <w:rPr>
                <w:sz w:val="24"/>
                <w:szCs w:val="24"/>
              </w:rPr>
              <w:t>3</w:t>
            </w:r>
          </w:p>
        </w:tc>
        <w:tc>
          <w:tcPr>
            <w:tcW w:w="1773" w:type="pct"/>
            <w:gridSpan w:val="2"/>
            <w:shd w:val="clear" w:color="auto" w:fill="auto"/>
            <w:vAlign w:val="center"/>
          </w:tcPr>
          <w:p w:rsidR="00F76F3C" w:rsidRPr="00255316" w:rsidRDefault="00F76F3C" w:rsidP="00F76F3C">
            <w:pPr>
              <w:spacing w:line="240" w:lineRule="auto"/>
              <w:rPr>
                <w:sz w:val="24"/>
                <w:szCs w:val="24"/>
              </w:rPr>
            </w:pPr>
            <w:r w:rsidRPr="00255316">
              <w:rPr>
                <w:sz w:val="24"/>
                <w:szCs w:val="24"/>
              </w:rPr>
              <w:t>«Медиа 15», ПИ № ФС77-45452</w:t>
            </w:r>
          </w:p>
        </w:tc>
        <w:tc>
          <w:tcPr>
            <w:tcW w:w="624" w:type="pct"/>
            <w:gridSpan w:val="3"/>
          </w:tcPr>
          <w:p w:rsidR="00F76F3C" w:rsidRPr="00255316" w:rsidRDefault="00F76F3C" w:rsidP="00F76F3C">
            <w:pPr>
              <w:spacing w:line="240" w:lineRule="auto"/>
              <w:rPr>
                <w:sz w:val="24"/>
                <w:szCs w:val="24"/>
              </w:rPr>
            </w:pPr>
            <w:r w:rsidRPr="00255316">
              <w:rPr>
                <w:sz w:val="24"/>
                <w:szCs w:val="24"/>
              </w:rPr>
              <w:t>СН СМИ</w:t>
            </w:r>
          </w:p>
        </w:tc>
        <w:tc>
          <w:tcPr>
            <w:tcW w:w="2347" w:type="pct"/>
          </w:tcPr>
          <w:p w:rsidR="00F76F3C" w:rsidRPr="00255316" w:rsidRDefault="00F76F3C" w:rsidP="00F76F3C">
            <w:pPr>
              <w:spacing w:line="240" w:lineRule="auto"/>
              <w:rPr>
                <w:sz w:val="24"/>
                <w:szCs w:val="24"/>
              </w:rPr>
            </w:pPr>
            <w:r w:rsidRPr="00255316">
              <w:rPr>
                <w:sz w:val="24"/>
                <w:szCs w:val="24"/>
              </w:rPr>
              <w:t>Деятельность  приостановлена  по решению учредителя</w:t>
            </w:r>
          </w:p>
        </w:tc>
      </w:tr>
      <w:tr w:rsidR="00F76F3C" w:rsidRPr="0005120F" w:rsidTr="002E7136">
        <w:tc>
          <w:tcPr>
            <w:tcW w:w="256" w:type="pct"/>
            <w:shd w:val="clear" w:color="auto" w:fill="auto"/>
          </w:tcPr>
          <w:p w:rsidR="00F76F3C" w:rsidRPr="00255316" w:rsidRDefault="00F76F3C" w:rsidP="00F76F3C">
            <w:pPr>
              <w:pStyle w:val="12"/>
              <w:jc w:val="center"/>
              <w:rPr>
                <w:sz w:val="24"/>
                <w:szCs w:val="24"/>
              </w:rPr>
            </w:pPr>
            <w:r>
              <w:rPr>
                <w:sz w:val="24"/>
                <w:szCs w:val="24"/>
              </w:rPr>
              <w:t>4</w:t>
            </w:r>
          </w:p>
        </w:tc>
        <w:tc>
          <w:tcPr>
            <w:tcW w:w="1773" w:type="pct"/>
            <w:gridSpan w:val="2"/>
            <w:shd w:val="clear" w:color="auto" w:fill="auto"/>
            <w:vAlign w:val="center"/>
          </w:tcPr>
          <w:p w:rsidR="00F76F3C" w:rsidRPr="00255316" w:rsidRDefault="00F76F3C" w:rsidP="00F76F3C">
            <w:pPr>
              <w:spacing w:line="240" w:lineRule="auto"/>
              <w:rPr>
                <w:sz w:val="24"/>
                <w:szCs w:val="24"/>
              </w:rPr>
            </w:pPr>
            <w:r w:rsidRPr="00255316">
              <w:rPr>
                <w:sz w:val="24"/>
                <w:szCs w:val="24"/>
              </w:rPr>
              <w:t>«НАМ», ПИ № ТУ15-00035</w:t>
            </w:r>
          </w:p>
        </w:tc>
        <w:tc>
          <w:tcPr>
            <w:tcW w:w="624" w:type="pct"/>
            <w:gridSpan w:val="3"/>
          </w:tcPr>
          <w:p w:rsidR="00F76F3C" w:rsidRPr="00255316" w:rsidRDefault="00F76F3C" w:rsidP="00F76F3C">
            <w:pPr>
              <w:spacing w:line="240" w:lineRule="auto"/>
              <w:rPr>
                <w:sz w:val="24"/>
                <w:szCs w:val="24"/>
              </w:rPr>
            </w:pPr>
            <w:r w:rsidRPr="00255316">
              <w:rPr>
                <w:sz w:val="24"/>
                <w:szCs w:val="24"/>
              </w:rPr>
              <w:t>СН СМИ</w:t>
            </w:r>
          </w:p>
        </w:tc>
        <w:tc>
          <w:tcPr>
            <w:tcW w:w="2347" w:type="pct"/>
          </w:tcPr>
          <w:p w:rsidR="00F76F3C" w:rsidRPr="00255316" w:rsidRDefault="00F76F3C" w:rsidP="00F76F3C">
            <w:pPr>
              <w:pStyle w:val="12"/>
              <w:jc w:val="both"/>
              <w:rPr>
                <w:sz w:val="24"/>
                <w:szCs w:val="24"/>
              </w:rPr>
            </w:pPr>
            <w:r w:rsidRPr="00255316">
              <w:rPr>
                <w:sz w:val="24"/>
                <w:szCs w:val="24"/>
              </w:rPr>
              <w:t>Деятельность прекращена по решению суда</w:t>
            </w:r>
          </w:p>
        </w:tc>
      </w:tr>
      <w:tr w:rsidR="00F76F3C" w:rsidRPr="0005120F" w:rsidTr="002E7136">
        <w:tc>
          <w:tcPr>
            <w:tcW w:w="256" w:type="pct"/>
            <w:shd w:val="clear" w:color="auto" w:fill="auto"/>
          </w:tcPr>
          <w:p w:rsidR="00F76F3C" w:rsidRPr="00255316" w:rsidRDefault="00F76F3C" w:rsidP="00F76F3C">
            <w:pPr>
              <w:pStyle w:val="12"/>
              <w:jc w:val="center"/>
              <w:rPr>
                <w:sz w:val="24"/>
                <w:szCs w:val="24"/>
              </w:rPr>
            </w:pPr>
            <w:r>
              <w:rPr>
                <w:sz w:val="24"/>
                <w:szCs w:val="24"/>
              </w:rPr>
              <w:t>5</w:t>
            </w:r>
          </w:p>
        </w:tc>
        <w:tc>
          <w:tcPr>
            <w:tcW w:w="1773" w:type="pct"/>
            <w:gridSpan w:val="2"/>
            <w:shd w:val="clear" w:color="auto" w:fill="auto"/>
            <w:vAlign w:val="center"/>
          </w:tcPr>
          <w:p w:rsidR="00F76F3C" w:rsidRPr="00255316" w:rsidRDefault="00F76F3C" w:rsidP="00F76F3C">
            <w:pPr>
              <w:spacing w:line="240" w:lineRule="auto"/>
              <w:rPr>
                <w:sz w:val="24"/>
                <w:szCs w:val="24"/>
              </w:rPr>
            </w:pPr>
            <w:r w:rsidRPr="00255316">
              <w:rPr>
                <w:sz w:val="24"/>
                <w:szCs w:val="24"/>
              </w:rPr>
              <w:t>«Голос Осетии», ПИ № ТУ15-00034</w:t>
            </w:r>
          </w:p>
        </w:tc>
        <w:tc>
          <w:tcPr>
            <w:tcW w:w="624" w:type="pct"/>
            <w:gridSpan w:val="3"/>
          </w:tcPr>
          <w:p w:rsidR="00F76F3C" w:rsidRPr="00255316" w:rsidRDefault="00F76F3C" w:rsidP="00F76F3C">
            <w:pPr>
              <w:spacing w:line="240" w:lineRule="auto"/>
              <w:rPr>
                <w:sz w:val="24"/>
                <w:szCs w:val="24"/>
              </w:rPr>
            </w:pPr>
            <w:r w:rsidRPr="00255316">
              <w:rPr>
                <w:sz w:val="24"/>
                <w:szCs w:val="24"/>
              </w:rPr>
              <w:t>СН СМИ</w:t>
            </w:r>
          </w:p>
        </w:tc>
        <w:tc>
          <w:tcPr>
            <w:tcW w:w="2347" w:type="pct"/>
          </w:tcPr>
          <w:p w:rsidR="00F76F3C" w:rsidRPr="00255316" w:rsidRDefault="00F76F3C" w:rsidP="00F76F3C">
            <w:pPr>
              <w:spacing w:line="240" w:lineRule="auto"/>
              <w:rPr>
                <w:sz w:val="24"/>
                <w:szCs w:val="24"/>
              </w:rPr>
            </w:pPr>
            <w:r w:rsidRPr="00255316">
              <w:rPr>
                <w:sz w:val="24"/>
                <w:szCs w:val="24"/>
              </w:rPr>
              <w:t>Деятельность  прекращена  по решению учредителя</w:t>
            </w:r>
          </w:p>
        </w:tc>
      </w:tr>
      <w:tr w:rsidR="00F76F3C" w:rsidRPr="0005120F" w:rsidTr="002E7136">
        <w:tc>
          <w:tcPr>
            <w:tcW w:w="256" w:type="pct"/>
            <w:shd w:val="clear" w:color="auto" w:fill="auto"/>
          </w:tcPr>
          <w:p w:rsidR="00F76F3C" w:rsidRPr="00255316" w:rsidRDefault="00F76F3C" w:rsidP="00F76F3C">
            <w:pPr>
              <w:pStyle w:val="12"/>
              <w:jc w:val="center"/>
              <w:rPr>
                <w:sz w:val="24"/>
                <w:szCs w:val="24"/>
              </w:rPr>
            </w:pPr>
            <w:r>
              <w:rPr>
                <w:sz w:val="24"/>
                <w:szCs w:val="24"/>
              </w:rPr>
              <w:t>6</w:t>
            </w:r>
          </w:p>
        </w:tc>
        <w:tc>
          <w:tcPr>
            <w:tcW w:w="1773" w:type="pct"/>
            <w:gridSpan w:val="2"/>
            <w:shd w:val="clear" w:color="auto" w:fill="auto"/>
            <w:vAlign w:val="center"/>
          </w:tcPr>
          <w:p w:rsidR="00F76F3C" w:rsidRPr="00255316" w:rsidRDefault="00F76F3C" w:rsidP="00F76F3C">
            <w:pPr>
              <w:spacing w:line="240" w:lineRule="auto"/>
              <w:rPr>
                <w:sz w:val="24"/>
                <w:szCs w:val="24"/>
              </w:rPr>
            </w:pPr>
            <w:r w:rsidRPr="00255316">
              <w:rPr>
                <w:sz w:val="24"/>
                <w:szCs w:val="24"/>
              </w:rPr>
              <w:t>«Осетия. Свободный взгляд», ПИ №ТУ15-00045</w:t>
            </w:r>
          </w:p>
        </w:tc>
        <w:tc>
          <w:tcPr>
            <w:tcW w:w="624" w:type="pct"/>
            <w:gridSpan w:val="3"/>
          </w:tcPr>
          <w:p w:rsidR="00F76F3C" w:rsidRPr="00255316" w:rsidRDefault="00F76F3C" w:rsidP="00F76F3C">
            <w:pPr>
              <w:spacing w:line="240" w:lineRule="auto"/>
              <w:rPr>
                <w:sz w:val="24"/>
                <w:szCs w:val="24"/>
              </w:rPr>
            </w:pPr>
            <w:r w:rsidRPr="00255316">
              <w:rPr>
                <w:sz w:val="24"/>
                <w:szCs w:val="24"/>
              </w:rPr>
              <w:t>СН СМИ</w:t>
            </w:r>
          </w:p>
        </w:tc>
        <w:tc>
          <w:tcPr>
            <w:tcW w:w="2347" w:type="pct"/>
          </w:tcPr>
          <w:p w:rsidR="00F76F3C" w:rsidRPr="00255316" w:rsidRDefault="00F76F3C" w:rsidP="00F76F3C">
            <w:pPr>
              <w:pStyle w:val="12"/>
              <w:jc w:val="both"/>
              <w:rPr>
                <w:sz w:val="24"/>
                <w:szCs w:val="24"/>
              </w:rPr>
            </w:pPr>
            <w:r w:rsidRPr="00255316">
              <w:rPr>
                <w:sz w:val="24"/>
                <w:szCs w:val="24"/>
              </w:rPr>
              <w:t>Деятельность прекращена по решению суда</w:t>
            </w:r>
          </w:p>
        </w:tc>
      </w:tr>
      <w:tr w:rsidR="00F76F3C" w:rsidRPr="0005120F" w:rsidTr="002E7136">
        <w:tc>
          <w:tcPr>
            <w:tcW w:w="256" w:type="pct"/>
            <w:shd w:val="clear" w:color="auto" w:fill="auto"/>
          </w:tcPr>
          <w:p w:rsidR="00F76F3C" w:rsidRPr="00255316" w:rsidRDefault="00F76F3C" w:rsidP="00F76F3C">
            <w:pPr>
              <w:pStyle w:val="12"/>
              <w:jc w:val="center"/>
              <w:rPr>
                <w:sz w:val="24"/>
                <w:szCs w:val="24"/>
              </w:rPr>
            </w:pPr>
            <w:r>
              <w:rPr>
                <w:sz w:val="24"/>
                <w:szCs w:val="24"/>
              </w:rPr>
              <w:t>7</w:t>
            </w:r>
          </w:p>
        </w:tc>
        <w:tc>
          <w:tcPr>
            <w:tcW w:w="1773" w:type="pct"/>
            <w:gridSpan w:val="2"/>
            <w:shd w:val="clear" w:color="auto" w:fill="auto"/>
            <w:vAlign w:val="center"/>
          </w:tcPr>
          <w:p w:rsidR="00F76F3C" w:rsidRPr="00255316" w:rsidRDefault="00F76F3C" w:rsidP="00F76F3C">
            <w:pPr>
              <w:spacing w:line="240" w:lineRule="auto"/>
              <w:rPr>
                <w:sz w:val="24"/>
                <w:szCs w:val="24"/>
              </w:rPr>
            </w:pPr>
            <w:r w:rsidRPr="00255316">
              <w:rPr>
                <w:sz w:val="24"/>
                <w:szCs w:val="24"/>
              </w:rPr>
              <w:t>«Комсомолей Осетии - Красный сокол», № Ш-0026</w:t>
            </w:r>
          </w:p>
        </w:tc>
        <w:tc>
          <w:tcPr>
            <w:tcW w:w="624" w:type="pct"/>
            <w:gridSpan w:val="3"/>
          </w:tcPr>
          <w:p w:rsidR="00F76F3C" w:rsidRPr="00255316" w:rsidRDefault="00F76F3C" w:rsidP="00F76F3C">
            <w:pPr>
              <w:spacing w:line="240" w:lineRule="auto"/>
              <w:rPr>
                <w:sz w:val="24"/>
                <w:szCs w:val="24"/>
              </w:rPr>
            </w:pPr>
            <w:r w:rsidRPr="00255316">
              <w:rPr>
                <w:sz w:val="24"/>
                <w:szCs w:val="24"/>
              </w:rPr>
              <w:t>СН СМИ</w:t>
            </w:r>
          </w:p>
        </w:tc>
        <w:tc>
          <w:tcPr>
            <w:tcW w:w="2347" w:type="pct"/>
          </w:tcPr>
          <w:p w:rsidR="00F76F3C" w:rsidRPr="00255316" w:rsidRDefault="00F76F3C" w:rsidP="00F76F3C">
            <w:pPr>
              <w:pStyle w:val="12"/>
              <w:jc w:val="both"/>
              <w:rPr>
                <w:sz w:val="24"/>
                <w:szCs w:val="24"/>
              </w:rPr>
            </w:pPr>
            <w:r w:rsidRPr="00255316">
              <w:rPr>
                <w:sz w:val="24"/>
                <w:szCs w:val="24"/>
              </w:rPr>
              <w:t>Деятельность прекращена по решению суда</w:t>
            </w:r>
          </w:p>
        </w:tc>
      </w:tr>
      <w:tr w:rsidR="00F76F3C" w:rsidRPr="0005120F" w:rsidTr="002E7136">
        <w:tc>
          <w:tcPr>
            <w:tcW w:w="256" w:type="pct"/>
            <w:shd w:val="clear" w:color="auto" w:fill="auto"/>
          </w:tcPr>
          <w:p w:rsidR="00F76F3C" w:rsidRPr="00255316" w:rsidRDefault="00F76F3C" w:rsidP="00F76F3C">
            <w:pPr>
              <w:pStyle w:val="12"/>
              <w:jc w:val="center"/>
              <w:rPr>
                <w:sz w:val="24"/>
                <w:szCs w:val="24"/>
              </w:rPr>
            </w:pPr>
            <w:r>
              <w:rPr>
                <w:sz w:val="24"/>
                <w:szCs w:val="24"/>
              </w:rPr>
              <w:t>8</w:t>
            </w:r>
          </w:p>
        </w:tc>
        <w:tc>
          <w:tcPr>
            <w:tcW w:w="1773" w:type="pct"/>
            <w:gridSpan w:val="2"/>
            <w:shd w:val="clear" w:color="auto" w:fill="auto"/>
            <w:vAlign w:val="center"/>
          </w:tcPr>
          <w:p w:rsidR="00F76F3C" w:rsidRPr="00255316" w:rsidRDefault="00F76F3C" w:rsidP="00F76F3C">
            <w:pPr>
              <w:spacing w:line="240" w:lineRule="auto"/>
              <w:rPr>
                <w:sz w:val="24"/>
                <w:szCs w:val="24"/>
              </w:rPr>
            </w:pPr>
            <w:r w:rsidRPr="00255316">
              <w:rPr>
                <w:sz w:val="24"/>
                <w:szCs w:val="24"/>
              </w:rPr>
              <w:t>«Медицина Кавказа», № Ш-0073</w:t>
            </w:r>
          </w:p>
        </w:tc>
        <w:tc>
          <w:tcPr>
            <w:tcW w:w="624" w:type="pct"/>
            <w:gridSpan w:val="3"/>
          </w:tcPr>
          <w:p w:rsidR="00F76F3C" w:rsidRPr="00255316" w:rsidRDefault="00F76F3C" w:rsidP="00F76F3C">
            <w:pPr>
              <w:spacing w:line="240" w:lineRule="auto"/>
              <w:rPr>
                <w:sz w:val="24"/>
                <w:szCs w:val="24"/>
              </w:rPr>
            </w:pPr>
            <w:r w:rsidRPr="00255316">
              <w:rPr>
                <w:sz w:val="24"/>
                <w:szCs w:val="24"/>
              </w:rPr>
              <w:t>СН СМИ</w:t>
            </w:r>
          </w:p>
        </w:tc>
        <w:tc>
          <w:tcPr>
            <w:tcW w:w="2347" w:type="pct"/>
          </w:tcPr>
          <w:p w:rsidR="00F76F3C" w:rsidRPr="00255316" w:rsidRDefault="00F76F3C" w:rsidP="00F76F3C">
            <w:pPr>
              <w:pStyle w:val="12"/>
              <w:jc w:val="both"/>
              <w:rPr>
                <w:sz w:val="24"/>
                <w:szCs w:val="24"/>
              </w:rPr>
            </w:pPr>
            <w:r w:rsidRPr="00255316">
              <w:rPr>
                <w:sz w:val="24"/>
                <w:szCs w:val="24"/>
              </w:rPr>
              <w:t>Деятельность прекращена по решению суда</w:t>
            </w:r>
          </w:p>
        </w:tc>
      </w:tr>
      <w:tr w:rsidR="00255316" w:rsidRPr="0005120F" w:rsidTr="002E7136">
        <w:tc>
          <w:tcPr>
            <w:tcW w:w="5000" w:type="pct"/>
            <w:gridSpan w:val="7"/>
            <w:shd w:val="clear" w:color="auto" w:fill="auto"/>
          </w:tcPr>
          <w:p w:rsidR="00255316" w:rsidRPr="0081157A" w:rsidRDefault="00255316" w:rsidP="00AB31E8">
            <w:pPr>
              <w:pStyle w:val="12"/>
              <w:jc w:val="center"/>
              <w:rPr>
                <w:sz w:val="24"/>
                <w:szCs w:val="24"/>
              </w:rPr>
            </w:pPr>
            <w:r w:rsidRPr="0081157A">
              <w:rPr>
                <w:b/>
                <w:sz w:val="24"/>
                <w:szCs w:val="24"/>
              </w:rPr>
              <w:t>12 месяцев  201</w:t>
            </w:r>
            <w:r w:rsidR="00AB31E8">
              <w:rPr>
                <w:b/>
                <w:sz w:val="24"/>
                <w:szCs w:val="24"/>
              </w:rPr>
              <w:t>5</w:t>
            </w:r>
            <w:r w:rsidRPr="0081157A">
              <w:rPr>
                <w:b/>
                <w:sz w:val="24"/>
                <w:szCs w:val="24"/>
              </w:rPr>
              <w:t xml:space="preserve"> года</w:t>
            </w:r>
          </w:p>
        </w:tc>
      </w:tr>
      <w:tr w:rsidR="00F76F3C" w:rsidRPr="0005120F" w:rsidTr="002E7136">
        <w:tc>
          <w:tcPr>
            <w:tcW w:w="260" w:type="pct"/>
            <w:gridSpan w:val="2"/>
            <w:shd w:val="clear" w:color="auto" w:fill="auto"/>
          </w:tcPr>
          <w:p w:rsidR="00F76F3C" w:rsidRPr="003F360C" w:rsidRDefault="00F76F3C" w:rsidP="00F76F3C">
            <w:pPr>
              <w:pStyle w:val="12"/>
              <w:jc w:val="center"/>
              <w:rPr>
                <w:sz w:val="24"/>
                <w:szCs w:val="24"/>
              </w:rPr>
            </w:pPr>
            <w:r w:rsidRPr="003F360C">
              <w:rPr>
                <w:sz w:val="24"/>
                <w:szCs w:val="24"/>
              </w:rPr>
              <w:t>1</w:t>
            </w:r>
          </w:p>
        </w:tc>
        <w:tc>
          <w:tcPr>
            <w:tcW w:w="1776" w:type="pct"/>
            <w:gridSpan w:val="2"/>
          </w:tcPr>
          <w:p w:rsidR="00F76F3C" w:rsidRPr="00255316" w:rsidRDefault="00F76F3C" w:rsidP="00F76F3C">
            <w:pPr>
              <w:spacing w:line="240" w:lineRule="auto"/>
              <w:rPr>
                <w:sz w:val="24"/>
                <w:szCs w:val="24"/>
              </w:rPr>
            </w:pPr>
            <w:r w:rsidRPr="00255316">
              <w:rPr>
                <w:sz w:val="24"/>
                <w:szCs w:val="24"/>
              </w:rPr>
              <w:t xml:space="preserve">Мир и обаяние Личности ПИ № ТУ 15 - 00008 17.11.2008 </w:t>
            </w:r>
          </w:p>
        </w:tc>
        <w:tc>
          <w:tcPr>
            <w:tcW w:w="609" w:type="pct"/>
          </w:tcPr>
          <w:p w:rsidR="00F76F3C" w:rsidRPr="00255316" w:rsidRDefault="00F76F3C" w:rsidP="00F76F3C">
            <w:pPr>
              <w:spacing w:line="240" w:lineRule="auto"/>
              <w:rPr>
                <w:sz w:val="24"/>
                <w:szCs w:val="24"/>
              </w:rPr>
            </w:pPr>
            <w:r w:rsidRPr="00255316">
              <w:rPr>
                <w:sz w:val="24"/>
                <w:szCs w:val="24"/>
              </w:rPr>
              <w:t>СН СМИ</w:t>
            </w:r>
          </w:p>
        </w:tc>
        <w:tc>
          <w:tcPr>
            <w:tcW w:w="2355" w:type="pct"/>
            <w:gridSpan w:val="2"/>
          </w:tcPr>
          <w:p w:rsidR="00F76F3C" w:rsidRPr="00255316" w:rsidRDefault="00F76F3C" w:rsidP="00F76F3C">
            <w:pPr>
              <w:spacing w:line="240" w:lineRule="auto"/>
              <w:rPr>
                <w:sz w:val="24"/>
                <w:szCs w:val="24"/>
              </w:rPr>
            </w:pPr>
            <w:r w:rsidRPr="00255316">
              <w:rPr>
                <w:sz w:val="24"/>
                <w:szCs w:val="24"/>
              </w:rPr>
              <w:t>Деятельность  прекращена  по решению учредителя</w:t>
            </w:r>
          </w:p>
        </w:tc>
      </w:tr>
      <w:tr w:rsidR="00F76F3C" w:rsidRPr="0005120F" w:rsidTr="002E7136">
        <w:tc>
          <w:tcPr>
            <w:tcW w:w="260" w:type="pct"/>
            <w:gridSpan w:val="2"/>
            <w:shd w:val="clear" w:color="auto" w:fill="auto"/>
          </w:tcPr>
          <w:p w:rsidR="00F76F3C" w:rsidRPr="003F360C" w:rsidRDefault="00F76F3C" w:rsidP="00F76F3C">
            <w:pPr>
              <w:pStyle w:val="12"/>
              <w:jc w:val="center"/>
              <w:rPr>
                <w:sz w:val="24"/>
                <w:szCs w:val="24"/>
              </w:rPr>
            </w:pPr>
            <w:r w:rsidRPr="003F360C">
              <w:rPr>
                <w:sz w:val="24"/>
                <w:szCs w:val="24"/>
              </w:rPr>
              <w:t>2</w:t>
            </w:r>
          </w:p>
        </w:tc>
        <w:tc>
          <w:tcPr>
            <w:tcW w:w="1776" w:type="pct"/>
            <w:gridSpan w:val="2"/>
          </w:tcPr>
          <w:p w:rsidR="00F76F3C" w:rsidRPr="00255316" w:rsidRDefault="00F76F3C" w:rsidP="00F76F3C">
            <w:pPr>
              <w:spacing w:line="240" w:lineRule="auto"/>
              <w:rPr>
                <w:sz w:val="24"/>
                <w:szCs w:val="24"/>
              </w:rPr>
            </w:pPr>
            <w:r w:rsidRPr="00255316">
              <w:rPr>
                <w:sz w:val="24"/>
                <w:szCs w:val="24"/>
              </w:rPr>
              <w:t xml:space="preserve">Буйный терек ПИ № ТУ 15 - 00056 18.11.2011 </w:t>
            </w:r>
          </w:p>
        </w:tc>
        <w:tc>
          <w:tcPr>
            <w:tcW w:w="609" w:type="pct"/>
          </w:tcPr>
          <w:p w:rsidR="00F76F3C" w:rsidRPr="00255316" w:rsidRDefault="00F76F3C" w:rsidP="00F76F3C">
            <w:pPr>
              <w:spacing w:line="240" w:lineRule="auto"/>
              <w:rPr>
                <w:sz w:val="24"/>
                <w:szCs w:val="24"/>
              </w:rPr>
            </w:pPr>
            <w:r w:rsidRPr="00255316">
              <w:rPr>
                <w:sz w:val="24"/>
                <w:szCs w:val="24"/>
              </w:rPr>
              <w:t>СН СМИ</w:t>
            </w:r>
          </w:p>
        </w:tc>
        <w:tc>
          <w:tcPr>
            <w:tcW w:w="2355" w:type="pct"/>
            <w:gridSpan w:val="2"/>
          </w:tcPr>
          <w:p w:rsidR="00F76F3C" w:rsidRPr="00255316" w:rsidRDefault="00F76F3C" w:rsidP="00F76F3C">
            <w:pPr>
              <w:spacing w:line="240" w:lineRule="auto"/>
              <w:rPr>
                <w:sz w:val="24"/>
                <w:szCs w:val="24"/>
              </w:rPr>
            </w:pPr>
            <w:r w:rsidRPr="00255316">
              <w:rPr>
                <w:sz w:val="24"/>
                <w:szCs w:val="24"/>
              </w:rPr>
              <w:t>Деятельность  прекращена  по решению учредителя</w:t>
            </w:r>
          </w:p>
        </w:tc>
      </w:tr>
      <w:tr w:rsidR="00F76F3C" w:rsidRPr="0005120F" w:rsidTr="002E7136">
        <w:tc>
          <w:tcPr>
            <w:tcW w:w="260" w:type="pct"/>
            <w:gridSpan w:val="2"/>
            <w:shd w:val="clear" w:color="auto" w:fill="auto"/>
          </w:tcPr>
          <w:p w:rsidR="00F76F3C" w:rsidRPr="003F360C" w:rsidRDefault="00F76F3C" w:rsidP="00F76F3C">
            <w:pPr>
              <w:pStyle w:val="12"/>
              <w:jc w:val="center"/>
              <w:rPr>
                <w:sz w:val="24"/>
                <w:szCs w:val="24"/>
              </w:rPr>
            </w:pPr>
            <w:r w:rsidRPr="003F360C">
              <w:rPr>
                <w:sz w:val="24"/>
                <w:szCs w:val="24"/>
              </w:rPr>
              <w:t>3</w:t>
            </w:r>
          </w:p>
        </w:tc>
        <w:tc>
          <w:tcPr>
            <w:tcW w:w="1776" w:type="pct"/>
            <w:gridSpan w:val="2"/>
          </w:tcPr>
          <w:p w:rsidR="00F76F3C" w:rsidRPr="00255316" w:rsidRDefault="00F76F3C" w:rsidP="00F76F3C">
            <w:pPr>
              <w:spacing w:line="240" w:lineRule="auto"/>
              <w:rPr>
                <w:sz w:val="24"/>
                <w:szCs w:val="24"/>
              </w:rPr>
            </w:pPr>
            <w:r w:rsidRPr="00255316">
              <w:rPr>
                <w:sz w:val="24"/>
                <w:szCs w:val="24"/>
              </w:rPr>
              <w:t xml:space="preserve">СМС ОБЪЯВЛЕНИЯ  ПИ № 10-6812 27.11.2007 </w:t>
            </w:r>
          </w:p>
        </w:tc>
        <w:tc>
          <w:tcPr>
            <w:tcW w:w="609" w:type="pct"/>
          </w:tcPr>
          <w:p w:rsidR="00F76F3C" w:rsidRPr="00255316" w:rsidRDefault="00F76F3C" w:rsidP="00F76F3C">
            <w:pPr>
              <w:spacing w:line="240" w:lineRule="auto"/>
              <w:rPr>
                <w:sz w:val="24"/>
                <w:szCs w:val="24"/>
              </w:rPr>
            </w:pPr>
            <w:r w:rsidRPr="00255316">
              <w:rPr>
                <w:sz w:val="24"/>
                <w:szCs w:val="24"/>
              </w:rPr>
              <w:t>СН СМИ</w:t>
            </w:r>
          </w:p>
        </w:tc>
        <w:tc>
          <w:tcPr>
            <w:tcW w:w="2355" w:type="pct"/>
            <w:gridSpan w:val="2"/>
          </w:tcPr>
          <w:p w:rsidR="00F76F3C" w:rsidRPr="00255316" w:rsidRDefault="00F76F3C" w:rsidP="00F76F3C">
            <w:pPr>
              <w:spacing w:line="240" w:lineRule="auto"/>
              <w:rPr>
                <w:sz w:val="24"/>
                <w:szCs w:val="24"/>
              </w:rPr>
            </w:pPr>
            <w:r w:rsidRPr="00255316">
              <w:rPr>
                <w:sz w:val="24"/>
                <w:szCs w:val="24"/>
              </w:rPr>
              <w:t>Деятельность  приостановлена  по решению учредителя</w:t>
            </w:r>
          </w:p>
        </w:tc>
      </w:tr>
      <w:tr w:rsidR="00F76F3C" w:rsidRPr="0005120F" w:rsidTr="002E7136">
        <w:tc>
          <w:tcPr>
            <w:tcW w:w="260" w:type="pct"/>
            <w:gridSpan w:val="2"/>
            <w:shd w:val="clear" w:color="auto" w:fill="auto"/>
          </w:tcPr>
          <w:p w:rsidR="00F76F3C" w:rsidRPr="003F360C" w:rsidRDefault="00F76F3C" w:rsidP="00F76F3C">
            <w:pPr>
              <w:pStyle w:val="12"/>
              <w:jc w:val="center"/>
              <w:rPr>
                <w:sz w:val="24"/>
                <w:szCs w:val="24"/>
              </w:rPr>
            </w:pPr>
            <w:r w:rsidRPr="003F360C">
              <w:rPr>
                <w:sz w:val="24"/>
                <w:szCs w:val="24"/>
              </w:rPr>
              <w:t>4</w:t>
            </w:r>
          </w:p>
        </w:tc>
        <w:tc>
          <w:tcPr>
            <w:tcW w:w="1776" w:type="pct"/>
            <w:gridSpan w:val="2"/>
          </w:tcPr>
          <w:p w:rsidR="00F76F3C" w:rsidRPr="00255316" w:rsidRDefault="00F76F3C" w:rsidP="00F76F3C">
            <w:pPr>
              <w:spacing w:line="240" w:lineRule="auto"/>
              <w:rPr>
                <w:sz w:val="24"/>
                <w:szCs w:val="24"/>
              </w:rPr>
            </w:pPr>
            <w:r w:rsidRPr="00255316">
              <w:rPr>
                <w:sz w:val="24"/>
                <w:szCs w:val="24"/>
              </w:rPr>
              <w:t>Эксперт – Газета ПИ № ТУ 15 – 00083 28.12.2012</w:t>
            </w:r>
          </w:p>
        </w:tc>
        <w:tc>
          <w:tcPr>
            <w:tcW w:w="609" w:type="pct"/>
          </w:tcPr>
          <w:p w:rsidR="00F76F3C" w:rsidRPr="00255316" w:rsidRDefault="00F76F3C" w:rsidP="00F76F3C">
            <w:pPr>
              <w:spacing w:line="240" w:lineRule="auto"/>
              <w:jc w:val="center"/>
              <w:rPr>
                <w:sz w:val="24"/>
                <w:szCs w:val="24"/>
              </w:rPr>
            </w:pPr>
            <w:r w:rsidRPr="00255316">
              <w:rPr>
                <w:sz w:val="24"/>
                <w:szCs w:val="24"/>
              </w:rPr>
              <w:t>СМИ</w:t>
            </w:r>
          </w:p>
        </w:tc>
        <w:tc>
          <w:tcPr>
            <w:tcW w:w="2355" w:type="pct"/>
            <w:gridSpan w:val="2"/>
          </w:tcPr>
          <w:p w:rsidR="00F76F3C" w:rsidRPr="00255316" w:rsidRDefault="00F76F3C" w:rsidP="00F76F3C">
            <w:pPr>
              <w:spacing w:line="240" w:lineRule="auto"/>
              <w:rPr>
                <w:sz w:val="24"/>
                <w:szCs w:val="24"/>
              </w:rPr>
            </w:pPr>
            <w:r w:rsidRPr="00255316">
              <w:rPr>
                <w:sz w:val="24"/>
                <w:szCs w:val="24"/>
              </w:rPr>
              <w:t>Действие прекращено по решению учредителя</w:t>
            </w:r>
          </w:p>
        </w:tc>
      </w:tr>
      <w:tr w:rsidR="00F76F3C" w:rsidRPr="0005120F" w:rsidTr="002E7136">
        <w:tc>
          <w:tcPr>
            <w:tcW w:w="260" w:type="pct"/>
            <w:gridSpan w:val="2"/>
            <w:shd w:val="clear" w:color="auto" w:fill="auto"/>
          </w:tcPr>
          <w:p w:rsidR="00F76F3C" w:rsidRPr="003F360C" w:rsidRDefault="00F76F3C" w:rsidP="00F76F3C">
            <w:pPr>
              <w:pStyle w:val="12"/>
              <w:jc w:val="center"/>
              <w:rPr>
                <w:sz w:val="24"/>
                <w:szCs w:val="24"/>
              </w:rPr>
            </w:pPr>
            <w:r w:rsidRPr="003F360C">
              <w:rPr>
                <w:sz w:val="24"/>
                <w:szCs w:val="24"/>
              </w:rPr>
              <w:t>5</w:t>
            </w:r>
          </w:p>
        </w:tc>
        <w:tc>
          <w:tcPr>
            <w:tcW w:w="1776" w:type="pct"/>
            <w:gridSpan w:val="2"/>
          </w:tcPr>
          <w:p w:rsidR="00F76F3C" w:rsidRPr="00255316" w:rsidRDefault="00F76F3C" w:rsidP="00F76F3C">
            <w:pPr>
              <w:spacing w:line="240" w:lineRule="auto"/>
              <w:rPr>
                <w:sz w:val="24"/>
                <w:szCs w:val="24"/>
              </w:rPr>
            </w:pPr>
            <w:r w:rsidRPr="00255316">
              <w:rPr>
                <w:sz w:val="24"/>
                <w:szCs w:val="24"/>
              </w:rPr>
              <w:t>Футбольные страсти № Ш – 0051 14.03.1995</w:t>
            </w:r>
          </w:p>
        </w:tc>
        <w:tc>
          <w:tcPr>
            <w:tcW w:w="609" w:type="pct"/>
          </w:tcPr>
          <w:p w:rsidR="00F76F3C" w:rsidRPr="00255316" w:rsidRDefault="00F76F3C" w:rsidP="00F76F3C">
            <w:pPr>
              <w:spacing w:line="240" w:lineRule="auto"/>
              <w:jc w:val="center"/>
              <w:rPr>
                <w:sz w:val="24"/>
                <w:szCs w:val="24"/>
              </w:rPr>
            </w:pPr>
            <w:r w:rsidRPr="00255316">
              <w:rPr>
                <w:sz w:val="24"/>
                <w:szCs w:val="24"/>
              </w:rPr>
              <w:t>СМИ</w:t>
            </w:r>
          </w:p>
        </w:tc>
        <w:tc>
          <w:tcPr>
            <w:tcW w:w="2355" w:type="pct"/>
            <w:gridSpan w:val="2"/>
          </w:tcPr>
          <w:p w:rsidR="00F76F3C" w:rsidRPr="00255316" w:rsidRDefault="00F76F3C" w:rsidP="00F76F3C">
            <w:pPr>
              <w:spacing w:line="240" w:lineRule="auto"/>
              <w:rPr>
                <w:sz w:val="24"/>
                <w:szCs w:val="24"/>
              </w:rPr>
            </w:pPr>
            <w:r w:rsidRPr="00255316">
              <w:rPr>
                <w:sz w:val="24"/>
                <w:szCs w:val="24"/>
              </w:rPr>
              <w:t>Действие прекращено по решению учредителя</w:t>
            </w:r>
          </w:p>
        </w:tc>
      </w:tr>
      <w:tr w:rsidR="00F76F3C" w:rsidRPr="0005120F" w:rsidTr="002E7136">
        <w:tc>
          <w:tcPr>
            <w:tcW w:w="260" w:type="pct"/>
            <w:gridSpan w:val="2"/>
            <w:shd w:val="clear" w:color="auto" w:fill="auto"/>
          </w:tcPr>
          <w:p w:rsidR="00F76F3C" w:rsidRPr="003F360C" w:rsidRDefault="00F76F3C" w:rsidP="00F76F3C">
            <w:pPr>
              <w:pStyle w:val="12"/>
              <w:jc w:val="center"/>
              <w:rPr>
                <w:sz w:val="24"/>
                <w:szCs w:val="24"/>
              </w:rPr>
            </w:pPr>
            <w:r w:rsidRPr="003F360C">
              <w:rPr>
                <w:sz w:val="24"/>
                <w:szCs w:val="24"/>
              </w:rPr>
              <w:t>6</w:t>
            </w:r>
          </w:p>
        </w:tc>
        <w:tc>
          <w:tcPr>
            <w:tcW w:w="1776" w:type="pct"/>
            <w:gridSpan w:val="2"/>
          </w:tcPr>
          <w:p w:rsidR="00F76F3C" w:rsidRPr="00255316" w:rsidRDefault="00F76F3C" w:rsidP="00F76F3C">
            <w:pPr>
              <w:spacing w:line="240" w:lineRule="auto"/>
              <w:rPr>
                <w:sz w:val="24"/>
                <w:szCs w:val="24"/>
              </w:rPr>
            </w:pPr>
            <w:r w:rsidRPr="00255316">
              <w:rPr>
                <w:sz w:val="24"/>
                <w:szCs w:val="24"/>
              </w:rPr>
              <w:t>Православный Владикавказ № Ш – 0052 21.03.1995</w:t>
            </w:r>
          </w:p>
        </w:tc>
        <w:tc>
          <w:tcPr>
            <w:tcW w:w="609" w:type="pct"/>
          </w:tcPr>
          <w:p w:rsidR="00F76F3C" w:rsidRPr="00255316" w:rsidRDefault="00F76F3C" w:rsidP="00F76F3C">
            <w:pPr>
              <w:spacing w:line="240" w:lineRule="auto"/>
              <w:jc w:val="center"/>
              <w:rPr>
                <w:sz w:val="24"/>
                <w:szCs w:val="24"/>
              </w:rPr>
            </w:pPr>
            <w:r w:rsidRPr="00255316">
              <w:rPr>
                <w:sz w:val="24"/>
                <w:szCs w:val="24"/>
              </w:rPr>
              <w:t>СМИ</w:t>
            </w:r>
          </w:p>
        </w:tc>
        <w:tc>
          <w:tcPr>
            <w:tcW w:w="2355" w:type="pct"/>
            <w:gridSpan w:val="2"/>
          </w:tcPr>
          <w:p w:rsidR="00F76F3C" w:rsidRPr="00255316" w:rsidRDefault="00F76F3C" w:rsidP="00F76F3C">
            <w:pPr>
              <w:spacing w:line="240" w:lineRule="auto"/>
              <w:rPr>
                <w:sz w:val="24"/>
                <w:szCs w:val="24"/>
              </w:rPr>
            </w:pPr>
            <w:r w:rsidRPr="00255316">
              <w:rPr>
                <w:sz w:val="24"/>
                <w:szCs w:val="24"/>
              </w:rPr>
              <w:t>Действие прекращено по решению учредителя</w:t>
            </w:r>
          </w:p>
        </w:tc>
      </w:tr>
      <w:tr w:rsidR="00F76F3C" w:rsidRPr="0005120F" w:rsidTr="002E7136">
        <w:tc>
          <w:tcPr>
            <w:tcW w:w="260" w:type="pct"/>
            <w:gridSpan w:val="2"/>
            <w:shd w:val="clear" w:color="auto" w:fill="auto"/>
          </w:tcPr>
          <w:p w:rsidR="00F76F3C" w:rsidRPr="003F360C" w:rsidRDefault="00F76F3C" w:rsidP="00F76F3C">
            <w:pPr>
              <w:pStyle w:val="12"/>
              <w:jc w:val="center"/>
              <w:rPr>
                <w:sz w:val="24"/>
                <w:szCs w:val="24"/>
              </w:rPr>
            </w:pPr>
            <w:r w:rsidRPr="003F360C">
              <w:rPr>
                <w:sz w:val="24"/>
                <w:szCs w:val="24"/>
              </w:rPr>
              <w:t>7</w:t>
            </w:r>
          </w:p>
        </w:tc>
        <w:tc>
          <w:tcPr>
            <w:tcW w:w="1776" w:type="pct"/>
            <w:gridSpan w:val="2"/>
          </w:tcPr>
          <w:p w:rsidR="00F76F3C" w:rsidRPr="00255316" w:rsidRDefault="00F76F3C" w:rsidP="00F76F3C">
            <w:pPr>
              <w:spacing w:line="240" w:lineRule="auto"/>
              <w:rPr>
                <w:sz w:val="24"/>
                <w:szCs w:val="24"/>
              </w:rPr>
            </w:pPr>
            <w:r w:rsidRPr="00255316">
              <w:rPr>
                <w:sz w:val="24"/>
                <w:szCs w:val="24"/>
              </w:rPr>
              <w:t>Телерадиокомпания "Пульс" ЭЛ № ТУ 15 - 00030 07.04.2010</w:t>
            </w:r>
          </w:p>
        </w:tc>
        <w:tc>
          <w:tcPr>
            <w:tcW w:w="609" w:type="pct"/>
          </w:tcPr>
          <w:p w:rsidR="00F76F3C" w:rsidRPr="00255316" w:rsidRDefault="00F76F3C" w:rsidP="00F76F3C">
            <w:pPr>
              <w:spacing w:line="240" w:lineRule="auto"/>
              <w:jc w:val="center"/>
              <w:rPr>
                <w:sz w:val="24"/>
                <w:szCs w:val="24"/>
              </w:rPr>
            </w:pPr>
            <w:r w:rsidRPr="00255316">
              <w:rPr>
                <w:sz w:val="24"/>
                <w:szCs w:val="24"/>
              </w:rPr>
              <w:t>СМИ</w:t>
            </w:r>
          </w:p>
        </w:tc>
        <w:tc>
          <w:tcPr>
            <w:tcW w:w="2355" w:type="pct"/>
            <w:gridSpan w:val="2"/>
          </w:tcPr>
          <w:p w:rsidR="00F76F3C" w:rsidRPr="00255316" w:rsidRDefault="00F76F3C" w:rsidP="00F76F3C">
            <w:pPr>
              <w:spacing w:line="240" w:lineRule="auto"/>
              <w:rPr>
                <w:sz w:val="24"/>
                <w:szCs w:val="24"/>
              </w:rPr>
            </w:pPr>
            <w:r w:rsidRPr="00255316">
              <w:rPr>
                <w:sz w:val="24"/>
                <w:szCs w:val="24"/>
              </w:rPr>
              <w:t>Действие прекращено по решению учредителя</w:t>
            </w:r>
          </w:p>
        </w:tc>
      </w:tr>
      <w:tr w:rsidR="00F76F3C" w:rsidRPr="0005120F" w:rsidTr="002E7136">
        <w:tc>
          <w:tcPr>
            <w:tcW w:w="260" w:type="pct"/>
            <w:gridSpan w:val="2"/>
            <w:shd w:val="clear" w:color="auto" w:fill="auto"/>
          </w:tcPr>
          <w:p w:rsidR="00F76F3C" w:rsidRPr="003F360C" w:rsidRDefault="00F76F3C" w:rsidP="00F76F3C">
            <w:pPr>
              <w:pStyle w:val="12"/>
              <w:jc w:val="center"/>
              <w:rPr>
                <w:sz w:val="24"/>
                <w:szCs w:val="24"/>
              </w:rPr>
            </w:pPr>
            <w:r w:rsidRPr="003F360C">
              <w:rPr>
                <w:sz w:val="24"/>
                <w:szCs w:val="24"/>
              </w:rPr>
              <w:t>8</w:t>
            </w:r>
          </w:p>
        </w:tc>
        <w:tc>
          <w:tcPr>
            <w:tcW w:w="1776" w:type="pct"/>
            <w:gridSpan w:val="2"/>
          </w:tcPr>
          <w:p w:rsidR="00F76F3C" w:rsidRPr="00255316" w:rsidRDefault="00F76F3C" w:rsidP="00F76F3C">
            <w:pPr>
              <w:spacing w:line="240" w:lineRule="auto"/>
              <w:rPr>
                <w:sz w:val="24"/>
                <w:szCs w:val="24"/>
              </w:rPr>
            </w:pPr>
            <w:r w:rsidRPr="00255316">
              <w:rPr>
                <w:sz w:val="24"/>
                <w:szCs w:val="24"/>
              </w:rPr>
              <w:t>Телерадиокомпания "Пульс" ЭЛ № ТУ 15 - 00031 07.04.2010</w:t>
            </w:r>
          </w:p>
        </w:tc>
        <w:tc>
          <w:tcPr>
            <w:tcW w:w="609" w:type="pct"/>
          </w:tcPr>
          <w:p w:rsidR="00F76F3C" w:rsidRPr="00255316" w:rsidRDefault="00F76F3C" w:rsidP="00F76F3C">
            <w:pPr>
              <w:spacing w:line="240" w:lineRule="auto"/>
              <w:jc w:val="center"/>
              <w:rPr>
                <w:sz w:val="24"/>
                <w:szCs w:val="24"/>
              </w:rPr>
            </w:pPr>
            <w:r w:rsidRPr="00255316">
              <w:rPr>
                <w:sz w:val="24"/>
                <w:szCs w:val="24"/>
              </w:rPr>
              <w:t>СМИ</w:t>
            </w:r>
          </w:p>
        </w:tc>
        <w:tc>
          <w:tcPr>
            <w:tcW w:w="2355" w:type="pct"/>
            <w:gridSpan w:val="2"/>
          </w:tcPr>
          <w:p w:rsidR="00F76F3C" w:rsidRPr="00255316" w:rsidRDefault="00F76F3C" w:rsidP="00F76F3C">
            <w:pPr>
              <w:spacing w:line="240" w:lineRule="auto"/>
              <w:rPr>
                <w:sz w:val="24"/>
                <w:szCs w:val="24"/>
              </w:rPr>
            </w:pPr>
            <w:r w:rsidRPr="00255316">
              <w:rPr>
                <w:sz w:val="24"/>
                <w:szCs w:val="24"/>
              </w:rPr>
              <w:t>Действие прекращено по решению учредителя</w:t>
            </w:r>
          </w:p>
        </w:tc>
      </w:tr>
      <w:tr w:rsidR="00F76F3C" w:rsidRPr="0005120F" w:rsidTr="002E7136">
        <w:tc>
          <w:tcPr>
            <w:tcW w:w="260" w:type="pct"/>
            <w:gridSpan w:val="2"/>
            <w:shd w:val="clear" w:color="auto" w:fill="auto"/>
          </w:tcPr>
          <w:p w:rsidR="00F76F3C" w:rsidRPr="003F360C" w:rsidRDefault="00F76F3C" w:rsidP="00F76F3C">
            <w:pPr>
              <w:pStyle w:val="12"/>
              <w:jc w:val="center"/>
              <w:rPr>
                <w:sz w:val="24"/>
                <w:szCs w:val="24"/>
              </w:rPr>
            </w:pPr>
            <w:r w:rsidRPr="003F360C">
              <w:rPr>
                <w:sz w:val="24"/>
                <w:szCs w:val="24"/>
              </w:rPr>
              <w:t>9</w:t>
            </w:r>
          </w:p>
        </w:tc>
        <w:tc>
          <w:tcPr>
            <w:tcW w:w="1776" w:type="pct"/>
            <w:gridSpan w:val="2"/>
          </w:tcPr>
          <w:p w:rsidR="00F76F3C" w:rsidRPr="00255316" w:rsidRDefault="00F76F3C" w:rsidP="00F76F3C">
            <w:pPr>
              <w:spacing w:line="240" w:lineRule="auto"/>
              <w:rPr>
                <w:sz w:val="24"/>
                <w:szCs w:val="24"/>
              </w:rPr>
            </w:pPr>
            <w:r w:rsidRPr="00255316">
              <w:rPr>
                <w:sz w:val="24"/>
                <w:szCs w:val="24"/>
              </w:rPr>
              <w:t>Вести жилищно-коммунального хозяйства РСО-А № Ш 0105 09.06.1998</w:t>
            </w:r>
          </w:p>
        </w:tc>
        <w:tc>
          <w:tcPr>
            <w:tcW w:w="609" w:type="pct"/>
          </w:tcPr>
          <w:p w:rsidR="00F76F3C" w:rsidRPr="00255316" w:rsidRDefault="00F76F3C" w:rsidP="00F76F3C">
            <w:pPr>
              <w:spacing w:line="240" w:lineRule="auto"/>
              <w:jc w:val="center"/>
              <w:rPr>
                <w:sz w:val="24"/>
                <w:szCs w:val="24"/>
              </w:rPr>
            </w:pPr>
            <w:r w:rsidRPr="00255316">
              <w:rPr>
                <w:sz w:val="24"/>
                <w:szCs w:val="24"/>
              </w:rPr>
              <w:t>СМИ</w:t>
            </w:r>
          </w:p>
        </w:tc>
        <w:tc>
          <w:tcPr>
            <w:tcW w:w="2355" w:type="pct"/>
            <w:gridSpan w:val="2"/>
          </w:tcPr>
          <w:p w:rsidR="00F76F3C" w:rsidRPr="00255316" w:rsidRDefault="00F76F3C" w:rsidP="00F76F3C">
            <w:pPr>
              <w:spacing w:line="240" w:lineRule="auto"/>
              <w:rPr>
                <w:sz w:val="24"/>
                <w:szCs w:val="24"/>
              </w:rPr>
            </w:pPr>
            <w:r w:rsidRPr="00255316">
              <w:rPr>
                <w:sz w:val="24"/>
                <w:szCs w:val="24"/>
              </w:rPr>
              <w:t>Действие прекращено по решению учредителя</w:t>
            </w:r>
          </w:p>
        </w:tc>
      </w:tr>
      <w:tr w:rsidR="00F76F3C" w:rsidRPr="0005120F" w:rsidTr="002E7136">
        <w:tc>
          <w:tcPr>
            <w:tcW w:w="260" w:type="pct"/>
            <w:gridSpan w:val="2"/>
            <w:shd w:val="clear" w:color="auto" w:fill="auto"/>
          </w:tcPr>
          <w:p w:rsidR="00F76F3C" w:rsidRPr="003F360C" w:rsidRDefault="00F76F3C" w:rsidP="00F76F3C">
            <w:pPr>
              <w:pStyle w:val="12"/>
              <w:jc w:val="center"/>
              <w:rPr>
                <w:sz w:val="24"/>
                <w:szCs w:val="24"/>
              </w:rPr>
            </w:pPr>
            <w:r w:rsidRPr="003F360C">
              <w:rPr>
                <w:sz w:val="24"/>
                <w:szCs w:val="24"/>
              </w:rPr>
              <w:t>10</w:t>
            </w:r>
          </w:p>
        </w:tc>
        <w:tc>
          <w:tcPr>
            <w:tcW w:w="1776" w:type="pct"/>
            <w:gridSpan w:val="2"/>
          </w:tcPr>
          <w:p w:rsidR="00F76F3C" w:rsidRPr="00255316" w:rsidRDefault="00F76F3C" w:rsidP="00F76F3C">
            <w:pPr>
              <w:pStyle w:val="12"/>
              <w:jc w:val="both"/>
              <w:rPr>
                <w:sz w:val="24"/>
                <w:szCs w:val="24"/>
              </w:rPr>
            </w:pPr>
            <w:r w:rsidRPr="00255316">
              <w:rPr>
                <w:sz w:val="24"/>
                <w:szCs w:val="24"/>
              </w:rPr>
              <w:t>ООО «Тивитрон»</w:t>
            </w:r>
          </w:p>
        </w:tc>
        <w:tc>
          <w:tcPr>
            <w:tcW w:w="609" w:type="pct"/>
          </w:tcPr>
          <w:p w:rsidR="00F76F3C" w:rsidRPr="00255316" w:rsidRDefault="00F76F3C" w:rsidP="00F76F3C">
            <w:pPr>
              <w:pStyle w:val="12"/>
              <w:jc w:val="center"/>
              <w:rPr>
                <w:sz w:val="24"/>
                <w:szCs w:val="24"/>
              </w:rPr>
            </w:pPr>
            <w:r w:rsidRPr="00255316">
              <w:rPr>
                <w:sz w:val="24"/>
                <w:szCs w:val="24"/>
              </w:rPr>
              <w:t>ОС</w:t>
            </w:r>
          </w:p>
        </w:tc>
        <w:tc>
          <w:tcPr>
            <w:tcW w:w="2355" w:type="pct"/>
            <w:gridSpan w:val="2"/>
          </w:tcPr>
          <w:p w:rsidR="00F76F3C" w:rsidRPr="00255316" w:rsidRDefault="00F76F3C" w:rsidP="00F76F3C">
            <w:pPr>
              <w:pStyle w:val="12"/>
              <w:jc w:val="both"/>
              <w:rPr>
                <w:sz w:val="24"/>
                <w:szCs w:val="24"/>
              </w:rPr>
            </w:pPr>
            <w:r w:rsidRPr="00255316">
              <w:rPr>
                <w:sz w:val="24"/>
                <w:szCs w:val="24"/>
              </w:rPr>
              <w:t xml:space="preserve">Непроведение проверки в связи со сменой юридического адреса и неосуществлением деятельности на поднадзорной территории </w:t>
            </w:r>
          </w:p>
        </w:tc>
      </w:tr>
      <w:tr w:rsidR="00F76F3C" w:rsidRPr="0005120F" w:rsidTr="002E7136">
        <w:tc>
          <w:tcPr>
            <w:tcW w:w="260" w:type="pct"/>
            <w:gridSpan w:val="2"/>
            <w:shd w:val="clear" w:color="auto" w:fill="auto"/>
          </w:tcPr>
          <w:p w:rsidR="00F76F3C" w:rsidRPr="003F360C" w:rsidRDefault="00F76F3C" w:rsidP="00F76F3C">
            <w:pPr>
              <w:pStyle w:val="12"/>
              <w:jc w:val="center"/>
              <w:rPr>
                <w:sz w:val="24"/>
                <w:szCs w:val="24"/>
              </w:rPr>
            </w:pPr>
            <w:r>
              <w:rPr>
                <w:sz w:val="24"/>
                <w:szCs w:val="24"/>
              </w:rPr>
              <w:t>11</w:t>
            </w:r>
          </w:p>
        </w:tc>
        <w:tc>
          <w:tcPr>
            <w:tcW w:w="1776" w:type="pct"/>
            <w:gridSpan w:val="2"/>
          </w:tcPr>
          <w:p w:rsidR="00F76F3C" w:rsidRPr="00255316" w:rsidRDefault="00F76F3C" w:rsidP="00F76F3C">
            <w:pPr>
              <w:pStyle w:val="12"/>
              <w:jc w:val="both"/>
              <w:rPr>
                <w:sz w:val="24"/>
                <w:szCs w:val="24"/>
              </w:rPr>
            </w:pPr>
            <w:r w:rsidRPr="00255316">
              <w:rPr>
                <w:sz w:val="24"/>
                <w:szCs w:val="24"/>
              </w:rPr>
              <w:t>Общество  № Ш - 0101</w:t>
            </w:r>
          </w:p>
        </w:tc>
        <w:tc>
          <w:tcPr>
            <w:tcW w:w="609" w:type="pct"/>
          </w:tcPr>
          <w:p w:rsidR="00F76F3C" w:rsidRPr="00255316" w:rsidRDefault="00F76F3C" w:rsidP="00F76F3C">
            <w:pPr>
              <w:pStyle w:val="12"/>
              <w:jc w:val="center"/>
              <w:rPr>
                <w:sz w:val="24"/>
                <w:szCs w:val="24"/>
              </w:rPr>
            </w:pPr>
            <w:r w:rsidRPr="00255316">
              <w:rPr>
                <w:sz w:val="24"/>
                <w:szCs w:val="24"/>
              </w:rPr>
              <w:t>СНСМИ</w:t>
            </w:r>
          </w:p>
        </w:tc>
        <w:tc>
          <w:tcPr>
            <w:tcW w:w="2355" w:type="pct"/>
            <w:gridSpan w:val="2"/>
          </w:tcPr>
          <w:p w:rsidR="00F76F3C" w:rsidRPr="00255316" w:rsidRDefault="00F76F3C" w:rsidP="00F76F3C">
            <w:pPr>
              <w:pStyle w:val="12"/>
              <w:jc w:val="both"/>
              <w:rPr>
                <w:sz w:val="24"/>
                <w:szCs w:val="24"/>
              </w:rPr>
            </w:pPr>
            <w:r w:rsidRPr="00255316">
              <w:rPr>
                <w:sz w:val="24"/>
                <w:szCs w:val="24"/>
              </w:rPr>
              <w:t>Деятельность прекращена по решению суда</w:t>
            </w:r>
          </w:p>
        </w:tc>
      </w:tr>
      <w:tr w:rsidR="00F76F3C" w:rsidRPr="0005120F" w:rsidTr="002E7136">
        <w:tc>
          <w:tcPr>
            <w:tcW w:w="260" w:type="pct"/>
            <w:gridSpan w:val="2"/>
            <w:shd w:val="clear" w:color="auto" w:fill="auto"/>
          </w:tcPr>
          <w:p w:rsidR="00F76F3C" w:rsidRPr="003F360C" w:rsidRDefault="00F76F3C" w:rsidP="00F76F3C">
            <w:pPr>
              <w:pStyle w:val="12"/>
              <w:jc w:val="center"/>
              <w:rPr>
                <w:sz w:val="24"/>
                <w:szCs w:val="24"/>
              </w:rPr>
            </w:pPr>
            <w:r>
              <w:rPr>
                <w:sz w:val="24"/>
                <w:szCs w:val="24"/>
              </w:rPr>
              <w:t>12</w:t>
            </w:r>
          </w:p>
        </w:tc>
        <w:tc>
          <w:tcPr>
            <w:tcW w:w="1776" w:type="pct"/>
            <w:gridSpan w:val="2"/>
            <w:vAlign w:val="center"/>
          </w:tcPr>
          <w:p w:rsidR="00F76F3C" w:rsidRPr="00255316" w:rsidRDefault="00F76F3C" w:rsidP="00F76F3C">
            <w:pPr>
              <w:spacing w:line="240" w:lineRule="auto"/>
              <w:rPr>
                <w:sz w:val="24"/>
                <w:szCs w:val="24"/>
              </w:rPr>
            </w:pPr>
            <w:r w:rsidRPr="00255316">
              <w:rPr>
                <w:sz w:val="24"/>
                <w:szCs w:val="24"/>
              </w:rPr>
              <w:t>«Телевидение СОГУ» (ТВ № 18401)</w:t>
            </w:r>
          </w:p>
        </w:tc>
        <w:tc>
          <w:tcPr>
            <w:tcW w:w="609" w:type="pct"/>
          </w:tcPr>
          <w:p w:rsidR="00F76F3C" w:rsidRPr="00255316" w:rsidRDefault="00F76F3C" w:rsidP="00F76F3C">
            <w:pPr>
              <w:pStyle w:val="12"/>
              <w:jc w:val="center"/>
              <w:rPr>
                <w:sz w:val="24"/>
                <w:szCs w:val="24"/>
              </w:rPr>
            </w:pPr>
            <w:r w:rsidRPr="00255316">
              <w:rPr>
                <w:sz w:val="24"/>
                <w:szCs w:val="24"/>
              </w:rPr>
              <w:t>СН Вещ</w:t>
            </w:r>
          </w:p>
        </w:tc>
        <w:tc>
          <w:tcPr>
            <w:tcW w:w="2355" w:type="pct"/>
            <w:gridSpan w:val="2"/>
          </w:tcPr>
          <w:p w:rsidR="00F76F3C" w:rsidRPr="00255316" w:rsidRDefault="00F76F3C" w:rsidP="00F76F3C">
            <w:pPr>
              <w:spacing w:line="240" w:lineRule="auto"/>
              <w:rPr>
                <w:sz w:val="24"/>
                <w:szCs w:val="24"/>
              </w:rPr>
            </w:pPr>
            <w:r w:rsidRPr="00255316">
              <w:rPr>
                <w:sz w:val="24"/>
                <w:szCs w:val="24"/>
              </w:rPr>
              <w:t>Деятельность  прекращена  по решению учредителя</w:t>
            </w:r>
          </w:p>
        </w:tc>
      </w:tr>
      <w:tr w:rsidR="00F76F3C" w:rsidRPr="0005120F" w:rsidTr="002E7136">
        <w:tc>
          <w:tcPr>
            <w:tcW w:w="260" w:type="pct"/>
            <w:gridSpan w:val="2"/>
            <w:shd w:val="clear" w:color="auto" w:fill="auto"/>
          </w:tcPr>
          <w:p w:rsidR="00F76F3C" w:rsidRPr="003F360C" w:rsidRDefault="00F76F3C" w:rsidP="00F76F3C">
            <w:pPr>
              <w:pStyle w:val="12"/>
              <w:jc w:val="center"/>
              <w:rPr>
                <w:sz w:val="24"/>
                <w:szCs w:val="24"/>
              </w:rPr>
            </w:pPr>
            <w:r>
              <w:rPr>
                <w:sz w:val="24"/>
                <w:szCs w:val="24"/>
              </w:rPr>
              <w:t>13</w:t>
            </w:r>
          </w:p>
        </w:tc>
        <w:tc>
          <w:tcPr>
            <w:tcW w:w="1776" w:type="pct"/>
            <w:gridSpan w:val="2"/>
            <w:vAlign w:val="center"/>
          </w:tcPr>
          <w:p w:rsidR="00F76F3C" w:rsidRPr="00255316" w:rsidRDefault="00F76F3C" w:rsidP="00F76F3C">
            <w:pPr>
              <w:spacing w:line="240" w:lineRule="auto"/>
              <w:rPr>
                <w:sz w:val="24"/>
                <w:szCs w:val="24"/>
              </w:rPr>
            </w:pPr>
            <w:r w:rsidRPr="00255316">
              <w:rPr>
                <w:sz w:val="24"/>
                <w:szCs w:val="24"/>
              </w:rPr>
              <w:t>«Единая Осетия», ПИ № 10-5652</w:t>
            </w:r>
          </w:p>
        </w:tc>
        <w:tc>
          <w:tcPr>
            <w:tcW w:w="609" w:type="pct"/>
          </w:tcPr>
          <w:p w:rsidR="00F76F3C" w:rsidRPr="00255316" w:rsidRDefault="00F76F3C" w:rsidP="00F76F3C">
            <w:pPr>
              <w:spacing w:line="240" w:lineRule="auto"/>
              <w:rPr>
                <w:sz w:val="24"/>
                <w:szCs w:val="24"/>
              </w:rPr>
            </w:pPr>
            <w:r w:rsidRPr="00255316">
              <w:rPr>
                <w:sz w:val="24"/>
                <w:szCs w:val="24"/>
              </w:rPr>
              <w:t>СН СМИ</w:t>
            </w:r>
          </w:p>
        </w:tc>
        <w:tc>
          <w:tcPr>
            <w:tcW w:w="2355" w:type="pct"/>
            <w:gridSpan w:val="2"/>
          </w:tcPr>
          <w:p w:rsidR="00F76F3C" w:rsidRPr="00255316" w:rsidRDefault="00F76F3C" w:rsidP="00F76F3C">
            <w:pPr>
              <w:pStyle w:val="12"/>
              <w:jc w:val="both"/>
              <w:rPr>
                <w:sz w:val="24"/>
                <w:szCs w:val="24"/>
              </w:rPr>
            </w:pPr>
            <w:r w:rsidRPr="00255316">
              <w:rPr>
                <w:sz w:val="24"/>
                <w:szCs w:val="24"/>
              </w:rPr>
              <w:t>Деятельность прекращена по решению суда</w:t>
            </w:r>
          </w:p>
        </w:tc>
      </w:tr>
      <w:tr w:rsidR="00F76F3C" w:rsidRPr="0005120F" w:rsidTr="002E7136">
        <w:tc>
          <w:tcPr>
            <w:tcW w:w="260" w:type="pct"/>
            <w:gridSpan w:val="2"/>
            <w:shd w:val="clear" w:color="auto" w:fill="auto"/>
          </w:tcPr>
          <w:p w:rsidR="00F76F3C" w:rsidRPr="003F360C" w:rsidRDefault="00F76F3C" w:rsidP="00F76F3C">
            <w:pPr>
              <w:pStyle w:val="12"/>
              <w:jc w:val="center"/>
              <w:rPr>
                <w:sz w:val="24"/>
                <w:szCs w:val="24"/>
              </w:rPr>
            </w:pPr>
            <w:r>
              <w:rPr>
                <w:sz w:val="24"/>
                <w:szCs w:val="24"/>
              </w:rPr>
              <w:t>14</w:t>
            </w:r>
          </w:p>
        </w:tc>
        <w:tc>
          <w:tcPr>
            <w:tcW w:w="1776" w:type="pct"/>
            <w:gridSpan w:val="2"/>
            <w:vAlign w:val="center"/>
          </w:tcPr>
          <w:p w:rsidR="00F76F3C" w:rsidRPr="00255316" w:rsidRDefault="00F76F3C" w:rsidP="00F76F3C">
            <w:pPr>
              <w:spacing w:line="240" w:lineRule="auto"/>
              <w:rPr>
                <w:sz w:val="24"/>
                <w:szCs w:val="24"/>
              </w:rPr>
            </w:pPr>
            <w:r w:rsidRPr="00255316">
              <w:rPr>
                <w:sz w:val="24"/>
                <w:szCs w:val="24"/>
              </w:rPr>
              <w:t>«Медиа 15», ПИ № ФС77-45452</w:t>
            </w:r>
          </w:p>
        </w:tc>
        <w:tc>
          <w:tcPr>
            <w:tcW w:w="609" w:type="pct"/>
          </w:tcPr>
          <w:p w:rsidR="00F76F3C" w:rsidRPr="00255316" w:rsidRDefault="00F76F3C" w:rsidP="00F76F3C">
            <w:pPr>
              <w:spacing w:line="240" w:lineRule="auto"/>
              <w:rPr>
                <w:sz w:val="24"/>
                <w:szCs w:val="24"/>
              </w:rPr>
            </w:pPr>
            <w:r w:rsidRPr="00255316">
              <w:rPr>
                <w:sz w:val="24"/>
                <w:szCs w:val="24"/>
              </w:rPr>
              <w:t>СН СМИ</w:t>
            </w:r>
          </w:p>
        </w:tc>
        <w:tc>
          <w:tcPr>
            <w:tcW w:w="2355" w:type="pct"/>
            <w:gridSpan w:val="2"/>
          </w:tcPr>
          <w:p w:rsidR="00F76F3C" w:rsidRPr="00255316" w:rsidRDefault="00F76F3C" w:rsidP="00F76F3C">
            <w:pPr>
              <w:spacing w:line="240" w:lineRule="auto"/>
              <w:rPr>
                <w:sz w:val="24"/>
                <w:szCs w:val="24"/>
              </w:rPr>
            </w:pPr>
            <w:r w:rsidRPr="00255316">
              <w:rPr>
                <w:sz w:val="24"/>
                <w:szCs w:val="24"/>
              </w:rPr>
              <w:t>Деятельность  приостановлена  по решению учредителя</w:t>
            </w:r>
          </w:p>
        </w:tc>
      </w:tr>
      <w:tr w:rsidR="00F76F3C" w:rsidRPr="0005120F" w:rsidTr="002E7136">
        <w:tc>
          <w:tcPr>
            <w:tcW w:w="260" w:type="pct"/>
            <w:gridSpan w:val="2"/>
            <w:shd w:val="clear" w:color="auto" w:fill="auto"/>
          </w:tcPr>
          <w:p w:rsidR="00F76F3C" w:rsidRPr="003F360C" w:rsidRDefault="00F76F3C" w:rsidP="00F76F3C">
            <w:pPr>
              <w:pStyle w:val="12"/>
              <w:jc w:val="center"/>
              <w:rPr>
                <w:sz w:val="24"/>
                <w:szCs w:val="24"/>
              </w:rPr>
            </w:pPr>
            <w:r>
              <w:rPr>
                <w:sz w:val="24"/>
                <w:szCs w:val="24"/>
              </w:rPr>
              <w:t>15</w:t>
            </w:r>
          </w:p>
        </w:tc>
        <w:tc>
          <w:tcPr>
            <w:tcW w:w="1776" w:type="pct"/>
            <w:gridSpan w:val="2"/>
            <w:vAlign w:val="center"/>
          </w:tcPr>
          <w:p w:rsidR="00F76F3C" w:rsidRPr="00255316" w:rsidRDefault="00F76F3C" w:rsidP="00F76F3C">
            <w:pPr>
              <w:spacing w:line="240" w:lineRule="auto"/>
              <w:rPr>
                <w:sz w:val="24"/>
                <w:szCs w:val="24"/>
              </w:rPr>
            </w:pPr>
            <w:r w:rsidRPr="00255316">
              <w:rPr>
                <w:sz w:val="24"/>
                <w:szCs w:val="24"/>
              </w:rPr>
              <w:t>«НАМ», ПИ № ТУ15-00035</w:t>
            </w:r>
          </w:p>
        </w:tc>
        <w:tc>
          <w:tcPr>
            <w:tcW w:w="609" w:type="pct"/>
          </w:tcPr>
          <w:p w:rsidR="00F76F3C" w:rsidRPr="00255316" w:rsidRDefault="00F76F3C" w:rsidP="00F76F3C">
            <w:pPr>
              <w:spacing w:line="240" w:lineRule="auto"/>
              <w:rPr>
                <w:sz w:val="24"/>
                <w:szCs w:val="24"/>
              </w:rPr>
            </w:pPr>
            <w:r w:rsidRPr="00255316">
              <w:rPr>
                <w:sz w:val="24"/>
                <w:szCs w:val="24"/>
              </w:rPr>
              <w:t>СН СМИ</w:t>
            </w:r>
          </w:p>
        </w:tc>
        <w:tc>
          <w:tcPr>
            <w:tcW w:w="2355" w:type="pct"/>
            <w:gridSpan w:val="2"/>
          </w:tcPr>
          <w:p w:rsidR="00F76F3C" w:rsidRPr="00255316" w:rsidRDefault="00F76F3C" w:rsidP="00F76F3C">
            <w:pPr>
              <w:pStyle w:val="12"/>
              <w:jc w:val="both"/>
              <w:rPr>
                <w:sz w:val="24"/>
                <w:szCs w:val="24"/>
              </w:rPr>
            </w:pPr>
            <w:r w:rsidRPr="00255316">
              <w:rPr>
                <w:sz w:val="24"/>
                <w:szCs w:val="24"/>
              </w:rPr>
              <w:t>Деятельность прекращена по решению суда</w:t>
            </w:r>
          </w:p>
        </w:tc>
      </w:tr>
      <w:tr w:rsidR="00F76F3C" w:rsidRPr="0005120F" w:rsidTr="002E7136">
        <w:tc>
          <w:tcPr>
            <w:tcW w:w="260" w:type="pct"/>
            <w:gridSpan w:val="2"/>
            <w:shd w:val="clear" w:color="auto" w:fill="auto"/>
          </w:tcPr>
          <w:p w:rsidR="00F76F3C" w:rsidRPr="003F360C" w:rsidRDefault="00F76F3C" w:rsidP="00F76F3C">
            <w:pPr>
              <w:pStyle w:val="12"/>
              <w:jc w:val="center"/>
              <w:rPr>
                <w:sz w:val="24"/>
                <w:szCs w:val="24"/>
              </w:rPr>
            </w:pPr>
            <w:r>
              <w:rPr>
                <w:sz w:val="24"/>
                <w:szCs w:val="24"/>
              </w:rPr>
              <w:t>16</w:t>
            </w:r>
          </w:p>
        </w:tc>
        <w:tc>
          <w:tcPr>
            <w:tcW w:w="1776" w:type="pct"/>
            <w:gridSpan w:val="2"/>
            <w:vAlign w:val="center"/>
          </w:tcPr>
          <w:p w:rsidR="00F76F3C" w:rsidRPr="00255316" w:rsidRDefault="00F76F3C" w:rsidP="00F76F3C">
            <w:pPr>
              <w:spacing w:line="240" w:lineRule="auto"/>
              <w:rPr>
                <w:sz w:val="24"/>
                <w:szCs w:val="24"/>
              </w:rPr>
            </w:pPr>
            <w:r w:rsidRPr="00255316">
              <w:rPr>
                <w:sz w:val="24"/>
                <w:szCs w:val="24"/>
              </w:rPr>
              <w:t>«Голос Осетии», ПИ № ТУ15-00034</w:t>
            </w:r>
          </w:p>
        </w:tc>
        <w:tc>
          <w:tcPr>
            <w:tcW w:w="609" w:type="pct"/>
          </w:tcPr>
          <w:p w:rsidR="00F76F3C" w:rsidRPr="00255316" w:rsidRDefault="00F76F3C" w:rsidP="00F76F3C">
            <w:pPr>
              <w:spacing w:line="240" w:lineRule="auto"/>
              <w:rPr>
                <w:sz w:val="24"/>
                <w:szCs w:val="24"/>
              </w:rPr>
            </w:pPr>
            <w:r w:rsidRPr="00255316">
              <w:rPr>
                <w:sz w:val="24"/>
                <w:szCs w:val="24"/>
              </w:rPr>
              <w:t>СН СМИ</w:t>
            </w:r>
          </w:p>
        </w:tc>
        <w:tc>
          <w:tcPr>
            <w:tcW w:w="2355" w:type="pct"/>
            <w:gridSpan w:val="2"/>
          </w:tcPr>
          <w:p w:rsidR="00F76F3C" w:rsidRPr="00255316" w:rsidRDefault="00F76F3C" w:rsidP="00F76F3C">
            <w:pPr>
              <w:spacing w:line="240" w:lineRule="auto"/>
              <w:rPr>
                <w:sz w:val="24"/>
                <w:szCs w:val="24"/>
              </w:rPr>
            </w:pPr>
            <w:r w:rsidRPr="00255316">
              <w:rPr>
                <w:sz w:val="24"/>
                <w:szCs w:val="24"/>
              </w:rPr>
              <w:t>Деятельность  прекращена  по решению учредителя</w:t>
            </w:r>
          </w:p>
        </w:tc>
      </w:tr>
      <w:tr w:rsidR="00F76F3C" w:rsidRPr="0005120F" w:rsidTr="002E7136">
        <w:tc>
          <w:tcPr>
            <w:tcW w:w="260" w:type="pct"/>
            <w:gridSpan w:val="2"/>
            <w:shd w:val="clear" w:color="auto" w:fill="auto"/>
          </w:tcPr>
          <w:p w:rsidR="00F76F3C" w:rsidRPr="003F360C" w:rsidRDefault="00F76F3C" w:rsidP="00F76F3C">
            <w:pPr>
              <w:pStyle w:val="12"/>
              <w:jc w:val="center"/>
              <w:rPr>
                <w:sz w:val="24"/>
                <w:szCs w:val="24"/>
              </w:rPr>
            </w:pPr>
            <w:r>
              <w:rPr>
                <w:sz w:val="24"/>
                <w:szCs w:val="24"/>
              </w:rPr>
              <w:t>17</w:t>
            </w:r>
          </w:p>
        </w:tc>
        <w:tc>
          <w:tcPr>
            <w:tcW w:w="1776" w:type="pct"/>
            <w:gridSpan w:val="2"/>
            <w:vAlign w:val="center"/>
          </w:tcPr>
          <w:p w:rsidR="00F76F3C" w:rsidRPr="00255316" w:rsidRDefault="00F76F3C" w:rsidP="00F76F3C">
            <w:pPr>
              <w:spacing w:line="240" w:lineRule="auto"/>
              <w:rPr>
                <w:sz w:val="24"/>
                <w:szCs w:val="24"/>
              </w:rPr>
            </w:pPr>
            <w:r w:rsidRPr="00255316">
              <w:rPr>
                <w:sz w:val="24"/>
                <w:szCs w:val="24"/>
              </w:rPr>
              <w:t>«Осетия. Свободный взгляд», ПИ №ТУ15-00045</w:t>
            </w:r>
          </w:p>
        </w:tc>
        <w:tc>
          <w:tcPr>
            <w:tcW w:w="609" w:type="pct"/>
          </w:tcPr>
          <w:p w:rsidR="00F76F3C" w:rsidRPr="00255316" w:rsidRDefault="00F76F3C" w:rsidP="00F76F3C">
            <w:pPr>
              <w:spacing w:line="240" w:lineRule="auto"/>
              <w:rPr>
                <w:sz w:val="24"/>
                <w:szCs w:val="24"/>
              </w:rPr>
            </w:pPr>
            <w:r w:rsidRPr="00255316">
              <w:rPr>
                <w:sz w:val="24"/>
                <w:szCs w:val="24"/>
              </w:rPr>
              <w:t>СН СМИ</w:t>
            </w:r>
          </w:p>
        </w:tc>
        <w:tc>
          <w:tcPr>
            <w:tcW w:w="2355" w:type="pct"/>
            <w:gridSpan w:val="2"/>
          </w:tcPr>
          <w:p w:rsidR="00F76F3C" w:rsidRPr="00255316" w:rsidRDefault="00F76F3C" w:rsidP="00F76F3C">
            <w:pPr>
              <w:pStyle w:val="12"/>
              <w:jc w:val="both"/>
              <w:rPr>
                <w:sz w:val="24"/>
                <w:szCs w:val="24"/>
              </w:rPr>
            </w:pPr>
            <w:r w:rsidRPr="00255316">
              <w:rPr>
                <w:sz w:val="24"/>
                <w:szCs w:val="24"/>
              </w:rPr>
              <w:t>Деятельность прекращена по решению суда</w:t>
            </w:r>
          </w:p>
        </w:tc>
      </w:tr>
      <w:tr w:rsidR="00F76F3C" w:rsidRPr="0005120F" w:rsidTr="002E7136">
        <w:tc>
          <w:tcPr>
            <w:tcW w:w="260" w:type="pct"/>
            <w:gridSpan w:val="2"/>
            <w:shd w:val="clear" w:color="auto" w:fill="auto"/>
          </w:tcPr>
          <w:p w:rsidR="00F76F3C" w:rsidRPr="003F360C" w:rsidRDefault="00F76F3C" w:rsidP="00F76F3C">
            <w:pPr>
              <w:pStyle w:val="12"/>
              <w:jc w:val="center"/>
              <w:rPr>
                <w:sz w:val="24"/>
                <w:szCs w:val="24"/>
              </w:rPr>
            </w:pPr>
            <w:r>
              <w:rPr>
                <w:sz w:val="24"/>
                <w:szCs w:val="24"/>
              </w:rPr>
              <w:t>18</w:t>
            </w:r>
          </w:p>
        </w:tc>
        <w:tc>
          <w:tcPr>
            <w:tcW w:w="1776" w:type="pct"/>
            <w:gridSpan w:val="2"/>
            <w:vAlign w:val="center"/>
          </w:tcPr>
          <w:p w:rsidR="00F76F3C" w:rsidRPr="00255316" w:rsidRDefault="00F76F3C" w:rsidP="00F76F3C">
            <w:pPr>
              <w:spacing w:line="240" w:lineRule="auto"/>
              <w:rPr>
                <w:sz w:val="24"/>
                <w:szCs w:val="24"/>
              </w:rPr>
            </w:pPr>
            <w:r w:rsidRPr="00255316">
              <w:rPr>
                <w:sz w:val="24"/>
                <w:szCs w:val="24"/>
              </w:rPr>
              <w:t>«Комсомолей Осетии - Красный сокол», № Ш-0026</w:t>
            </w:r>
          </w:p>
        </w:tc>
        <w:tc>
          <w:tcPr>
            <w:tcW w:w="609" w:type="pct"/>
          </w:tcPr>
          <w:p w:rsidR="00F76F3C" w:rsidRPr="00255316" w:rsidRDefault="00F76F3C" w:rsidP="00F76F3C">
            <w:pPr>
              <w:spacing w:line="240" w:lineRule="auto"/>
              <w:rPr>
                <w:sz w:val="24"/>
                <w:szCs w:val="24"/>
              </w:rPr>
            </w:pPr>
            <w:r w:rsidRPr="00255316">
              <w:rPr>
                <w:sz w:val="24"/>
                <w:szCs w:val="24"/>
              </w:rPr>
              <w:t>СН СМИ</w:t>
            </w:r>
          </w:p>
        </w:tc>
        <w:tc>
          <w:tcPr>
            <w:tcW w:w="2355" w:type="pct"/>
            <w:gridSpan w:val="2"/>
          </w:tcPr>
          <w:p w:rsidR="00F76F3C" w:rsidRPr="00255316" w:rsidRDefault="00F76F3C" w:rsidP="00F76F3C">
            <w:pPr>
              <w:pStyle w:val="12"/>
              <w:jc w:val="both"/>
              <w:rPr>
                <w:sz w:val="24"/>
                <w:szCs w:val="24"/>
              </w:rPr>
            </w:pPr>
            <w:r w:rsidRPr="00255316">
              <w:rPr>
                <w:sz w:val="24"/>
                <w:szCs w:val="24"/>
              </w:rPr>
              <w:t>Деятельность прекращена по решению суда</w:t>
            </w:r>
          </w:p>
        </w:tc>
      </w:tr>
      <w:tr w:rsidR="00F76F3C" w:rsidRPr="0005120F" w:rsidTr="002E7136">
        <w:tc>
          <w:tcPr>
            <w:tcW w:w="260" w:type="pct"/>
            <w:gridSpan w:val="2"/>
            <w:shd w:val="clear" w:color="auto" w:fill="auto"/>
          </w:tcPr>
          <w:p w:rsidR="00F76F3C" w:rsidRPr="003F360C" w:rsidRDefault="00F76F3C" w:rsidP="00F76F3C">
            <w:pPr>
              <w:pStyle w:val="12"/>
              <w:jc w:val="center"/>
              <w:rPr>
                <w:sz w:val="24"/>
                <w:szCs w:val="24"/>
              </w:rPr>
            </w:pPr>
            <w:r>
              <w:rPr>
                <w:sz w:val="24"/>
                <w:szCs w:val="24"/>
              </w:rPr>
              <w:t>19</w:t>
            </w:r>
          </w:p>
        </w:tc>
        <w:tc>
          <w:tcPr>
            <w:tcW w:w="1776" w:type="pct"/>
            <w:gridSpan w:val="2"/>
            <w:vAlign w:val="center"/>
          </w:tcPr>
          <w:p w:rsidR="00F76F3C" w:rsidRPr="00255316" w:rsidRDefault="00F76F3C" w:rsidP="00F76F3C">
            <w:pPr>
              <w:spacing w:line="240" w:lineRule="auto"/>
              <w:rPr>
                <w:sz w:val="24"/>
                <w:szCs w:val="24"/>
              </w:rPr>
            </w:pPr>
            <w:r w:rsidRPr="00255316">
              <w:rPr>
                <w:sz w:val="24"/>
                <w:szCs w:val="24"/>
              </w:rPr>
              <w:t>«Медицина Кавказа», № Ш-0073</w:t>
            </w:r>
          </w:p>
        </w:tc>
        <w:tc>
          <w:tcPr>
            <w:tcW w:w="609" w:type="pct"/>
          </w:tcPr>
          <w:p w:rsidR="00F76F3C" w:rsidRPr="00255316" w:rsidRDefault="00F76F3C" w:rsidP="00F76F3C">
            <w:pPr>
              <w:spacing w:line="240" w:lineRule="auto"/>
              <w:rPr>
                <w:sz w:val="24"/>
                <w:szCs w:val="24"/>
              </w:rPr>
            </w:pPr>
            <w:r w:rsidRPr="00255316">
              <w:rPr>
                <w:sz w:val="24"/>
                <w:szCs w:val="24"/>
              </w:rPr>
              <w:t>СН СМИ</w:t>
            </w:r>
          </w:p>
        </w:tc>
        <w:tc>
          <w:tcPr>
            <w:tcW w:w="2355" w:type="pct"/>
            <w:gridSpan w:val="2"/>
          </w:tcPr>
          <w:p w:rsidR="00F76F3C" w:rsidRPr="00255316" w:rsidRDefault="00F76F3C" w:rsidP="00F76F3C">
            <w:pPr>
              <w:pStyle w:val="12"/>
              <w:jc w:val="both"/>
              <w:rPr>
                <w:sz w:val="24"/>
                <w:szCs w:val="24"/>
              </w:rPr>
            </w:pPr>
            <w:r w:rsidRPr="00255316">
              <w:rPr>
                <w:sz w:val="24"/>
                <w:szCs w:val="24"/>
              </w:rPr>
              <w:t>Деятельность прекращена по решению суда</w:t>
            </w:r>
          </w:p>
        </w:tc>
      </w:tr>
      <w:tr w:rsidR="00EE1B0E" w:rsidRPr="0005120F" w:rsidTr="002E7136">
        <w:tc>
          <w:tcPr>
            <w:tcW w:w="5000" w:type="pct"/>
            <w:gridSpan w:val="7"/>
            <w:shd w:val="clear" w:color="auto" w:fill="auto"/>
          </w:tcPr>
          <w:p w:rsidR="00EE1B0E" w:rsidRPr="00255316" w:rsidRDefault="00EE1B0E" w:rsidP="00F76F3C">
            <w:pPr>
              <w:pStyle w:val="12"/>
              <w:jc w:val="center"/>
              <w:rPr>
                <w:b/>
                <w:sz w:val="24"/>
                <w:szCs w:val="24"/>
              </w:rPr>
            </w:pPr>
            <w:r w:rsidRPr="00255316">
              <w:rPr>
                <w:b/>
                <w:sz w:val="24"/>
                <w:szCs w:val="24"/>
              </w:rPr>
              <w:t>4 квартал 201</w:t>
            </w:r>
            <w:r w:rsidR="00F76F3C">
              <w:rPr>
                <w:b/>
                <w:sz w:val="24"/>
                <w:szCs w:val="24"/>
              </w:rPr>
              <w:t>6</w:t>
            </w:r>
            <w:r w:rsidRPr="00255316">
              <w:rPr>
                <w:b/>
                <w:sz w:val="24"/>
                <w:szCs w:val="24"/>
              </w:rPr>
              <w:t xml:space="preserve"> года</w:t>
            </w:r>
          </w:p>
        </w:tc>
      </w:tr>
      <w:tr w:rsidR="002E7136" w:rsidRPr="0005120F" w:rsidTr="002E7136">
        <w:tc>
          <w:tcPr>
            <w:tcW w:w="256" w:type="pct"/>
            <w:shd w:val="clear" w:color="auto" w:fill="auto"/>
          </w:tcPr>
          <w:p w:rsidR="002E7136" w:rsidRPr="00255316" w:rsidRDefault="002E7136" w:rsidP="002E7136">
            <w:pPr>
              <w:pStyle w:val="12"/>
              <w:jc w:val="center"/>
              <w:rPr>
                <w:sz w:val="24"/>
                <w:szCs w:val="24"/>
              </w:rPr>
            </w:pPr>
            <w:r w:rsidRPr="00255316">
              <w:rPr>
                <w:sz w:val="24"/>
                <w:szCs w:val="24"/>
              </w:rPr>
              <w:t>1</w:t>
            </w:r>
          </w:p>
        </w:tc>
        <w:tc>
          <w:tcPr>
            <w:tcW w:w="1773" w:type="pct"/>
            <w:gridSpan w:val="2"/>
            <w:vAlign w:val="center"/>
          </w:tcPr>
          <w:p w:rsidR="002E7136" w:rsidRPr="006A4292" w:rsidRDefault="002E7136" w:rsidP="002E7136">
            <w:pPr>
              <w:shd w:val="clear" w:color="auto" w:fill="FFFFFF" w:themeFill="background1"/>
              <w:spacing w:line="240" w:lineRule="auto"/>
              <w:rPr>
                <w:sz w:val="24"/>
                <w:szCs w:val="24"/>
              </w:rPr>
            </w:pPr>
            <w:r w:rsidRPr="006A4292">
              <w:rPr>
                <w:sz w:val="24"/>
                <w:szCs w:val="24"/>
              </w:rPr>
              <w:t>Все для Вас (ПИ ТУ 15 - 00035)</w:t>
            </w:r>
          </w:p>
        </w:tc>
        <w:tc>
          <w:tcPr>
            <w:tcW w:w="624" w:type="pct"/>
            <w:gridSpan w:val="3"/>
          </w:tcPr>
          <w:p w:rsidR="002E7136" w:rsidRPr="006A4292" w:rsidRDefault="002E7136" w:rsidP="002E7136">
            <w:pPr>
              <w:pStyle w:val="12"/>
              <w:shd w:val="clear" w:color="auto" w:fill="FFFFFF" w:themeFill="background1"/>
              <w:jc w:val="center"/>
              <w:rPr>
                <w:sz w:val="24"/>
                <w:szCs w:val="24"/>
              </w:rPr>
            </w:pPr>
            <w:r w:rsidRPr="006A4292">
              <w:rPr>
                <w:sz w:val="24"/>
                <w:szCs w:val="24"/>
              </w:rPr>
              <w:t>СН СМИ</w:t>
            </w:r>
          </w:p>
        </w:tc>
        <w:tc>
          <w:tcPr>
            <w:tcW w:w="2347" w:type="pct"/>
          </w:tcPr>
          <w:p w:rsidR="002E7136" w:rsidRPr="006A4292" w:rsidRDefault="002E7136" w:rsidP="002E7136">
            <w:pPr>
              <w:shd w:val="clear" w:color="auto" w:fill="FFFFFF" w:themeFill="background1"/>
              <w:spacing w:line="240" w:lineRule="auto"/>
              <w:rPr>
                <w:sz w:val="24"/>
                <w:szCs w:val="24"/>
              </w:rPr>
            </w:pPr>
            <w:r w:rsidRPr="006A4292">
              <w:rPr>
                <w:sz w:val="24"/>
                <w:szCs w:val="24"/>
              </w:rPr>
              <w:t>Деятельность  приостановлена  по решению учредителя</w:t>
            </w:r>
          </w:p>
        </w:tc>
      </w:tr>
      <w:tr w:rsidR="002E7136" w:rsidRPr="0005120F" w:rsidTr="002E7136">
        <w:tc>
          <w:tcPr>
            <w:tcW w:w="256" w:type="pct"/>
            <w:shd w:val="clear" w:color="auto" w:fill="auto"/>
          </w:tcPr>
          <w:p w:rsidR="002E7136" w:rsidRPr="00255316" w:rsidRDefault="002E7136" w:rsidP="002E7136">
            <w:pPr>
              <w:pStyle w:val="12"/>
              <w:jc w:val="center"/>
              <w:rPr>
                <w:sz w:val="24"/>
                <w:szCs w:val="24"/>
              </w:rPr>
            </w:pPr>
            <w:r w:rsidRPr="00255316">
              <w:rPr>
                <w:sz w:val="24"/>
                <w:szCs w:val="24"/>
              </w:rPr>
              <w:t>2</w:t>
            </w:r>
          </w:p>
        </w:tc>
        <w:tc>
          <w:tcPr>
            <w:tcW w:w="1773" w:type="pct"/>
            <w:gridSpan w:val="2"/>
            <w:vAlign w:val="center"/>
          </w:tcPr>
          <w:p w:rsidR="002E7136" w:rsidRPr="006A4292" w:rsidRDefault="002E7136" w:rsidP="002E7136">
            <w:pPr>
              <w:shd w:val="clear" w:color="auto" w:fill="FFFFFF" w:themeFill="background1"/>
              <w:spacing w:line="240" w:lineRule="auto"/>
              <w:rPr>
                <w:sz w:val="24"/>
                <w:szCs w:val="24"/>
              </w:rPr>
            </w:pPr>
            <w:r w:rsidRPr="006A4292">
              <w:rPr>
                <w:sz w:val="24"/>
                <w:szCs w:val="24"/>
              </w:rPr>
              <w:t>Юстиция для Вас (ПИ ТУ 15 - 00120)</w:t>
            </w:r>
          </w:p>
        </w:tc>
        <w:tc>
          <w:tcPr>
            <w:tcW w:w="624" w:type="pct"/>
            <w:gridSpan w:val="3"/>
          </w:tcPr>
          <w:p w:rsidR="002E7136" w:rsidRPr="006A4292" w:rsidRDefault="002E7136" w:rsidP="002E7136">
            <w:pPr>
              <w:shd w:val="clear" w:color="auto" w:fill="FFFFFF" w:themeFill="background1"/>
              <w:spacing w:line="240" w:lineRule="auto"/>
              <w:rPr>
                <w:sz w:val="24"/>
                <w:szCs w:val="24"/>
              </w:rPr>
            </w:pPr>
            <w:r w:rsidRPr="006A4292">
              <w:rPr>
                <w:sz w:val="24"/>
                <w:szCs w:val="24"/>
              </w:rPr>
              <w:t>СН СМИ</w:t>
            </w:r>
          </w:p>
        </w:tc>
        <w:tc>
          <w:tcPr>
            <w:tcW w:w="2347" w:type="pct"/>
          </w:tcPr>
          <w:p w:rsidR="002E7136" w:rsidRPr="006A4292" w:rsidRDefault="002E7136" w:rsidP="002E7136">
            <w:pPr>
              <w:pStyle w:val="12"/>
              <w:shd w:val="clear" w:color="auto" w:fill="FFFFFF" w:themeFill="background1"/>
              <w:jc w:val="both"/>
              <w:rPr>
                <w:sz w:val="24"/>
                <w:szCs w:val="24"/>
              </w:rPr>
            </w:pPr>
            <w:r w:rsidRPr="006A4292">
              <w:rPr>
                <w:sz w:val="24"/>
                <w:szCs w:val="24"/>
              </w:rPr>
              <w:t>Деятельность  приостановлена  по решению учредителя</w:t>
            </w:r>
          </w:p>
        </w:tc>
      </w:tr>
      <w:tr w:rsidR="002E7136" w:rsidRPr="0005120F" w:rsidTr="002E7136">
        <w:tc>
          <w:tcPr>
            <w:tcW w:w="256" w:type="pct"/>
            <w:shd w:val="clear" w:color="auto" w:fill="auto"/>
          </w:tcPr>
          <w:p w:rsidR="002E7136" w:rsidRPr="00255316" w:rsidRDefault="002E7136" w:rsidP="002E7136">
            <w:pPr>
              <w:pStyle w:val="12"/>
              <w:jc w:val="center"/>
              <w:rPr>
                <w:sz w:val="24"/>
                <w:szCs w:val="24"/>
              </w:rPr>
            </w:pPr>
            <w:r w:rsidRPr="00255316">
              <w:rPr>
                <w:sz w:val="24"/>
                <w:szCs w:val="24"/>
              </w:rPr>
              <w:t>3</w:t>
            </w:r>
          </w:p>
        </w:tc>
        <w:tc>
          <w:tcPr>
            <w:tcW w:w="1773" w:type="pct"/>
            <w:gridSpan w:val="2"/>
            <w:vAlign w:val="center"/>
          </w:tcPr>
          <w:p w:rsidR="002E7136" w:rsidRPr="006A4292" w:rsidRDefault="002E7136" w:rsidP="002E7136">
            <w:pPr>
              <w:shd w:val="clear" w:color="auto" w:fill="FFFFFF" w:themeFill="background1"/>
              <w:spacing w:line="240" w:lineRule="auto"/>
              <w:rPr>
                <w:sz w:val="24"/>
                <w:szCs w:val="24"/>
                <w:lang w:val="en-US"/>
              </w:rPr>
            </w:pPr>
            <w:r w:rsidRPr="006A4292">
              <w:rPr>
                <w:sz w:val="24"/>
                <w:szCs w:val="24"/>
                <w:lang w:val="en-US"/>
              </w:rPr>
              <w:t>радио " Беслан" (ЭЛ ТУ 15 - 00055)</w:t>
            </w:r>
          </w:p>
        </w:tc>
        <w:tc>
          <w:tcPr>
            <w:tcW w:w="624" w:type="pct"/>
            <w:gridSpan w:val="3"/>
          </w:tcPr>
          <w:p w:rsidR="002E7136" w:rsidRPr="006A4292" w:rsidRDefault="002E7136" w:rsidP="002E7136">
            <w:pPr>
              <w:shd w:val="clear" w:color="auto" w:fill="FFFFFF" w:themeFill="background1"/>
              <w:spacing w:line="240" w:lineRule="auto"/>
              <w:rPr>
                <w:sz w:val="24"/>
                <w:szCs w:val="24"/>
              </w:rPr>
            </w:pPr>
            <w:r w:rsidRPr="006A4292">
              <w:rPr>
                <w:sz w:val="24"/>
                <w:szCs w:val="24"/>
              </w:rPr>
              <w:t>СН Вещ</w:t>
            </w:r>
          </w:p>
        </w:tc>
        <w:tc>
          <w:tcPr>
            <w:tcW w:w="2347" w:type="pct"/>
          </w:tcPr>
          <w:p w:rsidR="002E7136" w:rsidRPr="006A4292" w:rsidRDefault="002E7136" w:rsidP="002E7136">
            <w:pPr>
              <w:shd w:val="clear" w:color="auto" w:fill="FFFFFF" w:themeFill="background1"/>
              <w:spacing w:line="240" w:lineRule="auto"/>
              <w:rPr>
                <w:sz w:val="24"/>
                <w:szCs w:val="24"/>
              </w:rPr>
            </w:pPr>
            <w:r w:rsidRPr="006A4292">
              <w:rPr>
                <w:sz w:val="24"/>
                <w:szCs w:val="24"/>
              </w:rPr>
              <w:t>Деятельность  прекращена  по решению учредителя</w:t>
            </w:r>
          </w:p>
        </w:tc>
      </w:tr>
      <w:tr w:rsidR="002E7136" w:rsidRPr="0005120F" w:rsidTr="002E7136">
        <w:tc>
          <w:tcPr>
            <w:tcW w:w="256" w:type="pct"/>
            <w:shd w:val="clear" w:color="auto" w:fill="auto"/>
          </w:tcPr>
          <w:p w:rsidR="002E7136" w:rsidRPr="00255316" w:rsidRDefault="002E7136" w:rsidP="002E7136">
            <w:pPr>
              <w:pStyle w:val="12"/>
              <w:jc w:val="center"/>
              <w:rPr>
                <w:sz w:val="24"/>
                <w:szCs w:val="24"/>
              </w:rPr>
            </w:pPr>
            <w:r w:rsidRPr="00255316">
              <w:rPr>
                <w:sz w:val="24"/>
                <w:szCs w:val="24"/>
              </w:rPr>
              <w:t>4</w:t>
            </w:r>
          </w:p>
        </w:tc>
        <w:tc>
          <w:tcPr>
            <w:tcW w:w="1773" w:type="pct"/>
            <w:gridSpan w:val="2"/>
            <w:vAlign w:val="center"/>
          </w:tcPr>
          <w:p w:rsidR="002E7136" w:rsidRPr="006A4292" w:rsidRDefault="002E7136" w:rsidP="002E7136">
            <w:pPr>
              <w:shd w:val="clear" w:color="auto" w:fill="FFFFFF" w:themeFill="background1"/>
              <w:spacing w:line="240" w:lineRule="auto"/>
              <w:rPr>
                <w:sz w:val="24"/>
                <w:szCs w:val="24"/>
              </w:rPr>
            </w:pPr>
            <w:r w:rsidRPr="006A4292">
              <w:rPr>
                <w:sz w:val="24"/>
                <w:szCs w:val="24"/>
              </w:rPr>
              <w:t>Кавказ Радио-Волна (ЭЛ ТУ 15 - 00122)</w:t>
            </w:r>
          </w:p>
        </w:tc>
        <w:tc>
          <w:tcPr>
            <w:tcW w:w="624" w:type="pct"/>
            <w:gridSpan w:val="3"/>
          </w:tcPr>
          <w:p w:rsidR="002E7136" w:rsidRPr="006A4292" w:rsidRDefault="002E7136" w:rsidP="002E7136">
            <w:pPr>
              <w:shd w:val="clear" w:color="auto" w:fill="FFFFFF" w:themeFill="background1"/>
              <w:spacing w:line="240" w:lineRule="auto"/>
              <w:rPr>
                <w:sz w:val="24"/>
                <w:szCs w:val="24"/>
              </w:rPr>
            </w:pPr>
            <w:r w:rsidRPr="006A4292">
              <w:rPr>
                <w:sz w:val="24"/>
                <w:szCs w:val="24"/>
              </w:rPr>
              <w:t>СН Вещ</w:t>
            </w:r>
          </w:p>
        </w:tc>
        <w:tc>
          <w:tcPr>
            <w:tcW w:w="2347" w:type="pct"/>
          </w:tcPr>
          <w:p w:rsidR="002E7136" w:rsidRPr="006A4292" w:rsidRDefault="002E7136" w:rsidP="002E7136">
            <w:pPr>
              <w:pStyle w:val="12"/>
              <w:shd w:val="clear" w:color="auto" w:fill="FFFFFF" w:themeFill="background1"/>
              <w:jc w:val="both"/>
              <w:rPr>
                <w:sz w:val="24"/>
                <w:szCs w:val="24"/>
              </w:rPr>
            </w:pPr>
            <w:r w:rsidRPr="006A4292">
              <w:rPr>
                <w:sz w:val="24"/>
                <w:szCs w:val="24"/>
              </w:rPr>
              <w:t>Деятельность  приостановлена  по решению учредителя</w:t>
            </w:r>
          </w:p>
        </w:tc>
      </w:tr>
      <w:tr w:rsidR="002E7136" w:rsidRPr="0005120F" w:rsidTr="002E7136">
        <w:tc>
          <w:tcPr>
            <w:tcW w:w="256" w:type="pct"/>
            <w:shd w:val="clear" w:color="auto" w:fill="auto"/>
          </w:tcPr>
          <w:p w:rsidR="002E7136" w:rsidRPr="00255316" w:rsidRDefault="002E7136" w:rsidP="002E7136">
            <w:pPr>
              <w:pStyle w:val="12"/>
              <w:jc w:val="center"/>
              <w:rPr>
                <w:sz w:val="24"/>
                <w:szCs w:val="24"/>
              </w:rPr>
            </w:pPr>
            <w:r w:rsidRPr="00255316">
              <w:rPr>
                <w:sz w:val="24"/>
                <w:szCs w:val="24"/>
              </w:rPr>
              <w:t>5</w:t>
            </w:r>
          </w:p>
        </w:tc>
        <w:tc>
          <w:tcPr>
            <w:tcW w:w="1773" w:type="pct"/>
            <w:gridSpan w:val="2"/>
            <w:vAlign w:val="center"/>
          </w:tcPr>
          <w:p w:rsidR="002E7136" w:rsidRPr="006A4292" w:rsidRDefault="002E7136" w:rsidP="002E7136">
            <w:pPr>
              <w:shd w:val="clear" w:color="auto" w:fill="FFFFFF" w:themeFill="background1"/>
              <w:spacing w:line="240" w:lineRule="auto"/>
              <w:rPr>
                <w:sz w:val="24"/>
                <w:szCs w:val="24"/>
              </w:rPr>
            </w:pPr>
            <w:r w:rsidRPr="006A4292">
              <w:rPr>
                <w:sz w:val="24"/>
                <w:szCs w:val="24"/>
              </w:rPr>
              <w:t>Желтые Страницы Северная Осетия-Алания (ПИ ФС 10 - 5938)</w:t>
            </w:r>
          </w:p>
        </w:tc>
        <w:tc>
          <w:tcPr>
            <w:tcW w:w="624" w:type="pct"/>
            <w:gridSpan w:val="3"/>
          </w:tcPr>
          <w:p w:rsidR="002E7136" w:rsidRPr="006A4292" w:rsidRDefault="002E7136" w:rsidP="002E7136">
            <w:pPr>
              <w:shd w:val="clear" w:color="auto" w:fill="FFFFFF" w:themeFill="background1"/>
              <w:spacing w:line="240" w:lineRule="auto"/>
              <w:rPr>
                <w:sz w:val="24"/>
                <w:szCs w:val="24"/>
              </w:rPr>
            </w:pPr>
            <w:r w:rsidRPr="006A4292">
              <w:rPr>
                <w:sz w:val="24"/>
                <w:szCs w:val="24"/>
              </w:rPr>
              <w:t>СН СМИ</w:t>
            </w:r>
          </w:p>
        </w:tc>
        <w:tc>
          <w:tcPr>
            <w:tcW w:w="2347" w:type="pct"/>
          </w:tcPr>
          <w:p w:rsidR="002E7136" w:rsidRPr="006A4292" w:rsidRDefault="002E7136" w:rsidP="002E7136">
            <w:pPr>
              <w:shd w:val="clear" w:color="auto" w:fill="FFFFFF" w:themeFill="background1"/>
              <w:spacing w:line="240" w:lineRule="auto"/>
              <w:rPr>
                <w:sz w:val="24"/>
                <w:szCs w:val="24"/>
              </w:rPr>
            </w:pPr>
            <w:r w:rsidRPr="006A4292">
              <w:rPr>
                <w:sz w:val="24"/>
                <w:szCs w:val="24"/>
              </w:rPr>
              <w:t>Деятельность  прекращена  по решению учредителя</w:t>
            </w:r>
          </w:p>
        </w:tc>
      </w:tr>
      <w:tr w:rsidR="002E7136" w:rsidRPr="0005120F" w:rsidTr="002E7136">
        <w:tc>
          <w:tcPr>
            <w:tcW w:w="256" w:type="pct"/>
            <w:shd w:val="clear" w:color="auto" w:fill="auto"/>
          </w:tcPr>
          <w:p w:rsidR="002E7136" w:rsidRPr="00255316" w:rsidRDefault="002E7136" w:rsidP="002E7136">
            <w:pPr>
              <w:pStyle w:val="12"/>
              <w:jc w:val="center"/>
              <w:rPr>
                <w:sz w:val="24"/>
                <w:szCs w:val="24"/>
              </w:rPr>
            </w:pPr>
            <w:r>
              <w:rPr>
                <w:sz w:val="24"/>
                <w:szCs w:val="24"/>
              </w:rPr>
              <w:t>6</w:t>
            </w:r>
          </w:p>
        </w:tc>
        <w:tc>
          <w:tcPr>
            <w:tcW w:w="1773" w:type="pct"/>
            <w:gridSpan w:val="2"/>
            <w:vAlign w:val="center"/>
          </w:tcPr>
          <w:p w:rsidR="002E7136" w:rsidRPr="006A4292" w:rsidRDefault="002E7136" w:rsidP="002E7136">
            <w:pPr>
              <w:shd w:val="clear" w:color="auto" w:fill="FFFFFF" w:themeFill="background1"/>
              <w:spacing w:line="240" w:lineRule="auto"/>
              <w:rPr>
                <w:sz w:val="24"/>
                <w:szCs w:val="24"/>
                <w:lang w:val="en-US"/>
              </w:rPr>
            </w:pPr>
            <w:r w:rsidRPr="006A4292">
              <w:rPr>
                <w:sz w:val="24"/>
                <w:szCs w:val="24"/>
                <w:lang w:val="en-US"/>
              </w:rPr>
              <w:t>Владикавказское время ( Ш - 084)</w:t>
            </w:r>
          </w:p>
        </w:tc>
        <w:tc>
          <w:tcPr>
            <w:tcW w:w="624" w:type="pct"/>
            <w:gridSpan w:val="3"/>
          </w:tcPr>
          <w:p w:rsidR="002E7136" w:rsidRPr="006A4292" w:rsidRDefault="002E7136" w:rsidP="002E7136">
            <w:pPr>
              <w:shd w:val="clear" w:color="auto" w:fill="FFFFFF" w:themeFill="background1"/>
              <w:spacing w:line="240" w:lineRule="auto"/>
              <w:rPr>
                <w:sz w:val="24"/>
                <w:szCs w:val="24"/>
                <w:lang w:val="en-US"/>
              </w:rPr>
            </w:pPr>
            <w:r w:rsidRPr="006A4292">
              <w:rPr>
                <w:sz w:val="24"/>
                <w:szCs w:val="24"/>
              </w:rPr>
              <w:t>СН СМИ</w:t>
            </w:r>
          </w:p>
        </w:tc>
        <w:tc>
          <w:tcPr>
            <w:tcW w:w="2347" w:type="pct"/>
          </w:tcPr>
          <w:p w:rsidR="002E7136" w:rsidRPr="006A4292" w:rsidRDefault="002E7136" w:rsidP="002E7136">
            <w:pPr>
              <w:shd w:val="clear" w:color="auto" w:fill="FFFFFF" w:themeFill="background1"/>
              <w:spacing w:line="240" w:lineRule="auto"/>
              <w:rPr>
                <w:sz w:val="24"/>
                <w:szCs w:val="24"/>
              </w:rPr>
            </w:pPr>
            <w:r w:rsidRPr="006A4292">
              <w:rPr>
                <w:sz w:val="24"/>
                <w:szCs w:val="24"/>
              </w:rPr>
              <w:t>Деятельность прекращена по решению суда</w:t>
            </w:r>
          </w:p>
        </w:tc>
      </w:tr>
      <w:tr w:rsidR="002E7136" w:rsidRPr="0005120F" w:rsidTr="002E7136">
        <w:tc>
          <w:tcPr>
            <w:tcW w:w="256" w:type="pct"/>
            <w:shd w:val="clear" w:color="auto" w:fill="auto"/>
          </w:tcPr>
          <w:p w:rsidR="002E7136" w:rsidRPr="00255316" w:rsidRDefault="002E7136" w:rsidP="002E7136">
            <w:pPr>
              <w:pStyle w:val="12"/>
              <w:jc w:val="center"/>
              <w:rPr>
                <w:sz w:val="24"/>
                <w:szCs w:val="24"/>
              </w:rPr>
            </w:pPr>
            <w:r>
              <w:rPr>
                <w:sz w:val="24"/>
                <w:szCs w:val="24"/>
              </w:rPr>
              <w:t>7</w:t>
            </w:r>
          </w:p>
        </w:tc>
        <w:tc>
          <w:tcPr>
            <w:tcW w:w="1773" w:type="pct"/>
            <w:gridSpan w:val="2"/>
            <w:vAlign w:val="center"/>
          </w:tcPr>
          <w:p w:rsidR="002E7136" w:rsidRPr="006A4292" w:rsidRDefault="002E7136" w:rsidP="002E7136">
            <w:pPr>
              <w:shd w:val="clear" w:color="auto" w:fill="FFFFFF" w:themeFill="background1"/>
              <w:spacing w:line="240" w:lineRule="auto"/>
              <w:rPr>
                <w:sz w:val="24"/>
                <w:szCs w:val="24"/>
              </w:rPr>
            </w:pPr>
            <w:r w:rsidRPr="006A4292">
              <w:rPr>
                <w:sz w:val="24"/>
                <w:szCs w:val="24"/>
              </w:rPr>
              <w:t>Уличная газета (ПИ ТУ 15 - 00005)</w:t>
            </w:r>
          </w:p>
        </w:tc>
        <w:tc>
          <w:tcPr>
            <w:tcW w:w="624" w:type="pct"/>
            <w:gridSpan w:val="3"/>
          </w:tcPr>
          <w:p w:rsidR="002E7136" w:rsidRPr="006A4292" w:rsidRDefault="002E7136" w:rsidP="002E7136">
            <w:pPr>
              <w:shd w:val="clear" w:color="auto" w:fill="FFFFFF" w:themeFill="background1"/>
              <w:spacing w:line="240" w:lineRule="auto"/>
              <w:rPr>
                <w:sz w:val="24"/>
                <w:szCs w:val="24"/>
              </w:rPr>
            </w:pPr>
            <w:r w:rsidRPr="006A4292">
              <w:rPr>
                <w:sz w:val="24"/>
                <w:szCs w:val="24"/>
                <w:lang w:val="en-US"/>
              </w:rPr>
              <w:t>СН СМИ</w:t>
            </w:r>
          </w:p>
        </w:tc>
        <w:tc>
          <w:tcPr>
            <w:tcW w:w="2347" w:type="pct"/>
          </w:tcPr>
          <w:p w:rsidR="002E7136" w:rsidRPr="006A4292" w:rsidRDefault="002E7136" w:rsidP="002E7136">
            <w:pPr>
              <w:shd w:val="clear" w:color="auto" w:fill="FFFFFF" w:themeFill="background1"/>
              <w:spacing w:line="240" w:lineRule="auto"/>
              <w:rPr>
                <w:sz w:val="24"/>
                <w:szCs w:val="24"/>
              </w:rPr>
            </w:pPr>
            <w:r w:rsidRPr="006A4292">
              <w:rPr>
                <w:sz w:val="24"/>
                <w:szCs w:val="24"/>
              </w:rPr>
              <w:t>Деятельность  прекращена  по решению учредителя</w:t>
            </w:r>
          </w:p>
        </w:tc>
      </w:tr>
      <w:tr w:rsidR="002E7136" w:rsidRPr="0005120F" w:rsidTr="002E7136">
        <w:tc>
          <w:tcPr>
            <w:tcW w:w="256" w:type="pct"/>
            <w:shd w:val="clear" w:color="auto" w:fill="auto"/>
          </w:tcPr>
          <w:p w:rsidR="002E7136" w:rsidRPr="00255316" w:rsidRDefault="002E7136" w:rsidP="002E7136">
            <w:pPr>
              <w:pStyle w:val="12"/>
              <w:jc w:val="center"/>
              <w:rPr>
                <w:sz w:val="24"/>
                <w:szCs w:val="24"/>
              </w:rPr>
            </w:pPr>
            <w:r>
              <w:rPr>
                <w:sz w:val="24"/>
                <w:szCs w:val="24"/>
              </w:rPr>
              <w:t>8</w:t>
            </w:r>
          </w:p>
        </w:tc>
        <w:tc>
          <w:tcPr>
            <w:tcW w:w="1773" w:type="pct"/>
            <w:gridSpan w:val="2"/>
            <w:vAlign w:val="center"/>
          </w:tcPr>
          <w:p w:rsidR="002E7136" w:rsidRPr="006A4292" w:rsidRDefault="002E7136" w:rsidP="002E7136">
            <w:pPr>
              <w:shd w:val="clear" w:color="auto" w:fill="FFFFFF" w:themeFill="background1"/>
              <w:spacing w:line="240" w:lineRule="auto"/>
              <w:rPr>
                <w:sz w:val="24"/>
                <w:szCs w:val="24"/>
              </w:rPr>
            </w:pPr>
            <w:r w:rsidRPr="006A4292">
              <w:rPr>
                <w:sz w:val="24"/>
                <w:szCs w:val="24"/>
              </w:rPr>
              <w:t>Пятница + (ПИ ТУ 15 - 00059)</w:t>
            </w:r>
          </w:p>
        </w:tc>
        <w:tc>
          <w:tcPr>
            <w:tcW w:w="624" w:type="pct"/>
            <w:gridSpan w:val="3"/>
          </w:tcPr>
          <w:p w:rsidR="002E7136" w:rsidRPr="006A4292" w:rsidRDefault="002E7136" w:rsidP="002E7136">
            <w:pPr>
              <w:shd w:val="clear" w:color="auto" w:fill="FFFFFF" w:themeFill="background1"/>
              <w:spacing w:line="240" w:lineRule="auto"/>
              <w:rPr>
                <w:sz w:val="24"/>
                <w:szCs w:val="24"/>
              </w:rPr>
            </w:pPr>
            <w:r w:rsidRPr="006A4292">
              <w:rPr>
                <w:sz w:val="24"/>
                <w:szCs w:val="24"/>
              </w:rPr>
              <w:t>СН СМИ</w:t>
            </w:r>
          </w:p>
        </w:tc>
        <w:tc>
          <w:tcPr>
            <w:tcW w:w="2347" w:type="pct"/>
          </w:tcPr>
          <w:p w:rsidR="002E7136" w:rsidRPr="006A4292" w:rsidRDefault="002E7136" w:rsidP="002E7136">
            <w:pPr>
              <w:shd w:val="clear" w:color="auto" w:fill="FFFFFF" w:themeFill="background1"/>
              <w:spacing w:line="240" w:lineRule="auto"/>
              <w:rPr>
                <w:sz w:val="24"/>
                <w:szCs w:val="24"/>
              </w:rPr>
            </w:pPr>
            <w:r w:rsidRPr="006A4292">
              <w:rPr>
                <w:sz w:val="24"/>
                <w:szCs w:val="24"/>
              </w:rPr>
              <w:t>Деятельность  прекращена  по решению учредителя</w:t>
            </w:r>
          </w:p>
        </w:tc>
      </w:tr>
      <w:tr w:rsidR="002E7136" w:rsidRPr="0005120F" w:rsidTr="002E7136">
        <w:tc>
          <w:tcPr>
            <w:tcW w:w="256" w:type="pct"/>
            <w:shd w:val="clear" w:color="auto" w:fill="auto"/>
          </w:tcPr>
          <w:p w:rsidR="002E7136" w:rsidRPr="00255316" w:rsidRDefault="002E7136" w:rsidP="002E7136">
            <w:pPr>
              <w:pStyle w:val="12"/>
              <w:jc w:val="center"/>
              <w:rPr>
                <w:sz w:val="24"/>
                <w:szCs w:val="24"/>
              </w:rPr>
            </w:pPr>
            <w:r>
              <w:rPr>
                <w:sz w:val="24"/>
                <w:szCs w:val="24"/>
              </w:rPr>
              <w:t>9</w:t>
            </w:r>
          </w:p>
        </w:tc>
        <w:tc>
          <w:tcPr>
            <w:tcW w:w="1773" w:type="pct"/>
            <w:gridSpan w:val="2"/>
            <w:vAlign w:val="center"/>
          </w:tcPr>
          <w:p w:rsidR="002E7136" w:rsidRPr="006A4292" w:rsidRDefault="002E7136" w:rsidP="002E7136">
            <w:pPr>
              <w:shd w:val="clear" w:color="auto" w:fill="FFFFFF" w:themeFill="background1"/>
              <w:spacing w:line="240" w:lineRule="auto"/>
              <w:rPr>
                <w:sz w:val="24"/>
                <w:szCs w:val="24"/>
              </w:rPr>
            </w:pPr>
            <w:r w:rsidRPr="006A4292">
              <w:rPr>
                <w:sz w:val="24"/>
                <w:szCs w:val="24"/>
                <w:lang w:val="en-US"/>
              </w:rPr>
              <w:t>PRO</w:t>
            </w:r>
            <w:r w:rsidRPr="006A4292">
              <w:rPr>
                <w:sz w:val="24"/>
                <w:szCs w:val="24"/>
              </w:rPr>
              <w:t>-</w:t>
            </w:r>
            <w:r w:rsidRPr="006A4292">
              <w:rPr>
                <w:sz w:val="24"/>
                <w:szCs w:val="24"/>
                <w:lang w:val="en-US"/>
              </w:rPr>
              <w:t>STAR</w:t>
            </w:r>
            <w:r w:rsidRPr="006A4292">
              <w:rPr>
                <w:sz w:val="24"/>
                <w:szCs w:val="24"/>
              </w:rPr>
              <w:t xml:space="preserve"> (Супер-Звезда) (ЭЛ ФС 10 - 6533)</w:t>
            </w:r>
          </w:p>
        </w:tc>
        <w:tc>
          <w:tcPr>
            <w:tcW w:w="624" w:type="pct"/>
            <w:gridSpan w:val="3"/>
          </w:tcPr>
          <w:p w:rsidR="002E7136" w:rsidRPr="006A4292" w:rsidRDefault="002E7136" w:rsidP="002E7136">
            <w:pPr>
              <w:shd w:val="clear" w:color="auto" w:fill="FFFFFF" w:themeFill="background1"/>
              <w:spacing w:line="240" w:lineRule="auto"/>
              <w:rPr>
                <w:sz w:val="24"/>
                <w:szCs w:val="24"/>
              </w:rPr>
            </w:pPr>
            <w:r w:rsidRPr="006A4292">
              <w:rPr>
                <w:sz w:val="24"/>
                <w:szCs w:val="24"/>
              </w:rPr>
              <w:t>СН СМИ</w:t>
            </w:r>
          </w:p>
        </w:tc>
        <w:tc>
          <w:tcPr>
            <w:tcW w:w="2347" w:type="pct"/>
          </w:tcPr>
          <w:p w:rsidR="002E7136" w:rsidRPr="006A4292" w:rsidRDefault="002E7136" w:rsidP="002E7136">
            <w:pPr>
              <w:shd w:val="clear" w:color="auto" w:fill="FFFFFF" w:themeFill="background1"/>
              <w:spacing w:line="240" w:lineRule="auto"/>
              <w:rPr>
                <w:sz w:val="24"/>
                <w:szCs w:val="24"/>
              </w:rPr>
            </w:pPr>
            <w:r w:rsidRPr="006A4292">
              <w:rPr>
                <w:sz w:val="24"/>
                <w:szCs w:val="24"/>
              </w:rPr>
              <w:t>Деятельность прекращена по решению суда</w:t>
            </w:r>
          </w:p>
        </w:tc>
      </w:tr>
      <w:tr w:rsidR="002E7136" w:rsidRPr="0005120F" w:rsidTr="002E7136">
        <w:tc>
          <w:tcPr>
            <w:tcW w:w="256" w:type="pct"/>
            <w:shd w:val="clear" w:color="auto" w:fill="auto"/>
          </w:tcPr>
          <w:p w:rsidR="002E7136" w:rsidRPr="00255316" w:rsidRDefault="002E7136" w:rsidP="002E7136">
            <w:pPr>
              <w:pStyle w:val="12"/>
              <w:jc w:val="center"/>
              <w:rPr>
                <w:sz w:val="24"/>
                <w:szCs w:val="24"/>
              </w:rPr>
            </w:pPr>
            <w:r>
              <w:rPr>
                <w:sz w:val="24"/>
                <w:szCs w:val="24"/>
              </w:rPr>
              <w:t>10</w:t>
            </w:r>
          </w:p>
        </w:tc>
        <w:tc>
          <w:tcPr>
            <w:tcW w:w="1773" w:type="pct"/>
            <w:gridSpan w:val="2"/>
            <w:vAlign w:val="center"/>
          </w:tcPr>
          <w:p w:rsidR="002E7136" w:rsidRPr="006A4292" w:rsidRDefault="002E7136" w:rsidP="002E7136">
            <w:pPr>
              <w:shd w:val="clear" w:color="auto" w:fill="FFFFFF" w:themeFill="background1"/>
              <w:spacing w:line="240" w:lineRule="auto"/>
              <w:rPr>
                <w:sz w:val="24"/>
                <w:szCs w:val="24"/>
              </w:rPr>
            </w:pPr>
            <w:r w:rsidRPr="006A4292">
              <w:rPr>
                <w:sz w:val="24"/>
                <w:szCs w:val="24"/>
              </w:rPr>
              <w:t>Голос Моздока (ЭЛ ФС 10 - 6286)</w:t>
            </w:r>
          </w:p>
        </w:tc>
        <w:tc>
          <w:tcPr>
            <w:tcW w:w="624" w:type="pct"/>
            <w:gridSpan w:val="3"/>
          </w:tcPr>
          <w:p w:rsidR="002E7136" w:rsidRPr="006A4292" w:rsidRDefault="002E7136" w:rsidP="002E7136">
            <w:pPr>
              <w:shd w:val="clear" w:color="auto" w:fill="FFFFFF" w:themeFill="background1"/>
              <w:spacing w:line="240" w:lineRule="auto"/>
              <w:rPr>
                <w:sz w:val="24"/>
                <w:szCs w:val="24"/>
              </w:rPr>
            </w:pPr>
            <w:r w:rsidRPr="006A4292">
              <w:rPr>
                <w:sz w:val="24"/>
                <w:szCs w:val="24"/>
              </w:rPr>
              <w:t>СН Вещ</w:t>
            </w:r>
          </w:p>
        </w:tc>
        <w:tc>
          <w:tcPr>
            <w:tcW w:w="2347" w:type="pct"/>
          </w:tcPr>
          <w:p w:rsidR="002E7136" w:rsidRPr="006A4292" w:rsidRDefault="002E7136" w:rsidP="002E7136">
            <w:pPr>
              <w:shd w:val="clear" w:color="auto" w:fill="FFFFFF" w:themeFill="background1"/>
              <w:spacing w:line="240" w:lineRule="auto"/>
              <w:rPr>
                <w:sz w:val="24"/>
                <w:szCs w:val="24"/>
              </w:rPr>
            </w:pPr>
            <w:r w:rsidRPr="006A4292">
              <w:rPr>
                <w:sz w:val="24"/>
                <w:szCs w:val="24"/>
              </w:rPr>
              <w:t>Деятельность  прекращена  по решению учредителя</w:t>
            </w:r>
          </w:p>
        </w:tc>
      </w:tr>
      <w:tr w:rsidR="002E7136" w:rsidRPr="0005120F" w:rsidTr="002E7136">
        <w:tc>
          <w:tcPr>
            <w:tcW w:w="256" w:type="pct"/>
            <w:shd w:val="clear" w:color="auto" w:fill="auto"/>
          </w:tcPr>
          <w:p w:rsidR="002E7136" w:rsidRPr="00255316" w:rsidRDefault="002E7136" w:rsidP="002E7136">
            <w:pPr>
              <w:pStyle w:val="12"/>
              <w:jc w:val="center"/>
              <w:rPr>
                <w:sz w:val="24"/>
                <w:szCs w:val="24"/>
              </w:rPr>
            </w:pPr>
            <w:r>
              <w:rPr>
                <w:sz w:val="24"/>
                <w:szCs w:val="24"/>
              </w:rPr>
              <w:t>11</w:t>
            </w:r>
          </w:p>
        </w:tc>
        <w:tc>
          <w:tcPr>
            <w:tcW w:w="1773" w:type="pct"/>
            <w:gridSpan w:val="2"/>
            <w:vAlign w:val="center"/>
          </w:tcPr>
          <w:p w:rsidR="002E7136" w:rsidRPr="006A4292" w:rsidRDefault="002E7136" w:rsidP="002E7136">
            <w:pPr>
              <w:shd w:val="clear" w:color="auto" w:fill="FFFFFF" w:themeFill="background1"/>
              <w:spacing w:line="240" w:lineRule="auto"/>
              <w:rPr>
                <w:sz w:val="24"/>
                <w:szCs w:val="24"/>
                <w:lang w:val="en-US"/>
              </w:rPr>
            </w:pPr>
            <w:r w:rsidRPr="006A4292">
              <w:rPr>
                <w:sz w:val="24"/>
                <w:szCs w:val="24"/>
                <w:lang w:val="en-US"/>
              </w:rPr>
              <w:t>Православная Осетия (ПИ ТУ 15 - 00113)</w:t>
            </w:r>
          </w:p>
        </w:tc>
        <w:tc>
          <w:tcPr>
            <w:tcW w:w="624" w:type="pct"/>
            <w:gridSpan w:val="3"/>
          </w:tcPr>
          <w:p w:rsidR="002E7136" w:rsidRPr="006A4292" w:rsidRDefault="002E7136" w:rsidP="002E7136">
            <w:pPr>
              <w:shd w:val="clear" w:color="auto" w:fill="FFFFFF" w:themeFill="background1"/>
              <w:spacing w:line="240" w:lineRule="auto"/>
              <w:rPr>
                <w:sz w:val="24"/>
                <w:szCs w:val="24"/>
              </w:rPr>
            </w:pPr>
            <w:r w:rsidRPr="006A4292">
              <w:rPr>
                <w:sz w:val="24"/>
                <w:szCs w:val="24"/>
              </w:rPr>
              <w:t>Сн СМИ</w:t>
            </w:r>
          </w:p>
        </w:tc>
        <w:tc>
          <w:tcPr>
            <w:tcW w:w="2347" w:type="pct"/>
          </w:tcPr>
          <w:p w:rsidR="002E7136" w:rsidRPr="006A4292" w:rsidRDefault="002E7136" w:rsidP="002E7136">
            <w:pPr>
              <w:shd w:val="clear" w:color="auto" w:fill="FFFFFF" w:themeFill="background1"/>
              <w:spacing w:line="240" w:lineRule="auto"/>
              <w:rPr>
                <w:sz w:val="24"/>
                <w:szCs w:val="24"/>
              </w:rPr>
            </w:pPr>
            <w:r w:rsidRPr="006A4292">
              <w:rPr>
                <w:sz w:val="24"/>
                <w:szCs w:val="24"/>
              </w:rPr>
              <w:t>Деятельность  приостановлена  по решению учредителя</w:t>
            </w:r>
          </w:p>
        </w:tc>
      </w:tr>
      <w:tr w:rsidR="002E7136" w:rsidRPr="0005120F" w:rsidTr="002E7136">
        <w:tc>
          <w:tcPr>
            <w:tcW w:w="256" w:type="pct"/>
            <w:shd w:val="clear" w:color="auto" w:fill="auto"/>
          </w:tcPr>
          <w:p w:rsidR="002E7136" w:rsidRDefault="002E7136" w:rsidP="00213BF6">
            <w:pPr>
              <w:pStyle w:val="12"/>
              <w:jc w:val="center"/>
              <w:rPr>
                <w:sz w:val="24"/>
                <w:szCs w:val="24"/>
              </w:rPr>
            </w:pPr>
            <w:r>
              <w:rPr>
                <w:sz w:val="24"/>
                <w:szCs w:val="24"/>
              </w:rPr>
              <w:t>12</w:t>
            </w:r>
          </w:p>
        </w:tc>
        <w:tc>
          <w:tcPr>
            <w:tcW w:w="1773" w:type="pct"/>
            <w:gridSpan w:val="2"/>
            <w:vAlign w:val="center"/>
          </w:tcPr>
          <w:p w:rsidR="002E7136" w:rsidRPr="00255316" w:rsidRDefault="007F5CEA" w:rsidP="00213BF6">
            <w:pPr>
              <w:spacing w:line="240" w:lineRule="auto"/>
              <w:rPr>
                <w:sz w:val="24"/>
                <w:szCs w:val="24"/>
              </w:rPr>
            </w:pPr>
            <w:r w:rsidRPr="007F5CEA">
              <w:rPr>
                <w:sz w:val="24"/>
                <w:szCs w:val="24"/>
              </w:rPr>
              <w:t>ПАО «ВымпелКом»</w:t>
            </w:r>
          </w:p>
        </w:tc>
        <w:tc>
          <w:tcPr>
            <w:tcW w:w="624" w:type="pct"/>
            <w:gridSpan w:val="3"/>
          </w:tcPr>
          <w:p w:rsidR="002E7136" w:rsidRPr="00255316" w:rsidRDefault="00D60A20" w:rsidP="00213BF6">
            <w:pPr>
              <w:spacing w:line="240" w:lineRule="auto"/>
              <w:rPr>
                <w:sz w:val="24"/>
                <w:szCs w:val="24"/>
              </w:rPr>
            </w:pPr>
            <w:r>
              <w:rPr>
                <w:sz w:val="24"/>
                <w:szCs w:val="24"/>
              </w:rPr>
              <w:t>ПОДФТ</w:t>
            </w:r>
          </w:p>
        </w:tc>
        <w:tc>
          <w:tcPr>
            <w:tcW w:w="2347" w:type="pct"/>
          </w:tcPr>
          <w:p w:rsidR="002E7136" w:rsidRPr="00255316" w:rsidRDefault="007F5CEA" w:rsidP="00213BF6">
            <w:pPr>
              <w:spacing w:line="240" w:lineRule="auto"/>
              <w:rPr>
                <w:sz w:val="24"/>
                <w:szCs w:val="24"/>
              </w:rPr>
            </w:pPr>
            <w:r w:rsidRPr="007F5CEA">
              <w:rPr>
                <w:sz w:val="24"/>
                <w:szCs w:val="24"/>
              </w:rPr>
              <w:t>Приказ Управления Роскомнадзора по Ростовской области от. 19.10.2016 №279-нд</w:t>
            </w:r>
          </w:p>
        </w:tc>
      </w:tr>
      <w:tr w:rsidR="00EE1B0E" w:rsidRPr="0005120F" w:rsidTr="002E7136">
        <w:tc>
          <w:tcPr>
            <w:tcW w:w="5000" w:type="pct"/>
            <w:gridSpan w:val="7"/>
            <w:shd w:val="clear" w:color="auto" w:fill="auto"/>
          </w:tcPr>
          <w:p w:rsidR="00EE1B0E" w:rsidRPr="00255316" w:rsidRDefault="00EE1B0E" w:rsidP="00F76F3C">
            <w:pPr>
              <w:pStyle w:val="12"/>
              <w:jc w:val="center"/>
              <w:rPr>
                <w:b/>
                <w:sz w:val="24"/>
                <w:szCs w:val="24"/>
              </w:rPr>
            </w:pPr>
            <w:r w:rsidRPr="00255316">
              <w:rPr>
                <w:b/>
                <w:sz w:val="24"/>
                <w:szCs w:val="24"/>
              </w:rPr>
              <w:t>12 месяцев  201</w:t>
            </w:r>
            <w:r w:rsidR="00F76F3C">
              <w:rPr>
                <w:b/>
                <w:sz w:val="24"/>
                <w:szCs w:val="24"/>
              </w:rPr>
              <w:t>6</w:t>
            </w:r>
            <w:r w:rsidRPr="00255316">
              <w:rPr>
                <w:b/>
                <w:sz w:val="24"/>
                <w:szCs w:val="24"/>
              </w:rPr>
              <w:t xml:space="preserve"> года</w:t>
            </w:r>
          </w:p>
        </w:tc>
      </w:tr>
      <w:tr w:rsidR="002A29FE" w:rsidRPr="0005120F" w:rsidTr="002E7136">
        <w:tc>
          <w:tcPr>
            <w:tcW w:w="256" w:type="pct"/>
            <w:shd w:val="clear" w:color="auto" w:fill="auto"/>
          </w:tcPr>
          <w:p w:rsidR="002A29FE" w:rsidRPr="00255316" w:rsidRDefault="002A29FE" w:rsidP="00213BF6">
            <w:pPr>
              <w:pStyle w:val="12"/>
              <w:jc w:val="center"/>
              <w:rPr>
                <w:sz w:val="24"/>
                <w:szCs w:val="24"/>
              </w:rPr>
            </w:pPr>
            <w:r w:rsidRPr="00255316">
              <w:rPr>
                <w:sz w:val="24"/>
                <w:szCs w:val="24"/>
              </w:rPr>
              <w:t>1</w:t>
            </w:r>
          </w:p>
        </w:tc>
        <w:tc>
          <w:tcPr>
            <w:tcW w:w="1773" w:type="pct"/>
            <w:gridSpan w:val="2"/>
          </w:tcPr>
          <w:p w:rsidR="002A29FE" w:rsidRPr="002679C6" w:rsidRDefault="002A29FE" w:rsidP="002A29FE">
            <w:pPr>
              <w:pStyle w:val="12"/>
              <w:jc w:val="both"/>
              <w:rPr>
                <w:sz w:val="24"/>
                <w:szCs w:val="24"/>
              </w:rPr>
            </w:pPr>
            <w:r w:rsidRPr="002679C6">
              <w:rPr>
                <w:sz w:val="24"/>
                <w:szCs w:val="24"/>
              </w:rPr>
              <w:t xml:space="preserve">СМС ОБЪЯВЛЕНИЯ  ПИ № 10-6812 27.11.2007 </w:t>
            </w:r>
          </w:p>
        </w:tc>
        <w:tc>
          <w:tcPr>
            <w:tcW w:w="624" w:type="pct"/>
            <w:gridSpan w:val="3"/>
          </w:tcPr>
          <w:p w:rsidR="002A29FE" w:rsidRPr="002679C6" w:rsidRDefault="002A29FE" w:rsidP="002A29FE">
            <w:pPr>
              <w:pStyle w:val="12"/>
              <w:jc w:val="center"/>
              <w:rPr>
                <w:sz w:val="24"/>
                <w:szCs w:val="24"/>
              </w:rPr>
            </w:pPr>
            <w:r w:rsidRPr="002679C6">
              <w:rPr>
                <w:sz w:val="24"/>
                <w:szCs w:val="24"/>
              </w:rPr>
              <w:t>СН СМИ</w:t>
            </w:r>
          </w:p>
        </w:tc>
        <w:tc>
          <w:tcPr>
            <w:tcW w:w="2347" w:type="pct"/>
          </w:tcPr>
          <w:p w:rsidR="002A29FE" w:rsidRPr="002679C6" w:rsidRDefault="002A29FE" w:rsidP="002A29FE">
            <w:pPr>
              <w:pStyle w:val="12"/>
              <w:jc w:val="both"/>
              <w:rPr>
                <w:sz w:val="24"/>
                <w:szCs w:val="24"/>
              </w:rPr>
            </w:pPr>
            <w:r w:rsidRPr="002679C6">
              <w:rPr>
                <w:sz w:val="24"/>
                <w:szCs w:val="24"/>
              </w:rPr>
              <w:t>Деятельность прекращена по решению учредителя (мероприятие отменено)</w:t>
            </w:r>
          </w:p>
        </w:tc>
      </w:tr>
      <w:tr w:rsidR="002A29FE" w:rsidRPr="0005120F" w:rsidTr="002E7136">
        <w:tc>
          <w:tcPr>
            <w:tcW w:w="256" w:type="pct"/>
            <w:shd w:val="clear" w:color="auto" w:fill="auto"/>
          </w:tcPr>
          <w:p w:rsidR="002A29FE" w:rsidRPr="00255316" w:rsidRDefault="002A29FE" w:rsidP="00213BF6">
            <w:pPr>
              <w:pStyle w:val="12"/>
              <w:jc w:val="center"/>
              <w:rPr>
                <w:sz w:val="24"/>
                <w:szCs w:val="24"/>
              </w:rPr>
            </w:pPr>
            <w:r w:rsidRPr="00255316">
              <w:rPr>
                <w:sz w:val="24"/>
                <w:szCs w:val="24"/>
              </w:rPr>
              <w:t>2</w:t>
            </w:r>
          </w:p>
        </w:tc>
        <w:tc>
          <w:tcPr>
            <w:tcW w:w="1773" w:type="pct"/>
            <w:gridSpan w:val="2"/>
          </w:tcPr>
          <w:p w:rsidR="002A29FE" w:rsidRPr="002679C6" w:rsidRDefault="002A29FE" w:rsidP="002A29FE">
            <w:pPr>
              <w:pStyle w:val="12"/>
              <w:jc w:val="both"/>
              <w:rPr>
                <w:sz w:val="24"/>
                <w:szCs w:val="24"/>
              </w:rPr>
            </w:pPr>
            <w:r w:rsidRPr="002679C6">
              <w:rPr>
                <w:sz w:val="24"/>
                <w:szCs w:val="24"/>
              </w:rPr>
              <w:t>Осетия сегодня ПИ № ТУ 15-00094</w:t>
            </w:r>
          </w:p>
        </w:tc>
        <w:tc>
          <w:tcPr>
            <w:tcW w:w="624" w:type="pct"/>
            <w:gridSpan w:val="3"/>
          </w:tcPr>
          <w:p w:rsidR="002A29FE" w:rsidRPr="002679C6" w:rsidRDefault="002A29FE" w:rsidP="002A29FE">
            <w:pPr>
              <w:pStyle w:val="12"/>
              <w:jc w:val="center"/>
              <w:rPr>
                <w:sz w:val="24"/>
                <w:szCs w:val="24"/>
              </w:rPr>
            </w:pPr>
            <w:r w:rsidRPr="002679C6">
              <w:rPr>
                <w:sz w:val="24"/>
                <w:szCs w:val="24"/>
              </w:rPr>
              <w:t>СН СМИ</w:t>
            </w:r>
          </w:p>
        </w:tc>
        <w:tc>
          <w:tcPr>
            <w:tcW w:w="2347" w:type="pct"/>
          </w:tcPr>
          <w:p w:rsidR="002A29FE" w:rsidRPr="002679C6" w:rsidRDefault="002A29FE" w:rsidP="002A29FE">
            <w:pPr>
              <w:pStyle w:val="12"/>
              <w:jc w:val="both"/>
              <w:rPr>
                <w:sz w:val="24"/>
                <w:szCs w:val="24"/>
              </w:rPr>
            </w:pPr>
            <w:r w:rsidRPr="002679C6">
              <w:rPr>
                <w:sz w:val="24"/>
                <w:szCs w:val="24"/>
              </w:rPr>
              <w:t>Деятельность приостановлена по решению учредителя (дата проведения МНК перенесена)</w:t>
            </w:r>
          </w:p>
        </w:tc>
      </w:tr>
      <w:tr w:rsidR="002A29FE" w:rsidRPr="0005120F" w:rsidTr="00810DE1">
        <w:tc>
          <w:tcPr>
            <w:tcW w:w="256" w:type="pct"/>
            <w:shd w:val="clear" w:color="auto" w:fill="auto"/>
          </w:tcPr>
          <w:p w:rsidR="002A29FE" w:rsidRPr="00255316" w:rsidRDefault="002A29FE" w:rsidP="00213BF6">
            <w:pPr>
              <w:pStyle w:val="12"/>
              <w:jc w:val="center"/>
              <w:rPr>
                <w:sz w:val="24"/>
                <w:szCs w:val="24"/>
              </w:rPr>
            </w:pPr>
            <w:r w:rsidRPr="00255316">
              <w:rPr>
                <w:sz w:val="24"/>
                <w:szCs w:val="24"/>
              </w:rPr>
              <w:t>3</w:t>
            </w:r>
          </w:p>
        </w:tc>
        <w:tc>
          <w:tcPr>
            <w:tcW w:w="1773" w:type="pct"/>
            <w:gridSpan w:val="2"/>
          </w:tcPr>
          <w:p w:rsidR="002A29FE" w:rsidRPr="002679C6" w:rsidRDefault="002A29FE" w:rsidP="00810DE1">
            <w:pPr>
              <w:pStyle w:val="12"/>
              <w:rPr>
                <w:sz w:val="24"/>
                <w:szCs w:val="24"/>
              </w:rPr>
            </w:pPr>
            <w:r w:rsidRPr="002679C6">
              <w:rPr>
                <w:sz w:val="24"/>
                <w:szCs w:val="24"/>
              </w:rPr>
              <w:t xml:space="preserve">Реклама и объявления ПИ № ФС 10 - 6588  </w:t>
            </w:r>
          </w:p>
        </w:tc>
        <w:tc>
          <w:tcPr>
            <w:tcW w:w="624" w:type="pct"/>
            <w:gridSpan w:val="3"/>
          </w:tcPr>
          <w:p w:rsidR="002A29FE" w:rsidRPr="002679C6" w:rsidRDefault="002A29FE" w:rsidP="002A29FE">
            <w:pPr>
              <w:pStyle w:val="12"/>
              <w:jc w:val="center"/>
              <w:rPr>
                <w:sz w:val="24"/>
                <w:szCs w:val="24"/>
              </w:rPr>
            </w:pPr>
            <w:r w:rsidRPr="002679C6">
              <w:rPr>
                <w:sz w:val="24"/>
                <w:szCs w:val="24"/>
              </w:rPr>
              <w:t>СН СМИ</w:t>
            </w:r>
          </w:p>
        </w:tc>
        <w:tc>
          <w:tcPr>
            <w:tcW w:w="2347" w:type="pct"/>
          </w:tcPr>
          <w:p w:rsidR="002A29FE" w:rsidRPr="002679C6" w:rsidRDefault="002A29FE" w:rsidP="002A29FE">
            <w:pPr>
              <w:pStyle w:val="12"/>
              <w:jc w:val="both"/>
              <w:rPr>
                <w:sz w:val="24"/>
                <w:szCs w:val="24"/>
              </w:rPr>
            </w:pPr>
            <w:r w:rsidRPr="002679C6">
              <w:rPr>
                <w:sz w:val="24"/>
                <w:szCs w:val="24"/>
              </w:rPr>
              <w:t>Деятельность   приостановлена  по решению учредителя (дата проведения МНК перенесена)</w:t>
            </w:r>
          </w:p>
        </w:tc>
      </w:tr>
      <w:tr w:rsidR="002A29FE" w:rsidRPr="0005120F" w:rsidTr="00810DE1">
        <w:tc>
          <w:tcPr>
            <w:tcW w:w="256" w:type="pct"/>
            <w:shd w:val="clear" w:color="auto" w:fill="auto"/>
          </w:tcPr>
          <w:p w:rsidR="002A29FE" w:rsidRPr="00255316" w:rsidRDefault="002A29FE" w:rsidP="00213BF6">
            <w:pPr>
              <w:pStyle w:val="12"/>
              <w:jc w:val="center"/>
              <w:rPr>
                <w:sz w:val="24"/>
                <w:szCs w:val="24"/>
              </w:rPr>
            </w:pPr>
            <w:r w:rsidRPr="00255316">
              <w:rPr>
                <w:sz w:val="24"/>
                <w:szCs w:val="24"/>
              </w:rPr>
              <w:t>4</w:t>
            </w:r>
          </w:p>
        </w:tc>
        <w:tc>
          <w:tcPr>
            <w:tcW w:w="1773" w:type="pct"/>
            <w:gridSpan w:val="2"/>
          </w:tcPr>
          <w:p w:rsidR="002A29FE" w:rsidRPr="002679C6" w:rsidRDefault="002A29FE" w:rsidP="00810DE1">
            <w:pPr>
              <w:pStyle w:val="12"/>
              <w:rPr>
                <w:sz w:val="24"/>
                <w:szCs w:val="24"/>
              </w:rPr>
            </w:pPr>
            <w:r w:rsidRPr="002679C6">
              <w:rPr>
                <w:sz w:val="24"/>
                <w:szCs w:val="24"/>
              </w:rPr>
              <w:t xml:space="preserve">Барсик ПИ № ТУ 15 - 00032  </w:t>
            </w:r>
          </w:p>
        </w:tc>
        <w:tc>
          <w:tcPr>
            <w:tcW w:w="624" w:type="pct"/>
            <w:gridSpan w:val="3"/>
          </w:tcPr>
          <w:p w:rsidR="002A29FE" w:rsidRPr="002679C6" w:rsidRDefault="002A29FE" w:rsidP="002A29FE">
            <w:pPr>
              <w:pStyle w:val="12"/>
              <w:jc w:val="center"/>
              <w:rPr>
                <w:sz w:val="24"/>
                <w:szCs w:val="24"/>
              </w:rPr>
            </w:pPr>
            <w:r w:rsidRPr="002679C6">
              <w:rPr>
                <w:sz w:val="24"/>
                <w:szCs w:val="24"/>
              </w:rPr>
              <w:t>СН СМИ</w:t>
            </w:r>
          </w:p>
        </w:tc>
        <w:tc>
          <w:tcPr>
            <w:tcW w:w="2347" w:type="pct"/>
          </w:tcPr>
          <w:p w:rsidR="002A29FE" w:rsidRPr="002679C6" w:rsidRDefault="002A29FE" w:rsidP="002A29FE">
            <w:pPr>
              <w:pStyle w:val="12"/>
              <w:jc w:val="both"/>
              <w:rPr>
                <w:sz w:val="24"/>
                <w:szCs w:val="24"/>
              </w:rPr>
            </w:pPr>
            <w:r w:rsidRPr="002679C6">
              <w:rPr>
                <w:sz w:val="24"/>
                <w:szCs w:val="24"/>
              </w:rPr>
              <w:t>Деятельность   приостановлена по решению учредителя (дата проведения МНК перенесена)</w:t>
            </w:r>
          </w:p>
        </w:tc>
      </w:tr>
      <w:tr w:rsidR="002A29FE" w:rsidRPr="0005120F" w:rsidTr="002E7136">
        <w:tc>
          <w:tcPr>
            <w:tcW w:w="256" w:type="pct"/>
            <w:shd w:val="clear" w:color="auto" w:fill="auto"/>
          </w:tcPr>
          <w:p w:rsidR="002A29FE" w:rsidRPr="00255316" w:rsidRDefault="002A29FE" w:rsidP="00213BF6">
            <w:pPr>
              <w:pStyle w:val="12"/>
              <w:jc w:val="center"/>
              <w:rPr>
                <w:sz w:val="24"/>
                <w:szCs w:val="24"/>
              </w:rPr>
            </w:pPr>
            <w:r w:rsidRPr="00255316">
              <w:rPr>
                <w:sz w:val="24"/>
                <w:szCs w:val="24"/>
              </w:rPr>
              <w:t>5</w:t>
            </w:r>
          </w:p>
        </w:tc>
        <w:tc>
          <w:tcPr>
            <w:tcW w:w="1773" w:type="pct"/>
            <w:gridSpan w:val="2"/>
            <w:vAlign w:val="bottom"/>
          </w:tcPr>
          <w:p w:rsidR="002A29FE" w:rsidRPr="002679C6" w:rsidRDefault="002A29FE" w:rsidP="002A29FE">
            <w:pPr>
              <w:pStyle w:val="12"/>
              <w:jc w:val="both"/>
              <w:rPr>
                <w:sz w:val="24"/>
                <w:szCs w:val="24"/>
              </w:rPr>
            </w:pPr>
            <w:r w:rsidRPr="002679C6">
              <w:rPr>
                <w:sz w:val="24"/>
                <w:szCs w:val="24"/>
              </w:rPr>
              <w:t xml:space="preserve">MUSE MAGAZINE (МьюзМэгезин) ПИ № ТУ 15 - 00065  </w:t>
            </w:r>
          </w:p>
        </w:tc>
        <w:tc>
          <w:tcPr>
            <w:tcW w:w="624" w:type="pct"/>
            <w:gridSpan w:val="3"/>
          </w:tcPr>
          <w:p w:rsidR="002A29FE" w:rsidRPr="002679C6" w:rsidRDefault="002A29FE" w:rsidP="002A29FE">
            <w:pPr>
              <w:pStyle w:val="12"/>
              <w:jc w:val="center"/>
              <w:rPr>
                <w:sz w:val="24"/>
                <w:szCs w:val="24"/>
              </w:rPr>
            </w:pPr>
            <w:r w:rsidRPr="002679C6">
              <w:rPr>
                <w:sz w:val="24"/>
                <w:szCs w:val="24"/>
              </w:rPr>
              <w:t>СН СМИ</w:t>
            </w:r>
          </w:p>
        </w:tc>
        <w:tc>
          <w:tcPr>
            <w:tcW w:w="2347" w:type="pct"/>
          </w:tcPr>
          <w:p w:rsidR="002A29FE" w:rsidRPr="002679C6" w:rsidRDefault="002A29FE" w:rsidP="002A29FE">
            <w:pPr>
              <w:pStyle w:val="12"/>
              <w:jc w:val="both"/>
              <w:rPr>
                <w:sz w:val="24"/>
                <w:szCs w:val="24"/>
              </w:rPr>
            </w:pPr>
            <w:r w:rsidRPr="002679C6">
              <w:rPr>
                <w:sz w:val="24"/>
                <w:szCs w:val="24"/>
              </w:rPr>
              <w:t>Деятельность   приостановлена по решению учредителя (дата проведения МНК перенесена)</w:t>
            </w:r>
          </w:p>
        </w:tc>
      </w:tr>
      <w:tr w:rsidR="002A29FE" w:rsidRPr="0005120F" w:rsidTr="002E7136">
        <w:tc>
          <w:tcPr>
            <w:tcW w:w="256" w:type="pct"/>
            <w:shd w:val="clear" w:color="auto" w:fill="auto"/>
          </w:tcPr>
          <w:p w:rsidR="002A29FE" w:rsidRPr="00255316" w:rsidRDefault="002A29FE" w:rsidP="00213BF6">
            <w:pPr>
              <w:pStyle w:val="12"/>
              <w:jc w:val="center"/>
              <w:rPr>
                <w:sz w:val="24"/>
                <w:szCs w:val="24"/>
              </w:rPr>
            </w:pPr>
            <w:r w:rsidRPr="00255316">
              <w:rPr>
                <w:sz w:val="24"/>
                <w:szCs w:val="24"/>
              </w:rPr>
              <w:t>6</w:t>
            </w:r>
          </w:p>
        </w:tc>
        <w:tc>
          <w:tcPr>
            <w:tcW w:w="1773" w:type="pct"/>
            <w:gridSpan w:val="2"/>
          </w:tcPr>
          <w:p w:rsidR="002A29FE" w:rsidRPr="002679C6" w:rsidRDefault="002A29FE" w:rsidP="002A29FE">
            <w:pPr>
              <w:pStyle w:val="12"/>
              <w:jc w:val="both"/>
              <w:rPr>
                <w:sz w:val="24"/>
                <w:szCs w:val="24"/>
              </w:rPr>
            </w:pPr>
            <w:r w:rsidRPr="002679C6">
              <w:rPr>
                <w:sz w:val="24"/>
                <w:szCs w:val="24"/>
              </w:rPr>
              <w:t>Все для Вас ПИ № ТУ 15-00035</w:t>
            </w:r>
          </w:p>
          <w:p w:rsidR="002A29FE" w:rsidRPr="002679C6" w:rsidRDefault="002A29FE" w:rsidP="002A29FE">
            <w:pPr>
              <w:pStyle w:val="12"/>
              <w:jc w:val="both"/>
              <w:rPr>
                <w:sz w:val="24"/>
                <w:szCs w:val="24"/>
              </w:rPr>
            </w:pPr>
          </w:p>
        </w:tc>
        <w:tc>
          <w:tcPr>
            <w:tcW w:w="624" w:type="pct"/>
            <w:gridSpan w:val="3"/>
          </w:tcPr>
          <w:p w:rsidR="002A29FE" w:rsidRPr="002679C6" w:rsidRDefault="002A29FE" w:rsidP="002A29FE">
            <w:pPr>
              <w:pStyle w:val="12"/>
              <w:jc w:val="center"/>
              <w:rPr>
                <w:sz w:val="24"/>
                <w:szCs w:val="24"/>
              </w:rPr>
            </w:pPr>
            <w:r w:rsidRPr="002679C6">
              <w:rPr>
                <w:sz w:val="24"/>
                <w:szCs w:val="24"/>
              </w:rPr>
              <w:t xml:space="preserve">СН СМИ </w:t>
            </w:r>
          </w:p>
        </w:tc>
        <w:tc>
          <w:tcPr>
            <w:tcW w:w="2347" w:type="pct"/>
          </w:tcPr>
          <w:p w:rsidR="002A29FE" w:rsidRPr="002679C6" w:rsidRDefault="002A29FE" w:rsidP="002A29FE">
            <w:pPr>
              <w:pStyle w:val="12"/>
              <w:jc w:val="both"/>
              <w:rPr>
                <w:sz w:val="24"/>
                <w:szCs w:val="24"/>
              </w:rPr>
            </w:pPr>
            <w:r w:rsidRPr="002679C6">
              <w:rPr>
                <w:sz w:val="24"/>
                <w:szCs w:val="24"/>
              </w:rPr>
              <w:t>Деятельность   приостановлена по решению учредителя(дата проведения МНК перенесена)</w:t>
            </w:r>
          </w:p>
        </w:tc>
      </w:tr>
      <w:tr w:rsidR="002A29FE" w:rsidRPr="0005120F" w:rsidTr="002E7136">
        <w:tc>
          <w:tcPr>
            <w:tcW w:w="256" w:type="pct"/>
            <w:shd w:val="clear" w:color="auto" w:fill="auto"/>
          </w:tcPr>
          <w:p w:rsidR="002A29FE" w:rsidRPr="00255316" w:rsidRDefault="002A29FE" w:rsidP="00213BF6">
            <w:pPr>
              <w:pStyle w:val="12"/>
              <w:jc w:val="center"/>
              <w:rPr>
                <w:sz w:val="24"/>
                <w:szCs w:val="24"/>
              </w:rPr>
            </w:pPr>
            <w:r w:rsidRPr="00255316">
              <w:rPr>
                <w:sz w:val="24"/>
                <w:szCs w:val="24"/>
              </w:rPr>
              <w:t>7</w:t>
            </w:r>
          </w:p>
        </w:tc>
        <w:tc>
          <w:tcPr>
            <w:tcW w:w="1773" w:type="pct"/>
            <w:gridSpan w:val="2"/>
          </w:tcPr>
          <w:p w:rsidR="002A29FE" w:rsidRPr="00E42C2D" w:rsidRDefault="002A29FE" w:rsidP="00B70842">
            <w:pPr>
              <w:rPr>
                <w:sz w:val="24"/>
                <w:szCs w:val="24"/>
              </w:rPr>
            </w:pPr>
            <w:r w:rsidRPr="00E42C2D">
              <w:rPr>
                <w:sz w:val="24"/>
                <w:szCs w:val="24"/>
              </w:rPr>
              <w:t>Диалог ( Ш  - 078) 21.04.1997</w:t>
            </w:r>
          </w:p>
        </w:tc>
        <w:tc>
          <w:tcPr>
            <w:tcW w:w="624" w:type="pct"/>
            <w:gridSpan w:val="3"/>
          </w:tcPr>
          <w:p w:rsidR="002A29FE" w:rsidRPr="00E42C2D" w:rsidRDefault="002A29FE" w:rsidP="00B70842">
            <w:pPr>
              <w:rPr>
                <w:sz w:val="24"/>
                <w:szCs w:val="24"/>
              </w:rPr>
            </w:pPr>
            <w:r w:rsidRPr="00E42C2D">
              <w:rPr>
                <w:sz w:val="24"/>
                <w:szCs w:val="24"/>
              </w:rPr>
              <w:t>СН СМИ</w:t>
            </w:r>
          </w:p>
        </w:tc>
        <w:tc>
          <w:tcPr>
            <w:tcW w:w="2347" w:type="pct"/>
          </w:tcPr>
          <w:p w:rsidR="002A29FE" w:rsidRPr="00E42C2D" w:rsidRDefault="002A29FE" w:rsidP="00B70842">
            <w:pPr>
              <w:spacing w:line="240" w:lineRule="auto"/>
              <w:rPr>
                <w:sz w:val="24"/>
                <w:szCs w:val="24"/>
              </w:rPr>
            </w:pPr>
            <w:r w:rsidRPr="00E42C2D">
              <w:rPr>
                <w:sz w:val="24"/>
                <w:szCs w:val="24"/>
              </w:rPr>
              <w:t>Деятельность прекращена по решению суда (мероприятие отменено)</w:t>
            </w:r>
          </w:p>
        </w:tc>
      </w:tr>
      <w:tr w:rsidR="002A29FE" w:rsidRPr="0005120F" w:rsidTr="002E7136">
        <w:tc>
          <w:tcPr>
            <w:tcW w:w="256" w:type="pct"/>
            <w:shd w:val="clear" w:color="auto" w:fill="auto"/>
          </w:tcPr>
          <w:p w:rsidR="002A29FE" w:rsidRPr="00255316" w:rsidRDefault="002A29FE" w:rsidP="00213BF6">
            <w:pPr>
              <w:pStyle w:val="12"/>
              <w:jc w:val="center"/>
              <w:rPr>
                <w:sz w:val="24"/>
                <w:szCs w:val="24"/>
              </w:rPr>
            </w:pPr>
            <w:r w:rsidRPr="00255316">
              <w:rPr>
                <w:sz w:val="24"/>
                <w:szCs w:val="24"/>
              </w:rPr>
              <w:t>8</w:t>
            </w:r>
          </w:p>
        </w:tc>
        <w:tc>
          <w:tcPr>
            <w:tcW w:w="1773" w:type="pct"/>
            <w:gridSpan w:val="2"/>
          </w:tcPr>
          <w:p w:rsidR="002A29FE" w:rsidRPr="00D86171" w:rsidRDefault="002A29FE" w:rsidP="002A29FE">
            <w:pPr>
              <w:spacing w:line="240" w:lineRule="auto"/>
              <w:jc w:val="left"/>
              <w:rPr>
                <w:sz w:val="24"/>
                <w:szCs w:val="28"/>
              </w:rPr>
            </w:pPr>
            <w:r w:rsidRPr="00D86171">
              <w:rPr>
                <w:sz w:val="24"/>
                <w:szCs w:val="28"/>
              </w:rPr>
              <w:t>Diamond Style - Северный Кавказ  ("Бриллиантовый стиль-Северный Кавказ") (ПИ ФС 77 - 34797)</w:t>
            </w:r>
          </w:p>
        </w:tc>
        <w:tc>
          <w:tcPr>
            <w:tcW w:w="624" w:type="pct"/>
            <w:gridSpan w:val="3"/>
          </w:tcPr>
          <w:p w:rsidR="002A29FE" w:rsidRPr="002A29FE" w:rsidRDefault="002A29FE" w:rsidP="002A29FE">
            <w:pPr>
              <w:rPr>
                <w:sz w:val="24"/>
                <w:szCs w:val="24"/>
              </w:rPr>
            </w:pPr>
            <w:r w:rsidRPr="002A29FE">
              <w:rPr>
                <w:sz w:val="24"/>
                <w:szCs w:val="24"/>
              </w:rPr>
              <w:t>СН СМИ</w:t>
            </w:r>
          </w:p>
        </w:tc>
        <w:tc>
          <w:tcPr>
            <w:tcW w:w="2347" w:type="pct"/>
          </w:tcPr>
          <w:p w:rsidR="002A29FE" w:rsidRPr="00D86171" w:rsidRDefault="002A29FE" w:rsidP="002A29FE">
            <w:pPr>
              <w:spacing w:line="240" w:lineRule="auto"/>
              <w:jc w:val="left"/>
              <w:rPr>
                <w:sz w:val="24"/>
                <w:szCs w:val="24"/>
              </w:rPr>
            </w:pPr>
            <w:r w:rsidRPr="00D86171">
              <w:rPr>
                <w:sz w:val="24"/>
                <w:szCs w:val="24"/>
              </w:rPr>
              <w:t>Деятельность прекращена по решению суда (мероприятие отменено)</w:t>
            </w:r>
          </w:p>
        </w:tc>
      </w:tr>
      <w:tr w:rsidR="002A29FE" w:rsidRPr="0005120F" w:rsidTr="002E7136">
        <w:tc>
          <w:tcPr>
            <w:tcW w:w="256" w:type="pct"/>
            <w:shd w:val="clear" w:color="auto" w:fill="auto"/>
          </w:tcPr>
          <w:p w:rsidR="002A29FE" w:rsidRPr="00255316" w:rsidRDefault="00E8437F" w:rsidP="00213BF6">
            <w:pPr>
              <w:pStyle w:val="12"/>
              <w:jc w:val="center"/>
              <w:rPr>
                <w:sz w:val="24"/>
                <w:szCs w:val="24"/>
              </w:rPr>
            </w:pPr>
            <w:r>
              <w:rPr>
                <w:sz w:val="24"/>
                <w:szCs w:val="24"/>
              </w:rPr>
              <w:t>9</w:t>
            </w:r>
          </w:p>
        </w:tc>
        <w:tc>
          <w:tcPr>
            <w:tcW w:w="1773" w:type="pct"/>
            <w:gridSpan w:val="2"/>
          </w:tcPr>
          <w:p w:rsidR="002A29FE" w:rsidRPr="00D86171" w:rsidRDefault="002A29FE" w:rsidP="002A29FE">
            <w:pPr>
              <w:spacing w:line="240" w:lineRule="auto"/>
              <w:jc w:val="left"/>
              <w:rPr>
                <w:sz w:val="24"/>
                <w:szCs w:val="28"/>
              </w:rPr>
            </w:pPr>
            <w:r w:rsidRPr="00D86171">
              <w:rPr>
                <w:sz w:val="24"/>
                <w:szCs w:val="28"/>
              </w:rPr>
              <w:t>Барсик (ПИ ТУ 15 - 00032)</w:t>
            </w:r>
          </w:p>
        </w:tc>
        <w:tc>
          <w:tcPr>
            <w:tcW w:w="624" w:type="pct"/>
            <w:gridSpan w:val="3"/>
          </w:tcPr>
          <w:p w:rsidR="002A29FE" w:rsidRPr="002A29FE" w:rsidRDefault="002A29FE" w:rsidP="002A29FE">
            <w:pPr>
              <w:rPr>
                <w:sz w:val="24"/>
                <w:szCs w:val="24"/>
              </w:rPr>
            </w:pPr>
            <w:r w:rsidRPr="002A29FE">
              <w:rPr>
                <w:sz w:val="24"/>
                <w:szCs w:val="24"/>
              </w:rPr>
              <w:t>СН СМИ</w:t>
            </w:r>
          </w:p>
        </w:tc>
        <w:tc>
          <w:tcPr>
            <w:tcW w:w="2347" w:type="pct"/>
          </w:tcPr>
          <w:p w:rsidR="002A29FE" w:rsidRPr="00D86171" w:rsidRDefault="002A29FE" w:rsidP="002A29FE">
            <w:pPr>
              <w:spacing w:line="240" w:lineRule="auto"/>
              <w:jc w:val="left"/>
              <w:rPr>
                <w:sz w:val="24"/>
                <w:szCs w:val="24"/>
              </w:rPr>
            </w:pPr>
            <w:r w:rsidRPr="00D86171">
              <w:rPr>
                <w:sz w:val="24"/>
                <w:szCs w:val="24"/>
              </w:rPr>
              <w:t xml:space="preserve">Деятельность   прекращена  по решению учредителя </w:t>
            </w:r>
          </w:p>
        </w:tc>
      </w:tr>
      <w:tr w:rsidR="002A29FE" w:rsidRPr="0005120F" w:rsidTr="002E7136">
        <w:tc>
          <w:tcPr>
            <w:tcW w:w="256" w:type="pct"/>
            <w:shd w:val="clear" w:color="auto" w:fill="auto"/>
          </w:tcPr>
          <w:p w:rsidR="002A29FE" w:rsidRPr="00255316" w:rsidRDefault="00E8437F" w:rsidP="00213BF6">
            <w:pPr>
              <w:pStyle w:val="12"/>
              <w:jc w:val="center"/>
              <w:rPr>
                <w:sz w:val="24"/>
                <w:szCs w:val="24"/>
              </w:rPr>
            </w:pPr>
            <w:r>
              <w:rPr>
                <w:sz w:val="24"/>
                <w:szCs w:val="24"/>
              </w:rPr>
              <w:t>10</w:t>
            </w:r>
          </w:p>
        </w:tc>
        <w:tc>
          <w:tcPr>
            <w:tcW w:w="1773" w:type="pct"/>
            <w:gridSpan w:val="2"/>
          </w:tcPr>
          <w:p w:rsidR="002A29FE" w:rsidRPr="00D86171" w:rsidRDefault="002A29FE" w:rsidP="002A29FE">
            <w:pPr>
              <w:spacing w:line="240" w:lineRule="auto"/>
              <w:jc w:val="left"/>
              <w:rPr>
                <w:sz w:val="24"/>
                <w:szCs w:val="28"/>
              </w:rPr>
            </w:pPr>
            <w:r w:rsidRPr="00D86171">
              <w:rPr>
                <w:sz w:val="24"/>
                <w:szCs w:val="28"/>
              </w:rPr>
              <w:t>Дзауджикау ( Ш - 0038)</w:t>
            </w:r>
          </w:p>
        </w:tc>
        <w:tc>
          <w:tcPr>
            <w:tcW w:w="624" w:type="pct"/>
            <w:gridSpan w:val="3"/>
          </w:tcPr>
          <w:p w:rsidR="002A29FE" w:rsidRPr="002A29FE" w:rsidRDefault="002A29FE" w:rsidP="002A29FE">
            <w:pPr>
              <w:rPr>
                <w:sz w:val="24"/>
                <w:szCs w:val="24"/>
              </w:rPr>
            </w:pPr>
            <w:r w:rsidRPr="002A29FE">
              <w:rPr>
                <w:sz w:val="24"/>
                <w:szCs w:val="24"/>
              </w:rPr>
              <w:t>СН СМИ</w:t>
            </w:r>
          </w:p>
        </w:tc>
        <w:tc>
          <w:tcPr>
            <w:tcW w:w="2347" w:type="pct"/>
          </w:tcPr>
          <w:p w:rsidR="002A29FE" w:rsidRPr="00D86171" w:rsidRDefault="002A29FE" w:rsidP="002A29FE">
            <w:pPr>
              <w:spacing w:line="240" w:lineRule="auto"/>
              <w:jc w:val="left"/>
              <w:rPr>
                <w:sz w:val="24"/>
                <w:szCs w:val="24"/>
              </w:rPr>
            </w:pPr>
            <w:r w:rsidRPr="00D86171">
              <w:rPr>
                <w:sz w:val="24"/>
                <w:szCs w:val="24"/>
              </w:rPr>
              <w:t>Деятельность прекращена по решению суда (мероприятие отменено)</w:t>
            </w:r>
          </w:p>
        </w:tc>
      </w:tr>
      <w:tr w:rsidR="002A29FE" w:rsidRPr="0005120F" w:rsidTr="002E7136">
        <w:tc>
          <w:tcPr>
            <w:tcW w:w="256" w:type="pct"/>
            <w:shd w:val="clear" w:color="auto" w:fill="auto"/>
          </w:tcPr>
          <w:p w:rsidR="002A29FE" w:rsidRPr="00255316" w:rsidRDefault="00E8437F" w:rsidP="00213BF6">
            <w:pPr>
              <w:pStyle w:val="12"/>
              <w:jc w:val="center"/>
              <w:rPr>
                <w:sz w:val="24"/>
                <w:szCs w:val="24"/>
              </w:rPr>
            </w:pPr>
            <w:r>
              <w:rPr>
                <w:sz w:val="24"/>
                <w:szCs w:val="24"/>
              </w:rPr>
              <w:t>11</w:t>
            </w:r>
          </w:p>
        </w:tc>
        <w:tc>
          <w:tcPr>
            <w:tcW w:w="1773" w:type="pct"/>
            <w:gridSpan w:val="2"/>
          </w:tcPr>
          <w:p w:rsidR="002A29FE" w:rsidRPr="00D86171" w:rsidRDefault="002A29FE" w:rsidP="002A29FE">
            <w:pPr>
              <w:spacing w:line="240" w:lineRule="auto"/>
              <w:jc w:val="left"/>
              <w:rPr>
                <w:sz w:val="24"/>
                <w:szCs w:val="28"/>
                <w:lang w:val="en-US"/>
              </w:rPr>
            </w:pPr>
            <w:r w:rsidRPr="00D86171">
              <w:rPr>
                <w:sz w:val="24"/>
                <w:szCs w:val="28"/>
                <w:lang w:val="en-US"/>
              </w:rPr>
              <w:t>INTERIUS design quarterly (</w:t>
            </w:r>
            <w:r w:rsidRPr="00D86171">
              <w:rPr>
                <w:sz w:val="24"/>
                <w:szCs w:val="28"/>
              </w:rPr>
              <w:t>ПИ</w:t>
            </w:r>
            <w:r w:rsidRPr="00D86171">
              <w:rPr>
                <w:sz w:val="24"/>
                <w:szCs w:val="28"/>
                <w:lang w:val="en-US"/>
              </w:rPr>
              <w:t xml:space="preserve"> </w:t>
            </w:r>
            <w:r w:rsidRPr="00D86171">
              <w:rPr>
                <w:sz w:val="24"/>
                <w:szCs w:val="28"/>
              </w:rPr>
              <w:t>ТУ</w:t>
            </w:r>
            <w:r w:rsidRPr="00D86171">
              <w:rPr>
                <w:sz w:val="24"/>
                <w:szCs w:val="28"/>
                <w:lang w:val="en-US"/>
              </w:rPr>
              <w:t xml:space="preserve"> 15 - 00024)</w:t>
            </w:r>
          </w:p>
        </w:tc>
        <w:tc>
          <w:tcPr>
            <w:tcW w:w="624" w:type="pct"/>
            <w:gridSpan w:val="3"/>
          </w:tcPr>
          <w:p w:rsidR="002A29FE" w:rsidRPr="002A29FE" w:rsidRDefault="002A29FE" w:rsidP="002A29FE">
            <w:pPr>
              <w:rPr>
                <w:sz w:val="24"/>
                <w:szCs w:val="24"/>
              </w:rPr>
            </w:pPr>
            <w:r w:rsidRPr="002A29FE">
              <w:rPr>
                <w:sz w:val="24"/>
                <w:szCs w:val="24"/>
              </w:rPr>
              <w:t>СН СМИ</w:t>
            </w:r>
          </w:p>
        </w:tc>
        <w:tc>
          <w:tcPr>
            <w:tcW w:w="2347" w:type="pct"/>
          </w:tcPr>
          <w:p w:rsidR="002A29FE" w:rsidRPr="00D86171" w:rsidRDefault="002A29FE" w:rsidP="002A29FE">
            <w:pPr>
              <w:spacing w:line="240" w:lineRule="auto"/>
              <w:jc w:val="left"/>
              <w:rPr>
                <w:sz w:val="24"/>
                <w:szCs w:val="24"/>
              </w:rPr>
            </w:pPr>
            <w:r w:rsidRPr="00D86171">
              <w:rPr>
                <w:sz w:val="24"/>
                <w:szCs w:val="24"/>
              </w:rPr>
              <w:t>Деятельность прекращена по решению суда (мероприятие отменено)</w:t>
            </w:r>
          </w:p>
        </w:tc>
      </w:tr>
      <w:tr w:rsidR="002A29FE" w:rsidRPr="0005120F" w:rsidTr="002E7136">
        <w:tc>
          <w:tcPr>
            <w:tcW w:w="256" w:type="pct"/>
            <w:shd w:val="clear" w:color="auto" w:fill="auto"/>
          </w:tcPr>
          <w:p w:rsidR="002A29FE" w:rsidRPr="00255316" w:rsidRDefault="00E8437F" w:rsidP="00213BF6">
            <w:pPr>
              <w:pStyle w:val="12"/>
              <w:jc w:val="center"/>
              <w:rPr>
                <w:sz w:val="24"/>
                <w:szCs w:val="24"/>
              </w:rPr>
            </w:pPr>
            <w:r>
              <w:rPr>
                <w:sz w:val="24"/>
                <w:szCs w:val="24"/>
              </w:rPr>
              <w:t>12</w:t>
            </w:r>
          </w:p>
        </w:tc>
        <w:tc>
          <w:tcPr>
            <w:tcW w:w="1773" w:type="pct"/>
            <w:gridSpan w:val="2"/>
          </w:tcPr>
          <w:p w:rsidR="002A29FE" w:rsidRPr="00D86171" w:rsidRDefault="002A29FE" w:rsidP="002A29FE">
            <w:pPr>
              <w:spacing w:line="240" w:lineRule="auto"/>
              <w:jc w:val="left"/>
              <w:rPr>
                <w:sz w:val="24"/>
                <w:szCs w:val="28"/>
              </w:rPr>
            </w:pPr>
            <w:r w:rsidRPr="00D86171">
              <w:rPr>
                <w:sz w:val="24"/>
                <w:szCs w:val="28"/>
              </w:rPr>
              <w:t>Реклама и объявления (ПИ ФС 10 - 6588)</w:t>
            </w:r>
          </w:p>
        </w:tc>
        <w:tc>
          <w:tcPr>
            <w:tcW w:w="624" w:type="pct"/>
            <w:gridSpan w:val="3"/>
          </w:tcPr>
          <w:p w:rsidR="002A29FE" w:rsidRPr="002A29FE" w:rsidRDefault="002A29FE" w:rsidP="002A29FE">
            <w:pPr>
              <w:rPr>
                <w:sz w:val="24"/>
                <w:szCs w:val="24"/>
              </w:rPr>
            </w:pPr>
            <w:r w:rsidRPr="002A29FE">
              <w:rPr>
                <w:sz w:val="24"/>
                <w:szCs w:val="24"/>
              </w:rPr>
              <w:t>СН СМИ</w:t>
            </w:r>
          </w:p>
        </w:tc>
        <w:tc>
          <w:tcPr>
            <w:tcW w:w="2347" w:type="pct"/>
          </w:tcPr>
          <w:p w:rsidR="002A29FE" w:rsidRPr="00D86171" w:rsidRDefault="002A29FE" w:rsidP="002A29FE">
            <w:pPr>
              <w:spacing w:line="240" w:lineRule="auto"/>
              <w:jc w:val="left"/>
              <w:rPr>
                <w:sz w:val="24"/>
                <w:szCs w:val="24"/>
              </w:rPr>
            </w:pPr>
            <w:r w:rsidRPr="00D86171">
              <w:rPr>
                <w:sz w:val="24"/>
                <w:szCs w:val="24"/>
              </w:rPr>
              <w:t xml:space="preserve">Деятельность   приостановлена  по решению учредителя </w:t>
            </w:r>
          </w:p>
        </w:tc>
      </w:tr>
      <w:tr w:rsidR="002A29FE" w:rsidRPr="0005120F" w:rsidTr="002E7136">
        <w:tc>
          <w:tcPr>
            <w:tcW w:w="256" w:type="pct"/>
            <w:shd w:val="clear" w:color="auto" w:fill="auto"/>
          </w:tcPr>
          <w:p w:rsidR="002A29FE" w:rsidRPr="00255316" w:rsidRDefault="00E8437F" w:rsidP="00213BF6">
            <w:pPr>
              <w:pStyle w:val="12"/>
              <w:jc w:val="center"/>
              <w:rPr>
                <w:sz w:val="24"/>
                <w:szCs w:val="24"/>
              </w:rPr>
            </w:pPr>
            <w:r>
              <w:rPr>
                <w:sz w:val="24"/>
                <w:szCs w:val="24"/>
              </w:rPr>
              <w:t>13</w:t>
            </w:r>
          </w:p>
        </w:tc>
        <w:tc>
          <w:tcPr>
            <w:tcW w:w="1773" w:type="pct"/>
            <w:gridSpan w:val="2"/>
          </w:tcPr>
          <w:p w:rsidR="002A29FE" w:rsidRPr="00D86171" w:rsidRDefault="002A29FE" w:rsidP="002A29FE">
            <w:pPr>
              <w:spacing w:line="240" w:lineRule="auto"/>
              <w:jc w:val="left"/>
              <w:rPr>
                <w:sz w:val="24"/>
                <w:szCs w:val="28"/>
              </w:rPr>
            </w:pPr>
            <w:r w:rsidRPr="00D86171">
              <w:rPr>
                <w:sz w:val="24"/>
                <w:szCs w:val="28"/>
              </w:rPr>
              <w:t>Сорока Осетия (ПИ ТУ 15 - 00096)</w:t>
            </w:r>
          </w:p>
        </w:tc>
        <w:tc>
          <w:tcPr>
            <w:tcW w:w="624" w:type="pct"/>
            <w:gridSpan w:val="3"/>
          </w:tcPr>
          <w:p w:rsidR="002A29FE" w:rsidRPr="002A29FE" w:rsidRDefault="002A29FE" w:rsidP="002A29FE">
            <w:pPr>
              <w:rPr>
                <w:sz w:val="24"/>
                <w:szCs w:val="24"/>
              </w:rPr>
            </w:pPr>
            <w:r w:rsidRPr="002A29FE">
              <w:rPr>
                <w:sz w:val="24"/>
                <w:szCs w:val="24"/>
              </w:rPr>
              <w:t>СН СМИ</w:t>
            </w:r>
          </w:p>
        </w:tc>
        <w:tc>
          <w:tcPr>
            <w:tcW w:w="2347" w:type="pct"/>
          </w:tcPr>
          <w:p w:rsidR="002A29FE" w:rsidRPr="00D86171" w:rsidRDefault="002A29FE" w:rsidP="002A29FE">
            <w:pPr>
              <w:spacing w:line="240" w:lineRule="auto"/>
              <w:jc w:val="left"/>
              <w:rPr>
                <w:sz w:val="24"/>
                <w:szCs w:val="24"/>
              </w:rPr>
            </w:pPr>
            <w:r w:rsidRPr="00D86171">
              <w:rPr>
                <w:sz w:val="24"/>
                <w:szCs w:val="24"/>
              </w:rPr>
              <w:t>Деятельность прекращена по решению суда (мероприятие отменено)</w:t>
            </w:r>
          </w:p>
        </w:tc>
      </w:tr>
      <w:tr w:rsidR="002A29FE" w:rsidRPr="0005120F" w:rsidTr="002E7136">
        <w:tc>
          <w:tcPr>
            <w:tcW w:w="256" w:type="pct"/>
            <w:shd w:val="clear" w:color="auto" w:fill="auto"/>
          </w:tcPr>
          <w:p w:rsidR="002A29FE" w:rsidRPr="00255316" w:rsidRDefault="00E8437F" w:rsidP="00213BF6">
            <w:pPr>
              <w:pStyle w:val="12"/>
              <w:jc w:val="center"/>
              <w:rPr>
                <w:sz w:val="24"/>
                <w:szCs w:val="24"/>
              </w:rPr>
            </w:pPr>
            <w:r>
              <w:rPr>
                <w:sz w:val="24"/>
                <w:szCs w:val="24"/>
              </w:rPr>
              <w:t>14</w:t>
            </w:r>
          </w:p>
        </w:tc>
        <w:tc>
          <w:tcPr>
            <w:tcW w:w="1773" w:type="pct"/>
            <w:gridSpan w:val="2"/>
          </w:tcPr>
          <w:p w:rsidR="002A29FE" w:rsidRPr="00D86171" w:rsidRDefault="002A29FE" w:rsidP="002A29FE">
            <w:pPr>
              <w:spacing w:line="240" w:lineRule="auto"/>
              <w:jc w:val="left"/>
              <w:rPr>
                <w:sz w:val="24"/>
                <w:szCs w:val="28"/>
              </w:rPr>
            </w:pPr>
            <w:r w:rsidRPr="00D86171">
              <w:rPr>
                <w:sz w:val="24"/>
                <w:szCs w:val="28"/>
              </w:rPr>
              <w:t>"Горнолыжные курорты России" (ПИ ФС 77 - 31988)</w:t>
            </w:r>
          </w:p>
        </w:tc>
        <w:tc>
          <w:tcPr>
            <w:tcW w:w="624" w:type="pct"/>
            <w:gridSpan w:val="3"/>
          </w:tcPr>
          <w:p w:rsidR="002A29FE" w:rsidRPr="002A29FE" w:rsidRDefault="002A29FE" w:rsidP="002A29FE">
            <w:pPr>
              <w:rPr>
                <w:sz w:val="24"/>
                <w:szCs w:val="24"/>
              </w:rPr>
            </w:pPr>
            <w:r w:rsidRPr="002A29FE">
              <w:rPr>
                <w:sz w:val="24"/>
                <w:szCs w:val="24"/>
              </w:rPr>
              <w:t>СН СМИ</w:t>
            </w:r>
          </w:p>
        </w:tc>
        <w:tc>
          <w:tcPr>
            <w:tcW w:w="2347" w:type="pct"/>
          </w:tcPr>
          <w:p w:rsidR="002A29FE" w:rsidRPr="00D86171" w:rsidRDefault="002A29FE" w:rsidP="002A29FE">
            <w:pPr>
              <w:spacing w:line="240" w:lineRule="auto"/>
              <w:jc w:val="left"/>
              <w:rPr>
                <w:sz w:val="24"/>
                <w:szCs w:val="24"/>
              </w:rPr>
            </w:pPr>
            <w:r w:rsidRPr="00D86171">
              <w:rPr>
                <w:sz w:val="24"/>
                <w:szCs w:val="24"/>
              </w:rPr>
              <w:t>Деятельность прекращена по решению суда (мероприятие отменено)</w:t>
            </w:r>
          </w:p>
        </w:tc>
      </w:tr>
      <w:tr w:rsidR="002A29FE" w:rsidRPr="0005120F" w:rsidTr="002E7136">
        <w:tc>
          <w:tcPr>
            <w:tcW w:w="256" w:type="pct"/>
            <w:shd w:val="clear" w:color="auto" w:fill="auto"/>
          </w:tcPr>
          <w:p w:rsidR="002A29FE" w:rsidRPr="00255316" w:rsidRDefault="00E8437F" w:rsidP="00213BF6">
            <w:pPr>
              <w:pStyle w:val="12"/>
              <w:jc w:val="center"/>
              <w:rPr>
                <w:sz w:val="24"/>
                <w:szCs w:val="24"/>
              </w:rPr>
            </w:pPr>
            <w:r>
              <w:rPr>
                <w:sz w:val="24"/>
                <w:szCs w:val="24"/>
              </w:rPr>
              <w:t>15</w:t>
            </w:r>
          </w:p>
        </w:tc>
        <w:tc>
          <w:tcPr>
            <w:tcW w:w="1773" w:type="pct"/>
            <w:gridSpan w:val="2"/>
          </w:tcPr>
          <w:p w:rsidR="002A29FE" w:rsidRPr="00D86171" w:rsidRDefault="002A29FE" w:rsidP="002A29FE">
            <w:pPr>
              <w:spacing w:line="240" w:lineRule="auto"/>
              <w:jc w:val="left"/>
              <w:rPr>
                <w:sz w:val="24"/>
                <w:szCs w:val="28"/>
              </w:rPr>
            </w:pPr>
            <w:r w:rsidRPr="00D86171">
              <w:rPr>
                <w:sz w:val="24"/>
                <w:szCs w:val="28"/>
              </w:rPr>
              <w:t>Товары из Китая  (ПИ ФС 77 - 27091)</w:t>
            </w:r>
          </w:p>
        </w:tc>
        <w:tc>
          <w:tcPr>
            <w:tcW w:w="624" w:type="pct"/>
            <w:gridSpan w:val="3"/>
          </w:tcPr>
          <w:p w:rsidR="002A29FE" w:rsidRPr="002A29FE" w:rsidRDefault="002A29FE" w:rsidP="002A29FE">
            <w:pPr>
              <w:rPr>
                <w:sz w:val="24"/>
                <w:szCs w:val="24"/>
              </w:rPr>
            </w:pPr>
            <w:r w:rsidRPr="002A29FE">
              <w:rPr>
                <w:sz w:val="24"/>
                <w:szCs w:val="24"/>
              </w:rPr>
              <w:t>СН СМИ</w:t>
            </w:r>
          </w:p>
        </w:tc>
        <w:tc>
          <w:tcPr>
            <w:tcW w:w="2347" w:type="pct"/>
          </w:tcPr>
          <w:p w:rsidR="002A29FE" w:rsidRPr="00D86171" w:rsidRDefault="002A29FE" w:rsidP="002A29FE">
            <w:pPr>
              <w:spacing w:line="240" w:lineRule="auto"/>
              <w:jc w:val="left"/>
              <w:rPr>
                <w:sz w:val="24"/>
                <w:szCs w:val="24"/>
              </w:rPr>
            </w:pPr>
            <w:r w:rsidRPr="00D86171">
              <w:rPr>
                <w:sz w:val="24"/>
                <w:szCs w:val="24"/>
              </w:rPr>
              <w:t>Деятельность прекращена по решению суда (мероприятие отменено)</w:t>
            </w:r>
          </w:p>
        </w:tc>
      </w:tr>
      <w:tr w:rsidR="002A29FE" w:rsidRPr="0005120F" w:rsidTr="002E7136">
        <w:tc>
          <w:tcPr>
            <w:tcW w:w="256" w:type="pct"/>
            <w:shd w:val="clear" w:color="auto" w:fill="auto"/>
          </w:tcPr>
          <w:p w:rsidR="002A29FE" w:rsidRPr="00255316" w:rsidRDefault="00E8437F" w:rsidP="00213BF6">
            <w:pPr>
              <w:pStyle w:val="12"/>
              <w:jc w:val="center"/>
              <w:rPr>
                <w:sz w:val="24"/>
                <w:szCs w:val="24"/>
              </w:rPr>
            </w:pPr>
            <w:r>
              <w:rPr>
                <w:sz w:val="24"/>
                <w:szCs w:val="24"/>
              </w:rPr>
              <w:t>16</w:t>
            </w:r>
          </w:p>
        </w:tc>
        <w:tc>
          <w:tcPr>
            <w:tcW w:w="1773" w:type="pct"/>
            <w:gridSpan w:val="2"/>
          </w:tcPr>
          <w:p w:rsidR="002A29FE" w:rsidRPr="00D86171" w:rsidRDefault="002A29FE" w:rsidP="002A29FE">
            <w:pPr>
              <w:spacing w:line="240" w:lineRule="auto"/>
              <w:jc w:val="left"/>
              <w:rPr>
                <w:sz w:val="24"/>
                <w:szCs w:val="28"/>
              </w:rPr>
            </w:pPr>
            <w:r w:rsidRPr="00D86171">
              <w:rPr>
                <w:sz w:val="24"/>
                <w:szCs w:val="28"/>
              </w:rPr>
              <w:t>Почти всё (ПИ ФС 77 - 27852)</w:t>
            </w:r>
          </w:p>
        </w:tc>
        <w:tc>
          <w:tcPr>
            <w:tcW w:w="624" w:type="pct"/>
            <w:gridSpan w:val="3"/>
          </w:tcPr>
          <w:p w:rsidR="002A29FE" w:rsidRPr="002A29FE" w:rsidRDefault="002A29FE" w:rsidP="002A29FE">
            <w:pPr>
              <w:rPr>
                <w:sz w:val="24"/>
                <w:szCs w:val="24"/>
              </w:rPr>
            </w:pPr>
            <w:r w:rsidRPr="002A29FE">
              <w:rPr>
                <w:sz w:val="24"/>
                <w:szCs w:val="24"/>
              </w:rPr>
              <w:t>СН СМИ</w:t>
            </w:r>
          </w:p>
        </w:tc>
        <w:tc>
          <w:tcPr>
            <w:tcW w:w="2347" w:type="pct"/>
          </w:tcPr>
          <w:p w:rsidR="002A29FE" w:rsidRPr="00D86171" w:rsidRDefault="002A29FE" w:rsidP="002A29FE">
            <w:pPr>
              <w:spacing w:line="240" w:lineRule="auto"/>
              <w:jc w:val="left"/>
              <w:rPr>
                <w:sz w:val="24"/>
                <w:szCs w:val="24"/>
              </w:rPr>
            </w:pPr>
            <w:r w:rsidRPr="00D86171">
              <w:rPr>
                <w:sz w:val="24"/>
                <w:szCs w:val="24"/>
              </w:rPr>
              <w:t>Деятельность прекращена по решению суда (мероприятие отменено)</w:t>
            </w:r>
          </w:p>
        </w:tc>
      </w:tr>
      <w:tr w:rsidR="002A29FE" w:rsidRPr="0005120F" w:rsidTr="002E7136">
        <w:tc>
          <w:tcPr>
            <w:tcW w:w="256" w:type="pct"/>
            <w:shd w:val="clear" w:color="auto" w:fill="auto"/>
          </w:tcPr>
          <w:p w:rsidR="002A29FE" w:rsidRPr="00255316" w:rsidRDefault="00E8437F" w:rsidP="00213BF6">
            <w:pPr>
              <w:pStyle w:val="12"/>
              <w:jc w:val="center"/>
              <w:rPr>
                <w:sz w:val="24"/>
                <w:szCs w:val="24"/>
              </w:rPr>
            </w:pPr>
            <w:r>
              <w:rPr>
                <w:sz w:val="24"/>
                <w:szCs w:val="24"/>
              </w:rPr>
              <w:t>17</w:t>
            </w:r>
          </w:p>
        </w:tc>
        <w:tc>
          <w:tcPr>
            <w:tcW w:w="1773" w:type="pct"/>
            <w:gridSpan w:val="2"/>
          </w:tcPr>
          <w:p w:rsidR="002A29FE" w:rsidRPr="00D86171" w:rsidRDefault="002A29FE" w:rsidP="002A29FE">
            <w:pPr>
              <w:spacing w:line="240" w:lineRule="auto"/>
              <w:jc w:val="left"/>
              <w:rPr>
                <w:sz w:val="24"/>
                <w:szCs w:val="28"/>
              </w:rPr>
            </w:pPr>
            <w:r w:rsidRPr="00D86171">
              <w:rPr>
                <w:sz w:val="24"/>
                <w:szCs w:val="28"/>
              </w:rPr>
              <w:t>KrasivaяIdeя (ПИ ТУ 15 - 00085)</w:t>
            </w:r>
          </w:p>
        </w:tc>
        <w:tc>
          <w:tcPr>
            <w:tcW w:w="624" w:type="pct"/>
            <w:gridSpan w:val="3"/>
          </w:tcPr>
          <w:p w:rsidR="002A29FE" w:rsidRPr="002A29FE" w:rsidRDefault="002A29FE" w:rsidP="002A29FE">
            <w:pPr>
              <w:rPr>
                <w:sz w:val="24"/>
                <w:szCs w:val="24"/>
              </w:rPr>
            </w:pPr>
            <w:r w:rsidRPr="002A29FE">
              <w:rPr>
                <w:sz w:val="24"/>
                <w:szCs w:val="24"/>
              </w:rPr>
              <w:t>СН СМИ</w:t>
            </w:r>
          </w:p>
        </w:tc>
        <w:tc>
          <w:tcPr>
            <w:tcW w:w="2347" w:type="pct"/>
          </w:tcPr>
          <w:p w:rsidR="002A29FE" w:rsidRPr="00D86171" w:rsidRDefault="002A29FE" w:rsidP="002A29FE">
            <w:pPr>
              <w:spacing w:line="240" w:lineRule="auto"/>
              <w:jc w:val="left"/>
              <w:rPr>
                <w:sz w:val="24"/>
                <w:szCs w:val="24"/>
              </w:rPr>
            </w:pPr>
            <w:r w:rsidRPr="00D86171">
              <w:rPr>
                <w:sz w:val="24"/>
                <w:szCs w:val="24"/>
              </w:rPr>
              <w:t>Деятельность прекращена по решению суда (мероприятие отменено)</w:t>
            </w:r>
          </w:p>
        </w:tc>
      </w:tr>
      <w:tr w:rsidR="002A29FE" w:rsidRPr="0005120F" w:rsidTr="002E7136">
        <w:tc>
          <w:tcPr>
            <w:tcW w:w="256" w:type="pct"/>
            <w:shd w:val="clear" w:color="auto" w:fill="auto"/>
          </w:tcPr>
          <w:p w:rsidR="002A29FE" w:rsidRPr="00255316" w:rsidRDefault="00E8437F" w:rsidP="00213BF6">
            <w:pPr>
              <w:pStyle w:val="12"/>
              <w:jc w:val="center"/>
              <w:rPr>
                <w:sz w:val="24"/>
                <w:szCs w:val="24"/>
              </w:rPr>
            </w:pPr>
            <w:r>
              <w:rPr>
                <w:sz w:val="24"/>
                <w:szCs w:val="24"/>
              </w:rPr>
              <w:t>18</w:t>
            </w:r>
          </w:p>
        </w:tc>
        <w:tc>
          <w:tcPr>
            <w:tcW w:w="1773" w:type="pct"/>
            <w:gridSpan w:val="2"/>
          </w:tcPr>
          <w:p w:rsidR="002A29FE" w:rsidRPr="00D86171" w:rsidRDefault="002A29FE" w:rsidP="002A29FE">
            <w:pPr>
              <w:spacing w:line="240" w:lineRule="auto"/>
              <w:jc w:val="left"/>
              <w:rPr>
                <w:sz w:val="24"/>
                <w:szCs w:val="28"/>
              </w:rPr>
            </w:pPr>
            <w:r w:rsidRPr="00D86171">
              <w:rPr>
                <w:sz w:val="24"/>
                <w:szCs w:val="28"/>
              </w:rPr>
              <w:t>Правосудие в Осетии (ПИ ТУ 15 - 00121)</w:t>
            </w:r>
          </w:p>
        </w:tc>
        <w:tc>
          <w:tcPr>
            <w:tcW w:w="624" w:type="pct"/>
            <w:gridSpan w:val="3"/>
          </w:tcPr>
          <w:p w:rsidR="002A29FE" w:rsidRPr="002A29FE" w:rsidRDefault="002A29FE" w:rsidP="002A29FE">
            <w:pPr>
              <w:rPr>
                <w:sz w:val="24"/>
                <w:szCs w:val="24"/>
              </w:rPr>
            </w:pPr>
            <w:r w:rsidRPr="002A29FE">
              <w:rPr>
                <w:sz w:val="24"/>
                <w:szCs w:val="24"/>
              </w:rPr>
              <w:t>СН СМИ</w:t>
            </w:r>
          </w:p>
        </w:tc>
        <w:tc>
          <w:tcPr>
            <w:tcW w:w="2347" w:type="pct"/>
          </w:tcPr>
          <w:p w:rsidR="002A29FE" w:rsidRPr="00D86171" w:rsidRDefault="002A29FE" w:rsidP="002A29FE">
            <w:pPr>
              <w:spacing w:line="240" w:lineRule="auto"/>
              <w:jc w:val="left"/>
              <w:rPr>
                <w:sz w:val="24"/>
                <w:szCs w:val="24"/>
              </w:rPr>
            </w:pPr>
            <w:r w:rsidRPr="00D86171">
              <w:rPr>
                <w:sz w:val="24"/>
                <w:szCs w:val="24"/>
              </w:rPr>
              <w:t>Деятельность прекращена по решению учредителя (мероприятие отменено)</w:t>
            </w:r>
          </w:p>
        </w:tc>
      </w:tr>
      <w:tr w:rsidR="002A29FE" w:rsidRPr="0005120F" w:rsidTr="002E7136">
        <w:tc>
          <w:tcPr>
            <w:tcW w:w="256" w:type="pct"/>
            <w:shd w:val="clear" w:color="auto" w:fill="auto"/>
          </w:tcPr>
          <w:p w:rsidR="002A29FE" w:rsidRPr="00255316" w:rsidRDefault="00E8437F" w:rsidP="00213BF6">
            <w:pPr>
              <w:pStyle w:val="12"/>
              <w:jc w:val="center"/>
              <w:rPr>
                <w:sz w:val="24"/>
                <w:szCs w:val="24"/>
              </w:rPr>
            </w:pPr>
            <w:r>
              <w:rPr>
                <w:sz w:val="24"/>
                <w:szCs w:val="24"/>
              </w:rPr>
              <w:t>19</w:t>
            </w:r>
          </w:p>
        </w:tc>
        <w:tc>
          <w:tcPr>
            <w:tcW w:w="1773" w:type="pct"/>
            <w:gridSpan w:val="2"/>
          </w:tcPr>
          <w:p w:rsidR="002A29FE" w:rsidRPr="00D86171" w:rsidRDefault="002A29FE" w:rsidP="002A29FE">
            <w:pPr>
              <w:spacing w:line="240" w:lineRule="auto"/>
              <w:jc w:val="left"/>
              <w:rPr>
                <w:sz w:val="24"/>
                <w:szCs w:val="28"/>
              </w:rPr>
            </w:pPr>
            <w:r w:rsidRPr="00D86171">
              <w:rPr>
                <w:sz w:val="24"/>
                <w:szCs w:val="28"/>
              </w:rPr>
              <w:t>Style from Meridian &amp; Co (Стиль от Меридиан и Ко) (ПИ ФС 10 - 6568)</w:t>
            </w:r>
          </w:p>
        </w:tc>
        <w:tc>
          <w:tcPr>
            <w:tcW w:w="624" w:type="pct"/>
            <w:gridSpan w:val="3"/>
          </w:tcPr>
          <w:p w:rsidR="002A29FE" w:rsidRPr="002A29FE" w:rsidRDefault="002A29FE" w:rsidP="002A29FE">
            <w:pPr>
              <w:rPr>
                <w:sz w:val="24"/>
                <w:szCs w:val="24"/>
              </w:rPr>
            </w:pPr>
            <w:r w:rsidRPr="002A29FE">
              <w:rPr>
                <w:sz w:val="24"/>
                <w:szCs w:val="24"/>
              </w:rPr>
              <w:t>СН СМИ</w:t>
            </w:r>
          </w:p>
        </w:tc>
        <w:tc>
          <w:tcPr>
            <w:tcW w:w="2347" w:type="pct"/>
          </w:tcPr>
          <w:p w:rsidR="002A29FE" w:rsidRPr="00D86171" w:rsidRDefault="002A29FE" w:rsidP="002A29FE">
            <w:pPr>
              <w:spacing w:line="240" w:lineRule="auto"/>
              <w:jc w:val="left"/>
              <w:rPr>
                <w:sz w:val="24"/>
                <w:szCs w:val="24"/>
              </w:rPr>
            </w:pPr>
            <w:r w:rsidRPr="00D86171">
              <w:rPr>
                <w:sz w:val="24"/>
                <w:szCs w:val="24"/>
              </w:rPr>
              <w:t>Деятельность прекращена по решению суда (мероприятие отменено)</w:t>
            </w:r>
          </w:p>
        </w:tc>
      </w:tr>
      <w:tr w:rsidR="002A29FE" w:rsidRPr="0005120F" w:rsidTr="002E7136">
        <w:tc>
          <w:tcPr>
            <w:tcW w:w="256" w:type="pct"/>
            <w:shd w:val="clear" w:color="auto" w:fill="auto"/>
          </w:tcPr>
          <w:p w:rsidR="002A29FE" w:rsidRPr="00255316" w:rsidRDefault="00E8437F" w:rsidP="00213BF6">
            <w:pPr>
              <w:pStyle w:val="12"/>
              <w:jc w:val="center"/>
              <w:rPr>
                <w:sz w:val="24"/>
                <w:szCs w:val="24"/>
              </w:rPr>
            </w:pPr>
            <w:r>
              <w:rPr>
                <w:sz w:val="24"/>
                <w:szCs w:val="24"/>
              </w:rPr>
              <w:t>20</w:t>
            </w:r>
          </w:p>
        </w:tc>
        <w:tc>
          <w:tcPr>
            <w:tcW w:w="1773" w:type="pct"/>
            <w:gridSpan w:val="2"/>
          </w:tcPr>
          <w:p w:rsidR="002A29FE" w:rsidRPr="00D86171" w:rsidRDefault="002A29FE" w:rsidP="002A29FE">
            <w:pPr>
              <w:spacing w:line="240" w:lineRule="auto"/>
              <w:jc w:val="left"/>
              <w:rPr>
                <w:sz w:val="24"/>
                <w:szCs w:val="28"/>
              </w:rPr>
            </w:pPr>
            <w:r w:rsidRPr="00D86171">
              <w:rPr>
                <w:sz w:val="24"/>
                <w:szCs w:val="28"/>
              </w:rPr>
              <w:t>"КАВКАЗСКИЙ РЕГИОН" (ПИ 77 - 16891)</w:t>
            </w:r>
          </w:p>
        </w:tc>
        <w:tc>
          <w:tcPr>
            <w:tcW w:w="624" w:type="pct"/>
            <w:gridSpan w:val="3"/>
          </w:tcPr>
          <w:p w:rsidR="002A29FE" w:rsidRPr="002A29FE" w:rsidRDefault="002A29FE" w:rsidP="002A29FE">
            <w:pPr>
              <w:rPr>
                <w:sz w:val="24"/>
                <w:szCs w:val="24"/>
              </w:rPr>
            </w:pPr>
            <w:r w:rsidRPr="002A29FE">
              <w:rPr>
                <w:sz w:val="24"/>
                <w:szCs w:val="24"/>
              </w:rPr>
              <w:t>СН СМИ</w:t>
            </w:r>
          </w:p>
        </w:tc>
        <w:tc>
          <w:tcPr>
            <w:tcW w:w="2347" w:type="pct"/>
          </w:tcPr>
          <w:p w:rsidR="002A29FE" w:rsidRPr="00D86171" w:rsidRDefault="002A29FE" w:rsidP="002A29FE">
            <w:pPr>
              <w:spacing w:line="240" w:lineRule="auto"/>
              <w:jc w:val="left"/>
              <w:rPr>
                <w:sz w:val="24"/>
                <w:szCs w:val="24"/>
              </w:rPr>
            </w:pPr>
            <w:r w:rsidRPr="00D86171">
              <w:rPr>
                <w:sz w:val="24"/>
                <w:szCs w:val="24"/>
              </w:rPr>
              <w:t>Деятельность прекращена по решению учредителя (мероприятие отменено)</w:t>
            </w:r>
          </w:p>
        </w:tc>
      </w:tr>
      <w:tr w:rsidR="002E7136" w:rsidRPr="0005120F" w:rsidTr="002E7136">
        <w:tc>
          <w:tcPr>
            <w:tcW w:w="256" w:type="pct"/>
            <w:shd w:val="clear" w:color="auto" w:fill="auto"/>
          </w:tcPr>
          <w:p w:rsidR="002E7136" w:rsidRPr="00255316" w:rsidRDefault="002E7136" w:rsidP="002E7136">
            <w:pPr>
              <w:pStyle w:val="12"/>
              <w:jc w:val="center"/>
              <w:rPr>
                <w:sz w:val="24"/>
                <w:szCs w:val="24"/>
              </w:rPr>
            </w:pPr>
            <w:r>
              <w:rPr>
                <w:sz w:val="24"/>
                <w:szCs w:val="24"/>
              </w:rPr>
              <w:t>21</w:t>
            </w:r>
          </w:p>
        </w:tc>
        <w:tc>
          <w:tcPr>
            <w:tcW w:w="1773" w:type="pct"/>
            <w:gridSpan w:val="2"/>
            <w:vAlign w:val="center"/>
          </w:tcPr>
          <w:p w:rsidR="002E7136" w:rsidRPr="006A4292" w:rsidRDefault="002E7136" w:rsidP="002E7136">
            <w:pPr>
              <w:shd w:val="clear" w:color="auto" w:fill="FFFFFF" w:themeFill="background1"/>
              <w:spacing w:line="240" w:lineRule="auto"/>
              <w:rPr>
                <w:sz w:val="24"/>
                <w:szCs w:val="24"/>
              </w:rPr>
            </w:pPr>
            <w:r w:rsidRPr="006A4292">
              <w:rPr>
                <w:sz w:val="24"/>
                <w:szCs w:val="24"/>
              </w:rPr>
              <w:t>Все для Вас (ПИ ТУ 15 - 00035)</w:t>
            </w:r>
          </w:p>
        </w:tc>
        <w:tc>
          <w:tcPr>
            <w:tcW w:w="624" w:type="pct"/>
            <w:gridSpan w:val="3"/>
          </w:tcPr>
          <w:p w:rsidR="002E7136" w:rsidRPr="006A4292" w:rsidRDefault="002E7136" w:rsidP="002E7136">
            <w:pPr>
              <w:pStyle w:val="12"/>
              <w:shd w:val="clear" w:color="auto" w:fill="FFFFFF" w:themeFill="background1"/>
              <w:jc w:val="center"/>
              <w:rPr>
                <w:sz w:val="24"/>
                <w:szCs w:val="24"/>
              </w:rPr>
            </w:pPr>
            <w:r w:rsidRPr="006A4292">
              <w:rPr>
                <w:sz w:val="24"/>
                <w:szCs w:val="24"/>
              </w:rPr>
              <w:t>СН СМИ</w:t>
            </w:r>
          </w:p>
        </w:tc>
        <w:tc>
          <w:tcPr>
            <w:tcW w:w="2347" w:type="pct"/>
          </w:tcPr>
          <w:p w:rsidR="002E7136" w:rsidRPr="006A4292" w:rsidRDefault="002E7136" w:rsidP="002E7136">
            <w:pPr>
              <w:shd w:val="clear" w:color="auto" w:fill="FFFFFF" w:themeFill="background1"/>
              <w:spacing w:line="240" w:lineRule="auto"/>
              <w:rPr>
                <w:sz w:val="24"/>
                <w:szCs w:val="24"/>
              </w:rPr>
            </w:pPr>
            <w:r w:rsidRPr="006A4292">
              <w:rPr>
                <w:sz w:val="24"/>
                <w:szCs w:val="24"/>
              </w:rPr>
              <w:t>Деятельность  приостановлена  по решению учредителя</w:t>
            </w:r>
          </w:p>
        </w:tc>
      </w:tr>
      <w:tr w:rsidR="002E7136" w:rsidRPr="0005120F" w:rsidTr="002E7136">
        <w:tc>
          <w:tcPr>
            <w:tcW w:w="256" w:type="pct"/>
            <w:shd w:val="clear" w:color="auto" w:fill="auto"/>
          </w:tcPr>
          <w:p w:rsidR="002E7136" w:rsidRPr="00255316" w:rsidRDefault="002E7136" w:rsidP="002E7136">
            <w:pPr>
              <w:pStyle w:val="12"/>
              <w:jc w:val="center"/>
              <w:rPr>
                <w:sz w:val="24"/>
                <w:szCs w:val="24"/>
              </w:rPr>
            </w:pPr>
            <w:r>
              <w:rPr>
                <w:sz w:val="24"/>
                <w:szCs w:val="24"/>
              </w:rPr>
              <w:t>22</w:t>
            </w:r>
          </w:p>
        </w:tc>
        <w:tc>
          <w:tcPr>
            <w:tcW w:w="1773" w:type="pct"/>
            <w:gridSpan w:val="2"/>
            <w:vAlign w:val="center"/>
          </w:tcPr>
          <w:p w:rsidR="002E7136" w:rsidRPr="006A4292" w:rsidRDefault="002E7136" w:rsidP="002E7136">
            <w:pPr>
              <w:shd w:val="clear" w:color="auto" w:fill="FFFFFF" w:themeFill="background1"/>
              <w:spacing w:line="240" w:lineRule="auto"/>
              <w:rPr>
                <w:sz w:val="24"/>
                <w:szCs w:val="24"/>
              </w:rPr>
            </w:pPr>
            <w:r w:rsidRPr="006A4292">
              <w:rPr>
                <w:sz w:val="24"/>
                <w:szCs w:val="24"/>
              </w:rPr>
              <w:t>Юстиция для Вас (ПИ ТУ 15 - 00120)</w:t>
            </w:r>
          </w:p>
        </w:tc>
        <w:tc>
          <w:tcPr>
            <w:tcW w:w="624" w:type="pct"/>
            <w:gridSpan w:val="3"/>
          </w:tcPr>
          <w:p w:rsidR="002E7136" w:rsidRPr="006A4292" w:rsidRDefault="002E7136" w:rsidP="002E7136">
            <w:pPr>
              <w:shd w:val="clear" w:color="auto" w:fill="FFFFFF" w:themeFill="background1"/>
              <w:spacing w:line="240" w:lineRule="auto"/>
              <w:rPr>
                <w:sz w:val="24"/>
                <w:szCs w:val="24"/>
              </w:rPr>
            </w:pPr>
            <w:r w:rsidRPr="006A4292">
              <w:rPr>
                <w:sz w:val="24"/>
                <w:szCs w:val="24"/>
              </w:rPr>
              <w:t>СН СМИ</w:t>
            </w:r>
          </w:p>
        </w:tc>
        <w:tc>
          <w:tcPr>
            <w:tcW w:w="2347" w:type="pct"/>
          </w:tcPr>
          <w:p w:rsidR="002E7136" w:rsidRPr="006A4292" w:rsidRDefault="002E7136" w:rsidP="002E7136">
            <w:pPr>
              <w:pStyle w:val="12"/>
              <w:shd w:val="clear" w:color="auto" w:fill="FFFFFF" w:themeFill="background1"/>
              <w:jc w:val="both"/>
              <w:rPr>
                <w:sz w:val="24"/>
                <w:szCs w:val="24"/>
              </w:rPr>
            </w:pPr>
            <w:r w:rsidRPr="006A4292">
              <w:rPr>
                <w:sz w:val="24"/>
                <w:szCs w:val="24"/>
              </w:rPr>
              <w:t>Деятельность  приостановлена  по решению учредителя</w:t>
            </w:r>
          </w:p>
        </w:tc>
      </w:tr>
      <w:tr w:rsidR="002E7136" w:rsidRPr="0005120F" w:rsidTr="002E7136">
        <w:tc>
          <w:tcPr>
            <w:tcW w:w="256" w:type="pct"/>
            <w:shd w:val="clear" w:color="auto" w:fill="auto"/>
          </w:tcPr>
          <w:p w:rsidR="002E7136" w:rsidRPr="00255316" w:rsidRDefault="002E7136" w:rsidP="002E7136">
            <w:pPr>
              <w:pStyle w:val="12"/>
              <w:jc w:val="center"/>
              <w:rPr>
                <w:sz w:val="24"/>
                <w:szCs w:val="24"/>
              </w:rPr>
            </w:pPr>
            <w:r>
              <w:rPr>
                <w:sz w:val="24"/>
                <w:szCs w:val="24"/>
              </w:rPr>
              <w:t>23</w:t>
            </w:r>
          </w:p>
        </w:tc>
        <w:tc>
          <w:tcPr>
            <w:tcW w:w="1773" w:type="pct"/>
            <w:gridSpan w:val="2"/>
            <w:vAlign w:val="center"/>
          </w:tcPr>
          <w:p w:rsidR="002E7136" w:rsidRPr="006A4292" w:rsidRDefault="002E7136" w:rsidP="002E7136">
            <w:pPr>
              <w:shd w:val="clear" w:color="auto" w:fill="FFFFFF" w:themeFill="background1"/>
              <w:spacing w:line="240" w:lineRule="auto"/>
              <w:rPr>
                <w:sz w:val="24"/>
                <w:szCs w:val="24"/>
                <w:lang w:val="en-US"/>
              </w:rPr>
            </w:pPr>
            <w:r w:rsidRPr="006A4292">
              <w:rPr>
                <w:sz w:val="24"/>
                <w:szCs w:val="24"/>
                <w:lang w:val="en-US"/>
              </w:rPr>
              <w:t>радио " Беслан" (ЭЛ ТУ 15 - 00055)</w:t>
            </w:r>
          </w:p>
        </w:tc>
        <w:tc>
          <w:tcPr>
            <w:tcW w:w="624" w:type="pct"/>
            <w:gridSpan w:val="3"/>
          </w:tcPr>
          <w:p w:rsidR="002E7136" w:rsidRPr="006A4292" w:rsidRDefault="002E7136" w:rsidP="002E7136">
            <w:pPr>
              <w:shd w:val="clear" w:color="auto" w:fill="FFFFFF" w:themeFill="background1"/>
              <w:spacing w:line="240" w:lineRule="auto"/>
              <w:rPr>
                <w:sz w:val="24"/>
                <w:szCs w:val="24"/>
              </w:rPr>
            </w:pPr>
            <w:r w:rsidRPr="006A4292">
              <w:rPr>
                <w:sz w:val="24"/>
                <w:szCs w:val="24"/>
              </w:rPr>
              <w:t>СН Вещ</w:t>
            </w:r>
          </w:p>
        </w:tc>
        <w:tc>
          <w:tcPr>
            <w:tcW w:w="2347" w:type="pct"/>
          </w:tcPr>
          <w:p w:rsidR="002E7136" w:rsidRPr="006A4292" w:rsidRDefault="002E7136" w:rsidP="002E7136">
            <w:pPr>
              <w:shd w:val="clear" w:color="auto" w:fill="FFFFFF" w:themeFill="background1"/>
              <w:spacing w:line="240" w:lineRule="auto"/>
              <w:rPr>
                <w:sz w:val="24"/>
                <w:szCs w:val="24"/>
              </w:rPr>
            </w:pPr>
            <w:r w:rsidRPr="006A4292">
              <w:rPr>
                <w:sz w:val="24"/>
                <w:szCs w:val="24"/>
              </w:rPr>
              <w:t>Деятельность  прекращена  по решению учредителя</w:t>
            </w:r>
          </w:p>
        </w:tc>
      </w:tr>
      <w:tr w:rsidR="002E7136" w:rsidRPr="0005120F" w:rsidTr="002E7136">
        <w:tc>
          <w:tcPr>
            <w:tcW w:w="256" w:type="pct"/>
            <w:shd w:val="clear" w:color="auto" w:fill="auto"/>
          </w:tcPr>
          <w:p w:rsidR="002E7136" w:rsidRPr="00255316" w:rsidRDefault="002E7136" w:rsidP="002E7136">
            <w:pPr>
              <w:pStyle w:val="12"/>
              <w:jc w:val="center"/>
              <w:rPr>
                <w:sz w:val="24"/>
                <w:szCs w:val="24"/>
              </w:rPr>
            </w:pPr>
            <w:r>
              <w:rPr>
                <w:sz w:val="24"/>
                <w:szCs w:val="24"/>
              </w:rPr>
              <w:t>24</w:t>
            </w:r>
          </w:p>
        </w:tc>
        <w:tc>
          <w:tcPr>
            <w:tcW w:w="1773" w:type="pct"/>
            <w:gridSpan w:val="2"/>
            <w:vAlign w:val="center"/>
          </w:tcPr>
          <w:p w:rsidR="002E7136" w:rsidRPr="006A4292" w:rsidRDefault="002E7136" w:rsidP="002E7136">
            <w:pPr>
              <w:shd w:val="clear" w:color="auto" w:fill="FFFFFF" w:themeFill="background1"/>
              <w:spacing w:line="240" w:lineRule="auto"/>
              <w:rPr>
                <w:sz w:val="24"/>
                <w:szCs w:val="24"/>
              </w:rPr>
            </w:pPr>
            <w:r w:rsidRPr="006A4292">
              <w:rPr>
                <w:sz w:val="24"/>
                <w:szCs w:val="24"/>
              </w:rPr>
              <w:t>Кавказ Радио-Волна (ЭЛ ТУ 15 - 00122)</w:t>
            </w:r>
          </w:p>
        </w:tc>
        <w:tc>
          <w:tcPr>
            <w:tcW w:w="624" w:type="pct"/>
            <w:gridSpan w:val="3"/>
          </w:tcPr>
          <w:p w:rsidR="002E7136" w:rsidRPr="006A4292" w:rsidRDefault="002E7136" w:rsidP="002E7136">
            <w:pPr>
              <w:shd w:val="clear" w:color="auto" w:fill="FFFFFF" w:themeFill="background1"/>
              <w:spacing w:line="240" w:lineRule="auto"/>
              <w:rPr>
                <w:sz w:val="24"/>
                <w:szCs w:val="24"/>
              </w:rPr>
            </w:pPr>
            <w:r w:rsidRPr="006A4292">
              <w:rPr>
                <w:sz w:val="24"/>
                <w:szCs w:val="24"/>
              </w:rPr>
              <w:t>СН Вещ</w:t>
            </w:r>
          </w:p>
        </w:tc>
        <w:tc>
          <w:tcPr>
            <w:tcW w:w="2347" w:type="pct"/>
          </w:tcPr>
          <w:p w:rsidR="002E7136" w:rsidRPr="006A4292" w:rsidRDefault="002E7136" w:rsidP="002E7136">
            <w:pPr>
              <w:pStyle w:val="12"/>
              <w:shd w:val="clear" w:color="auto" w:fill="FFFFFF" w:themeFill="background1"/>
              <w:jc w:val="both"/>
              <w:rPr>
                <w:sz w:val="24"/>
                <w:szCs w:val="24"/>
              </w:rPr>
            </w:pPr>
            <w:r w:rsidRPr="006A4292">
              <w:rPr>
                <w:sz w:val="24"/>
                <w:szCs w:val="24"/>
              </w:rPr>
              <w:t>Деятельность  приостановлена  по решению учредителя</w:t>
            </w:r>
          </w:p>
        </w:tc>
      </w:tr>
      <w:tr w:rsidR="002E7136" w:rsidRPr="0005120F" w:rsidTr="002E7136">
        <w:tc>
          <w:tcPr>
            <w:tcW w:w="256" w:type="pct"/>
            <w:shd w:val="clear" w:color="auto" w:fill="auto"/>
          </w:tcPr>
          <w:p w:rsidR="002E7136" w:rsidRPr="00255316" w:rsidRDefault="002E7136" w:rsidP="002E7136">
            <w:pPr>
              <w:pStyle w:val="12"/>
              <w:jc w:val="center"/>
              <w:rPr>
                <w:sz w:val="24"/>
                <w:szCs w:val="24"/>
              </w:rPr>
            </w:pPr>
            <w:r>
              <w:rPr>
                <w:sz w:val="24"/>
                <w:szCs w:val="24"/>
              </w:rPr>
              <w:t>25</w:t>
            </w:r>
          </w:p>
        </w:tc>
        <w:tc>
          <w:tcPr>
            <w:tcW w:w="1773" w:type="pct"/>
            <w:gridSpan w:val="2"/>
            <w:vAlign w:val="center"/>
          </w:tcPr>
          <w:p w:rsidR="002E7136" w:rsidRPr="006A4292" w:rsidRDefault="002E7136" w:rsidP="002E7136">
            <w:pPr>
              <w:shd w:val="clear" w:color="auto" w:fill="FFFFFF" w:themeFill="background1"/>
              <w:spacing w:line="240" w:lineRule="auto"/>
              <w:rPr>
                <w:sz w:val="24"/>
                <w:szCs w:val="24"/>
              </w:rPr>
            </w:pPr>
            <w:r w:rsidRPr="006A4292">
              <w:rPr>
                <w:sz w:val="24"/>
                <w:szCs w:val="24"/>
              </w:rPr>
              <w:t>Желтые Страницы Северная Осетия-Алания (ПИ ФС 10 - 5938)</w:t>
            </w:r>
          </w:p>
        </w:tc>
        <w:tc>
          <w:tcPr>
            <w:tcW w:w="624" w:type="pct"/>
            <w:gridSpan w:val="3"/>
          </w:tcPr>
          <w:p w:rsidR="002E7136" w:rsidRPr="006A4292" w:rsidRDefault="002E7136" w:rsidP="002E7136">
            <w:pPr>
              <w:shd w:val="clear" w:color="auto" w:fill="FFFFFF" w:themeFill="background1"/>
              <w:spacing w:line="240" w:lineRule="auto"/>
              <w:rPr>
                <w:sz w:val="24"/>
                <w:szCs w:val="24"/>
              </w:rPr>
            </w:pPr>
            <w:r w:rsidRPr="006A4292">
              <w:rPr>
                <w:sz w:val="24"/>
                <w:szCs w:val="24"/>
              </w:rPr>
              <w:t>СН СМИ</w:t>
            </w:r>
          </w:p>
        </w:tc>
        <w:tc>
          <w:tcPr>
            <w:tcW w:w="2347" w:type="pct"/>
          </w:tcPr>
          <w:p w:rsidR="002E7136" w:rsidRPr="006A4292" w:rsidRDefault="002E7136" w:rsidP="002E7136">
            <w:pPr>
              <w:shd w:val="clear" w:color="auto" w:fill="FFFFFF" w:themeFill="background1"/>
              <w:spacing w:line="240" w:lineRule="auto"/>
              <w:rPr>
                <w:sz w:val="24"/>
                <w:szCs w:val="24"/>
              </w:rPr>
            </w:pPr>
            <w:r w:rsidRPr="006A4292">
              <w:rPr>
                <w:sz w:val="24"/>
                <w:szCs w:val="24"/>
              </w:rPr>
              <w:t>Деятельность  прекращена  по решению учредителя</w:t>
            </w:r>
          </w:p>
        </w:tc>
      </w:tr>
      <w:tr w:rsidR="002E7136" w:rsidRPr="0005120F" w:rsidTr="002E7136">
        <w:tc>
          <w:tcPr>
            <w:tcW w:w="256" w:type="pct"/>
            <w:shd w:val="clear" w:color="auto" w:fill="auto"/>
          </w:tcPr>
          <w:p w:rsidR="002E7136" w:rsidRPr="00255316" w:rsidRDefault="002E7136" w:rsidP="002E7136">
            <w:pPr>
              <w:pStyle w:val="12"/>
              <w:jc w:val="center"/>
              <w:rPr>
                <w:sz w:val="24"/>
                <w:szCs w:val="24"/>
              </w:rPr>
            </w:pPr>
            <w:r>
              <w:rPr>
                <w:sz w:val="24"/>
                <w:szCs w:val="24"/>
              </w:rPr>
              <w:t>26</w:t>
            </w:r>
          </w:p>
        </w:tc>
        <w:tc>
          <w:tcPr>
            <w:tcW w:w="1773" w:type="pct"/>
            <w:gridSpan w:val="2"/>
            <w:vAlign w:val="center"/>
          </w:tcPr>
          <w:p w:rsidR="002E7136" w:rsidRPr="006A4292" w:rsidRDefault="002E7136" w:rsidP="002E7136">
            <w:pPr>
              <w:shd w:val="clear" w:color="auto" w:fill="FFFFFF" w:themeFill="background1"/>
              <w:spacing w:line="240" w:lineRule="auto"/>
              <w:rPr>
                <w:sz w:val="24"/>
                <w:szCs w:val="24"/>
                <w:lang w:val="en-US"/>
              </w:rPr>
            </w:pPr>
            <w:r w:rsidRPr="006A4292">
              <w:rPr>
                <w:sz w:val="24"/>
                <w:szCs w:val="24"/>
                <w:lang w:val="en-US"/>
              </w:rPr>
              <w:t>Владикавказское время ( Ш - 084)</w:t>
            </w:r>
          </w:p>
        </w:tc>
        <w:tc>
          <w:tcPr>
            <w:tcW w:w="624" w:type="pct"/>
            <w:gridSpan w:val="3"/>
          </w:tcPr>
          <w:p w:rsidR="002E7136" w:rsidRPr="006A4292" w:rsidRDefault="002E7136" w:rsidP="002E7136">
            <w:pPr>
              <w:shd w:val="clear" w:color="auto" w:fill="FFFFFF" w:themeFill="background1"/>
              <w:spacing w:line="240" w:lineRule="auto"/>
              <w:rPr>
                <w:sz w:val="24"/>
                <w:szCs w:val="24"/>
                <w:lang w:val="en-US"/>
              </w:rPr>
            </w:pPr>
            <w:r w:rsidRPr="006A4292">
              <w:rPr>
                <w:sz w:val="24"/>
                <w:szCs w:val="24"/>
              </w:rPr>
              <w:t>СН СМИ</w:t>
            </w:r>
          </w:p>
        </w:tc>
        <w:tc>
          <w:tcPr>
            <w:tcW w:w="2347" w:type="pct"/>
          </w:tcPr>
          <w:p w:rsidR="002E7136" w:rsidRPr="006A4292" w:rsidRDefault="002E7136" w:rsidP="002E7136">
            <w:pPr>
              <w:shd w:val="clear" w:color="auto" w:fill="FFFFFF" w:themeFill="background1"/>
              <w:spacing w:line="240" w:lineRule="auto"/>
              <w:rPr>
                <w:sz w:val="24"/>
                <w:szCs w:val="24"/>
              </w:rPr>
            </w:pPr>
            <w:r w:rsidRPr="006A4292">
              <w:rPr>
                <w:sz w:val="24"/>
                <w:szCs w:val="24"/>
              </w:rPr>
              <w:t>Деятельность прекращена по решению суда</w:t>
            </w:r>
          </w:p>
        </w:tc>
      </w:tr>
      <w:tr w:rsidR="002E7136" w:rsidRPr="0005120F" w:rsidTr="002E7136">
        <w:tc>
          <w:tcPr>
            <w:tcW w:w="256" w:type="pct"/>
            <w:shd w:val="clear" w:color="auto" w:fill="auto"/>
          </w:tcPr>
          <w:p w:rsidR="002E7136" w:rsidRPr="00255316" w:rsidRDefault="002E7136" w:rsidP="002E7136">
            <w:pPr>
              <w:pStyle w:val="12"/>
              <w:jc w:val="center"/>
              <w:rPr>
                <w:sz w:val="24"/>
                <w:szCs w:val="24"/>
              </w:rPr>
            </w:pPr>
            <w:r>
              <w:rPr>
                <w:sz w:val="24"/>
                <w:szCs w:val="24"/>
              </w:rPr>
              <w:t>27</w:t>
            </w:r>
          </w:p>
        </w:tc>
        <w:tc>
          <w:tcPr>
            <w:tcW w:w="1773" w:type="pct"/>
            <w:gridSpan w:val="2"/>
            <w:vAlign w:val="center"/>
          </w:tcPr>
          <w:p w:rsidR="002E7136" w:rsidRPr="006A4292" w:rsidRDefault="002E7136" w:rsidP="002E7136">
            <w:pPr>
              <w:shd w:val="clear" w:color="auto" w:fill="FFFFFF" w:themeFill="background1"/>
              <w:spacing w:line="240" w:lineRule="auto"/>
              <w:rPr>
                <w:sz w:val="24"/>
                <w:szCs w:val="24"/>
              </w:rPr>
            </w:pPr>
            <w:r w:rsidRPr="006A4292">
              <w:rPr>
                <w:sz w:val="24"/>
                <w:szCs w:val="24"/>
              </w:rPr>
              <w:t>Уличная газета (ПИ ТУ 15 - 00005)</w:t>
            </w:r>
          </w:p>
        </w:tc>
        <w:tc>
          <w:tcPr>
            <w:tcW w:w="624" w:type="pct"/>
            <w:gridSpan w:val="3"/>
          </w:tcPr>
          <w:p w:rsidR="002E7136" w:rsidRPr="006A4292" w:rsidRDefault="002E7136" w:rsidP="002E7136">
            <w:pPr>
              <w:shd w:val="clear" w:color="auto" w:fill="FFFFFF" w:themeFill="background1"/>
              <w:spacing w:line="240" w:lineRule="auto"/>
              <w:rPr>
                <w:sz w:val="24"/>
                <w:szCs w:val="24"/>
              </w:rPr>
            </w:pPr>
            <w:r w:rsidRPr="006A4292">
              <w:rPr>
                <w:sz w:val="24"/>
                <w:szCs w:val="24"/>
                <w:lang w:val="en-US"/>
              </w:rPr>
              <w:t>СН СМИ</w:t>
            </w:r>
          </w:p>
        </w:tc>
        <w:tc>
          <w:tcPr>
            <w:tcW w:w="2347" w:type="pct"/>
          </w:tcPr>
          <w:p w:rsidR="002E7136" w:rsidRPr="006A4292" w:rsidRDefault="002E7136" w:rsidP="002E7136">
            <w:pPr>
              <w:shd w:val="clear" w:color="auto" w:fill="FFFFFF" w:themeFill="background1"/>
              <w:spacing w:line="240" w:lineRule="auto"/>
              <w:rPr>
                <w:sz w:val="24"/>
                <w:szCs w:val="24"/>
              </w:rPr>
            </w:pPr>
            <w:r w:rsidRPr="006A4292">
              <w:rPr>
                <w:sz w:val="24"/>
                <w:szCs w:val="24"/>
              </w:rPr>
              <w:t>Деятельность  прекращена  по решению учредителя</w:t>
            </w:r>
          </w:p>
        </w:tc>
      </w:tr>
      <w:tr w:rsidR="002E7136" w:rsidRPr="0005120F" w:rsidTr="002E7136">
        <w:tc>
          <w:tcPr>
            <w:tcW w:w="256" w:type="pct"/>
            <w:shd w:val="clear" w:color="auto" w:fill="auto"/>
          </w:tcPr>
          <w:p w:rsidR="002E7136" w:rsidRPr="00255316" w:rsidRDefault="002E7136" w:rsidP="002E7136">
            <w:pPr>
              <w:pStyle w:val="12"/>
              <w:jc w:val="center"/>
              <w:rPr>
                <w:sz w:val="24"/>
                <w:szCs w:val="24"/>
              </w:rPr>
            </w:pPr>
            <w:r>
              <w:rPr>
                <w:sz w:val="24"/>
                <w:szCs w:val="24"/>
              </w:rPr>
              <w:t>28</w:t>
            </w:r>
          </w:p>
        </w:tc>
        <w:tc>
          <w:tcPr>
            <w:tcW w:w="1773" w:type="pct"/>
            <w:gridSpan w:val="2"/>
            <w:vAlign w:val="center"/>
          </w:tcPr>
          <w:p w:rsidR="002E7136" w:rsidRPr="006A4292" w:rsidRDefault="002E7136" w:rsidP="002E7136">
            <w:pPr>
              <w:shd w:val="clear" w:color="auto" w:fill="FFFFFF" w:themeFill="background1"/>
              <w:spacing w:line="240" w:lineRule="auto"/>
              <w:rPr>
                <w:sz w:val="24"/>
                <w:szCs w:val="24"/>
              </w:rPr>
            </w:pPr>
            <w:r w:rsidRPr="006A4292">
              <w:rPr>
                <w:sz w:val="24"/>
                <w:szCs w:val="24"/>
              </w:rPr>
              <w:t>Пятница + (ПИ ТУ 15 - 00059)</w:t>
            </w:r>
          </w:p>
        </w:tc>
        <w:tc>
          <w:tcPr>
            <w:tcW w:w="624" w:type="pct"/>
            <w:gridSpan w:val="3"/>
          </w:tcPr>
          <w:p w:rsidR="002E7136" w:rsidRPr="006A4292" w:rsidRDefault="002E7136" w:rsidP="002E7136">
            <w:pPr>
              <w:shd w:val="clear" w:color="auto" w:fill="FFFFFF" w:themeFill="background1"/>
              <w:spacing w:line="240" w:lineRule="auto"/>
              <w:rPr>
                <w:sz w:val="24"/>
                <w:szCs w:val="24"/>
              </w:rPr>
            </w:pPr>
            <w:r w:rsidRPr="006A4292">
              <w:rPr>
                <w:sz w:val="24"/>
                <w:szCs w:val="24"/>
              </w:rPr>
              <w:t>СН СМИ</w:t>
            </w:r>
          </w:p>
        </w:tc>
        <w:tc>
          <w:tcPr>
            <w:tcW w:w="2347" w:type="pct"/>
          </w:tcPr>
          <w:p w:rsidR="002E7136" w:rsidRPr="006A4292" w:rsidRDefault="002E7136" w:rsidP="002E7136">
            <w:pPr>
              <w:shd w:val="clear" w:color="auto" w:fill="FFFFFF" w:themeFill="background1"/>
              <w:spacing w:line="240" w:lineRule="auto"/>
              <w:rPr>
                <w:sz w:val="24"/>
                <w:szCs w:val="24"/>
              </w:rPr>
            </w:pPr>
            <w:r w:rsidRPr="006A4292">
              <w:rPr>
                <w:sz w:val="24"/>
                <w:szCs w:val="24"/>
              </w:rPr>
              <w:t>Деятельность  прекращена  по решению учредителя</w:t>
            </w:r>
          </w:p>
        </w:tc>
      </w:tr>
      <w:tr w:rsidR="002E7136" w:rsidRPr="0005120F" w:rsidTr="002E7136">
        <w:tc>
          <w:tcPr>
            <w:tcW w:w="256" w:type="pct"/>
            <w:shd w:val="clear" w:color="auto" w:fill="auto"/>
          </w:tcPr>
          <w:p w:rsidR="002E7136" w:rsidRPr="00255316" w:rsidRDefault="002E7136" w:rsidP="002E7136">
            <w:pPr>
              <w:pStyle w:val="12"/>
              <w:jc w:val="center"/>
              <w:rPr>
                <w:sz w:val="24"/>
                <w:szCs w:val="24"/>
              </w:rPr>
            </w:pPr>
            <w:r>
              <w:rPr>
                <w:sz w:val="24"/>
                <w:szCs w:val="24"/>
              </w:rPr>
              <w:t>29</w:t>
            </w:r>
          </w:p>
        </w:tc>
        <w:tc>
          <w:tcPr>
            <w:tcW w:w="1773" w:type="pct"/>
            <w:gridSpan w:val="2"/>
            <w:vAlign w:val="center"/>
          </w:tcPr>
          <w:p w:rsidR="002E7136" w:rsidRPr="006A4292" w:rsidRDefault="002E7136" w:rsidP="002E7136">
            <w:pPr>
              <w:shd w:val="clear" w:color="auto" w:fill="FFFFFF" w:themeFill="background1"/>
              <w:spacing w:line="240" w:lineRule="auto"/>
              <w:rPr>
                <w:sz w:val="24"/>
                <w:szCs w:val="24"/>
              </w:rPr>
            </w:pPr>
            <w:r w:rsidRPr="006A4292">
              <w:rPr>
                <w:sz w:val="24"/>
                <w:szCs w:val="24"/>
                <w:lang w:val="en-US"/>
              </w:rPr>
              <w:t>PRO</w:t>
            </w:r>
            <w:r w:rsidRPr="006A4292">
              <w:rPr>
                <w:sz w:val="24"/>
                <w:szCs w:val="24"/>
              </w:rPr>
              <w:t>-</w:t>
            </w:r>
            <w:r w:rsidRPr="006A4292">
              <w:rPr>
                <w:sz w:val="24"/>
                <w:szCs w:val="24"/>
                <w:lang w:val="en-US"/>
              </w:rPr>
              <w:t>STAR</w:t>
            </w:r>
            <w:r w:rsidRPr="006A4292">
              <w:rPr>
                <w:sz w:val="24"/>
                <w:szCs w:val="24"/>
              </w:rPr>
              <w:t xml:space="preserve"> (Супер-Звезда) (ЭЛ ФС 10 - 6533)</w:t>
            </w:r>
          </w:p>
        </w:tc>
        <w:tc>
          <w:tcPr>
            <w:tcW w:w="624" w:type="pct"/>
            <w:gridSpan w:val="3"/>
          </w:tcPr>
          <w:p w:rsidR="002E7136" w:rsidRPr="006A4292" w:rsidRDefault="002E7136" w:rsidP="002E7136">
            <w:pPr>
              <w:shd w:val="clear" w:color="auto" w:fill="FFFFFF" w:themeFill="background1"/>
              <w:spacing w:line="240" w:lineRule="auto"/>
              <w:rPr>
                <w:sz w:val="24"/>
                <w:szCs w:val="24"/>
              </w:rPr>
            </w:pPr>
            <w:r w:rsidRPr="006A4292">
              <w:rPr>
                <w:sz w:val="24"/>
                <w:szCs w:val="24"/>
              </w:rPr>
              <w:t>СН СМИ</w:t>
            </w:r>
          </w:p>
        </w:tc>
        <w:tc>
          <w:tcPr>
            <w:tcW w:w="2347" w:type="pct"/>
          </w:tcPr>
          <w:p w:rsidR="002E7136" w:rsidRPr="006A4292" w:rsidRDefault="002E7136" w:rsidP="002E7136">
            <w:pPr>
              <w:shd w:val="clear" w:color="auto" w:fill="FFFFFF" w:themeFill="background1"/>
              <w:spacing w:line="240" w:lineRule="auto"/>
              <w:rPr>
                <w:sz w:val="24"/>
                <w:szCs w:val="24"/>
              </w:rPr>
            </w:pPr>
            <w:r w:rsidRPr="006A4292">
              <w:rPr>
                <w:sz w:val="24"/>
                <w:szCs w:val="24"/>
              </w:rPr>
              <w:t>Деятельность прекращена по решению суда</w:t>
            </w:r>
          </w:p>
        </w:tc>
      </w:tr>
      <w:tr w:rsidR="002E7136" w:rsidRPr="0005120F" w:rsidTr="002E7136">
        <w:tc>
          <w:tcPr>
            <w:tcW w:w="256" w:type="pct"/>
            <w:shd w:val="clear" w:color="auto" w:fill="auto"/>
          </w:tcPr>
          <w:p w:rsidR="002E7136" w:rsidRPr="00255316" w:rsidRDefault="002E7136" w:rsidP="002E7136">
            <w:pPr>
              <w:pStyle w:val="12"/>
              <w:jc w:val="center"/>
              <w:rPr>
                <w:sz w:val="24"/>
                <w:szCs w:val="24"/>
              </w:rPr>
            </w:pPr>
            <w:r>
              <w:rPr>
                <w:sz w:val="24"/>
                <w:szCs w:val="24"/>
              </w:rPr>
              <w:t>30</w:t>
            </w:r>
          </w:p>
        </w:tc>
        <w:tc>
          <w:tcPr>
            <w:tcW w:w="1773" w:type="pct"/>
            <w:gridSpan w:val="2"/>
            <w:vAlign w:val="center"/>
          </w:tcPr>
          <w:p w:rsidR="002E7136" w:rsidRPr="006A4292" w:rsidRDefault="002E7136" w:rsidP="002E7136">
            <w:pPr>
              <w:shd w:val="clear" w:color="auto" w:fill="FFFFFF" w:themeFill="background1"/>
              <w:spacing w:line="240" w:lineRule="auto"/>
              <w:rPr>
                <w:sz w:val="24"/>
                <w:szCs w:val="24"/>
              </w:rPr>
            </w:pPr>
            <w:r w:rsidRPr="006A4292">
              <w:rPr>
                <w:sz w:val="24"/>
                <w:szCs w:val="24"/>
              </w:rPr>
              <w:t>Голос Моздока (ЭЛ ФС 10 - 6286)</w:t>
            </w:r>
          </w:p>
        </w:tc>
        <w:tc>
          <w:tcPr>
            <w:tcW w:w="624" w:type="pct"/>
            <w:gridSpan w:val="3"/>
          </w:tcPr>
          <w:p w:rsidR="002E7136" w:rsidRPr="006A4292" w:rsidRDefault="002E7136" w:rsidP="002E7136">
            <w:pPr>
              <w:shd w:val="clear" w:color="auto" w:fill="FFFFFF" w:themeFill="background1"/>
              <w:spacing w:line="240" w:lineRule="auto"/>
              <w:rPr>
                <w:sz w:val="24"/>
                <w:szCs w:val="24"/>
              </w:rPr>
            </w:pPr>
            <w:r w:rsidRPr="006A4292">
              <w:rPr>
                <w:sz w:val="24"/>
                <w:szCs w:val="24"/>
              </w:rPr>
              <w:t>СН Вещ</w:t>
            </w:r>
          </w:p>
        </w:tc>
        <w:tc>
          <w:tcPr>
            <w:tcW w:w="2347" w:type="pct"/>
          </w:tcPr>
          <w:p w:rsidR="002E7136" w:rsidRPr="006A4292" w:rsidRDefault="002E7136" w:rsidP="002E7136">
            <w:pPr>
              <w:shd w:val="clear" w:color="auto" w:fill="FFFFFF" w:themeFill="background1"/>
              <w:spacing w:line="240" w:lineRule="auto"/>
              <w:rPr>
                <w:sz w:val="24"/>
                <w:szCs w:val="24"/>
              </w:rPr>
            </w:pPr>
            <w:r w:rsidRPr="006A4292">
              <w:rPr>
                <w:sz w:val="24"/>
                <w:szCs w:val="24"/>
              </w:rPr>
              <w:t>Деятельность  прекращена  по решению учредителя</w:t>
            </w:r>
          </w:p>
        </w:tc>
      </w:tr>
      <w:tr w:rsidR="002E7136" w:rsidRPr="0005120F" w:rsidTr="002E7136">
        <w:tc>
          <w:tcPr>
            <w:tcW w:w="256" w:type="pct"/>
            <w:shd w:val="clear" w:color="auto" w:fill="auto"/>
          </w:tcPr>
          <w:p w:rsidR="002E7136" w:rsidRPr="00255316" w:rsidRDefault="002E7136" w:rsidP="002E7136">
            <w:pPr>
              <w:pStyle w:val="12"/>
              <w:jc w:val="center"/>
              <w:rPr>
                <w:sz w:val="24"/>
                <w:szCs w:val="24"/>
              </w:rPr>
            </w:pPr>
            <w:r>
              <w:rPr>
                <w:sz w:val="24"/>
                <w:szCs w:val="24"/>
              </w:rPr>
              <w:t>31</w:t>
            </w:r>
          </w:p>
        </w:tc>
        <w:tc>
          <w:tcPr>
            <w:tcW w:w="1773" w:type="pct"/>
            <w:gridSpan w:val="2"/>
            <w:vAlign w:val="center"/>
          </w:tcPr>
          <w:p w:rsidR="002E7136" w:rsidRPr="006A4292" w:rsidRDefault="002E7136" w:rsidP="002E7136">
            <w:pPr>
              <w:shd w:val="clear" w:color="auto" w:fill="FFFFFF" w:themeFill="background1"/>
              <w:spacing w:line="240" w:lineRule="auto"/>
              <w:rPr>
                <w:sz w:val="24"/>
                <w:szCs w:val="24"/>
                <w:lang w:val="en-US"/>
              </w:rPr>
            </w:pPr>
            <w:r w:rsidRPr="006A4292">
              <w:rPr>
                <w:sz w:val="24"/>
                <w:szCs w:val="24"/>
                <w:lang w:val="en-US"/>
              </w:rPr>
              <w:t>Православная Осетия (ПИ ТУ 15 - 00113)</w:t>
            </w:r>
          </w:p>
        </w:tc>
        <w:tc>
          <w:tcPr>
            <w:tcW w:w="624" w:type="pct"/>
            <w:gridSpan w:val="3"/>
          </w:tcPr>
          <w:p w:rsidR="002E7136" w:rsidRPr="006A4292" w:rsidRDefault="002E7136" w:rsidP="002E7136">
            <w:pPr>
              <w:shd w:val="clear" w:color="auto" w:fill="FFFFFF" w:themeFill="background1"/>
              <w:spacing w:line="240" w:lineRule="auto"/>
              <w:rPr>
                <w:sz w:val="24"/>
                <w:szCs w:val="24"/>
              </w:rPr>
            </w:pPr>
            <w:r w:rsidRPr="006A4292">
              <w:rPr>
                <w:sz w:val="24"/>
                <w:szCs w:val="24"/>
              </w:rPr>
              <w:t>Сн СМИ</w:t>
            </w:r>
          </w:p>
        </w:tc>
        <w:tc>
          <w:tcPr>
            <w:tcW w:w="2347" w:type="pct"/>
          </w:tcPr>
          <w:p w:rsidR="002E7136" w:rsidRPr="006A4292" w:rsidRDefault="002E7136" w:rsidP="002E7136">
            <w:pPr>
              <w:shd w:val="clear" w:color="auto" w:fill="FFFFFF" w:themeFill="background1"/>
              <w:spacing w:line="240" w:lineRule="auto"/>
              <w:rPr>
                <w:sz w:val="24"/>
                <w:szCs w:val="24"/>
              </w:rPr>
            </w:pPr>
            <w:r w:rsidRPr="006A4292">
              <w:rPr>
                <w:sz w:val="24"/>
                <w:szCs w:val="24"/>
              </w:rPr>
              <w:t>Деятельность  приостановлена  по решению учредителя</w:t>
            </w:r>
          </w:p>
        </w:tc>
      </w:tr>
      <w:tr w:rsidR="002E7136" w:rsidRPr="0005120F" w:rsidTr="002E7136">
        <w:tc>
          <w:tcPr>
            <w:tcW w:w="256" w:type="pct"/>
            <w:shd w:val="clear" w:color="auto" w:fill="auto"/>
          </w:tcPr>
          <w:p w:rsidR="002E7136" w:rsidRPr="00255316" w:rsidRDefault="002E7136" w:rsidP="002E7136">
            <w:pPr>
              <w:pStyle w:val="12"/>
              <w:jc w:val="center"/>
              <w:rPr>
                <w:sz w:val="24"/>
                <w:szCs w:val="24"/>
              </w:rPr>
            </w:pPr>
            <w:r>
              <w:rPr>
                <w:sz w:val="24"/>
                <w:szCs w:val="24"/>
              </w:rPr>
              <w:t>32</w:t>
            </w:r>
          </w:p>
        </w:tc>
        <w:tc>
          <w:tcPr>
            <w:tcW w:w="1773" w:type="pct"/>
            <w:gridSpan w:val="2"/>
            <w:vAlign w:val="center"/>
          </w:tcPr>
          <w:p w:rsidR="002E7136" w:rsidRPr="006A4292" w:rsidRDefault="007F5CEA" w:rsidP="002E7136">
            <w:pPr>
              <w:shd w:val="clear" w:color="auto" w:fill="FFFFFF" w:themeFill="background1"/>
              <w:spacing w:line="240" w:lineRule="auto"/>
              <w:rPr>
                <w:sz w:val="24"/>
                <w:szCs w:val="24"/>
                <w:lang w:val="en-US"/>
              </w:rPr>
            </w:pPr>
            <w:r w:rsidRPr="007F5CEA">
              <w:rPr>
                <w:sz w:val="24"/>
                <w:szCs w:val="24"/>
              </w:rPr>
              <w:t>ПАО «ВымпелКом»</w:t>
            </w:r>
          </w:p>
        </w:tc>
        <w:tc>
          <w:tcPr>
            <w:tcW w:w="624" w:type="pct"/>
            <w:gridSpan w:val="3"/>
          </w:tcPr>
          <w:p w:rsidR="002E7136" w:rsidRPr="006A4292" w:rsidRDefault="007F5CEA" w:rsidP="002E7136">
            <w:pPr>
              <w:shd w:val="clear" w:color="auto" w:fill="FFFFFF" w:themeFill="background1"/>
              <w:spacing w:line="240" w:lineRule="auto"/>
              <w:rPr>
                <w:sz w:val="24"/>
                <w:szCs w:val="24"/>
              </w:rPr>
            </w:pPr>
            <w:r w:rsidRPr="007F5CEA">
              <w:rPr>
                <w:sz w:val="24"/>
                <w:szCs w:val="24"/>
              </w:rPr>
              <w:t>ПОД/ФТ</w:t>
            </w:r>
          </w:p>
        </w:tc>
        <w:tc>
          <w:tcPr>
            <w:tcW w:w="2347" w:type="pct"/>
          </w:tcPr>
          <w:p w:rsidR="002E7136" w:rsidRPr="006A4292" w:rsidRDefault="007F5CEA" w:rsidP="002E7136">
            <w:pPr>
              <w:shd w:val="clear" w:color="auto" w:fill="FFFFFF" w:themeFill="background1"/>
              <w:spacing w:line="240" w:lineRule="auto"/>
              <w:rPr>
                <w:sz w:val="24"/>
                <w:szCs w:val="24"/>
              </w:rPr>
            </w:pPr>
            <w:r w:rsidRPr="007F5CEA">
              <w:rPr>
                <w:sz w:val="24"/>
                <w:szCs w:val="24"/>
              </w:rPr>
              <w:t>Приказ Управления Роскомнадзора по Ростовской области от. 19.10.2016 №279-нд</w:t>
            </w:r>
          </w:p>
        </w:tc>
      </w:tr>
    </w:tbl>
    <w:p w:rsidR="00EE1B0E" w:rsidRDefault="00EE1B0E" w:rsidP="00493CF8">
      <w:pPr>
        <w:spacing w:line="240" w:lineRule="auto"/>
        <w:ind w:left="1134" w:firstLine="567"/>
        <w:rPr>
          <w:sz w:val="24"/>
          <w:szCs w:val="24"/>
        </w:rPr>
      </w:pPr>
    </w:p>
    <w:p w:rsidR="00F76F3C" w:rsidRPr="000C4A73" w:rsidRDefault="00EC09D5" w:rsidP="00702C4A">
      <w:pPr>
        <w:spacing w:line="240" w:lineRule="auto"/>
        <w:rPr>
          <w:sz w:val="24"/>
          <w:szCs w:val="24"/>
        </w:rPr>
      </w:pPr>
      <w:r w:rsidRPr="000C4A73">
        <w:rPr>
          <w:sz w:val="24"/>
          <w:szCs w:val="24"/>
        </w:rPr>
        <w:t xml:space="preserve">               </w:t>
      </w:r>
    </w:p>
    <w:tbl>
      <w:tblPr>
        <w:tblStyle w:val="af7"/>
        <w:tblW w:w="9951" w:type="dxa"/>
        <w:tblInd w:w="534" w:type="dxa"/>
        <w:tblLayout w:type="fixed"/>
        <w:tblLook w:val="04A0"/>
      </w:tblPr>
      <w:tblGrid>
        <w:gridCol w:w="3969"/>
        <w:gridCol w:w="567"/>
        <w:gridCol w:w="546"/>
        <w:gridCol w:w="588"/>
        <w:gridCol w:w="567"/>
        <w:gridCol w:w="708"/>
        <w:gridCol w:w="600"/>
        <w:gridCol w:w="534"/>
        <w:gridCol w:w="567"/>
        <w:gridCol w:w="567"/>
        <w:gridCol w:w="738"/>
      </w:tblGrid>
      <w:tr w:rsidR="00EE1B0E" w:rsidRPr="000C4A73" w:rsidTr="00EE1B0E">
        <w:trPr>
          <w:trHeight w:val="273"/>
        </w:trPr>
        <w:tc>
          <w:tcPr>
            <w:tcW w:w="9951" w:type="dxa"/>
            <w:gridSpan w:val="11"/>
            <w:shd w:val="clear" w:color="auto" w:fill="auto"/>
          </w:tcPr>
          <w:p w:rsidR="00EE1B0E" w:rsidRPr="000C4A73" w:rsidRDefault="00EE1B0E" w:rsidP="00EE1B0E">
            <w:pPr>
              <w:spacing w:line="240" w:lineRule="auto"/>
              <w:jc w:val="center"/>
              <w:rPr>
                <w:b/>
                <w:sz w:val="24"/>
                <w:szCs w:val="24"/>
              </w:rPr>
            </w:pPr>
            <w:r w:rsidRPr="001F7068">
              <w:rPr>
                <w:b/>
                <w:sz w:val="28"/>
                <w:szCs w:val="28"/>
              </w:rPr>
              <w:t>Сведения о результатах проведения плановых проверок</w:t>
            </w:r>
          </w:p>
        </w:tc>
      </w:tr>
      <w:tr w:rsidR="00EE1B0E" w:rsidRPr="000C4A73" w:rsidTr="00E8437F">
        <w:trPr>
          <w:trHeight w:val="273"/>
        </w:trPr>
        <w:tc>
          <w:tcPr>
            <w:tcW w:w="3969" w:type="dxa"/>
            <w:vMerge w:val="restart"/>
            <w:shd w:val="clear" w:color="auto" w:fill="auto"/>
          </w:tcPr>
          <w:p w:rsidR="00EE1B0E" w:rsidRPr="000C4A73" w:rsidRDefault="00EE1B0E" w:rsidP="00EE1B0E">
            <w:pPr>
              <w:spacing w:line="240" w:lineRule="auto"/>
              <w:jc w:val="center"/>
              <w:rPr>
                <w:b/>
                <w:sz w:val="24"/>
                <w:szCs w:val="24"/>
              </w:rPr>
            </w:pPr>
          </w:p>
        </w:tc>
        <w:tc>
          <w:tcPr>
            <w:tcW w:w="2976" w:type="dxa"/>
            <w:gridSpan w:val="5"/>
            <w:shd w:val="clear" w:color="auto" w:fill="auto"/>
          </w:tcPr>
          <w:p w:rsidR="00EE1B0E" w:rsidRPr="000C4A73" w:rsidRDefault="00EE1B0E" w:rsidP="00F76F3C">
            <w:pPr>
              <w:spacing w:line="240" w:lineRule="auto"/>
              <w:jc w:val="center"/>
              <w:rPr>
                <w:sz w:val="24"/>
                <w:szCs w:val="24"/>
              </w:rPr>
            </w:pPr>
            <w:r w:rsidRPr="000C4A73">
              <w:rPr>
                <w:b/>
                <w:sz w:val="24"/>
                <w:szCs w:val="24"/>
              </w:rPr>
              <w:t>201</w:t>
            </w:r>
            <w:r w:rsidR="00F76F3C">
              <w:rPr>
                <w:b/>
                <w:sz w:val="24"/>
                <w:szCs w:val="24"/>
              </w:rPr>
              <w:t>5</w:t>
            </w:r>
          </w:p>
        </w:tc>
        <w:tc>
          <w:tcPr>
            <w:tcW w:w="3006" w:type="dxa"/>
            <w:gridSpan w:val="5"/>
            <w:shd w:val="clear" w:color="auto" w:fill="auto"/>
          </w:tcPr>
          <w:p w:rsidR="00EE1B0E" w:rsidRPr="000C4A73" w:rsidRDefault="00EE1B0E" w:rsidP="00EE1B0E">
            <w:pPr>
              <w:spacing w:line="240" w:lineRule="auto"/>
              <w:jc w:val="center"/>
              <w:rPr>
                <w:sz w:val="24"/>
                <w:szCs w:val="24"/>
              </w:rPr>
            </w:pPr>
            <w:r w:rsidRPr="000C4A73">
              <w:rPr>
                <w:b/>
                <w:sz w:val="24"/>
                <w:szCs w:val="24"/>
              </w:rPr>
              <w:t>201</w:t>
            </w:r>
            <w:r w:rsidR="00F76F3C">
              <w:rPr>
                <w:b/>
                <w:sz w:val="24"/>
                <w:szCs w:val="24"/>
              </w:rPr>
              <w:t>6</w:t>
            </w:r>
          </w:p>
        </w:tc>
      </w:tr>
      <w:tr w:rsidR="00EE1B0E" w:rsidRPr="000C4A73" w:rsidTr="00E8437F">
        <w:trPr>
          <w:trHeight w:val="273"/>
        </w:trPr>
        <w:tc>
          <w:tcPr>
            <w:tcW w:w="3969" w:type="dxa"/>
            <w:vMerge/>
            <w:shd w:val="clear" w:color="auto" w:fill="auto"/>
          </w:tcPr>
          <w:p w:rsidR="00EE1B0E" w:rsidRPr="000C4A73" w:rsidRDefault="00EE1B0E" w:rsidP="00EE1B0E">
            <w:pPr>
              <w:spacing w:line="240" w:lineRule="auto"/>
              <w:jc w:val="center"/>
              <w:rPr>
                <w:b/>
                <w:sz w:val="24"/>
                <w:szCs w:val="24"/>
              </w:rPr>
            </w:pPr>
          </w:p>
        </w:tc>
        <w:tc>
          <w:tcPr>
            <w:tcW w:w="567" w:type="dxa"/>
            <w:shd w:val="clear" w:color="auto" w:fill="auto"/>
          </w:tcPr>
          <w:p w:rsidR="00EE1B0E" w:rsidRPr="000C4A73" w:rsidRDefault="00EE1B0E" w:rsidP="00EE1B0E">
            <w:pPr>
              <w:spacing w:line="240" w:lineRule="auto"/>
              <w:jc w:val="center"/>
              <w:rPr>
                <w:sz w:val="24"/>
                <w:szCs w:val="24"/>
              </w:rPr>
            </w:pPr>
            <w:r w:rsidRPr="000C4A73">
              <w:rPr>
                <w:b/>
                <w:sz w:val="24"/>
                <w:szCs w:val="24"/>
              </w:rPr>
              <w:t xml:space="preserve">1 кв </w:t>
            </w:r>
          </w:p>
        </w:tc>
        <w:tc>
          <w:tcPr>
            <w:tcW w:w="546" w:type="dxa"/>
            <w:shd w:val="clear" w:color="auto" w:fill="auto"/>
          </w:tcPr>
          <w:p w:rsidR="00EE1B0E" w:rsidRPr="000C4A73" w:rsidRDefault="00EE1B0E" w:rsidP="00EE1B0E">
            <w:pPr>
              <w:spacing w:line="240" w:lineRule="auto"/>
              <w:jc w:val="center"/>
              <w:rPr>
                <w:sz w:val="24"/>
                <w:szCs w:val="24"/>
              </w:rPr>
            </w:pPr>
            <w:r w:rsidRPr="000C4A73">
              <w:rPr>
                <w:b/>
                <w:sz w:val="24"/>
                <w:szCs w:val="24"/>
              </w:rPr>
              <w:t xml:space="preserve">2 кв </w:t>
            </w:r>
          </w:p>
        </w:tc>
        <w:tc>
          <w:tcPr>
            <w:tcW w:w="588" w:type="dxa"/>
            <w:shd w:val="clear" w:color="auto" w:fill="auto"/>
          </w:tcPr>
          <w:p w:rsidR="00EE1B0E" w:rsidRPr="000C4A73" w:rsidRDefault="00EE1B0E" w:rsidP="00EE1B0E">
            <w:pPr>
              <w:spacing w:line="240" w:lineRule="auto"/>
              <w:jc w:val="center"/>
              <w:rPr>
                <w:sz w:val="24"/>
                <w:szCs w:val="24"/>
              </w:rPr>
            </w:pPr>
            <w:r>
              <w:rPr>
                <w:b/>
                <w:sz w:val="24"/>
                <w:szCs w:val="24"/>
              </w:rPr>
              <w:t>3 кв</w:t>
            </w:r>
            <w:r w:rsidRPr="000C4A73">
              <w:rPr>
                <w:b/>
                <w:sz w:val="24"/>
                <w:szCs w:val="24"/>
              </w:rPr>
              <w:t xml:space="preserve"> </w:t>
            </w:r>
          </w:p>
        </w:tc>
        <w:tc>
          <w:tcPr>
            <w:tcW w:w="567" w:type="dxa"/>
            <w:shd w:val="clear" w:color="auto" w:fill="EEECE1" w:themeFill="background2"/>
          </w:tcPr>
          <w:p w:rsidR="00EE1B0E" w:rsidRPr="00E60699" w:rsidRDefault="00EE1B0E" w:rsidP="00EE1B0E">
            <w:pPr>
              <w:spacing w:line="240" w:lineRule="auto"/>
              <w:jc w:val="center"/>
              <w:rPr>
                <w:b/>
                <w:sz w:val="24"/>
                <w:szCs w:val="24"/>
              </w:rPr>
            </w:pPr>
            <w:r w:rsidRPr="00E60699">
              <w:rPr>
                <w:b/>
                <w:sz w:val="24"/>
                <w:szCs w:val="24"/>
              </w:rPr>
              <w:t>4 кв</w:t>
            </w:r>
          </w:p>
        </w:tc>
        <w:tc>
          <w:tcPr>
            <w:tcW w:w="708" w:type="dxa"/>
            <w:shd w:val="clear" w:color="auto" w:fill="EEECE1" w:themeFill="background2"/>
          </w:tcPr>
          <w:p w:rsidR="00EE1B0E" w:rsidRPr="00E60699" w:rsidRDefault="00EE1B0E" w:rsidP="00EE1B0E">
            <w:pPr>
              <w:spacing w:line="240" w:lineRule="auto"/>
              <w:jc w:val="center"/>
              <w:rPr>
                <w:b/>
                <w:sz w:val="24"/>
                <w:szCs w:val="24"/>
              </w:rPr>
            </w:pPr>
            <w:r w:rsidRPr="00E60699">
              <w:rPr>
                <w:b/>
                <w:sz w:val="24"/>
                <w:szCs w:val="24"/>
              </w:rPr>
              <w:t>за год</w:t>
            </w:r>
          </w:p>
        </w:tc>
        <w:tc>
          <w:tcPr>
            <w:tcW w:w="600" w:type="dxa"/>
            <w:shd w:val="clear" w:color="auto" w:fill="auto"/>
          </w:tcPr>
          <w:p w:rsidR="00EE1B0E" w:rsidRPr="000C4A73" w:rsidRDefault="00EE1B0E" w:rsidP="00EE1B0E">
            <w:pPr>
              <w:spacing w:line="240" w:lineRule="auto"/>
              <w:jc w:val="center"/>
              <w:rPr>
                <w:sz w:val="24"/>
                <w:szCs w:val="24"/>
              </w:rPr>
            </w:pPr>
            <w:r w:rsidRPr="000C4A73">
              <w:rPr>
                <w:b/>
                <w:sz w:val="24"/>
                <w:szCs w:val="24"/>
              </w:rPr>
              <w:t xml:space="preserve">1 кв </w:t>
            </w:r>
          </w:p>
        </w:tc>
        <w:tc>
          <w:tcPr>
            <w:tcW w:w="534" w:type="dxa"/>
            <w:shd w:val="clear" w:color="auto" w:fill="auto"/>
          </w:tcPr>
          <w:p w:rsidR="00EE1B0E" w:rsidRPr="000C4A73" w:rsidRDefault="00EE1B0E" w:rsidP="00EE1B0E">
            <w:pPr>
              <w:spacing w:line="240" w:lineRule="auto"/>
              <w:jc w:val="center"/>
              <w:rPr>
                <w:sz w:val="24"/>
                <w:szCs w:val="24"/>
              </w:rPr>
            </w:pPr>
            <w:r w:rsidRPr="000C4A73">
              <w:rPr>
                <w:b/>
                <w:sz w:val="24"/>
                <w:szCs w:val="24"/>
              </w:rPr>
              <w:t xml:space="preserve">2 кв </w:t>
            </w:r>
          </w:p>
        </w:tc>
        <w:tc>
          <w:tcPr>
            <w:tcW w:w="567" w:type="dxa"/>
            <w:shd w:val="clear" w:color="auto" w:fill="auto"/>
          </w:tcPr>
          <w:p w:rsidR="00EE1B0E" w:rsidRPr="000C4A73" w:rsidRDefault="00EE1B0E" w:rsidP="00EE1B0E">
            <w:pPr>
              <w:spacing w:line="240" w:lineRule="auto"/>
              <w:jc w:val="center"/>
              <w:rPr>
                <w:sz w:val="24"/>
                <w:szCs w:val="24"/>
              </w:rPr>
            </w:pPr>
            <w:r>
              <w:rPr>
                <w:b/>
                <w:sz w:val="24"/>
                <w:szCs w:val="24"/>
              </w:rPr>
              <w:t>3 кв</w:t>
            </w:r>
            <w:r w:rsidRPr="000C4A73">
              <w:rPr>
                <w:b/>
                <w:sz w:val="24"/>
                <w:szCs w:val="24"/>
              </w:rPr>
              <w:t xml:space="preserve"> </w:t>
            </w:r>
          </w:p>
        </w:tc>
        <w:tc>
          <w:tcPr>
            <w:tcW w:w="567" w:type="dxa"/>
            <w:shd w:val="clear" w:color="auto" w:fill="EEECE1" w:themeFill="background2"/>
          </w:tcPr>
          <w:p w:rsidR="00EE1B0E" w:rsidRPr="007A1F65" w:rsidRDefault="00EE1B0E" w:rsidP="00EE1B0E">
            <w:pPr>
              <w:spacing w:line="240" w:lineRule="auto"/>
              <w:jc w:val="center"/>
              <w:rPr>
                <w:b/>
                <w:sz w:val="24"/>
                <w:szCs w:val="24"/>
              </w:rPr>
            </w:pPr>
            <w:r w:rsidRPr="007A1F65">
              <w:rPr>
                <w:b/>
                <w:sz w:val="24"/>
                <w:szCs w:val="24"/>
              </w:rPr>
              <w:t>4 кв</w:t>
            </w:r>
          </w:p>
        </w:tc>
        <w:tc>
          <w:tcPr>
            <w:tcW w:w="738" w:type="dxa"/>
            <w:shd w:val="clear" w:color="auto" w:fill="EEECE1" w:themeFill="background2"/>
          </w:tcPr>
          <w:p w:rsidR="00EE1B0E" w:rsidRPr="007A1F65" w:rsidRDefault="00EE1B0E" w:rsidP="00EE1B0E">
            <w:pPr>
              <w:spacing w:line="240" w:lineRule="auto"/>
              <w:jc w:val="center"/>
              <w:rPr>
                <w:b/>
                <w:sz w:val="24"/>
                <w:szCs w:val="24"/>
              </w:rPr>
            </w:pPr>
            <w:r w:rsidRPr="007A1F65">
              <w:rPr>
                <w:b/>
                <w:sz w:val="24"/>
                <w:szCs w:val="24"/>
              </w:rPr>
              <w:t>за год</w:t>
            </w:r>
          </w:p>
        </w:tc>
      </w:tr>
      <w:tr w:rsidR="00E8437F" w:rsidRPr="000C4A73" w:rsidTr="00E8437F">
        <w:trPr>
          <w:trHeight w:val="690"/>
        </w:trPr>
        <w:tc>
          <w:tcPr>
            <w:tcW w:w="3969" w:type="dxa"/>
          </w:tcPr>
          <w:p w:rsidR="00E8437F" w:rsidRPr="001D4DB7" w:rsidRDefault="00E8437F" w:rsidP="007C582B">
            <w:pPr>
              <w:spacing w:line="240" w:lineRule="auto"/>
              <w:rPr>
                <w:b/>
                <w:sz w:val="24"/>
                <w:szCs w:val="24"/>
              </w:rPr>
            </w:pPr>
            <w:r w:rsidRPr="000C4A73">
              <w:rPr>
                <w:sz w:val="24"/>
                <w:szCs w:val="24"/>
              </w:rPr>
              <w:t xml:space="preserve">Количество плановых проверок, по результатам которых нарушения законодательства не были выявлены </w:t>
            </w:r>
          </w:p>
        </w:tc>
        <w:tc>
          <w:tcPr>
            <w:tcW w:w="567" w:type="dxa"/>
            <w:shd w:val="clear" w:color="auto" w:fill="auto"/>
          </w:tcPr>
          <w:p w:rsidR="00E8437F" w:rsidRPr="000C4A73" w:rsidRDefault="00E8437F" w:rsidP="00E8437F">
            <w:pPr>
              <w:spacing w:line="240" w:lineRule="auto"/>
              <w:jc w:val="center"/>
              <w:rPr>
                <w:sz w:val="24"/>
                <w:szCs w:val="24"/>
              </w:rPr>
            </w:pPr>
            <w:r w:rsidRPr="000C4A73">
              <w:rPr>
                <w:sz w:val="24"/>
                <w:szCs w:val="24"/>
              </w:rPr>
              <w:t>4</w:t>
            </w:r>
          </w:p>
        </w:tc>
        <w:tc>
          <w:tcPr>
            <w:tcW w:w="546" w:type="dxa"/>
            <w:shd w:val="clear" w:color="auto" w:fill="auto"/>
          </w:tcPr>
          <w:p w:rsidR="00E8437F" w:rsidRPr="000C4A73" w:rsidRDefault="00E8437F" w:rsidP="00E8437F">
            <w:pPr>
              <w:spacing w:line="240" w:lineRule="auto"/>
              <w:jc w:val="center"/>
              <w:rPr>
                <w:sz w:val="24"/>
                <w:szCs w:val="24"/>
              </w:rPr>
            </w:pPr>
            <w:r w:rsidRPr="000C4A73">
              <w:rPr>
                <w:sz w:val="24"/>
                <w:szCs w:val="24"/>
              </w:rPr>
              <w:t>4</w:t>
            </w:r>
          </w:p>
        </w:tc>
        <w:tc>
          <w:tcPr>
            <w:tcW w:w="588" w:type="dxa"/>
            <w:shd w:val="clear" w:color="auto" w:fill="auto"/>
          </w:tcPr>
          <w:p w:rsidR="00E8437F" w:rsidRPr="005F68EB" w:rsidRDefault="00E8437F" w:rsidP="00E8437F">
            <w:pPr>
              <w:spacing w:line="240" w:lineRule="auto"/>
              <w:jc w:val="center"/>
              <w:rPr>
                <w:sz w:val="24"/>
                <w:szCs w:val="24"/>
                <w:lang w:val="en-US"/>
              </w:rPr>
            </w:pPr>
            <w:r w:rsidRPr="005F68EB">
              <w:rPr>
                <w:sz w:val="24"/>
                <w:szCs w:val="24"/>
                <w:lang w:val="en-US"/>
              </w:rPr>
              <w:t>1</w:t>
            </w:r>
          </w:p>
        </w:tc>
        <w:tc>
          <w:tcPr>
            <w:tcW w:w="567" w:type="dxa"/>
            <w:shd w:val="clear" w:color="auto" w:fill="EEECE1" w:themeFill="background2"/>
          </w:tcPr>
          <w:p w:rsidR="00E8437F" w:rsidRPr="00B40F74" w:rsidRDefault="00E8437F" w:rsidP="00E8437F">
            <w:pPr>
              <w:spacing w:line="240" w:lineRule="auto"/>
              <w:jc w:val="center"/>
              <w:rPr>
                <w:b/>
                <w:sz w:val="24"/>
                <w:szCs w:val="24"/>
              </w:rPr>
            </w:pPr>
            <w:r w:rsidRPr="00B40F74">
              <w:rPr>
                <w:b/>
                <w:sz w:val="24"/>
                <w:szCs w:val="24"/>
              </w:rPr>
              <w:t>3</w:t>
            </w:r>
          </w:p>
        </w:tc>
        <w:tc>
          <w:tcPr>
            <w:tcW w:w="708" w:type="dxa"/>
            <w:shd w:val="clear" w:color="auto" w:fill="EEECE1" w:themeFill="background2"/>
          </w:tcPr>
          <w:p w:rsidR="00E8437F" w:rsidRPr="00B40F74" w:rsidRDefault="00E8437F" w:rsidP="00E8437F">
            <w:pPr>
              <w:spacing w:line="240" w:lineRule="auto"/>
              <w:jc w:val="center"/>
              <w:rPr>
                <w:b/>
                <w:sz w:val="24"/>
                <w:szCs w:val="24"/>
              </w:rPr>
            </w:pPr>
            <w:r w:rsidRPr="00B40F74">
              <w:rPr>
                <w:b/>
                <w:sz w:val="24"/>
                <w:szCs w:val="24"/>
              </w:rPr>
              <w:t>12</w:t>
            </w:r>
          </w:p>
        </w:tc>
        <w:tc>
          <w:tcPr>
            <w:tcW w:w="600" w:type="dxa"/>
            <w:shd w:val="clear" w:color="auto" w:fill="auto"/>
          </w:tcPr>
          <w:p w:rsidR="00E8437F" w:rsidRPr="001D4DBC" w:rsidRDefault="00E8437F" w:rsidP="00E8437F">
            <w:pPr>
              <w:spacing w:line="240" w:lineRule="auto"/>
              <w:jc w:val="center"/>
              <w:rPr>
                <w:sz w:val="24"/>
                <w:szCs w:val="24"/>
              </w:rPr>
            </w:pPr>
            <w:r w:rsidRPr="001D4DBC">
              <w:rPr>
                <w:sz w:val="24"/>
                <w:szCs w:val="24"/>
              </w:rPr>
              <w:t>2</w:t>
            </w:r>
          </w:p>
        </w:tc>
        <w:tc>
          <w:tcPr>
            <w:tcW w:w="534" w:type="dxa"/>
            <w:shd w:val="clear" w:color="auto" w:fill="auto"/>
          </w:tcPr>
          <w:p w:rsidR="00E8437F" w:rsidRPr="001D4DBC" w:rsidRDefault="00E8437F" w:rsidP="00E8437F">
            <w:pPr>
              <w:spacing w:line="240" w:lineRule="auto"/>
              <w:jc w:val="center"/>
              <w:rPr>
                <w:sz w:val="24"/>
                <w:szCs w:val="24"/>
              </w:rPr>
            </w:pPr>
            <w:r>
              <w:rPr>
                <w:sz w:val="24"/>
                <w:szCs w:val="24"/>
              </w:rPr>
              <w:t>1</w:t>
            </w:r>
          </w:p>
        </w:tc>
        <w:tc>
          <w:tcPr>
            <w:tcW w:w="567" w:type="dxa"/>
            <w:shd w:val="clear" w:color="auto" w:fill="auto"/>
          </w:tcPr>
          <w:p w:rsidR="00E8437F" w:rsidRPr="00E8437F" w:rsidRDefault="00E8437F" w:rsidP="00E8437F">
            <w:pPr>
              <w:jc w:val="center"/>
              <w:rPr>
                <w:sz w:val="24"/>
                <w:szCs w:val="24"/>
              </w:rPr>
            </w:pPr>
            <w:r w:rsidRPr="00E8437F">
              <w:rPr>
                <w:sz w:val="24"/>
                <w:szCs w:val="24"/>
              </w:rPr>
              <w:t>2</w:t>
            </w:r>
          </w:p>
        </w:tc>
        <w:tc>
          <w:tcPr>
            <w:tcW w:w="567" w:type="dxa"/>
            <w:shd w:val="clear" w:color="auto" w:fill="EEECE1" w:themeFill="background2"/>
          </w:tcPr>
          <w:p w:rsidR="00E8437F" w:rsidRPr="00B40F74" w:rsidRDefault="00343EFA" w:rsidP="00E8437F">
            <w:pPr>
              <w:spacing w:line="240" w:lineRule="auto"/>
              <w:jc w:val="center"/>
              <w:rPr>
                <w:b/>
                <w:sz w:val="24"/>
                <w:szCs w:val="24"/>
              </w:rPr>
            </w:pPr>
            <w:r>
              <w:rPr>
                <w:b/>
                <w:sz w:val="24"/>
                <w:szCs w:val="24"/>
              </w:rPr>
              <w:t>4</w:t>
            </w:r>
          </w:p>
        </w:tc>
        <w:tc>
          <w:tcPr>
            <w:tcW w:w="738" w:type="dxa"/>
            <w:shd w:val="clear" w:color="auto" w:fill="EEECE1" w:themeFill="background2"/>
          </w:tcPr>
          <w:p w:rsidR="00E8437F" w:rsidRPr="00B40F74" w:rsidRDefault="00343EFA" w:rsidP="00E8437F">
            <w:pPr>
              <w:spacing w:line="240" w:lineRule="auto"/>
              <w:jc w:val="center"/>
              <w:rPr>
                <w:b/>
                <w:sz w:val="24"/>
                <w:szCs w:val="24"/>
              </w:rPr>
            </w:pPr>
            <w:r>
              <w:rPr>
                <w:b/>
                <w:sz w:val="24"/>
                <w:szCs w:val="24"/>
              </w:rPr>
              <w:t>9</w:t>
            </w:r>
          </w:p>
        </w:tc>
      </w:tr>
      <w:tr w:rsidR="00E8437F" w:rsidRPr="000C4A73" w:rsidTr="00E8437F">
        <w:trPr>
          <w:trHeight w:val="574"/>
        </w:trPr>
        <w:tc>
          <w:tcPr>
            <w:tcW w:w="3969" w:type="dxa"/>
          </w:tcPr>
          <w:p w:rsidR="00E8437F" w:rsidRPr="000C4A73" w:rsidRDefault="00E8437F" w:rsidP="007C582B">
            <w:pPr>
              <w:spacing w:line="240" w:lineRule="auto"/>
              <w:rPr>
                <w:b/>
                <w:sz w:val="24"/>
                <w:szCs w:val="24"/>
              </w:rPr>
            </w:pPr>
            <w:r w:rsidRPr="000C4A73">
              <w:rPr>
                <w:sz w:val="24"/>
                <w:szCs w:val="24"/>
              </w:rPr>
              <w:t>Количество плановых проверок, по результатам которых были выявлены нарушения законодательства</w:t>
            </w:r>
          </w:p>
        </w:tc>
        <w:tc>
          <w:tcPr>
            <w:tcW w:w="567" w:type="dxa"/>
            <w:shd w:val="clear" w:color="auto" w:fill="auto"/>
          </w:tcPr>
          <w:p w:rsidR="00E8437F" w:rsidRPr="000C4A73" w:rsidRDefault="00E8437F" w:rsidP="00E8437F">
            <w:pPr>
              <w:spacing w:line="240" w:lineRule="auto"/>
              <w:jc w:val="center"/>
              <w:rPr>
                <w:sz w:val="24"/>
                <w:szCs w:val="24"/>
              </w:rPr>
            </w:pPr>
            <w:r w:rsidRPr="000C4A73">
              <w:rPr>
                <w:sz w:val="24"/>
                <w:szCs w:val="24"/>
              </w:rPr>
              <w:t>2</w:t>
            </w:r>
          </w:p>
        </w:tc>
        <w:tc>
          <w:tcPr>
            <w:tcW w:w="546" w:type="dxa"/>
            <w:shd w:val="clear" w:color="auto" w:fill="auto"/>
          </w:tcPr>
          <w:p w:rsidR="00E8437F" w:rsidRPr="000C4A73" w:rsidRDefault="00E8437F" w:rsidP="00E8437F">
            <w:pPr>
              <w:spacing w:line="240" w:lineRule="auto"/>
              <w:jc w:val="center"/>
              <w:rPr>
                <w:sz w:val="24"/>
                <w:szCs w:val="24"/>
              </w:rPr>
            </w:pPr>
            <w:r w:rsidRPr="000C4A73">
              <w:rPr>
                <w:sz w:val="24"/>
                <w:szCs w:val="24"/>
              </w:rPr>
              <w:t>2</w:t>
            </w:r>
          </w:p>
        </w:tc>
        <w:tc>
          <w:tcPr>
            <w:tcW w:w="588" w:type="dxa"/>
            <w:shd w:val="clear" w:color="auto" w:fill="auto"/>
          </w:tcPr>
          <w:p w:rsidR="00E8437F" w:rsidRPr="00EB6C2C" w:rsidRDefault="00E8437F" w:rsidP="00E8437F">
            <w:pPr>
              <w:spacing w:line="240" w:lineRule="auto"/>
              <w:jc w:val="center"/>
              <w:rPr>
                <w:sz w:val="24"/>
                <w:szCs w:val="24"/>
              </w:rPr>
            </w:pPr>
            <w:r>
              <w:rPr>
                <w:sz w:val="24"/>
                <w:szCs w:val="24"/>
              </w:rPr>
              <w:t>2</w:t>
            </w:r>
          </w:p>
        </w:tc>
        <w:tc>
          <w:tcPr>
            <w:tcW w:w="567" w:type="dxa"/>
            <w:shd w:val="clear" w:color="auto" w:fill="EEECE1" w:themeFill="background2"/>
          </w:tcPr>
          <w:p w:rsidR="00E8437F" w:rsidRPr="005F68EB" w:rsidRDefault="00E8437F" w:rsidP="00E8437F">
            <w:pPr>
              <w:spacing w:line="240" w:lineRule="auto"/>
              <w:jc w:val="center"/>
              <w:rPr>
                <w:b/>
                <w:sz w:val="24"/>
                <w:szCs w:val="24"/>
              </w:rPr>
            </w:pPr>
            <w:r>
              <w:rPr>
                <w:b/>
                <w:sz w:val="24"/>
                <w:szCs w:val="24"/>
              </w:rPr>
              <w:t>1</w:t>
            </w:r>
          </w:p>
        </w:tc>
        <w:tc>
          <w:tcPr>
            <w:tcW w:w="708" w:type="dxa"/>
            <w:shd w:val="clear" w:color="auto" w:fill="EEECE1" w:themeFill="background2"/>
          </w:tcPr>
          <w:p w:rsidR="00E8437F" w:rsidRPr="00B40F74" w:rsidRDefault="00E8437F" w:rsidP="00E8437F">
            <w:pPr>
              <w:spacing w:line="240" w:lineRule="auto"/>
              <w:jc w:val="center"/>
              <w:rPr>
                <w:b/>
                <w:sz w:val="24"/>
                <w:szCs w:val="24"/>
              </w:rPr>
            </w:pPr>
            <w:r>
              <w:rPr>
                <w:b/>
                <w:sz w:val="24"/>
                <w:szCs w:val="24"/>
              </w:rPr>
              <w:t>7</w:t>
            </w:r>
          </w:p>
        </w:tc>
        <w:tc>
          <w:tcPr>
            <w:tcW w:w="600" w:type="dxa"/>
            <w:shd w:val="clear" w:color="auto" w:fill="auto"/>
          </w:tcPr>
          <w:p w:rsidR="00E8437F" w:rsidRPr="001D4DBC" w:rsidRDefault="00E8437F" w:rsidP="00E8437F">
            <w:pPr>
              <w:spacing w:line="240" w:lineRule="auto"/>
              <w:jc w:val="center"/>
              <w:rPr>
                <w:sz w:val="24"/>
                <w:szCs w:val="24"/>
                <w:lang w:val="en-US"/>
              </w:rPr>
            </w:pPr>
            <w:r w:rsidRPr="001D4DBC">
              <w:rPr>
                <w:sz w:val="24"/>
                <w:szCs w:val="24"/>
                <w:lang w:val="en-US"/>
              </w:rPr>
              <w:t>0</w:t>
            </w:r>
          </w:p>
        </w:tc>
        <w:tc>
          <w:tcPr>
            <w:tcW w:w="534" w:type="dxa"/>
            <w:shd w:val="clear" w:color="auto" w:fill="auto"/>
          </w:tcPr>
          <w:p w:rsidR="00E8437F" w:rsidRPr="001D4DBC" w:rsidRDefault="00E8437F" w:rsidP="00E8437F">
            <w:pPr>
              <w:spacing w:line="240" w:lineRule="auto"/>
              <w:jc w:val="center"/>
              <w:rPr>
                <w:sz w:val="24"/>
                <w:szCs w:val="24"/>
              </w:rPr>
            </w:pPr>
            <w:r>
              <w:rPr>
                <w:sz w:val="24"/>
                <w:szCs w:val="24"/>
              </w:rPr>
              <w:t>2</w:t>
            </w:r>
          </w:p>
        </w:tc>
        <w:tc>
          <w:tcPr>
            <w:tcW w:w="567" w:type="dxa"/>
            <w:shd w:val="clear" w:color="auto" w:fill="auto"/>
          </w:tcPr>
          <w:p w:rsidR="00E8437F" w:rsidRPr="00E8437F" w:rsidRDefault="00E8437F" w:rsidP="00E8437F">
            <w:pPr>
              <w:jc w:val="center"/>
              <w:rPr>
                <w:sz w:val="24"/>
                <w:szCs w:val="24"/>
              </w:rPr>
            </w:pPr>
            <w:r w:rsidRPr="00E8437F">
              <w:rPr>
                <w:sz w:val="24"/>
                <w:szCs w:val="24"/>
              </w:rPr>
              <w:t>1</w:t>
            </w:r>
          </w:p>
        </w:tc>
        <w:tc>
          <w:tcPr>
            <w:tcW w:w="567" w:type="dxa"/>
            <w:shd w:val="clear" w:color="auto" w:fill="EEECE1" w:themeFill="background2"/>
          </w:tcPr>
          <w:p w:rsidR="00E8437F" w:rsidRPr="005F68EB" w:rsidRDefault="00343EFA" w:rsidP="00E8437F">
            <w:pPr>
              <w:spacing w:line="240" w:lineRule="auto"/>
              <w:jc w:val="center"/>
              <w:rPr>
                <w:b/>
                <w:sz w:val="24"/>
                <w:szCs w:val="24"/>
              </w:rPr>
            </w:pPr>
            <w:r>
              <w:rPr>
                <w:b/>
                <w:sz w:val="24"/>
                <w:szCs w:val="24"/>
              </w:rPr>
              <w:t>0</w:t>
            </w:r>
          </w:p>
        </w:tc>
        <w:tc>
          <w:tcPr>
            <w:tcW w:w="738" w:type="dxa"/>
            <w:shd w:val="clear" w:color="auto" w:fill="EEECE1" w:themeFill="background2"/>
          </w:tcPr>
          <w:p w:rsidR="00E8437F" w:rsidRPr="00B40F74" w:rsidRDefault="00343EFA" w:rsidP="00E8437F">
            <w:pPr>
              <w:spacing w:line="240" w:lineRule="auto"/>
              <w:jc w:val="center"/>
              <w:rPr>
                <w:b/>
                <w:sz w:val="24"/>
                <w:szCs w:val="24"/>
              </w:rPr>
            </w:pPr>
            <w:r>
              <w:rPr>
                <w:b/>
                <w:sz w:val="24"/>
                <w:szCs w:val="24"/>
              </w:rPr>
              <w:t>3</w:t>
            </w:r>
          </w:p>
        </w:tc>
      </w:tr>
      <w:tr w:rsidR="00E8437F" w:rsidRPr="000C4A73" w:rsidTr="002E7136">
        <w:trPr>
          <w:trHeight w:val="431"/>
        </w:trPr>
        <w:tc>
          <w:tcPr>
            <w:tcW w:w="3969" w:type="dxa"/>
          </w:tcPr>
          <w:p w:rsidR="00E8437F" w:rsidRPr="000C4A73" w:rsidRDefault="00E8437F" w:rsidP="007C582B">
            <w:pPr>
              <w:spacing w:line="240" w:lineRule="auto"/>
              <w:rPr>
                <w:sz w:val="24"/>
                <w:szCs w:val="24"/>
              </w:rPr>
            </w:pPr>
            <w:r w:rsidRPr="000C4A73">
              <w:rPr>
                <w:sz w:val="24"/>
                <w:szCs w:val="24"/>
              </w:rPr>
              <w:t>Количество выявленных в ходе плановых проверок нарушений норм законодательства</w:t>
            </w:r>
          </w:p>
        </w:tc>
        <w:tc>
          <w:tcPr>
            <w:tcW w:w="567" w:type="dxa"/>
            <w:shd w:val="clear" w:color="auto" w:fill="auto"/>
          </w:tcPr>
          <w:p w:rsidR="00E8437F" w:rsidRPr="000C4A73" w:rsidRDefault="00E8437F" w:rsidP="00E8437F">
            <w:pPr>
              <w:spacing w:line="240" w:lineRule="auto"/>
              <w:jc w:val="center"/>
              <w:rPr>
                <w:sz w:val="24"/>
                <w:szCs w:val="24"/>
              </w:rPr>
            </w:pPr>
            <w:r w:rsidRPr="000C4A73">
              <w:rPr>
                <w:sz w:val="24"/>
                <w:szCs w:val="24"/>
              </w:rPr>
              <w:t>6</w:t>
            </w:r>
          </w:p>
        </w:tc>
        <w:tc>
          <w:tcPr>
            <w:tcW w:w="546" w:type="dxa"/>
            <w:shd w:val="clear" w:color="auto" w:fill="auto"/>
          </w:tcPr>
          <w:p w:rsidR="00E8437F" w:rsidRPr="000C4A73" w:rsidRDefault="00E8437F" w:rsidP="00E8437F">
            <w:pPr>
              <w:spacing w:line="240" w:lineRule="auto"/>
              <w:jc w:val="center"/>
              <w:rPr>
                <w:sz w:val="24"/>
                <w:szCs w:val="24"/>
              </w:rPr>
            </w:pPr>
            <w:r w:rsidRPr="000C4A73">
              <w:rPr>
                <w:sz w:val="24"/>
                <w:szCs w:val="24"/>
              </w:rPr>
              <w:t>5</w:t>
            </w:r>
          </w:p>
        </w:tc>
        <w:tc>
          <w:tcPr>
            <w:tcW w:w="588" w:type="dxa"/>
            <w:shd w:val="clear" w:color="auto" w:fill="auto"/>
          </w:tcPr>
          <w:p w:rsidR="00E8437F" w:rsidRPr="00EB6C2C" w:rsidRDefault="00E8437F" w:rsidP="00E8437F">
            <w:pPr>
              <w:spacing w:line="240" w:lineRule="auto"/>
              <w:jc w:val="center"/>
              <w:rPr>
                <w:sz w:val="24"/>
                <w:szCs w:val="24"/>
              </w:rPr>
            </w:pPr>
            <w:r>
              <w:rPr>
                <w:sz w:val="24"/>
                <w:szCs w:val="24"/>
              </w:rPr>
              <w:t>9</w:t>
            </w:r>
          </w:p>
        </w:tc>
        <w:tc>
          <w:tcPr>
            <w:tcW w:w="567" w:type="dxa"/>
            <w:shd w:val="clear" w:color="auto" w:fill="EEECE1" w:themeFill="background2"/>
          </w:tcPr>
          <w:p w:rsidR="00E8437F" w:rsidRPr="005F68EB" w:rsidRDefault="00E8437F" w:rsidP="00E8437F">
            <w:pPr>
              <w:spacing w:line="240" w:lineRule="auto"/>
              <w:jc w:val="center"/>
              <w:rPr>
                <w:b/>
                <w:sz w:val="24"/>
                <w:szCs w:val="24"/>
              </w:rPr>
            </w:pPr>
            <w:r>
              <w:rPr>
                <w:b/>
                <w:sz w:val="24"/>
                <w:szCs w:val="24"/>
              </w:rPr>
              <w:t>6</w:t>
            </w:r>
          </w:p>
        </w:tc>
        <w:tc>
          <w:tcPr>
            <w:tcW w:w="708" w:type="dxa"/>
            <w:shd w:val="clear" w:color="auto" w:fill="EEECE1" w:themeFill="background2"/>
          </w:tcPr>
          <w:p w:rsidR="00E8437F" w:rsidRPr="00B40F74" w:rsidRDefault="00E8437F" w:rsidP="00E8437F">
            <w:pPr>
              <w:spacing w:line="240" w:lineRule="auto"/>
              <w:jc w:val="center"/>
              <w:rPr>
                <w:b/>
                <w:sz w:val="24"/>
                <w:szCs w:val="24"/>
              </w:rPr>
            </w:pPr>
            <w:r>
              <w:rPr>
                <w:b/>
                <w:sz w:val="24"/>
                <w:szCs w:val="24"/>
              </w:rPr>
              <w:t>26</w:t>
            </w:r>
          </w:p>
        </w:tc>
        <w:tc>
          <w:tcPr>
            <w:tcW w:w="600" w:type="dxa"/>
            <w:shd w:val="clear" w:color="auto" w:fill="auto"/>
          </w:tcPr>
          <w:p w:rsidR="00E8437F" w:rsidRPr="001D4DBC" w:rsidRDefault="00E8437F" w:rsidP="00E8437F">
            <w:pPr>
              <w:spacing w:line="240" w:lineRule="auto"/>
              <w:jc w:val="center"/>
              <w:rPr>
                <w:sz w:val="24"/>
                <w:szCs w:val="24"/>
                <w:lang w:val="en-US"/>
              </w:rPr>
            </w:pPr>
            <w:r w:rsidRPr="001D4DBC">
              <w:rPr>
                <w:sz w:val="24"/>
                <w:szCs w:val="24"/>
                <w:lang w:val="en-US"/>
              </w:rPr>
              <w:t>0</w:t>
            </w:r>
          </w:p>
        </w:tc>
        <w:tc>
          <w:tcPr>
            <w:tcW w:w="534" w:type="dxa"/>
            <w:shd w:val="clear" w:color="auto" w:fill="auto"/>
          </w:tcPr>
          <w:p w:rsidR="00E8437F" w:rsidRPr="001D4DBC" w:rsidRDefault="00E8437F" w:rsidP="00E8437F">
            <w:pPr>
              <w:spacing w:line="240" w:lineRule="auto"/>
              <w:jc w:val="center"/>
              <w:rPr>
                <w:sz w:val="24"/>
                <w:szCs w:val="24"/>
              </w:rPr>
            </w:pPr>
            <w:r>
              <w:rPr>
                <w:sz w:val="24"/>
                <w:szCs w:val="24"/>
              </w:rPr>
              <w:t>4</w:t>
            </w:r>
          </w:p>
        </w:tc>
        <w:tc>
          <w:tcPr>
            <w:tcW w:w="567" w:type="dxa"/>
            <w:shd w:val="clear" w:color="auto" w:fill="auto"/>
          </w:tcPr>
          <w:p w:rsidR="00E8437F" w:rsidRPr="00E8437F" w:rsidRDefault="00E8437F" w:rsidP="00E8437F">
            <w:pPr>
              <w:jc w:val="center"/>
              <w:rPr>
                <w:sz w:val="24"/>
                <w:szCs w:val="24"/>
              </w:rPr>
            </w:pPr>
            <w:r w:rsidRPr="00E8437F">
              <w:rPr>
                <w:sz w:val="24"/>
                <w:szCs w:val="24"/>
              </w:rPr>
              <w:t>1</w:t>
            </w:r>
          </w:p>
        </w:tc>
        <w:tc>
          <w:tcPr>
            <w:tcW w:w="567" w:type="dxa"/>
            <w:shd w:val="clear" w:color="auto" w:fill="EEECE1" w:themeFill="background2"/>
          </w:tcPr>
          <w:p w:rsidR="00E8437F" w:rsidRPr="005F68EB" w:rsidRDefault="00343EFA" w:rsidP="00E8437F">
            <w:pPr>
              <w:spacing w:line="240" w:lineRule="auto"/>
              <w:jc w:val="center"/>
              <w:rPr>
                <w:b/>
                <w:sz w:val="24"/>
                <w:szCs w:val="24"/>
              </w:rPr>
            </w:pPr>
            <w:r>
              <w:rPr>
                <w:b/>
                <w:sz w:val="24"/>
                <w:szCs w:val="24"/>
              </w:rPr>
              <w:t>0</w:t>
            </w:r>
          </w:p>
        </w:tc>
        <w:tc>
          <w:tcPr>
            <w:tcW w:w="738" w:type="dxa"/>
            <w:shd w:val="clear" w:color="auto" w:fill="EEECE1" w:themeFill="background2"/>
          </w:tcPr>
          <w:p w:rsidR="00E8437F" w:rsidRPr="00B40F74" w:rsidRDefault="00343EFA" w:rsidP="00E8437F">
            <w:pPr>
              <w:spacing w:line="240" w:lineRule="auto"/>
              <w:jc w:val="center"/>
              <w:rPr>
                <w:b/>
                <w:sz w:val="24"/>
                <w:szCs w:val="24"/>
              </w:rPr>
            </w:pPr>
            <w:r>
              <w:rPr>
                <w:b/>
                <w:sz w:val="24"/>
                <w:szCs w:val="24"/>
              </w:rPr>
              <w:t>5</w:t>
            </w:r>
          </w:p>
        </w:tc>
      </w:tr>
      <w:tr w:rsidR="00E8437F" w:rsidRPr="000C4A73" w:rsidTr="00E8437F">
        <w:trPr>
          <w:trHeight w:val="680"/>
        </w:trPr>
        <w:tc>
          <w:tcPr>
            <w:tcW w:w="3969" w:type="dxa"/>
          </w:tcPr>
          <w:p w:rsidR="00E8437F" w:rsidRPr="000C4A73" w:rsidRDefault="00E8437F" w:rsidP="007C582B">
            <w:pPr>
              <w:spacing w:line="240" w:lineRule="auto"/>
              <w:rPr>
                <w:sz w:val="24"/>
                <w:szCs w:val="24"/>
              </w:rPr>
            </w:pPr>
            <w:r w:rsidRPr="000C4A73">
              <w:rPr>
                <w:sz w:val="24"/>
                <w:szCs w:val="24"/>
              </w:rPr>
              <w:t>Количество выданных в ходе плановых проверок предписаний об устранении выявленных нарушений, из которых:</w:t>
            </w:r>
          </w:p>
        </w:tc>
        <w:tc>
          <w:tcPr>
            <w:tcW w:w="567" w:type="dxa"/>
            <w:shd w:val="clear" w:color="auto" w:fill="auto"/>
          </w:tcPr>
          <w:p w:rsidR="00E8437F" w:rsidRPr="000C4A73" w:rsidRDefault="00E8437F" w:rsidP="00E8437F">
            <w:pPr>
              <w:spacing w:line="240" w:lineRule="auto"/>
              <w:jc w:val="center"/>
              <w:rPr>
                <w:sz w:val="24"/>
                <w:szCs w:val="24"/>
              </w:rPr>
            </w:pPr>
            <w:r w:rsidRPr="000C4A73">
              <w:rPr>
                <w:sz w:val="24"/>
                <w:szCs w:val="24"/>
              </w:rPr>
              <w:t>2</w:t>
            </w:r>
          </w:p>
        </w:tc>
        <w:tc>
          <w:tcPr>
            <w:tcW w:w="546" w:type="dxa"/>
            <w:shd w:val="clear" w:color="auto" w:fill="auto"/>
          </w:tcPr>
          <w:p w:rsidR="00E8437F" w:rsidRPr="000C4A73" w:rsidRDefault="00E8437F" w:rsidP="00E8437F">
            <w:pPr>
              <w:spacing w:line="240" w:lineRule="auto"/>
              <w:jc w:val="center"/>
              <w:rPr>
                <w:sz w:val="24"/>
                <w:szCs w:val="24"/>
              </w:rPr>
            </w:pPr>
            <w:r w:rsidRPr="000C4A73">
              <w:rPr>
                <w:sz w:val="24"/>
                <w:szCs w:val="24"/>
              </w:rPr>
              <w:t>2</w:t>
            </w:r>
          </w:p>
        </w:tc>
        <w:tc>
          <w:tcPr>
            <w:tcW w:w="588" w:type="dxa"/>
            <w:shd w:val="clear" w:color="auto" w:fill="auto"/>
          </w:tcPr>
          <w:p w:rsidR="00E8437F" w:rsidRPr="00225B21" w:rsidRDefault="00E8437F" w:rsidP="00E8437F">
            <w:pPr>
              <w:spacing w:line="240" w:lineRule="auto"/>
              <w:jc w:val="center"/>
              <w:rPr>
                <w:sz w:val="24"/>
                <w:szCs w:val="24"/>
              </w:rPr>
            </w:pPr>
            <w:r>
              <w:rPr>
                <w:sz w:val="24"/>
                <w:szCs w:val="24"/>
              </w:rPr>
              <w:t>5</w:t>
            </w:r>
          </w:p>
        </w:tc>
        <w:tc>
          <w:tcPr>
            <w:tcW w:w="567" w:type="dxa"/>
            <w:shd w:val="clear" w:color="auto" w:fill="EEECE1" w:themeFill="background2"/>
          </w:tcPr>
          <w:p w:rsidR="00E8437F" w:rsidRPr="005F68EB" w:rsidRDefault="00E8437F" w:rsidP="00E8437F">
            <w:pPr>
              <w:spacing w:line="240" w:lineRule="auto"/>
              <w:jc w:val="center"/>
              <w:rPr>
                <w:b/>
                <w:sz w:val="24"/>
                <w:szCs w:val="24"/>
              </w:rPr>
            </w:pPr>
            <w:r>
              <w:rPr>
                <w:b/>
                <w:sz w:val="24"/>
                <w:szCs w:val="24"/>
              </w:rPr>
              <w:t>1</w:t>
            </w:r>
          </w:p>
        </w:tc>
        <w:tc>
          <w:tcPr>
            <w:tcW w:w="708" w:type="dxa"/>
            <w:shd w:val="clear" w:color="auto" w:fill="EEECE1" w:themeFill="background2"/>
          </w:tcPr>
          <w:p w:rsidR="00E8437F" w:rsidRPr="00B40F74" w:rsidRDefault="00E8437F" w:rsidP="00E8437F">
            <w:pPr>
              <w:spacing w:line="240" w:lineRule="auto"/>
              <w:jc w:val="center"/>
              <w:rPr>
                <w:b/>
                <w:sz w:val="24"/>
                <w:szCs w:val="24"/>
              </w:rPr>
            </w:pPr>
            <w:r>
              <w:rPr>
                <w:b/>
                <w:sz w:val="24"/>
                <w:szCs w:val="24"/>
              </w:rPr>
              <w:t>10</w:t>
            </w:r>
          </w:p>
        </w:tc>
        <w:tc>
          <w:tcPr>
            <w:tcW w:w="600" w:type="dxa"/>
            <w:shd w:val="clear" w:color="auto" w:fill="auto"/>
          </w:tcPr>
          <w:p w:rsidR="00E8437F" w:rsidRPr="001D4DBC" w:rsidRDefault="00E8437F" w:rsidP="00E8437F">
            <w:pPr>
              <w:spacing w:line="240" w:lineRule="auto"/>
              <w:jc w:val="center"/>
              <w:rPr>
                <w:sz w:val="24"/>
                <w:szCs w:val="24"/>
                <w:lang w:val="en-US"/>
              </w:rPr>
            </w:pPr>
            <w:r w:rsidRPr="001D4DBC">
              <w:rPr>
                <w:sz w:val="24"/>
                <w:szCs w:val="24"/>
                <w:lang w:val="en-US"/>
              </w:rPr>
              <w:t>0</w:t>
            </w:r>
          </w:p>
        </w:tc>
        <w:tc>
          <w:tcPr>
            <w:tcW w:w="534" w:type="dxa"/>
            <w:shd w:val="clear" w:color="auto" w:fill="auto"/>
          </w:tcPr>
          <w:p w:rsidR="00E8437F" w:rsidRPr="001D4DBC" w:rsidRDefault="00E8437F" w:rsidP="00E8437F">
            <w:pPr>
              <w:spacing w:line="240" w:lineRule="auto"/>
              <w:jc w:val="center"/>
              <w:rPr>
                <w:sz w:val="24"/>
                <w:szCs w:val="24"/>
              </w:rPr>
            </w:pPr>
            <w:r>
              <w:rPr>
                <w:sz w:val="24"/>
                <w:szCs w:val="24"/>
              </w:rPr>
              <w:t>2</w:t>
            </w:r>
          </w:p>
        </w:tc>
        <w:tc>
          <w:tcPr>
            <w:tcW w:w="567" w:type="dxa"/>
            <w:shd w:val="clear" w:color="auto" w:fill="auto"/>
          </w:tcPr>
          <w:p w:rsidR="00E8437F" w:rsidRPr="00E8437F" w:rsidRDefault="00E8437F" w:rsidP="00E8437F">
            <w:pPr>
              <w:jc w:val="center"/>
              <w:rPr>
                <w:sz w:val="24"/>
                <w:szCs w:val="24"/>
              </w:rPr>
            </w:pPr>
            <w:r w:rsidRPr="00E8437F">
              <w:rPr>
                <w:sz w:val="24"/>
                <w:szCs w:val="24"/>
              </w:rPr>
              <w:t>1</w:t>
            </w:r>
          </w:p>
        </w:tc>
        <w:tc>
          <w:tcPr>
            <w:tcW w:w="567" w:type="dxa"/>
            <w:shd w:val="clear" w:color="auto" w:fill="EEECE1" w:themeFill="background2"/>
          </w:tcPr>
          <w:p w:rsidR="00E8437F" w:rsidRPr="005F68EB" w:rsidRDefault="00343EFA" w:rsidP="00E8437F">
            <w:pPr>
              <w:spacing w:line="240" w:lineRule="auto"/>
              <w:jc w:val="center"/>
              <w:rPr>
                <w:b/>
                <w:sz w:val="24"/>
                <w:szCs w:val="24"/>
              </w:rPr>
            </w:pPr>
            <w:r>
              <w:rPr>
                <w:b/>
                <w:sz w:val="24"/>
                <w:szCs w:val="24"/>
              </w:rPr>
              <w:t>0</w:t>
            </w:r>
          </w:p>
        </w:tc>
        <w:tc>
          <w:tcPr>
            <w:tcW w:w="738" w:type="dxa"/>
            <w:shd w:val="clear" w:color="auto" w:fill="EEECE1" w:themeFill="background2"/>
          </w:tcPr>
          <w:p w:rsidR="00E8437F" w:rsidRPr="00B40F74" w:rsidRDefault="00343EFA" w:rsidP="00E8437F">
            <w:pPr>
              <w:spacing w:line="240" w:lineRule="auto"/>
              <w:jc w:val="center"/>
              <w:rPr>
                <w:b/>
                <w:sz w:val="24"/>
                <w:szCs w:val="24"/>
              </w:rPr>
            </w:pPr>
            <w:r>
              <w:rPr>
                <w:b/>
                <w:sz w:val="24"/>
                <w:szCs w:val="24"/>
              </w:rPr>
              <w:t>3</w:t>
            </w:r>
          </w:p>
        </w:tc>
      </w:tr>
      <w:tr w:rsidR="00E8437F" w:rsidRPr="000C4A73" w:rsidTr="002E7136">
        <w:trPr>
          <w:trHeight w:val="419"/>
        </w:trPr>
        <w:tc>
          <w:tcPr>
            <w:tcW w:w="3969" w:type="dxa"/>
          </w:tcPr>
          <w:p w:rsidR="00E8437F" w:rsidRPr="000C4A73" w:rsidRDefault="00E8437F" w:rsidP="007C582B">
            <w:pPr>
              <w:spacing w:line="240" w:lineRule="auto"/>
              <w:rPr>
                <w:sz w:val="24"/>
                <w:szCs w:val="24"/>
              </w:rPr>
            </w:pPr>
            <w:r w:rsidRPr="000C4A73">
              <w:rPr>
                <w:sz w:val="24"/>
                <w:szCs w:val="24"/>
              </w:rPr>
              <w:t>количество предписаний об устранении выявленных нарушений в области связи</w:t>
            </w:r>
          </w:p>
        </w:tc>
        <w:tc>
          <w:tcPr>
            <w:tcW w:w="567" w:type="dxa"/>
            <w:shd w:val="clear" w:color="auto" w:fill="auto"/>
          </w:tcPr>
          <w:p w:rsidR="00E8437F" w:rsidRPr="000C4A73" w:rsidRDefault="00E8437F" w:rsidP="00E8437F">
            <w:pPr>
              <w:spacing w:line="240" w:lineRule="auto"/>
              <w:jc w:val="center"/>
              <w:rPr>
                <w:sz w:val="24"/>
                <w:szCs w:val="24"/>
              </w:rPr>
            </w:pPr>
            <w:r w:rsidRPr="000C4A73">
              <w:rPr>
                <w:sz w:val="24"/>
                <w:szCs w:val="24"/>
              </w:rPr>
              <w:t>0</w:t>
            </w:r>
          </w:p>
        </w:tc>
        <w:tc>
          <w:tcPr>
            <w:tcW w:w="546" w:type="dxa"/>
            <w:shd w:val="clear" w:color="auto" w:fill="auto"/>
          </w:tcPr>
          <w:p w:rsidR="00E8437F" w:rsidRPr="000C4A73" w:rsidRDefault="00E8437F" w:rsidP="00E8437F">
            <w:pPr>
              <w:spacing w:line="240" w:lineRule="auto"/>
              <w:jc w:val="center"/>
              <w:rPr>
                <w:sz w:val="24"/>
                <w:szCs w:val="24"/>
              </w:rPr>
            </w:pPr>
            <w:r w:rsidRPr="000C4A73">
              <w:rPr>
                <w:sz w:val="24"/>
                <w:szCs w:val="24"/>
              </w:rPr>
              <w:t>0</w:t>
            </w:r>
          </w:p>
        </w:tc>
        <w:tc>
          <w:tcPr>
            <w:tcW w:w="588" w:type="dxa"/>
            <w:shd w:val="clear" w:color="auto" w:fill="auto"/>
          </w:tcPr>
          <w:p w:rsidR="00E8437F" w:rsidRPr="00EB6C2C" w:rsidRDefault="00E8437F" w:rsidP="00E8437F">
            <w:pPr>
              <w:spacing w:line="240" w:lineRule="auto"/>
              <w:jc w:val="center"/>
              <w:rPr>
                <w:sz w:val="24"/>
                <w:szCs w:val="24"/>
              </w:rPr>
            </w:pPr>
            <w:r>
              <w:rPr>
                <w:sz w:val="24"/>
                <w:szCs w:val="24"/>
              </w:rPr>
              <w:t>3</w:t>
            </w:r>
          </w:p>
        </w:tc>
        <w:tc>
          <w:tcPr>
            <w:tcW w:w="567" w:type="dxa"/>
            <w:shd w:val="clear" w:color="auto" w:fill="EEECE1" w:themeFill="background2"/>
          </w:tcPr>
          <w:p w:rsidR="00E8437F" w:rsidRPr="005F68EB" w:rsidRDefault="00E8437F" w:rsidP="00E8437F">
            <w:pPr>
              <w:spacing w:line="240" w:lineRule="auto"/>
              <w:jc w:val="center"/>
              <w:rPr>
                <w:b/>
                <w:sz w:val="24"/>
                <w:szCs w:val="24"/>
              </w:rPr>
            </w:pPr>
            <w:r>
              <w:rPr>
                <w:b/>
                <w:sz w:val="24"/>
                <w:szCs w:val="24"/>
              </w:rPr>
              <w:t>0</w:t>
            </w:r>
          </w:p>
        </w:tc>
        <w:tc>
          <w:tcPr>
            <w:tcW w:w="708" w:type="dxa"/>
            <w:shd w:val="clear" w:color="auto" w:fill="EEECE1" w:themeFill="background2"/>
          </w:tcPr>
          <w:p w:rsidR="00E8437F" w:rsidRPr="00B40F74" w:rsidRDefault="00E8437F" w:rsidP="00E8437F">
            <w:pPr>
              <w:spacing w:line="240" w:lineRule="auto"/>
              <w:jc w:val="center"/>
              <w:rPr>
                <w:b/>
                <w:sz w:val="24"/>
                <w:szCs w:val="24"/>
              </w:rPr>
            </w:pPr>
            <w:r>
              <w:rPr>
                <w:b/>
                <w:sz w:val="24"/>
                <w:szCs w:val="24"/>
              </w:rPr>
              <w:t>3</w:t>
            </w:r>
          </w:p>
        </w:tc>
        <w:tc>
          <w:tcPr>
            <w:tcW w:w="600" w:type="dxa"/>
            <w:shd w:val="clear" w:color="auto" w:fill="auto"/>
          </w:tcPr>
          <w:p w:rsidR="00E8437F" w:rsidRPr="001D4DBC" w:rsidRDefault="00E8437F" w:rsidP="00E8437F">
            <w:pPr>
              <w:spacing w:line="240" w:lineRule="auto"/>
              <w:jc w:val="center"/>
              <w:rPr>
                <w:sz w:val="24"/>
                <w:szCs w:val="24"/>
                <w:lang w:val="en-US"/>
              </w:rPr>
            </w:pPr>
            <w:r w:rsidRPr="001D4DBC">
              <w:rPr>
                <w:sz w:val="24"/>
                <w:szCs w:val="24"/>
                <w:lang w:val="en-US"/>
              </w:rPr>
              <w:t>0</w:t>
            </w:r>
          </w:p>
        </w:tc>
        <w:tc>
          <w:tcPr>
            <w:tcW w:w="534" w:type="dxa"/>
            <w:shd w:val="clear" w:color="auto" w:fill="auto"/>
          </w:tcPr>
          <w:p w:rsidR="00E8437F" w:rsidRPr="001D4DBC" w:rsidRDefault="00E8437F" w:rsidP="00E8437F">
            <w:pPr>
              <w:spacing w:line="240" w:lineRule="auto"/>
              <w:jc w:val="center"/>
              <w:rPr>
                <w:sz w:val="24"/>
                <w:szCs w:val="24"/>
              </w:rPr>
            </w:pPr>
            <w:r>
              <w:rPr>
                <w:sz w:val="24"/>
                <w:szCs w:val="24"/>
              </w:rPr>
              <w:t>0</w:t>
            </w:r>
          </w:p>
        </w:tc>
        <w:tc>
          <w:tcPr>
            <w:tcW w:w="567" w:type="dxa"/>
            <w:shd w:val="clear" w:color="auto" w:fill="auto"/>
          </w:tcPr>
          <w:p w:rsidR="00E8437F" w:rsidRPr="00E8437F" w:rsidRDefault="00E8437F" w:rsidP="00E8437F">
            <w:pPr>
              <w:jc w:val="center"/>
              <w:rPr>
                <w:sz w:val="24"/>
                <w:szCs w:val="24"/>
              </w:rPr>
            </w:pPr>
            <w:r w:rsidRPr="00E8437F">
              <w:rPr>
                <w:sz w:val="24"/>
                <w:szCs w:val="24"/>
              </w:rPr>
              <w:t>1</w:t>
            </w:r>
          </w:p>
        </w:tc>
        <w:tc>
          <w:tcPr>
            <w:tcW w:w="567" w:type="dxa"/>
            <w:shd w:val="clear" w:color="auto" w:fill="EEECE1" w:themeFill="background2"/>
          </w:tcPr>
          <w:p w:rsidR="00E8437F" w:rsidRPr="005F68EB" w:rsidRDefault="00343EFA" w:rsidP="00E8437F">
            <w:pPr>
              <w:spacing w:line="240" w:lineRule="auto"/>
              <w:jc w:val="center"/>
              <w:rPr>
                <w:b/>
                <w:sz w:val="24"/>
                <w:szCs w:val="24"/>
              </w:rPr>
            </w:pPr>
            <w:r>
              <w:rPr>
                <w:b/>
                <w:sz w:val="24"/>
                <w:szCs w:val="24"/>
              </w:rPr>
              <w:t>0</w:t>
            </w:r>
          </w:p>
        </w:tc>
        <w:tc>
          <w:tcPr>
            <w:tcW w:w="738" w:type="dxa"/>
            <w:shd w:val="clear" w:color="auto" w:fill="EEECE1" w:themeFill="background2"/>
          </w:tcPr>
          <w:p w:rsidR="00E8437F" w:rsidRPr="00B40F74" w:rsidRDefault="00343EFA" w:rsidP="00E8437F">
            <w:pPr>
              <w:spacing w:line="240" w:lineRule="auto"/>
              <w:jc w:val="center"/>
              <w:rPr>
                <w:b/>
                <w:sz w:val="24"/>
                <w:szCs w:val="24"/>
              </w:rPr>
            </w:pPr>
            <w:r>
              <w:rPr>
                <w:b/>
                <w:sz w:val="24"/>
                <w:szCs w:val="24"/>
              </w:rPr>
              <w:t>1</w:t>
            </w:r>
          </w:p>
        </w:tc>
      </w:tr>
      <w:tr w:rsidR="00E8437F" w:rsidRPr="000C4A73" w:rsidTr="002E7136">
        <w:trPr>
          <w:trHeight w:val="470"/>
        </w:trPr>
        <w:tc>
          <w:tcPr>
            <w:tcW w:w="3969" w:type="dxa"/>
            <w:tcBorders>
              <w:bottom w:val="single" w:sz="4" w:space="0" w:color="auto"/>
            </w:tcBorders>
          </w:tcPr>
          <w:p w:rsidR="00E8437F" w:rsidRPr="000C4A73" w:rsidRDefault="00E8437F" w:rsidP="007C582B">
            <w:pPr>
              <w:spacing w:line="240" w:lineRule="auto"/>
              <w:rPr>
                <w:sz w:val="24"/>
                <w:szCs w:val="24"/>
              </w:rPr>
            </w:pPr>
            <w:r w:rsidRPr="000C4A73">
              <w:rPr>
                <w:sz w:val="24"/>
                <w:szCs w:val="24"/>
              </w:rPr>
              <w:t>количество предписаний об устранении выявленных нарушений в области вещания</w:t>
            </w:r>
          </w:p>
        </w:tc>
        <w:tc>
          <w:tcPr>
            <w:tcW w:w="567" w:type="dxa"/>
            <w:shd w:val="clear" w:color="auto" w:fill="auto"/>
          </w:tcPr>
          <w:p w:rsidR="00E8437F" w:rsidRPr="000C4A73" w:rsidRDefault="00E8437F" w:rsidP="00E8437F">
            <w:pPr>
              <w:spacing w:line="240" w:lineRule="auto"/>
              <w:jc w:val="center"/>
              <w:rPr>
                <w:sz w:val="24"/>
                <w:szCs w:val="24"/>
              </w:rPr>
            </w:pPr>
            <w:r w:rsidRPr="000C4A73">
              <w:rPr>
                <w:sz w:val="24"/>
                <w:szCs w:val="24"/>
              </w:rPr>
              <w:t>1</w:t>
            </w:r>
          </w:p>
        </w:tc>
        <w:tc>
          <w:tcPr>
            <w:tcW w:w="546" w:type="dxa"/>
            <w:shd w:val="clear" w:color="auto" w:fill="auto"/>
          </w:tcPr>
          <w:p w:rsidR="00E8437F" w:rsidRPr="000C4A73" w:rsidRDefault="00E8437F" w:rsidP="00E8437F">
            <w:pPr>
              <w:spacing w:line="240" w:lineRule="auto"/>
              <w:jc w:val="center"/>
              <w:rPr>
                <w:sz w:val="24"/>
                <w:szCs w:val="24"/>
              </w:rPr>
            </w:pPr>
            <w:r w:rsidRPr="000C4A73">
              <w:rPr>
                <w:sz w:val="24"/>
                <w:szCs w:val="24"/>
              </w:rPr>
              <w:t>0</w:t>
            </w:r>
          </w:p>
        </w:tc>
        <w:tc>
          <w:tcPr>
            <w:tcW w:w="588" w:type="dxa"/>
            <w:shd w:val="clear" w:color="auto" w:fill="auto"/>
          </w:tcPr>
          <w:p w:rsidR="00E8437F" w:rsidRPr="002C2ACD" w:rsidRDefault="00E8437F" w:rsidP="00E8437F">
            <w:pPr>
              <w:spacing w:line="240" w:lineRule="auto"/>
              <w:jc w:val="center"/>
              <w:rPr>
                <w:sz w:val="24"/>
                <w:szCs w:val="24"/>
              </w:rPr>
            </w:pPr>
            <w:r>
              <w:rPr>
                <w:sz w:val="24"/>
                <w:szCs w:val="24"/>
              </w:rPr>
              <w:t>1</w:t>
            </w:r>
          </w:p>
        </w:tc>
        <w:tc>
          <w:tcPr>
            <w:tcW w:w="567" w:type="dxa"/>
            <w:shd w:val="clear" w:color="auto" w:fill="EEECE1" w:themeFill="background2"/>
          </w:tcPr>
          <w:p w:rsidR="00E8437F" w:rsidRPr="005F68EB" w:rsidRDefault="00E8437F" w:rsidP="00E8437F">
            <w:pPr>
              <w:spacing w:line="240" w:lineRule="auto"/>
              <w:jc w:val="center"/>
              <w:rPr>
                <w:b/>
                <w:sz w:val="24"/>
                <w:szCs w:val="24"/>
              </w:rPr>
            </w:pPr>
            <w:r>
              <w:rPr>
                <w:b/>
                <w:sz w:val="24"/>
                <w:szCs w:val="24"/>
              </w:rPr>
              <w:t>0</w:t>
            </w:r>
          </w:p>
        </w:tc>
        <w:tc>
          <w:tcPr>
            <w:tcW w:w="708" w:type="dxa"/>
            <w:shd w:val="clear" w:color="auto" w:fill="EEECE1" w:themeFill="background2"/>
          </w:tcPr>
          <w:p w:rsidR="00E8437F" w:rsidRPr="00B40F74" w:rsidRDefault="00E8437F" w:rsidP="00E8437F">
            <w:pPr>
              <w:spacing w:line="240" w:lineRule="auto"/>
              <w:jc w:val="center"/>
              <w:rPr>
                <w:b/>
                <w:sz w:val="24"/>
                <w:szCs w:val="24"/>
              </w:rPr>
            </w:pPr>
            <w:r>
              <w:rPr>
                <w:b/>
                <w:sz w:val="24"/>
                <w:szCs w:val="24"/>
              </w:rPr>
              <w:t>2</w:t>
            </w:r>
          </w:p>
        </w:tc>
        <w:tc>
          <w:tcPr>
            <w:tcW w:w="600" w:type="dxa"/>
            <w:shd w:val="clear" w:color="auto" w:fill="auto"/>
          </w:tcPr>
          <w:p w:rsidR="00E8437F" w:rsidRPr="001D4DBC" w:rsidRDefault="00E8437F" w:rsidP="00E8437F">
            <w:pPr>
              <w:spacing w:line="240" w:lineRule="auto"/>
              <w:jc w:val="center"/>
              <w:rPr>
                <w:sz w:val="24"/>
                <w:szCs w:val="24"/>
              </w:rPr>
            </w:pPr>
            <w:r w:rsidRPr="001D4DBC">
              <w:rPr>
                <w:sz w:val="24"/>
                <w:szCs w:val="24"/>
              </w:rPr>
              <w:t>0</w:t>
            </w:r>
          </w:p>
        </w:tc>
        <w:tc>
          <w:tcPr>
            <w:tcW w:w="534" w:type="dxa"/>
            <w:shd w:val="clear" w:color="auto" w:fill="auto"/>
          </w:tcPr>
          <w:p w:rsidR="00E8437F" w:rsidRPr="001D4DBC" w:rsidRDefault="00E8437F" w:rsidP="00E8437F">
            <w:pPr>
              <w:spacing w:line="240" w:lineRule="auto"/>
              <w:jc w:val="center"/>
              <w:rPr>
                <w:sz w:val="24"/>
                <w:szCs w:val="24"/>
              </w:rPr>
            </w:pPr>
            <w:r>
              <w:rPr>
                <w:sz w:val="24"/>
                <w:szCs w:val="24"/>
              </w:rPr>
              <w:t>0</w:t>
            </w:r>
          </w:p>
        </w:tc>
        <w:tc>
          <w:tcPr>
            <w:tcW w:w="567" w:type="dxa"/>
            <w:shd w:val="clear" w:color="auto" w:fill="auto"/>
          </w:tcPr>
          <w:p w:rsidR="00E8437F" w:rsidRPr="00E8437F" w:rsidRDefault="00E8437F" w:rsidP="00E8437F">
            <w:pPr>
              <w:jc w:val="center"/>
              <w:rPr>
                <w:sz w:val="24"/>
                <w:szCs w:val="24"/>
              </w:rPr>
            </w:pPr>
            <w:r w:rsidRPr="00E8437F">
              <w:rPr>
                <w:sz w:val="24"/>
                <w:szCs w:val="24"/>
              </w:rPr>
              <w:t>0</w:t>
            </w:r>
          </w:p>
        </w:tc>
        <w:tc>
          <w:tcPr>
            <w:tcW w:w="567" w:type="dxa"/>
            <w:shd w:val="clear" w:color="auto" w:fill="EEECE1" w:themeFill="background2"/>
          </w:tcPr>
          <w:p w:rsidR="00E8437F" w:rsidRPr="005F68EB" w:rsidRDefault="00343EFA" w:rsidP="00E8437F">
            <w:pPr>
              <w:spacing w:line="240" w:lineRule="auto"/>
              <w:jc w:val="center"/>
              <w:rPr>
                <w:b/>
                <w:sz w:val="24"/>
                <w:szCs w:val="24"/>
              </w:rPr>
            </w:pPr>
            <w:r>
              <w:rPr>
                <w:b/>
                <w:sz w:val="24"/>
                <w:szCs w:val="24"/>
              </w:rPr>
              <w:t>0</w:t>
            </w:r>
          </w:p>
        </w:tc>
        <w:tc>
          <w:tcPr>
            <w:tcW w:w="738" w:type="dxa"/>
            <w:shd w:val="clear" w:color="auto" w:fill="EEECE1" w:themeFill="background2"/>
          </w:tcPr>
          <w:p w:rsidR="00E8437F" w:rsidRPr="00B40F74" w:rsidRDefault="00343EFA" w:rsidP="00E8437F">
            <w:pPr>
              <w:spacing w:line="240" w:lineRule="auto"/>
              <w:jc w:val="center"/>
              <w:rPr>
                <w:b/>
                <w:sz w:val="24"/>
                <w:szCs w:val="24"/>
              </w:rPr>
            </w:pPr>
            <w:r>
              <w:rPr>
                <w:b/>
                <w:sz w:val="24"/>
                <w:szCs w:val="24"/>
              </w:rPr>
              <w:t>0</w:t>
            </w:r>
          </w:p>
        </w:tc>
      </w:tr>
      <w:tr w:rsidR="00E8437F" w:rsidRPr="000C4A73" w:rsidTr="00343EFA">
        <w:trPr>
          <w:trHeight w:val="70"/>
        </w:trPr>
        <w:tc>
          <w:tcPr>
            <w:tcW w:w="3969" w:type="dxa"/>
            <w:shd w:val="clear" w:color="auto" w:fill="auto"/>
          </w:tcPr>
          <w:p w:rsidR="00E8437F" w:rsidRPr="000C4A73" w:rsidRDefault="00E8437F" w:rsidP="007C582B">
            <w:pPr>
              <w:spacing w:line="240" w:lineRule="auto"/>
              <w:rPr>
                <w:sz w:val="24"/>
                <w:szCs w:val="24"/>
              </w:rPr>
            </w:pPr>
            <w:r w:rsidRPr="000C4A73">
              <w:rPr>
                <w:sz w:val="24"/>
                <w:szCs w:val="24"/>
              </w:rPr>
              <w:t>количество предписаний об устранении выявленных нарушений в области ОПД</w:t>
            </w:r>
          </w:p>
        </w:tc>
        <w:tc>
          <w:tcPr>
            <w:tcW w:w="567" w:type="dxa"/>
            <w:shd w:val="clear" w:color="auto" w:fill="auto"/>
          </w:tcPr>
          <w:p w:rsidR="00E8437F" w:rsidRPr="000C4A73" w:rsidRDefault="00E8437F" w:rsidP="00E8437F">
            <w:pPr>
              <w:spacing w:line="240" w:lineRule="auto"/>
              <w:jc w:val="center"/>
              <w:rPr>
                <w:sz w:val="24"/>
                <w:szCs w:val="24"/>
              </w:rPr>
            </w:pPr>
            <w:r w:rsidRPr="000C4A73">
              <w:rPr>
                <w:sz w:val="24"/>
                <w:szCs w:val="24"/>
              </w:rPr>
              <w:t>1</w:t>
            </w:r>
          </w:p>
        </w:tc>
        <w:tc>
          <w:tcPr>
            <w:tcW w:w="546" w:type="dxa"/>
            <w:shd w:val="clear" w:color="auto" w:fill="auto"/>
          </w:tcPr>
          <w:p w:rsidR="00E8437F" w:rsidRPr="000C4A73" w:rsidRDefault="00E8437F" w:rsidP="00E8437F">
            <w:pPr>
              <w:spacing w:line="240" w:lineRule="auto"/>
              <w:jc w:val="center"/>
              <w:rPr>
                <w:sz w:val="24"/>
                <w:szCs w:val="24"/>
              </w:rPr>
            </w:pPr>
            <w:r w:rsidRPr="000C4A73">
              <w:rPr>
                <w:sz w:val="24"/>
                <w:szCs w:val="24"/>
              </w:rPr>
              <w:t>2</w:t>
            </w:r>
          </w:p>
        </w:tc>
        <w:tc>
          <w:tcPr>
            <w:tcW w:w="588" w:type="dxa"/>
            <w:shd w:val="clear" w:color="auto" w:fill="auto"/>
          </w:tcPr>
          <w:p w:rsidR="00E8437F" w:rsidRPr="005F68EB" w:rsidRDefault="00E8437F" w:rsidP="00E8437F">
            <w:pPr>
              <w:spacing w:line="240" w:lineRule="auto"/>
              <w:jc w:val="center"/>
              <w:rPr>
                <w:sz w:val="24"/>
                <w:szCs w:val="24"/>
                <w:lang w:val="en-US"/>
              </w:rPr>
            </w:pPr>
            <w:r w:rsidRPr="005F68EB">
              <w:rPr>
                <w:sz w:val="24"/>
                <w:szCs w:val="24"/>
                <w:lang w:val="en-US"/>
              </w:rPr>
              <w:t>1</w:t>
            </w:r>
          </w:p>
        </w:tc>
        <w:tc>
          <w:tcPr>
            <w:tcW w:w="567" w:type="dxa"/>
            <w:shd w:val="clear" w:color="auto" w:fill="EEECE1" w:themeFill="background2"/>
          </w:tcPr>
          <w:p w:rsidR="00E8437F" w:rsidRPr="005F68EB" w:rsidRDefault="00E8437F" w:rsidP="00E8437F">
            <w:pPr>
              <w:spacing w:line="240" w:lineRule="auto"/>
              <w:jc w:val="center"/>
              <w:rPr>
                <w:b/>
                <w:sz w:val="24"/>
                <w:szCs w:val="24"/>
              </w:rPr>
            </w:pPr>
            <w:r>
              <w:rPr>
                <w:b/>
                <w:sz w:val="24"/>
                <w:szCs w:val="24"/>
              </w:rPr>
              <w:t>1</w:t>
            </w:r>
          </w:p>
        </w:tc>
        <w:tc>
          <w:tcPr>
            <w:tcW w:w="708" w:type="dxa"/>
            <w:shd w:val="clear" w:color="auto" w:fill="EEECE1" w:themeFill="background2"/>
          </w:tcPr>
          <w:p w:rsidR="00E8437F" w:rsidRPr="00B40F74" w:rsidRDefault="00E8437F" w:rsidP="00E8437F">
            <w:pPr>
              <w:spacing w:line="240" w:lineRule="auto"/>
              <w:jc w:val="center"/>
              <w:rPr>
                <w:b/>
                <w:sz w:val="24"/>
                <w:szCs w:val="24"/>
              </w:rPr>
            </w:pPr>
            <w:r>
              <w:rPr>
                <w:b/>
                <w:sz w:val="24"/>
                <w:szCs w:val="24"/>
              </w:rPr>
              <w:t>5</w:t>
            </w:r>
          </w:p>
        </w:tc>
        <w:tc>
          <w:tcPr>
            <w:tcW w:w="600" w:type="dxa"/>
            <w:shd w:val="clear" w:color="auto" w:fill="auto"/>
          </w:tcPr>
          <w:p w:rsidR="00E8437F" w:rsidRPr="001D4DBC" w:rsidRDefault="00E8437F" w:rsidP="00E8437F">
            <w:pPr>
              <w:spacing w:line="240" w:lineRule="auto"/>
              <w:jc w:val="center"/>
              <w:rPr>
                <w:sz w:val="24"/>
                <w:szCs w:val="24"/>
              </w:rPr>
            </w:pPr>
            <w:r w:rsidRPr="001D4DBC">
              <w:rPr>
                <w:sz w:val="24"/>
                <w:szCs w:val="24"/>
              </w:rPr>
              <w:t>0</w:t>
            </w:r>
          </w:p>
        </w:tc>
        <w:tc>
          <w:tcPr>
            <w:tcW w:w="534" w:type="dxa"/>
            <w:shd w:val="clear" w:color="auto" w:fill="auto"/>
          </w:tcPr>
          <w:p w:rsidR="00E8437F" w:rsidRPr="001D4DBC" w:rsidRDefault="00E8437F" w:rsidP="00E8437F">
            <w:pPr>
              <w:spacing w:line="240" w:lineRule="auto"/>
              <w:jc w:val="center"/>
              <w:rPr>
                <w:sz w:val="24"/>
                <w:szCs w:val="24"/>
              </w:rPr>
            </w:pPr>
            <w:r>
              <w:rPr>
                <w:sz w:val="24"/>
                <w:szCs w:val="24"/>
              </w:rPr>
              <w:t>2</w:t>
            </w:r>
          </w:p>
        </w:tc>
        <w:tc>
          <w:tcPr>
            <w:tcW w:w="567" w:type="dxa"/>
            <w:shd w:val="clear" w:color="auto" w:fill="auto"/>
          </w:tcPr>
          <w:p w:rsidR="00E8437F" w:rsidRPr="00E8437F" w:rsidRDefault="00E8437F" w:rsidP="00E8437F">
            <w:pPr>
              <w:jc w:val="center"/>
              <w:rPr>
                <w:sz w:val="24"/>
                <w:szCs w:val="24"/>
              </w:rPr>
            </w:pPr>
            <w:r w:rsidRPr="00E8437F">
              <w:rPr>
                <w:sz w:val="24"/>
                <w:szCs w:val="24"/>
              </w:rPr>
              <w:t>0</w:t>
            </w:r>
          </w:p>
        </w:tc>
        <w:tc>
          <w:tcPr>
            <w:tcW w:w="567" w:type="dxa"/>
            <w:shd w:val="clear" w:color="auto" w:fill="EEECE1" w:themeFill="background2"/>
          </w:tcPr>
          <w:p w:rsidR="00E8437F" w:rsidRPr="005F68EB" w:rsidRDefault="00343EFA" w:rsidP="00E8437F">
            <w:pPr>
              <w:spacing w:line="240" w:lineRule="auto"/>
              <w:jc w:val="center"/>
              <w:rPr>
                <w:b/>
                <w:sz w:val="24"/>
                <w:szCs w:val="24"/>
              </w:rPr>
            </w:pPr>
            <w:r>
              <w:rPr>
                <w:b/>
                <w:sz w:val="24"/>
                <w:szCs w:val="24"/>
              </w:rPr>
              <w:t>0</w:t>
            </w:r>
          </w:p>
        </w:tc>
        <w:tc>
          <w:tcPr>
            <w:tcW w:w="738" w:type="dxa"/>
            <w:shd w:val="clear" w:color="auto" w:fill="EEECE1" w:themeFill="background2"/>
          </w:tcPr>
          <w:p w:rsidR="00E8437F" w:rsidRPr="00B40F74" w:rsidRDefault="00343EFA" w:rsidP="00E8437F">
            <w:pPr>
              <w:spacing w:line="240" w:lineRule="auto"/>
              <w:jc w:val="center"/>
              <w:rPr>
                <w:b/>
                <w:sz w:val="24"/>
                <w:szCs w:val="24"/>
              </w:rPr>
            </w:pPr>
            <w:r>
              <w:rPr>
                <w:b/>
                <w:sz w:val="24"/>
                <w:szCs w:val="24"/>
              </w:rPr>
              <w:t>2</w:t>
            </w:r>
          </w:p>
        </w:tc>
      </w:tr>
      <w:tr w:rsidR="00E8437F" w:rsidRPr="000C4A73" w:rsidTr="002E7136">
        <w:trPr>
          <w:trHeight w:val="391"/>
        </w:trPr>
        <w:tc>
          <w:tcPr>
            <w:tcW w:w="3969" w:type="dxa"/>
          </w:tcPr>
          <w:p w:rsidR="00E8437F" w:rsidRPr="000C4A73" w:rsidRDefault="00E8437F" w:rsidP="007C582B">
            <w:pPr>
              <w:spacing w:line="240" w:lineRule="auto"/>
              <w:rPr>
                <w:sz w:val="24"/>
                <w:szCs w:val="24"/>
              </w:rPr>
            </w:pPr>
            <w:r w:rsidRPr="000C4A73">
              <w:rPr>
                <w:sz w:val="24"/>
                <w:szCs w:val="24"/>
              </w:rPr>
              <w:t>Количество составленных протоколов об АПН</w:t>
            </w:r>
          </w:p>
        </w:tc>
        <w:tc>
          <w:tcPr>
            <w:tcW w:w="567" w:type="dxa"/>
            <w:shd w:val="clear" w:color="auto" w:fill="auto"/>
          </w:tcPr>
          <w:p w:rsidR="00E8437F" w:rsidRPr="000C4A73" w:rsidRDefault="00E8437F" w:rsidP="00E8437F">
            <w:pPr>
              <w:spacing w:line="240" w:lineRule="auto"/>
              <w:jc w:val="center"/>
              <w:rPr>
                <w:sz w:val="24"/>
                <w:szCs w:val="24"/>
              </w:rPr>
            </w:pPr>
            <w:r w:rsidRPr="000C4A73">
              <w:rPr>
                <w:sz w:val="24"/>
                <w:szCs w:val="24"/>
              </w:rPr>
              <w:t>2</w:t>
            </w:r>
          </w:p>
        </w:tc>
        <w:tc>
          <w:tcPr>
            <w:tcW w:w="546" w:type="dxa"/>
            <w:shd w:val="clear" w:color="auto" w:fill="auto"/>
          </w:tcPr>
          <w:p w:rsidR="00E8437F" w:rsidRPr="000C4A73" w:rsidRDefault="00E8437F" w:rsidP="00E8437F">
            <w:pPr>
              <w:spacing w:line="240" w:lineRule="auto"/>
              <w:jc w:val="center"/>
              <w:rPr>
                <w:sz w:val="24"/>
                <w:szCs w:val="24"/>
              </w:rPr>
            </w:pPr>
            <w:r w:rsidRPr="000C4A73">
              <w:rPr>
                <w:sz w:val="24"/>
                <w:szCs w:val="24"/>
              </w:rPr>
              <w:t>2</w:t>
            </w:r>
          </w:p>
        </w:tc>
        <w:tc>
          <w:tcPr>
            <w:tcW w:w="588" w:type="dxa"/>
            <w:shd w:val="clear" w:color="auto" w:fill="auto"/>
          </w:tcPr>
          <w:p w:rsidR="00E8437F" w:rsidRPr="002C2ACD" w:rsidRDefault="00E8437F" w:rsidP="00E8437F">
            <w:pPr>
              <w:spacing w:line="240" w:lineRule="auto"/>
              <w:jc w:val="center"/>
              <w:rPr>
                <w:sz w:val="24"/>
                <w:szCs w:val="24"/>
              </w:rPr>
            </w:pPr>
            <w:r>
              <w:rPr>
                <w:sz w:val="24"/>
                <w:szCs w:val="24"/>
              </w:rPr>
              <w:t>6</w:t>
            </w:r>
          </w:p>
        </w:tc>
        <w:tc>
          <w:tcPr>
            <w:tcW w:w="567" w:type="dxa"/>
            <w:shd w:val="clear" w:color="auto" w:fill="EEECE1" w:themeFill="background2"/>
          </w:tcPr>
          <w:p w:rsidR="00E8437F" w:rsidRPr="00B40F74" w:rsidRDefault="00E8437F" w:rsidP="00E8437F">
            <w:pPr>
              <w:spacing w:line="240" w:lineRule="auto"/>
              <w:jc w:val="center"/>
              <w:rPr>
                <w:b/>
                <w:sz w:val="24"/>
                <w:szCs w:val="24"/>
              </w:rPr>
            </w:pPr>
            <w:r>
              <w:rPr>
                <w:b/>
                <w:sz w:val="24"/>
                <w:szCs w:val="24"/>
              </w:rPr>
              <w:t>0</w:t>
            </w:r>
          </w:p>
        </w:tc>
        <w:tc>
          <w:tcPr>
            <w:tcW w:w="708" w:type="dxa"/>
            <w:shd w:val="clear" w:color="auto" w:fill="EEECE1" w:themeFill="background2"/>
          </w:tcPr>
          <w:p w:rsidR="00E8437F" w:rsidRPr="00B40F74" w:rsidRDefault="00E8437F" w:rsidP="00E8437F">
            <w:pPr>
              <w:spacing w:line="240" w:lineRule="auto"/>
              <w:jc w:val="center"/>
              <w:rPr>
                <w:b/>
                <w:sz w:val="24"/>
                <w:szCs w:val="24"/>
              </w:rPr>
            </w:pPr>
            <w:r>
              <w:rPr>
                <w:b/>
                <w:sz w:val="24"/>
                <w:szCs w:val="24"/>
              </w:rPr>
              <w:t>10</w:t>
            </w:r>
          </w:p>
        </w:tc>
        <w:tc>
          <w:tcPr>
            <w:tcW w:w="600" w:type="dxa"/>
            <w:shd w:val="clear" w:color="auto" w:fill="auto"/>
          </w:tcPr>
          <w:p w:rsidR="00E8437F" w:rsidRPr="001D4DBC" w:rsidRDefault="00E8437F" w:rsidP="00E8437F">
            <w:pPr>
              <w:spacing w:line="240" w:lineRule="auto"/>
              <w:jc w:val="center"/>
              <w:rPr>
                <w:sz w:val="24"/>
                <w:szCs w:val="24"/>
              </w:rPr>
            </w:pPr>
            <w:r w:rsidRPr="001D4DBC">
              <w:rPr>
                <w:sz w:val="24"/>
                <w:szCs w:val="24"/>
              </w:rPr>
              <w:t>0</w:t>
            </w:r>
          </w:p>
        </w:tc>
        <w:tc>
          <w:tcPr>
            <w:tcW w:w="534" w:type="dxa"/>
            <w:shd w:val="clear" w:color="auto" w:fill="auto"/>
          </w:tcPr>
          <w:p w:rsidR="00E8437F" w:rsidRPr="001D4DBC" w:rsidRDefault="00E8437F" w:rsidP="00E8437F">
            <w:pPr>
              <w:spacing w:line="240" w:lineRule="auto"/>
              <w:jc w:val="center"/>
              <w:rPr>
                <w:sz w:val="24"/>
                <w:szCs w:val="24"/>
              </w:rPr>
            </w:pPr>
            <w:r>
              <w:rPr>
                <w:sz w:val="24"/>
                <w:szCs w:val="24"/>
              </w:rPr>
              <w:t>1</w:t>
            </w:r>
          </w:p>
        </w:tc>
        <w:tc>
          <w:tcPr>
            <w:tcW w:w="567" w:type="dxa"/>
            <w:shd w:val="clear" w:color="auto" w:fill="auto"/>
          </w:tcPr>
          <w:p w:rsidR="00E8437F" w:rsidRPr="00E8437F" w:rsidRDefault="00E8437F" w:rsidP="00E8437F">
            <w:pPr>
              <w:jc w:val="center"/>
              <w:rPr>
                <w:sz w:val="24"/>
                <w:szCs w:val="24"/>
              </w:rPr>
            </w:pPr>
            <w:r w:rsidRPr="00E8437F">
              <w:rPr>
                <w:sz w:val="24"/>
                <w:szCs w:val="24"/>
              </w:rPr>
              <w:t>0</w:t>
            </w:r>
          </w:p>
        </w:tc>
        <w:tc>
          <w:tcPr>
            <w:tcW w:w="567" w:type="dxa"/>
            <w:shd w:val="clear" w:color="auto" w:fill="EEECE1" w:themeFill="background2"/>
          </w:tcPr>
          <w:p w:rsidR="00E8437F" w:rsidRPr="00B40F74" w:rsidRDefault="00343EFA" w:rsidP="00E8437F">
            <w:pPr>
              <w:spacing w:line="240" w:lineRule="auto"/>
              <w:jc w:val="center"/>
              <w:rPr>
                <w:b/>
                <w:sz w:val="24"/>
                <w:szCs w:val="24"/>
              </w:rPr>
            </w:pPr>
            <w:r>
              <w:rPr>
                <w:b/>
                <w:sz w:val="24"/>
                <w:szCs w:val="24"/>
              </w:rPr>
              <w:t>0</w:t>
            </w:r>
          </w:p>
        </w:tc>
        <w:tc>
          <w:tcPr>
            <w:tcW w:w="738" w:type="dxa"/>
            <w:shd w:val="clear" w:color="auto" w:fill="EEECE1" w:themeFill="background2"/>
          </w:tcPr>
          <w:p w:rsidR="00E8437F" w:rsidRPr="00B40F74" w:rsidRDefault="00343EFA" w:rsidP="00E8437F">
            <w:pPr>
              <w:spacing w:line="240" w:lineRule="auto"/>
              <w:jc w:val="center"/>
              <w:rPr>
                <w:b/>
                <w:sz w:val="24"/>
                <w:szCs w:val="24"/>
              </w:rPr>
            </w:pPr>
            <w:r>
              <w:rPr>
                <w:b/>
                <w:sz w:val="24"/>
                <w:szCs w:val="24"/>
              </w:rPr>
              <w:t>1</w:t>
            </w:r>
          </w:p>
        </w:tc>
      </w:tr>
    </w:tbl>
    <w:tbl>
      <w:tblPr>
        <w:tblStyle w:val="af7"/>
        <w:tblpPr w:leftFromText="180" w:rightFromText="180" w:vertAnchor="text" w:horzAnchor="margin" w:tblpX="534" w:tblpY="1165"/>
        <w:tblW w:w="9889" w:type="dxa"/>
        <w:tblLook w:val="04A0"/>
      </w:tblPr>
      <w:tblGrid>
        <w:gridCol w:w="3919"/>
        <w:gridCol w:w="577"/>
        <w:gridCol w:w="566"/>
        <w:gridCol w:w="566"/>
        <w:gridCol w:w="566"/>
        <w:gridCol w:w="878"/>
        <w:gridCol w:w="575"/>
        <w:gridCol w:w="524"/>
        <w:gridCol w:w="566"/>
        <w:gridCol w:w="576"/>
        <w:gridCol w:w="576"/>
      </w:tblGrid>
      <w:tr w:rsidR="00EE1B0E" w:rsidRPr="000C4A73" w:rsidTr="0081157A">
        <w:trPr>
          <w:trHeight w:val="273"/>
        </w:trPr>
        <w:tc>
          <w:tcPr>
            <w:tcW w:w="9889" w:type="dxa"/>
            <w:gridSpan w:val="11"/>
            <w:shd w:val="clear" w:color="auto" w:fill="auto"/>
          </w:tcPr>
          <w:p w:rsidR="00EE1B0E" w:rsidRPr="000C4A73" w:rsidRDefault="00EE1B0E" w:rsidP="00EE1B0E">
            <w:pPr>
              <w:spacing w:line="240" w:lineRule="auto"/>
              <w:jc w:val="center"/>
              <w:rPr>
                <w:sz w:val="24"/>
                <w:szCs w:val="24"/>
              </w:rPr>
            </w:pPr>
            <w:r w:rsidRPr="001F7068">
              <w:rPr>
                <w:b/>
                <w:sz w:val="28"/>
                <w:szCs w:val="28"/>
              </w:rPr>
              <w:t>Сведения о результатах проведения плановых мероприятий систематического наблюдения</w:t>
            </w:r>
          </w:p>
        </w:tc>
      </w:tr>
      <w:tr w:rsidR="00EE1B0E" w:rsidRPr="000C4A73" w:rsidTr="00E8437F">
        <w:trPr>
          <w:trHeight w:val="273"/>
        </w:trPr>
        <w:tc>
          <w:tcPr>
            <w:tcW w:w="3927" w:type="dxa"/>
            <w:vMerge w:val="restart"/>
            <w:shd w:val="clear" w:color="auto" w:fill="auto"/>
          </w:tcPr>
          <w:p w:rsidR="00EE1B0E" w:rsidRPr="000C4A73" w:rsidRDefault="00EE1B0E" w:rsidP="00EE1B0E">
            <w:pPr>
              <w:spacing w:line="240" w:lineRule="auto"/>
              <w:ind w:firstLine="142"/>
              <w:jc w:val="center"/>
              <w:rPr>
                <w:sz w:val="24"/>
                <w:szCs w:val="24"/>
              </w:rPr>
            </w:pPr>
          </w:p>
        </w:tc>
        <w:tc>
          <w:tcPr>
            <w:tcW w:w="3155" w:type="dxa"/>
            <w:gridSpan w:val="5"/>
            <w:shd w:val="clear" w:color="auto" w:fill="auto"/>
          </w:tcPr>
          <w:p w:rsidR="00EE1B0E" w:rsidRPr="000C4A73" w:rsidRDefault="00EE1B0E" w:rsidP="00EE1B0E">
            <w:pPr>
              <w:spacing w:line="240" w:lineRule="auto"/>
              <w:jc w:val="center"/>
              <w:rPr>
                <w:sz w:val="24"/>
                <w:szCs w:val="24"/>
              </w:rPr>
            </w:pPr>
            <w:r w:rsidRPr="000C4A73">
              <w:rPr>
                <w:b/>
                <w:sz w:val="24"/>
                <w:szCs w:val="24"/>
              </w:rPr>
              <w:t>201</w:t>
            </w:r>
            <w:r w:rsidR="00C60934">
              <w:rPr>
                <w:b/>
                <w:sz w:val="24"/>
                <w:szCs w:val="24"/>
              </w:rPr>
              <w:t>5</w:t>
            </w:r>
          </w:p>
        </w:tc>
        <w:tc>
          <w:tcPr>
            <w:tcW w:w="2807" w:type="dxa"/>
            <w:gridSpan w:val="5"/>
            <w:shd w:val="clear" w:color="auto" w:fill="auto"/>
          </w:tcPr>
          <w:p w:rsidR="00EE1B0E" w:rsidRPr="000C4A73" w:rsidRDefault="00EE1B0E" w:rsidP="00EE1B0E">
            <w:pPr>
              <w:spacing w:line="240" w:lineRule="auto"/>
              <w:jc w:val="center"/>
              <w:rPr>
                <w:sz w:val="24"/>
                <w:szCs w:val="24"/>
              </w:rPr>
            </w:pPr>
            <w:r w:rsidRPr="000C4A73">
              <w:rPr>
                <w:b/>
                <w:sz w:val="24"/>
                <w:szCs w:val="24"/>
              </w:rPr>
              <w:t>201</w:t>
            </w:r>
            <w:r w:rsidR="00F76F3C">
              <w:rPr>
                <w:b/>
                <w:sz w:val="24"/>
                <w:szCs w:val="24"/>
              </w:rPr>
              <w:t>6</w:t>
            </w:r>
          </w:p>
        </w:tc>
      </w:tr>
      <w:tr w:rsidR="00EE1B0E" w:rsidRPr="000C4A73" w:rsidTr="00E8437F">
        <w:trPr>
          <w:trHeight w:val="273"/>
        </w:trPr>
        <w:tc>
          <w:tcPr>
            <w:tcW w:w="3927" w:type="dxa"/>
            <w:vMerge/>
            <w:shd w:val="clear" w:color="auto" w:fill="EEECE1" w:themeFill="background2"/>
          </w:tcPr>
          <w:p w:rsidR="00EE1B0E" w:rsidRPr="000C4A73" w:rsidRDefault="00EE1B0E" w:rsidP="00EE1B0E">
            <w:pPr>
              <w:spacing w:line="240" w:lineRule="auto"/>
              <w:ind w:firstLine="142"/>
              <w:jc w:val="center"/>
              <w:rPr>
                <w:sz w:val="24"/>
                <w:szCs w:val="24"/>
              </w:rPr>
            </w:pPr>
          </w:p>
        </w:tc>
        <w:tc>
          <w:tcPr>
            <w:tcW w:w="578" w:type="dxa"/>
            <w:shd w:val="clear" w:color="auto" w:fill="auto"/>
          </w:tcPr>
          <w:p w:rsidR="00EE1B0E" w:rsidRPr="000C4A73" w:rsidRDefault="00EE1B0E" w:rsidP="00EE1B0E">
            <w:pPr>
              <w:spacing w:line="240" w:lineRule="auto"/>
              <w:jc w:val="center"/>
              <w:rPr>
                <w:sz w:val="24"/>
                <w:szCs w:val="24"/>
              </w:rPr>
            </w:pPr>
            <w:r w:rsidRPr="000C4A73">
              <w:rPr>
                <w:b/>
                <w:sz w:val="24"/>
                <w:szCs w:val="24"/>
              </w:rPr>
              <w:t xml:space="preserve">1 кв </w:t>
            </w:r>
          </w:p>
        </w:tc>
        <w:tc>
          <w:tcPr>
            <w:tcW w:w="566" w:type="dxa"/>
            <w:shd w:val="clear" w:color="auto" w:fill="auto"/>
          </w:tcPr>
          <w:p w:rsidR="00EE1B0E" w:rsidRPr="000C4A73" w:rsidRDefault="00EE1B0E" w:rsidP="00EE1B0E">
            <w:pPr>
              <w:spacing w:line="240" w:lineRule="auto"/>
              <w:jc w:val="center"/>
              <w:rPr>
                <w:sz w:val="24"/>
                <w:szCs w:val="24"/>
              </w:rPr>
            </w:pPr>
            <w:r w:rsidRPr="000C4A73">
              <w:rPr>
                <w:b/>
                <w:sz w:val="24"/>
                <w:szCs w:val="24"/>
              </w:rPr>
              <w:t xml:space="preserve">2 кв </w:t>
            </w:r>
          </w:p>
        </w:tc>
        <w:tc>
          <w:tcPr>
            <w:tcW w:w="566" w:type="dxa"/>
            <w:shd w:val="clear" w:color="auto" w:fill="auto"/>
          </w:tcPr>
          <w:p w:rsidR="00EE1B0E" w:rsidRPr="000C4A73" w:rsidRDefault="00EE1B0E" w:rsidP="00EE1B0E">
            <w:pPr>
              <w:spacing w:line="240" w:lineRule="auto"/>
              <w:jc w:val="center"/>
              <w:rPr>
                <w:sz w:val="24"/>
                <w:szCs w:val="24"/>
              </w:rPr>
            </w:pPr>
            <w:r>
              <w:rPr>
                <w:b/>
                <w:sz w:val="24"/>
                <w:szCs w:val="24"/>
              </w:rPr>
              <w:t>3 кв</w:t>
            </w:r>
            <w:r w:rsidRPr="000C4A73">
              <w:rPr>
                <w:b/>
                <w:sz w:val="24"/>
                <w:szCs w:val="24"/>
              </w:rPr>
              <w:t xml:space="preserve"> </w:t>
            </w:r>
          </w:p>
        </w:tc>
        <w:tc>
          <w:tcPr>
            <w:tcW w:w="566" w:type="dxa"/>
            <w:shd w:val="clear" w:color="auto" w:fill="EEECE1" w:themeFill="background2"/>
          </w:tcPr>
          <w:p w:rsidR="00EE1B0E" w:rsidRPr="00B40F74" w:rsidRDefault="00EE1B0E" w:rsidP="00EE1B0E">
            <w:pPr>
              <w:spacing w:line="240" w:lineRule="auto"/>
              <w:jc w:val="center"/>
              <w:rPr>
                <w:b/>
                <w:sz w:val="24"/>
                <w:szCs w:val="24"/>
              </w:rPr>
            </w:pPr>
            <w:r w:rsidRPr="00B40F74">
              <w:rPr>
                <w:b/>
                <w:sz w:val="24"/>
                <w:szCs w:val="24"/>
              </w:rPr>
              <w:t>4 кв</w:t>
            </w:r>
          </w:p>
        </w:tc>
        <w:tc>
          <w:tcPr>
            <w:tcW w:w="879" w:type="dxa"/>
            <w:shd w:val="clear" w:color="auto" w:fill="EEECE1" w:themeFill="background2"/>
          </w:tcPr>
          <w:p w:rsidR="00EE1B0E" w:rsidRPr="00B40F74" w:rsidRDefault="00EE1B0E" w:rsidP="00EE1B0E">
            <w:pPr>
              <w:spacing w:line="240" w:lineRule="auto"/>
              <w:jc w:val="center"/>
              <w:rPr>
                <w:b/>
                <w:sz w:val="24"/>
                <w:szCs w:val="24"/>
              </w:rPr>
            </w:pPr>
            <w:r w:rsidRPr="00B40F74">
              <w:rPr>
                <w:b/>
                <w:sz w:val="24"/>
                <w:szCs w:val="24"/>
              </w:rPr>
              <w:t>за год</w:t>
            </w:r>
          </w:p>
        </w:tc>
        <w:tc>
          <w:tcPr>
            <w:tcW w:w="575" w:type="dxa"/>
            <w:shd w:val="clear" w:color="auto" w:fill="auto"/>
          </w:tcPr>
          <w:p w:rsidR="00EE1B0E" w:rsidRPr="000C4A73" w:rsidRDefault="00EE1B0E" w:rsidP="00EE1B0E">
            <w:pPr>
              <w:spacing w:line="240" w:lineRule="auto"/>
              <w:jc w:val="center"/>
              <w:rPr>
                <w:sz w:val="24"/>
                <w:szCs w:val="24"/>
              </w:rPr>
            </w:pPr>
            <w:r w:rsidRPr="000C4A73">
              <w:rPr>
                <w:b/>
                <w:sz w:val="24"/>
                <w:szCs w:val="24"/>
              </w:rPr>
              <w:t xml:space="preserve">1 кв </w:t>
            </w:r>
          </w:p>
        </w:tc>
        <w:tc>
          <w:tcPr>
            <w:tcW w:w="524" w:type="dxa"/>
            <w:shd w:val="clear" w:color="auto" w:fill="auto"/>
          </w:tcPr>
          <w:p w:rsidR="00EE1B0E" w:rsidRPr="000C4A73" w:rsidRDefault="00EE1B0E" w:rsidP="00EE1B0E">
            <w:pPr>
              <w:spacing w:line="240" w:lineRule="auto"/>
              <w:jc w:val="center"/>
              <w:rPr>
                <w:sz w:val="24"/>
                <w:szCs w:val="24"/>
              </w:rPr>
            </w:pPr>
            <w:r w:rsidRPr="000C4A73">
              <w:rPr>
                <w:b/>
                <w:sz w:val="24"/>
                <w:szCs w:val="24"/>
              </w:rPr>
              <w:t xml:space="preserve">2 кв </w:t>
            </w:r>
          </w:p>
        </w:tc>
        <w:tc>
          <w:tcPr>
            <w:tcW w:w="566" w:type="dxa"/>
            <w:shd w:val="clear" w:color="auto" w:fill="auto"/>
          </w:tcPr>
          <w:p w:rsidR="00EE1B0E" w:rsidRPr="000C4A73" w:rsidRDefault="00EE1B0E" w:rsidP="00EE1B0E">
            <w:pPr>
              <w:spacing w:line="240" w:lineRule="auto"/>
              <w:jc w:val="center"/>
              <w:rPr>
                <w:sz w:val="24"/>
                <w:szCs w:val="24"/>
              </w:rPr>
            </w:pPr>
            <w:r>
              <w:rPr>
                <w:b/>
                <w:sz w:val="24"/>
                <w:szCs w:val="24"/>
              </w:rPr>
              <w:t>3 кв</w:t>
            </w:r>
            <w:r w:rsidRPr="000C4A73">
              <w:rPr>
                <w:b/>
                <w:sz w:val="24"/>
                <w:szCs w:val="24"/>
              </w:rPr>
              <w:t xml:space="preserve"> </w:t>
            </w:r>
          </w:p>
        </w:tc>
        <w:tc>
          <w:tcPr>
            <w:tcW w:w="566" w:type="dxa"/>
            <w:shd w:val="clear" w:color="auto" w:fill="EEECE1" w:themeFill="background2"/>
          </w:tcPr>
          <w:p w:rsidR="00EE1B0E" w:rsidRPr="007A1F65" w:rsidRDefault="00EE1B0E" w:rsidP="00EE1B0E">
            <w:pPr>
              <w:spacing w:line="240" w:lineRule="auto"/>
              <w:jc w:val="center"/>
              <w:rPr>
                <w:b/>
                <w:sz w:val="24"/>
                <w:szCs w:val="24"/>
              </w:rPr>
            </w:pPr>
            <w:r w:rsidRPr="007A1F65">
              <w:rPr>
                <w:b/>
                <w:sz w:val="24"/>
                <w:szCs w:val="24"/>
              </w:rPr>
              <w:t>4 кв</w:t>
            </w:r>
          </w:p>
        </w:tc>
        <w:tc>
          <w:tcPr>
            <w:tcW w:w="576" w:type="dxa"/>
            <w:shd w:val="clear" w:color="auto" w:fill="EEECE1" w:themeFill="background2"/>
          </w:tcPr>
          <w:p w:rsidR="00EE1B0E" w:rsidRPr="007A1F65" w:rsidRDefault="00EE1B0E" w:rsidP="00EE1B0E">
            <w:pPr>
              <w:spacing w:line="240" w:lineRule="auto"/>
              <w:jc w:val="center"/>
              <w:rPr>
                <w:b/>
                <w:sz w:val="24"/>
                <w:szCs w:val="24"/>
              </w:rPr>
            </w:pPr>
            <w:r w:rsidRPr="007A1F65">
              <w:rPr>
                <w:b/>
                <w:sz w:val="24"/>
                <w:szCs w:val="24"/>
              </w:rPr>
              <w:t>за год</w:t>
            </w:r>
          </w:p>
        </w:tc>
      </w:tr>
      <w:tr w:rsidR="00343EFA" w:rsidRPr="000C4A73" w:rsidTr="00343EFA">
        <w:trPr>
          <w:trHeight w:val="490"/>
        </w:trPr>
        <w:tc>
          <w:tcPr>
            <w:tcW w:w="3927" w:type="dxa"/>
          </w:tcPr>
          <w:p w:rsidR="00343EFA" w:rsidRPr="000C4A73" w:rsidRDefault="00343EFA" w:rsidP="00343EFA">
            <w:pPr>
              <w:spacing w:line="240" w:lineRule="auto"/>
              <w:rPr>
                <w:b/>
                <w:sz w:val="24"/>
                <w:szCs w:val="24"/>
              </w:rPr>
            </w:pPr>
            <w:r w:rsidRPr="000C4A73">
              <w:rPr>
                <w:sz w:val="24"/>
                <w:szCs w:val="24"/>
              </w:rPr>
              <w:t xml:space="preserve">Количество плановых мероприятий СН, по результатам которых нарушения законодательства не были выявлены </w:t>
            </w:r>
          </w:p>
        </w:tc>
        <w:tc>
          <w:tcPr>
            <w:tcW w:w="578" w:type="dxa"/>
            <w:shd w:val="clear" w:color="auto" w:fill="auto"/>
          </w:tcPr>
          <w:p w:rsidR="00343EFA" w:rsidRPr="000C4A73" w:rsidRDefault="00343EFA" w:rsidP="00343EFA">
            <w:pPr>
              <w:spacing w:line="240" w:lineRule="auto"/>
              <w:jc w:val="center"/>
              <w:rPr>
                <w:sz w:val="24"/>
                <w:szCs w:val="24"/>
              </w:rPr>
            </w:pPr>
            <w:r w:rsidRPr="000C4A73">
              <w:rPr>
                <w:sz w:val="24"/>
                <w:szCs w:val="24"/>
              </w:rPr>
              <w:t>17</w:t>
            </w:r>
          </w:p>
        </w:tc>
        <w:tc>
          <w:tcPr>
            <w:tcW w:w="566" w:type="dxa"/>
            <w:shd w:val="clear" w:color="auto" w:fill="auto"/>
          </w:tcPr>
          <w:p w:rsidR="00343EFA" w:rsidRPr="000C4A73" w:rsidRDefault="00343EFA" w:rsidP="00343EFA">
            <w:pPr>
              <w:spacing w:line="240" w:lineRule="auto"/>
              <w:jc w:val="center"/>
              <w:rPr>
                <w:sz w:val="24"/>
                <w:szCs w:val="24"/>
              </w:rPr>
            </w:pPr>
            <w:r w:rsidRPr="000C4A73">
              <w:rPr>
                <w:sz w:val="24"/>
                <w:szCs w:val="24"/>
              </w:rPr>
              <w:t>2</w:t>
            </w:r>
            <w:r>
              <w:rPr>
                <w:sz w:val="24"/>
                <w:szCs w:val="24"/>
              </w:rPr>
              <w:t>2</w:t>
            </w:r>
          </w:p>
        </w:tc>
        <w:tc>
          <w:tcPr>
            <w:tcW w:w="566" w:type="dxa"/>
            <w:shd w:val="clear" w:color="auto" w:fill="auto"/>
          </w:tcPr>
          <w:p w:rsidR="00343EFA" w:rsidRPr="00B40F74" w:rsidRDefault="00343EFA" w:rsidP="00343EFA">
            <w:pPr>
              <w:spacing w:line="240" w:lineRule="auto"/>
              <w:jc w:val="center"/>
              <w:rPr>
                <w:sz w:val="24"/>
                <w:szCs w:val="24"/>
              </w:rPr>
            </w:pPr>
            <w:r w:rsidRPr="00B40F74">
              <w:rPr>
                <w:sz w:val="24"/>
                <w:szCs w:val="24"/>
              </w:rPr>
              <w:t>14</w:t>
            </w:r>
          </w:p>
        </w:tc>
        <w:tc>
          <w:tcPr>
            <w:tcW w:w="566" w:type="dxa"/>
            <w:shd w:val="clear" w:color="auto" w:fill="EEECE1" w:themeFill="background2"/>
          </w:tcPr>
          <w:p w:rsidR="00343EFA" w:rsidRPr="00E8437F" w:rsidRDefault="00343EFA" w:rsidP="00343EFA">
            <w:pPr>
              <w:spacing w:line="240" w:lineRule="auto"/>
              <w:jc w:val="center"/>
              <w:rPr>
                <w:b/>
                <w:sz w:val="24"/>
                <w:szCs w:val="24"/>
              </w:rPr>
            </w:pPr>
            <w:r w:rsidRPr="00E8437F">
              <w:rPr>
                <w:b/>
                <w:sz w:val="24"/>
                <w:szCs w:val="24"/>
              </w:rPr>
              <w:t>11</w:t>
            </w:r>
          </w:p>
        </w:tc>
        <w:tc>
          <w:tcPr>
            <w:tcW w:w="879" w:type="dxa"/>
            <w:shd w:val="clear" w:color="auto" w:fill="EEECE1" w:themeFill="background2"/>
          </w:tcPr>
          <w:p w:rsidR="00343EFA" w:rsidRPr="00E8437F" w:rsidRDefault="00343EFA" w:rsidP="00343EFA">
            <w:pPr>
              <w:spacing w:line="240" w:lineRule="auto"/>
              <w:jc w:val="center"/>
              <w:rPr>
                <w:b/>
                <w:sz w:val="24"/>
                <w:szCs w:val="24"/>
              </w:rPr>
            </w:pPr>
            <w:r w:rsidRPr="00E8437F">
              <w:rPr>
                <w:b/>
                <w:sz w:val="24"/>
                <w:szCs w:val="24"/>
              </w:rPr>
              <w:t>64</w:t>
            </w:r>
          </w:p>
        </w:tc>
        <w:tc>
          <w:tcPr>
            <w:tcW w:w="575" w:type="dxa"/>
            <w:shd w:val="clear" w:color="auto" w:fill="auto"/>
          </w:tcPr>
          <w:p w:rsidR="00343EFA" w:rsidRPr="001D4DBC" w:rsidRDefault="00343EFA" w:rsidP="00343EFA">
            <w:pPr>
              <w:spacing w:line="240" w:lineRule="auto"/>
              <w:jc w:val="center"/>
              <w:rPr>
                <w:sz w:val="24"/>
                <w:szCs w:val="24"/>
              </w:rPr>
            </w:pPr>
            <w:r w:rsidRPr="001D4DBC">
              <w:rPr>
                <w:sz w:val="24"/>
                <w:szCs w:val="24"/>
              </w:rPr>
              <w:t>1</w:t>
            </w:r>
            <w:r>
              <w:rPr>
                <w:sz w:val="24"/>
                <w:szCs w:val="24"/>
              </w:rPr>
              <w:t>6</w:t>
            </w:r>
          </w:p>
        </w:tc>
        <w:tc>
          <w:tcPr>
            <w:tcW w:w="524" w:type="dxa"/>
            <w:shd w:val="clear" w:color="auto" w:fill="auto"/>
          </w:tcPr>
          <w:p w:rsidR="00343EFA" w:rsidRPr="00496907" w:rsidRDefault="00343EFA" w:rsidP="00343EFA">
            <w:pPr>
              <w:spacing w:line="240" w:lineRule="auto"/>
              <w:jc w:val="center"/>
              <w:rPr>
                <w:sz w:val="24"/>
                <w:szCs w:val="24"/>
              </w:rPr>
            </w:pPr>
            <w:r w:rsidRPr="00496907">
              <w:rPr>
                <w:sz w:val="24"/>
                <w:szCs w:val="24"/>
              </w:rPr>
              <w:t>2</w:t>
            </w:r>
            <w:r>
              <w:rPr>
                <w:sz w:val="24"/>
                <w:szCs w:val="24"/>
              </w:rPr>
              <w:t>0</w:t>
            </w:r>
          </w:p>
        </w:tc>
        <w:tc>
          <w:tcPr>
            <w:tcW w:w="566" w:type="dxa"/>
            <w:shd w:val="clear" w:color="auto" w:fill="auto"/>
          </w:tcPr>
          <w:p w:rsidR="00343EFA" w:rsidRPr="00E8437F" w:rsidRDefault="00343EFA" w:rsidP="00343EFA">
            <w:pPr>
              <w:jc w:val="center"/>
              <w:rPr>
                <w:sz w:val="24"/>
                <w:szCs w:val="24"/>
              </w:rPr>
            </w:pPr>
            <w:r w:rsidRPr="00E8437F">
              <w:rPr>
                <w:sz w:val="24"/>
                <w:szCs w:val="24"/>
              </w:rPr>
              <w:t>24</w:t>
            </w:r>
          </w:p>
        </w:tc>
        <w:tc>
          <w:tcPr>
            <w:tcW w:w="566" w:type="dxa"/>
            <w:shd w:val="clear" w:color="auto" w:fill="EEECE1" w:themeFill="background2"/>
          </w:tcPr>
          <w:p w:rsidR="00343EFA" w:rsidRPr="00E8437F" w:rsidRDefault="00343EFA" w:rsidP="00270456">
            <w:pPr>
              <w:spacing w:line="240" w:lineRule="auto"/>
              <w:jc w:val="center"/>
              <w:rPr>
                <w:b/>
                <w:sz w:val="24"/>
                <w:szCs w:val="24"/>
              </w:rPr>
            </w:pPr>
            <w:r>
              <w:rPr>
                <w:b/>
                <w:sz w:val="24"/>
                <w:szCs w:val="24"/>
              </w:rPr>
              <w:t>2</w:t>
            </w:r>
            <w:r w:rsidR="00270456">
              <w:rPr>
                <w:b/>
                <w:sz w:val="24"/>
                <w:szCs w:val="24"/>
              </w:rPr>
              <w:t>2</w:t>
            </w:r>
          </w:p>
        </w:tc>
        <w:tc>
          <w:tcPr>
            <w:tcW w:w="576" w:type="dxa"/>
            <w:shd w:val="clear" w:color="auto" w:fill="EEECE1" w:themeFill="background2"/>
          </w:tcPr>
          <w:p w:rsidR="00343EFA" w:rsidRPr="00E8437F" w:rsidRDefault="003A47A6" w:rsidP="00343EFA">
            <w:pPr>
              <w:spacing w:line="240" w:lineRule="auto"/>
              <w:jc w:val="center"/>
              <w:rPr>
                <w:b/>
                <w:sz w:val="24"/>
                <w:szCs w:val="24"/>
              </w:rPr>
            </w:pPr>
            <w:r>
              <w:rPr>
                <w:b/>
                <w:sz w:val="24"/>
                <w:szCs w:val="24"/>
              </w:rPr>
              <w:t>82</w:t>
            </w:r>
          </w:p>
        </w:tc>
      </w:tr>
      <w:tr w:rsidR="00343EFA" w:rsidRPr="000C4A73" w:rsidTr="00343EFA">
        <w:trPr>
          <w:trHeight w:val="431"/>
        </w:trPr>
        <w:tc>
          <w:tcPr>
            <w:tcW w:w="3927" w:type="dxa"/>
          </w:tcPr>
          <w:p w:rsidR="00343EFA" w:rsidRPr="000C4A73" w:rsidRDefault="00343EFA" w:rsidP="00343EFA">
            <w:pPr>
              <w:spacing w:line="240" w:lineRule="auto"/>
              <w:rPr>
                <w:b/>
                <w:sz w:val="24"/>
                <w:szCs w:val="24"/>
              </w:rPr>
            </w:pPr>
            <w:r w:rsidRPr="000C4A73">
              <w:rPr>
                <w:sz w:val="24"/>
                <w:szCs w:val="24"/>
              </w:rPr>
              <w:t>Количество плановых мероприятий СН, по результатам которых были выявлены нарушения законодательства</w:t>
            </w:r>
          </w:p>
        </w:tc>
        <w:tc>
          <w:tcPr>
            <w:tcW w:w="578" w:type="dxa"/>
            <w:shd w:val="clear" w:color="auto" w:fill="auto"/>
          </w:tcPr>
          <w:p w:rsidR="00343EFA" w:rsidRPr="000C4A73" w:rsidRDefault="00343EFA" w:rsidP="00343EFA">
            <w:pPr>
              <w:spacing w:line="240" w:lineRule="auto"/>
              <w:jc w:val="center"/>
              <w:rPr>
                <w:sz w:val="24"/>
                <w:szCs w:val="24"/>
              </w:rPr>
            </w:pPr>
            <w:r w:rsidRPr="000C4A73">
              <w:rPr>
                <w:sz w:val="24"/>
                <w:szCs w:val="24"/>
              </w:rPr>
              <w:t>14</w:t>
            </w:r>
          </w:p>
        </w:tc>
        <w:tc>
          <w:tcPr>
            <w:tcW w:w="566" w:type="dxa"/>
            <w:shd w:val="clear" w:color="auto" w:fill="auto"/>
          </w:tcPr>
          <w:p w:rsidR="00343EFA" w:rsidRPr="000C4A73" w:rsidRDefault="00343EFA" w:rsidP="00343EFA">
            <w:pPr>
              <w:spacing w:line="240" w:lineRule="auto"/>
              <w:jc w:val="center"/>
              <w:rPr>
                <w:sz w:val="24"/>
                <w:szCs w:val="24"/>
              </w:rPr>
            </w:pPr>
            <w:r w:rsidRPr="000C4A73">
              <w:rPr>
                <w:sz w:val="24"/>
                <w:szCs w:val="24"/>
              </w:rPr>
              <w:t>28</w:t>
            </w:r>
          </w:p>
        </w:tc>
        <w:tc>
          <w:tcPr>
            <w:tcW w:w="566" w:type="dxa"/>
            <w:shd w:val="clear" w:color="auto" w:fill="auto"/>
          </w:tcPr>
          <w:p w:rsidR="00343EFA" w:rsidRPr="00E8437F" w:rsidRDefault="00343EFA" w:rsidP="00343EFA">
            <w:pPr>
              <w:spacing w:line="240" w:lineRule="auto"/>
              <w:jc w:val="center"/>
              <w:rPr>
                <w:sz w:val="24"/>
                <w:szCs w:val="24"/>
              </w:rPr>
            </w:pPr>
            <w:r w:rsidRPr="00E8437F">
              <w:rPr>
                <w:sz w:val="24"/>
                <w:szCs w:val="24"/>
              </w:rPr>
              <w:t>12</w:t>
            </w:r>
          </w:p>
        </w:tc>
        <w:tc>
          <w:tcPr>
            <w:tcW w:w="566" w:type="dxa"/>
            <w:shd w:val="clear" w:color="auto" w:fill="EEECE1" w:themeFill="background2"/>
          </w:tcPr>
          <w:p w:rsidR="00343EFA" w:rsidRPr="00E8437F" w:rsidRDefault="00343EFA" w:rsidP="00343EFA">
            <w:pPr>
              <w:spacing w:line="240" w:lineRule="auto"/>
              <w:jc w:val="center"/>
              <w:rPr>
                <w:b/>
                <w:sz w:val="24"/>
                <w:szCs w:val="24"/>
              </w:rPr>
            </w:pPr>
            <w:r w:rsidRPr="00E8437F">
              <w:rPr>
                <w:b/>
                <w:sz w:val="24"/>
                <w:szCs w:val="24"/>
              </w:rPr>
              <w:t>25</w:t>
            </w:r>
          </w:p>
        </w:tc>
        <w:tc>
          <w:tcPr>
            <w:tcW w:w="879" w:type="dxa"/>
            <w:shd w:val="clear" w:color="auto" w:fill="EEECE1" w:themeFill="background2"/>
          </w:tcPr>
          <w:p w:rsidR="00343EFA" w:rsidRPr="00E8437F" w:rsidRDefault="00343EFA" w:rsidP="00343EFA">
            <w:pPr>
              <w:spacing w:line="240" w:lineRule="auto"/>
              <w:jc w:val="center"/>
              <w:rPr>
                <w:b/>
                <w:sz w:val="24"/>
                <w:szCs w:val="24"/>
              </w:rPr>
            </w:pPr>
            <w:r w:rsidRPr="00E8437F">
              <w:rPr>
                <w:b/>
                <w:sz w:val="24"/>
                <w:szCs w:val="24"/>
              </w:rPr>
              <w:t>79</w:t>
            </w:r>
          </w:p>
        </w:tc>
        <w:tc>
          <w:tcPr>
            <w:tcW w:w="575" w:type="dxa"/>
            <w:shd w:val="clear" w:color="auto" w:fill="auto"/>
          </w:tcPr>
          <w:p w:rsidR="00343EFA" w:rsidRPr="001D4DBC" w:rsidRDefault="00343EFA" w:rsidP="00343EFA">
            <w:pPr>
              <w:spacing w:line="240" w:lineRule="auto"/>
              <w:jc w:val="center"/>
              <w:rPr>
                <w:sz w:val="24"/>
                <w:szCs w:val="24"/>
              </w:rPr>
            </w:pPr>
            <w:r w:rsidRPr="001D4DBC">
              <w:rPr>
                <w:sz w:val="24"/>
                <w:szCs w:val="24"/>
              </w:rPr>
              <w:t>20</w:t>
            </w:r>
          </w:p>
        </w:tc>
        <w:tc>
          <w:tcPr>
            <w:tcW w:w="524" w:type="dxa"/>
            <w:shd w:val="clear" w:color="auto" w:fill="auto"/>
          </w:tcPr>
          <w:p w:rsidR="00343EFA" w:rsidRPr="00496907" w:rsidRDefault="00343EFA" w:rsidP="00343EFA">
            <w:pPr>
              <w:spacing w:line="240" w:lineRule="auto"/>
              <w:jc w:val="center"/>
              <w:rPr>
                <w:sz w:val="24"/>
                <w:szCs w:val="24"/>
              </w:rPr>
            </w:pPr>
            <w:r w:rsidRPr="00496907">
              <w:rPr>
                <w:sz w:val="24"/>
                <w:szCs w:val="24"/>
              </w:rPr>
              <w:t>15</w:t>
            </w:r>
          </w:p>
        </w:tc>
        <w:tc>
          <w:tcPr>
            <w:tcW w:w="566" w:type="dxa"/>
            <w:shd w:val="clear" w:color="auto" w:fill="auto"/>
          </w:tcPr>
          <w:p w:rsidR="00343EFA" w:rsidRPr="00E8437F" w:rsidRDefault="00343EFA" w:rsidP="00343EFA">
            <w:pPr>
              <w:jc w:val="center"/>
              <w:rPr>
                <w:sz w:val="24"/>
                <w:szCs w:val="24"/>
              </w:rPr>
            </w:pPr>
            <w:r w:rsidRPr="00E8437F">
              <w:rPr>
                <w:sz w:val="24"/>
                <w:szCs w:val="24"/>
              </w:rPr>
              <w:t>12</w:t>
            </w:r>
          </w:p>
        </w:tc>
        <w:tc>
          <w:tcPr>
            <w:tcW w:w="566" w:type="dxa"/>
            <w:shd w:val="clear" w:color="auto" w:fill="EEECE1" w:themeFill="background2"/>
          </w:tcPr>
          <w:p w:rsidR="00343EFA" w:rsidRPr="00E8437F" w:rsidRDefault="00270456" w:rsidP="00343EFA">
            <w:pPr>
              <w:spacing w:line="240" w:lineRule="auto"/>
              <w:jc w:val="center"/>
              <w:rPr>
                <w:b/>
                <w:sz w:val="24"/>
                <w:szCs w:val="24"/>
              </w:rPr>
            </w:pPr>
            <w:r>
              <w:rPr>
                <w:b/>
                <w:sz w:val="24"/>
                <w:szCs w:val="24"/>
              </w:rPr>
              <w:t>10</w:t>
            </w:r>
          </w:p>
        </w:tc>
        <w:tc>
          <w:tcPr>
            <w:tcW w:w="576" w:type="dxa"/>
            <w:shd w:val="clear" w:color="auto" w:fill="EEECE1" w:themeFill="background2"/>
          </w:tcPr>
          <w:p w:rsidR="00343EFA" w:rsidRPr="00E8437F" w:rsidRDefault="003A47A6" w:rsidP="00343EFA">
            <w:pPr>
              <w:spacing w:line="240" w:lineRule="auto"/>
              <w:jc w:val="center"/>
              <w:rPr>
                <w:b/>
                <w:sz w:val="24"/>
                <w:szCs w:val="24"/>
              </w:rPr>
            </w:pPr>
            <w:r>
              <w:rPr>
                <w:b/>
                <w:sz w:val="24"/>
                <w:szCs w:val="24"/>
              </w:rPr>
              <w:t>57</w:t>
            </w:r>
          </w:p>
        </w:tc>
      </w:tr>
      <w:tr w:rsidR="00343EFA" w:rsidRPr="000C4A73" w:rsidTr="00343EFA">
        <w:trPr>
          <w:trHeight w:val="578"/>
        </w:trPr>
        <w:tc>
          <w:tcPr>
            <w:tcW w:w="3927" w:type="dxa"/>
          </w:tcPr>
          <w:p w:rsidR="00343EFA" w:rsidRPr="000C4A73" w:rsidRDefault="00343EFA" w:rsidP="00343EFA">
            <w:pPr>
              <w:spacing w:line="240" w:lineRule="auto"/>
              <w:rPr>
                <w:sz w:val="24"/>
                <w:szCs w:val="24"/>
              </w:rPr>
            </w:pPr>
            <w:r w:rsidRPr="000C4A73">
              <w:rPr>
                <w:sz w:val="24"/>
                <w:szCs w:val="24"/>
              </w:rPr>
              <w:t>Количество выявленных в результате плановых мероприятий СН нарушений норм законодательства</w:t>
            </w:r>
          </w:p>
        </w:tc>
        <w:tc>
          <w:tcPr>
            <w:tcW w:w="578" w:type="dxa"/>
            <w:shd w:val="clear" w:color="auto" w:fill="auto"/>
          </w:tcPr>
          <w:p w:rsidR="00343EFA" w:rsidRPr="000C4A73" w:rsidRDefault="00343EFA" w:rsidP="00343EFA">
            <w:pPr>
              <w:spacing w:line="240" w:lineRule="auto"/>
              <w:jc w:val="center"/>
              <w:rPr>
                <w:sz w:val="24"/>
                <w:szCs w:val="24"/>
              </w:rPr>
            </w:pPr>
            <w:r w:rsidRPr="000C4A73">
              <w:rPr>
                <w:sz w:val="24"/>
                <w:szCs w:val="24"/>
              </w:rPr>
              <w:t>14</w:t>
            </w:r>
          </w:p>
        </w:tc>
        <w:tc>
          <w:tcPr>
            <w:tcW w:w="566" w:type="dxa"/>
            <w:shd w:val="clear" w:color="auto" w:fill="auto"/>
          </w:tcPr>
          <w:p w:rsidR="00343EFA" w:rsidRPr="000C4A73" w:rsidRDefault="00343EFA" w:rsidP="00343EFA">
            <w:pPr>
              <w:spacing w:line="240" w:lineRule="auto"/>
              <w:jc w:val="center"/>
              <w:rPr>
                <w:sz w:val="24"/>
                <w:szCs w:val="24"/>
              </w:rPr>
            </w:pPr>
            <w:r w:rsidRPr="000C4A73">
              <w:rPr>
                <w:sz w:val="24"/>
                <w:szCs w:val="24"/>
              </w:rPr>
              <w:t>57</w:t>
            </w:r>
          </w:p>
        </w:tc>
        <w:tc>
          <w:tcPr>
            <w:tcW w:w="566" w:type="dxa"/>
            <w:shd w:val="clear" w:color="auto" w:fill="auto"/>
          </w:tcPr>
          <w:p w:rsidR="00343EFA" w:rsidRPr="00E8437F" w:rsidRDefault="00343EFA" w:rsidP="00343EFA">
            <w:pPr>
              <w:spacing w:line="240" w:lineRule="auto"/>
              <w:jc w:val="center"/>
              <w:rPr>
                <w:sz w:val="24"/>
                <w:szCs w:val="24"/>
              </w:rPr>
            </w:pPr>
            <w:r w:rsidRPr="00E8437F">
              <w:rPr>
                <w:sz w:val="24"/>
                <w:szCs w:val="24"/>
              </w:rPr>
              <w:t>12</w:t>
            </w:r>
          </w:p>
        </w:tc>
        <w:tc>
          <w:tcPr>
            <w:tcW w:w="566" w:type="dxa"/>
            <w:shd w:val="clear" w:color="auto" w:fill="EEECE1" w:themeFill="background2"/>
          </w:tcPr>
          <w:p w:rsidR="00343EFA" w:rsidRPr="00E8437F" w:rsidRDefault="00343EFA" w:rsidP="00343EFA">
            <w:pPr>
              <w:spacing w:line="240" w:lineRule="auto"/>
              <w:jc w:val="center"/>
              <w:rPr>
                <w:b/>
                <w:sz w:val="24"/>
                <w:szCs w:val="24"/>
              </w:rPr>
            </w:pPr>
            <w:r w:rsidRPr="00E8437F">
              <w:rPr>
                <w:b/>
                <w:sz w:val="24"/>
                <w:szCs w:val="24"/>
              </w:rPr>
              <w:t>34</w:t>
            </w:r>
          </w:p>
        </w:tc>
        <w:tc>
          <w:tcPr>
            <w:tcW w:w="879" w:type="dxa"/>
            <w:shd w:val="clear" w:color="auto" w:fill="EEECE1" w:themeFill="background2"/>
          </w:tcPr>
          <w:p w:rsidR="00343EFA" w:rsidRPr="00E8437F" w:rsidRDefault="00343EFA" w:rsidP="00343EFA">
            <w:pPr>
              <w:spacing w:line="240" w:lineRule="auto"/>
              <w:jc w:val="center"/>
              <w:rPr>
                <w:b/>
                <w:sz w:val="24"/>
                <w:szCs w:val="24"/>
              </w:rPr>
            </w:pPr>
            <w:r w:rsidRPr="00E8437F">
              <w:rPr>
                <w:b/>
                <w:sz w:val="24"/>
                <w:szCs w:val="24"/>
              </w:rPr>
              <w:t>117</w:t>
            </w:r>
          </w:p>
        </w:tc>
        <w:tc>
          <w:tcPr>
            <w:tcW w:w="575" w:type="dxa"/>
            <w:shd w:val="clear" w:color="auto" w:fill="auto"/>
          </w:tcPr>
          <w:p w:rsidR="00343EFA" w:rsidRPr="001D4DBC" w:rsidRDefault="00343EFA" w:rsidP="00343EFA">
            <w:pPr>
              <w:spacing w:line="240" w:lineRule="auto"/>
              <w:jc w:val="center"/>
              <w:rPr>
                <w:sz w:val="24"/>
                <w:szCs w:val="24"/>
              </w:rPr>
            </w:pPr>
            <w:r w:rsidRPr="001D4DBC">
              <w:rPr>
                <w:sz w:val="24"/>
                <w:szCs w:val="24"/>
              </w:rPr>
              <w:t>30</w:t>
            </w:r>
          </w:p>
        </w:tc>
        <w:tc>
          <w:tcPr>
            <w:tcW w:w="524" w:type="dxa"/>
            <w:shd w:val="clear" w:color="auto" w:fill="auto"/>
          </w:tcPr>
          <w:p w:rsidR="00343EFA" w:rsidRPr="00496907" w:rsidRDefault="00343EFA" w:rsidP="00343EFA">
            <w:pPr>
              <w:spacing w:line="240" w:lineRule="auto"/>
              <w:jc w:val="center"/>
              <w:rPr>
                <w:sz w:val="24"/>
                <w:szCs w:val="24"/>
              </w:rPr>
            </w:pPr>
            <w:r w:rsidRPr="00496907">
              <w:rPr>
                <w:sz w:val="24"/>
                <w:szCs w:val="24"/>
              </w:rPr>
              <w:t>24</w:t>
            </w:r>
          </w:p>
        </w:tc>
        <w:tc>
          <w:tcPr>
            <w:tcW w:w="566" w:type="dxa"/>
            <w:shd w:val="clear" w:color="auto" w:fill="auto"/>
          </w:tcPr>
          <w:p w:rsidR="00343EFA" w:rsidRPr="00E8437F" w:rsidRDefault="00343EFA" w:rsidP="00343EFA">
            <w:pPr>
              <w:jc w:val="center"/>
              <w:rPr>
                <w:sz w:val="24"/>
                <w:szCs w:val="24"/>
              </w:rPr>
            </w:pPr>
            <w:r w:rsidRPr="00E8437F">
              <w:rPr>
                <w:sz w:val="24"/>
                <w:szCs w:val="24"/>
              </w:rPr>
              <w:t>18</w:t>
            </w:r>
          </w:p>
        </w:tc>
        <w:tc>
          <w:tcPr>
            <w:tcW w:w="566" w:type="dxa"/>
            <w:shd w:val="clear" w:color="auto" w:fill="EEECE1" w:themeFill="background2"/>
          </w:tcPr>
          <w:p w:rsidR="00343EFA" w:rsidRPr="00E8437F" w:rsidRDefault="00270456" w:rsidP="006F2CAE">
            <w:pPr>
              <w:spacing w:line="240" w:lineRule="auto"/>
              <w:jc w:val="center"/>
              <w:rPr>
                <w:b/>
                <w:sz w:val="24"/>
                <w:szCs w:val="24"/>
              </w:rPr>
            </w:pPr>
            <w:r>
              <w:rPr>
                <w:b/>
                <w:sz w:val="24"/>
                <w:szCs w:val="24"/>
              </w:rPr>
              <w:t>1</w:t>
            </w:r>
            <w:r w:rsidR="006F2CAE">
              <w:rPr>
                <w:b/>
                <w:sz w:val="24"/>
                <w:szCs w:val="24"/>
              </w:rPr>
              <w:t>7</w:t>
            </w:r>
            <w:r w:rsidR="003A47A6">
              <w:rPr>
                <w:b/>
                <w:sz w:val="24"/>
                <w:szCs w:val="24"/>
              </w:rPr>
              <w:t>*</w:t>
            </w:r>
          </w:p>
        </w:tc>
        <w:tc>
          <w:tcPr>
            <w:tcW w:w="576" w:type="dxa"/>
            <w:shd w:val="clear" w:color="auto" w:fill="EEECE1" w:themeFill="background2"/>
          </w:tcPr>
          <w:p w:rsidR="00343EFA" w:rsidRPr="00E8437F" w:rsidRDefault="003A47A6" w:rsidP="00343EFA">
            <w:pPr>
              <w:spacing w:line="240" w:lineRule="auto"/>
              <w:jc w:val="center"/>
              <w:rPr>
                <w:b/>
                <w:sz w:val="24"/>
                <w:szCs w:val="24"/>
              </w:rPr>
            </w:pPr>
            <w:r>
              <w:rPr>
                <w:b/>
                <w:sz w:val="24"/>
                <w:szCs w:val="24"/>
              </w:rPr>
              <w:t>85</w:t>
            </w:r>
          </w:p>
        </w:tc>
      </w:tr>
      <w:tr w:rsidR="00343EFA" w:rsidRPr="000C4A73" w:rsidTr="00343EFA">
        <w:trPr>
          <w:trHeight w:val="521"/>
        </w:trPr>
        <w:tc>
          <w:tcPr>
            <w:tcW w:w="3927" w:type="dxa"/>
          </w:tcPr>
          <w:p w:rsidR="00343EFA" w:rsidRPr="000C4A73" w:rsidRDefault="00343EFA" w:rsidP="00343EFA">
            <w:pPr>
              <w:spacing w:line="240" w:lineRule="auto"/>
              <w:rPr>
                <w:sz w:val="24"/>
                <w:szCs w:val="24"/>
              </w:rPr>
            </w:pPr>
            <w:r w:rsidRPr="000C4A73">
              <w:rPr>
                <w:sz w:val="24"/>
                <w:szCs w:val="24"/>
              </w:rPr>
              <w:t>Количество составленных протоколов об АПН по результатам плановых мероприятий СН</w:t>
            </w:r>
          </w:p>
        </w:tc>
        <w:tc>
          <w:tcPr>
            <w:tcW w:w="578" w:type="dxa"/>
            <w:shd w:val="clear" w:color="auto" w:fill="auto"/>
          </w:tcPr>
          <w:p w:rsidR="00343EFA" w:rsidRPr="000C4A73" w:rsidRDefault="00343EFA" w:rsidP="00343EFA">
            <w:pPr>
              <w:spacing w:line="240" w:lineRule="auto"/>
              <w:jc w:val="center"/>
              <w:rPr>
                <w:sz w:val="24"/>
                <w:szCs w:val="24"/>
              </w:rPr>
            </w:pPr>
            <w:r w:rsidRPr="000C4A73">
              <w:rPr>
                <w:sz w:val="24"/>
                <w:szCs w:val="24"/>
              </w:rPr>
              <w:t>13</w:t>
            </w:r>
          </w:p>
        </w:tc>
        <w:tc>
          <w:tcPr>
            <w:tcW w:w="566" w:type="dxa"/>
            <w:shd w:val="clear" w:color="auto" w:fill="auto"/>
          </w:tcPr>
          <w:p w:rsidR="00343EFA" w:rsidRPr="000C4A73" w:rsidRDefault="00343EFA" w:rsidP="00343EFA">
            <w:pPr>
              <w:spacing w:line="240" w:lineRule="auto"/>
              <w:jc w:val="center"/>
              <w:rPr>
                <w:sz w:val="24"/>
                <w:szCs w:val="24"/>
              </w:rPr>
            </w:pPr>
            <w:r w:rsidRPr="000C4A73">
              <w:rPr>
                <w:sz w:val="24"/>
                <w:szCs w:val="24"/>
              </w:rPr>
              <w:t>23</w:t>
            </w:r>
          </w:p>
        </w:tc>
        <w:tc>
          <w:tcPr>
            <w:tcW w:w="566" w:type="dxa"/>
            <w:shd w:val="clear" w:color="auto" w:fill="auto"/>
          </w:tcPr>
          <w:p w:rsidR="00343EFA" w:rsidRPr="00E8437F" w:rsidRDefault="00343EFA" w:rsidP="00343EFA">
            <w:pPr>
              <w:spacing w:line="240" w:lineRule="auto"/>
              <w:jc w:val="center"/>
              <w:rPr>
                <w:sz w:val="24"/>
                <w:szCs w:val="24"/>
              </w:rPr>
            </w:pPr>
            <w:r w:rsidRPr="00E8437F">
              <w:rPr>
                <w:sz w:val="24"/>
                <w:szCs w:val="24"/>
              </w:rPr>
              <w:t>11</w:t>
            </w:r>
          </w:p>
        </w:tc>
        <w:tc>
          <w:tcPr>
            <w:tcW w:w="566" w:type="dxa"/>
            <w:shd w:val="clear" w:color="auto" w:fill="EEECE1" w:themeFill="background2"/>
          </w:tcPr>
          <w:p w:rsidR="00343EFA" w:rsidRPr="00E8437F" w:rsidRDefault="00343EFA" w:rsidP="00343EFA">
            <w:pPr>
              <w:spacing w:line="240" w:lineRule="auto"/>
              <w:jc w:val="center"/>
              <w:rPr>
                <w:b/>
                <w:sz w:val="24"/>
                <w:szCs w:val="24"/>
              </w:rPr>
            </w:pPr>
            <w:r w:rsidRPr="00E8437F">
              <w:rPr>
                <w:b/>
                <w:sz w:val="24"/>
                <w:szCs w:val="24"/>
              </w:rPr>
              <w:t>10</w:t>
            </w:r>
          </w:p>
        </w:tc>
        <w:tc>
          <w:tcPr>
            <w:tcW w:w="879" w:type="dxa"/>
            <w:shd w:val="clear" w:color="auto" w:fill="EEECE1" w:themeFill="background2"/>
          </w:tcPr>
          <w:p w:rsidR="00343EFA" w:rsidRPr="00E8437F" w:rsidRDefault="00343EFA" w:rsidP="00343EFA">
            <w:pPr>
              <w:spacing w:line="240" w:lineRule="auto"/>
              <w:jc w:val="center"/>
              <w:rPr>
                <w:b/>
                <w:sz w:val="24"/>
                <w:szCs w:val="24"/>
              </w:rPr>
            </w:pPr>
            <w:r w:rsidRPr="00E8437F">
              <w:rPr>
                <w:b/>
                <w:sz w:val="24"/>
                <w:szCs w:val="24"/>
              </w:rPr>
              <w:t>57</w:t>
            </w:r>
          </w:p>
        </w:tc>
        <w:tc>
          <w:tcPr>
            <w:tcW w:w="575" w:type="dxa"/>
            <w:shd w:val="clear" w:color="auto" w:fill="auto"/>
          </w:tcPr>
          <w:p w:rsidR="00343EFA" w:rsidRPr="001D4DBC" w:rsidRDefault="00343EFA" w:rsidP="00343EFA">
            <w:pPr>
              <w:spacing w:line="240" w:lineRule="auto"/>
              <w:jc w:val="center"/>
              <w:rPr>
                <w:sz w:val="24"/>
                <w:szCs w:val="24"/>
              </w:rPr>
            </w:pPr>
            <w:r w:rsidRPr="001D4DBC">
              <w:rPr>
                <w:sz w:val="24"/>
                <w:szCs w:val="24"/>
              </w:rPr>
              <w:t>9</w:t>
            </w:r>
          </w:p>
        </w:tc>
        <w:tc>
          <w:tcPr>
            <w:tcW w:w="524" w:type="dxa"/>
            <w:shd w:val="clear" w:color="auto" w:fill="auto"/>
          </w:tcPr>
          <w:p w:rsidR="00343EFA" w:rsidRPr="00496907" w:rsidRDefault="00343EFA" w:rsidP="00343EFA">
            <w:pPr>
              <w:spacing w:line="240" w:lineRule="auto"/>
              <w:jc w:val="center"/>
              <w:rPr>
                <w:sz w:val="24"/>
                <w:szCs w:val="24"/>
              </w:rPr>
            </w:pPr>
            <w:r w:rsidRPr="00496907">
              <w:rPr>
                <w:sz w:val="24"/>
                <w:szCs w:val="24"/>
              </w:rPr>
              <w:t>8</w:t>
            </w:r>
          </w:p>
        </w:tc>
        <w:tc>
          <w:tcPr>
            <w:tcW w:w="566" w:type="dxa"/>
            <w:shd w:val="clear" w:color="auto" w:fill="auto"/>
          </w:tcPr>
          <w:p w:rsidR="00343EFA" w:rsidRPr="00E8437F" w:rsidRDefault="00343EFA" w:rsidP="003A47A6">
            <w:pPr>
              <w:jc w:val="center"/>
              <w:rPr>
                <w:sz w:val="24"/>
                <w:szCs w:val="24"/>
              </w:rPr>
            </w:pPr>
            <w:r w:rsidRPr="00E8437F">
              <w:rPr>
                <w:sz w:val="24"/>
                <w:szCs w:val="24"/>
              </w:rPr>
              <w:t>5</w:t>
            </w:r>
          </w:p>
        </w:tc>
        <w:tc>
          <w:tcPr>
            <w:tcW w:w="566" w:type="dxa"/>
            <w:shd w:val="clear" w:color="auto" w:fill="EEECE1" w:themeFill="background2"/>
          </w:tcPr>
          <w:p w:rsidR="00343EFA" w:rsidRPr="00E8437F" w:rsidRDefault="003A47A6" w:rsidP="00343EFA">
            <w:pPr>
              <w:spacing w:line="240" w:lineRule="auto"/>
              <w:jc w:val="center"/>
              <w:rPr>
                <w:b/>
                <w:sz w:val="24"/>
                <w:szCs w:val="24"/>
              </w:rPr>
            </w:pPr>
            <w:r>
              <w:rPr>
                <w:b/>
                <w:sz w:val="24"/>
                <w:szCs w:val="24"/>
              </w:rPr>
              <w:t>6*</w:t>
            </w:r>
          </w:p>
        </w:tc>
        <w:tc>
          <w:tcPr>
            <w:tcW w:w="576" w:type="dxa"/>
            <w:shd w:val="clear" w:color="auto" w:fill="EEECE1" w:themeFill="background2"/>
          </w:tcPr>
          <w:p w:rsidR="00343EFA" w:rsidRPr="00E8437F" w:rsidRDefault="003A47A6" w:rsidP="00343EFA">
            <w:pPr>
              <w:spacing w:line="240" w:lineRule="auto"/>
              <w:jc w:val="center"/>
              <w:rPr>
                <w:b/>
                <w:sz w:val="24"/>
                <w:szCs w:val="24"/>
              </w:rPr>
            </w:pPr>
            <w:r>
              <w:rPr>
                <w:b/>
                <w:sz w:val="24"/>
                <w:szCs w:val="24"/>
              </w:rPr>
              <w:t>28</w:t>
            </w:r>
          </w:p>
        </w:tc>
      </w:tr>
      <w:tr w:rsidR="00F8036B" w:rsidRPr="000C4A73" w:rsidTr="00F8036B">
        <w:trPr>
          <w:trHeight w:val="521"/>
        </w:trPr>
        <w:tc>
          <w:tcPr>
            <w:tcW w:w="9889" w:type="dxa"/>
            <w:gridSpan w:val="11"/>
          </w:tcPr>
          <w:p w:rsidR="002E7136" w:rsidRPr="007F3ADE" w:rsidRDefault="002E7136" w:rsidP="002E7136">
            <w:pPr>
              <w:spacing w:line="240" w:lineRule="auto"/>
              <w:rPr>
                <w:sz w:val="24"/>
                <w:szCs w:val="24"/>
              </w:rPr>
            </w:pPr>
            <w:r w:rsidRPr="007F3ADE">
              <w:rPr>
                <w:sz w:val="24"/>
                <w:szCs w:val="24"/>
              </w:rPr>
              <w:t xml:space="preserve">*- </w:t>
            </w:r>
            <w:r w:rsidRPr="007F3ADE">
              <w:t xml:space="preserve"> </w:t>
            </w:r>
            <w:r w:rsidRPr="007F3ADE">
              <w:rPr>
                <w:sz w:val="24"/>
                <w:szCs w:val="24"/>
              </w:rPr>
              <w:t>по 1 нарушени</w:t>
            </w:r>
            <w:r>
              <w:rPr>
                <w:sz w:val="24"/>
                <w:szCs w:val="24"/>
              </w:rPr>
              <w:t>ю</w:t>
            </w:r>
            <w:r w:rsidRPr="007F3ADE">
              <w:rPr>
                <w:sz w:val="24"/>
                <w:szCs w:val="24"/>
              </w:rPr>
              <w:t xml:space="preserve"> (СН СМИ газета «ЛДПР в Осетии», ст. 15 Закона «О СМИ») газета не выходит в свет более одного года, учредителем было принято решение о прекращении деятельности СМИ</w:t>
            </w:r>
          </w:p>
          <w:p w:rsidR="002E7136" w:rsidRPr="007F3ADE" w:rsidRDefault="002E7136" w:rsidP="002E7136">
            <w:pPr>
              <w:spacing w:line="240" w:lineRule="auto"/>
              <w:rPr>
                <w:sz w:val="24"/>
                <w:szCs w:val="24"/>
              </w:rPr>
            </w:pPr>
            <w:r w:rsidRPr="007F3ADE">
              <w:rPr>
                <w:sz w:val="24"/>
                <w:szCs w:val="24"/>
              </w:rPr>
              <w:t>- по 1 нарушениям (СН СМИ газета «Экран Владикавказа», ст. 15 Закона «О СМИ») направлено исковое заявлении о признании свидетельства о регистрации СМИ недействительным.</w:t>
            </w:r>
          </w:p>
          <w:p w:rsidR="002E7136" w:rsidRPr="007F3ADE" w:rsidRDefault="002E7136" w:rsidP="002E7136">
            <w:pPr>
              <w:spacing w:line="240" w:lineRule="auto"/>
              <w:rPr>
                <w:sz w:val="24"/>
                <w:szCs w:val="24"/>
              </w:rPr>
            </w:pPr>
            <w:r w:rsidRPr="007F3ADE">
              <w:rPr>
                <w:sz w:val="24"/>
                <w:szCs w:val="24"/>
              </w:rPr>
              <w:t>- по10 нарушениям истек срок давности привлечения к административной ответственности, направлены  письма об устранении нарушений (по ст. 11, ст.20, ст.27 Закона «О СМИ», по ст. 7 77-ФЗ).</w:t>
            </w:r>
          </w:p>
          <w:p w:rsidR="00F8036B" w:rsidRPr="00C16B47" w:rsidRDefault="00F8036B" w:rsidP="003A47A6">
            <w:pPr>
              <w:spacing w:line="240" w:lineRule="auto"/>
              <w:rPr>
                <w:b/>
                <w:sz w:val="24"/>
                <w:szCs w:val="24"/>
              </w:rPr>
            </w:pPr>
            <w:r w:rsidRPr="00D86171">
              <w:rPr>
                <w:sz w:val="24"/>
                <w:szCs w:val="24"/>
              </w:rPr>
              <w:t>- по результатам планового СН ПАО «Ростелеком» инициирована внеплановая выездная проверка</w:t>
            </w:r>
          </w:p>
        </w:tc>
      </w:tr>
    </w:tbl>
    <w:p w:rsidR="00493CF8" w:rsidRPr="000C4A73" w:rsidRDefault="00A00C4D" w:rsidP="00493CF8">
      <w:pPr>
        <w:pStyle w:val="2e"/>
        <w:ind w:left="426" w:right="-141"/>
      </w:pPr>
      <w:r>
        <w:rPr>
          <w:sz w:val="26"/>
          <w:szCs w:val="26"/>
        </w:rPr>
        <w:t xml:space="preserve">                                                                                                                                                         </w:t>
      </w:r>
      <w:r w:rsidR="00493CF8" w:rsidRPr="000C4A73">
        <w:rPr>
          <w:sz w:val="26"/>
          <w:szCs w:val="26"/>
        </w:rPr>
        <w:t xml:space="preserve">1.2. </w:t>
      </w:r>
      <w:bookmarkStart w:id="29" w:name="_Toc369087106"/>
      <w:r w:rsidR="00493CF8" w:rsidRPr="000C4A73">
        <w:t>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мероприятий по систематическому наблюдению</w:t>
      </w:r>
      <w:bookmarkEnd w:id="29"/>
    </w:p>
    <w:tbl>
      <w:tblPr>
        <w:tblStyle w:val="af7"/>
        <w:tblW w:w="10206" w:type="dxa"/>
        <w:tblInd w:w="534" w:type="dxa"/>
        <w:tblLayout w:type="fixed"/>
        <w:tblLook w:val="04A0"/>
      </w:tblPr>
      <w:tblGrid>
        <w:gridCol w:w="3969"/>
        <w:gridCol w:w="567"/>
        <w:gridCol w:w="567"/>
        <w:gridCol w:w="567"/>
        <w:gridCol w:w="567"/>
        <w:gridCol w:w="850"/>
        <w:gridCol w:w="567"/>
        <w:gridCol w:w="541"/>
        <w:gridCol w:w="593"/>
        <w:gridCol w:w="567"/>
        <w:gridCol w:w="851"/>
      </w:tblGrid>
      <w:tr w:rsidR="00EE1B0E" w:rsidRPr="000C4A73" w:rsidTr="00EE1B0E">
        <w:tc>
          <w:tcPr>
            <w:tcW w:w="10206" w:type="dxa"/>
            <w:gridSpan w:val="11"/>
            <w:shd w:val="clear" w:color="auto" w:fill="auto"/>
          </w:tcPr>
          <w:p w:rsidR="00EE1B0E" w:rsidRPr="00686B7B" w:rsidRDefault="00EE1B0E" w:rsidP="00EE1B0E">
            <w:pPr>
              <w:spacing w:line="240" w:lineRule="auto"/>
              <w:jc w:val="center"/>
              <w:rPr>
                <w:b/>
                <w:sz w:val="28"/>
                <w:szCs w:val="28"/>
              </w:rPr>
            </w:pPr>
            <w:r w:rsidRPr="00686B7B">
              <w:rPr>
                <w:b/>
                <w:sz w:val="28"/>
                <w:szCs w:val="28"/>
              </w:rPr>
              <w:t>Внеплановые проверки</w:t>
            </w:r>
          </w:p>
        </w:tc>
      </w:tr>
      <w:tr w:rsidR="00EE1B0E" w:rsidRPr="000C4A73" w:rsidTr="00EE1B0E">
        <w:tc>
          <w:tcPr>
            <w:tcW w:w="3969" w:type="dxa"/>
            <w:vMerge w:val="restart"/>
            <w:shd w:val="clear" w:color="auto" w:fill="auto"/>
          </w:tcPr>
          <w:p w:rsidR="00EE1B0E" w:rsidRPr="000C4A73" w:rsidRDefault="00EE1B0E" w:rsidP="00EE1B0E">
            <w:pPr>
              <w:spacing w:line="240" w:lineRule="auto"/>
            </w:pPr>
          </w:p>
        </w:tc>
        <w:tc>
          <w:tcPr>
            <w:tcW w:w="2268" w:type="dxa"/>
            <w:gridSpan w:val="4"/>
            <w:shd w:val="clear" w:color="auto" w:fill="EEECE1" w:themeFill="background2"/>
          </w:tcPr>
          <w:p w:rsidR="00EE1B0E" w:rsidRPr="000C4A73" w:rsidRDefault="00EE1B0E" w:rsidP="00EE1B0E">
            <w:pPr>
              <w:spacing w:line="240" w:lineRule="auto"/>
              <w:jc w:val="center"/>
              <w:rPr>
                <w:sz w:val="24"/>
                <w:szCs w:val="24"/>
              </w:rPr>
            </w:pPr>
            <w:r w:rsidRPr="000C4A73">
              <w:rPr>
                <w:b/>
                <w:sz w:val="24"/>
                <w:szCs w:val="24"/>
              </w:rPr>
              <w:t>201</w:t>
            </w:r>
            <w:r w:rsidR="00F76F3C">
              <w:rPr>
                <w:b/>
                <w:sz w:val="24"/>
                <w:szCs w:val="24"/>
              </w:rPr>
              <w:t>5</w:t>
            </w:r>
          </w:p>
        </w:tc>
        <w:tc>
          <w:tcPr>
            <w:tcW w:w="850" w:type="dxa"/>
            <w:shd w:val="clear" w:color="auto" w:fill="EEECE1" w:themeFill="background2"/>
          </w:tcPr>
          <w:p w:rsidR="00EE1B0E" w:rsidRPr="000C4A73" w:rsidRDefault="00EE1B0E" w:rsidP="00EE1B0E">
            <w:pPr>
              <w:spacing w:line="240" w:lineRule="auto"/>
              <w:jc w:val="center"/>
              <w:rPr>
                <w:sz w:val="24"/>
                <w:szCs w:val="24"/>
              </w:rPr>
            </w:pPr>
          </w:p>
        </w:tc>
        <w:tc>
          <w:tcPr>
            <w:tcW w:w="3119" w:type="dxa"/>
            <w:gridSpan w:val="5"/>
            <w:shd w:val="clear" w:color="auto" w:fill="EEECE1" w:themeFill="background2"/>
          </w:tcPr>
          <w:p w:rsidR="00EE1B0E" w:rsidRPr="000C4A73" w:rsidRDefault="00EE1B0E" w:rsidP="00F76F3C">
            <w:pPr>
              <w:spacing w:line="240" w:lineRule="auto"/>
              <w:jc w:val="center"/>
              <w:rPr>
                <w:b/>
                <w:sz w:val="24"/>
                <w:szCs w:val="24"/>
              </w:rPr>
            </w:pPr>
            <w:r w:rsidRPr="000C4A73">
              <w:rPr>
                <w:b/>
                <w:sz w:val="24"/>
                <w:szCs w:val="24"/>
              </w:rPr>
              <w:t>201</w:t>
            </w:r>
            <w:r w:rsidR="00F76F3C">
              <w:rPr>
                <w:b/>
                <w:sz w:val="24"/>
                <w:szCs w:val="24"/>
              </w:rPr>
              <w:t>6</w:t>
            </w:r>
          </w:p>
        </w:tc>
      </w:tr>
      <w:tr w:rsidR="00EE1B0E" w:rsidRPr="000C4A73" w:rsidTr="00EE1B0E">
        <w:tc>
          <w:tcPr>
            <w:tcW w:w="3969" w:type="dxa"/>
            <w:vMerge/>
            <w:shd w:val="clear" w:color="auto" w:fill="auto"/>
          </w:tcPr>
          <w:p w:rsidR="00EE1B0E" w:rsidRPr="000C4A73" w:rsidRDefault="00EE1B0E" w:rsidP="00EE1B0E">
            <w:pPr>
              <w:spacing w:line="240" w:lineRule="auto"/>
            </w:pPr>
          </w:p>
        </w:tc>
        <w:tc>
          <w:tcPr>
            <w:tcW w:w="567" w:type="dxa"/>
            <w:shd w:val="clear" w:color="auto" w:fill="EEECE1" w:themeFill="background2"/>
          </w:tcPr>
          <w:p w:rsidR="00EE1B0E" w:rsidRPr="000C4A73" w:rsidRDefault="00EE1B0E" w:rsidP="00EE1B0E">
            <w:pPr>
              <w:spacing w:line="240" w:lineRule="auto"/>
              <w:jc w:val="center"/>
              <w:rPr>
                <w:sz w:val="24"/>
                <w:szCs w:val="24"/>
              </w:rPr>
            </w:pPr>
            <w:r w:rsidRPr="000C4A73">
              <w:rPr>
                <w:b/>
                <w:sz w:val="24"/>
                <w:szCs w:val="24"/>
              </w:rPr>
              <w:t xml:space="preserve">1 кв </w:t>
            </w:r>
          </w:p>
        </w:tc>
        <w:tc>
          <w:tcPr>
            <w:tcW w:w="567" w:type="dxa"/>
            <w:shd w:val="clear" w:color="auto" w:fill="EEECE1" w:themeFill="background2"/>
          </w:tcPr>
          <w:p w:rsidR="00EE1B0E" w:rsidRPr="000C4A73" w:rsidRDefault="00EE1B0E" w:rsidP="00EE1B0E">
            <w:pPr>
              <w:spacing w:line="240" w:lineRule="auto"/>
              <w:jc w:val="center"/>
              <w:rPr>
                <w:sz w:val="24"/>
                <w:szCs w:val="24"/>
              </w:rPr>
            </w:pPr>
            <w:r w:rsidRPr="000C4A73">
              <w:rPr>
                <w:b/>
                <w:sz w:val="24"/>
                <w:szCs w:val="24"/>
              </w:rPr>
              <w:t xml:space="preserve">2 кв </w:t>
            </w:r>
          </w:p>
        </w:tc>
        <w:tc>
          <w:tcPr>
            <w:tcW w:w="567" w:type="dxa"/>
            <w:shd w:val="clear" w:color="auto" w:fill="EEECE1" w:themeFill="background2"/>
          </w:tcPr>
          <w:p w:rsidR="00EE1B0E" w:rsidRPr="000C4A73" w:rsidRDefault="00EE1B0E" w:rsidP="00EE1B0E">
            <w:pPr>
              <w:spacing w:line="240" w:lineRule="auto"/>
              <w:jc w:val="center"/>
              <w:rPr>
                <w:sz w:val="24"/>
                <w:szCs w:val="24"/>
              </w:rPr>
            </w:pPr>
            <w:r>
              <w:rPr>
                <w:b/>
                <w:sz w:val="24"/>
                <w:szCs w:val="24"/>
              </w:rPr>
              <w:t>3 кв</w:t>
            </w:r>
            <w:r w:rsidRPr="000C4A73">
              <w:rPr>
                <w:b/>
                <w:sz w:val="24"/>
                <w:szCs w:val="24"/>
              </w:rPr>
              <w:t xml:space="preserve"> </w:t>
            </w:r>
          </w:p>
        </w:tc>
        <w:tc>
          <w:tcPr>
            <w:tcW w:w="567" w:type="dxa"/>
            <w:shd w:val="clear" w:color="auto" w:fill="EEECE1" w:themeFill="background2"/>
          </w:tcPr>
          <w:p w:rsidR="00EE1B0E" w:rsidRPr="00A6601D" w:rsidRDefault="00EE1B0E" w:rsidP="00EE1B0E">
            <w:pPr>
              <w:spacing w:line="240" w:lineRule="auto"/>
              <w:jc w:val="center"/>
              <w:rPr>
                <w:b/>
                <w:sz w:val="24"/>
                <w:szCs w:val="24"/>
              </w:rPr>
            </w:pPr>
            <w:r w:rsidRPr="00A6601D">
              <w:rPr>
                <w:b/>
                <w:sz w:val="24"/>
                <w:szCs w:val="24"/>
              </w:rPr>
              <w:t>4 кв</w:t>
            </w:r>
          </w:p>
        </w:tc>
        <w:tc>
          <w:tcPr>
            <w:tcW w:w="850" w:type="dxa"/>
            <w:shd w:val="clear" w:color="auto" w:fill="EEECE1" w:themeFill="background2"/>
          </w:tcPr>
          <w:p w:rsidR="00EE1B0E" w:rsidRPr="00A6601D" w:rsidRDefault="00EE1B0E" w:rsidP="00EE1B0E">
            <w:pPr>
              <w:spacing w:line="240" w:lineRule="auto"/>
              <w:jc w:val="center"/>
              <w:rPr>
                <w:b/>
                <w:sz w:val="24"/>
                <w:szCs w:val="24"/>
              </w:rPr>
            </w:pPr>
            <w:r w:rsidRPr="00A6601D">
              <w:rPr>
                <w:b/>
                <w:sz w:val="24"/>
                <w:szCs w:val="24"/>
              </w:rPr>
              <w:t>за год</w:t>
            </w:r>
          </w:p>
        </w:tc>
        <w:tc>
          <w:tcPr>
            <w:tcW w:w="567" w:type="dxa"/>
            <w:shd w:val="clear" w:color="auto" w:fill="EEECE1" w:themeFill="background2"/>
          </w:tcPr>
          <w:p w:rsidR="00EE1B0E" w:rsidRPr="000C4A73" w:rsidRDefault="00EE1B0E" w:rsidP="00EE1B0E">
            <w:pPr>
              <w:spacing w:line="240" w:lineRule="auto"/>
              <w:jc w:val="center"/>
              <w:rPr>
                <w:sz w:val="24"/>
                <w:szCs w:val="24"/>
              </w:rPr>
            </w:pPr>
            <w:r w:rsidRPr="000C4A73">
              <w:rPr>
                <w:b/>
                <w:sz w:val="24"/>
                <w:szCs w:val="24"/>
              </w:rPr>
              <w:t xml:space="preserve">1 кв </w:t>
            </w:r>
          </w:p>
        </w:tc>
        <w:tc>
          <w:tcPr>
            <w:tcW w:w="541" w:type="dxa"/>
            <w:shd w:val="clear" w:color="auto" w:fill="EEECE1" w:themeFill="background2"/>
          </w:tcPr>
          <w:p w:rsidR="00EE1B0E" w:rsidRPr="000C4A73" w:rsidRDefault="00EE1B0E" w:rsidP="00EE1B0E">
            <w:pPr>
              <w:spacing w:line="240" w:lineRule="auto"/>
              <w:jc w:val="center"/>
              <w:rPr>
                <w:sz w:val="24"/>
                <w:szCs w:val="24"/>
              </w:rPr>
            </w:pPr>
            <w:r w:rsidRPr="000C4A73">
              <w:rPr>
                <w:b/>
                <w:sz w:val="24"/>
                <w:szCs w:val="24"/>
              </w:rPr>
              <w:t xml:space="preserve">2 кв </w:t>
            </w:r>
          </w:p>
        </w:tc>
        <w:tc>
          <w:tcPr>
            <w:tcW w:w="593" w:type="dxa"/>
            <w:shd w:val="clear" w:color="auto" w:fill="EEECE1" w:themeFill="background2"/>
          </w:tcPr>
          <w:p w:rsidR="00EE1B0E" w:rsidRPr="000C4A73" w:rsidRDefault="00EE1B0E" w:rsidP="00EE1B0E">
            <w:pPr>
              <w:spacing w:line="240" w:lineRule="auto"/>
              <w:jc w:val="center"/>
              <w:rPr>
                <w:sz w:val="24"/>
                <w:szCs w:val="24"/>
              </w:rPr>
            </w:pPr>
            <w:r>
              <w:rPr>
                <w:b/>
                <w:sz w:val="24"/>
                <w:szCs w:val="24"/>
              </w:rPr>
              <w:t>3 кв</w:t>
            </w:r>
            <w:r w:rsidRPr="000C4A73">
              <w:rPr>
                <w:b/>
                <w:sz w:val="24"/>
                <w:szCs w:val="24"/>
              </w:rPr>
              <w:t xml:space="preserve"> </w:t>
            </w:r>
          </w:p>
        </w:tc>
        <w:tc>
          <w:tcPr>
            <w:tcW w:w="567" w:type="dxa"/>
            <w:shd w:val="clear" w:color="auto" w:fill="EEECE1" w:themeFill="background2"/>
          </w:tcPr>
          <w:p w:rsidR="00EE1B0E" w:rsidRPr="007A1F65" w:rsidRDefault="00EE1B0E" w:rsidP="00EE1B0E">
            <w:pPr>
              <w:spacing w:line="240" w:lineRule="auto"/>
              <w:jc w:val="center"/>
              <w:rPr>
                <w:b/>
                <w:sz w:val="24"/>
                <w:szCs w:val="24"/>
              </w:rPr>
            </w:pPr>
            <w:r w:rsidRPr="007A1F65">
              <w:rPr>
                <w:b/>
                <w:sz w:val="24"/>
                <w:szCs w:val="24"/>
              </w:rPr>
              <w:t>4 кв</w:t>
            </w:r>
          </w:p>
        </w:tc>
        <w:tc>
          <w:tcPr>
            <w:tcW w:w="851" w:type="dxa"/>
            <w:shd w:val="clear" w:color="auto" w:fill="EEECE1" w:themeFill="background2"/>
          </w:tcPr>
          <w:p w:rsidR="00EE1B0E" w:rsidRPr="007A1F65" w:rsidRDefault="00EE1B0E" w:rsidP="00EE1B0E">
            <w:pPr>
              <w:spacing w:line="240" w:lineRule="auto"/>
              <w:jc w:val="center"/>
              <w:rPr>
                <w:b/>
                <w:sz w:val="24"/>
                <w:szCs w:val="24"/>
              </w:rPr>
            </w:pPr>
            <w:r w:rsidRPr="007A1F65">
              <w:rPr>
                <w:b/>
                <w:sz w:val="24"/>
                <w:szCs w:val="24"/>
              </w:rPr>
              <w:t>за год</w:t>
            </w:r>
          </w:p>
        </w:tc>
      </w:tr>
      <w:tr w:rsidR="00F8036B" w:rsidRPr="000C4A73" w:rsidTr="00ED3104">
        <w:tc>
          <w:tcPr>
            <w:tcW w:w="3969" w:type="dxa"/>
          </w:tcPr>
          <w:p w:rsidR="00F8036B" w:rsidRPr="000C4A73" w:rsidRDefault="00F8036B" w:rsidP="00EE1B0E">
            <w:pPr>
              <w:spacing w:line="240" w:lineRule="auto"/>
              <w:jc w:val="left"/>
              <w:rPr>
                <w:sz w:val="24"/>
                <w:szCs w:val="24"/>
              </w:rPr>
            </w:pPr>
            <w:r w:rsidRPr="000C4A73">
              <w:rPr>
                <w:sz w:val="24"/>
                <w:szCs w:val="24"/>
              </w:rPr>
              <w:t>Общее количество проведенных внеплановых проверок, в том числе:</w:t>
            </w:r>
          </w:p>
        </w:tc>
        <w:tc>
          <w:tcPr>
            <w:tcW w:w="567" w:type="dxa"/>
          </w:tcPr>
          <w:p w:rsidR="00F8036B" w:rsidRPr="000C4A73" w:rsidRDefault="00F8036B" w:rsidP="00AB31E8">
            <w:pPr>
              <w:spacing w:line="240" w:lineRule="auto"/>
              <w:jc w:val="center"/>
              <w:rPr>
                <w:sz w:val="24"/>
                <w:szCs w:val="24"/>
              </w:rPr>
            </w:pPr>
            <w:r>
              <w:rPr>
                <w:sz w:val="24"/>
                <w:szCs w:val="24"/>
              </w:rPr>
              <w:t>3</w:t>
            </w:r>
          </w:p>
        </w:tc>
        <w:tc>
          <w:tcPr>
            <w:tcW w:w="567" w:type="dxa"/>
          </w:tcPr>
          <w:p w:rsidR="00F8036B" w:rsidRPr="000C4A73" w:rsidRDefault="00F8036B" w:rsidP="00AB31E8">
            <w:pPr>
              <w:spacing w:line="240" w:lineRule="auto"/>
              <w:jc w:val="center"/>
            </w:pPr>
            <w:r>
              <w:t>3</w:t>
            </w:r>
          </w:p>
        </w:tc>
        <w:tc>
          <w:tcPr>
            <w:tcW w:w="567" w:type="dxa"/>
          </w:tcPr>
          <w:p w:rsidR="00F8036B" w:rsidRPr="00A6601D" w:rsidRDefault="00F8036B" w:rsidP="00AB31E8">
            <w:pPr>
              <w:spacing w:line="240" w:lineRule="auto"/>
              <w:jc w:val="center"/>
            </w:pPr>
            <w:r w:rsidRPr="00A6601D">
              <w:t>10</w:t>
            </w:r>
          </w:p>
        </w:tc>
        <w:tc>
          <w:tcPr>
            <w:tcW w:w="567" w:type="dxa"/>
            <w:shd w:val="clear" w:color="auto" w:fill="EEECE1" w:themeFill="background2"/>
          </w:tcPr>
          <w:p w:rsidR="00F8036B" w:rsidRDefault="00F8036B" w:rsidP="00AB31E8">
            <w:pPr>
              <w:spacing w:line="240" w:lineRule="auto"/>
              <w:jc w:val="center"/>
              <w:rPr>
                <w:b/>
              </w:rPr>
            </w:pPr>
            <w:r>
              <w:rPr>
                <w:b/>
              </w:rPr>
              <w:t>20</w:t>
            </w:r>
          </w:p>
        </w:tc>
        <w:tc>
          <w:tcPr>
            <w:tcW w:w="850" w:type="dxa"/>
            <w:shd w:val="clear" w:color="auto" w:fill="EEECE1" w:themeFill="background2"/>
          </w:tcPr>
          <w:p w:rsidR="00F8036B" w:rsidRDefault="00F8036B" w:rsidP="00AB31E8">
            <w:pPr>
              <w:spacing w:line="240" w:lineRule="auto"/>
              <w:jc w:val="center"/>
              <w:rPr>
                <w:b/>
              </w:rPr>
            </w:pPr>
            <w:r>
              <w:rPr>
                <w:b/>
              </w:rPr>
              <w:t>36</w:t>
            </w:r>
          </w:p>
        </w:tc>
        <w:tc>
          <w:tcPr>
            <w:tcW w:w="567" w:type="dxa"/>
          </w:tcPr>
          <w:p w:rsidR="00F8036B" w:rsidRPr="00D7028F" w:rsidRDefault="00F8036B" w:rsidP="00F8036B">
            <w:pPr>
              <w:spacing w:line="240" w:lineRule="auto"/>
              <w:jc w:val="center"/>
              <w:rPr>
                <w:sz w:val="24"/>
                <w:szCs w:val="24"/>
              </w:rPr>
            </w:pPr>
            <w:r w:rsidRPr="00D7028F">
              <w:rPr>
                <w:sz w:val="24"/>
                <w:szCs w:val="24"/>
              </w:rPr>
              <w:t>10</w:t>
            </w:r>
          </w:p>
        </w:tc>
        <w:tc>
          <w:tcPr>
            <w:tcW w:w="541" w:type="dxa"/>
          </w:tcPr>
          <w:p w:rsidR="00F8036B" w:rsidRPr="00D86171" w:rsidRDefault="00F8036B" w:rsidP="00F8036B">
            <w:pPr>
              <w:spacing w:line="240" w:lineRule="auto"/>
              <w:jc w:val="center"/>
              <w:rPr>
                <w:sz w:val="24"/>
                <w:szCs w:val="24"/>
              </w:rPr>
            </w:pPr>
            <w:r w:rsidRPr="00D86171">
              <w:rPr>
                <w:sz w:val="24"/>
                <w:szCs w:val="24"/>
              </w:rPr>
              <w:t>3</w:t>
            </w:r>
          </w:p>
        </w:tc>
        <w:tc>
          <w:tcPr>
            <w:tcW w:w="593" w:type="dxa"/>
          </w:tcPr>
          <w:p w:rsidR="00F8036B" w:rsidRPr="00F8036B" w:rsidRDefault="00F8036B" w:rsidP="00F8036B">
            <w:pPr>
              <w:jc w:val="center"/>
              <w:rPr>
                <w:sz w:val="24"/>
                <w:szCs w:val="24"/>
              </w:rPr>
            </w:pPr>
            <w:r w:rsidRPr="00F8036B">
              <w:rPr>
                <w:sz w:val="24"/>
                <w:szCs w:val="24"/>
              </w:rPr>
              <w:t>4</w:t>
            </w:r>
          </w:p>
        </w:tc>
        <w:tc>
          <w:tcPr>
            <w:tcW w:w="567" w:type="dxa"/>
            <w:shd w:val="clear" w:color="auto" w:fill="EEECE1" w:themeFill="background2"/>
          </w:tcPr>
          <w:p w:rsidR="00F8036B" w:rsidRDefault="00CE585D" w:rsidP="00F8036B">
            <w:pPr>
              <w:spacing w:line="240" w:lineRule="auto"/>
              <w:jc w:val="center"/>
              <w:rPr>
                <w:b/>
              </w:rPr>
            </w:pPr>
            <w:r>
              <w:rPr>
                <w:b/>
              </w:rPr>
              <w:t>5</w:t>
            </w:r>
          </w:p>
        </w:tc>
        <w:tc>
          <w:tcPr>
            <w:tcW w:w="851" w:type="dxa"/>
            <w:shd w:val="clear" w:color="auto" w:fill="EEECE1" w:themeFill="background2"/>
          </w:tcPr>
          <w:p w:rsidR="00F8036B" w:rsidRDefault="00ED3104" w:rsidP="00F8036B">
            <w:pPr>
              <w:spacing w:line="240" w:lineRule="auto"/>
              <w:jc w:val="center"/>
              <w:rPr>
                <w:b/>
              </w:rPr>
            </w:pPr>
            <w:r>
              <w:rPr>
                <w:b/>
              </w:rPr>
              <w:t>22</w:t>
            </w:r>
          </w:p>
        </w:tc>
      </w:tr>
      <w:tr w:rsidR="00F8036B" w:rsidRPr="000C4A73" w:rsidTr="00ED3104">
        <w:tc>
          <w:tcPr>
            <w:tcW w:w="3969" w:type="dxa"/>
          </w:tcPr>
          <w:p w:rsidR="00F8036B" w:rsidRPr="000C4A73" w:rsidRDefault="00F8036B" w:rsidP="00EE1B0E">
            <w:pPr>
              <w:spacing w:line="240" w:lineRule="auto"/>
              <w:rPr>
                <w:sz w:val="24"/>
                <w:szCs w:val="24"/>
              </w:rPr>
            </w:pPr>
            <w:r w:rsidRPr="000C4A73">
              <w:rPr>
                <w:sz w:val="24"/>
                <w:szCs w:val="24"/>
              </w:rPr>
              <w:t>Связь</w:t>
            </w:r>
          </w:p>
        </w:tc>
        <w:tc>
          <w:tcPr>
            <w:tcW w:w="567" w:type="dxa"/>
          </w:tcPr>
          <w:p w:rsidR="00F8036B" w:rsidRPr="000C4A73" w:rsidRDefault="00F8036B" w:rsidP="00AB31E8">
            <w:pPr>
              <w:spacing w:line="240" w:lineRule="auto"/>
              <w:jc w:val="center"/>
              <w:rPr>
                <w:sz w:val="24"/>
                <w:szCs w:val="24"/>
              </w:rPr>
            </w:pPr>
            <w:r>
              <w:rPr>
                <w:sz w:val="24"/>
                <w:szCs w:val="24"/>
              </w:rPr>
              <w:t>3</w:t>
            </w:r>
          </w:p>
        </w:tc>
        <w:tc>
          <w:tcPr>
            <w:tcW w:w="567" w:type="dxa"/>
          </w:tcPr>
          <w:p w:rsidR="00F8036B" w:rsidRPr="000C4A73" w:rsidRDefault="00F8036B" w:rsidP="00AB31E8">
            <w:pPr>
              <w:spacing w:line="240" w:lineRule="auto"/>
              <w:jc w:val="center"/>
            </w:pPr>
            <w:r>
              <w:t>3</w:t>
            </w:r>
          </w:p>
        </w:tc>
        <w:tc>
          <w:tcPr>
            <w:tcW w:w="567" w:type="dxa"/>
          </w:tcPr>
          <w:p w:rsidR="00F8036B" w:rsidRPr="00A6601D" w:rsidRDefault="00F8036B" w:rsidP="00AB31E8">
            <w:pPr>
              <w:spacing w:line="240" w:lineRule="auto"/>
              <w:jc w:val="center"/>
            </w:pPr>
            <w:r w:rsidRPr="00A6601D">
              <w:t>10</w:t>
            </w:r>
          </w:p>
        </w:tc>
        <w:tc>
          <w:tcPr>
            <w:tcW w:w="567" w:type="dxa"/>
            <w:shd w:val="clear" w:color="auto" w:fill="EEECE1" w:themeFill="background2"/>
          </w:tcPr>
          <w:p w:rsidR="00F8036B" w:rsidRDefault="00F8036B" w:rsidP="00AB31E8">
            <w:pPr>
              <w:spacing w:line="240" w:lineRule="auto"/>
              <w:jc w:val="center"/>
              <w:rPr>
                <w:b/>
              </w:rPr>
            </w:pPr>
            <w:r>
              <w:rPr>
                <w:b/>
              </w:rPr>
              <w:t>19</w:t>
            </w:r>
          </w:p>
        </w:tc>
        <w:tc>
          <w:tcPr>
            <w:tcW w:w="850" w:type="dxa"/>
            <w:shd w:val="clear" w:color="auto" w:fill="EEECE1" w:themeFill="background2"/>
          </w:tcPr>
          <w:p w:rsidR="00F8036B" w:rsidRDefault="00F8036B" w:rsidP="00AB31E8">
            <w:pPr>
              <w:spacing w:line="240" w:lineRule="auto"/>
              <w:jc w:val="center"/>
              <w:rPr>
                <w:b/>
              </w:rPr>
            </w:pPr>
            <w:r>
              <w:rPr>
                <w:b/>
              </w:rPr>
              <w:t>35</w:t>
            </w:r>
          </w:p>
        </w:tc>
        <w:tc>
          <w:tcPr>
            <w:tcW w:w="567" w:type="dxa"/>
          </w:tcPr>
          <w:p w:rsidR="00F8036B" w:rsidRPr="00D86171" w:rsidRDefault="00F8036B" w:rsidP="00F8036B">
            <w:pPr>
              <w:spacing w:line="240" w:lineRule="auto"/>
              <w:jc w:val="center"/>
              <w:rPr>
                <w:sz w:val="24"/>
                <w:szCs w:val="24"/>
              </w:rPr>
            </w:pPr>
            <w:r w:rsidRPr="00D86171">
              <w:rPr>
                <w:sz w:val="24"/>
                <w:szCs w:val="24"/>
              </w:rPr>
              <w:t>9</w:t>
            </w:r>
          </w:p>
        </w:tc>
        <w:tc>
          <w:tcPr>
            <w:tcW w:w="541" w:type="dxa"/>
          </w:tcPr>
          <w:p w:rsidR="00F8036B" w:rsidRPr="00D86171" w:rsidRDefault="00F8036B" w:rsidP="00F8036B">
            <w:pPr>
              <w:spacing w:line="240" w:lineRule="auto"/>
              <w:jc w:val="center"/>
              <w:rPr>
                <w:sz w:val="24"/>
                <w:szCs w:val="24"/>
              </w:rPr>
            </w:pPr>
            <w:r w:rsidRPr="00D86171">
              <w:rPr>
                <w:sz w:val="24"/>
                <w:szCs w:val="24"/>
              </w:rPr>
              <w:t>2</w:t>
            </w:r>
          </w:p>
        </w:tc>
        <w:tc>
          <w:tcPr>
            <w:tcW w:w="593" w:type="dxa"/>
          </w:tcPr>
          <w:p w:rsidR="00F8036B" w:rsidRPr="00F8036B" w:rsidRDefault="00F8036B" w:rsidP="00F8036B">
            <w:pPr>
              <w:jc w:val="center"/>
              <w:rPr>
                <w:sz w:val="24"/>
                <w:szCs w:val="24"/>
              </w:rPr>
            </w:pPr>
            <w:r w:rsidRPr="00F8036B">
              <w:rPr>
                <w:sz w:val="24"/>
                <w:szCs w:val="24"/>
              </w:rPr>
              <w:t>4</w:t>
            </w:r>
          </w:p>
        </w:tc>
        <w:tc>
          <w:tcPr>
            <w:tcW w:w="567" w:type="dxa"/>
            <w:shd w:val="clear" w:color="auto" w:fill="EEECE1" w:themeFill="background2"/>
          </w:tcPr>
          <w:p w:rsidR="00F8036B" w:rsidRDefault="00ED3104" w:rsidP="00F8036B">
            <w:pPr>
              <w:spacing w:line="240" w:lineRule="auto"/>
              <w:jc w:val="center"/>
              <w:rPr>
                <w:b/>
              </w:rPr>
            </w:pPr>
            <w:r>
              <w:rPr>
                <w:b/>
              </w:rPr>
              <w:t>5</w:t>
            </w:r>
          </w:p>
        </w:tc>
        <w:tc>
          <w:tcPr>
            <w:tcW w:w="851" w:type="dxa"/>
            <w:shd w:val="clear" w:color="auto" w:fill="EEECE1" w:themeFill="background2"/>
          </w:tcPr>
          <w:p w:rsidR="00F8036B" w:rsidRDefault="00ED3104" w:rsidP="00F8036B">
            <w:pPr>
              <w:spacing w:line="240" w:lineRule="auto"/>
              <w:jc w:val="center"/>
              <w:rPr>
                <w:b/>
              </w:rPr>
            </w:pPr>
            <w:r>
              <w:rPr>
                <w:b/>
              </w:rPr>
              <w:t>20</w:t>
            </w:r>
          </w:p>
        </w:tc>
      </w:tr>
      <w:tr w:rsidR="00F8036B" w:rsidRPr="000C4A73" w:rsidTr="00ED3104">
        <w:tc>
          <w:tcPr>
            <w:tcW w:w="3969" w:type="dxa"/>
          </w:tcPr>
          <w:p w:rsidR="00F8036B" w:rsidRPr="000C4A73" w:rsidRDefault="00F8036B" w:rsidP="00EE1B0E">
            <w:pPr>
              <w:spacing w:line="240" w:lineRule="auto"/>
              <w:rPr>
                <w:sz w:val="24"/>
                <w:szCs w:val="24"/>
              </w:rPr>
            </w:pPr>
            <w:r w:rsidRPr="000C4A73">
              <w:rPr>
                <w:sz w:val="24"/>
                <w:szCs w:val="24"/>
              </w:rPr>
              <w:t>Вещание</w:t>
            </w:r>
          </w:p>
        </w:tc>
        <w:tc>
          <w:tcPr>
            <w:tcW w:w="567" w:type="dxa"/>
          </w:tcPr>
          <w:p w:rsidR="00F8036B" w:rsidRPr="000C4A73" w:rsidRDefault="00F8036B" w:rsidP="00AB31E8">
            <w:pPr>
              <w:spacing w:line="240" w:lineRule="auto"/>
              <w:jc w:val="center"/>
              <w:rPr>
                <w:sz w:val="24"/>
                <w:szCs w:val="24"/>
              </w:rPr>
            </w:pPr>
            <w:r w:rsidRPr="000C4A73">
              <w:rPr>
                <w:sz w:val="24"/>
                <w:szCs w:val="24"/>
              </w:rPr>
              <w:t>0</w:t>
            </w:r>
          </w:p>
        </w:tc>
        <w:tc>
          <w:tcPr>
            <w:tcW w:w="567" w:type="dxa"/>
          </w:tcPr>
          <w:p w:rsidR="00F8036B" w:rsidRPr="000C4A73" w:rsidRDefault="00F8036B" w:rsidP="00AB31E8">
            <w:pPr>
              <w:spacing w:line="240" w:lineRule="auto"/>
              <w:jc w:val="center"/>
            </w:pPr>
            <w:r w:rsidRPr="000C4A73">
              <w:t>0</w:t>
            </w:r>
          </w:p>
        </w:tc>
        <w:tc>
          <w:tcPr>
            <w:tcW w:w="567" w:type="dxa"/>
          </w:tcPr>
          <w:p w:rsidR="00F8036B" w:rsidRPr="00A6601D" w:rsidRDefault="00F8036B" w:rsidP="00AB31E8">
            <w:pPr>
              <w:spacing w:line="240" w:lineRule="auto"/>
              <w:jc w:val="center"/>
              <w:rPr>
                <w:lang w:val="en-US"/>
              </w:rPr>
            </w:pPr>
            <w:r w:rsidRPr="00A6601D">
              <w:rPr>
                <w:lang w:val="en-US"/>
              </w:rPr>
              <w:t>0</w:t>
            </w:r>
          </w:p>
        </w:tc>
        <w:tc>
          <w:tcPr>
            <w:tcW w:w="567" w:type="dxa"/>
            <w:shd w:val="clear" w:color="auto" w:fill="EEECE1" w:themeFill="background2"/>
          </w:tcPr>
          <w:p w:rsidR="00F8036B" w:rsidRPr="00A6601D" w:rsidRDefault="00F8036B" w:rsidP="00AB31E8">
            <w:pPr>
              <w:spacing w:line="240" w:lineRule="auto"/>
              <w:jc w:val="center"/>
              <w:rPr>
                <w:b/>
              </w:rPr>
            </w:pPr>
            <w:r>
              <w:rPr>
                <w:b/>
              </w:rPr>
              <w:t>0</w:t>
            </w:r>
          </w:p>
        </w:tc>
        <w:tc>
          <w:tcPr>
            <w:tcW w:w="850" w:type="dxa"/>
            <w:shd w:val="clear" w:color="auto" w:fill="EEECE1" w:themeFill="background2"/>
          </w:tcPr>
          <w:p w:rsidR="00F8036B" w:rsidRPr="00B705FE" w:rsidRDefault="00F8036B" w:rsidP="00AB31E8">
            <w:pPr>
              <w:spacing w:line="240" w:lineRule="auto"/>
              <w:jc w:val="center"/>
              <w:rPr>
                <w:b/>
              </w:rPr>
            </w:pPr>
            <w:r>
              <w:rPr>
                <w:b/>
              </w:rPr>
              <w:t>0</w:t>
            </w:r>
          </w:p>
        </w:tc>
        <w:tc>
          <w:tcPr>
            <w:tcW w:w="567" w:type="dxa"/>
          </w:tcPr>
          <w:p w:rsidR="00F8036B" w:rsidRPr="00D7028F" w:rsidRDefault="00F8036B" w:rsidP="00F8036B">
            <w:pPr>
              <w:spacing w:line="240" w:lineRule="auto"/>
              <w:jc w:val="center"/>
              <w:rPr>
                <w:sz w:val="24"/>
                <w:szCs w:val="24"/>
              </w:rPr>
            </w:pPr>
            <w:r w:rsidRPr="00D7028F">
              <w:rPr>
                <w:sz w:val="24"/>
                <w:szCs w:val="24"/>
              </w:rPr>
              <w:t>1</w:t>
            </w:r>
          </w:p>
        </w:tc>
        <w:tc>
          <w:tcPr>
            <w:tcW w:w="541" w:type="dxa"/>
          </w:tcPr>
          <w:p w:rsidR="00F8036B" w:rsidRPr="00D86171" w:rsidRDefault="00F8036B" w:rsidP="00F8036B">
            <w:pPr>
              <w:spacing w:line="240" w:lineRule="auto"/>
              <w:jc w:val="center"/>
              <w:rPr>
                <w:sz w:val="24"/>
                <w:szCs w:val="24"/>
              </w:rPr>
            </w:pPr>
            <w:r w:rsidRPr="00D86171">
              <w:rPr>
                <w:sz w:val="24"/>
                <w:szCs w:val="24"/>
              </w:rPr>
              <w:t>0</w:t>
            </w:r>
          </w:p>
        </w:tc>
        <w:tc>
          <w:tcPr>
            <w:tcW w:w="593" w:type="dxa"/>
          </w:tcPr>
          <w:p w:rsidR="00F8036B" w:rsidRPr="00F8036B" w:rsidRDefault="00F8036B" w:rsidP="00F8036B">
            <w:pPr>
              <w:jc w:val="center"/>
              <w:rPr>
                <w:sz w:val="24"/>
                <w:szCs w:val="24"/>
              </w:rPr>
            </w:pPr>
            <w:r w:rsidRPr="00F8036B">
              <w:rPr>
                <w:sz w:val="24"/>
                <w:szCs w:val="24"/>
              </w:rPr>
              <w:t>0</w:t>
            </w:r>
          </w:p>
        </w:tc>
        <w:tc>
          <w:tcPr>
            <w:tcW w:w="567" w:type="dxa"/>
            <w:shd w:val="clear" w:color="auto" w:fill="EEECE1" w:themeFill="background2"/>
          </w:tcPr>
          <w:p w:rsidR="00F8036B" w:rsidRPr="00A6601D" w:rsidRDefault="00ED3104" w:rsidP="00F8036B">
            <w:pPr>
              <w:spacing w:line="240" w:lineRule="auto"/>
              <w:jc w:val="center"/>
              <w:rPr>
                <w:b/>
              </w:rPr>
            </w:pPr>
            <w:r>
              <w:rPr>
                <w:b/>
              </w:rPr>
              <w:t>0</w:t>
            </w:r>
          </w:p>
        </w:tc>
        <w:tc>
          <w:tcPr>
            <w:tcW w:w="851" w:type="dxa"/>
            <w:shd w:val="clear" w:color="auto" w:fill="EEECE1" w:themeFill="background2"/>
          </w:tcPr>
          <w:p w:rsidR="00F8036B" w:rsidRPr="00B705FE" w:rsidRDefault="00ED3104" w:rsidP="00F8036B">
            <w:pPr>
              <w:spacing w:line="240" w:lineRule="auto"/>
              <w:jc w:val="center"/>
              <w:rPr>
                <w:b/>
              </w:rPr>
            </w:pPr>
            <w:r>
              <w:rPr>
                <w:b/>
              </w:rPr>
              <w:t>1</w:t>
            </w:r>
          </w:p>
        </w:tc>
      </w:tr>
      <w:tr w:rsidR="00F8036B" w:rsidRPr="000C4A73" w:rsidTr="00ED3104">
        <w:tc>
          <w:tcPr>
            <w:tcW w:w="3969" w:type="dxa"/>
          </w:tcPr>
          <w:p w:rsidR="00F8036B" w:rsidRPr="000C4A73" w:rsidRDefault="00F8036B" w:rsidP="00EE1B0E">
            <w:pPr>
              <w:spacing w:line="240" w:lineRule="auto"/>
              <w:rPr>
                <w:sz w:val="24"/>
                <w:szCs w:val="24"/>
              </w:rPr>
            </w:pPr>
            <w:r w:rsidRPr="000C4A73">
              <w:rPr>
                <w:sz w:val="24"/>
                <w:szCs w:val="24"/>
              </w:rPr>
              <w:t>ОПД</w:t>
            </w:r>
          </w:p>
        </w:tc>
        <w:tc>
          <w:tcPr>
            <w:tcW w:w="567" w:type="dxa"/>
          </w:tcPr>
          <w:p w:rsidR="00F8036B" w:rsidRPr="000C4A73" w:rsidRDefault="00F8036B" w:rsidP="00AB31E8">
            <w:pPr>
              <w:spacing w:line="240" w:lineRule="auto"/>
              <w:jc w:val="center"/>
              <w:rPr>
                <w:sz w:val="24"/>
                <w:szCs w:val="24"/>
              </w:rPr>
            </w:pPr>
            <w:r w:rsidRPr="000C4A73">
              <w:rPr>
                <w:sz w:val="24"/>
                <w:szCs w:val="24"/>
              </w:rPr>
              <w:t>0</w:t>
            </w:r>
          </w:p>
        </w:tc>
        <w:tc>
          <w:tcPr>
            <w:tcW w:w="567" w:type="dxa"/>
          </w:tcPr>
          <w:p w:rsidR="00F8036B" w:rsidRPr="000C4A73" w:rsidRDefault="00F8036B" w:rsidP="00AB31E8">
            <w:pPr>
              <w:spacing w:line="240" w:lineRule="auto"/>
              <w:jc w:val="center"/>
            </w:pPr>
            <w:r w:rsidRPr="000C4A73">
              <w:t>0</w:t>
            </w:r>
          </w:p>
        </w:tc>
        <w:tc>
          <w:tcPr>
            <w:tcW w:w="567" w:type="dxa"/>
          </w:tcPr>
          <w:p w:rsidR="00F8036B" w:rsidRPr="00A6601D" w:rsidRDefault="00F8036B" w:rsidP="00AB31E8">
            <w:pPr>
              <w:spacing w:line="240" w:lineRule="auto"/>
              <w:jc w:val="center"/>
              <w:rPr>
                <w:lang w:val="en-US"/>
              </w:rPr>
            </w:pPr>
            <w:r w:rsidRPr="00A6601D">
              <w:rPr>
                <w:lang w:val="en-US"/>
              </w:rPr>
              <w:t>0</w:t>
            </w:r>
          </w:p>
        </w:tc>
        <w:tc>
          <w:tcPr>
            <w:tcW w:w="567" w:type="dxa"/>
            <w:shd w:val="clear" w:color="auto" w:fill="EEECE1" w:themeFill="background2"/>
          </w:tcPr>
          <w:p w:rsidR="00F8036B" w:rsidRPr="00A6601D" w:rsidRDefault="00F8036B" w:rsidP="00AB31E8">
            <w:pPr>
              <w:spacing w:line="240" w:lineRule="auto"/>
              <w:jc w:val="center"/>
              <w:rPr>
                <w:b/>
              </w:rPr>
            </w:pPr>
            <w:r>
              <w:rPr>
                <w:b/>
              </w:rPr>
              <w:t>1</w:t>
            </w:r>
          </w:p>
        </w:tc>
        <w:tc>
          <w:tcPr>
            <w:tcW w:w="850" w:type="dxa"/>
            <w:shd w:val="clear" w:color="auto" w:fill="EEECE1" w:themeFill="background2"/>
          </w:tcPr>
          <w:p w:rsidR="00F8036B" w:rsidRPr="00B705FE" w:rsidRDefault="00F8036B" w:rsidP="00AB31E8">
            <w:pPr>
              <w:spacing w:line="240" w:lineRule="auto"/>
              <w:jc w:val="center"/>
              <w:rPr>
                <w:b/>
              </w:rPr>
            </w:pPr>
            <w:r>
              <w:rPr>
                <w:b/>
              </w:rPr>
              <w:t>1</w:t>
            </w:r>
          </w:p>
        </w:tc>
        <w:tc>
          <w:tcPr>
            <w:tcW w:w="567" w:type="dxa"/>
          </w:tcPr>
          <w:p w:rsidR="00F8036B" w:rsidRPr="00D7028F" w:rsidRDefault="00F8036B" w:rsidP="00F8036B">
            <w:pPr>
              <w:spacing w:line="240" w:lineRule="auto"/>
              <w:jc w:val="center"/>
              <w:rPr>
                <w:sz w:val="24"/>
                <w:szCs w:val="24"/>
              </w:rPr>
            </w:pPr>
            <w:r w:rsidRPr="00D7028F">
              <w:rPr>
                <w:sz w:val="24"/>
                <w:szCs w:val="24"/>
              </w:rPr>
              <w:t>0</w:t>
            </w:r>
          </w:p>
        </w:tc>
        <w:tc>
          <w:tcPr>
            <w:tcW w:w="541" w:type="dxa"/>
          </w:tcPr>
          <w:p w:rsidR="00F8036B" w:rsidRPr="00D86171" w:rsidRDefault="00F8036B" w:rsidP="00F8036B">
            <w:pPr>
              <w:spacing w:line="240" w:lineRule="auto"/>
              <w:jc w:val="center"/>
              <w:rPr>
                <w:sz w:val="24"/>
                <w:szCs w:val="24"/>
              </w:rPr>
            </w:pPr>
            <w:r w:rsidRPr="00D86171">
              <w:rPr>
                <w:sz w:val="24"/>
                <w:szCs w:val="24"/>
              </w:rPr>
              <w:t>1</w:t>
            </w:r>
          </w:p>
        </w:tc>
        <w:tc>
          <w:tcPr>
            <w:tcW w:w="593" w:type="dxa"/>
          </w:tcPr>
          <w:p w:rsidR="00F8036B" w:rsidRPr="00F8036B" w:rsidRDefault="00F8036B" w:rsidP="00F8036B">
            <w:pPr>
              <w:jc w:val="center"/>
              <w:rPr>
                <w:sz w:val="24"/>
                <w:szCs w:val="24"/>
              </w:rPr>
            </w:pPr>
            <w:r w:rsidRPr="00F8036B">
              <w:rPr>
                <w:sz w:val="24"/>
                <w:szCs w:val="24"/>
              </w:rPr>
              <w:t>0</w:t>
            </w:r>
          </w:p>
        </w:tc>
        <w:tc>
          <w:tcPr>
            <w:tcW w:w="567" w:type="dxa"/>
            <w:shd w:val="clear" w:color="auto" w:fill="EEECE1" w:themeFill="background2"/>
          </w:tcPr>
          <w:p w:rsidR="00F8036B" w:rsidRPr="00A6601D" w:rsidRDefault="00ED3104" w:rsidP="00F8036B">
            <w:pPr>
              <w:spacing w:line="240" w:lineRule="auto"/>
              <w:jc w:val="center"/>
              <w:rPr>
                <w:b/>
              </w:rPr>
            </w:pPr>
            <w:r>
              <w:rPr>
                <w:b/>
              </w:rPr>
              <w:t>0</w:t>
            </w:r>
          </w:p>
        </w:tc>
        <w:tc>
          <w:tcPr>
            <w:tcW w:w="851" w:type="dxa"/>
            <w:shd w:val="clear" w:color="auto" w:fill="EEECE1" w:themeFill="background2"/>
          </w:tcPr>
          <w:p w:rsidR="00F8036B" w:rsidRPr="00B705FE" w:rsidRDefault="00ED3104" w:rsidP="00F8036B">
            <w:pPr>
              <w:spacing w:line="240" w:lineRule="auto"/>
              <w:jc w:val="center"/>
              <w:rPr>
                <w:b/>
              </w:rPr>
            </w:pPr>
            <w:r>
              <w:rPr>
                <w:b/>
              </w:rPr>
              <w:t>1</w:t>
            </w:r>
          </w:p>
        </w:tc>
      </w:tr>
      <w:tr w:rsidR="00EE1B0E" w:rsidRPr="000C4A73" w:rsidTr="00EE1B0E">
        <w:tc>
          <w:tcPr>
            <w:tcW w:w="10206" w:type="dxa"/>
            <w:gridSpan w:val="11"/>
            <w:shd w:val="clear" w:color="auto" w:fill="auto"/>
          </w:tcPr>
          <w:p w:rsidR="00EE1B0E" w:rsidRPr="00917884" w:rsidRDefault="00EE1B0E" w:rsidP="00EE1B0E">
            <w:pPr>
              <w:spacing w:line="240" w:lineRule="auto"/>
              <w:jc w:val="center"/>
              <w:rPr>
                <w:b/>
                <w:sz w:val="28"/>
                <w:szCs w:val="28"/>
              </w:rPr>
            </w:pPr>
            <w:r w:rsidRPr="00917884">
              <w:rPr>
                <w:b/>
                <w:sz w:val="28"/>
                <w:szCs w:val="28"/>
              </w:rPr>
              <w:t>Внеплановое систематическое наблюдение</w:t>
            </w:r>
          </w:p>
        </w:tc>
      </w:tr>
      <w:tr w:rsidR="00EE1B0E" w:rsidRPr="000C4A73" w:rsidTr="00EE1B0E">
        <w:tc>
          <w:tcPr>
            <w:tcW w:w="3969" w:type="dxa"/>
            <w:shd w:val="clear" w:color="auto" w:fill="auto"/>
          </w:tcPr>
          <w:p w:rsidR="00EE1B0E" w:rsidRPr="000C4A73" w:rsidRDefault="00EE1B0E" w:rsidP="00EE1B0E">
            <w:pPr>
              <w:spacing w:line="240" w:lineRule="auto"/>
            </w:pPr>
          </w:p>
        </w:tc>
        <w:tc>
          <w:tcPr>
            <w:tcW w:w="567" w:type="dxa"/>
            <w:shd w:val="clear" w:color="auto" w:fill="EEECE1" w:themeFill="background2"/>
          </w:tcPr>
          <w:p w:rsidR="00EE1B0E" w:rsidRPr="000C4A73" w:rsidRDefault="00EE1B0E" w:rsidP="00EE1B0E">
            <w:pPr>
              <w:spacing w:line="240" w:lineRule="auto"/>
              <w:jc w:val="center"/>
              <w:rPr>
                <w:sz w:val="24"/>
                <w:szCs w:val="24"/>
              </w:rPr>
            </w:pPr>
            <w:r w:rsidRPr="000C4A73">
              <w:rPr>
                <w:b/>
                <w:sz w:val="24"/>
                <w:szCs w:val="24"/>
              </w:rPr>
              <w:t xml:space="preserve">1 кв </w:t>
            </w:r>
          </w:p>
        </w:tc>
        <w:tc>
          <w:tcPr>
            <w:tcW w:w="567" w:type="dxa"/>
            <w:shd w:val="clear" w:color="auto" w:fill="EEECE1" w:themeFill="background2"/>
          </w:tcPr>
          <w:p w:rsidR="00EE1B0E" w:rsidRPr="000C4A73" w:rsidRDefault="00EE1B0E" w:rsidP="00EE1B0E">
            <w:pPr>
              <w:spacing w:line="240" w:lineRule="auto"/>
              <w:jc w:val="center"/>
              <w:rPr>
                <w:sz w:val="24"/>
                <w:szCs w:val="24"/>
              </w:rPr>
            </w:pPr>
            <w:r w:rsidRPr="000C4A73">
              <w:rPr>
                <w:b/>
                <w:sz w:val="24"/>
                <w:szCs w:val="24"/>
              </w:rPr>
              <w:t xml:space="preserve">2 кв </w:t>
            </w:r>
          </w:p>
        </w:tc>
        <w:tc>
          <w:tcPr>
            <w:tcW w:w="567" w:type="dxa"/>
            <w:shd w:val="clear" w:color="auto" w:fill="EEECE1" w:themeFill="background2"/>
          </w:tcPr>
          <w:p w:rsidR="00EE1B0E" w:rsidRPr="000C4A73" w:rsidRDefault="00EE1B0E" w:rsidP="00EE1B0E">
            <w:pPr>
              <w:spacing w:line="240" w:lineRule="auto"/>
              <w:jc w:val="center"/>
              <w:rPr>
                <w:sz w:val="24"/>
                <w:szCs w:val="24"/>
              </w:rPr>
            </w:pPr>
            <w:r>
              <w:rPr>
                <w:b/>
                <w:sz w:val="24"/>
                <w:szCs w:val="24"/>
              </w:rPr>
              <w:t>3 кв</w:t>
            </w:r>
            <w:r w:rsidRPr="000C4A73">
              <w:rPr>
                <w:b/>
                <w:sz w:val="24"/>
                <w:szCs w:val="24"/>
              </w:rPr>
              <w:t xml:space="preserve"> </w:t>
            </w:r>
          </w:p>
        </w:tc>
        <w:tc>
          <w:tcPr>
            <w:tcW w:w="567" w:type="dxa"/>
            <w:shd w:val="clear" w:color="auto" w:fill="EEECE1" w:themeFill="background2"/>
          </w:tcPr>
          <w:p w:rsidR="00EE1B0E" w:rsidRPr="00A6601D" w:rsidRDefault="00EE1B0E" w:rsidP="00EE1B0E">
            <w:pPr>
              <w:spacing w:line="240" w:lineRule="auto"/>
              <w:jc w:val="center"/>
              <w:rPr>
                <w:b/>
                <w:sz w:val="24"/>
                <w:szCs w:val="24"/>
              </w:rPr>
            </w:pPr>
            <w:r w:rsidRPr="00A6601D">
              <w:rPr>
                <w:b/>
                <w:sz w:val="24"/>
                <w:szCs w:val="24"/>
              </w:rPr>
              <w:t>4 кв</w:t>
            </w:r>
          </w:p>
        </w:tc>
        <w:tc>
          <w:tcPr>
            <w:tcW w:w="850" w:type="dxa"/>
            <w:shd w:val="clear" w:color="auto" w:fill="EEECE1" w:themeFill="background2"/>
          </w:tcPr>
          <w:p w:rsidR="00EE1B0E" w:rsidRPr="00A6601D" w:rsidRDefault="00EE1B0E" w:rsidP="00EE1B0E">
            <w:pPr>
              <w:spacing w:line="240" w:lineRule="auto"/>
              <w:jc w:val="center"/>
              <w:rPr>
                <w:b/>
                <w:sz w:val="24"/>
                <w:szCs w:val="24"/>
              </w:rPr>
            </w:pPr>
            <w:r w:rsidRPr="00A6601D">
              <w:rPr>
                <w:b/>
                <w:sz w:val="24"/>
                <w:szCs w:val="24"/>
              </w:rPr>
              <w:t>за год</w:t>
            </w:r>
          </w:p>
        </w:tc>
        <w:tc>
          <w:tcPr>
            <w:tcW w:w="567" w:type="dxa"/>
            <w:shd w:val="clear" w:color="auto" w:fill="EEECE1" w:themeFill="background2"/>
          </w:tcPr>
          <w:p w:rsidR="00EE1B0E" w:rsidRPr="000C4A73" w:rsidRDefault="00EE1B0E" w:rsidP="00EE1B0E">
            <w:pPr>
              <w:spacing w:line="240" w:lineRule="auto"/>
              <w:jc w:val="center"/>
              <w:rPr>
                <w:sz w:val="24"/>
                <w:szCs w:val="24"/>
              </w:rPr>
            </w:pPr>
            <w:r w:rsidRPr="000C4A73">
              <w:rPr>
                <w:b/>
                <w:sz w:val="24"/>
                <w:szCs w:val="24"/>
              </w:rPr>
              <w:t xml:space="preserve">1 кв </w:t>
            </w:r>
          </w:p>
        </w:tc>
        <w:tc>
          <w:tcPr>
            <w:tcW w:w="541" w:type="dxa"/>
            <w:shd w:val="clear" w:color="auto" w:fill="EEECE1" w:themeFill="background2"/>
          </w:tcPr>
          <w:p w:rsidR="00EE1B0E" w:rsidRPr="000C4A73" w:rsidRDefault="00EE1B0E" w:rsidP="00EE1B0E">
            <w:pPr>
              <w:spacing w:line="240" w:lineRule="auto"/>
              <w:jc w:val="center"/>
              <w:rPr>
                <w:sz w:val="24"/>
                <w:szCs w:val="24"/>
              </w:rPr>
            </w:pPr>
            <w:r w:rsidRPr="000C4A73">
              <w:rPr>
                <w:b/>
                <w:sz w:val="24"/>
                <w:szCs w:val="24"/>
              </w:rPr>
              <w:t xml:space="preserve">2 кв </w:t>
            </w:r>
          </w:p>
        </w:tc>
        <w:tc>
          <w:tcPr>
            <w:tcW w:w="593" w:type="dxa"/>
            <w:shd w:val="clear" w:color="auto" w:fill="EEECE1" w:themeFill="background2"/>
          </w:tcPr>
          <w:p w:rsidR="00EE1B0E" w:rsidRPr="000C4A73" w:rsidRDefault="00EE1B0E" w:rsidP="00EE1B0E">
            <w:pPr>
              <w:spacing w:line="240" w:lineRule="auto"/>
              <w:jc w:val="center"/>
              <w:rPr>
                <w:sz w:val="24"/>
                <w:szCs w:val="24"/>
              </w:rPr>
            </w:pPr>
            <w:r>
              <w:rPr>
                <w:b/>
                <w:sz w:val="24"/>
                <w:szCs w:val="24"/>
              </w:rPr>
              <w:t>3 кв</w:t>
            </w:r>
            <w:r w:rsidRPr="000C4A73">
              <w:rPr>
                <w:b/>
                <w:sz w:val="24"/>
                <w:szCs w:val="24"/>
              </w:rPr>
              <w:t xml:space="preserve"> </w:t>
            </w:r>
          </w:p>
        </w:tc>
        <w:tc>
          <w:tcPr>
            <w:tcW w:w="567" w:type="dxa"/>
            <w:shd w:val="clear" w:color="auto" w:fill="EEECE1" w:themeFill="background2"/>
          </w:tcPr>
          <w:p w:rsidR="00EE1B0E" w:rsidRPr="007A1F65" w:rsidRDefault="00EE1B0E" w:rsidP="00EE1B0E">
            <w:pPr>
              <w:spacing w:line="240" w:lineRule="auto"/>
              <w:jc w:val="center"/>
              <w:rPr>
                <w:b/>
                <w:sz w:val="24"/>
                <w:szCs w:val="24"/>
              </w:rPr>
            </w:pPr>
            <w:r w:rsidRPr="007A1F65">
              <w:rPr>
                <w:b/>
                <w:sz w:val="24"/>
                <w:szCs w:val="24"/>
              </w:rPr>
              <w:t>4 кв</w:t>
            </w:r>
          </w:p>
        </w:tc>
        <w:tc>
          <w:tcPr>
            <w:tcW w:w="851" w:type="dxa"/>
            <w:shd w:val="clear" w:color="auto" w:fill="EEECE1" w:themeFill="background2"/>
          </w:tcPr>
          <w:p w:rsidR="00EE1B0E" w:rsidRPr="007A1F65" w:rsidRDefault="00EE1B0E" w:rsidP="00EE1B0E">
            <w:pPr>
              <w:spacing w:line="240" w:lineRule="auto"/>
              <w:jc w:val="center"/>
              <w:rPr>
                <w:b/>
                <w:sz w:val="24"/>
                <w:szCs w:val="24"/>
              </w:rPr>
            </w:pPr>
            <w:r w:rsidRPr="007A1F65">
              <w:rPr>
                <w:b/>
                <w:sz w:val="24"/>
                <w:szCs w:val="24"/>
              </w:rPr>
              <w:t>за год</w:t>
            </w:r>
          </w:p>
        </w:tc>
      </w:tr>
      <w:tr w:rsidR="00F8036B" w:rsidRPr="000C4A73" w:rsidTr="00ED3104">
        <w:tc>
          <w:tcPr>
            <w:tcW w:w="3969" w:type="dxa"/>
          </w:tcPr>
          <w:p w:rsidR="00F8036B" w:rsidRPr="000C4A73" w:rsidRDefault="00F8036B" w:rsidP="00EE1B0E">
            <w:pPr>
              <w:spacing w:line="240" w:lineRule="auto"/>
              <w:jc w:val="left"/>
              <w:rPr>
                <w:sz w:val="24"/>
                <w:szCs w:val="24"/>
              </w:rPr>
            </w:pPr>
            <w:r w:rsidRPr="000C4A73">
              <w:rPr>
                <w:sz w:val="24"/>
                <w:szCs w:val="24"/>
              </w:rPr>
              <w:t>Общее количество внеплановых мероприятий СН, в том числе:</w:t>
            </w:r>
          </w:p>
        </w:tc>
        <w:tc>
          <w:tcPr>
            <w:tcW w:w="567" w:type="dxa"/>
          </w:tcPr>
          <w:p w:rsidR="00F8036B" w:rsidRPr="000C4A73" w:rsidRDefault="00F8036B" w:rsidP="00AB31E8">
            <w:pPr>
              <w:spacing w:line="240" w:lineRule="auto"/>
              <w:jc w:val="center"/>
              <w:rPr>
                <w:sz w:val="24"/>
                <w:szCs w:val="24"/>
              </w:rPr>
            </w:pPr>
            <w:r w:rsidRPr="000C4A73">
              <w:rPr>
                <w:sz w:val="24"/>
                <w:szCs w:val="24"/>
              </w:rPr>
              <w:t>1</w:t>
            </w:r>
          </w:p>
        </w:tc>
        <w:tc>
          <w:tcPr>
            <w:tcW w:w="567" w:type="dxa"/>
          </w:tcPr>
          <w:p w:rsidR="00F8036B" w:rsidRPr="000C4A73" w:rsidRDefault="00F8036B" w:rsidP="00AB31E8">
            <w:pPr>
              <w:spacing w:line="240" w:lineRule="auto"/>
              <w:jc w:val="center"/>
            </w:pPr>
            <w:r>
              <w:t>3</w:t>
            </w:r>
          </w:p>
        </w:tc>
        <w:tc>
          <w:tcPr>
            <w:tcW w:w="567" w:type="dxa"/>
          </w:tcPr>
          <w:p w:rsidR="00F8036B" w:rsidRPr="00A6601D" w:rsidRDefault="00F8036B" w:rsidP="00AB31E8">
            <w:pPr>
              <w:spacing w:line="240" w:lineRule="auto"/>
              <w:jc w:val="center"/>
            </w:pPr>
            <w:r w:rsidRPr="00A6601D">
              <w:t>4</w:t>
            </w:r>
          </w:p>
        </w:tc>
        <w:tc>
          <w:tcPr>
            <w:tcW w:w="567" w:type="dxa"/>
            <w:shd w:val="clear" w:color="auto" w:fill="EEECE1" w:themeFill="background2"/>
          </w:tcPr>
          <w:p w:rsidR="00F8036B" w:rsidRDefault="00F8036B" w:rsidP="00AB31E8">
            <w:pPr>
              <w:spacing w:line="240" w:lineRule="auto"/>
              <w:jc w:val="center"/>
              <w:rPr>
                <w:b/>
              </w:rPr>
            </w:pPr>
            <w:r>
              <w:rPr>
                <w:b/>
              </w:rPr>
              <w:t>2</w:t>
            </w:r>
          </w:p>
        </w:tc>
        <w:tc>
          <w:tcPr>
            <w:tcW w:w="850" w:type="dxa"/>
            <w:shd w:val="clear" w:color="auto" w:fill="EEECE1" w:themeFill="background2"/>
          </w:tcPr>
          <w:p w:rsidR="00F8036B" w:rsidRDefault="00F8036B" w:rsidP="00AB31E8">
            <w:pPr>
              <w:spacing w:line="240" w:lineRule="auto"/>
              <w:jc w:val="center"/>
              <w:rPr>
                <w:b/>
              </w:rPr>
            </w:pPr>
            <w:r>
              <w:rPr>
                <w:b/>
              </w:rPr>
              <w:t>10</w:t>
            </w:r>
          </w:p>
        </w:tc>
        <w:tc>
          <w:tcPr>
            <w:tcW w:w="567" w:type="dxa"/>
          </w:tcPr>
          <w:p w:rsidR="00F8036B" w:rsidRPr="00F8036B" w:rsidRDefault="00F8036B" w:rsidP="00F8036B">
            <w:pPr>
              <w:spacing w:line="240" w:lineRule="auto"/>
              <w:jc w:val="center"/>
              <w:rPr>
                <w:sz w:val="24"/>
                <w:szCs w:val="24"/>
              </w:rPr>
            </w:pPr>
            <w:r w:rsidRPr="00F8036B">
              <w:rPr>
                <w:sz w:val="24"/>
                <w:szCs w:val="24"/>
              </w:rPr>
              <w:t>3</w:t>
            </w:r>
          </w:p>
        </w:tc>
        <w:tc>
          <w:tcPr>
            <w:tcW w:w="541" w:type="dxa"/>
          </w:tcPr>
          <w:p w:rsidR="00F8036B" w:rsidRPr="00F8036B" w:rsidRDefault="00F8036B" w:rsidP="00F8036B">
            <w:pPr>
              <w:spacing w:line="240" w:lineRule="auto"/>
              <w:jc w:val="center"/>
              <w:rPr>
                <w:sz w:val="24"/>
                <w:szCs w:val="24"/>
              </w:rPr>
            </w:pPr>
            <w:r w:rsidRPr="00F8036B">
              <w:rPr>
                <w:sz w:val="24"/>
                <w:szCs w:val="24"/>
              </w:rPr>
              <w:t>2</w:t>
            </w:r>
          </w:p>
        </w:tc>
        <w:tc>
          <w:tcPr>
            <w:tcW w:w="593" w:type="dxa"/>
          </w:tcPr>
          <w:p w:rsidR="00F8036B" w:rsidRPr="00F8036B" w:rsidRDefault="00F8036B" w:rsidP="00F8036B">
            <w:pPr>
              <w:jc w:val="center"/>
              <w:rPr>
                <w:sz w:val="24"/>
                <w:szCs w:val="24"/>
              </w:rPr>
            </w:pPr>
            <w:r w:rsidRPr="00F8036B">
              <w:rPr>
                <w:sz w:val="24"/>
                <w:szCs w:val="24"/>
              </w:rPr>
              <w:t>1</w:t>
            </w:r>
          </w:p>
        </w:tc>
        <w:tc>
          <w:tcPr>
            <w:tcW w:w="567" w:type="dxa"/>
            <w:shd w:val="clear" w:color="auto" w:fill="EEECE1" w:themeFill="background2"/>
          </w:tcPr>
          <w:p w:rsidR="00F8036B" w:rsidRDefault="00CE585D" w:rsidP="00EE1B0E">
            <w:pPr>
              <w:spacing w:line="240" w:lineRule="auto"/>
              <w:jc w:val="center"/>
              <w:rPr>
                <w:b/>
              </w:rPr>
            </w:pPr>
            <w:r>
              <w:rPr>
                <w:b/>
              </w:rPr>
              <w:t>2</w:t>
            </w:r>
          </w:p>
        </w:tc>
        <w:tc>
          <w:tcPr>
            <w:tcW w:w="851" w:type="dxa"/>
            <w:shd w:val="clear" w:color="auto" w:fill="EEECE1" w:themeFill="background2"/>
          </w:tcPr>
          <w:p w:rsidR="00F8036B" w:rsidRDefault="00ED3104" w:rsidP="00EE1B0E">
            <w:pPr>
              <w:spacing w:line="240" w:lineRule="auto"/>
              <w:jc w:val="center"/>
              <w:rPr>
                <w:b/>
              </w:rPr>
            </w:pPr>
            <w:r>
              <w:rPr>
                <w:b/>
              </w:rPr>
              <w:t>8</w:t>
            </w:r>
          </w:p>
        </w:tc>
      </w:tr>
      <w:tr w:rsidR="00F8036B" w:rsidRPr="000C4A73" w:rsidTr="00ED3104">
        <w:tc>
          <w:tcPr>
            <w:tcW w:w="3969" w:type="dxa"/>
          </w:tcPr>
          <w:p w:rsidR="00F8036B" w:rsidRPr="000C4A73" w:rsidRDefault="00F8036B" w:rsidP="00EE1B0E">
            <w:pPr>
              <w:spacing w:line="240" w:lineRule="auto"/>
              <w:rPr>
                <w:sz w:val="24"/>
                <w:szCs w:val="24"/>
              </w:rPr>
            </w:pPr>
            <w:r w:rsidRPr="000C4A73">
              <w:rPr>
                <w:sz w:val="24"/>
                <w:szCs w:val="24"/>
              </w:rPr>
              <w:t>Связь</w:t>
            </w:r>
          </w:p>
        </w:tc>
        <w:tc>
          <w:tcPr>
            <w:tcW w:w="567" w:type="dxa"/>
          </w:tcPr>
          <w:p w:rsidR="00F8036B" w:rsidRPr="000C4A73" w:rsidRDefault="00F8036B" w:rsidP="00AB31E8">
            <w:pPr>
              <w:spacing w:line="240" w:lineRule="auto"/>
              <w:jc w:val="center"/>
              <w:rPr>
                <w:sz w:val="24"/>
                <w:szCs w:val="24"/>
              </w:rPr>
            </w:pPr>
            <w:r w:rsidRPr="000C4A73">
              <w:rPr>
                <w:sz w:val="24"/>
                <w:szCs w:val="24"/>
              </w:rPr>
              <w:t>0</w:t>
            </w:r>
          </w:p>
        </w:tc>
        <w:tc>
          <w:tcPr>
            <w:tcW w:w="567" w:type="dxa"/>
          </w:tcPr>
          <w:p w:rsidR="00F8036B" w:rsidRPr="000C4A73" w:rsidRDefault="00F8036B" w:rsidP="00AB31E8">
            <w:pPr>
              <w:spacing w:line="240" w:lineRule="auto"/>
              <w:jc w:val="center"/>
            </w:pPr>
            <w:r w:rsidRPr="000C4A73">
              <w:t>0</w:t>
            </w:r>
          </w:p>
        </w:tc>
        <w:tc>
          <w:tcPr>
            <w:tcW w:w="567" w:type="dxa"/>
          </w:tcPr>
          <w:p w:rsidR="00F8036B" w:rsidRPr="00A6601D" w:rsidRDefault="00F8036B" w:rsidP="00AB31E8">
            <w:pPr>
              <w:spacing w:line="240" w:lineRule="auto"/>
              <w:jc w:val="center"/>
            </w:pPr>
            <w:r w:rsidRPr="00A6601D">
              <w:t>0</w:t>
            </w:r>
          </w:p>
        </w:tc>
        <w:tc>
          <w:tcPr>
            <w:tcW w:w="567" w:type="dxa"/>
            <w:shd w:val="clear" w:color="auto" w:fill="EEECE1" w:themeFill="background2"/>
          </w:tcPr>
          <w:p w:rsidR="00F8036B" w:rsidRDefault="00F8036B" w:rsidP="00AB31E8">
            <w:pPr>
              <w:spacing w:line="240" w:lineRule="auto"/>
              <w:jc w:val="center"/>
              <w:rPr>
                <w:b/>
              </w:rPr>
            </w:pPr>
            <w:r>
              <w:rPr>
                <w:b/>
              </w:rPr>
              <w:t>2</w:t>
            </w:r>
          </w:p>
        </w:tc>
        <w:tc>
          <w:tcPr>
            <w:tcW w:w="850" w:type="dxa"/>
            <w:shd w:val="clear" w:color="auto" w:fill="EEECE1" w:themeFill="background2"/>
          </w:tcPr>
          <w:p w:rsidR="00F8036B" w:rsidRDefault="00F8036B" w:rsidP="00AB31E8">
            <w:pPr>
              <w:spacing w:line="240" w:lineRule="auto"/>
              <w:jc w:val="center"/>
              <w:rPr>
                <w:b/>
              </w:rPr>
            </w:pPr>
            <w:r>
              <w:rPr>
                <w:b/>
              </w:rPr>
              <w:t>2</w:t>
            </w:r>
          </w:p>
        </w:tc>
        <w:tc>
          <w:tcPr>
            <w:tcW w:w="567" w:type="dxa"/>
          </w:tcPr>
          <w:p w:rsidR="00F8036B" w:rsidRPr="00F8036B" w:rsidRDefault="00F8036B" w:rsidP="00F8036B">
            <w:pPr>
              <w:spacing w:line="240" w:lineRule="auto"/>
              <w:jc w:val="center"/>
              <w:rPr>
                <w:sz w:val="24"/>
                <w:szCs w:val="24"/>
              </w:rPr>
            </w:pPr>
            <w:r w:rsidRPr="00F8036B">
              <w:rPr>
                <w:sz w:val="24"/>
                <w:szCs w:val="24"/>
              </w:rPr>
              <w:t>0</w:t>
            </w:r>
          </w:p>
        </w:tc>
        <w:tc>
          <w:tcPr>
            <w:tcW w:w="541" w:type="dxa"/>
          </w:tcPr>
          <w:p w:rsidR="00F8036B" w:rsidRPr="00F8036B" w:rsidRDefault="00F8036B" w:rsidP="00F8036B">
            <w:pPr>
              <w:spacing w:line="240" w:lineRule="auto"/>
              <w:jc w:val="center"/>
              <w:rPr>
                <w:sz w:val="24"/>
                <w:szCs w:val="24"/>
              </w:rPr>
            </w:pPr>
            <w:r w:rsidRPr="00F8036B">
              <w:rPr>
                <w:sz w:val="24"/>
                <w:szCs w:val="24"/>
              </w:rPr>
              <w:t>2</w:t>
            </w:r>
          </w:p>
        </w:tc>
        <w:tc>
          <w:tcPr>
            <w:tcW w:w="593" w:type="dxa"/>
          </w:tcPr>
          <w:p w:rsidR="00F8036B" w:rsidRPr="00F8036B" w:rsidRDefault="00F8036B" w:rsidP="00F8036B">
            <w:pPr>
              <w:jc w:val="center"/>
              <w:rPr>
                <w:sz w:val="24"/>
                <w:szCs w:val="24"/>
              </w:rPr>
            </w:pPr>
            <w:r w:rsidRPr="00F8036B">
              <w:rPr>
                <w:sz w:val="24"/>
                <w:szCs w:val="24"/>
              </w:rPr>
              <w:t>1</w:t>
            </w:r>
          </w:p>
        </w:tc>
        <w:tc>
          <w:tcPr>
            <w:tcW w:w="567" w:type="dxa"/>
            <w:shd w:val="clear" w:color="auto" w:fill="EEECE1" w:themeFill="background2"/>
          </w:tcPr>
          <w:p w:rsidR="00F8036B" w:rsidRDefault="00ED3104" w:rsidP="00EE1B0E">
            <w:pPr>
              <w:spacing w:line="240" w:lineRule="auto"/>
              <w:jc w:val="center"/>
              <w:rPr>
                <w:b/>
              </w:rPr>
            </w:pPr>
            <w:r>
              <w:rPr>
                <w:b/>
              </w:rPr>
              <w:t>2</w:t>
            </w:r>
          </w:p>
        </w:tc>
        <w:tc>
          <w:tcPr>
            <w:tcW w:w="851" w:type="dxa"/>
            <w:shd w:val="clear" w:color="auto" w:fill="EEECE1" w:themeFill="background2"/>
          </w:tcPr>
          <w:p w:rsidR="00F8036B" w:rsidRDefault="00ED3104" w:rsidP="00EE1B0E">
            <w:pPr>
              <w:spacing w:line="240" w:lineRule="auto"/>
              <w:jc w:val="center"/>
              <w:rPr>
                <w:b/>
              </w:rPr>
            </w:pPr>
            <w:r>
              <w:rPr>
                <w:b/>
              </w:rPr>
              <w:t>5</w:t>
            </w:r>
          </w:p>
        </w:tc>
      </w:tr>
      <w:tr w:rsidR="00F8036B" w:rsidRPr="000C4A73" w:rsidTr="00ED3104">
        <w:tc>
          <w:tcPr>
            <w:tcW w:w="3969" w:type="dxa"/>
          </w:tcPr>
          <w:p w:rsidR="00F8036B" w:rsidRPr="000C4A73" w:rsidRDefault="00F8036B" w:rsidP="00EE1B0E">
            <w:pPr>
              <w:spacing w:line="240" w:lineRule="auto"/>
              <w:rPr>
                <w:sz w:val="24"/>
                <w:szCs w:val="24"/>
              </w:rPr>
            </w:pPr>
            <w:r w:rsidRPr="000C4A73">
              <w:rPr>
                <w:sz w:val="24"/>
                <w:szCs w:val="24"/>
              </w:rPr>
              <w:t>Вещание</w:t>
            </w:r>
          </w:p>
        </w:tc>
        <w:tc>
          <w:tcPr>
            <w:tcW w:w="567" w:type="dxa"/>
          </w:tcPr>
          <w:p w:rsidR="00F8036B" w:rsidRPr="000C4A73" w:rsidRDefault="00F8036B" w:rsidP="00AB31E8">
            <w:pPr>
              <w:spacing w:line="240" w:lineRule="auto"/>
              <w:jc w:val="center"/>
              <w:rPr>
                <w:sz w:val="24"/>
                <w:szCs w:val="24"/>
              </w:rPr>
            </w:pPr>
            <w:r w:rsidRPr="000C4A73">
              <w:rPr>
                <w:sz w:val="24"/>
                <w:szCs w:val="24"/>
              </w:rPr>
              <w:t>1</w:t>
            </w:r>
          </w:p>
        </w:tc>
        <w:tc>
          <w:tcPr>
            <w:tcW w:w="567" w:type="dxa"/>
          </w:tcPr>
          <w:p w:rsidR="00F8036B" w:rsidRPr="000C4A73" w:rsidRDefault="00F8036B" w:rsidP="00AB31E8">
            <w:pPr>
              <w:spacing w:line="240" w:lineRule="auto"/>
              <w:jc w:val="center"/>
            </w:pPr>
            <w:r w:rsidRPr="000C4A73">
              <w:t>2</w:t>
            </w:r>
          </w:p>
        </w:tc>
        <w:tc>
          <w:tcPr>
            <w:tcW w:w="567" w:type="dxa"/>
          </w:tcPr>
          <w:p w:rsidR="00F8036B" w:rsidRPr="00A6601D" w:rsidRDefault="00F8036B" w:rsidP="00AB31E8">
            <w:pPr>
              <w:spacing w:line="240" w:lineRule="auto"/>
              <w:jc w:val="center"/>
              <w:rPr>
                <w:lang w:val="en-US"/>
              </w:rPr>
            </w:pPr>
            <w:r w:rsidRPr="00A6601D">
              <w:rPr>
                <w:lang w:val="en-US"/>
              </w:rPr>
              <w:t>3</w:t>
            </w:r>
          </w:p>
        </w:tc>
        <w:tc>
          <w:tcPr>
            <w:tcW w:w="567" w:type="dxa"/>
            <w:shd w:val="clear" w:color="auto" w:fill="EEECE1" w:themeFill="background2"/>
          </w:tcPr>
          <w:p w:rsidR="00F8036B" w:rsidRPr="00B705FE" w:rsidRDefault="00F8036B" w:rsidP="00AB31E8">
            <w:pPr>
              <w:spacing w:line="240" w:lineRule="auto"/>
              <w:jc w:val="center"/>
              <w:rPr>
                <w:b/>
              </w:rPr>
            </w:pPr>
            <w:r>
              <w:rPr>
                <w:b/>
              </w:rPr>
              <w:t>0</w:t>
            </w:r>
          </w:p>
        </w:tc>
        <w:tc>
          <w:tcPr>
            <w:tcW w:w="850" w:type="dxa"/>
            <w:shd w:val="clear" w:color="auto" w:fill="EEECE1" w:themeFill="background2"/>
          </w:tcPr>
          <w:p w:rsidR="00F8036B" w:rsidRPr="00B705FE" w:rsidRDefault="00F8036B" w:rsidP="00AB31E8">
            <w:pPr>
              <w:spacing w:line="240" w:lineRule="auto"/>
              <w:jc w:val="center"/>
              <w:rPr>
                <w:b/>
              </w:rPr>
            </w:pPr>
            <w:r>
              <w:rPr>
                <w:b/>
              </w:rPr>
              <w:t>6</w:t>
            </w:r>
          </w:p>
        </w:tc>
        <w:tc>
          <w:tcPr>
            <w:tcW w:w="567" w:type="dxa"/>
          </w:tcPr>
          <w:p w:rsidR="00F8036B" w:rsidRPr="00F8036B" w:rsidRDefault="00F8036B" w:rsidP="00F8036B">
            <w:pPr>
              <w:spacing w:line="240" w:lineRule="auto"/>
              <w:jc w:val="center"/>
              <w:rPr>
                <w:sz w:val="24"/>
                <w:szCs w:val="24"/>
              </w:rPr>
            </w:pPr>
            <w:r w:rsidRPr="00F8036B">
              <w:rPr>
                <w:sz w:val="24"/>
                <w:szCs w:val="24"/>
              </w:rPr>
              <w:t>3</w:t>
            </w:r>
          </w:p>
        </w:tc>
        <w:tc>
          <w:tcPr>
            <w:tcW w:w="541" w:type="dxa"/>
          </w:tcPr>
          <w:p w:rsidR="00F8036B" w:rsidRPr="00F8036B" w:rsidRDefault="00F8036B" w:rsidP="00F8036B">
            <w:pPr>
              <w:spacing w:line="240" w:lineRule="auto"/>
              <w:jc w:val="center"/>
              <w:rPr>
                <w:sz w:val="24"/>
                <w:szCs w:val="24"/>
              </w:rPr>
            </w:pPr>
            <w:r w:rsidRPr="00F8036B">
              <w:rPr>
                <w:sz w:val="24"/>
                <w:szCs w:val="24"/>
              </w:rPr>
              <w:t>0</w:t>
            </w:r>
          </w:p>
        </w:tc>
        <w:tc>
          <w:tcPr>
            <w:tcW w:w="593" w:type="dxa"/>
          </w:tcPr>
          <w:p w:rsidR="00F8036B" w:rsidRPr="00F8036B" w:rsidRDefault="00F8036B" w:rsidP="00F8036B">
            <w:pPr>
              <w:jc w:val="center"/>
              <w:rPr>
                <w:sz w:val="24"/>
                <w:szCs w:val="24"/>
              </w:rPr>
            </w:pPr>
            <w:r w:rsidRPr="00F8036B">
              <w:rPr>
                <w:sz w:val="24"/>
                <w:szCs w:val="24"/>
              </w:rPr>
              <w:t>0</w:t>
            </w:r>
          </w:p>
        </w:tc>
        <w:tc>
          <w:tcPr>
            <w:tcW w:w="567" w:type="dxa"/>
            <w:shd w:val="clear" w:color="auto" w:fill="EEECE1" w:themeFill="background2"/>
          </w:tcPr>
          <w:p w:rsidR="00F8036B" w:rsidRPr="00B705FE" w:rsidRDefault="00ED3104" w:rsidP="00EE1B0E">
            <w:pPr>
              <w:spacing w:line="240" w:lineRule="auto"/>
              <w:jc w:val="center"/>
              <w:rPr>
                <w:b/>
              </w:rPr>
            </w:pPr>
            <w:r>
              <w:rPr>
                <w:b/>
              </w:rPr>
              <w:t>0</w:t>
            </w:r>
          </w:p>
        </w:tc>
        <w:tc>
          <w:tcPr>
            <w:tcW w:w="851" w:type="dxa"/>
            <w:shd w:val="clear" w:color="auto" w:fill="EEECE1" w:themeFill="background2"/>
          </w:tcPr>
          <w:p w:rsidR="00F8036B" w:rsidRPr="00B705FE" w:rsidRDefault="00ED3104" w:rsidP="00EE1B0E">
            <w:pPr>
              <w:spacing w:line="240" w:lineRule="auto"/>
              <w:jc w:val="center"/>
              <w:rPr>
                <w:b/>
              </w:rPr>
            </w:pPr>
            <w:r>
              <w:rPr>
                <w:b/>
              </w:rPr>
              <w:t>3</w:t>
            </w:r>
          </w:p>
        </w:tc>
      </w:tr>
      <w:tr w:rsidR="00F8036B" w:rsidRPr="000C4A73" w:rsidTr="00ED3104">
        <w:tc>
          <w:tcPr>
            <w:tcW w:w="3969" w:type="dxa"/>
          </w:tcPr>
          <w:p w:rsidR="00F8036B" w:rsidRPr="000C4A73" w:rsidRDefault="00F8036B" w:rsidP="00EE1B0E">
            <w:pPr>
              <w:spacing w:line="240" w:lineRule="auto"/>
              <w:rPr>
                <w:sz w:val="24"/>
                <w:szCs w:val="24"/>
              </w:rPr>
            </w:pPr>
            <w:r w:rsidRPr="000C4A73">
              <w:rPr>
                <w:sz w:val="24"/>
                <w:szCs w:val="24"/>
              </w:rPr>
              <w:t>СМИ</w:t>
            </w:r>
          </w:p>
        </w:tc>
        <w:tc>
          <w:tcPr>
            <w:tcW w:w="567" w:type="dxa"/>
          </w:tcPr>
          <w:p w:rsidR="00F8036B" w:rsidRPr="000C4A73" w:rsidRDefault="00F8036B" w:rsidP="00AB31E8">
            <w:pPr>
              <w:spacing w:line="240" w:lineRule="auto"/>
              <w:jc w:val="center"/>
              <w:rPr>
                <w:sz w:val="24"/>
                <w:szCs w:val="24"/>
              </w:rPr>
            </w:pPr>
            <w:r w:rsidRPr="000C4A73">
              <w:rPr>
                <w:sz w:val="24"/>
                <w:szCs w:val="24"/>
              </w:rPr>
              <w:t>0</w:t>
            </w:r>
          </w:p>
        </w:tc>
        <w:tc>
          <w:tcPr>
            <w:tcW w:w="567" w:type="dxa"/>
          </w:tcPr>
          <w:p w:rsidR="00F8036B" w:rsidRPr="000C4A73" w:rsidRDefault="00F8036B" w:rsidP="00AB31E8">
            <w:pPr>
              <w:spacing w:line="240" w:lineRule="auto"/>
              <w:jc w:val="center"/>
            </w:pPr>
            <w:r w:rsidRPr="000C4A73">
              <w:t>1</w:t>
            </w:r>
          </w:p>
        </w:tc>
        <w:tc>
          <w:tcPr>
            <w:tcW w:w="567" w:type="dxa"/>
          </w:tcPr>
          <w:p w:rsidR="00F8036B" w:rsidRPr="00A6601D" w:rsidRDefault="00F8036B" w:rsidP="00AB31E8">
            <w:pPr>
              <w:spacing w:line="240" w:lineRule="auto"/>
              <w:jc w:val="center"/>
            </w:pPr>
            <w:r w:rsidRPr="00A6601D">
              <w:t>1</w:t>
            </w:r>
          </w:p>
        </w:tc>
        <w:tc>
          <w:tcPr>
            <w:tcW w:w="567" w:type="dxa"/>
            <w:shd w:val="clear" w:color="auto" w:fill="EEECE1" w:themeFill="background2"/>
          </w:tcPr>
          <w:p w:rsidR="00F8036B" w:rsidRDefault="00F8036B" w:rsidP="00AB31E8">
            <w:pPr>
              <w:spacing w:line="240" w:lineRule="auto"/>
              <w:jc w:val="center"/>
              <w:rPr>
                <w:b/>
              </w:rPr>
            </w:pPr>
            <w:r>
              <w:rPr>
                <w:b/>
              </w:rPr>
              <w:t>0</w:t>
            </w:r>
          </w:p>
        </w:tc>
        <w:tc>
          <w:tcPr>
            <w:tcW w:w="850" w:type="dxa"/>
            <w:shd w:val="clear" w:color="auto" w:fill="EEECE1" w:themeFill="background2"/>
          </w:tcPr>
          <w:p w:rsidR="00F8036B" w:rsidRDefault="00F8036B" w:rsidP="00AB31E8">
            <w:pPr>
              <w:spacing w:line="240" w:lineRule="auto"/>
              <w:jc w:val="center"/>
              <w:rPr>
                <w:b/>
              </w:rPr>
            </w:pPr>
            <w:r>
              <w:rPr>
                <w:b/>
              </w:rPr>
              <w:t>2</w:t>
            </w:r>
          </w:p>
        </w:tc>
        <w:tc>
          <w:tcPr>
            <w:tcW w:w="567" w:type="dxa"/>
          </w:tcPr>
          <w:p w:rsidR="00F8036B" w:rsidRPr="00F8036B" w:rsidRDefault="00F8036B" w:rsidP="00F8036B">
            <w:pPr>
              <w:spacing w:line="240" w:lineRule="auto"/>
              <w:jc w:val="center"/>
              <w:rPr>
                <w:sz w:val="24"/>
                <w:szCs w:val="24"/>
              </w:rPr>
            </w:pPr>
            <w:r w:rsidRPr="00F8036B">
              <w:rPr>
                <w:sz w:val="24"/>
                <w:szCs w:val="24"/>
              </w:rPr>
              <w:t>0</w:t>
            </w:r>
          </w:p>
        </w:tc>
        <w:tc>
          <w:tcPr>
            <w:tcW w:w="541" w:type="dxa"/>
          </w:tcPr>
          <w:p w:rsidR="00F8036B" w:rsidRPr="00F8036B" w:rsidRDefault="00F8036B" w:rsidP="00F8036B">
            <w:pPr>
              <w:spacing w:line="240" w:lineRule="auto"/>
              <w:jc w:val="center"/>
              <w:rPr>
                <w:sz w:val="24"/>
                <w:szCs w:val="24"/>
              </w:rPr>
            </w:pPr>
            <w:r w:rsidRPr="00F8036B">
              <w:rPr>
                <w:sz w:val="24"/>
                <w:szCs w:val="24"/>
              </w:rPr>
              <w:t>0</w:t>
            </w:r>
          </w:p>
        </w:tc>
        <w:tc>
          <w:tcPr>
            <w:tcW w:w="593" w:type="dxa"/>
          </w:tcPr>
          <w:p w:rsidR="00F8036B" w:rsidRPr="00F8036B" w:rsidRDefault="00F8036B" w:rsidP="00F8036B">
            <w:pPr>
              <w:jc w:val="center"/>
              <w:rPr>
                <w:sz w:val="24"/>
                <w:szCs w:val="24"/>
              </w:rPr>
            </w:pPr>
            <w:r w:rsidRPr="00F8036B">
              <w:rPr>
                <w:sz w:val="24"/>
                <w:szCs w:val="24"/>
              </w:rPr>
              <w:t>0</w:t>
            </w:r>
          </w:p>
        </w:tc>
        <w:tc>
          <w:tcPr>
            <w:tcW w:w="567" w:type="dxa"/>
            <w:shd w:val="clear" w:color="auto" w:fill="EEECE1" w:themeFill="background2"/>
          </w:tcPr>
          <w:p w:rsidR="00F8036B" w:rsidRDefault="00ED3104" w:rsidP="00EE1B0E">
            <w:pPr>
              <w:spacing w:line="240" w:lineRule="auto"/>
              <w:jc w:val="center"/>
              <w:rPr>
                <w:b/>
              </w:rPr>
            </w:pPr>
            <w:r>
              <w:rPr>
                <w:b/>
              </w:rPr>
              <w:t>0</w:t>
            </w:r>
          </w:p>
        </w:tc>
        <w:tc>
          <w:tcPr>
            <w:tcW w:w="851" w:type="dxa"/>
            <w:shd w:val="clear" w:color="auto" w:fill="EEECE1" w:themeFill="background2"/>
          </w:tcPr>
          <w:p w:rsidR="00F8036B" w:rsidRDefault="00ED3104" w:rsidP="00EE1B0E">
            <w:pPr>
              <w:spacing w:line="240" w:lineRule="auto"/>
              <w:jc w:val="center"/>
              <w:rPr>
                <w:b/>
              </w:rPr>
            </w:pPr>
            <w:r>
              <w:rPr>
                <w:b/>
              </w:rPr>
              <w:t>0</w:t>
            </w:r>
          </w:p>
        </w:tc>
      </w:tr>
    </w:tbl>
    <w:p w:rsidR="00493CF8" w:rsidRPr="000C4A73" w:rsidRDefault="00493CF8" w:rsidP="00493CF8">
      <w:pPr>
        <w:rPr>
          <w:sz w:val="28"/>
          <w:szCs w:val="28"/>
        </w:rPr>
      </w:pPr>
    </w:p>
    <w:p w:rsidR="001C546C" w:rsidRPr="000C4A73" w:rsidRDefault="001C546C" w:rsidP="001C546C">
      <w:pPr>
        <w:spacing w:line="240" w:lineRule="auto"/>
        <w:rPr>
          <w:sz w:val="28"/>
          <w:szCs w:val="28"/>
        </w:rPr>
      </w:pPr>
    </w:p>
    <w:tbl>
      <w:tblPr>
        <w:tblW w:w="4511" w:type="pct"/>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295"/>
        <w:gridCol w:w="1508"/>
        <w:gridCol w:w="3880"/>
      </w:tblGrid>
      <w:tr w:rsidR="00493CF8" w:rsidRPr="000C4A73" w:rsidTr="002421BB">
        <w:tc>
          <w:tcPr>
            <w:tcW w:w="5000" w:type="pct"/>
            <w:gridSpan w:val="4"/>
            <w:shd w:val="clear" w:color="auto" w:fill="auto"/>
          </w:tcPr>
          <w:p w:rsidR="00493CF8" w:rsidRPr="002421BB" w:rsidRDefault="00493CF8" w:rsidP="002421BB">
            <w:pPr>
              <w:spacing w:line="240" w:lineRule="auto"/>
              <w:ind w:firstLine="720"/>
              <w:jc w:val="center"/>
              <w:rPr>
                <w:b/>
                <w:sz w:val="28"/>
                <w:szCs w:val="28"/>
              </w:rPr>
            </w:pPr>
            <w:r w:rsidRPr="002421BB">
              <w:rPr>
                <w:b/>
                <w:sz w:val="28"/>
                <w:szCs w:val="28"/>
              </w:rPr>
              <w:t>Сведения о непроведенных/отмененных внеплановых проверках и мероприятиях систематического наблюдения</w:t>
            </w:r>
            <w:r w:rsidR="00ED3104" w:rsidRPr="002421BB">
              <w:rPr>
                <w:b/>
                <w:sz w:val="28"/>
                <w:szCs w:val="28"/>
              </w:rPr>
              <w:t xml:space="preserve"> </w:t>
            </w:r>
          </w:p>
        </w:tc>
      </w:tr>
      <w:tr w:rsidR="00493CF8" w:rsidRPr="000C4A73" w:rsidTr="00EE1B0E">
        <w:tc>
          <w:tcPr>
            <w:tcW w:w="383" w:type="pct"/>
          </w:tcPr>
          <w:p w:rsidR="00493CF8" w:rsidRPr="000C4A73" w:rsidRDefault="00493CF8" w:rsidP="00F75B00">
            <w:pPr>
              <w:pStyle w:val="12"/>
              <w:jc w:val="both"/>
              <w:rPr>
                <w:sz w:val="24"/>
                <w:szCs w:val="24"/>
              </w:rPr>
            </w:pPr>
            <w:r w:rsidRPr="000C4A73">
              <w:rPr>
                <w:sz w:val="24"/>
                <w:szCs w:val="24"/>
              </w:rPr>
              <w:t>№ п/п</w:t>
            </w:r>
          </w:p>
        </w:tc>
        <w:tc>
          <w:tcPr>
            <w:tcW w:w="1752" w:type="pct"/>
            <w:shd w:val="clear" w:color="auto" w:fill="EEECE1" w:themeFill="background2"/>
          </w:tcPr>
          <w:p w:rsidR="00493CF8" w:rsidRPr="000C4A73" w:rsidRDefault="00493CF8" w:rsidP="00F75B00">
            <w:pPr>
              <w:pStyle w:val="12"/>
              <w:jc w:val="center"/>
              <w:rPr>
                <w:sz w:val="24"/>
                <w:szCs w:val="24"/>
              </w:rPr>
            </w:pPr>
            <w:r w:rsidRPr="000C4A73">
              <w:rPr>
                <w:sz w:val="24"/>
                <w:szCs w:val="24"/>
              </w:rPr>
              <w:t>Наименование проверяемого лица</w:t>
            </w:r>
          </w:p>
        </w:tc>
        <w:tc>
          <w:tcPr>
            <w:tcW w:w="802" w:type="pct"/>
            <w:shd w:val="clear" w:color="auto" w:fill="EEECE1" w:themeFill="background2"/>
          </w:tcPr>
          <w:p w:rsidR="00493CF8" w:rsidRPr="000C4A73" w:rsidRDefault="00493CF8" w:rsidP="00F75B00">
            <w:pPr>
              <w:pStyle w:val="12"/>
              <w:jc w:val="center"/>
              <w:rPr>
                <w:sz w:val="24"/>
                <w:szCs w:val="24"/>
              </w:rPr>
            </w:pPr>
            <w:r w:rsidRPr="000C4A73">
              <w:rPr>
                <w:sz w:val="24"/>
                <w:szCs w:val="24"/>
              </w:rPr>
              <w:t>предметы надзора</w:t>
            </w:r>
          </w:p>
        </w:tc>
        <w:tc>
          <w:tcPr>
            <w:tcW w:w="2063" w:type="pct"/>
            <w:shd w:val="clear" w:color="auto" w:fill="EEECE1" w:themeFill="background2"/>
          </w:tcPr>
          <w:p w:rsidR="00493CF8" w:rsidRPr="000C4A73" w:rsidRDefault="00493CF8" w:rsidP="00F75B00">
            <w:pPr>
              <w:pStyle w:val="12"/>
              <w:jc w:val="center"/>
              <w:rPr>
                <w:sz w:val="24"/>
                <w:szCs w:val="24"/>
              </w:rPr>
            </w:pPr>
            <w:r w:rsidRPr="000C4A73">
              <w:rPr>
                <w:sz w:val="24"/>
                <w:szCs w:val="24"/>
              </w:rPr>
              <w:t>Причина отмены / непроведения</w:t>
            </w:r>
          </w:p>
        </w:tc>
      </w:tr>
      <w:tr w:rsidR="00493CF8" w:rsidRPr="000C4A73" w:rsidTr="00EE1B0E">
        <w:tc>
          <w:tcPr>
            <w:tcW w:w="5000" w:type="pct"/>
            <w:gridSpan w:val="4"/>
            <w:shd w:val="clear" w:color="auto" w:fill="FFFFFF"/>
          </w:tcPr>
          <w:p w:rsidR="00493CF8" w:rsidRPr="000C4A73" w:rsidRDefault="00493CF8" w:rsidP="00F76F3C">
            <w:pPr>
              <w:pStyle w:val="12"/>
              <w:jc w:val="center"/>
              <w:rPr>
                <w:b/>
                <w:sz w:val="24"/>
                <w:szCs w:val="24"/>
              </w:rPr>
            </w:pPr>
            <w:r w:rsidRPr="000C4A73">
              <w:rPr>
                <w:b/>
                <w:sz w:val="24"/>
                <w:szCs w:val="24"/>
              </w:rPr>
              <w:t>1 кв. 201</w:t>
            </w:r>
            <w:r w:rsidR="00F76F3C">
              <w:rPr>
                <w:b/>
                <w:sz w:val="24"/>
                <w:szCs w:val="24"/>
              </w:rPr>
              <w:t>5</w:t>
            </w:r>
            <w:r w:rsidRPr="000C4A73">
              <w:rPr>
                <w:b/>
                <w:sz w:val="24"/>
                <w:szCs w:val="24"/>
              </w:rPr>
              <w:t xml:space="preserve"> года</w:t>
            </w:r>
          </w:p>
        </w:tc>
      </w:tr>
      <w:tr w:rsidR="00493CF8" w:rsidRPr="000C4A73" w:rsidTr="00EE1B0E">
        <w:tc>
          <w:tcPr>
            <w:tcW w:w="383" w:type="pct"/>
          </w:tcPr>
          <w:p w:rsidR="00493CF8" w:rsidRPr="000C4A73" w:rsidRDefault="00493CF8" w:rsidP="00F75B00">
            <w:pPr>
              <w:pStyle w:val="12"/>
              <w:jc w:val="center"/>
              <w:rPr>
                <w:sz w:val="24"/>
                <w:szCs w:val="24"/>
              </w:rPr>
            </w:pPr>
            <w:r w:rsidRPr="000C4A73">
              <w:rPr>
                <w:sz w:val="24"/>
                <w:szCs w:val="24"/>
              </w:rPr>
              <w:t>1.</w:t>
            </w:r>
          </w:p>
        </w:tc>
        <w:tc>
          <w:tcPr>
            <w:tcW w:w="1752" w:type="pct"/>
          </w:tcPr>
          <w:p w:rsidR="00493CF8" w:rsidRPr="000C4A73" w:rsidRDefault="00493CF8" w:rsidP="00F75B00">
            <w:pPr>
              <w:pStyle w:val="12"/>
              <w:jc w:val="center"/>
              <w:rPr>
                <w:sz w:val="24"/>
                <w:szCs w:val="24"/>
              </w:rPr>
            </w:pPr>
            <w:r w:rsidRPr="000C4A73">
              <w:rPr>
                <w:sz w:val="24"/>
                <w:szCs w:val="24"/>
              </w:rPr>
              <w:t>0</w:t>
            </w:r>
          </w:p>
        </w:tc>
        <w:tc>
          <w:tcPr>
            <w:tcW w:w="802" w:type="pct"/>
          </w:tcPr>
          <w:p w:rsidR="00493CF8" w:rsidRPr="000C4A73" w:rsidRDefault="00493CF8" w:rsidP="00F75B00">
            <w:pPr>
              <w:pStyle w:val="12"/>
              <w:jc w:val="center"/>
              <w:rPr>
                <w:sz w:val="24"/>
                <w:szCs w:val="24"/>
              </w:rPr>
            </w:pPr>
            <w:r w:rsidRPr="000C4A73">
              <w:rPr>
                <w:sz w:val="24"/>
                <w:szCs w:val="24"/>
              </w:rPr>
              <w:t>0</w:t>
            </w:r>
          </w:p>
        </w:tc>
        <w:tc>
          <w:tcPr>
            <w:tcW w:w="2063" w:type="pct"/>
          </w:tcPr>
          <w:p w:rsidR="00493CF8" w:rsidRPr="000C4A73" w:rsidRDefault="00493CF8" w:rsidP="00F75B00">
            <w:pPr>
              <w:pStyle w:val="12"/>
              <w:jc w:val="center"/>
              <w:rPr>
                <w:sz w:val="24"/>
                <w:szCs w:val="24"/>
              </w:rPr>
            </w:pPr>
            <w:r w:rsidRPr="000C4A73">
              <w:rPr>
                <w:sz w:val="24"/>
                <w:szCs w:val="24"/>
              </w:rPr>
              <w:t>0</w:t>
            </w:r>
          </w:p>
        </w:tc>
      </w:tr>
      <w:tr w:rsidR="00493CF8" w:rsidRPr="000C4A73" w:rsidTr="00EE1B0E">
        <w:tc>
          <w:tcPr>
            <w:tcW w:w="5000" w:type="pct"/>
            <w:gridSpan w:val="4"/>
          </w:tcPr>
          <w:p w:rsidR="00493CF8" w:rsidRPr="000C4A73" w:rsidRDefault="00493CF8" w:rsidP="00F76F3C">
            <w:pPr>
              <w:pStyle w:val="12"/>
              <w:jc w:val="center"/>
              <w:rPr>
                <w:sz w:val="24"/>
                <w:szCs w:val="24"/>
              </w:rPr>
            </w:pPr>
            <w:r w:rsidRPr="000C4A73">
              <w:rPr>
                <w:b/>
                <w:sz w:val="24"/>
                <w:szCs w:val="24"/>
              </w:rPr>
              <w:t>2 кв. 201</w:t>
            </w:r>
            <w:r w:rsidR="00F76F3C">
              <w:rPr>
                <w:b/>
                <w:sz w:val="24"/>
                <w:szCs w:val="24"/>
              </w:rPr>
              <w:t>5</w:t>
            </w:r>
            <w:r w:rsidRPr="000C4A73">
              <w:rPr>
                <w:b/>
                <w:sz w:val="24"/>
                <w:szCs w:val="24"/>
              </w:rPr>
              <w:t xml:space="preserve"> года</w:t>
            </w:r>
          </w:p>
        </w:tc>
      </w:tr>
      <w:tr w:rsidR="00493CF8" w:rsidRPr="000C4A73" w:rsidTr="00EE1B0E">
        <w:tc>
          <w:tcPr>
            <w:tcW w:w="383" w:type="pct"/>
            <w:tcBorders>
              <w:bottom w:val="single" w:sz="4" w:space="0" w:color="auto"/>
            </w:tcBorders>
          </w:tcPr>
          <w:p w:rsidR="00493CF8" w:rsidRPr="000C4A73" w:rsidRDefault="00493CF8" w:rsidP="00F75B00">
            <w:pPr>
              <w:pStyle w:val="12"/>
              <w:jc w:val="center"/>
              <w:rPr>
                <w:sz w:val="24"/>
                <w:szCs w:val="24"/>
              </w:rPr>
            </w:pPr>
            <w:r w:rsidRPr="000C4A73">
              <w:rPr>
                <w:sz w:val="24"/>
                <w:szCs w:val="24"/>
              </w:rPr>
              <w:t>2.</w:t>
            </w:r>
          </w:p>
        </w:tc>
        <w:tc>
          <w:tcPr>
            <w:tcW w:w="1752" w:type="pct"/>
            <w:tcBorders>
              <w:bottom w:val="single" w:sz="4" w:space="0" w:color="auto"/>
            </w:tcBorders>
          </w:tcPr>
          <w:p w:rsidR="00493CF8" w:rsidRPr="000C4A73" w:rsidRDefault="00493CF8" w:rsidP="00F75B00">
            <w:pPr>
              <w:pStyle w:val="12"/>
              <w:jc w:val="center"/>
              <w:rPr>
                <w:sz w:val="24"/>
                <w:szCs w:val="24"/>
              </w:rPr>
            </w:pPr>
            <w:r w:rsidRPr="000C4A73">
              <w:rPr>
                <w:sz w:val="24"/>
                <w:szCs w:val="24"/>
              </w:rPr>
              <w:t>0</w:t>
            </w:r>
          </w:p>
        </w:tc>
        <w:tc>
          <w:tcPr>
            <w:tcW w:w="802" w:type="pct"/>
            <w:tcBorders>
              <w:bottom w:val="single" w:sz="4" w:space="0" w:color="auto"/>
            </w:tcBorders>
          </w:tcPr>
          <w:p w:rsidR="00493CF8" w:rsidRPr="000C4A73" w:rsidRDefault="00493CF8" w:rsidP="00F75B00">
            <w:pPr>
              <w:pStyle w:val="12"/>
              <w:jc w:val="center"/>
              <w:rPr>
                <w:sz w:val="24"/>
                <w:szCs w:val="24"/>
              </w:rPr>
            </w:pPr>
            <w:r w:rsidRPr="000C4A73">
              <w:rPr>
                <w:sz w:val="24"/>
                <w:szCs w:val="24"/>
              </w:rPr>
              <w:t>0</w:t>
            </w:r>
          </w:p>
        </w:tc>
        <w:tc>
          <w:tcPr>
            <w:tcW w:w="2063" w:type="pct"/>
            <w:tcBorders>
              <w:bottom w:val="single" w:sz="4" w:space="0" w:color="auto"/>
            </w:tcBorders>
          </w:tcPr>
          <w:p w:rsidR="00493CF8" w:rsidRPr="000C4A73" w:rsidRDefault="00493CF8" w:rsidP="00F75B00">
            <w:pPr>
              <w:pStyle w:val="12"/>
              <w:jc w:val="center"/>
              <w:rPr>
                <w:sz w:val="24"/>
                <w:szCs w:val="24"/>
              </w:rPr>
            </w:pPr>
            <w:r w:rsidRPr="000C4A73">
              <w:rPr>
                <w:sz w:val="24"/>
                <w:szCs w:val="24"/>
              </w:rPr>
              <w:t>0</w:t>
            </w:r>
          </w:p>
        </w:tc>
      </w:tr>
      <w:tr w:rsidR="00874B8F" w:rsidRPr="000C4A73" w:rsidTr="00EE1B0E">
        <w:tc>
          <w:tcPr>
            <w:tcW w:w="5000" w:type="pct"/>
            <w:gridSpan w:val="4"/>
            <w:tcBorders>
              <w:bottom w:val="single" w:sz="4" w:space="0" w:color="auto"/>
            </w:tcBorders>
          </w:tcPr>
          <w:p w:rsidR="00874B8F" w:rsidRPr="000C4A73" w:rsidRDefault="00874B8F" w:rsidP="00F76F3C">
            <w:pPr>
              <w:pStyle w:val="12"/>
              <w:jc w:val="center"/>
              <w:rPr>
                <w:sz w:val="24"/>
                <w:szCs w:val="24"/>
              </w:rPr>
            </w:pPr>
            <w:r>
              <w:rPr>
                <w:b/>
                <w:sz w:val="24"/>
                <w:szCs w:val="24"/>
              </w:rPr>
              <w:t>3 кв.</w:t>
            </w:r>
            <w:r w:rsidRPr="001F686D">
              <w:rPr>
                <w:b/>
                <w:sz w:val="24"/>
                <w:szCs w:val="24"/>
              </w:rPr>
              <w:t xml:space="preserve">  201</w:t>
            </w:r>
            <w:r w:rsidR="00F76F3C">
              <w:rPr>
                <w:b/>
                <w:sz w:val="24"/>
                <w:szCs w:val="24"/>
              </w:rPr>
              <w:t>5</w:t>
            </w:r>
            <w:r w:rsidRPr="001F686D">
              <w:rPr>
                <w:b/>
                <w:sz w:val="24"/>
                <w:szCs w:val="24"/>
              </w:rPr>
              <w:t xml:space="preserve"> года</w:t>
            </w:r>
          </w:p>
        </w:tc>
      </w:tr>
      <w:tr w:rsidR="00874B8F" w:rsidRPr="000C4A73" w:rsidTr="00EE1B0E">
        <w:tc>
          <w:tcPr>
            <w:tcW w:w="383" w:type="pct"/>
            <w:tcBorders>
              <w:bottom w:val="single" w:sz="4" w:space="0" w:color="auto"/>
            </w:tcBorders>
          </w:tcPr>
          <w:p w:rsidR="00874B8F" w:rsidRPr="000C4A73" w:rsidRDefault="00F76F3C" w:rsidP="00874B8F">
            <w:pPr>
              <w:pStyle w:val="12"/>
              <w:jc w:val="center"/>
              <w:rPr>
                <w:sz w:val="24"/>
                <w:szCs w:val="24"/>
              </w:rPr>
            </w:pPr>
            <w:r>
              <w:rPr>
                <w:sz w:val="24"/>
                <w:szCs w:val="24"/>
              </w:rPr>
              <w:t>3.</w:t>
            </w:r>
          </w:p>
        </w:tc>
        <w:tc>
          <w:tcPr>
            <w:tcW w:w="1752" w:type="pct"/>
            <w:tcBorders>
              <w:bottom w:val="single" w:sz="4" w:space="0" w:color="auto"/>
            </w:tcBorders>
          </w:tcPr>
          <w:p w:rsidR="00874B8F" w:rsidRPr="001F686D" w:rsidRDefault="00404418" w:rsidP="00874B8F">
            <w:pPr>
              <w:pStyle w:val="12"/>
              <w:jc w:val="center"/>
              <w:rPr>
                <w:sz w:val="24"/>
                <w:szCs w:val="24"/>
              </w:rPr>
            </w:pPr>
            <w:r>
              <w:rPr>
                <w:sz w:val="24"/>
                <w:szCs w:val="24"/>
              </w:rPr>
              <w:t>0</w:t>
            </w:r>
          </w:p>
        </w:tc>
        <w:tc>
          <w:tcPr>
            <w:tcW w:w="802" w:type="pct"/>
            <w:tcBorders>
              <w:bottom w:val="single" w:sz="4" w:space="0" w:color="auto"/>
            </w:tcBorders>
          </w:tcPr>
          <w:p w:rsidR="00874B8F" w:rsidRPr="001F686D" w:rsidRDefault="00F76F3C" w:rsidP="00874B8F">
            <w:pPr>
              <w:pStyle w:val="12"/>
              <w:jc w:val="center"/>
              <w:rPr>
                <w:sz w:val="24"/>
                <w:szCs w:val="24"/>
              </w:rPr>
            </w:pPr>
            <w:r>
              <w:rPr>
                <w:sz w:val="24"/>
                <w:szCs w:val="24"/>
              </w:rPr>
              <w:t>0</w:t>
            </w:r>
          </w:p>
        </w:tc>
        <w:tc>
          <w:tcPr>
            <w:tcW w:w="2063" w:type="pct"/>
            <w:tcBorders>
              <w:bottom w:val="single" w:sz="4" w:space="0" w:color="auto"/>
            </w:tcBorders>
          </w:tcPr>
          <w:p w:rsidR="00874B8F" w:rsidRPr="001F686D" w:rsidRDefault="00F76F3C" w:rsidP="00874B8F">
            <w:pPr>
              <w:pStyle w:val="12"/>
              <w:jc w:val="center"/>
              <w:rPr>
                <w:sz w:val="24"/>
                <w:szCs w:val="24"/>
              </w:rPr>
            </w:pPr>
            <w:r>
              <w:rPr>
                <w:sz w:val="24"/>
                <w:szCs w:val="24"/>
              </w:rPr>
              <w:t>0</w:t>
            </w:r>
          </w:p>
        </w:tc>
      </w:tr>
      <w:tr w:rsidR="00493CF8" w:rsidRPr="000C4A73" w:rsidTr="00EE1B0E">
        <w:tc>
          <w:tcPr>
            <w:tcW w:w="5000" w:type="pct"/>
            <w:gridSpan w:val="4"/>
            <w:shd w:val="clear" w:color="auto" w:fill="D9D9D9" w:themeFill="background1" w:themeFillShade="D9"/>
          </w:tcPr>
          <w:p w:rsidR="00493CF8" w:rsidRPr="000C4A73" w:rsidRDefault="0064325B" w:rsidP="00F76F3C">
            <w:pPr>
              <w:pStyle w:val="12"/>
              <w:jc w:val="center"/>
              <w:rPr>
                <w:sz w:val="24"/>
                <w:szCs w:val="24"/>
              </w:rPr>
            </w:pPr>
            <w:r>
              <w:rPr>
                <w:b/>
                <w:sz w:val="24"/>
                <w:szCs w:val="24"/>
              </w:rPr>
              <w:t>4 кв</w:t>
            </w:r>
            <w:r w:rsidR="00874B8F">
              <w:rPr>
                <w:b/>
                <w:sz w:val="24"/>
                <w:szCs w:val="24"/>
              </w:rPr>
              <w:t>.</w:t>
            </w:r>
            <w:r w:rsidR="00874B8F" w:rsidRPr="00AB497B">
              <w:rPr>
                <w:b/>
                <w:sz w:val="24"/>
                <w:szCs w:val="24"/>
              </w:rPr>
              <w:t xml:space="preserve"> 201</w:t>
            </w:r>
            <w:r w:rsidR="00F76F3C">
              <w:rPr>
                <w:b/>
                <w:sz w:val="24"/>
                <w:szCs w:val="24"/>
              </w:rPr>
              <w:t>5</w:t>
            </w:r>
            <w:r w:rsidR="00874B8F" w:rsidRPr="00AB497B">
              <w:rPr>
                <w:b/>
                <w:sz w:val="24"/>
                <w:szCs w:val="24"/>
              </w:rPr>
              <w:t xml:space="preserve"> года </w:t>
            </w:r>
          </w:p>
        </w:tc>
      </w:tr>
      <w:tr w:rsidR="00874B8F" w:rsidRPr="000C4A73" w:rsidTr="00EE1B0E">
        <w:tc>
          <w:tcPr>
            <w:tcW w:w="383" w:type="pct"/>
          </w:tcPr>
          <w:p w:rsidR="00874B8F" w:rsidRPr="000C4A73" w:rsidRDefault="00874B8F" w:rsidP="00874B8F">
            <w:pPr>
              <w:pStyle w:val="12"/>
              <w:jc w:val="center"/>
              <w:rPr>
                <w:sz w:val="24"/>
                <w:szCs w:val="24"/>
              </w:rPr>
            </w:pPr>
            <w:r>
              <w:rPr>
                <w:sz w:val="24"/>
                <w:szCs w:val="24"/>
              </w:rPr>
              <w:t>4</w:t>
            </w:r>
            <w:r w:rsidRPr="000C4A73">
              <w:rPr>
                <w:sz w:val="24"/>
                <w:szCs w:val="24"/>
              </w:rPr>
              <w:t>.</w:t>
            </w:r>
          </w:p>
        </w:tc>
        <w:tc>
          <w:tcPr>
            <w:tcW w:w="1752" w:type="pct"/>
          </w:tcPr>
          <w:p w:rsidR="00874B8F" w:rsidRPr="001F686D" w:rsidRDefault="00874B8F" w:rsidP="00874B8F">
            <w:pPr>
              <w:pStyle w:val="12"/>
              <w:jc w:val="center"/>
              <w:rPr>
                <w:sz w:val="24"/>
                <w:szCs w:val="24"/>
              </w:rPr>
            </w:pPr>
          </w:p>
        </w:tc>
        <w:tc>
          <w:tcPr>
            <w:tcW w:w="802" w:type="pct"/>
          </w:tcPr>
          <w:p w:rsidR="00874B8F" w:rsidRPr="001F686D" w:rsidRDefault="00F76F3C" w:rsidP="00874B8F">
            <w:pPr>
              <w:pStyle w:val="12"/>
              <w:jc w:val="center"/>
              <w:rPr>
                <w:sz w:val="24"/>
                <w:szCs w:val="24"/>
              </w:rPr>
            </w:pPr>
            <w:r>
              <w:rPr>
                <w:sz w:val="24"/>
                <w:szCs w:val="24"/>
              </w:rPr>
              <w:t>0</w:t>
            </w:r>
          </w:p>
        </w:tc>
        <w:tc>
          <w:tcPr>
            <w:tcW w:w="2063" w:type="pct"/>
          </w:tcPr>
          <w:p w:rsidR="00874B8F" w:rsidRPr="001F686D" w:rsidRDefault="00F76F3C" w:rsidP="00874B8F">
            <w:pPr>
              <w:pStyle w:val="12"/>
              <w:jc w:val="center"/>
              <w:rPr>
                <w:sz w:val="24"/>
                <w:szCs w:val="24"/>
              </w:rPr>
            </w:pPr>
            <w:r>
              <w:rPr>
                <w:sz w:val="24"/>
                <w:szCs w:val="24"/>
              </w:rPr>
              <w:t>0</w:t>
            </w:r>
          </w:p>
        </w:tc>
      </w:tr>
      <w:tr w:rsidR="00493CF8" w:rsidRPr="000C4A73" w:rsidTr="00EE1B0E">
        <w:tc>
          <w:tcPr>
            <w:tcW w:w="5000" w:type="pct"/>
            <w:gridSpan w:val="4"/>
            <w:shd w:val="clear" w:color="auto" w:fill="FFFFFF"/>
          </w:tcPr>
          <w:p w:rsidR="00493CF8" w:rsidRPr="000C4A73" w:rsidRDefault="00493CF8" w:rsidP="00F76F3C">
            <w:pPr>
              <w:pStyle w:val="12"/>
              <w:jc w:val="center"/>
              <w:rPr>
                <w:b/>
                <w:sz w:val="24"/>
                <w:szCs w:val="24"/>
              </w:rPr>
            </w:pPr>
            <w:r w:rsidRPr="000C4A73">
              <w:rPr>
                <w:b/>
                <w:sz w:val="24"/>
                <w:szCs w:val="24"/>
              </w:rPr>
              <w:t>1 кв. 201</w:t>
            </w:r>
            <w:r w:rsidR="00F76F3C">
              <w:rPr>
                <w:b/>
                <w:sz w:val="24"/>
                <w:szCs w:val="24"/>
              </w:rPr>
              <w:t>6</w:t>
            </w:r>
            <w:r w:rsidRPr="000C4A73">
              <w:rPr>
                <w:b/>
                <w:sz w:val="24"/>
                <w:szCs w:val="24"/>
              </w:rPr>
              <w:t xml:space="preserve"> года</w:t>
            </w:r>
          </w:p>
        </w:tc>
      </w:tr>
      <w:tr w:rsidR="00493CF8" w:rsidRPr="000C4A73" w:rsidTr="00EE1B0E">
        <w:tc>
          <w:tcPr>
            <w:tcW w:w="383" w:type="pct"/>
          </w:tcPr>
          <w:p w:rsidR="00493CF8" w:rsidRPr="000C4A73" w:rsidRDefault="00874B8F" w:rsidP="00F75B00">
            <w:pPr>
              <w:pStyle w:val="12"/>
              <w:jc w:val="center"/>
              <w:rPr>
                <w:sz w:val="24"/>
                <w:szCs w:val="24"/>
              </w:rPr>
            </w:pPr>
            <w:r>
              <w:rPr>
                <w:sz w:val="24"/>
                <w:szCs w:val="24"/>
              </w:rPr>
              <w:t>5</w:t>
            </w:r>
            <w:r w:rsidR="00493CF8" w:rsidRPr="000C4A73">
              <w:rPr>
                <w:sz w:val="24"/>
                <w:szCs w:val="24"/>
              </w:rPr>
              <w:t>.</w:t>
            </w:r>
          </w:p>
        </w:tc>
        <w:tc>
          <w:tcPr>
            <w:tcW w:w="1752" w:type="pct"/>
          </w:tcPr>
          <w:p w:rsidR="00493CF8" w:rsidRPr="000C4A73" w:rsidRDefault="00493CF8" w:rsidP="00F75B00">
            <w:pPr>
              <w:pStyle w:val="12"/>
              <w:jc w:val="center"/>
              <w:rPr>
                <w:sz w:val="24"/>
                <w:szCs w:val="24"/>
              </w:rPr>
            </w:pPr>
            <w:r w:rsidRPr="000C4A73">
              <w:rPr>
                <w:sz w:val="24"/>
                <w:szCs w:val="24"/>
              </w:rPr>
              <w:t>0</w:t>
            </w:r>
          </w:p>
        </w:tc>
        <w:tc>
          <w:tcPr>
            <w:tcW w:w="802" w:type="pct"/>
          </w:tcPr>
          <w:p w:rsidR="00493CF8" w:rsidRPr="000C4A73" w:rsidRDefault="00493CF8" w:rsidP="00F75B00">
            <w:pPr>
              <w:pStyle w:val="12"/>
              <w:jc w:val="center"/>
              <w:rPr>
                <w:sz w:val="24"/>
                <w:szCs w:val="24"/>
              </w:rPr>
            </w:pPr>
            <w:r w:rsidRPr="000C4A73">
              <w:rPr>
                <w:sz w:val="24"/>
                <w:szCs w:val="24"/>
              </w:rPr>
              <w:t>0</w:t>
            </w:r>
          </w:p>
        </w:tc>
        <w:tc>
          <w:tcPr>
            <w:tcW w:w="2063" w:type="pct"/>
          </w:tcPr>
          <w:p w:rsidR="00493CF8" w:rsidRPr="000C4A73" w:rsidRDefault="00493CF8" w:rsidP="00F75B00">
            <w:pPr>
              <w:pStyle w:val="12"/>
              <w:jc w:val="center"/>
              <w:rPr>
                <w:sz w:val="24"/>
                <w:szCs w:val="24"/>
              </w:rPr>
            </w:pPr>
            <w:r w:rsidRPr="000C4A73">
              <w:rPr>
                <w:sz w:val="24"/>
                <w:szCs w:val="24"/>
              </w:rPr>
              <w:t>0</w:t>
            </w:r>
          </w:p>
        </w:tc>
      </w:tr>
      <w:tr w:rsidR="00493CF8" w:rsidRPr="000C4A73" w:rsidTr="00EE1B0E">
        <w:tc>
          <w:tcPr>
            <w:tcW w:w="5000" w:type="pct"/>
            <w:gridSpan w:val="4"/>
          </w:tcPr>
          <w:p w:rsidR="00493CF8" w:rsidRPr="000C4A73" w:rsidRDefault="00493CF8" w:rsidP="00F76F3C">
            <w:pPr>
              <w:pStyle w:val="12"/>
              <w:jc w:val="center"/>
              <w:rPr>
                <w:sz w:val="24"/>
                <w:szCs w:val="24"/>
              </w:rPr>
            </w:pPr>
            <w:r w:rsidRPr="000C4A73">
              <w:rPr>
                <w:b/>
                <w:sz w:val="24"/>
                <w:szCs w:val="24"/>
              </w:rPr>
              <w:t>2 кв. 201</w:t>
            </w:r>
            <w:r w:rsidR="00F76F3C">
              <w:rPr>
                <w:b/>
                <w:sz w:val="24"/>
                <w:szCs w:val="24"/>
              </w:rPr>
              <w:t>6</w:t>
            </w:r>
            <w:r w:rsidRPr="000C4A73">
              <w:rPr>
                <w:b/>
                <w:sz w:val="24"/>
                <w:szCs w:val="24"/>
              </w:rPr>
              <w:t xml:space="preserve"> года</w:t>
            </w:r>
          </w:p>
        </w:tc>
      </w:tr>
      <w:tr w:rsidR="00493CF8" w:rsidRPr="000C4A73" w:rsidTr="00EE1B0E">
        <w:tc>
          <w:tcPr>
            <w:tcW w:w="383" w:type="pct"/>
            <w:tcBorders>
              <w:bottom w:val="single" w:sz="4" w:space="0" w:color="auto"/>
            </w:tcBorders>
          </w:tcPr>
          <w:p w:rsidR="00493CF8" w:rsidRPr="000C4A73" w:rsidRDefault="00874B8F" w:rsidP="00F75B00">
            <w:pPr>
              <w:pStyle w:val="12"/>
              <w:jc w:val="center"/>
              <w:rPr>
                <w:sz w:val="24"/>
                <w:szCs w:val="24"/>
              </w:rPr>
            </w:pPr>
            <w:r>
              <w:rPr>
                <w:sz w:val="24"/>
                <w:szCs w:val="24"/>
              </w:rPr>
              <w:t>6</w:t>
            </w:r>
            <w:r w:rsidR="00493CF8" w:rsidRPr="000C4A73">
              <w:rPr>
                <w:sz w:val="24"/>
                <w:szCs w:val="24"/>
              </w:rPr>
              <w:t>.</w:t>
            </w:r>
          </w:p>
        </w:tc>
        <w:tc>
          <w:tcPr>
            <w:tcW w:w="1752" w:type="pct"/>
            <w:tcBorders>
              <w:bottom w:val="single" w:sz="4" w:space="0" w:color="auto"/>
            </w:tcBorders>
          </w:tcPr>
          <w:p w:rsidR="00493CF8" w:rsidRPr="000C4A73" w:rsidRDefault="00493CF8" w:rsidP="00F75B00">
            <w:pPr>
              <w:pStyle w:val="12"/>
              <w:jc w:val="center"/>
              <w:rPr>
                <w:sz w:val="24"/>
                <w:szCs w:val="24"/>
              </w:rPr>
            </w:pPr>
            <w:r w:rsidRPr="000C4A73">
              <w:rPr>
                <w:sz w:val="24"/>
                <w:szCs w:val="24"/>
              </w:rPr>
              <w:t>0</w:t>
            </w:r>
          </w:p>
        </w:tc>
        <w:tc>
          <w:tcPr>
            <w:tcW w:w="802" w:type="pct"/>
            <w:tcBorders>
              <w:bottom w:val="single" w:sz="4" w:space="0" w:color="auto"/>
            </w:tcBorders>
          </w:tcPr>
          <w:p w:rsidR="00493CF8" w:rsidRPr="000C4A73" w:rsidRDefault="00493CF8" w:rsidP="00F75B00">
            <w:pPr>
              <w:pStyle w:val="12"/>
              <w:jc w:val="center"/>
              <w:rPr>
                <w:sz w:val="24"/>
                <w:szCs w:val="24"/>
              </w:rPr>
            </w:pPr>
            <w:r w:rsidRPr="000C4A73">
              <w:rPr>
                <w:sz w:val="24"/>
                <w:szCs w:val="24"/>
              </w:rPr>
              <w:t>0</w:t>
            </w:r>
          </w:p>
        </w:tc>
        <w:tc>
          <w:tcPr>
            <w:tcW w:w="2063" w:type="pct"/>
            <w:tcBorders>
              <w:bottom w:val="single" w:sz="4" w:space="0" w:color="auto"/>
            </w:tcBorders>
          </w:tcPr>
          <w:p w:rsidR="00493CF8" w:rsidRPr="000C4A73" w:rsidRDefault="00493CF8" w:rsidP="00F75B00">
            <w:pPr>
              <w:pStyle w:val="12"/>
              <w:jc w:val="center"/>
              <w:rPr>
                <w:sz w:val="24"/>
                <w:szCs w:val="24"/>
              </w:rPr>
            </w:pPr>
            <w:r w:rsidRPr="000C4A73">
              <w:rPr>
                <w:sz w:val="24"/>
                <w:szCs w:val="24"/>
              </w:rPr>
              <w:t>0</w:t>
            </w:r>
          </w:p>
        </w:tc>
      </w:tr>
      <w:tr w:rsidR="00874B8F" w:rsidRPr="000C4A73" w:rsidTr="00EE1B0E">
        <w:tc>
          <w:tcPr>
            <w:tcW w:w="5000" w:type="pct"/>
            <w:gridSpan w:val="4"/>
            <w:tcBorders>
              <w:bottom w:val="single" w:sz="4" w:space="0" w:color="auto"/>
            </w:tcBorders>
          </w:tcPr>
          <w:p w:rsidR="00874B8F" w:rsidRPr="000C4A73" w:rsidRDefault="00874B8F" w:rsidP="00F75B00">
            <w:pPr>
              <w:pStyle w:val="12"/>
              <w:jc w:val="center"/>
              <w:rPr>
                <w:sz w:val="24"/>
                <w:szCs w:val="24"/>
              </w:rPr>
            </w:pPr>
            <w:r>
              <w:rPr>
                <w:b/>
                <w:sz w:val="24"/>
                <w:szCs w:val="24"/>
              </w:rPr>
              <w:t>3</w:t>
            </w:r>
            <w:r w:rsidR="00F76F3C">
              <w:rPr>
                <w:b/>
                <w:sz w:val="24"/>
                <w:szCs w:val="24"/>
              </w:rPr>
              <w:t xml:space="preserve"> кв. 2016</w:t>
            </w:r>
            <w:r w:rsidRPr="000C4A73">
              <w:rPr>
                <w:b/>
                <w:sz w:val="24"/>
                <w:szCs w:val="24"/>
              </w:rPr>
              <w:t xml:space="preserve"> года</w:t>
            </w:r>
          </w:p>
        </w:tc>
      </w:tr>
      <w:tr w:rsidR="00874B8F" w:rsidRPr="000C4A73" w:rsidTr="00EE1B0E">
        <w:tc>
          <w:tcPr>
            <w:tcW w:w="383" w:type="pct"/>
            <w:tcBorders>
              <w:bottom w:val="single" w:sz="4" w:space="0" w:color="auto"/>
            </w:tcBorders>
          </w:tcPr>
          <w:p w:rsidR="00874B8F" w:rsidRDefault="00874B8F" w:rsidP="00F75B00">
            <w:pPr>
              <w:pStyle w:val="12"/>
              <w:jc w:val="center"/>
              <w:rPr>
                <w:sz w:val="24"/>
                <w:szCs w:val="24"/>
              </w:rPr>
            </w:pPr>
            <w:r>
              <w:rPr>
                <w:sz w:val="24"/>
                <w:szCs w:val="24"/>
              </w:rPr>
              <w:t>7.</w:t>
            </w:r>
          </w:p>
        </w:tc>
        <w:tc>
          <w:tcPr>
            <w:tcW w:w="1752" w:type="pct"/>
            <w:tcBorders>
              <w:bottom w:val="single" w:sz="4" w:space="0" w:color="auto"/>
            </w:tcBorders>
          </w:tcPr>
          <w:p w:rsidR="00874B8F" w:rsidRPr="000C4A73" w:rsidRDefault="00917884" w:rsidP="00F75B00">
            <w:pPr>
              <w:pStyle w:val="12"/>
              <w:jc w:val="center"/>
              <w:rPr>
                <w:sz w:val="24"/>
                <w:szCs w:val="24"/>
              </w:rPr>
            </w:pPr>
            <w:r>
              <w:rPr>
                <w:sz w:val="24"/>
                <w:szCs w:val="24"/>
              </w:rPr>
              <w:t>0</w:t>
            </w:r>
          </w:p>
        </w:tc>
        <w:tc>
          <w:tcPr>
            <w:tcW w:w="802" w:type="pct"/>
            <w:tcBorders>
              <w:bottom w:val="single" w:sz="4" w:space="0" w:color="auto"/>
            </w:tcBorders>
          </w:tcPr>
          <w:p w:rsidR="00874B8F" w:rsidRPr="000C4A73" w:rsidRDefault="00F76F3C" w:rsidP="00F75B00">
            <w:pPr>
              <w:pStyle w:val="12"/>
              <w:jc w:val="center"/>
              <w:rPr>
                <w:sz w:val="24"/>
                <w:szCs w:val="24"/>
              </w:rPr>
            </w:pPr>
            <w:r>
              <w:rPr>
                <w:sz w:val="24"/>
                <w:szCs w:val="24"/>
              </w:rPr>
              <w:t>0</w:t>
            </w:r>
          </w:p>
        </w:tc>
        <w:tc>
          <w:tcPr>
            <w:tcW w:w="2063" w:type="pct"/>
            <w:tcBorders>
              <w:bottom w:val="single" w:sz="4" w:space="0" w:color="auto"/>
            </w:tcBorders>
          </w:tcPr>
          <w:p w:rsidR="00874B8F" w:rsidRPr="000C4A73" w:rsidRDefault="00277125" w:rsidP="00F75B00">
            <w:pPr>
              <w:pStyle w:val="12"/>
              <w:jc w:val="center"/>
              <w:rPr>
                <w:sz w:val="24"/>
                <w:szCs w:val="24"/>
              </w:rPr>
            </w:pPr>
            <w:r>
              <w:rPr>
                <w:sz w:val="24"/>
                <w:szCs w:val="24"/>
              </w:rPr>
              <w:t>0</w:t>
            </w:r>
          </w:p>
        </w:tc>
      </w:tr>
      <w:tr w:rsidR="00493CF8" w:rsidRPr="000C4A73" w:rsidTr="00EE1B0E">
        <w:tc>
          <w:tcPr>
            <w:tcW w:w="5000" w:type="pct"/>
            <w:gridSpan w:val="4"/>
            <w:shd w:val="clear" w:color="auto" w:fill="D9D9D9" w:themeFill="background1" w:themeFillShade="D9"/>
          </w:tcPr>
          <w:p w:rsidR="00493CF8" w:rsidRPr="000C4A73" w:rsidRDefault="0064325B" w:rsidP="00F75B00">
            <w:pPr>
              <w:pStyle w:val="12"/>
              <w:jc w:val="center"/>
              <w:rPr>
                <w:sz w:val="24"/>
                <w:szCs w:val="24"/>
              </w:rPr>
            </w:pPr>
            <w:r>
              <w:rPr>
                <w:b/>
                <w:sz w:val="24"/>
                <w:szCs w:val="24"/>
              </w:rPr>
              <w:t>4 кв.</w:t>
            </w:r>
            <w:r w:rsidR="00874B8F" w:rsidRPr="00AB497B">
              <w:rPr>
                <w:b/>
                <w:sz w:val="24"/>
                <w:szCs w:val="24"/>
              </w:rPr>
              <w:t xml:space="preserve"> </w:t>
            </w:r>
            <w:r w:rsidR="00F76F3C">
              <w:rPr>
                <w:b/>
                <w:sz w:val="24"/>
                <w:szCs w:val="24"/>
              </w:rPr>
              <w:t>2016</w:t>
            </w:r>
            <w:r w:rsidR="00493CF8" w:rsidRPr="000C4A73">
              <w:rPr>
                <w:b/>
                <w:sz w:val="24"/>
                <w:szCs w:val="24"/>
              </w:rPr>
              <w:t xml:space="preserve"> года</w:t>
            </w:r>
          </w:p>
        </w:tc>
      </w:tr>
      <w:tr w:rsidR="00493CF8" w:rsidRPr="000C4A73" w:rsidTr="00EE1B0E">
        <w:tc>
          <w:tcPr>
            <w:tcW w:w="383" w:type="pct"/>
          </w:tcPr>
          <w:p w:rsidR="00493CF8" w:rsidRPr="000C4A73" w:rsidRDefault="00874B8F" w:rsidP="00F75B00">
            <w:pPr>
              <w:pStyle w:val="12"/>
              <w:jc w:val="center"/>
              <w:rPr>
                <w:sz w:val="24"/>
                <w:szCs w:val="24"/>
              </w:rPr>
            </w:pPr>
            <w:r>
              <w:rPr>
                <w:sz w:val="24"/>
                <w:szCs w:val="24"/>
              </w:rPr>
              <w:t>8</w:t>
            </w:r>
            <w:r w:rsidR="00493CF8" w:rsidRPr="000C4A73">
              <w:rPr>
                <w:sz w:val="24"/>
                <w:szCs w:val="24"/>
              </w:rPr>
              <w:t>.</w:t>
            </w:r>
          </w:p>
        </w:tc>
        <w:tc>
          <w:tcPr>
            <w:tcW w:w="1752" w:type="pct"/>
          </w:tcPr>
          <w:p w:rsidR="00493CF8" w:rsidRPr="000C4A73" w:rsidRDefault="00917884" w:rsidP="00F75B00">
            <w:pPr>
              <w:pStyle w:val="12"/>
              <w:jc w:val="center"/>
              <w:rPr>
                <w:sz w:val="24"/>
                <w:szCs w:val="24"/>
              </w:rPr>
            </w:pPr>
            <w:r>
              <w:rPr>
                <w:sz w:val="24"/>
                <w:szCs w:val="24"/>
              </w:rPr>
              <w:t>0</w:t>
            </w:r>
          </w:p>
        </w:tc>
        <w:tc>
          <w:tcPr>
            <w:tcW w:w="802" w:type="pct"/>
          </w:tcPr>
          <w:p w:rsidR="00493CF8" w:rsidRPr="000C4A73" w:rsidRDefault="00F76F3C" w:rsidP="00F75B00">
            <w:pPr>
              <w:pStyle w:val="12"/>
              <w:jc w:val="center"/>
              <w:rPr>
                <w:sz w:val="24"/>
                <w:szCs w:val="24"/>
              </w:rPr>
            </w:pPr>
            <w:r>
              <w:rPr>
                <w:sz w:val="24"/>
                <w:szCs w:val="24"/>
              </w:rPr>
              <w:t>0</w:t>
            </w:r>
          </w:p>
        </w:tc>
        <w:tc>
          <w:tcPr>
            <w:tcW w:w="2063" w:type="pct"/>
          </w:tcPr>
          <w:p w:rsidR="00493CF8" w:rsidRPr="000C4A73" w:rsidRDefault="00277125" w:rsidP="00F75B00">
            <w:pPr>
              <w:pStyle w:val="12"/>
              <w:jc w:val="center"/>
              <w:rPr>
                <w:sz w:val="24"/>
                <w:szCs w:val="24"/>
              </w:rPr>
            </w:pPr>
            <w:r>
              <w:rPr>
                <w:sz w:val="24"/>
                <w:szCs w:val="24"/>
              </w:rPr>
              <w:t>0</w:t>
            </w:r>
          </w:p>
        </w:tc>
      </w:tr>
    </w:tbl>
    <w:tbl>
      <w:tblPr>
        <w:tblStyle w:val="af7"/>
        <w:tblpPr w:leftFromText="180" w:rightFromText="180" w:vertAnchor="text" w:horzAnchor="margin" w:tblpX="499" w:tblpY="1011"/>
        <w:tblW w:w="9889" w:type="dxa"/>
        <w:tblLayout w:type="fixed"/>
        <w:tblLook w:val="04A0"/>
      </w:tblPr>
      <w:tblGrid>
        <w:gridCol w:w="4253"/>
        <w:gridCol w:w="567"/>
        <w:gridCol w:w="567"/>
        <w:gridCol w:w="567"/>
        <w:gridCol w:w="533"/>
        <w:gridCol w:w="567"/>
        <w:gridCol w:w="567"/>
        <w:gridCol w:w="567"/>
        <w:gridCol w:w="567"/>
        <w:gridCol w:w="567"/>
        <w:gridCol w:w="567"/>
      </w:tblGrid>
      <w:tr w:rsidR="00EE1B0E" w:rsidRPr="000C4A73" w:rsidTr="00EE1B0E">
        <w:trPr>
          <w:trHeight w:val="273"/>
        </w:trPr>
        <w:tc>
          <w:tcPr>
            <w:tcW w:w="9889" w:type="dxa"/>
            <w:gridSpan w:val="11"/>
            <w:shd w:val="clear" w:color="auto" w:fill="auto"/>
          </w:tcPr>
          <w:p w:rsidR="00EE1B0E" w:rsidRPr="000C4A73" w:rsidRDefault="00EE1B0E" w:rsidP="00EE1B0E">
            <w:pPr>
              <w:spacing w:line="240" w:lineRule="auto"/>
              <w:jc w:val="center"/>
              <w:rPr>
                <w:sz w:val="24"/>
                <w:szCs w:val="24"/>
              </w:rPr>
            </w:pPr>
            <w:r w:rsidRPr="006E2B05">
              <w:rPr>
                <w:b/>
                <w:sz w:val="28"/>
                <w:szCs w:val="28"/>
              </w:rPr>
              <w:t>Сведения о результатах проведения внеплановых проверок</w:t>
            </w:r>
          </w:p>
        </w:tc>
      </w:tr>
      <w:tr w:rsidR="00EE1B0E" w:rsidRPr="000C4A73" w:rsidTr="00EE1B0E">
        <w:trPr>
          <w:trHeight w:val="273"/>
        </w:trPr>
        <w:tc>
          <w:tcPr>
            <w:tcW w:w="4253" w:type="dxa"/>
            <w:vMerge w:val="restart"/>
            <w:shd w:val="clear" w:color="auto" w:fill="EEECE1" w:themeFill="background2"/>
          </w:tcPr>
          <w:p w:rsidR="00EE1B0E" w:rsidRPr="000C4A73" w:rsidRDefault="00EE1B0E" w:rsidP="00EE1B0E">
            <w:pPr>
              <w:spacing w:line="240" w:lineRule="auto"/>
              <w:jc w:val="left"/>
              <w:rPr>
                <w:b/>
                <w:sz w:val="24"/>
                <w:szCs w:val="24"/>
              </w:rPr>
            </w:pPr>
          </w:p>
        </w:tc>
        <w:tc>
          <w:tcPr>
            <w:tcW w:w="2801" w:type="dxa"/>
            <w:gridSpan w:val="5"/>
            <w:shd w:val="clear" w:color="auto" w:fill="EEECE1" w:themeFill="background2"/>
          </w:tcPr>
          <w:p w:rsidR="00EE1B0E" w:rsidRPr="000C4A73" w:rsidRDefault="00EE1B0E" w:rsidP="00EE1B0E">
            <w:pPr>
              <w:spacing w:line="240" w:lineRule="auto"/>
              <w:jc w:val="center"/>
              <w:rPr>
                <w:sz w:val="24"/>
                <w:szCs w:val="24"/>
              </w:rPr>
            </w:pPr>
            <w:r w:rsidRPr="000C4A73">
              <w:rPr>
                <w:b/>
                <w:sz w:val="24"/>
                <w:szCs w:val="24"/>
              </w:rPr>
              <w:t>201</w:t>
            </w:r>
            <w:r w:rsidR="00F76F3C">
              <w:rPr>
                <w:b/>
                <w:sz w:val="24"/>
                <w:szCs w:val="24"/>
              </w:rPr>
              <w:t>5</w:t>
            </w:r>
          </w:p>
        </w:tc>
        <w:tc>
          <w:tcPr>
            <w:tcW w:w="2835" w:type="dxa"/>
            <w:gridSpan w:val="5"/>
            <w:shd w:val="clear" w:color="auto" w:fill="EEECE1" w:themeFill="background2"/>
          </w:tcPr>
          <w:p w:rsidR="00EE1B0E" w:rsidRPr="000C4A73" w:rsidRDefault="00EE1B0E" w:rsidP="00EE1B0E">
            <w:pPr>
              <w:spacing w:line="240" w:lineRule="auto"/>
              <w:jc w:val="center"/>
              <w:rPr>
                <w:sz w:val="24"/>
                <w:szCs w:val="24"/>
              </w:rPr>
            </w:pPr>
            <w:r w:rsidRPr="000C4A73">
              <w:rPr>
                <w:b/>
                <w:sz w:val="24"/>
                <w:szCs w:val="24"/>
              </w:rPr>
              <w:t>201</w:t>
            </w:r>
            <w:r w:rsidR="00F76F3C">
              <w:rPr>
                <w:b/>
                <w:sz w:val="24"/>
                <w:szCs w:val="24"/>
              </w:rPr>
              <w:t>6</w:t>
            </w:r>
          </w:p>
        </w:tc>
      </w:tr>
      <w:tr w:rsidR="00EE1B0E" w:rsidRPr="000C4A73" w:rsidTr="00EE1B0E">
        <w:trPr>
          <w:trHeight w:val="273"/>
        </w:trPr>
        <w:tc>
          <w:tcPr>
            <w:tcW w:w="4253" w:type="dxa"/>
            <w:vMerge/>
            <w:shd w:val="clear" w:color="auto" w:fill="EEECE1" w:themeFill="background2"/>
          </w:tcPr>
          <w:p w:rsidR="00EE1B0E" w:rsidRPr="000C4A73" w:rsidRDefault="00EE1B0E" w:rsidP="00EE1B0E">
            <w:pPr>
              <w:spacing w:line="240" w:lineRule="auto"/>
              <w:jc w:val="left"/>
              <w:rPr>
                <w:b/>
                <w:sz w:val="24"/>
                <w:szCs w:val="24"/>
              </w:rPr>
            </w:pPr>
          </w:p>
        </w:tc>
        <w:tc>
          <w:tcPr>
            <w:tcW w:w="567" w:type="dxa"/>
            <w:shd w:val="clear" w:color="auto" w:fill="EEECE1" w:themeFill="background2"/>
          </w:tcPr>
          <w:p w:rsidR="00EE1B0E" w:rsidRPr="000C4A73" w:rsidRDefault="00EE1B0E" w:rsidP="00EE1B0E">
            <w:pPr>
              <w:spacing w:line="240" w:lineRule="auto"/>
              <w:jc w:val="center"/>
              <w:rPr>
                <w:sz w:val="24"/>
                <w:szCs w:val="24"/>
              </w:rPr>
            </w:pPr>
            <w:r w:rsidRPr="000C4A73">
              <w:rPr>
                <w:b/>
                <w:sz w:val="24"/>
                <w:szCs w:val="24"/>
              </w:rPr>
              <w:t xml:space="preserve">1 кв </w:t>
            </w:r>
          </w:p>
        </w:tc>
        <w:tc>
          <w:tcPr>
            <w:tcW w:w="567" w:type="dxa"/>
            <w:shd w:val="clear" w:color="auto" w:fill="EEECE1" w:themeFill="background2"/>
          </w:tcPr>
          <w:p w:rsidR="00EE1B0E" w:rsidRPr="000C4A73" w:rsidRDefault="00EE1B0E" w:rsidP="00EE1B0E">
            <w:pPr>
              <w:spacing w:line="240" w:lineRule="auto"/>
              <w:jc w:val="center"/>
              <w:rPr>
                <w:sz w:val="24"/>
                <w:szCs w:val="24"/>
              </w:rPr>
            </w:pPr>
            <w:r w:rsidRPr="000C4A73">
              <w:rPr>
                <w:b/>
                <w:sz w:val="24"/>
                <w:szCs w:val="24"/>
              </w:rPr>
              <w:t xml:space="preserve">2 кв </w:t>
            </w:r>
          </w:p>
        </w:tc>
        <w:tc>
          <w:tcPr>
            <w:tcW w:w="567" w:type="dxa"/>
            <w:shd w:val="clear" w:color="auto" w:fill="EEECE1" w:themeFill="background2"/>
          </w:tcPr>
          <w:p w:rsidR="00EE1B0E" w:rsidRPr="000C4A73" w:rsidRDefault="00EE1B0E" w:rsidP="00EE1B0E">
            <w:pPr>
              <w:spacing w:line="240" w:lineRule="auto"/>
              <w:jc w:val="center"/>
              <w:rPr>
                <w:sz w:val="24"/>
                <w:szCs w:val="24"/>
              </w:rPr>
            </w:pPr>
            <w:r>
              <w:rPr>
                <w:b/>
                <w:sz w:val="24"/>
                <w:szCs w:val="24"/>
              </w:rPr>
              <w:t>3 кв</w:t>
            </w:r>
            <w:r w:rsidRPr="000C4A73">
              <w:rPr>
                <w:b/>
                <w:sz w:val="24"/>
                <w:szCs w:val="24"/>
              </w:rPr>
              <w:t xml:space="preserve"> </w:t>
            </w:r>
          </w:p>
        </w:tc>
        <w:tc>
          <w:tcPr>
            <w:tcW w:w="533" w:type="dxa"/>
            <w:shd w:val="clear" w:color="auto" w:fill="EEECE1" w:themeFill="background2"/>
          </w:tcPr>
          <w:p w:rsidR="00EE1B0E" w:rsidRPr="00B705FE" w:rsidRDefault="00EE1B0E" w:rsidP="00EE1B0E">
            <w:pPr>
              <w:spacing w:line="240" w:lineRule="auto"/>
              <w:jc w:val="center"/>
              <w:rPr>
                <w:b/>
                <w:sz w:val="24"/>
                <w:szCs w:val="24"/>
              </w:rPr>
            </w:pPr>
            <w:r w:rsidRPr="00B705FE">
              <w:rPr>
                <w:b/>
                <w:sz w:val="24"/>
                <w:szCs w:val="24"/>
              </w:rPr>
              <w:t>4 кв</w:t>
            </w:r>
          </w:p>
        </w:tc>
        <w:tc>
          <w:tcPr>
            <w:tcW w:w="567" w:type="dxa"/>
            <w:shd w:val="clear" w:color="auto" w:fill="EEECE1" w:themeFill="background2"/>
          </w:tcPr>
          <w:p w:rsidR="00EE1B0E" w:rsidRPr="00B705FE" w:rsidRDefault="00EE1B0E" w:rsidP="00EE1B0E">
            <w:pPr>
              <w:spacing w:line="240" w:lineRule="auto"/>
              <w:jc w:val="center"/>
              <w:rPr>
                <w:b/>
                <w:sz w:val="24"/>
                <w:szCs w:val="24"/>
              </w:rPr>
            </w:pPr>
            <w:r w:rsidRPr="00B705FE">
              <w:rPr>
                <w:b/>
                <w:sz w:val="24"/>
                <w:szCs w:val="24"/>
              </w:rPr>
              <w:t>за год</w:t>
            </w:r>
          </w:p>
        </w:tc>
        <w:tc>
          <w:tcPr>
            <w:tcW w:w="567" w:type="dxa"/>
            <w:shd w:val="clear" w:color="auto" w:fill="EEECE1" w:themeFill="background2"/>
          </w:tcPr>
          <w:p w:rsidR="00EE1B0E" w:rsidRPr="000C4A73" w:rsidRDefault="00EE1B0E" w:rsidP="00EE1B0E">
            <w:pPr>
              <w:spacing w:line="240" w:lineRule="auto"/>
              <w:jc w:val="center"/>
              <w:rPr>
                <w:sz w:val="24"/>
                <w:szCs w:val="24"/>
              </w:rPr>
            </w:pPr>
            <w:r w:rsidRPr="000C4A73">
              <w:rPr>
                <w:b/>
                <w:sz w:val="24"/>
                <w:szCs w:val="24"/>
              </w:rPr>
              <w:t xml:space="preserve">1 кв </w:t>
            </w:r>
          </w:p>
        </w:tc>
        <w:tc>
          <w:tcPr>
            <w:tcW w:w="567" w:type="dxa"/>
            <w:shd w:val="clear" w:color="auto" w:fill="EEECE1" w:themeFill="background2"/>
          </w:tcPr>
          <w:p w:rsidR="00EE1B0E" w:rsidRPr="000C4A73" w:rsidRDefault="00EE1B0E" w:rsidP="00EE1B0E">
            <w:pPr>
              <w:spacing w:line="240" w:lineRule="auto"/>
              <w:jc w:val="center"/>
              <w:rPr>
                <w:sz w:val="24"/>
                <w:szCs w:val="24"/>
              </w:rPr>
            </w:pPr>
            <w:r w:rsidRPr="000C4A73">
              <w:rPr>
                <w:b/>
                <w:sz w:val="24"/>
                <w:szCs w:val="24"/>
              </w:rPr>
              <w:t xml:space="preserve">2 кв </w:t>
            </w:r>
          </w:p>
        </w:tc>
        <w:tc>
          <w:tcPr>
            <w:tcW w:w="567" w:type="dxa"/>
            <w:shd w:val="clear" w:color="auto" w:fill="EEECE1" w:themeFill="background2"/>
          </w:tcPr>
          <w:p w:rsidR="00EE1B0E" w:rsidRPr="000C4A73" w:rsidRDefault="00EE1B0E" w:rsidP="00EE1B0E">
            <w:pPr>
              <w:spacing w:line="240" w:lineRule="auto"/>
              <w:jc w:val="center"/>
              <w:rPr>
                <w:sz w:val="24"/>
                <w:szCs w:val="24"/>
              </w:rPr>
            </w:pPr>
            <w:r>
              <w:rPr>
                <w:b/>
                <w:sz w:val="24"/>
                <w:szCs w:val="24"/>
              </w:rPr>
              <w:t>3 кв</w:t>
            </w:r>
            <w:r w:rsidRPr="000C4A73">
              <w:rPr>
                <w:b/>
                <w:sz w:val="24"/>
                <w:szCs w:val="24"/>
              </w:rPr>
              <w:t xml:space="preserve"> </w:t>
            </w:r>
          </w:p>
        </w:tc>
        <w:tc>
          <w:tcPr>
            <w:tcW w:w="567" w:type="dxa"/>
            <w:shd w:val="clear" w:color="auto" w:fill="EEECE1" w:themeFill="background2"/>
          </w:tcPr>
          <w:p w:rsidR="00EE1B0E" w:rsidRPr="007A1F65" w:rsidRDefault="00EE1B0E" w:rsidP="00EE1B0E">
            <w:pPr>
              <w:spacing w:line="240" w:lineRule="auto"/>
              <w:jc w:val="center"/>
              <w:rPr>
                <w:b/>
                <w:sz w:val="24"/>
                <w:szCs w:val="24"/>
              </w:rPr>
            </w:pPr>
            <w:r w:rsidRPr="007A1F65">
              <w:rPr>
                <w:b/>
                <w:sz w:val="24"/>
                <w:szCs w:val="24"/>
              </w:rPr>
              <w:t>4 кв</w:t>
            </w:r>
          </w:p>
        </w:tc>
        <w:tc>
          <w:tcPr>
            <w:tcW w:w="567" w:type="dxa"/>
            <w:shd w:val="clear" w:color="auto" w:fill="EEECE1" w:themeFill="background2"/>
          </w:tcPr>
          <w:p w:rsidR="00EE1B0E" w:rsidRPr="007A1F65" w:rsidRDefault="00EE1B0E" w:rsidP="00EE1B0E">
            <w:pPr>
              <w:spacing w:line="240" w:lineRule="auto"/>
              <w:jc w:val="center"/>
              <w:rPr>
                <w:b/>
                <w:sz w:val="24"/>
                <w:szCs w:val="24"/>
              </w:rPr>
            </w:pPr>
            <w:r w:rsidRPr="007A1F65">
              <w:rPr>
                <w:b/>
                <w:sz w:val="24"/>
                <w:szCs w:val="24"/>
              </w:rPr>
              <w:t>за год</w:t>
            </w:r>
          </w:p>
        </w:tc>
      </w:tr>
      <w:tr w:rsidR="00F8036B" w:rsidRPr="000C4A73" w:rsidTr="00F8036B">
        <w:trPr>
          <w:trHeight w:val="589"/>
        </w:trPr>
        <w:tc>
          <w:tcPr>
            <w:tcW w:w="4253" w:type="dxa"/>
          </w:tcPr>
          <w:p w:rsidR="00F8036B" w:rsidRPr="000C4A73" w:rsidRDefault="00F8036B" w:rsidP="00F76F3C">
            <w:pPr>
              <w:spacing w:line="240" w:lineRule="auto"/>
              <w:rPr>
                <w:b/>
                <w:sz w:val="24"/>
                <w:szCs w:val="24"/>
              </w:rPr>
            </w:pPr>
            <w:r w:rsidRPr="000C4A73">
              <w:rPr>
                <w:sz w:val="24"/>
                <w:szCs w:val="24"/>
              </w:rPr>
              <w:t xml:space="preserve">Количество внеплановых проверок, по результатам которых нарушения законодательства не были выявлены </w:t>
            </w:r>
          </w:p>
        </w:tc>
        <w:tc>
          <w:tcPr>
            <w:tcW w:w="567" w:type="dxa"/>
            <w:vAlign w:val="center"/>
          </w:tcPr>
          <w:p w:rsidR="00F8036B" w:rsidRPr="000C4A73" w:rsidRDefault="00F8036B" w:rsidP="00F76F3C">
            <w:pPr>
              <w:spacing w:line="240" w:lineRule="auto"/>
              <w:jc w:val="center"/>
              <w:rPr>
                <w:sz w:val="24"/>
                <w:szCs w:val="24"/>
              </w:rPr>
            </w:pPr>
            <w:r w:rsidRPr="000C4A73">
              <w:rPr>
                <w:sz w:val="24"/>
                <w:szCs w:val="24"/>
              </w:rPr>
              <w:t>1</w:t>
            </w:r>
          </w:p>
        </w:tc>
        <w:tc>
          <w:tcPr>
            <w:tcW w:w="567" w:type="dxa"/>
            <w:vAlign w:val="center"/>
          </w:tcPr>
          <w:p w:rsidR="00F8036B" w:rsidRPr="000C4A73" w:rsidRDefault="00F8036B" w:rsidP="00F76F3C">
            <w:pPr>
              <w:spacing w:line="240" w:lineRule="auto"/>
              <w:jc w:val="center"/>
              <w:rPr>
                <w:sz w:val="24"/>
                <w:szCs w:val="24"/>
              </w:rPr>
            </w:pPr>
            <w:r>
              <w:rPr>
                <w:sz w:val="24"/>
                <w:szCs w:val="24"/>
              </w:rPr>
              <w:t>2</w:t>
            </w:r>
          </w:p>
        </w:tc>
        <w:tc>
          <w:tcPr>
            <w:tcW w:w="567" w:type="dxa"/>
            <w:vAlign w:val="center"/>
          </w:tcPr>
          <w:p w:rsidR="00F8036B" w:rsidRPr="00B705FE" w:rsidRDefault="00F8036B" w:rsidP="00F76F3C">
            <w:pPr>
              <w:spacing w:line="240" w:lineRule="auto"/>
              <w:jc w:val="center"/>
              <w:rPr>
                <w:sz w:val="24"/>
                <w:szCs w:val="24"/>
              </w:rPr>
            </w:pPr>
            <w:r w:rsidRPr="00B705FE">
              <w:rPr>
                <w:sz w:val="24"/>
                <w:szCs w:val="24"/>
              </w:rPr>
              <w:t>0</w:t>
            </w:r>
          </w:p>
        </w:tc>
        <w:tc>
          <w:tcPr>
            <w:tcW w:w="533" w:type="dxa"/>
            <w:shd w:val="clear" w:color="auto" w:fill="EEECE1" w:themeFill="background2"/>
            <w:vAlign w:val="center"/>
          </w:tcPr>
          <w:p w:rsidR="00F8036B" w:rsidRPr="00F8036B" w:rsidRDefault="00F8036B" w:rsidP="00F8036B">
            <w:pPr>
              <w:spacing w:line="240" w:lineRule="auto"/>
              <w:jc w:val="center"/>
              <w:rPr>
                <w:b/>
                <w:sz w:val="24"/>
                <w:szCs w:val="24"/>
              </w:rPr>
            </w:pPr>
            <w:r w:rsidRPr="00F8036B">
              <w:rPr>
                <w:b/>
                <w:sz w:val="24"/>
                <w:szCs w:val="24"/>
              </w:rPr>
              <w:t>8</w:t>
            </w:r>
          </w:p>
        </w:tc>
        <w:tc>
          <w:tcPr>
            <w:tcW w:w="567" w:type="dxa"/>
            <w:shd w:val="clear" w:color="auto" w:fill="EEECE1" w:themeFill="background2"/>
            <w:vAlign w:val="center"/>
          </w:tcPr>
          <w:p w:rsidR="00F8036B" w:rsidRPr="00F8036B" w:rsidRDefault="00F8036B" w:rsidP="00F8036B">
            <w:pPr>
              <w:spacing w:line="240" w:lineRule="auto"/>
              <w:jc w:val="center"/>
              <w:rPr>
                <w:b/>
                <w:sz w:val="24"/>
                <w:szCs w:val="24"/>
              </w:rPr>
            </w:pPr>
            <w:r w:rsidRPr="00F8036B">
              <w:rPr>
                <w:b/>
                <w:sz w:val="24"/>
                <w:szCs w:val="24"/>
              </w:rPr>
              <w:t>11</w:t>
            </w:r>
          </w:p>
        </w:tc>
        <w:tc>
          <w:tcPr>
            <w:tcW w:w="567" w:type="dxa"/>
            <w:vAlign w:val="center"/>
          </w:tcPr>
          <w:p w:rsidR="00F8036B" w:rsidRPr="00D7028F" w:rsidRDefault="00F8036B" w:rsidP="00F8036B">
            <w:pPr>
              <w:spacing w:line="240" w:lineRule="auto"/>
              <w:jc w:val="center"/>
              <w:rPr>
                <w:sz w:val="24"/>
                <w:szCs w:val="24"/>
              </w:rPr>
            </w:pPr>
            <w:r w:rsidRPr="00D7028F">
              <w:rPr>
                <w:sz w:val="24"/>
                <w:szCs w:val="24"/>
              </w:rPr>
              <w:t>4</w:t>
            </w:r>
          </w:p>
        </w:tc>
        <w:tc>
          <w:tcPr>
            <w:tcW w:w="567" w:type="dxa"/>
            <w:vAlign w:val="center"/>
          </w:tcPr>
          <w:p w:rsidR="00F8036B" w:rsidRPr="001D4DBC" w:rsidRDefault="00F8036B" w:rsidP="00F8036B">
            <w:pPr>
              <w:spacing w:line="240" w:lineRule="auto"/>
              <w:jc w:val="center"/>
              <w:rPr>
                <w:sz w:val="24"/>
                <w:szCs w:val="24"/>
              </w:rPr>
            </w:pPr>
            <w:r>
              <w:rPr>
                <w:sz w:val="24"/>
                <w:szCs w:val="24"/>
              </w:rPr>
              <w:t>1</w:t>
            </w:r>
          </w:p>
        </w:tc>
        <w:tc>
          <w:tcPr>
            <w:tcW w:w="567" w:type="dxa"/>
            <w:vAlign w:val="center"/>
          </w:tcPr>
          <w:p w:rsidR="00F8036B" w:rsidRPr="00F8036B" w:rsidRDefault="00F8036B" w:rsidP="00F8036B">
            <w:pPr>
              <w:spacing w:line="240" w:lineRule="auto"/>
              <w:jc w:val="center"/>
              <w:rPr>
                <w:sz w:val="24"/>
                <w:szCs w:val="24"/>
              </w:rPr>
            </w:pPr>
            <w:r w:rsidRPr="00F8036B">
              <w:rPr>
                <w:sz w:val="24"/>
                <w:szCs w:val="24"/>
              </w:rPr>
              <w:t>1</w:t>
            </w:r>
          </w:p>
        </w:tc>
        <w:tc>
          <w:tcPr>
            <w:tcW w:w="567" w:type="dxa"/>
            <w:shd w:val="clear" w:color="auto" w:fill="EEECE1" w:themeFill="background2"/>
            <w:vAlign w:val="center"/>
          </w:tcPr>
          <w:p w:rsidR="00F8036B" w:rsidRPr="00ED3104" w:rsidRDefault="00ED3104" w:rsidP="00F8036B">
            <w:pPr>
              <w:spacing w:line="240" w:lineRule="auto"/>
              <w:jc w:val="center"/>
              <w:rPr>
                <w:b/>
                <w:sz w:val="24"/>
                <w:szCs w:val="24"/>
              </w:rPr>
            </w:pPr>
            <w:r w:rsidRPr="00ED3104">
              <w:rPr>
                <w:b/>
                <w:sz w:val="24"/>
                <w:szCs w:val="24"/>
              </w:rPr>
              <w:t>1</w:t>
            </w:r>
          </w:p>
        </w:tc>
        <w:tc>
          <w:tcPr>
            <w:tcW w:w="567" w:type="dxa"/>
            <w:shd w:val="clear" w:color="auto" w:fill="EEECE1" w:themeFill="background2"/>
            <w:vAlign w:val="center"/>
          </w:tcPr>
          <w:p w:rsidR="00F8036B" w:rsidRPr="00ED3104" w:rsidRDefault="00ED3104" w:rsidP="00F8036B">
            <w:pPr>
              <w:spacing w:line="240" w:lineRule="auto"/>
              <w:jc w:val="center"/>
              <w:rPr>
                <w:b/>
                <w:sz w:val="24"/>
                <w:szCs w:val="24"/>
              </w:rPr>
            </w:pPr>
            <w:r>
              <w:rPr>
                <w:b/>
                <w:sz w:val="24"/>
                <w:szCs w:val="24"/>
              </w:rPr>
              <w:t>7</w:t>
            </w:r>
          </w:p>
        </w:tc>
      </w:tr>
      <w:tr w:rsidR="00F8036B" w:rsidRPr="000C4A73" w:rsidTr="00F8036B">
        <w:trPr>
          <w:trHeight w:val="505"/>
        </w:trPr>
        <w:tc>
          <w:tcPr>
            <w:tcW w:w="4253" w:type="dxa"/>
          </w:tcPr>
          <w:p w:rsidR="00F8036B" w:rsidRPr="000C4A73" w:rsidRDefault="00F8036B" w:rsidP="00F76F3C">
            <w:pPr>
              <w:spacing w:line="240" w:lineRule="auto"/>
              <w:rPr>
                <w:b/>
                <w:sz w:val="24"/>
                <w:szCs w:val="24"/>
              </w:rPr>
            </w:pPr>
            <w:r w:rsidRPr="000C4A73">
              <w:rPr>
                <w:sz w:val="24"/>
                <w:szCs w:val="24"/>
              </w:rPr>
              <w:t>Количество внеплановых проверок, по результатам которых были выявлены нарушения законодательства</w:t>
            </w:r>
          </w:p>
        </w:tc>
        <w:tc>
          <w:tcPr>
            <w:tcW w:w="567" w:type="dxa"/>
            <w:vAlign w:val="center"/>
          </w:tcPr>
          <w:p w:rsidR="00F8036B" w:rsidRPr="000C4A73" w:rsidRDefault="00F8036B" w:rsidP="00F76F3C">
            <w:pPr>
              <w:spacing w:line="240" w:lineRule="auto"/>
              <w:jc w:val="center"/>
              <w:rPr>
                <w:sz w:val="24"/>
                <w:szCs w:val="24"/>
              </w:rPr>
            </w:pPr>
            <w:r>
              <w:rPr>
                <w:sz w:val="24"/>
                <w:szCs w:val="24"/>
              </w:rPr>
              <w:t>2</w:t>
            </w:r>
          </w:p>
        </w:tc>
        <w:tc>
          <w:tcPr>
            <w:tcW w:w="567" w:type="dxa"/>
            <w:vAlign w:val="center"/>
          </w:tcPr>
          <w:p w:rsidR="00F8036B" w:rsidRPr="000C4A73" w:rsidRDefault="00F8036B" w:rsidP="00F76F3C">
            <w:pPr>
              <w:spacing w:line="240" w:lineRule="auto"/>
              <w:jc w:val="center"/>
              <w:rPr>
                <w:sz w:val="24"/>
                <w:szCs w:val="24"/>
              </w:rPr>
            </w:pPr>
            <w:r>
              <w:rPr>
                <w:sz w:val="24"/>
                <w:szCs w:val="24"/>
              </w:rPr>
              <w:t>1</w:t>
            </w:r>
          </w:p>
        </w:tc>
        <w:tc>
          <w:tcPr>
            <w:tcW w:w="567" w:type="dxa"/>
            <w:vAlign w:val="center"/>
          </w:tcPr>
          <w:p w:rsidR="00F8036B" w:rsidRPr="00B705FE" w:rsidRDefault="00F8036B" w:rsidP="00F76F3C">
            <w:pPr>
              <w:spacing w:line="240" w:lineRule="auto"/>
              <w:jc w:val="center"/>
              <w:rPr>
                <w:sz w:val="24"/>
                <w:szCs w:val="24"/>
              </w:rPr>
            </w:pPr>
            <w:r w:rsidRPr="00F8036B">
              <w:rPr>
                <w:sz w:val="24"/>
                <w:szCs w:val="24"/>
              </w:rPr>
              <w:t>1</w:t>
            </w:r>
            <w:r w:rsidRPr="00B705FE">
              <w:rPr>
                <w:sz w:val="24"/>
                <w:szCs w:val="24"/>
              </w:rPr>
              <w:t>0</w:t>
            </w:r>
          </w:p>
        </w:tc>
        <w:tc>
          <w:tcPr>
            <w:tcW w:w="533" w:type="dxa"/>
            <w:shd w:val="clear" w:color="auto" w:fill="EEECE1" w:themeFill="background2"/>
            <w:vAlign w:val="center"/>
          </w:tcPr>
          <w:p w:rsidR="00F8036B" w:rsidRPr="00F8036B" w:rsidRDefault="00F8036B" w:rsidP="00F8036B">
            <w:pPr>
              <w:spacing w:line="240" w:lineRule="auto"/>
              <w:jc w:val="center"/>
              <w:rPr>
                <w:b/>
                <w:sz w:val="24"/>
                <w:szCs w:val="24"/>
              </w:rPr>
            </w:pPr>
            <w:r w:rsidRPr="00F8036B">
              <w:rPr>
                <w:b/>
                <w:sz w:val="24"/>
                <w:szCs w:val="24"/>
              </w:rPr>
              <w:t>12</w:t>
            </w:r>
          </w:p>
        </w:tc>
        <w:tc>
          <w:tcPr>
            <w:tcW w:w="567" w:type="dxa"/>
            <w:shd w:val="clear" w:color="auto" w:fill="EEECE1" w:themeFill="background2"/>
            <w:vAlign w:val="center"/>
          </w:tcPr>
          <w:p w:rsidR="00F8036B" w:rsidRPr="00F8036B" w:rsidRDefault="00F8036B" w:rsidP="00F8036B">
            <w:pPr>
              <w:spacing w:line="240" w:lineRule="auto"/>
              <w:jc w:val="center"/>
              <w:rPr>
                <w:b/>
                <w:sz w:val="24"/>
                <w:szCs w:val="24"/>
              </w:rPr>
            </w:pPr>
            <w:r w:rsidRPr="00F8036B">
              <w:rPr>
                <w:b/>
                <w:sz w:val="24"/>
                <w:szCs w:val="24"/>
              </w:rPr>
              <w:t>15</w:t>
            </w:r>
          </w:p>
        </w:tc>
        <w:tc>
          <w:tcPr>
            <w:tcW w:w="567" w:type="dxa"/>
            <w:vAlign w:val="center"/>
          </w:tcPr>
          <w:p w:rsidR="00F8036B" w:rsidRPr="00F8036B" w:rsidRDefault="00F8036B" w:rsidP="00F8036B">
            <w:pPr>
              <w:spacing w:line="240" w:lineRule="auto"/>
              <w:jc w:val="center"/>
              <w:rPr>
                <w:sz w:val="24"/>
                <w:szCs w:val="24"/>
              </w:rPr>
            </w:pPr>
            <w:r w:rsidRPr="00F8036B">
              <w:rPr>
                <w:sz w:val="24"/>
                <w:szCs w:val="24"/>
              </w:rPr>
              <w:t>6</w:t>
            </w:r>
          </w:p>
        </w:tc>
        <w:tc>
          <w:tcPr>
            <w:tcW w:w="567" w:type="dxa"/>
            <w:vAlign w:val="center"/>
          </w:tcPr>
          <w:p w:rsidR="00F8036B" w:rsidRPr="001D4DBC" w:rsidRDefault="00F8036B" w:rsidP="00F8036B">
            <w:pPr>
              <w:spacing w:line="240" w:lineRule="auto"/>
              <w:jc w:val="center"/>
              <w:rPr>
                <w:sz w:val="24"/>
                <w:szCs w:val="24"/>
              </w:rPr>
            </w:pPr>
            <w:r>
              <w:rPr>
                <w:sz w:val="24"/>
                <w:szCs w:val="24"/>
              </w:rPr>
              <w:t>2</w:t>
            </w:r>
          </w:p>
        </w:tc>
        <w:tc>
          <w:tcPr>
            <w:tcW w:w="567" w:type="dxa"/>
            <w:vAlign w:val="center"/>
          </w:tcPr>
          <w:p w:rsidR="00F8036B" w:rsidRPr="00F8036B" w:rsidRDefault="00F8036B" w:rsidP="00F8036B">
            <w:pPr>
              <w:spacing w:line="240" w:lineRule="auto"/>
              <w:jc w:val="center"/>
              <w:rPr>
                <w:sz w:val="24"/>
                <w:szCs w:val="24"/>
              </w:rPr>
            </w:pPr>
            <w:r w:rsidRPr="00F8036B">
              <w:rPr>
                <w:sz w:val="24"/>
                <w:szCs w:val="24"/>
              </w:rPr>
              <w:t>3</w:t>
            </w:r>
          </w:p>
        </w:tc>
        <w:tc>
          <w:tcPr>
            <w:tcW w:w="567" w:type="dxa"/>
            <w:shd w:val="clear" w:color="auto" w:fill="EEECE1" w:themeFill="background2"/>
            <w:vAlign w:val="center"/>
          </w:tcPr>
          <w:p w:rsidR="00F8036B" w:rsidRPr="00ED3104" w:rsidRDefault="00ED3104" w:rsidP="00F8036B">
            <w:pPr>
              <w:spacing w:line="240" w:lineRule="auto"/>
              <w:jc w:val="center"/>
              <w:rPr>
                <w:b/>
                <w:sz w:val="24"/>
                <w:szCs w:val="24"/>
              </w:rPr>
            </w:pPr>
            <w:r>
              <w:rPr>
                <w:b/>
                <w:sz w:val="24"/>
                <w:szCs w:val="24"/>
              </w:rPr>
              <w:t>4</w:t>
            </w:r>
          </w:p>
        </w:tc>
        <w:tc>
          <w:tcPr>
            <w:tcW w:w="567" w:type="dxa"/>
            <w:shd w:val="clear" w:color="auto" w:fill="EEECE1" w:themeFill="background2"/>
            <w:vAlign w:val="center"/>
          </w:tcPr>
          <w:p w:rsidR="00F8036B" w:rsidRPr="00ED3104" w:rsidRDefault="00ED3104" w:rsidP="00F8036B">
            <w:pPr>
              <w:spacing w:line="240" w:lineRule="auto"/>
              <w:jc w:val="center"/>
              <w:rPr>
                <w:b/>
                <w:sz w:val="24"/>
                <w:szCs w:val="24"/>
              </w:rPr>
            </w:pPr>
            <w:r>
              <w:rPr>
                <w:b/>
                <w:sz w:val="24"/>
                <w:szCs w:val="24"/>
              </w:rPr>
              <w:t>15</w:t>
            </w:r>
          </w:p>
        </w:tc>
      </w:tr>
      <w:tr w:rsidR="00F8036B" w:rsidRPr="000C4A73" w:rsidTr="002E7136">
        <w:trPr>
          <w:trHeight w:val="431"/>
        </w:trPr>
        <w:tc>
          <w:tcPr>
            <w:tcW w:w="4253" w:type="dxa"/>
          </w:tcPr>
          <w:p w:rsidR="00F8036B" w:rsidRPr="000C4A73" w:rsidRDefault="00F8036B" w:rsidP="00F76F3C">
            <w:pPr>
              <w:spacing w:line="240" w:lineRule="auto"/>
              <w:rPr>
                <w:sz w:val="24"/>
                <w:szCs w:val="24"/>
              </w:rPr>
            </w:pPr>
            <w:r w:rsidRPr="000C4A73">
              <w:rPr>
                <w:sz w:val="24"/>
                <w:szCs w:val="24"/>
              </w:rPr>
              <w:t>Количество выявленных в ходе внеплановых проверок нарушений норм законодательства</w:t>
            </w:r>
          </w:p>
        </w:tc>
        <w:tc>
          <w:tcPr>
            <w:tcW w:w="567" w:type="dxa"/>
            <w:shd w:val="clear" w:color="auto" w:fill="auto"/>
            <w:vAlign w:val="center"/>
          </w:tcPr>
          <w:p w:rsidR="00F8036B" w:rsidRPr="000C4A73" w:rsidRDefault="00F8036B" w:rsidP="00F76F3C">
            <w:pPr>
              <w:spacing w:line="240" w:lineRule="auto"/>
              <w:jc w:val="center"/>
              <w:rPr>
                <w:sz w:val="24"/>
                <w:szCs w:val="24"/>
              </w:rPr>
            </w:pPr>
            <w:r>
              <w:rPr>
                <w:sz w:val="24"/>
                <w:szCs w:val="24"/>
              </w:rPr>
              <w:t>12</w:t>
            </w:r>
          </w:p>
        </w:tc>
        <w:tc>
          <w:tcPr>
            <w:tcW w:w="567" w:type="dxa"/>
            <w:shd w:val="clear" w:color="auto" w:fill="auto"/>
            <w:vAlign w:val="center"/>
          </w:tcPr>
          <w:p w:rsidR="00F8036B" w:rsidRPr="000C4A73" w:rsidRDefault="00F8036B" w:rsidP="00F76F3C">
            <w:pPr>
              <w:spacing w:line="240" w:lineRule="auto"/>
              <w:jc w:val="center"/>
              <w:rPr>
                <w:sz w:val="24"/>
                <w:szCs w:val="24"/>
              </w:rPr>
            </w:pPr>
            <w:r>
              <w:rPr>
                <w:sz w:val="24"/>
                <w:szCs w:val="24"/>
              </w:rPr>
              <w:t>5</w:t>
            </w:r>
          </w:p>
        </w:tc>
        <w:tc>
          <w:tcPr>
            <w:tcW w:w="567" w:type="dxa"/>
            <w:shd w:val="clear" w:color="auto" w:fill="auto"/>
            <w:vAlign w:val="center"/>
          </w:tcPr>
          <w:p w:rsidR="00F8036B" w:rsidRPr="00B705FE" w:rsidRDefault="00F8036B" w:rsidP="00F76F3C">
            <w:pPr>
              <w:spacing w:line="240" w:lineRule="auto"/>
              <w:jc w:val="center"/>
              <w:rPr>
                <w:sz w:val="24"/>
                <w:szCs w:val="24"/>
              </w:rPr>
            </w:pPr>
            <w:r w:rsidRPr="00B705FE">
              <w:rPr>
                <w:sz w:val="24"/>
                <w:szCs w:val="24"/>
              </w:rPr>
              <w:t>31</w:t>
            </w:r>
          </w:p>
        </w:tc>
        <w:tc>
          <w:tcPr>
            <w:tcW w:w="533" w:type="dxa"/>
            <w:shd w:val="clear" w:color="auto" w:fill="EEECE1" w:themeFill="background2"/>
            <w:vAlign w:val="center"/>
          </w:tcPr>
          <w:p w:rsidR="00F8036B" w:rsidRPr="00F8036B" w:rsidRDefault="00F8036B" w:rsidP="00F8036B">
            <w:pPr>
              <w:spacing w:line="240" w:lineRule="auto"/>
              <w:jc w:val="center"/>
              <w:rPr>
                <w:b/>
                <w:sz w:val="24"/>
                <w:szCs w:val="24"/>
              </w:rPr>
            </w:pPr>
            <w:r w:rsidRPr="00F8036B">
              <w:rPr>
                <w:b/>
                <w:sz w:val="24"/>
                <w:szCs w:val="24"/>
              </w:rPr>
              <w:t>21</w:t>
            </w:r>
          </w:p>
        </w:tc>
        <w:tc>
          <w:tcPr>
            <w:tcW w:w="567" w:type="dxa"/>
            <w:shd w:val="clear" w:color="auto" w:fill="EEECE1" w:themeFill="background2"/>
            <w:vAlign w:val="center"/>
          </w:tcPr>
          <w:p w:rsidR="00F8036B" w:rsidRPr="00F8036B" w:rsidRDefault="00F8036B" w:rsidP="00F8036B">
            <w:pPr>
              <w:spacing w:line="240" w:lineRule="auto"/>
              <w:jc w:val="center"/>
              <w:rPr>
                <w:b/>
                <w:sz w:val="24"/>
                <w:szCs w:val="24"/>
              </w:rPr>
            </w:pPr>
            <w:r w:rsidRPr="00F8036B">
              <w:rPr>
                <w:b/>
                <w:sz w:val="24"/>
                <w:szCs w:val="24"/>
              </w:rPr>
              <w:t>69</w:t>
            </w:r>
          </w:p>
        </w:tc>
        <w:tc>
          <w:tcPr>
            <w:tcW w:w="567" w:type="dxa"/>
            <w:vAlign w:val="center"/>
          </w:tcPr>
          <w:p w:rsidR="00F8036B" w:rsidRPr="00D7028F" w:rsidRDefault="00F8036B" w:rsidP="00F8036B">
            <w:pPr>
              <w:spacing w:line="240" w:lineRule="auto"/>
              <w:jc w:val="center"/>
              <w:rPr>
                <w:sz w:val="24"/>
                <w:szCs w:val="24"/>
              </w:rPr>
            </w:pPr>
            <w:r w:rsidRPr="00D7028F">
              <w:rPr>
                <w:sz w:val="24"/>
                <w:szCs w:val="24"/>
              </w:rPr>
              <w:t>8</w:t>
            </w:r>
          </w:p>
        </w:tc>
        <w:tc>
          <w:tcPr>
            <w:tcW w:w="567" w:type="dxa"/>
            <w:vAlign w:val="center"/>
          </w:tcPr>
          <w:p w:rsidR="00F8036B" w:rsidRPr="001D4DBC" w:rsidRDefault="00F8036B" w:rsidP="00F8036B">
            <w:pPr>
              <w:spacing w:line="240" w:lineRule="auto"/>
              <w:jc w:val="center"/>
              <w:rPr>
                <w:sz w:val="24"/>
                <w:szCs w:val="24"/>
              </w:rPr>
            </w:pPr>
            <w:r>
              <w:rPr>
                <w:sz w:val="24"/>
                <w:szCs w:val="24"/>
              </w:rPr>
              <w:t>4</w:t>
            </w:r>
          </w:p>
        </w:tc>
        <w:tc>
          <w:tcPr>
            <w:tcW w:w="567" w:type="dxa"/>
            <w:vAlign w:val="center"/>
          </w:tcPr>
          <w:p w:rsidR="00F8036B" w:rsidRPr="00F8036B" w:rsidRDefault="00F8036B" w:rsidP="00F8036B">
            <w:pPr>
              <w:spacing w:line="240" w:lineRule="auto"/>
              <w:jc w:val="center"/>
              <w:rPr>
                <w:sz w:val="24"/>
                <w:szCs w:val="24"/>
              </w:rPr>
            </w:pPr>
            <w:r w:rsidRPr="00F8036B">
              <w:rPr>
                <w:sz w:val="24"/>
                <w:szCs w:val="24"/>
              </w:rPr>
              <w:t>3</w:t>
            </w:r>
          </w:p>
        </w:tc>
        <w:tc>
          <w:tcPr>
            <w:tcW w:w="567" w:type="dxa"/>
            <w:shd w:val="clear" w:color="auto" w:fill="EEECE1" w:themeFill="background2"/>
            <w:vAlign w:val="center"/>
          </w:tcPr>
          <w:p w:rsidR="00F8036B" w:rsidRPr="00ED3104" w:rsidRDefault="00ED3104" w:rsidP="00F8036B">
            <w:pPr>
              <w:spacing w:line="240" w:lineRule="auto"/>
              <w:jc w:val="center"/>
              <w:rPr>
                <w:b/>
                <w:sz w:val="24"/>
                <w:szCs w:val="24"/>
              </w:rPr>
            </w:pPr>
            <w:r>
              <w:rPr>
                <w:b/>
                <w:sz w:val="24"/>
                <w:szCs w:val="24"/>
              </w:rPr>
              <w:t>8</w:t>
            </w:r>
          </w:p>
        </w:tc>
        <w:tc>
          <w:tcPr>
            <w:tcW w:w="567" w:type="dxa"/>
            <w:shd w:val="clear" w:color="auto" w:fill="EEECE1" w:themeFill="background2"/>
            <w:vAlign w:val="center"/>
          </w:tcPr>
          <w:p w:rsidR="00F8036B" w:rsidRPr="00ED3104" w:rsidRDefault="00ED3104" w:rsidP="00F8036B">
            <w:pPr>
              <w:spacing w:line="240" w:lineRule="auto"/>
              <w:jc w:val="center"/>
              <w:rPr>
                <w:b/>
                <w:sz w:val="24"/>
                <w:szCs w:val="24"/>
              </w:rPr>
            </w:pPr>
            <w:r>
              <w:rPr>
                <w:b/>
                <w:sz w:val="24"/>
                <w:szCs w:val="24"/>
              </w:rPr>
              <w:t>23</w:t>
            </w:r>
          </w:p>
        </w:tc>
      </w:tr>
      <w:tr w:rsidR="00F8036B" w:rsidRPr="000C4A73" w:rsidTr="00F8036B">
        <w:trPr>
          <w:trHeight w:val="680"/>
        </w:trPr>
        <w:tc>
          <w:tcPr>
            <w:tcW w:w="4253" w:type="dxa"/>
          </w:tcPr>
          <w:p w:rsidR="00F8036B" w:rsidRPr="000C4A73" w:rsidRDefault="00F8036B" w:rsidP="00F76F3C">
            <w:pPr>
              <w:spacing w:line="240" w:lineRule="auto"/>
              <w:rPr>
                <w:sz w:val="24"/>
                <w:szCs w:val="24"/>
              </w:rPr>
            </w:pPr>
            <w:r w:rsidRPr="000C4A73">
              <w:rPr>
                <w:sz w:val="24"/>
                <w:szCs w:val="24"/>
              </w:rPr>
              <w:t>Количество выданных в ходе внеплановых проверок предписаний об устранении выявленных нарушений, из которых:</w:t>
            </w:r>
          </w:p>
        </w:tc>
        <w:tc>
          <w:tcPr>
            <w:tcW w:w="567" w:type="dxa"/>
            <w:vAlign w:val="center"/>
          </w:tcPr>
          <w:p w:rsidR="00F8036B" w:rsidRPr="000C4A73" w:rsidRDefault="00F8036B" w:rsidP="00F76F3C">
            <w:pPr>
              <w:spacing w:line="240" w:lineRule="auto"/>
              <w:jc w:val="center"/>
              <w:rPr>
                <w:sz w:val="24"/>
                <w:szCs w:val="24"/>
              </w:rPr>
            </w:pPr>
            <w:r>
              <w:rPr>
                <w:sz w:val="24"/>
                <w:szCs w:val="24"/>
              </w:rPr>
              <w:t>0</w:t>
            </w:r>
          </w:p>
        </w:tc>
        <w:tc>
          <w:tcPr>
            <w:tcW w:w="567" w:type="dxa"/>
            <w:vAlign w:val="center"/>
          </w:tcPr>
          <w:p w:rsidR="00F8036B" w:rsidRPr="000C4A73" w:rsidRDefault="00F8036B" w:rsidP="00F76F3C">
            <w:pPr>
              <w:spacing w:line="240" w:lineRule="auto"/>
              <w:jc w:val="center"/>
              <w:rPr>
                <w:sz w:val="24"/>
                <w:szCs w:val="24"/>
              </w:rPr>
            </w:pPr>
            <w:r w:rsidRPr="000C4A73">
              <w:rPr>
                <w:sz w:val="24"/>
                <w:szCs w:val="24"/>
              </w:rPr>
              <w:t>1</w:t>
            </w:r>
          </w:p>
        </w:tc>
        <w:tc>
          <w:tcPr>
            <w:tcW w:w="567" w:type="dxa"/>
            <w:vAlign w:val="center"/>
          </w:tcPr>
          <w:p w:rsidR="00F8036B" w:rsidRPr="00B705FE" w:rsidRDefault="00F8036B" w:rsidP="00F76F3C">
            <w:pPr>
              <w:spacing w:line="240" w:lineRule="auto"/>
              <w:jc w:val="center"/>
              <w:rPr>
                <w:sz w:val="24"/>
                <w:szCs w:val="24"/>
              </w:rPr>
            </w:pPr>
            <w:r w:rsidRPr="00B705FE">
              <w:rPr>
                <w:sz w:val="24"/>
                <w:szCs w:val="24"/>
              </w:rPr>
              <w:t>10</w:t>
            </w:r>
          </w:p>
        </w:tc>
        <w:tc>
          <w:tcPr>
            <w:tcW w:w="533" w:type="dxa"/>
            <w:shd w:val="clear" w:color="auto" w:fill="EEECE1" w:themeFill="background2"/>
            <w:vAlign w:val="center"/>
          </w:tcPr>
          <w:p w:rsidR="00F8036B" w:rsidRPr="00F8036B" w:rsidRDefault="00F8036B" w:rsidP="00F8036B">
            <w:pPr>
              <w:spacing w:line="240" w:lineRule="auto"/>
              <w:jc w:val="center"/>
              <w:rPr>
                <w:b/>
                <w:sz w:val="24"/>
                <w:szCs w:val="24"/>
              </w:rPr>
            </w:pPr>
            <w:r w:rsidRPr="00F8036B">
              <w:rPr>
                <w:b/>
                <w:sz w:val="24"/>
                <w:szCs w:val="24"/>
              </w:rPr>
              <w:t>11</w:t>
            </w:r>
          </w:p>
        </w:tc>
        <w:tc>
          <w:tcPr>
            <w:tcW w:w="567" w:type="dxa"/>
            <w:shd w:val="clear" w:color="auto" w:fill="EEECE1" w:themeFill="background2"/>
            <w:vAlign w:val="center"/>
          </w:tcPr>
          <w:p w:rsidR="00F8036B" w:rsidRPr="00F8036B" w:rsidRDefault="00F8036B" w:rsidP="00F8036B">
            <w:pPr>
              <w:spacing w:line="240" w:lineRule="auto"/>
              <w:jc w:val="center"/>
              <w:rPr>
                <w:b/>
                <w:sz w:val="24"/>
                <w:szCs w:val="24"/>
              </w:rPr>
            </w:pPr>
            <w:r w:rsidRPr="00F8036B">
              <w:rPr>
                <w:b/>
                <w:sz w:val="24"/>
                <w:szCs w:val="24"/>
              </w:rPr>
              <w:t>22</w:t>
            </w:r>
          </w:p>
        </w:tc>
        <w:tc>
          <w:tcPr>
            <w:tcW w:w="567" w:type="dxa"/>
            <w:vAlign w:val="center"/>
          </w:tcPr>
          <w:p w:rsidR="00F8036B" w:rsidRPr="00D7028F" w:rsidRDefault="00F8036B" w:rsidP="00F8036B">
            <w:pPr>
              <w:spacing w:line="240" w:lineRule="auto"/>
              <w:jc w:val="center"/>
              <w:rPr>
                <w:sz w:val="24"/>
                <w:szCs w:val="24"/>
              </w:rPr>
            </w:pPr>
            <w:r w:rsidRPr="00D7028F">
              <w:rPr>
                <w:sz w:val="24"/>
                <w:szCs w:val="24"/>
              </w:rPr>
              <w:t>5</w:t>
            </w:r>
          </w:p>
        </w:tc>
        <w:tc>
          <w:tcPr>
            <w:tcW w:w="567" w:type="dxa"/>
            <w:vAlign w:val="center"/>
          </w:tcPr>
          <w:p w:rsidR="00F8036B" w:rsidRPr="001D4DBC" w:rsidRDefault="00F8036B" w:rsidP="00F8036B">
            <w:pPr>
              <w:spacing w:line="240" w:lineRule="auto"/>
              <w:jc w:val="center"/>
              <w:rPr>
                <w:sz w:val="24"/>
                <w:szCs w:val="24"/>
              </w:rPr>
            </w:pPr>
            <w:r>
              <w:rPr>
                <w:sz w:val="24"/>
                <w:szCs w:val="24"/>
              </w:rPr>
              <w:t>1</w:t>
            </w:r>
          </w:p>
        </w:tc>
        <w:tc>
          <w:tcPr>
            <w:tcW w:w="567" w:type="dxa"/>
            <w:vAlign w:val="center"/>
          </w:tcPr>
          <w:p w:rsidR="00F8036B" w:rsidRPr="00F8036B" w:rsidRDefault="00F8036B" w:rsidP="00F8036B">
            <w:pPr>
              <w:spacing w:line="240" w:lineRule="auto"/>
              <w:jc w:val="center"/>
              <w:rPr>
                <w:sz w:val="24"/>
                <w:szCs w:val="24"/>
              </w:rPr>
            </w:pPr>
            <w:r w:rsidRPr="00F8036B">
              <w:rPr>
                <w:sz w:val="24"/>
                <w:szCs w:val="24"/>
              </w:rPr>
              <w:t>3</w:t>
            </w:r>
          </w:p>
        </w:tc>
        <w:tc>
          <w:tcPr>
            <w:tcW w:w="567" w:type="dxa"/>
            <w:shd w:val="clear" w:color="auto" w:fill="EEECE1" w:themeFill="background2"/>
            <w:vAlign w:val="center"/>
          </w:tcPr>
          <w:p w:rsidR="00F8036B" w:rsidRPr="00ED3104" w:rsidRDefault="00ED3104" w:rsidP="00F8036B">
            <w:pPr>
              <w:spacing w:line="240" w:lineRule="auto"/>
              <w:jc w:val="center"/>
              <w:rPr>
                <w:b/>
                <w:sz w:val="24"/>
                <w:szCs w:val="24"/>
              </w:rPr>
            </w:pPr>
            <w:r>
              <w:rPr>
                <w:b/>
                <w:sz w:val="24"/>
                <w:szCs w:val="24"/>
              </w:rPr>
              <w:t>4</w:t>
            </w:r>
          </w:p>
        </w:tc>
        <w:tc>
          <w:tcPr>
            <w:tcW w:w="567" w:type="dxa"/>
            <w:shd w:val="clear" w:color="auto" w:fill="EEECE1" w:themeFill="background2"/>
            <w:vAlign w:val="center"/>
          </w:tcPr>
          <w:p w:rsidR="00F8036B" w:rsidRPr="00ED3104" w:rsidRDefault="00ED3104" w:rsidP="00F8036B">
            <w:pPr>
              <w:spacing w:line="240" w:lineRule="auto"/>
              <w:jc w:val="center"/>
              <w:rPr>
                <w:b/>
                <w:sz w:val="24"/>
                <w:szCs w:val="24"/>
              </w:rPr>
            </w:pPr>
            <w:r>
              <w:rPr>
                <w:b/>
                <w:sz w:val="24"/>
                <w:szCs w:val="24"/>
              </w:rPr>
              <w:t>13</w:t>
            </w:r>
          </w:p>
        </w:tc>
      </w:tr>
      <w:tr w:rsidR="00F8036B" w:rsidRPr="000C4A73" w:rsidTr="00F8036B">
        <w:trPr>
          <w:trHeight w:val="391"/>
        </w:trPr>
        <w:tc>
          <w:tcPr>
            <w:tcW w:w="4253" w:type="dxa"/>
          </w:tcPr>
          <w:p w:rsidR="00F8036B" w:rsidRPr="000C4A73" w:rsidRDefault="00F8036B" w:rsidP="00F76F3C">
            <w:pPr>
              <w:spacing w:line="240" w:lineRule="auto"/>
              <w:rPr>
                <w:sz w:val="24"/>
                <w:szCs w:val="24"/>
              </w:rPr>
            </w:pPr>
            <w:r w:rsidRPr="000C4A73">
              <w:rPr>
                <w:sz w:val="24"/>
                <w:szCs w:val="24"/>
              </w:rPr>
              <w:t>количество предписаний об устранении выявленных нарушений в области связи</w:t>
            </w:r>
          </w:p>
        </w:tc>
        <w:tc>
          <w:tcPr>
            <w:tcW w:w="567" w:type="dxa"/>
            <w:vAlign w:val="center"/>
          </w:tcPr>
          <w:p w:rsidR="00F8036B" w:rsidRPr="000C4A73" w:rsidRDefault="00F8036B" w:rsidP="00F76F3C">
            <w:pPr>
              <w:spacing w:line="240" w:lineRule="auto"/>
              <w:jc w:val="center"/>
              <w:rPr>
                <w:sz w:val="24"/>
                <w:szCs w:val="24"/>
              </w:rPr>
            </w:pPr>
            <w:r>
              <w:rPr>
                <w:sz w:val="24"/>
                <w:szCs w:val="24"/>
              </w:rPr>
              <w:t>0</w:t>
            </w:r>
          </w:p>
        </w:tc>
        <w:tc>
          <w:tcPr>
            <w:tcW w:w="567" w:type="dxa"/>
            <w:vAlign w:val="center"/>
          </w:tcPr>
          <w:p w:rsidR="00F8036B" w:rsidRPr="000C4A73" w:rsidRDefault="00F8036B" w:rsidP="00F76F3C">
            <w:pPr>
              <w:spacing w:line="240" w:lineRule="auto"/>
              <w:jc w:val="center"/>
              <w:rPr>
                <w:sz w:val="24"/>
                <w:szCs w:val="24"/>
              </w:rPr>
            </w:pPr>
            <w:r w:rsidRPr="000C4A73">
              <w:rPr>
                <w:sz w:val="24"/>
                <w:szCs w:val="24"/>
              </w:rPr>
              <w:t>1</w:t>
            </w:r>
          </w:p>
        </w:tc>
        <w:tc>
          <w:tcPr>
            <w:tcW w:w="567" w:type="dxa"/>
            <w:vAlign w:val="center"/>
          </w:tcPr>
          <w:p w:rsidR="00F8036B" w:rsidRPr="00B705FE" w:rsidRDefault="00F8036B" w:rsidP="00F76F3C">
            <w:pPr>
              <w:spacing w:line="240" w:lineRule="auto"/>
              <w:jc w:val="center"/>
              <w:rPr>
                <w:sz w:val="24"/>
                <w:szCs w:val="24"/>
              </w:rPr>
            </w:pPr>
            <w:r w:rsidRPr="00B705FE">
              <w:rPr>
                <w:sz w:val="24"/>
                <w:szCs w:val="24"/>
              </w:rPr>
              <w:t>10</w:t>
            </w:r>
          </w:p>
        </w:tc>
        <w:tc>
          <w:tcPr>
            <w:tcW w:w="533" w:type="dxa"/>
            <w:shd w:val="clear" w:color="auto" w:fill="EEECE1" w:themeFill="background2"/>
            <w:vAlign w:val="center"/>
          </w:tcPr>
          <w:p w:rsidR="00F8036B" w:rsidRPr="00F8036B" w:rsidRDefault="00F8036B" w:rsidP="00F8036B">
            <w:pPr>
              <w:spacing w:line="240" w:lineRule="auto"/>
              <w:jc w:val="center"/>
              <w:rPr>
                <w:b/>
                <w:sz w:val="24"/>
                <w:szCs w:val="24"/>
              </w:rPr>
            </w:pPr>
            <w:r w:rsidRPr="00F8036B">
              <w:rPr>
                <w:b/>
                <w:sz w:val="24"/>
                <w:szCs w:val="24"/>
              </w:rPr>
              <w:t>11</w:t>
            </w:r>
          </w:p>
        </w:tc>
        <w:tc>
          <w:tcPr>
            <w:tcW w:w="567" w:type="dxa"/>
            <w:shd w:val="clear" w:color="auto" w:fill="EEECE1" w:themeFill="background2"/>
            <w:vAlign w:val="center"/>
          </w:tcPr>
          <w:p w:rsidR="00F8036B" w:rsidRPr="00F8036B" w:rsidRDefault="00F8036B" w:rsidP="00F8036B">
            <w:pPr>
              <w:spacing w:line="240" w:lineRule="auto"/>
              <w:jc w:val="center"/>
              <w:rPr>
                <w:b/>
                <w:sz w:val="24"/>
                <w:szCs w:val="24"/>
              </w:rPr>
            </w:pPr>
            <w:r w:rsidRPr="00F8036B">
              <w:rPr>
                <w:b/>
                <w:sz w:val="24"/>
                <w:szCs w:val="24"/>
              </w:rPr>
              <w:t>22</w:t>
            </w:r>
          </w:p>
        </w:tc>
        <w:tc>
          <w:tcPr>
            <w:tcW w:w="567" w:type="dxa"/>
            <w:vAlign w:val="center"/>
          </w:tcPr>
          <w:p w:rsidR="00F8036B" w:rsidRPr="00F8036B" w:rsidRDefault="00F8036B" w:rsidP="00F8036B">
            <w:pPr>
              <w:spacing w:line="240" w:lineRule="auto"/>
              <w:jc w:val="center"/>
              <w:rPr>
                <w:sz w:val="24"/>
                <w:szCs w:val="24"/>
              </w:rPr>
            </w:pPr>
            <w:r w:rsidRPr="00F8036B">
              <w:rPr>
                <w:sz w:val="24"/>
                <w:szCs w:val="24"/>
              </w:rPr>
              <w:t>5</w:t>
            </w:r>
          </w:p>
        </w:tc>
        <w:tc>
          <w:tcPr>
            <w:tcW w:w="567" w:type="dxa"/>
            <w:vAlign w:val="center"/>
          </w:tcPr>
          <w:p w:rsidR="00F8036B" w:rsidRPr="001D4DBC" w:rsidRDefault="00F8036B" w:rsidP="00F8036B">
            <w:pPr>
              <w:spacing w:line="240" w:lineRule="auto"/>
              <w:jc w:val="center"/>
              <w:rPr>
                <w:sz w:val="24"/>
                <w:szCs w:val="24"/>
              </w:rPr>
            </w:pPr>
            <w:r>
              <w:rPr>
                <w:sz w:val="24"/>
                <w:szCs w:val="24"/>
              </w:rPr>
              <w:t>1</w:t>
            </w:r>
          </w:p>
        </w:tc>
        <w:tc>
          <w:tcPr>
            <w:tcW w:w="567" w:type="dxa"/>
            <w:vAlign w:val="center"/>
          </w:tcPr>
          <w:p w:rsidR="00F8036B" w:rsidRPr="00F8036B" w:rsidRDefault="00F8036B" w:rsidP="00F8036B">
            <w:pPr>
              <w:spacing w:line="240" w:lineRule="auto"/>
              <w:jc w:val="center"/>
              <w:rPr>
                <w:sz w:val="24"/>
                <w:szCs w:val="24"/>
              </w:rPr>
            </w:pPr>
            <w:r w:rsidRPr="00F8036B">
              <w:rPr>
                <w:sz w:val="24"/>
                <w:szCs w:val="24"/>
              </w:rPr>
              <w:t>3</w:t>
            </w:r>
          </w:p>
        </w:tc>
        <w:tc>
          <w:tcPr>
            <w:tcW w:w="567" w:type="dxa"/>
            <w:shd w:val="clear" w:color="auto" w:fill="EEECE1" w:themeFill="background2"/>
            <w:vAlign w:val="center"/>
          </w:tcPr>
          <w:p w:rsidR="00F8036B" w:rsidRPr="00ED3104" w:rsidRDefault="00ED3104" w:rsidP="00F8036B">
            <w:pPr>
              <w:spacing w:line="240" w:lineRule="auto"/>
              <w:jc w:val="center"/>
              <w:rPr>
                <w:b/>
                <w:sz w:val="24"/>
                <w:szCs w:val="24"/>
              </w:rPr>
            </w:pPr>
            <w:r>
              <w:rPr>
                <w:b/>
                <w:sz w:val="24"/>
                <w:szCs w:val="24"/>
              </w:rPr>
              <w:t>4</w:t>
            </w:r>
          </w:p>
        </w:tc>
        <w:tc>
          <w:tcPr>
            <w:tcW w:w="567" w:type="dxa"/>
            <w:shd w:val="clear" w:color="auto" w:fill="EEECE1" w:themeFill="background2"/>
            <w:vAlign w:val="center"/>
          </w:tcPr>
          <w:p w:rsidR="00F8036B" w:rsidRPr="00ED3104" w:rsidRDefault="00ED3104" w:rsidP="00F8036B">
            <w:pPr>
              <w:spacing w:line="240" w:lineRule="auto"/>
              <w:jc w:val="center"/>
              <w:rPr>
                <w:b/>
                <w:sz w:val="24"/>
                <w:szCs w:val="24"/>
              </w:rPr>
            </w:pPr>
            <w:r>
              <w:rPr>
                <w:b/>
                <w:sz w:val="24"/>
                <w:szCs w:val="24"/>
              </w:rPr>
              <w:t>13</w:t>
            </w:r>
          </w:p>
        </w:tc>
      </w:tr>
      <w:tr w:rsidR="00F8036B" w:rsidRPr="000C4A73" w:rsidTr="00F8036B">
        <w:trPr>
          <w:trHeight w:val="385"/>
        </w:trPr>
        <w:tc>
          <w:tcPr>
            <w:tcW w:w="4253" w:type="dxa"/>
            <w:tcBorders>
              <w:bottom w:val="single" w:sz="4" w:space="0" w:color="auto"/>
            </w:tcBorders>
          </w:tcPr>
          <w:p w:rsidR="00F8036B" w:rsidRPr="000C4A73" w:rsidRDefault="00F8036B" w:rsidP="00F76F3C">
            <w:pPr>
              <w:spacing w:line="240" w:lineRule="auto"/>
              <w:rPr>
                <w:sz w:val="24"/>
                <w:szCs w:val="24"/>
              </w:rPr>
            </w:pPr>
            <w:r w:rsidRPr="000C4A73">
              <w:rPr>
                <w:sz w:val="24"/>
                <w:szCs w:val="24"/>
              </w:rPr>
              <w:t>количество предписаний об устранении выявленных нарушений в области вещания</w:t>
            </w:r>
          </w:p>
        </w:tc>
        <w:tc>
          <w:tcPr>
            <w:tcW w:w="567" w:type="dxa"/>
            <w:tcBorders>
              <w:bottom w:val="single" w:sz="4" w:space="0" w:color="auto"/>
            </w:tcBorders>
            <w:vAlign w:val="center"/>
          </w:tcPr>
          <w:p w:rsidR="00F8036B" w:rsidRPr="000C4A73" w:rsidRDefault="00F8036B" w:rsidP="00F76F3C">
            <w:pPr>
              <w:spacing w:line="240" w:lineRule="auto"/>
              <w:jc w:val="center"/>
              <w:rPr>
                <w:sz w:val="24"/>
                <w:szCs w:val="24"/>
              </w:rPr>
            </w:pPr>
            <w:r w:rsidRPr="000C4A73">
              <w:rPr>
                <w:sz w:val="24"/>
                <w:szCs w:val="24"/>
              </w:rPr>
              <w:t>0</w:t>
            </w:r>
          </w:p>
        </w:tc>
        <w:tc>
          <w:tcPr>
            <w:tcW w:w="567" w:type="dxa"/>
            <w:tcBorders>
              <w:bottom w:val="single" w:sz="4" w:space="0" w:color="auto"/>
            </w:tcBorders>
            <w:vAlign w:val="center"/>
          </w:tcPr>
          <w:p w:rsidR="00F8036B" w:rsidRPr="000C4A73" w:rsidRDefault="00F8036B" w:rsidP="00F76F3C">
            <w:pPr>
              <w:spacing w:line="240" w:lineRule="auto"/>
              <w:jc w:val="center"/>
              <w:rPr>
                <w:sz w:val="24"/>
                <w:szCs w:val="24"/>
              </w:rPr>
            </w:pPr>
            <w:r w:rsidRPr="000C4A73">
              <w:rPr>
                <w:sz w:val="24"/>
                <w:szCs w:val="24"/>
              </w:rPr>
              <w:t>0</w:t>
            </w:r>
          </w:p>
        </w:tc>
        <w:tc>
          <w:tcPr>
            <w:tcW w:w="567" w:type="dxa"/>
            <w:tcBorders>
              <w:bottom w:val="single" w:sz="4" w:space="0" w:color="auto"/>
            </w:tcBorders>
            <w:vAlign w:val="center"/>
          </w:tcPr>
          <w:p w:rsidR="00F8036B" w:rsidRPr="00F8036B" w:rsidRDefault="00F8036B" w:rsidP="00F76F3C">
            <w:pPr>
              <w:spacing w:line="240" w:lineRule="auto"/>
              <w:jc w:val="center"/>
              <w:rPr>
                <w:sz w:val="24"/>
                <w:szCs w:val="24"/>
              </w:rPr>
            </w:pPr>
            <w:r w:rsidRPr="00F8036B">
              <w:rPr>
                <w:sz w:val="24"/>
                <w:szCs w:val="24"/>
              </w:rPr>
              <w:t>0</w:t>
            </w:r>
          </w:p>
        </w:tc>
        <w:tc>
          <w:tcPr>
            <w:tcW w:w="533" w:type="dxa"/>
            <w:shd w:val="clear" w:color="auto" w:fill="EEECE1" w:themeFill="background2"/>
            <w:vAlign w:val="center"/>
          </w:tcPr>
          <w:p w:rsidR="00F8036B" w:rsidRPr="00F8036B" w:rsidRDefault="00F8036B" w:rsidP="00F8036B">
            <w:pPr>
              <w:spacing w:line="240" w:lineRule="auto"/>
              <w:jc w:val="center"/>
              <w:rPr>
                <w:b/>
                <w:sz w:val="24"/>
                <w:szCs w:val="24"/>
              </w:rPr>
            </w:pPr>
            <w:r w:rsidRPr="00F8036B">
              <w:rPr>
                <w:b/>
                <w:sz w:val="24"/>
                <w:szCs w:val="24"/>
              </w:rPr>
              <w:t>0</w:t>
            </w:r>
          </w:p>
        </w:tc>
        <w:tc>
          <w:tcPr>
            <w:tcW w:w="567" w:type="dxa"/>
            <w:shd w:val="clear" w:color="auto" w:fill="EEECE1" w:themeFill="background2"/>
            <w:vAlign w:val="center"/>
          </w:tcPr>
          <w:p w:rsidR="00F8036B" w:rsidRPr="00F8036B" w:rsidRDefault="00F8036B" w:rsidP="00F8036B">
            <w:pPr>
              <w:spacing w:line="240" w:lineRule="auto"/>
              <w:jc w:val="center"/>
              <w:rPr>
                <w:b/>
                <w:sz w:val="24"/>
                <w:szCs w:val="24"/>
              </w:rPr>
            </w:pPr>
            <w:r w:rsidRPr="00F8036B">
              <w:rPr>
                <w:b/>
                <w:sz w:val="24"/>
                <w:szCs w:val="24"/>
              </w:rPr>
              <w:t>0</w:t>
            </w:r>
          </w:p>
        </w:tc>
        <w:tc>
          <w:tcPr>
            <w:tcW w:w="567" w:type="dxa"/>
            <w:tcBorders>
              <w:bottom w:val="single" w:sz="4" w:space="0" w:color="auto"/>
            </w:tcBorders>
            <w:vAlign w:val="center"/>
          </w:tcPr>
          <w:p w:rsidR="00F8036B" w:rsidRPr="00D7028F" w:rsidRDefault="00F8036B" w:rsidP="00F8036B">
            <w:pPr>
              <w:spacing w:line="240" w:lineRule="auto"/>
              <w:jc w:val="center"/>
              <w:rPr>
                <w:sz w:val="24"/>
                <w:szCs w:val="24"/>
              </w:rPr>
            </w:pPr>
            <w:r w:rsidRPr="00D7028F">
              <w:rPr>
                <w:sz w:val="24"/>
                <w:szCs w:val="24"/>
              </w:rPr>
              <w:t>0</w:t>
            </w:r>
          </w:p>
        </w:tc>
        <w:tc>
          <w:tcPr>
            <w:tcW w:w="567" w:type="dxa"/>
            <w:tcBorders>
              <w:bottom w:val="single" w:sz="4" w:space="0" w:color="auto"/>
            </w:tcBorders>
            <w:vAlign w:val="center"/>
          </w:tcPr>
          <w:p w:rsidR="00F8036B" w:rsidRPr="001D4DBC" w:rsidRDefault="00F8036B" w:rsidP="00F8036B">
            <w:pPr>
              <w:spacing w:line="240" w:lineRule="auto"/>
              <w:jc w:val="center"/>
              <w:rPr>
                <w:sz w:val="24"/>
                <w:szCs w:val="24"/>
              </w:rPr>
            </w:pPr>
            <w:r>
              <w:rPr>
                <w:sz w:val="24"/>
                <w:szCs w:val="24"/>
              </w:rPr>
              <w:t>0</w:t>
            </w:r>
          </w:p>
        </w:tc>
        <w:tc>
          <w:tcPr>
            <w:tcW w:w="567" w:type="dxa"/>
            <w:tcBorders>
              <w:bottom w:val="single" w:sz="4" w:space="0" w:color="auto"/>
            </w:tcBorders>
            <w:vAlign w:val="center"/>
          </w:tcPr>
          <w:p w:rsidR="00F8036B" w:rsidRPr="00F8036B" w:rsidRDefault="00F8036B" w:rsidP="00F8036B">
            <w:pPr>
              <w:spacing w:line="240" w:lineRule="auto"/>
              <w:jc w:val="center"/>
              <w:rPr>
                <w:sz w:val="24"/>
                <w:szCs w:val="24"/>
              </w:rPr>
            </w:pPr>
            <w:r w:rsidRPr="00F8036B">
              <w:rPr>
                <w:sz w:val="24"/>
                <w:szCs w:val="24"/>
              </w:rPr>
              <w:t>0</w:t>
            </w:r>
          </w:p>
        </w:tc>
        <w:tc>
          <w:tcPr>
            <w:tcW w:w="567" w:type="dxa"/>
            <w:shd w:val="clear" w:color="auto" w:fill="EEECE1" w:themeFill="background2"/>
            <w:vAlign w:val="center"/>
          </w:tcPr>
          <w:p w:rsidR="00F8036B" w:rsidRPr="00ED3104" w:rsidRDefault="00ED3104" w:rsidP="00F8036B">
            <w:pPr>
              <w:spacing w:line="240" w:lineRule="auto"/>
              <w:jc w:val="center"/>
              <w:rPr>
                <w:b/>
                <w:sz w:val="24"/>
                <w:szCs w:val="24"/>
              </w:rPr>
            </w:pPr>
            <w:r>
              <w:rPr>
                <w:b/>
                <w:sz w:val="24"/>
                <w:szCs w:val="24"/>
              </w:rPr>
              <w:t>0</w:t>
            </w:r>
          </w:p>
        </w:tc>
        <w:tc>
          <w:tcPr>
            <w:tcW w:w="567" w:type="dxa"/>
            <w:shd w:val="clear" w:color="auto" w:fill="EEECE1" w:themeFill="background2"/>
            <w:vAlign w:val="center"/>
          </w:tcPr>
          <w:p w:rsidR="00F8036B" w:rsidRPr="00ED3104" w:rsidRDefault="00ED3104" w:rsidP="00F8036B">
            <w:pPr>
              <w:spacing w:line="240" w:lineRule="auto"/>
              <w:jc w:val="center"/>
              <w:rPr>
                <w:b/>
                <w:sz w:val="24"/>
                <w:szCs w:val="24"/>
              </w:rPr>
            </w:pPr>
            <w:r>
              <w:rPr>
                <w:b/>
                <w:sz w:val="24"/>
                <w:szCs w:val="24"/>
              </w:rPr>
              <w:t>0</w:t>
            </w:r>
          </w:p>
        </w:tc>
      </w:tr>
      <w:tr w:rsidR="00F8036B" w:rsidRPr="000C4A73" w:rsidTr="00F8036B">
        <w:trPr>
          <w:trHeight w:val="535"/>
        </w:trPr>
        <w:tc>
          <w:tcPr>
            <w:tcW w:w="4253" w:type="dxa"/>
            <w:shd w:val="clear" w:color="auto" w:fill="auto"/>
          </w:tcPr>
          <w:p w:rsidR="00F8036B" w:rsidRPr="000C4A73" w:rsidRDefault="00F8036B" w:rsidP="00F76F3C">
            <w:pPr>
              <w:spacing w:line="240" w:lineRule="auto"/>
              <w:rPr>
                <w:sz w:val="24"/>
                <w:szCs w:val="24"/>
              </w:rPr>
            </w:pPr>
            <w:r w:rsidRPr="000C4A73">
              <w:rPr>
                <w:sz w:val="24"/>
                <w:szCs w:val="24"/>
              </w:rPr>
              <w:t>количество предписаний об устранении выявленных нарушений в области ОПД</w:t>
            </w:r>
          </w:p>
        </w:tc>
        <w:tc>
          <w:tcPr>
            <w:tcW w:w="567" w:type="dxa"/>
            <w:shd w:val="clear" w:color="auto" w:fill="auto"/>
            <w:vAlign w:val="center"/>
          </w:tcPr>
          <w:p w:rsidR="00F8036B" w:rsidRPr="000C4A73" w:rsidRDefault="00F8036B" w:rsidP="00F76F3C">
            <w:pPr>
              <w:spacing w:line="240" w:lineRule="auto"/>
              <w:jc w:val="center"/>
              <w:rPr>
                <w:sz w:val="24"/>
                <w:szCs w:val="24"/>
              </w:rPr>
            </w:pPr>
            <w:r w:rsidRPr="000C4A73">
              <w:rPr>
                <w:sz w:val="24"/>
                <w:szCs w:val="24"/>
              </w:rPr>
              <w:t>0</w:t>
            </w:r>
          </w:p>
        </w:tc>
        <w:tc>
          <w:tcPr>
            <w:tcW w:w="567" w:type="dxa"/>
            <w:shd w:val="clear" w:color="auto" w:fill="auto"/>
            <w:vAlign w:val="center"/>
          </w:tcPr>
          <w:p w:rsidR="00F8036B" w:rsidRPr="000C4A73" w:rsidRDefault="00F8036B" w:rsidP="00F76F3C">
            <w:pPr>
              <w:spacing w:line="240" w:lineRule="auto"/>
              <w:jc w:val="center"/>
              <w:rPr>
                <w:sz w:val="24"/>
                <w:szCs w:val="24"/>
              </w:rPr>
            </w:pPr>
            <w:r w:rsidRPr="000C4A73">
              <w:rPr>
                <w:sz w:val="24"/>
                <w:szCs w:val="24"/>
              </w:rPr>
              <w:t>0</w:t>
            </w:r>
          </w:p>
        </w:tc>
        <w:tc>
          <w:tcPr>
            <w:tcW w:w="567" w:type="dxa"/>
            <w:vAlign w:val="center"/>
          </w:tcPr>
          <w:p w:rsidR="00F8036B" w:rsidRPr="00F8036B" w:rsidRDefault="00F8036B" w:rsidP="00F76F3C">
            <w:pPr>
              <w:spacing w:line="240" w:lineRule="auto"/>
              <w:jc w:val="center"/>
              <w:rPr>
                <w:sz w:val="24"/>
                <w:szCs w:val="24"/>
              </w:rPr>
            </w:pPr>
            <w:r w:rsidRPr="00F8036B">
              <w:rPr>
                <w:sz w:val="24"/>
                <w:szCs w:val="24"/>
              </w:rPr>
              <w:t>0</w:t>
            </w:r>
          </w:p>
        </w:tc>
        <w:tc>
          <w:tcPr>
            <w:tcW w:w="533" w:type="dxa"/>
            <w:shd w:val="clear" w:color="auto" w:fill="EEECE1" w:themeFill="background2"/>
            <w:vAlign w:val="center"/>
          </w:tcPr>
          <w:p w:rsidR="00F8036B" w:rsidRPr="00F8036B" w:rsidRDefault="00F8036B" w:rsidP="00F8036B">
            <w:pPr>
              <w:spacing w:line="240" w:lineRule="auto"/>
              <w:jc w:val="center"/>
              <w:rPr>
                <w:b/>
                <w:sz w:val="24"/>
                <w:szCs w:val="24"/>
              </w:rPr>
            </w:pPr>
            <w:r w:rsidRPr="00F8036B">
              <w:rPr>
                <w:b/>
                <w:sz w:val="24"/>
                <w:szCs w:val="24"/>
              </w:rPr>
              <w:t>0</w:t>
            </w:r>
          </w:p>
        </w:tc>
        <w:tc>
          <w:tcPr>
            <w:tcW w:w="567" w:type="dxa"/>
            <w:shd w:val="clear" w:color="auto" w:fill="EEECE1" w:themeFill="background2"/>
            <w:vAlign w:val="center"/>
          </w:tcPr>
          <w:p w:rsidR="00F8036B" w:rsidRPr="00F8036B" w:rsidRDefault="00F8036B" w:rsidP="00F8036B">
            <w:pPr>
              <w:spacing w:line="240" w:lineRule="auto"/>
              <w:jc w:val="center"/>
              <w:rPr>
                <w:b/>
                <w:sz w:val="24"/>
                <w:szCs w:val="24"/>
              </w:rPr>
            </w:pPr>
            <w:r w:rsidRPr="00F8036B">
              <w:rPr>
                <w:b/>
                <w:sz w:val="24"/>
                <w:szCs w:val="24"/>
              </w:rPr>
              <w:t>0</w:t>
            </w:r>
          </w:p>
        </w:tc>
        <w:tc>
          <w:tcPr>
            <w:tcW w:w="567" w:type="dxa"/>
            <w:vAlign w:val="center"/>
          </w:tcPr>
          <w:p w:rsidR="00F8036B" w:rsidRPr="00D7028F" w:rsidRDefault="00F8036B" w:rsidP="00F8036B">
            <w:pPr>
              <w:spacing w:line="240" w:lineRule="auto"/>
              <w:jc w:val="center"/>
              <w:rPr>
                <w:sz w:val="24"/>
                <w:szCs w:val="24"/>
              </w:rPr>
            </w:pPr>
            <w:r w:rsidRPr="00D7028F">
              <w:rPr>
                <w:sz w:val="24"/>
                <w:szCs w:val="24"/>
              </w:rPr>
              <w:t>0</w:t>
            </w:r>
          </w:p>
        </w:tc>
        <w:tc>
          <w:tcPr>
            <w:tcW w:w="567" w:type="dxa"/>
            <w:vAlign w:val="center"/>
          </w:tcPr>
          <w:p w:rsidR="00F8036B" w:rsidRPr="001D4DBC" w:rsidRDefault="00F8036B" w:rsidP="00F8036B">
            <w:pPr>
              <w:spacing w:line="240" w:lineRule="auto"/>
              <w:jc w:val="center"/>
              <w:rPr>
                <w:sz w:val="24"/>
                <w:szCs w:val="24"/>
              </w:rPr>
            </w:pPr>
            <w:r>
              <w:rPr>
                <w:sz w:val="24"/>
                <w:szCs w:val="24"/>
              </w:rPr>
              <w:t>0</w:t>
            </w:r>
          </w:p>
        </w:tc>
        <w:tc>
          <w:tcPr>
            <w:tcW w:w="567" w:type="dxa"/>
            <w:vAlign w:val="center"/>
          </w:tcPr>
          <w:p w:rsidR="00F8036B" w:rsidRPr="00F8036B" w:rsidRDefault="00F8036B" w:rsidP="00F8036B">
            <w:pPr>
              <w:spacing w:line="240" w:lineRule="auto"/>
              <w:jc w:val="center"/>
              <w:rPr>
                <w:sz w:val="24"/>
                <w:szCs w:val="24"/>
              </w:rPr>
            </w:pPr>
            <w:r w:rsidRPr="00F8036B">
              <w:rPr>
                <w:sz w:val="24"/>
                <w:szCs w:val="24"/>
              </w:rPr>
              <w:t>0</w:t>
            </w:r>
          </w:p>
        </w:tc>
        <w:tc>
          <w:tcPr>
            <w:tcW w:w="567" w:type="dxa"/>
            <w:shd w:val="clear" w:color="auto" w:fill="EEECE1" w:themeFill="background2"/>
            <w:vAlign w:val="center"/>
          </w:tcPr>
          <w:p w:rsidR="00F8036B" w:rsidRPr="00ED3104" w:rsidRDefault="00ED3104" w:rsidP="00F8036B">
            <w:pPr>
              <w:spacing w:line="240" w:lineRule="auto"/>
              <w:jc w:val="center"/>
              <w:rPr>
                <w:b/>
                <w:sz w:val="24"/>
                <w:szCs w:val="24"/>
              </w:rPr>
            </w:pPr>
            <w:r>
              <w:rPr>
                <w:b/>
                <w:sz w:val="24"/>
                <w:szCs w:val="24"/>
              </w:rPr>
              <w:t>0</w:t>
            </w:r>
          </w:p>
        </w:tc>
        <w:tc>
          <w:tcPr>
            <w:tcW w:w="567" w:type="dxa"/>
            <w:shd w:val="clear" w:color="auto" w:fill="EEECE1" w:themeFill="background2"/>
            <w:vAlign w:val="center"/>
          </w:tcPr>
          <w:p w:rsidR="00F8036B" w:rsidRPr="00ED3104" w:rsidRDefault="00ED3104" w:rsidP="00F8036B">
            <w:pPr>
              <w:spacing w:line="240" w:lineRule="auto"/>
              <w:jc w:val="center"/>
              <w:rPr>
                <w:b/>
                <w:sz w:val="24"/>
                <w:szCs w:val="24"/>
              </w:rPr>
            </w:pPr>
            <w:r>
              <w:rPr>
                <w:b/>
                <w:sz w:val="24"/>
                <w:szCs w:val="24"/>
              </w:rPr>
              <w:t>0</w:t>
            </w:r>
          </w:p>
        </w:tc>
      </w:tr>
      <w:tr w:rsidR="00F8036B" w:rsidRPr="000C4A73" w:rsidTr="00ED3104">
        <w:trPr>
          <w:trHeight w:val="391"/>
        </w:trPr>
        <w:tc>
          <w:tcPr>
            <w:tcW w:w="4253" w:type="dxa"/>
          </w:tcPr>
          <w:p w:rsidR="00F8036B" w:rsidRPr="000C4A73" w:rsidRDefault="00F8036B" w:rsidP="00F76F3C">
            <w:pPr>
              <w:spacing w:line="240" w:lineRule="auto"/>
              <w:rPr>
                <w:sz w:val="24"/>
                <w:szCs w:val="24"/>
              </w:rPr>
            </w:pPr>
            <w:r w:rsidRPr="000C4A73">
              <w:rPr>
                <w:sz w:val="24"/>
                <w:szCs w:val="24"/>
              </w:rPr>
              <w:t>Количество составленных протоколов об АПН</w:t>
            </w:r>
          </w:p>
        </w:tc>
        <w:tc>
          <w:tcPr>
            <w:tcW w:w="567" w:type="dxa"/>
            <w:vAlign w:val="center"/>
          </w:tcPr>
          <w:p w:rsidR="00F8036B" w:rsidRPr="000C4A73" w:rsidRDefault="00F8036B" w:rsidP="00F76F3C">
            <w:pPr>
              <w:spacing w:line="240" w:lineRule="auto"/>
              <w:jc w:val="center"/>
              <w:rPr>
                <w:sz w:val="24"/>
                <w:szCs w:val="24"/>
              </w:rPr>
            </w:pPr>
            <w:r w:rsidRPr="000C4A73">
              <w:rPr>
                <w:sz w:val="24"/>
                <w:szCs w:val="24"/>
              </w:rPr>
              <w:t>2</w:t>
            </w:r>
          </w:p>
        </w:tc>
        <w:tc>
          <w:tcPr>
            <w:tcW w:w="567" w:type="dxa"/>
            <w:vAlign w:val="center"/>
          </w:tcPr>
          <w:p w:rsidR="00F8036B" w:rsidRPr="000C4A73" w:rsidRDefault="00F8036B" w:rsidP="00F76F3C">
            <w:pPr>
              <w:spacing w:line="240" w:lineRule="auto"/>
              <w:jc w:val="center"/>
              <w:rPr>
                <w:sz w:val="24"/>
                <w:szCs w:val="24"/>
              </w:rPr>
            </w:pPr>
            <w:r w:rsidRPr="000C4A73">
              <w:rPr>
                <w:sz w:val="24"/>
                <w:szCs w:val="24"/>
              </w:rPr>
              <w:t>2</w:t>
            </w:r>
          </w:p>
        </w:tc>
        <w:tc>
          <w:tcPr>
            <w:tcW w:w="567" w:type="dxa"/>
            <w:vAlign w:val="center"/>
          </w:tcPr>
          <w:p w:rsidR="00F8036B" w:rsidRPr="00B705FE" w:rsidRDefault="00F8036B" w:rsidP="00F76F3C">
            <w:pPr>
              <w:spacing w:line="240" w:lineRule="auto"/>
              <w:jc w:val="center"/>
              <w:rPr>
                <w:sz w:val="24"/>
                <w:szCs w:val="24"/>
              </w:rPr>
            </w:pPr>
            <w:r w:rsidRPr="00B705FE">
              <w:rPr>
                <w:sz w:val="24"/>
                <w:szCs w:val="24"/>
              </w:rPr>
              <w:t>21</w:t>
            </w:r>
          </w:p>
        </w:tc>
        <w:tc>
          <w:tcPr>
            <w:tcW w:w="533" w:type="dxa"/>
            <w:shd w:val="clear" w:color="auto" w:fill="EEECE1" w:themeFill="background2"/>
            <w:vAlign w:val="center"/>
          </w:tcPr>
          <w:p w:rsidR="00F8036B" w:rsidRPr="00F8036B" w:rsidRDefault="00F8036B" w:rsidP="00F76F3C">
            <w:pPr>
              <w:spacing w:line="240" w:lineRule="auto"/>
              <w:jc w:val="center"/>
              <w:rPr>
                <w:b/>
                <w:sz w:val="24"/>
                <w:szCs w:val="24"/>
              </w:rPr>
            </w:pPr>
            <w:r w:rsidRPr="00F8036B">
              <w:rPr>
                <w:b/>
                <w:sz w:val="24"/>
                <w:szCs w:val="24"/>
              </w:rPr>
              <w:t>20</w:t>
            </w:r>
          </w:p>
        </w:tc>
        <w:tc>
          <w:tcPr>
            <w:tcW w:w="567" w:type="dxa"/>
            <w:shd w:val="clear" w:color="auto" w:fill="EEECE1" w:themeFill="background2"/>
            <w:vAlign w:val="center"/>
          </w:tcPr>
          <w:p w:rsidR="00F8036B" w:rsidRPr="00F8036B" w:rsidRDefault="00F8036B" w:rsidP="00F76F3C">
            <w:pPr>
              <w:spacing w:line="240" w:lineRule="auto"/>
              <w:jc w:val="center"/>
              <w:rPr>
                <w:b/>
                <w:sz w:val="24"/>
                <w:szCs w:val="24"/>
              </w:rPr>
            </w:pPr>
            <w:r w:rsidRPr="00F8036B">
              <w:rPr>
                <w:b/>
                <w:sz w:val="24"/>
                <w:szCs w:val="24"/>
              </w:rPr>
              <w:t>45</w:t>
            </w:r>
          </w:p>
        </w:tc>
        <w:tc>
          <w:tcPr>
            <w:tcW w:w="567" w:type="dxa"/>
            <w:vAlign w:val="center"/>
          </w:tcPr>
          <w:p w:rsidR="00F8036B" w:rsidRPr="00D7028F" w:rsidRDefault="00F8036B" w:rsidP="00B70842">
            <w:pPr>
              <w:spacing w:line="240" w:lineRule="auto"/>
              <w:jc w:val="center"/>
              <w:rPr>
                <w:sz w:val="24"/>
                <w:szCs w:val="24"/>
              </w:rPr>
            </w:pPr>
            <w:r w:rsidRPr="00D7028F">
              <w:rPr>
                <w:sz w:val="24"/>
                <w:szCs w:val="24"/>
              </w:rPr>
              <w:t>10</w:t>
            </w:r>
          </w:p>
        </w:tc>
        <w:tc>
          <w:tcPr>
            <w:tcW w:w="567" w:type="dxa"/>
            <w:vAlign w:val="center"/>
          </w:tcPr>
          <w:p w:rsidR="00F8036B" w:rsidRPr="001D4DBC" w:rsidRDefault="00F8036B" w:rsidP="00B70842">
            <w:pPr>
              <w:spacing w:line="240" w:lineRule="auto"/>
              <w:jc w:val="center"/>
              <w:rPr>
                <w:sz w:val="24"/>
                <w:szCs w:val="24"/>
              </w:rPr>
            </w:pPr>
            <w:r>
              <w:rPr>
                <w:sz w:val="24"/>
                <w:szCs w:val="24"/>
              </w:rPr>
              <w:t>0</w:t>
            </w:r>
          </w:p>
        </w:tc>
        <w:tc>
          <w:tcPr>
            <w:tcW w:w="567" w:type="dxa"/>
            <w:vAlign w:val="center"/>
          </w:tcPr>
          <w:p w:rsidR="00F8036B" w:rsidRPr="00F8036B" w:rsidRDefault="00F8036B" w:rsidP="00ED3104">
            <w:pPr>
              <w:jc w:val="center"/>
              <w:rPr>
                <w:sz w:val="24"/>
                <w:szCs w:val="24"/>
              </w:rPr>
            </w:pPr>
            <w:r w:rsidRPr="00F8036B">
              <w:rPr>
                <w:sz w:val="24"/>
                <w:szCs w:val="24"/>
              </w:rPr>
              <w:t>1</w:t>
            </w:r>
          </w:p>
        </w:tc>
        <w:tc>
          <w:tcPr>
            <w:tcW w:w="567" w:type="dxa"/>
            <w:shd w:val="clear" w:color="auto" w:fill="EEECE1" w:themeFill="background2"/>
            <w:vAlign w:val="center"/>
          </w:tcPr>
          <w:p w:rsidR="00F8036B" w:rsidRPr="00ED3104" w:rsidRDefault="00ED3104" w:rsidP="00F76F3C">
            <w:pPr>
              <w:spacing w:line="240" w:lineRule="auto"/>
              <w:jc w:val="center"/>
              <w:rPr>
                <w:b/>
                <w:sz w:val="24"/>
                <w:szCs w:val="24"/>
              </w:rPr>
            </w:pPr>
            <w:r>
              <w:rPr>
                <w:b/>
                <w:sz w:val="24"/>
                <w:szCs w:val="24"/>
              </w:rPr>
              <w:t>10</w:t>
            </w:r>
          </w:p>
        </w:tc>
        <w:tc>
          <w:tcPr>
            <w:tcW w:w="567" w:type="dxa"/>
            <w:shd w:val="clear" w:color="auto" w:fill="EEECE1" w:themeFill="background2"/>
            <w:vAlign w:val="center"/>
          </w:tcPr>
          <w:p w:rsidR="00F8036B" w:rsidRPr="00ED3104" w:rsidRDefault="00ED3104" w:rsidP="00F76F3C">
            <w:pPr>
              <w:spacing w:line="240" w:lineRule="auto"/>
              <w:jc w:val="center"/>
              <w:rPr>
                <w:b/>
                <w:sz w:val="24"/>
                <w:szCs w:val="24"/>
              </w:rPr>
            </w:pPr>
            <w:r>
              <w:rPr>
                <w:b/>
                <w:sz w:val="24"/>
                <w:szCs w:val="24"/>
              </w:rPr>
              <w:t>21</w:t>
            </w:r>
          </w:p>
        </w:tc>
      </w:tr>
      <w:tr w:rsidR="00EE1B0E" w:rsidRPr="000C4A73" w:rsidTr="00EE1B0E">
        <w:trPr>
          <w:trHeight w:val="273"/>
        </w:trPr>
        <w:tc>
          <w:tcPr>
            <w:tcW w:w="9889" w:type="dxa"/>
            <w:gridSpan w:val="11"/>
            <w:shd w:val="clear" w:color="auto" w:fill="auto"/>
          </w:tcPr>
          <w:p w:rsidR="00EE1B0E" w:rsidRPr="000C4A73" w:rsidRDefault="00EE1B0E" w:rsidP="00EE1B0E">
            <w:pPr>
              <w:spacing w:line="240" w:lineRule="auto"/>
              <w:jc w:val="center"/>
              <w:rPr>
                <w:b/>
                <w:sz w:val="24"/>
                <w:szCs w:val="24"/>
              </w:rPr>
            </w:pPr>
            <w:r w:rsidRPr="001F686D">
              <w:rPr>
                <w:b/>
                <w:sz w:val="28"/>
                <w:szCs w:val="28"/>
              </w:rPr>
              <w:t>Сведения о результатах проведения внеплановых мероприятий систематического наблюдения</w:t>
            </w:r>
          </w:p>
        </w:tc>
      </w:tr>
      <w:tr w:rsidR="00EE1B0E" w:rsidRPr="000C4A73" w:rsidTr="00EE1B0E">
        <w:trPr>
          <w:trHeight w:val="273"/>
        </w:trPr>
        <w:tc>
          <w:tcPr>
            <w:tcW w:w="4253" w:type="dxa"/>
            <w:shd w:val="clear" w:color="auto" w:fill="EEECE1" w:themeFill="background2"/>
          </w:tcPr>
          <w:p w:rsidR="00EE1B0E" w:rsidRPr="000C4A73" w:rsidRDefault="00EE1B0E" w:rsidP="00EE1B0E">
            <w:pPr>
              <w:spacing w:line="240" w:lineRule="auto"/>
              <w:jc w:val="center"/>
              <w:rPr>
                <w:b/>
                <w:sz w:val="24"/>
                <w:szCs w:val="24"/>
              </w:rPr>
            </w:pPr>
          </w:p>
        </w:tc>
        <w:tc>
          <w:tcPr>
            <w:tcW w:w="567" w:type="dxa"/>
            <w:shd w:val="clear" w:color="auto" w:fill="EEECE1" w:themeFill="background2"/>
          </w:tcPr>
          <w:p w:rsidR="00EE1B0E" w:rsidRPr="000C4A73" w:rsidRDefault="00EE1B0E" w:rsidP="00EE1B0E">
            <w:pPr>
              <w:spacing w:line="240" w:lineRule="auto"/>
              <w:jc w:val="center"/>
              <w:rPr>
                <w:sz w:val="24"/>
                <w:szCs w:val="24"/>
              </w:rPr>
            </w:pPr>
            <w:r w:rsidRPr="000C4A73">
              <w:rPr>
                <w:b/>
                <w:sz w:val="24"/>
                <w:szCs w:val="24"/>
              </w:rPr>
              <w:t xml:space="preserve">1 кв </w:t>
            </w:r>
          </w:p>
        </w:tc>
        <w:tc>
          <w:tcPr>
            <w:tcW w:w="567" w:type="dxa"/>
            <w:shd w:val="clear" w:color="auto" w:fill="EEECE1" w:themeFill="background2"/>
          </w:tcPr>
          <w:p w:rsidR="00EE1B0E" w:rsidRPr="000C4A73" w:rsidRDefault="00EE1B0E" w:rsidP="00EE1B0E">
            <w:pPr>
              <w:spacing w:line="240" w:lineRule="auto"/>
              <w:jc w:val="center"/>
              <w:rPr>
                <w:sz w:val="24"/>
                <w:szCs w:val="24"/>
              </w:rPr>
            </w:pPr>
            <w:r w:rsidRPr="000C4A73">
              <w:rPr>
                <w:b/>
                <w:sz w:val="24"/>
                <w:szCs w:val="24"/>
              </w:rPr>
              <w:t xml:space="preserve">2 кв </w:t>
            </w:r>
          </w:p>
        </w:tc>
        <w:tc>
          <w:tcPr>
            <w:tcW w:w="567" w:type="dxa"/>
            <w:shd w:val="clear" w:color="auto" w:fill="EEECE1" w:themeFill="background2"/>
          </w:tcPr>
          <w:p w:rsidR="00EE1B0E" w:rsidRPr="000C4A73" w:rsidRDefault="00EE1B0E" w:rsidP="00EE1B0E">
            <w:pPr>
              <w:spacing w:line="240" w:lineRule="auto"/>
              <w:jc w:val="center"/>
              <w:rPr>
                <w:sz w:val="24"/>
                <w:szCs w:val="24"/>
              </w:rPr>
            </w:pPr>
            <w:r>
              <w:rPr>
                <w:b/>
                <w:sz w:val="24"/>
                <w:szCs w:val="24"/>
              </w:rPr>
              <w:t>3 кв</w:t>
            </w:r>
            <w:r w:rsidRPr="000C4A73">
              <w:rPr>
                <w:b/>
                <w:sz w:val="24"/>
                <w:szCs w:val="24"/>
              </w:rPr>
              <w:t xml:space="preserve"> </w:t>
            </w:r>
          </w:p>
        </w:tc>
        <w:tc>
          <w:tcPr>
            <w:tcW w:w="533" w:type="dxa"/>
            <w:shd w:val="clear" w:color="auto" w:fill="EEECE1" w:themeFill="background2"/>
          </w:tcPr>
          <w:p w:rsidR="00EE1B0E" w:rsidRPr="00BC62DE" w:rsidRDefault="00EE1B0E" w:rsidP="00EE1B0E">
            <w:pPr>
              <w:spacing w:line="240" w:lineRule="auto"/>
              <w:jc w:val="center"/>
              <w:rPr>
                <w:b/>
                <w:sz w:val="24"/>
                <w:szCs w:val="24"/>
              </w:rPr>
            </w:pPr>
            <w:r w:rsidRPr="00BC62DE">
              <w:rPr>
                <w:b/>
                <w:sz w:val="24"/>
                <w:szCs w:val="24"/>
              </w:rPr>
              <w:t>4 кв</w:t>
            </w:r>
          </w:p>
        </w:tc>
        <w:tc>
          <w:tcPr>
            <w:tcW w:w="567" w:type="dxa"/>
            <w:shd w:val="clear" w:color="auto" w:fill="EEECE1" w:themeFill="background2"/>
          </w:tcPr>
          <w:p w:rsidR="00EE1B0E" w:rsidRPr="00B705FE" w:rsidRDefault="00EE1B0E" w:rsidP="00EE1B0E">
            <w:pPr>
              <w:spacing w:line="240" w:lineRule="auto"/>
              <w:jc w:val="center"/>
              <w:rPr>
                <w:b/>
                <w:sz w:val="24"/>
                <w:szCs w:val="24"/>
              </w:rPr>
            </w:pPr>
            <w:r w:rsidRPr="00B705FE">
              <w:rPr>
                <w:b/>
                <w:sz w:val="24"/>
                <w:szCs w:val="24"/>
              </w:rPr>
              <w:t>за год</w:t>
            </w:r>
          </w:p>
        </w:tc>
        <w:tc>
          <w:tcPr>
            <w:tcW w:w="567" w:type="dxa"/>
            <w:shd w:val="clear" w:color="auto" w:fill="EEECE1" w:themeFill="background2"/>
          </w:tcPr>
          <w:p w:rsidR="00EE1B0E" w:rsidRPr="000C4A73" w:rsidRDefault="00EE1B0E" w:rsidP="00EE1B0E">
            <w:pPr>
              <w:spacing w:line="240" w:lineRule="auto"/>
              <w:jc w:val="center"/>
              <w:rPr>
                <w:sz w:val="24"/>
                <w:szCs w:val="24"/>
              </w:rPr>
            </w:pPr>
            <w:r w:rsidRPr="000C4A73">
              <w:rPr>
                <w:b/>
                <w:sz w:val="24"/>
                <w:szCs w:val="24"/>
              </w:rPr>
              <w:t xml:space="preserve">1 кв </w:t>
            </w:r>
          </w:p>
        </w:tc>
        <w:tc>
          <w:tcPr>
            <w:tcW w:w="567" w:type="dxa"/>
            <w:shd w:val="clear" w:color="auto" w:fill="EEECE1" w:themeFill="background2"/>
          </w:tcPr>
          <w:p w:rsidR="00EE1B0E" w:rsidRPr="000C4A73" w:rsidRDefault="00EE1B0E" w:rsidP="00EE1B0E">
            <w:pPr>
              <w:spacing w:line="240" w:lineRule="auto"/>
              <w:jc w:val="center"/>
              <w:rPr>
                <w:sz w:val="24"/>
                <w:szCs w:val="24"/>
              </w:rPr>
            </w:pPr>
            <w:r w:rsidRPr="000C4A73">
              <w:rPr>
                <w:b/>
                <w:sz w:val="24"/>
                <w:szCs w:val="24"/>
              </w:rPr>
              <w:t xml:space="preserve">2 кв </w:t>
            </w:r>
          </w:p>
        </w:tc>
        <w:tc>
          <w:tcPr>
            <w:tcW w:w="567" w:type="dxa"/>
            <w:shd w:val="clear" w:color="auto" w:fill="EEECE1" w:themeFill="background2"/>
          </w:tcPr>
          <w:p w:rsidR="00EE1B0E" w:rsidRPr="000C4A73" w:rsidRDefault="00EE1B0E" w:rsidP="00EE1B0E">
            <w:pPr>
              <w:spacing w:line="240" w:lineRule="auto"/>
              <w:jc w:val="center"/>
              <w:rPr>
                <w:sz w:val="24"/>
                <w:szCs w:val="24"/>
              </w:rPr>
            </w:pPr>
            <w:r>
              <w:rPr>
                <w:b/>
                <w:sz w:val="24"/>
                <w:szCs w:val="24"/>
              </w:rPr>
              <w:t>3 кв</w:t>
            </w:r>
            <w:r w:rsidRPr="000C4A73">
              <w:rPr>
                <w:b/>
                <w:sz w:val="24"/>
                <w:szCs w:val="24"/>
              </w:rPr>
              <w:t xml:space="preserve"> </w:t>
            </w:r>
          </w:p>
        </w:tc>
        <w:tc>
          <w:tcPr>
            <w:tcW w:w="567" w:type="dxa"/>
            <w:shd w:val="clear" w:color="auto" w:fill="EEECE1" w:themeFill="background2"/>
          </w:tcPr>
          <w:p w:rsidR="00EE1B0E" w:rsidRPr="007A1F65" w:rsidRDefault="00EE1B0E" w:rsidP="00EE1B0E">
            <w:pPr>
              <w:spacing w:line="240" w:lineRule="auto"/>
              <w:jc w:val="center"/>
              <w:rPr>
                <w:b/>
                <w:sz w:val="24"/>
                <w:szCs w:val="24"/>
              </w:rPr>
            </w:pPr>
            <w:r w:rsidRPr="007A1F65">
              <w:rPr>
                <w:b/>
                <w:sz w:val="24"/>
                <w:szCs w:val="24"/>
              </w:rPr>
              <w:t>4 кв</w:t>
            </w:r>
          </w:p>
        </w:tc>
        <w:tc>
          <w:tcPr>
            <w:tcW w:w="567" w:type="dxa"/>
            <w:shd w:val="clear" w:color="auto" w:fill="EEECE1" w:themeFill="background2"/>
          </w:tcPr>
          <w:p w:rsidR="00EE1B0E" w:rsidRPr="007A1F65" w:rsidRDefault="00EE1B0E" w:rsidP="00EE1B0E">
            <w:pPr>
              <w:spacing w:line="240" w:lineRule="auto"/>
              <w:jc w:val="center"/>
              <w:rPr>
                <w:b/>
                <w:sz w:val="24"/>
                <w:szCs w:val="24"/>
              </w:rPr>
            </w:pPr>
            <w:r w:rsidRPr="007A1F65">
              <w:rPr>
                <w:b/>
                <w:sz w:val="24"/>
                <w:szCs w:val="24"/>
              </w:rPr>
              <w:t>за год</w:t>
            </w:r>
          </w:p>
        </w:tc>
      </w:tr>
      <w:tr w:rsidR="00F8036B" w:rsidRPr="000C4A73" w:rsidTr="002E7136">
        <w:trPr>
          <w:trHeight w:val="499"/>
        </w:trPr>
        <w:tc>
          <w:tcPr>
            <w:tcW w:w="4253" w:type="dxa"/>
          </w:tcPr>
          <w:p w:rsidR="00F8036B" w:rsidRPr="000C4A73" w:rsidRDefault="00F8036B" w:rsidP="00F76F3C">
            <w:pPr>
              <w:spacing w:line="240" w:lineRule="auto"/>
              <w:rPr>
                <w:b/>
                <w:sz w:val="24"/>
                <w:szCs w:val="24"/>
              </w:rPr>
            </w:pPr>
            <w:r w:rsidRPr="000C4A73">
              <w:rPr>
                <w:sz w:val="24"/>
                <w:szCs w:val="24"/>
              </w:rPr>
              <w:t xml:space="preserve">Количество внеплановых мероприятий СН, по результатам которых нарушения законодательства не были выявлены </w:t>
            </w:r>
          </w:p>
        </w:tc>
        <w:tc>
          <w:tcPr>
            <w:tcW w:w="567" w:type="dxa"/>
            <w:shd w:val="clear" w:color="auto" w:fill="auto"/>
            <w:vAlign w:val="center"/>
          </w:tcPr>
          <w:p w:rsidR="00F8036B" w:rsidRPr="00917884" w:rsidRDefault="00F8036B" w:rsidP="00F76F3C">
            <w:pPr>
              <w:spacing w:line="240" w:lineRule="auto"/>
              <w:jc w:val="center"/>
              <w:rPr>
                <w:sz w:val="24"/>
                <w:szCs w:val="24"/>
              </w:rPr>
            </w:pPr>
            <w:r>
              <w:rPr>
                <w:sz w:val="24"/>
                <w:szCs w:val="24"/>
              </w:rPr>
              <w:t>0</w:t>
            </w:r>
          </w:p>
        </w:tc>
        <w:tc>
          <w:tcPr>
            <w:tcW w:w="567" w:type="dxa"/>
            <w:shd w:val="clear" w:color="auto" w:fill="auto"/>
            <w:vAlign w:val="center"/>
          </w:tcPr>
          <w:p w:rsidR="00F8036B" w:rsidRPr="000C4A73" w:rsidRDefault="00F8036B" w:rsidP="00F76F3C">
            <w:pPr>
              <w:spacing w:line="240" w:lineRule="auto"/>
              <w:jc w:val="center"/>
              <w:rPr>
                <w:sz w:val="24"/>
                <w:szCs w:val="24"/>
              </w:rPr>
            </w:pPr>
            <w:r w:rsidRPr="000C4A73">
              <w:rPr>
                <w:sz w:val="24"/>
                <w:szCs w:val="24"/>
              </w:rPr>
              <w:t>2</w:t>
            </w:r>
          </w:p>
        </w:tc>
        <w:tc>
          <w:tcPr>
            <w:tcW w:w="567" w:type="dxa"/>
            <w:shd w:val="clear" w:color="auto" w:fill="auto"/>
            <w:vAlign w:val="center"/>
          </w:tcPr>
          <w:p w:rsidR="00F8036B" w:rsidRPr="006D12D4" w:rsidRDefault="00F8036B" w:rsidP="00F76F3C">
            <w:pPr>
              <w:spacing w:line="240" w:lineRule="auto"/>
              <w:jc w:val="center"/>
              <w:rPr>
                <w:sz w:val="24"/>
                <w:szCs w:val="24"/>
                <w:lang w:val="en-US"/>
              </w:rPr>
            </w:pPr>
            <w:r w:rsidRPr="006D12D4">
              <w:rPr>
                <w:sz w:val="24"/>
                <w:szCs w:val="24"/>
                <w:lang w:val="en-US"/>
              </w:rPr>
              <w:t>1</w:t>
            </w:r>
          </w:p>
        </w:tc>
        <w:tc>
          <w:tcPr>
            <w:tcW w:w="533" w:type="dxa"/>
            <w:shd w:val="clear" w:color="auto" w:fill="auto"/>
            <w:vAlign w:val="center"/>
          </w:tcPr>
          <w:p w:rsidR="00F8036B" w:rsidRPr="006D12D4" w:rsidRDefault="00F8036B" w:rsidP="00F76F3C">
            <w:pPr>
              <w:spacing w:line="240" w:lineRule="auto"/>
              <w:jc w:val="center"/>
              <w:rPr>
                <w:b/>
                <w:sz w:val="24"/>
                <w:szCs w:val="24"/>
              </w:rPr>
            </w:pPr>
            <w:r>
              <w:rPr>
                <w:b/>
                <w:sz w:val="24"/>
                <w:szCs w:val="24"/>
              </w:rPr>
              <w:t>1</w:t>
            </w:r>
          </w:p>
        </w:tc>
        <w:tc>
          <w:tcPr>
            <w:tcW w:w="567" w:type="dxa"/>
            <w:shd w:val="clear" w:color="auto" w:fill="EEECE1" w:themeFill="background2"/>
            <w:vAlign w:val="center"/>
          </w:tcPr>
          <w:p w:rsidR="00F8036B" w:rsidRPr="00B705FE" w:rsidRDefault="00F8036B" w:rsidP="00F76F3C">
            <w:pPr>
              <w:spacing w:line="240" w:lineRule="auto"/>
              <w:jc w:val="center"/>
              <w:rPr>
                <w:b/>
                <w:sz w:val="24"/>
                <w:szCs w:val="24"/>
              </w:rPr>
            </w:pPr>
            <w:r w:rsidRPr="00B705FE">
              <w:rPr>
                <w:b/>
                <w:sz w:val="24"/>
                <w:szCs w:val="24"/>
              </w:rPr>
              <w:t>2</w:t>
            </w:r>
          </w:p>
        </w:tc>
        <w:tc>
          <w:tcPr>
            <w:tcW w:w="567" w:type="dxa"/>
            <w:vAlign w:val="center"/>
          </w:tcPr>
          <w:p w:rsidR="00F8036B" w:rsidRPr="001D4DBC" w:rsidRDefault="00F8036B" w:rsidP="00B70842">
            <w:pPr>
              <w:spacing w:line="240" w:lineRule="auto"/>
              <w:jc w:val="center"/>
              <w:rPr>
                <w:sz w:val="24"/>
                <w:szCs w:val="24"/>
              </w:rPr>
            </w:pPr>
            <w:r w:rsidRPr="001D4DBC">
              <w:rPr>
                <w:sz w:val="24"/>
                <w:szCs w:val="24"/>
              </w:rPr>
              <w:t>2</w:t>
            </w:r>
          </w:p>
        </w:tc>
        <w:tc>
          <w:tcPr>
            <w:tcW w:w="567" w:type="dxa"/>
            <w:vAlign w:val="center"/>
          </w:tcPr>
          <w:p w:rsidR="00F8036B" w:rsidRPr="001D4DBC" w:rsidRDefault="00F8036B" w:rsidP="00B70842">
            <w:pPr>
              <w:spacing w:line="240" w:lineRule="auto"/>
              <w:jc w:val="center"/>
              <w:rPr>
                <w:sz w:val="24"/>
                <w:szCs w:val="24"/>
              </w:rPr>
            </w:pPr>
            <w:r>
              <w:rPr>
                <w:sz w:val="24"/>
                <w:szCs w:val="24"/>
              </w:rPr>
              <w:t>2</w:t>
            </w:r>
          </w:p>
        </w:tc>
        <w:tc>
          <w:tcPr>
            <w:tcW w:w="567" w:type="dxa"/>
            <w:vAlign w:val="center"/>
          </w:tcPr>
          <w:p w:rsidR="00F8036B" w:rsidRPr="00F8036B" w:rsidRDefault="00F8036B" w:rsidP="00ED3104">
            <w:pPr>
              <w:spacing w:line="240" w:lineRule="auto"/>
              <w:jc w:val="center"/>
              <w:rPr>
                <w:sz w:val="24"/>
                <w:szCs w:val="24"/>
              </w:rPr>
            </w:pPr>
            <w:r w:rsidRPr="00F8036B">
              <w:rPr>
                <w:sz w:val="24"/>
                <w:szCs w:val="24"/>
              </w:rPr>
              <w:t>0</w:t>
            </w:r>
          </w:p>
        </w:tc>
        <w:tc>
          <w:tcPr>
            <w:tcW w:w="567" w:type="dxa"/>
            <w:shd w:val="clear" w:color="auto" w:fill="EEECE1" w:themeFill="background2"/>
            <w:vAlign w:val="center"/>
          </w:tcPr>
          <w:p w:rsidR="00F8036B" w:rsidRPr="006D12D4" w:rsidRDefault="00ED3104" w:rsidP="00F76F3C">
            <w:pPr>
              <w:spacing w:line="240" w:lineRule="auto"/>
              <w:jc w:val="center"/>
              <w:rPr>
                <w:b/>
                <w:sz w:val="24"/>
                <w:szCs w:val="24"/>
              </w:rPr>
            </w:pPr>
            <w:r>
              <w:rPr>
                <w:b/>
                <w:sz w:val="24"/>
                <w:szCs w:val="24"/>
              </w:rPr>
              <w:t>2</w:t>
            </w:r>
          </w:p>
        </w:tc>
        <w:tc>
          <w:tcPr>
            <w:tcW w:w="567" w:type="dxa"/>
            <w:shd w:val="clear" w:color="auto" w:fill="EEECE1" w:themeFill="background2"/>
            <w:vAlign w:val="center"/>
          </w:tcPr>
          <w:p w:rsidR="00F8036B" w:rsidRPr="006D12D4" w:rsidRDefault="00ED3104" w:rsidP="00F76F3C">
            <w:pPr>
              <w:spacing w:line="240" w:lineRule="auto"/>
              <w:jc w:val="center"/>
              <w:rPr>
                <w:b/>
                <w:sz w:val="24"/>
                <w:szCs w:val="24"/>
              </w:rPr>
            </w:pPr>
            <w:r>
              <w:rPr>
                <w:b/>
                <w:sz w:val="24"/>
                <w:szCs w:val="24"/>
              </w:rPr>
              <w:t>6</w:t>
            </w:r>
          </w:p>
        </w:tc>
      </w:tr>
      <w:tr w:rsidR="00F8036B" w:rsidRPr="000C4A73" w:rsidTr="002E7136">
        <w:trPr>
          <w:trHeight w:val="492"/>
        </w:trPr>
        <w:tc>
          <w:tcPr>
            <w:tcW w:w="4253" w:type="dxa"/>
          </w:tcPr>
          <w:p w:rsidR="00F8036B" w:rsidRPr="000C4A73" w:rsidRDefault="00F8036B" w:rsidP="00F76F3C">
            <w:pPr>
              <w:spacing w:line="240" w:lineRule="auto"/>
              <w:rPr>
                <w:b/>
                <w:sz w:val="24"/>
                <w:szCs w:val="24"/>
              </w:rPr>
            </w:pPr>
            <w:r w:rsidRPr="000C4A73">
              <w:rPr>
                <w:sz w:val="24"/>
                <w:szCs w:val="24"/>
              </w:rPr>
              <w:t>Количество внеплановых мероприятий СН, по результатам которых были выявлены нарушения законодательства</w:t>
            </w:r>
          </w:p>
        </w:tc>
        <w:tc>
          <w:tcPr>
            <w:tcW w:w="567" w:type="dxa"/>
            <w:shd w:val="clear" w:color="auto" w:fill="auto"/>
            <w:vAlign w:val="center"/>
          </w:tcPr>
          <w:p w:rsidR="00F8036B" w:rsidRPr="00917884" w:rsidRDefault="00F8036B" w:rsidP="00F76F3C">
            <w:pPr>
              <w:spacing w:line="240" w:lineRule="auto"/>
              <w:jc w:val="center"/>
              <w:rPr>
                <w:sz w:val="24"/>
                <w:szCs w:val="24"/>
              </w:rPr>
            </w:pPr>
            <w:r w:rsidRPr="00917884">
              <w:rPr>
                <w:sz w:val="24"/>
                <w:szCs w:val="24"/>
              </w:rPr>
              <w:t>1</w:t>
            </w:r>
          </w:p>
        </w:tc>
        <w:tc>
          <w:tcPr>
            <w:tcW w:w="567" w:type="dxa"/>
            <w:shd w:val="clear" w:color="auto" w:fill="auto"/>
            <w:vAlign w:val="center"/>
          </w:tcPr>
          <w:p w:rsidR="00F8036B" w:rsidRPr="000C4A73" w:rsidRDefault="00F8036B" w:rsidP="00F76F3C">
            <w:pPr>
              <w:spacing w:line="240" w:lineRule="auto"/>
              <w:jc w:val="center"/>
              <w:rPr>
                <w:sz w:val="24"/>
                <w:szCs w:val="24"/>
              </w:rPr>
            </w:pPr>
            <w:r>
              <w:rPr>
                <w:sz w:val="24"/>
                <w:szCs w:val="24"/>
              </w:rPr>
              <w:t>1</w:t>
            </w:r>
          </w:p>
        </w:tc>
        <w:tc>
          <w:tcPr>
            <w:tcW w:w="567" w:type="dxa"/>
            <w:shd w:val="clear" w:color="auto" w:fill="auto"/>
            <w:vAlign w:val="center"/>
          </w:tcPr>
          <w:p w:rsidR="00F8036B" w:rsidRPr="006D12D4" w:rsidRDefault="00F8036B" w:rsidP="00F76F3C">
            <w:pPr>
              <w:spacing w:line="240" w:lineRule="auto"/>
              <w:jc w:val="center"/>
              <w:rPr>
                <w:sz w:val="24"/>
                <w:szCs w:val="24"/>
                <w:lang w:val="en-US"/>
              </w:rPr>
            </w:pPr>
            <w:r w:rsidRPr="006D12D4">
              <w:rPr>
                <w:sz w:val="24"/>
                <w:szCs w:val="24"/>
                <w:lang w:val="en-US"/>
              </w:rPr>
              <w:t>3</w:t>
            </w:r>
          </w:p>
        </w:tc>
        <w:tc>
          <w:tcPr>
            <w:tcW w:w="533" w:type="dxa"/>
            <w:shd w:val="clear" w:color="auto" w:fill="auto"/>
            <w:vAlign w:val="center"/>
          </w:tcPr>
          <w:p w:rsidR="00F8036B" w:rsidRPr="00ED34DC" w:rsidRDefault="00F8036B" w:rsidP="00F76F3C">
            <w:pPr>
              <w:spacing w:line="240" w:lineRule="auto"/>
              <w:jc w:val="center"/>
              <w:rPr>
                <w:b/>
                <w:sz w:val="24"/>
                <w:szCs w:val="24"/>
              </w:rPr>
            </w:pPr>
            <w:r>
              <w:rPr>
                <w:b/>
                <w:sz w:val="24"/>
                <w:szCs w:val="24"/>
              </w:rPr>
              <w:t>1</w:t>
            </w:r>
          </w:p>
        </w:tc>
        <w:tc>
          <w:tcPr>
            <w:tcW w:w="567" w:type="dxa"/>
            <w:shd w:val="clear" w:color="auto" w:fill="EEECE1" w:themeFill="background2"/>
            <w:vAlign w:val="center"/>
          </w:tcPr>
          <w:p w:rsidR="00F8036B" w:rsidRPr="00B705FE" w:rsidRDefault="00F8036B" w:rsidP="00F76F3C">
            <w:pPr>
              <w:spacing w:line="240" w:lineRule="auto"/>
              <w:jc w:val="center"/>
              <w:rPr>
                <w:b/>
                <w:sz w:val="24"/>
                <w:szCs w:val="24"/>
              </w:rPr>
            </w:pPr>
            <w:r w:rsidRPr="00B705FE">
              <w:rPr>
                <w:b/>
                <w:sz w:val="24"/>
                <w:szCs w:val="24"/>
              </w:rPr>
              <w:t>10</w:t>
            </w:r>
          </w:p>
        </w:tc>
        <w:tc>
          <w:tcPr>
            <w:tcW w:w="567" w:type="dxa"/>
            <w:vAlign w:val="center"/>
          </w:tcPr>
          <w:p w:rsidR="00F8036B" w:rsidRPr="001D4DBC" w:rsidRDefault="00F8036B" w:rsidP="00B70842">
            <w:pPr>
              <w:spacing w:line="240" w:lineRule="auto"/>
              <w:jc w:val="center"/>
              <w:rPr>
                <w:sz w:val="24"/>
                <w:szCs w:val="24"/>
              </w:rPr>
            </w:pPr>
            <w:r w:rsidRPr="001D4DBC">
              <w:rPr>
                <w:sz w:val="24"/>
                <w:szCs w:val="24"/>
              </w:rPr>
              <w:t>1</w:t>
            </w:r>
          </w:p>
        </w:tc>
        <w:tc>
          <w:tcPr>
            <w:tcW w:w="567" w:type="dxa"/>
            <w:vAlign w:val="center"/>
          </w:tcPr>
          <w:p w:rsidR="00F8036B" w:rsidRPr="001D4DBC" w:rsidRDefault="00F8036B" w:rsidP="00B70842">
            <w:pPr>
              <w:spacing w:line="240" w:lineRule="auto"/>
              <w:jc w:val="center"/>
              <w:rPr>
                <w:sz w:val="24"/>
                <w:szCs w:val="24"/>
              </w:rPr>
            </w:pPr>
            <w:r>
              <w:rPr>
                <w:sz w:val="24"/>
                <w:szCs w:val="24"/>
              </w:rPr>
              <w:t>0</w:t>
            </w:r>
          </w:p>
        </w:tc>
        <w:tc>
          <w:tcPr>
            <w:tcW w:w="567" w:type="dxa"/>
            <w:vAlign w:val="center"/>
          </w:tcPr>
          <w:p w:rsidR="00F8036B" w:rsidRPr="00F8036B" w:rsidRDefault="00F8036B" w:rsidP="00ED3104">
            <w:pPr>
              <w:spacing w:line="240" w:lineRule="auto"/>
              <w:ind w:left="-108" w:right="-108"/>
              <w:jc w:val="center"/>
              <w:rPr>
                <w:sz w:val="24"/>
                <w:szCs w:val="24"/>
              </w:rPr>
            </w:pPr>
            <w:r w:rsidRPr="00F8036B">
              <w:rPr>
                <w:sz w:val="24"/>
                <w:szCs w:val="24"/>
              </w:rPr>
              <w:t>1**</w:t>
            </w:r>
          </w:p>
        </w:tc>
        <w:tc>
          <w:tcPr>
            <w:tcW w:w="567" w:type="dxa"/>
            <w:shd w:val="clear" w:color="auto" w:fill="EEECE1" w:themeFill="background2"/>
            <w:vAlign w:val="center"/>
          </w:tcPr>
          <w:p w:rsidR="00F8036B" w:rsidRPr="00ED34DC" w:rsidRDefault="00ED3104" w:rsidP="00F76F3C">
            <w:pPr>
              <w:spacing w:line="240" w:lineRule="auto"/>
              <w:jc w:val="center"/>
              <w:rPr>
                <w:b/>
                <w:sz w:val="24"/>
                <w:szCs w:val="24"/>
              </w:rPr>
            </w:pPr>
            <w:r>
              <w:rPr>
                <w:b/>
                <w:sz w:val="24"/>
                <w:szCs w:val="24"/>
              </w:rPr>
              <w:t>0</w:t>
            </w:r>
          </w:p>
        </w:tc>
        <w:tc>
          <w:tcPr>
            <w:tcW w:w="567" w:type="dxa"/>
            <w:shd w:val="clear" w:color="auto" w:fill="EEECE1" w:themeFill="background2"/>
            <w:vAlign w:val="center"/>
          </w:tcPr>
          <w:p w:rsidR="00F8036B" w:rsidRPr="00ED34DC" w:rsidRDefault="00ED3104" w:rsidP="00F76F3C">
            <w:pPr>
              <w:spacing w:line="240" w:lineRule="auto"/>
              <w:jc w:val="center"/>
              <w:rPr>
                <w:b/>
                <w:sz w:val="24"/>
                <w:szCs w:val="24"/>
              </w:rPr>
            </w:pPr>
            <w:r>
              <w:rPr>
                <w:b/>
                <w:sz w:val="24"/>
                <w:szCs w:val="24"/>
              </w:rPr>
              <w:t>2</w:t>
            </w:r>
          </w:p>
        </w:tc>
      </w:tr>
      <w:tr w:rsidR="00F8036B" w:rsidRPr="000C4A73" w:rsidTr="002E7136">
        <w:trPr>
          <w:trHeight w:val="431"/>
        </w:trPr>
        <w:tc>
          <w:tcPr>
            <w:tcW w:w="4253" w:type="dxa"/>
          </w:tcPr>
          <w:p w:rsidR="00F8036B" w:rsidRPr="000C4A73" w:rsidRDefault="00F8036B" w:rsidP="00F76F3C">
            <w:pPr>
              <w:spacing w:line="240" w:lineRule="auto"/>
              <w:rPr>
                <w:sz w:val="24"/>
                <w:szCs w:val="24"/>
              </w:rPr>
            </w:pPr>
            <w:r w:rsidRPr="000C4A73">
              <w:rPr>
                <w:sz w:val="24"/>
                <w:szCs w:val="24"/>
              </w:rPr>
              <w:t>Количество выявленных в результате внеплановых мероприятий СН нарушений норм законодательства</w:t>
            </w:r>
          </w:p>
        </w:tc>
        <w:tc>
          <w:tcPr>
            <w:tcW w:w="567" w:type="dxa"/>
            <w:shd w:val="clear" w:color="auto" w:fill="auto"/>
            <w:vAlign w:val="center"/>
          </w:tcPr>
          <w:p w:rsidR="00F8036B" w:rsidRPr="00917884" w:rsidRDefault="00F8036B" w:rsidP="00F76F3C">
            <w:pPr>
              <w:spacing w:line="240" w:lineRule="auto"/>
              <w:jc w:val="center"/>
              <w:rPr>
                <w:sz w:val="24"/>
                <w:szCs w:val="24"/>
              </w:rPr>
            </w:pPr>
            <w:r w:rsidRPr="00917884">
              <w:rPr>
                <w:sz w:val="24"/>
                <w:szCs w:val="24"/>
              </w:rPr>
              <w:t>3</w:t>
            </w:r>
          </w:p>
        </w:tc>
        <w:tc>
          <w:tcPr>
            <w:tcW w:w="567" w:type="dxa"/>
            <w:shd w:val="clear" w:color="auto" w:fill="auto"/>
            <w:vAlign w:val="center"/>
          </w:tcPr>
          <w:p w:rsidR="00F8036B" w:rsidRPr="000C4A73" w:rsidRDefault="00F8036B" w:rsidP="00F76F3C">
            <w:pPr>
              <w:spacing w:line="240" w:lineRule="auto"/>
              <w:jc w:val="center"/>
              <w:rPr>
                <w:sz w:val="24"/>
                <w:szCs w:val="24"/>
              </w:rPr>
            </w:pPr>
            <w:r w:rsidRPr="000C4A73">
              <w:rPr>
                <w:sz w:val="24"/>
                <w:szCs w:val="24"/>
              </w:rPr>
              <w:t>0</w:t>
            </w:r>
          </w:p>
        </w:tc>
        <w:tc>
          <w:tcPr>
            <w:tcW w:w="567" w:type="dxa"/>
            <w:shd w:val="clear" w:color="auto" w:fill="auto"/>
            <w:vAlign w:val="center"/>
          </w:tcPr>
          <w:p w:rsidR="00F8036B" w:rsidRPr="006D12D4" w:rsidRDefault="00F8036B" w:rsidP="00F76F3C">
            <w:pPr>
              <w:spacing w:line="240" w:lineRule="auto"/>
              <w:jc w:val="center"/>
              <w:rPr>
                <w:sz w:val="24"/>
                <w:szCs w:val="24"/>
                <w:lang w:val="en-US"/>
              </w:rPr>
            </w:pPr>
            <w:r w:rsidRPr="006D12D4">
              <w:rPr>
                <w:sz w:val="24"/>
                <w:szCs w:val="24"/>
                <w:lang w:val="en-US"/>
              </w:rPr>
              <w:t>5</w:t>
            </w:r>
          </w:p>
        </w:tc>
        <w:tc>
          <w:tcPr>
            <w:tcW w:w="533" w:type="dxa"/>
            <w:shd w:val="clear" w:color="auto" w:fill="auto"/>
            <w:vAlign w:val="center"/>
          </w:tcPr>
          <w:p w:rsidR="00F8036B" w:rsidRPr="006D12D4" w:rsidRDefault="00F8036B" w:rsidP="00F76F3C">
            <w:pPr>
              <w:spacing w:line="240" w:lineRule="auto"/>
              <w:jc w:val="center"/>
              <w:rPr>
                <w:b/>
                <w:sz w:val="24"/>
                <w:szCs w:val="24"/>
              </w:rPr>
            </w:pPr>
            <w:r>
              <w:rPr>
                <w:b/>
                <w:sz w:val="24"/>
                <w:szCs w:val="24"/>
              </w:rPr>
              <w:t>1</w:t>
            </w:r>
          </w:p>
        </w:tc>
        <w:tc>
          <w:tcPr>
            <w:tcW w:w="567" w:type="dxa"/>
            <w:shd w:val="clear" w:color="auto" w:fill="EEECE1" w:themeFill="background2"/>
            <w:vAlign w:val="center"/>
          </w:tcPr>
          <w:p w:rsidR="00F8036B" w:rsidRPr="00B705FE" w:rsidRDefault="00F8036B" w:rsidP="00F76F3C">
            <w:pPr>
              <w:spacing w:line="240" w:lineRule="auto"/>
              <w:jc w:val="center"/>
              <w:rPr>
                <w:b/>
                <w:sz w:val="24"/>
                <w:szCs w:val="24"/>
              </w:rPr>
            </w:pPr>
            <w:r w:rsidRPr="00B705FE">
              <w:rPr>
                <w:b/>
                <w:sz w:val="24"/>
                <w:szCs w:val="24"/>
              </w:rPr>
              <w:t>14</w:t>
            </w:r>
          </w:p>
        </w:tc>
        <w:tc>
          <w:tcPr>
            <w:tcW w:w="567" w:type="dxa"/>
            <w:vAlign w:val="center"/>
          </w:tcPr>
          <w:p w:rsidR="00F8036B" w:rsidRPr="001D4DBC" w:rsidRDefault="00F8036B" w:rsidP="00B70842">
            <w:pPr>
              <w:spacing w:line="240" w:lineRule="auto"/>
              <w:jc w:val="center"/>
              <w:rPr>
                <w:sz w:val="24"/>
                <w:szCs w:val="24"/>
              </w:rPr>
            </w:pPr>
            <w:r w:rsidRPr="001D4DBC">
              <w:rPr>
                <w:sz w:val="24"/>
                <w:szCs w:val="24"/>
              </w:rPr>
              <w:t>2</w:t>
            </w:r>
          </w:p>
        </w:tc>
        <w:tc>
          <w:tcPr>
            <w:tcW w:w="567" w:type="dxa"/>
            <w:vAlign w:val="center"/>
          </w:tcPr>
          <w:p w:rsidR="00F8036B" w:rsidRPr="001D4DBC" w:rsidRDefault="00F8036B" w:rsidP="00B70842">
            <w:pPr>
              <w:spacing w:line="240" w:lineRule="auto"/>
              <w:jc w:val="center"/>
              <w:rPr>
                <w:sz w:val="24"/>
                <w:szCs w:val="24"/>
              </w:rPr>
            </w:pPr>
            <w:r>
              <w:rPr>
                <w:sz w:val="24"/>
                <w:szCs w:val="24"/>
              </w:rPr>
              <w:t>0</w:t>
            </w:r>
          </w:p>
        </w:tc>
        <w:tc>
          <w:tcPr>
            <w:tcW w:w="567" w:type="dxa"/>
            <w:vAlign w:val="center"/>
          </w:tcPr>
          <w:p w:rsidR="00F8036B" w:rsidRPr="00F8036B" w:rsidRDefault="00F8036B" w:rsidP="00ED3104">
            <w:pPr>
              <w:spacing w:line="240" w:lineRule="auto"/>
              <w:jc w:val="center"/>
              <w:rPr>
                <w:sz w:val="24"/>
                <w:szCs w:val="24"/>
              </w:rPr>
            </w:pPr>
            <w:r w:rsidRPr="00F8036B">
              <w:rPr>
                <w:sz w:val="24"/>
                <w:szCs w:val="24"/>
              </w:rPr>
              <w:t>1</w:t>
            </w:r>
          </w:p>
        </w:tc>
        <w:tc>
          <w:tcPr>
            <w:tcW w:w="567" w:type="dxa"/>
            <w:shd w:val="clear" w:color="auto" w:fill="EEECE1" w:themeFill="background2"/>
            <w:vAlign w:val="center"/>
          </w:tcPr>
          <w:p w:rsidR="00F8036B" w:rsidRPr="006D12D4" w:rsidRDefault="00ED3104" w:rsidP="00F76F3C">
            <w:pPr>
              <w:spacing w:line="240" w:lineRule="auto"/>
              <w:jc w:val="center"/>
              <w:rPr>
                <w:b/>
                <w:sz w:val="24"/>
                <w:szCs w:val="24"/>
              </w:rPr>
            </w:pPr>
            <w:r>
              <w:rPr>
                <w:b/>
                <w:sz w:val="24"/>
                <w:szCs w:val="24"/>
              </w:rPr>
              <w:t>0</w:t>
            </w:r>
          </w:p>
        </w:tc>
        <w:tc>
          <w:tcPr>
            <w:tcW w:w="567" w:type="dxa"/>
            <w:shd w:val="clear" w:color="auto" w:fill="EEECE1" w:themeFill="background2"/>
            <w:vAlign w:val="center"/>
          </w:tcPr>
          <w:p w:rsidR="00F8036B" w:rsidRPr="006D12D4" w:rsidRDefault="00ED3104" w:rsidP="00F76F3C">
            <w:pPr>
              <w:spacing w:line="240" w:lineRule="auto"/>
              <w:jc w:val="center"/>
              <w:rPr>
                <w:b/>
                <w:sz w:val="24"/>
                <w:szCs w:val="24"/>
              </w:rPr>
            </w:pPr>
            <w:r>
              <w:rPr>
                <w:b/>
                <w:sz w:val="24"/>
                <w:szCs w:val="24"/>
              </w:rPr>
              <w:t>3</w:t>
            </w:r>
          </w:p>
        </w:tc>
      </w:tr>
      <w:tr w:rsidR="00F8036B" w:rsidRPr="000C4A73" w:rsidTr="002E7136">
        <w:trPr>
          <w:trHeight w:val="522"/>
        </w:trPr>
        <w:tc>
          <w:tcPr>
            <w:tcW w:w="4253" w:type="dxa"/>
          </w:tcPr>
          <w:p w:rsidR="00F8036B" w:rsidRPr="000C4A73" w:rsidRDefault="00F8036B" w:rsidP="00F76F3C">
            <w:pPr>
              <w:spacing w:line="240" w:lineRule="auto"/>
              <w:rPr>
                <w:sz w:val="24"/>
                <w:szCs w:val="24"/>
              </w:rPr>
            </w:pPr>
            <w:r w:rsidRPr="000C4A73">
              <w:rPr>
                <w:sz w:val="24"/>
                <w:szCs w:val="24"/>
              </w:rPr>
              <w:t>Количество составленных протоколов об АПН по результатам внеплановых мероприятий СН</w:t>
            </w:r>
          </w:p>
        </w:tc>
        <w:tc>
          <w:tcPr>
            <w:tcW w:w="567" w:type="dxa"/>
            <w:shd w:val="clear" w:color="auto" w:fill="auto"/>
            <w:vAlign w:val="center"/>
          </w:tcPr>
          <w:p w:rsidR="00F8036B" w:rsidRPr="00917884" w:rsidRDefault="00F8036B" w:rsidP="00F76F3C">
            <w:pPr>
              <w:spacing w:line="240" w:lineRule="auto"/>
              <w:jc w:val="center"/>
              <w:rPr>
                <w:sz w:val="24"/>
                <w:szCs w:val="24"/>
              </w:rPr>
            </w:pPr>
            <w:r w:rsidRPr="00917884">
              <w:rPr>
                <w:sz w:val="24"/>
                <w:szCs w:val="24"/>
              </w:rPr>
              <w:t>4</w:t>
            </w:r>
          </w:p>
        </w:tc>
        <w:tc>
          <w:tcPr>
            <w:tcW w:w="567" w:type="dxa"/>
            <w:shd w:val="clear" w:color="auto" w:fill="auto"/>
            <w:vAlign w:val="center"/>
          </w:tcPr>
          <w:p w:rsidR="00F8036B" w:rsidRPr="000C4A73" w:rsidRDefault="00F8036B" w:rsidP="00F76F3C">
            <w:pPr>
              <w:spacing w:line="240" w:lineRule="auto"/>
              <w:jc w:val="center"/>
              <w:rPr>
                <w:sz w:val="24"/>
                <w:szCs w:val="24"/>
              </w:rPr>
            </w:pPr>
            <w:r w:rsidRPr="000C4A73">
              <w:rPr>
                <w:sz w:val="24"/>
                <w:szCs w:val="24"/>
              </w:rPr>
              <w:t>0</w:t>
            </w:r>
          </w:p>
        </w:tc>
        <w:tc>
          <w:tcPr>
            <w:tcW w:w="567" w:type="dxa"/>
            <w:shd w:val="clear" w:color="auto" w:fill="auto"/>
            <w:vAlign w:val="center"/>
          </w:tcPr>
          <w:p w:rsidR="00F8036B" w:rsidRPr="006D12D4" w:rsidRDefault="00F8036B" w:rsidP="00F76F3C">
            <w:pPr>
              <w:spacing w:line="240" w:lineRule="auto"/>
              <w:jc w:val="center"/>
              <w:rPr>
                <w:sz w:val="24"/>
                <w:szCs w:val="24"/>
              </w:rPr>
            </w:pPr>
            <w:r w:rsidRPr="006D12D4">
              <w:rPr>
                <w:sz w:val="24"/>
                <w:szCs w:val="24"/>
              </w:rPr>
              <w:t>4</w:t>
            </w:r>
          </w:p>
        </w:tc>
        <w:tc>
          <w:tcPr>
            <w:tcW w:w="533" w:type="dxa"/>
            <w:shd w:val="clear" w:color="auto" w:fill="auto"/>
            <w:vAlign w:val="center"/>
          </w:tcPr>
          <w:p w:rsidR="00F8036B" w:rsidRPr="006D12D4" w:rsidRDefault="00F8036B" w:rsidP="00F76F3C">
            <w:pPr>
              <w:spacing w:line="240" w:lineRule="auto"/>
              <w:jc w:val="center"/>
              <w:rPr>
                <w:b/>
                <w:sz w:val="24"/>
                <w:szCs w:val="24"/>
              </w:rPr>
            </w:pPr>
            <w:r>
              <w:rPr>
                <w:b/>
                <w:sz w:val="24"/>
                <w:szCs w:val="24"/>
              </w:rPr>
              <w:t>0</w:t>
            </w:r>
          </w:p>
        </w:tc>
        <w:tc>
          <w:tcPr>
            <w:tcW w:w="567" w:type="dxa"/>
            <w:shd w:val="clear" w:color="auto" w:fill="EEECE1" w:themeFill="background2"/>
            <w:vAlign w:val="center"/>
          </w:tcPr>
          <w:p w:rsidR="00F8036B" w:rsidRPr="00B705FE" w:rsidRDefault="00F8036B" w:rsidP="00F76F3C">
            <w:pPr>
              <w:spacing w:line="240" w:lineRule="auto"/>
              <w:jc w:val="center"/>
              <w:rPr>
                <w:b/>
                <w:sz w:val="24"/>
                <w:szCs w:val="24"/>
              </w:rPr>
            </w:pPr>
            <w:r w:rsidRPr="00B705FE">
              <w:rPr>
                <w:b/>
                <w:sz w:val="24"/>
                <w:szCs w:val="24"/>
              </w:rPr>
              <w:t>10</w:t>
            </w:r>
          </w:p>
        </w:tc>
        <w:tc>
          <w:tcPr>
            <w:tcW w:w="567" w:type="dxa"/>
            <w:vAlign w:val="center"/>
          </w:tcPr>
          <w:p w:rsidR="00F8036B" w:rsidRPr="001D4DBC" w:rsidRDefault="00F8036B" w:rsidP="00B70842">
            <w:pPr>
              <w:spacing w:line="240" w:lineRule="auto"/>
              <w:jc w:val="center"/>
              <w:rPr>
                <w:sz w:val="24"/>
                <w:szCs w:val="24"/>
              </w:rPr>
            </w:pPr>
            <w:r>
              <w:rPr>
                <w:sz w:val="24"/>
                <w:szCs w:val="24"/>
              </w:rPr>
              <w:t>1*</w:t>
            </w:r>
          </w:p>
        </w:tc>
        <w:tc>
          <w:tcPr>
            <w:tcW w:w="567" w:type="dxa"/>
            <w:vAlign w:val="center"/>
          </w:tcPr>
          <w:p w:rsidR="00F8036B" w:rsidRPr="001D4DBC" w:rsidRDefault="00F8036B" w:rsidP="00B70842">
            <w:pPr>
              <w:spacing w:line="240" w:lineRule="auto"/>
              <w:jc w:val="center"/>
              <w:rPr>
                <w:sz w:val="24"/>
                <w:szCs w:val="24"/>
              </w:rPr>
            </w:pPr>
            <w:r>
              <w:rPr>
                <w:sz w:val="24"/>
                <w:szCs w:val="24"/>
              </w:rPr>
              <w:t>0</w:t>
            </w:r>
          </w:p>
        </w:tc>
        <w:tc>
          <w:tcPr>
            <w:tcW w:w="567" w:type="dxa"/>
            <w:vAlign w:val="center"/>
          </w:tcPr>
          <w:p w:rsidR="00F8036B" w:rsidRPr="00F8036B" w:rsidRDefault="00F8036B" w:rsidP="00ED3104">
            <w:pPr>
              <w:spacing w:line="240" w:lineRule="auto"/>
              <w:jc w:val="center"/>
              <w:rPr>
                <w:sz w:val="24"/>
                <w:szCs w:val="24"/>
              </w:rPr>
            </w:pPr>
            <w:r w:rsidRPr="00F8036B">
              <w:rPr>
                <w:sz w:val="24"/>
                <w:szCs w:val="24"/>
              </w:rPr>
              <w:t>0</w:t>
            </w:r>
          </w:p>
        </w:tc>
        <w:tc>
          <w:tcPr>
            <w:tcW w:w="567" w:type="dxa"/>
            <w:shd w:val="clear" w:color="auto" w:fill="EEECE1" w:themeFill="background2"/>
            <w:vAlign w:val="center"/>
          </w:tcPr>
          <w:p w:rsidR="00F8036B" w:rsidRPr="006D12D4" w:rsidRDefault="00ED3104" w:rsidP="00F76F3C">
            <w:pPr>
              <w:spacing w:line="240" w:lineRule="auto"/>
              <w:jc w:val="center"/>
              <w:rPr>
                <w:b/>
                <w:sz w:val="24"/>
                <w:szCs w:val="24"/>
              </w:rPr>
            </w:pPr>
            <w:r>
              <w:rPr>
                <w:b/>
                <w:sz w:val="24"/>
                <w:szCs w:val="24"/>
              </w:rPr>
              <w:t>0</w:t>
            </w:r>
          </w:p>
        </w:tc>
        <w:tc>
          <w:tcPr>
            <w:tcW w:w="567" w:type="dxa"/>
            <w:shd w:val="clear" w:color="auto" w:fill="EEECE1" w:themeFill="background2"/>
            <w:vAlign w:val="center"/>
          </w:tcPr>
          <w:p w:rsidR="00F8036B" w:rsidRPr="006D12D4" w:rsidRDefault="00ED3104" w:rsidP="00F76F3C">
            <w:pPr>
              <w:spacing w:line="240" w:lineRule="auto"/>
              <w:jc w:val="center"/>
              <w:rPr>
                <w:b/>
                <w:sz w:val="24"/>
                <w:szCs w:val="24"/>
              </w:rPr>
            </w:pPr>
            <w:r>
              <w:rPr>
                <w:b/>
                <w:sz w:val="24"/>
                <w:szCs w:val="24"/>
              </w:rPr>
              <w:t>1</w:t>
            </w:r>
          </w:p>
        </w:tc>
      </w:tr>
      <w:tr w:rsidR="002E7136" w:rsidRPr="000C4A73" w:rsidTr="002E7136">
        <w:trPr>
          <w:trHeight w:val="522"/>
        </w:trPr>
        <w:tc>
          <w:tcPr>
            <w:tcW w:w="9889" w:type="dxa"/>
            <w:gridSpan w:val="11"/>
          </w:tcPr>
          <w:p w:rsidR="002E7136" w:rsidRDefault="002E7136" w:rsidP="002E7136">
            <w:pPr>
              <w:spacing w:after="200" w:line="240" w:lineRule="auto"/>
              <w:rPr>
                <w:sz w:val="24"/>
                <w:szCs w:val="24"/>
              </w:rPr>
            </w:pPr>
            <w:r w:rsidRPr="000C4A73">
              <w:rPr>
                <w:sz w:val="32"/>
                <w:szCs w:val="32"/>
              </w:rPr>
              <w:t xml:space="preserve">        </w:t>
            </w:r>
            <w:r w:rsidRPr="001D4DBC">
              <w:rPr>
                <w:sz w:val="24"/>
                <w:szCs w:val="24"/>
              </w:rPr>
              <w:t>* - протокол по ч. 3 ст. 14.1 КоАП РФ</w:t>
            </w:r>
            <w:r>
              <w:rPr>
                <w:sz w:val="24"/>
                <w:szCs w:val="24"/>
              </w:rPr>
              <w:t xml:space="preserve"> в отношении</w:t>
            </w:r>
            <w:r w:rsidRPr="001D4DBC">
              <w:rPr>
                <w:sz w:val="24"/>
                <w:szCs w:val="24"/>
              </w:rPr>
              <w:t xml:space="preserve"> ЗАО «Медиа СТО» составлен 08.04.2016</w:t>
            </w:r>
          </w:p>
          <w:p w:rsidR="002E7136" w:rsidRDefault="002E7136" w:rsidP="002E7136">
            <w:pPr>
              <w:spacing w:after="200" w:line="240" w:lineRule="auto"/>
              <w:rPr>
                <w:b/>
                <w:sz w:val="24"/>
                <w:szCs w:val="24"/>
              </w:rPr>
            </w:pPr>
            <w:r>
              <w:rPr>
                <w:sz w:val="24"/>
                <w:szCs w:val="24"/>
              </w:rPr>
              <w:t>**</w:t>
            </w:r>
            <w:r w:rsidRPr="00E42BF8">
              <w:rPr>
                <w:sz w:val="24"/>
                <w:szCs w:val="24"/>
              </w:rPr>
              <w:t>-</w:t>
            </w:r>
            <w:r>
              <w:rPr>
                <w:sz w:val="24"/>
                <w:szCs w:val="24"/>
              </w:rPr>
              <w:t xml:space="preserve"> </w:t>
            </w:r>
            <w:r w:rsidRPr="00E42BF8">
              <w:rPr>
                <w:sz w:val="24"/>
                <w:szCs w:val="24"/>
              </w:rPr>
              <w:t>по результатам внепланового СН ПАО «Ростелеком» выявлены признаки нарушения п.2 Постановления Правительства РФ от 21.04.2015 № 241 «О мерах по организации универсальных услуг связи», на основании полученной информации о нарушении была проведена внеплановая выездная проверка в отношении ПАО «Ростелеком» (Северо-Осетинского филиала МРФ "Юг" ПАО  «Ростелеком»)</w:t>
            </w:r>
            <w:r>
              <w:rPr>
                <w:sz w:val="24"/>
                <w:szCs w:val="24"/>
              </w:rPr>
              <w:t>.</w:t>
            </w:r>
          </w:p>
        </w:tc>
      </w:tr>
    </w:tbl>
    <w:p w:rsidR="000A00AF" w:rsidRPr="000C4A73" w:rsidRDefault="002E7136" w:rsidP="00EE1B0E">
      <w:pPr>
        <w:pStyle w:val="2e"/>
        <w:rPr>
          <w:b w:val="0"/>
          <w:i w:val="0"/>
          <w:sz w:val="32"/>
          <w:szCs w:val="32"/>
        </w:rPr>
      </w:pPr>
      <w:r>
        <w:rPr>
          <w:sz w:val="32"/>
          <w:szCs w:val="32"/>
        </w:rPr>
        <w:t xml:space="preserve">                                                                                                                                 </w:t>
      </w:r>
      <w:r w:rsidR="00A00C4D">
        <w:rPr>
          <w:sz w:val="32"/>
          <w:szCs w:val="32"/>
        </w:rPr>
        <w:t xml:space="preserve">   </w:t>
      </w:r>
      <w:r w:rsidR="00343FC2" w:rsidRPr="000C4A73">
        <w:rPr>
          <w:sz w:val="32"/>
          <w:szCs w:val="32"/>
        </w:rPr>
        <w:t>1.3. Выполнение полномочий в ус</w:t>
      </w:r>
      <w:r w:rsidR="00493CF8" w:rsidRPr="000C4A73">
        <w:rPr>
          <w:sz w:val="32"/>
          <w:szCs w:val="32"/>
        </w:rPr>
        <w:t>тановленных сферах деятельности</w:t>
      </w:r>
    </w:p>
    <w:p w:rsidR="004E7FD7" w:rsidRPr="000C4A73" w:rsidRDefault="004E7FD7" w:rsidP="00817E35">
      <w:pPr>
        <w:spacing w:after="200" w:line="276" w:lineRule="auto"/>
        <w:ind w:left="851"/>
        <w:jc w:val="left"/>
        <w:rPr>
          <w:sz w:val="28"/>
          <w:szCs w:val="28"/>
        </w:rPr>
      </w:pPr>
    </w:p>
    <w:p w:rsidR="00817E35" w:rsidRDefault="00817E35" w:rsidP="00817E35">
      <w:pPr>
        <w:spacing w:after="200" w:line="276" w:lineRule="auto"/>
        <w:ind w:left="851"/>
        <w:jc w:val="left"/>
        <w:rPr>
          <w:sz w:val="28"/>
          <w:szCs w:val="28"/>
        </w:rPr>
      </w:pPr>
      <w:r w:rsidRPr="000C4A73">
        <w:rPr>
          <w:sz w:val="28"/>
          <w:szCs w:val="28"/>
        </w:rPr>
        <w:t>Полномочия по исполнению функции надзора в отношении операторов связи выполняют 2 специалиста по штату.</w:t>
      </w:r>
    </w:p>
    <w:tbl>
      <w:tblPr>
        <w:tblW w:w="4499"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30"/>
        <w:gridCol w:w="537"/>
        <w:gridCol w:w="535"/>
        <w:gridCol w:w="538"/>
        <w:gridCol w:w="536"/>
        <w:gridCol w:w="686"/>
        <w:gridCol w:w="538"/>
        <w:gridCol w:w="540"/>
        <w:gridCol w:w="285"/>
        <w:gridCol w:w="253"/>
        <w:gridCol w:w="536"/>
        <w:gridCol w:w="64"/>
        <w:gridCol w:w="700"/>
      </w:tblGrid>
      <w:tr w:rsidR="00385F8E" w:rsidRPr="000C4A73" w:rsidTr="00385F8E">
        <w:tc>
          <w:tcPr>
            <w:tcW w:w="5000" w:type="pct"/>
            <w:gridSpan w:val="13"/>
            <w:shd w:val="clear" w:color="auto" w:fill="auto"/>
          </w:tcPr>
          <w:p w:rsidR="00385F8E" w:rsidRPr="000C4A73" w:rsidRDefault="00385F8E" w:rsidP="00385F8E">
            <w:pPr>
              <w:spacing w:after="200" w:line="240" w:lineRule="auto"/>
              <w:jc w:val="center"/>
              <w:rPr>
                <w:b/>
                <w:sz w:val="28"/>
                <w:szCs w:val="28"/>
              </w:rPr>
            </w:pPr>
            <w:r w:rsidRPr="000C4A73">
              <w:rPr>
                <w:b/>
                <w:sz w:val="28"/>
                <w:szCs w:val="28"/>
              </w:rPr>
              <w:t>Предметы надзора</w:t>
            </w:r>
          </w:p>
        </w:tc>
      </w:tr>
      <w:tr w:rsidR="00385F8E" w:rsidRPr="000C4A73" w:rsidTr="006E26C9">
        <w:tc>
          <w:tcPr>
            <w:tcW w:w="3445" w:type="pct"/>
            <w:gridSpan w:val="6"/>
          </w:tcPr>
          <w:p w:rsidR="00385F8E" w:rsidRPr="000C4A73" w:rsidRDefault="00385F8E" w:rsidP="00385F8E">
            <w:pPr>
              <w:spacing w:after="200" w:line="240" w:lineRule="auto"/>
              <w:jc w:val="left"/>
              <w:rPr>
                <w:sz w:val="24"/>
                <w:szCs w:val="24"/>
              </w:rPr>
            </w:pPr>
          </w:p>
        </w:tc>
        <w:tc>
          <w:tcPr>
            <w:tcW w:w="727" w:type="pct"/>
            <w:gridSpan w:val="3"/>
            <w:shd w:val="clear" w:color="auto" w:fill="EEECE1" w:themeFill="background2"/>
            <w:vAlign w:val="center"/>
          </w:tcPr>
          <w:p w:rsidR="00385F8E" w:rsidRDefault="00385F8E" w:rsidP="00385F8E">
            <w:pPr>
              <w:spacing w:after="200" w:line="240" w:lineRule="auto"/>
              <w:jc w:val="center"/>
              <w:rPr>
                <w:b/>
                <w:sz w:val="24"/>
                <w:szCs w:val="24"/>
              </w:rPr>
            </w:pPr>
            <w:r>
              <w:rPr>
                <w:b/>
                <w:sz w:val="24"/>
                <w:szCs w:val="24"/>
              </w:rPr>
              <w:t>4</w:t>
            </w:r>
            <w:r w:rsidR="00F76F3C">
              <w:rPr>
                <w:b/>
                <w:sz w:val="24"/>
                <w:szCs w:val="24"/>
              </w:rPr>
              <w:t xml:space="preserve"> кв. 2015</w:t>
            </w:r>
            <w:r w:rsidRPr="000C4A73">
              <w:rPr>
                <w:b/>
                <w:sz w:val="24"/>
                <w:szCs w:val="24"/>
              </w:rPr>
              <w:t xml:space="preserve"> </w:t>
            </w:r>
          </w:p>
        </w:tc>
        <w:tc>
          <w:tcPr>
            <w:tcW w:w="828" w:type="pct"/>
            <w:gridSpan w:val="4"/>
            <w:shd w:val="clear" w:color="auto" w:fill="EEECE1" w:themeFill="background2"/>
          </w:tcPr>
          <w:p w:rsidR="00385F8E" w:rsidRPr="000C4A73" w:rsidRDefault="00385F8E" w:rsidP="00385F8E">
            <w:pPr>
              <w:spacing w:after="200" w:line="240" w:lineRule="auto"/>
              <w:jc w:val="center"/>
              <w:rPr>
                <w:b/>
                <w:sz w:val="24"/>
                <w:szCs w:val="24"/>
              </w:rPr>
            </w:pPr>
            <w:r>
              <w:rPr>
                <w:b/>
                <w:sz w:val="24"/>
                <w:szCs w:val="24"/>
              </w:rPr>
              <w:t>4</w:t>
            </w:r>
            <w:r w:rsidR="00F76F3C">
              <w:rPr>
                <w:b/>
                <w:sz w:val="24"/>
                <w:szCs w:val="24"/>
              </w:rPr>
              <w:t xml:space="preserve"> кв. 2016</w:t>
            </w:r>
            <w:r w:rsidRPr="000C4A73">
              <w:rPr>
                <w:b/>
                <w:sz w:val="24"/>
                <w:szCs w:val="24"/>
              </w:rPr>
              <w:t xml:space="preserve"> </w:t>
            </w:r>
          </w:p>
        </w:tc>
      </w:tr>
      <w:tr w:rsidR="00F76F3C" w:rsidRPr="000C4A73" w:rsidTr="006E26C9">
        <w:tc>
          <w:tcPr>
            <w:tcW w:w="3445" w:type="pct"/>
            <w:gridSpan w:val="6"/>
          </w:tcPr>
          <w:p w:rsidR="00F76F3C" w:rsidRPr="000C4A73" w:rsidRDefault="00F76F3C" w:rsidP="00385F8E">
            <w:pPr>
              <w:spacing w:after="200" w:line="240" w:lineRule="auto"/>
              <w:jc w:val="left"/>
              <w:rPr>
                <w:sz w:val="24"/>
                <w:szCs w:val="24"/>
              </w:rPr>
            </w:pPr>
            <w:r w:rsidRPr="000C4A73">
              <w:rPr>
                <w:sz w:val="24"/>
                <w:szCs w:val="24"/>
              </w:rPr>
              <w:t>Количество лицензий на оказание услуг связи</w:t>
            </w:r>
          </w:p>
        </w:tc>
        <w:tc>
          <w:tcPr>
            <w:tcW w:w="727" w:type="pct"/>
            <w:gridSpan w:val="3"/>
            <w:shd w:val="clear" w:color="auto" w:fill="EEECE1" w:themeFill="background2"/>
          </w:tcPr>
          <w:p w:rsidR="00F76F3C" w:rsidRPr="007A1F65" w:rsidRDefault="00F76F3C" w:rsidP="00AB31E8">
            <w:pPr>
              <w:spacing w:after="200" w:line="240" w:lineRule="auto"/>
              <w:jc w:val="center"/>
              <w:rPr>
                <w:b/>
                <w:sz w:val="24"/>
                <w:szCs w:val="24"/>
              </w:rPr>
            </w:pPr>
            <w:r w:rsidRPr="007A1F65">
              <w:rPr>
                <w:b/>
                <w:sz w:val="24"/>
                <w:szCs w:val="24"/>
              </w:rPr>
              <w:t>7827</w:t>
            </w:r>
          </w:p>
        </w:tc>
        <w:tc>
          <w:tcPr>
            <w:tcW w:w="828" w:type="pct"/>
            <w:gridSpan w:val="4"/>
            <w:shd w:val="clear" w:color="auto" w:fill="EEECE1" w:themeFill="background2"/>
          </w:tcPr>
          <w:p w:rsidR="00F76F3C" w:rsidRPr="007A1F65" w:rsidRDefault="00A00C4D" w:rsidP="00385F8E">
            <w:pPr>
              <w:spacing w:after="200" w:line="240" w:lineRule="auto"/>
              <w:jc w:val="center"/>
              <w:rPr>
                <w:b/>
                <w:sz w:val="24"/>
                <w:szCs w:val="24"/>
              </w:rPr>
            </w:pPr>
            <w:r>
              <w:rPr>
                <w:b/>
                <w:sz w:val="24"/>
                <w:szCs w:val="24"/>
              </w:rPr>
              <w:t>7807</w:t>
            </w:r>
          </w:p>
        </w:tc>
      </w:tr>
      <w:tr w:rsidR="00F76F3C" w:rsidRPr="000C4A73" w:rsidTr="006E26C9">
        <w:trPr>
          <w:trHeight w:val="279"/>
        </w:trPr>
        <w:tc>
          <w:tcPr>
            <w:tcW w:w="3445" w:type="pct"/>
            <w:gridSpan w:val="6"/>
          </w:tcPr>
          <w:p w:rsidR="00F76F3C" w:rsidRPr="000C4A73" w:rsidRDefault="00F76F3C" w:rsidP="00385F8E">
            <w:pPr>
              <w:spacing w:after="200" w:line="240" w:lineRule="auto"/>
              <w:jc w:val="left"/>
              <w:rPr>
                <w:sz w:val="24"/>
                <w:szCs w:val="24"/>
              </w:rPr>
            </w:pPr>
            <w:r w:rsidRPr="000C4A73">
              <w:rPr>
                <w:sz w:val="24"/>
                <w:szCs w:val="24"/>
              </w:rPr>
              <w:t>Количество проверенных лицензий</w:t>
            </w:r>
          </w:p>
        </w:tc>
        <w:tc>
          <w:tcPr>
            <w:tcW w:w="727" w:type="pct"/>
            <w:gridSpan w:val="3"/>
            <w:shd w:val="clear" w:color="auto" w:fill="EEECE1" w:themeFill="background2"/>
          </w:tcPr>
          <w:p w:rsidR="00F76F3C" w:rsidRPr="007A1F65" w:rsidRDefault="00F76F3C" w:rsidP="00AB31E8">
            <w:pPr>
              <w:spacing w:after="200" w:line="240" w:lineRule="auto"/>
              <w:jc w:val="center"/>
              <w:rPr>
                <w:b/>
                <w:sz w:val="24"/>
                <w:szCs w:val="24"/>
              </w:rPr>
            </w:pPr>
            <w:r w:rsidRPr="007A1F65">
              <w:rPr>
                <w:b/>
                <w:sz w:val="24"/>
                <w:szCs w:val="24"/>
              </w:rPr>
              <w:t>10</w:t>
            </w:r>
          </w:p>
        </w:tc>
        <w:tc>
          <w:tcPr>
            <w:tcW w:w="828" w:type="pct"/>
            <w:gridSpan w:val="4"/>
            <w:shd w:val="clear" w:color="auto" w:fill="EEECE1" w:themeFill="background2"/>
          </w:tcPr>
          <w:p w:rsidR="00F76F3C" w:rsidRPr="007A1F65" w:rsidRDefault="00C7697B" w:rsidP="00385F8E">
            <w:pPr>
              <w:spacing w:after="200" w:line="240" w:lineRule="auto"/>
              <w:jc w:val="center"/>
              <w:rPr>
                <w:b/>
                <w:sz w:val="24"/>
                <w:szCs w:val="24"/>
              </w:rPr>
            </w:pPr>
            <w:r>
              <w:rPr>
                <w:b/>
                <w:sz w:val="24"/>
                <w:szCs w:val="24"/>
              </w:rPr>
              <w:t>24</w:t>
            </w:r>
          </w:p>
        </w:tc>
      </w:tr>
      <w:tr w:rsidR="00F76F3C" w:rsidRPr="000C4A73" w:rsidTr="006E26C9">
        <w:tc>
          <w:tcPr>
            <w:tcW w:w="3445" w:type="pct"/>
            <w:gridSpan w:val="6"/>
          </w:tcPr>
          <w:p w:rsidR="00F76F3C" w:rsidRPr="000C4A73" w:rsidRDefault="00F76F3C" w:rsidP="00385F8E">
            <w:pPr>
              <w:spacing w:after="200" w:line="240" w:lineRule="auto"/>
              <w:jc w:val="left"/>
              <w:rPr>
                <w:sz w:val="24"/>
                <w:szCs w:val="24"/>
              </w:rPr>
            </w:pPr>
            <w:r w:rsidRPr="000C4A73">
              <w:rPr>
                <w:sz w:val="24"/>
                <w:szCs w:val="24"/>
              </w:rPr>
              <w:t>Нагрузка на 1 сотрудника</w:t>
            </w:r>
          </w:p>
        </w:tc>
        <w:tc>
          <w:tcPr>
            <w:tcW w:w="727" w:type="pct"/>
            <w:gridSpan w:val="3"/>
            <w:shd w:val="clear" w:color="auto" w:fill="EEECE1" w:themeFill="background2"/>
          </w:tcPr>
          <w:p w:rsidR="00F76F3C" w:rsidRPr="007A1F65" w:rsidRDefault="00F76F3C" w:rsidP="00AB31E8">
            <w:pPr>
              <w:spacing w:after="200" w:line="240" w:lineRule="auto"/>
              <w:jc w:val="center"/>
              <w:rPr>
                <w:b/>
                <w:sz w:val="24"/>
                <w:szCs w:val="24"/>
              </w:rPr>
            </w:pPr>
            <w:r w:rsidRPr="007A1F65">
              <w:rPr>
                <w:b/>
                <w:sz w:val="24"/>
                <w:szCs w:val="24"/>
              </w:rPr>
              <w:t>5</w:t>
            </w:r>
          </w:p>
        </w:tc>
        <w:tc>
          <w:tcPr>
            <w:tcW w:w="828" w:type="pct"/>
            <w:gridSpan w:val="4"/>
            <w:shd w:val="clear" w:color="auto" w:fill="EEECE1" w:themeFill="background2"/>
          </w:tcPr>
          <w:p w:rsidR="00F76F3C" w:rsidRPr="007A1F65" w:rsidRDefault="00C7697B" w:rsidP="00385F8E">
            <w:pPr>
              <w:spacing w:after="200" w:line="240" w:lineRule="auto"/>
              <w:jc w:val="center"/>
              <w:rPr>
                <w:b/>
                <w:sz w:val="24"/>
                <w:szCs w:val="24"/>
              </w:rPr>
            </w:pPr>
            <w:r>
              <w:rPr>
                <w:b/>
                <w:sz w:val="24"/>
                <w:szCs w:val="24"/>
              </w:rPr>
              <w:t>12</w:t>
            </w:r>
          </w:p>
        </w:tc>
      </w:tr>
      <w:tr w:rsidR="00385F8E" w:rsidRPr="000C4A73" w:rsidTr="00385F8E">
        <w:tc>
          <w:tcPr>
            <w:tcW w:w="5000" w:type="pct"/>
            <w:gridSpan w:val="13"/>
          </w:tcPr>
          <w:p w:rsidR="00385F8E" w:rsidRPr="000C4A73" w:rsidRDefault="00385F8E" w:rsidP="00385F8E">
            <w:pPr>
              <w:spacing w:after="200" w:line="240" w:lineRule="auto"/>
              <w:jc w:val="center"/>
              <w:rPr>
                <w:b/>
                <w:sz w:val="28"/>
                <w:szCs w:val="28"/>
              </w:rPr>
            </w:pPr>
            <w:r w:rsidRPr="000C4A73">
              <w:rPr>
                <w:b/>
                <w:sz w:val="28"/>
                <w:szCs w:val="28"/>
              </w:rPr>
              <w:t>Плановые мероприятия</w:t>
            </w:r>
          </w:p>
        </w:tc>
      </w:tr>
      <w:tr w:rsidR="00385F8E" w:rsidRPr="000C4A73" w:rsidTr="006E26C9">
        <w:trPr>
          <w:trHeight w:val="161"/>
        </w:trPr>
        <w:tc>
          <w:tcPr>
            <w:tcW w:w="1935" w:type="pct"/>
            <w:vMerge w:val="restart"/>
            <w:shd w:val="clear" w:color="auto" w:fill="auto"/>
          </w:tcPr>
          <w:p w:rsidR="00385F8E" w:rsidRPr="000C4A73" w:rsidRDefault="00385F8E" w:rsidP="00385F8E">
            <w:pPr>
              <w:spacing w:after="200" w:line="240" w:lineRule="auto"/>
              <w:jc w:val="left"/>
              <w:rPr>
                <w:sz w:val="24"/>
                <w:szCs w:val="24"/>
              </w:rPr>
            </w:pPr>
          </w:p>
        </w:tc>
        <w:tc>
          <w:tcPr>
            <w:tcW w:w="1510" w:type="pct"/>
            <w:gridSpan w:val="5"/>
          </w:tcPr>
          <w:p w:rsidR="00385F8E" w:rsidRPr="000F045B" w:rsidRDefault="00F76F3C" w:rsidP="00385F8E">
            <w:pPr>
              <w:spacing w:after="200" w:line="240" w:lineRule="auto"/>
              <w:jc w:val="center"/>
              <w:rPr>
                <w:b/>
                <w:sz w:val="24"/>
                <w:szCs w:val="24"/>
              </w:rPr>
            </w:pPr>
            <w:r>
              <w:rPr>
                <w:b/>
                <w:sz w:val="24"/>
                <w:szCs w:val="24"/>
              </w:rPr>
              <w:t>2015</w:t>
            </w:r>
            <w:r w:rsidR="00385F8E" w:rsidRPr="000F045B">
              <w:rPr>
                <w:b/>
                <w:sz w:val="24"/>
                <w:szCs w:val="24"/>
              </w:rPr>
              <w:t xml:space="preserve"> год</w:t>
            </w:r>
          </w:p>
        </w:tc>
        <w:tc>
          <w:tcPr>
            <w:tcW w:w="1555" w:type="pct"/>
            <w:gridSpan w:val="7"/>
          </w:tcPr>
          <w:p w:rsidR="00385F8E" w:rsidRPr="000F045B" w:rsidRDefault="00385F8E" w:rsidP="00F76F3C">
            <w:pPr>
              <w:spacing w:after="200" w:line="240" w:lineRule="auto"/>
              <w:jc w:val="center"/>
              <w:rPr>
                <w:b/>
                <w:sz w:val="24"/>
                <w:szCs w:val="24"/>
              </w:rPr>
            </w:pPr>
            <w:r w:rsidRPr="000F045B">
              <w:rPr>
                <w:b/>
                <w:sz w:val="24"/>
                <w:szCs w:val="24"/>
              </w:rPr>
              <w:t>201</w:t>
            </w:r>
            <w:r w:rsidR="00F76F3C">
              <w:rPr>
                <w:b/>
                <w:sz w:val="24"/>
                <w:szCs w:val="24"/>
              </w:rPr>
              <w:t>6</w:t>
            </w:r>
            <w:r w:rsidRPr="000F045B">
              <w:rPr>
                <w:b/>
                <w:sz w:val="24"/>
                <w:szCs w:val="24"/>
              </w:rPr>
              <w:t xml:space="preserve"> год</w:t>
            </w:r>
          </w:p>
        </w:tc>
      </w:tr>
      <w:tr w:rsidR="00385F8E" w:rsidRPr="000C4A73" w:rsidTr="006E26C9">
        <w:trPr>
          <w:trHeight w:val="435"/>
        </w:trPr>
        <w:tc>
          <w:tcPr>
            <w:tcW w:w="1935" w:type="pct"/>
            <w:vMerge/>
            <w:shd w:val="clear" w:color="auto" w:fill="auto"/>
          </w:tcPr>
          <w:p w:rsidR="00385F8E" w:rsidRPr="000C4A73" w:rsidRDefault="00385F8E" w:rsidP="00385F8E">
            <w:pPr>
              <w:spacing w:after="200" w:line="240" w:lineRule="auto"/>
              <w:jc w:val="left"/>
              <w:rPr>
                <w:sz w:val="24"/>
                <w:szCs w:val="24"/>
              </w:rPr>
            </w:pPr>
          </w:p>
        </w:tc>
        <w:tc>
          <w:tcPr>
            <w:tcW w:w="286" w:type="pct"/>
          </w:tcPr>
          <w:p w:rsidR="00385F8E" w:rsidRPr="000C4A73" w:rsidRDefault="00385F8E" w:rsidP="00385F8E">
            <w:pPr>
              <w:spacing w:line="240" w:lineRule="auto"/>
              <w:jc w:val="center"/>
              <w:rPr>
                <w:sz w:val="24"/>
                <w:szCs w:val="24"/>
              </w:rPr>
            </w:pPr>
            <w:r w:rsidRPr="000C4A73">
              <w:rPr>
                <w:b/>
                <w:sz w:val="24"/>
                <w:szCs w:val="24"/>
              </w:rPr>
              <w:t xml:space="preserve">1 кв </w:t>
            </w:r>
          </w:p>
        </w:tc>
        <w:tc>
          <w:tcPr>
            <w:tcW w:w="285" w:type="pct"/>
          </w:tcPr>
          <w:p w:rsidR="00385F8E" w:rsidRPr="000C4A73" w:rsidRDefault="00385F8E" w:rsidP="00385F8E">
            <w:pPr>
              <w:spacing w:line="240" w:lineRule="auto"/>
              <w:jc w:val="center"/>
              <w:rPr>
                <w:sz w:val="24"/>
                <w:szCs w:val="24"/>
              </w:rPr>
            </w:pPr>
            <w:r w:rsidRPr="000C4A73">
              <w:rPr>
                <w:b/>
                <w:sz w:val="24"/>
                <w:szCs w:val="24"/>
              </w:rPr>
              <w:t xml:space="preserve">2 кв </w:t>
            </w:r>
          </w:p>
        </w:tc>
        <w:tc>
          <w:tcPr>
            <w:tcW w:w="287" w:type="pct"/>
          </w:tcPr>
          <w:p w:rsidR="00385F8E" w:rsidRPr="000C4A73" w:rsidRDefault="00385F8E" w:rsidP="00385F8E">
            <w:pPr>
              <w:spacing w:line="240" w:lineRule="auto"/>
              <w:jc w:val="center"/>
              <w:rPr>
                <w:sz w:val="24"/>
                <w:szCs w:val="24"/>
              </w:rPr>
            </w:pPr>
            <w:r>
              <w:rPr>
                <w:b/>
                <w:sz w:val="24"/>
                <w:szCs w:val="24"/>
              </w:rPr>
              <w:t>3 кв</w:t>
            </w:r>
            <w:r w:rsidRPr="000C4A73">
              <w:rPr>
                <w:b/>
                <w:sz w:val="24"/>
                <w:szCs w:val="24"/>
              </w:rPr>
              <w:t xml:space="preserve"> </w:t>
            </w:r>
          </w:p>
        </w:tc>
        <w:tc>
          <w:tcPr>
            <w:tcW w:w="286" w:type="pct"/>
            <w:shd w:val="clear" w:color="auto" w:fill="EEECE1" w:themeFill="background2"/>
          </w:tcPr>
          <w:p w:rsidR="00385F8E" w:rsidRPr="00BC62DE" w:rsidRDefault="00385F8E" w:rsidP="00385F8E">
            <w:pPr>
              <w:spacing w:line="240" w:lineRule="auto"/>
              <w:jc w:val="center"/>
              <w:rPr>
                <w:b/>
                <w:sz w:val="24"/>
                <w:szCs w:val="24"/>
              </w:rPr>
            </w:pPr>
            <w:r w:rsidRPr="00BC62DE">
              <w:rPr>
                <w:b/>
                <w:sz w:val="24"/>
                <w:szCs w:val="24"/>
              </w:rPr>
              <w:t>4 кв</w:t>
            </w:r>
          </w:p>
        </w:tc>
        <w:tc>
          <w:tcPr>
            <w:tcW w:w="366" w:type="pct"/>
            <w:shd w:val="clear" w:color="auto" w:fill="EEECE1" w:themeFill="background2"/>
          </w:tcPr>
          <w:p w:rsidR="00385F8E" w:rsidRPr="00B705FE" w:rsidRDefault="00385F8E" w:rsidP="00385F8E">
            <w:pPr>
              <w:spacing w:line="240" w:lineRule="auto"/>
              <w:jc w:val="center"/>
              <w:rPr>
                <w:b/>
                <w:sz w:val="24"/>
                <w:szCs w:val="24"/>
              </w:rPr>
            </w:pPr>
            <w:r w:rsidRPr="00B705FE">
              <w:rPr>
                <w:b/>
                <w:sz w:val="24"/>
                <w:szCs w:val="24"/>
              </w:rPr>
              <w:t>за год</w:t>
            </w:r>
          </w:p>
        </w:tc>
        <w:tc>
          <w:tcPr>
            <w:tcW w:w="287" w:type="pct"/>
          </w:tcPr>
          <w:p w:rsidR="00385F8E" w:rsidRPr="000C4A73" w:rsidRDefault="00385F8E" w:rsidP="00385F8E">
            <w:pPr>
              <w:spacing w:line="240" w:lineRule="auto"/>
              <w:jc w:val="center"/>
              <w:rPr>
                <w:sz w:val="24"/>
                <w:szCs w:val="24"/>
              </w:rPr>
            </w:pPr>
            <w:r w:rsidRPr="000C4A73">
              <w:rPr>
                <w:b/>
                <w:sz w:val="24"/>
                <w:szCs w:val="24"/>
              </w:rPr>
              <w:t xml:space="preserve">1 кв </w:t>
            </w:r>
          </w:p>
        </w:tc>
        <w:tc>
          <w:tcPr>
            <w:tcW w:w="288" w:type="pct"/>
          </w:tcPr>
          <w:p w:rsidR="00385F8E" w:rsidRPr="000C4A73" w:rsidRDefault="00385F8E" w:rsidP="00385F8E">
            <w:pPr>
              <w:spacing w:line="240" w:lineRule="auto"/>
              <w:jc w:val="center"/>
              <w:rPr>
                <w:sz w:val="24"/>
                <w:szCs w:val="24"/>
              </w:rPr>
            </w:pPr>
            <w:r w:rsidRPr="000C4A73">
              <w:rPr>
                <w:b/>
                <w:sz w:val="24"/>
                <w:szCs w:val="24"/>
              </w:rPr>
              <w:t xml:space="preserve">2 кв </w:t>
            </w:r>
          </w:p>
        </w:tc>
        <w:tc>
          <w:tcPr>
            <w:tcW w:w="287" w:type="pct"/>
            <w:gridSpan w:val="2"/>
          </w:tcPr>
          <w:p w:rsidR="00385F8E" w:rsidRPr="000C4A73" w:rsidRDefault="00385F8E" w:rsidP="00385F8E">
            <w:pPr>
              <w:spacing w:line="240" w:lineRule="auto"/>
              <w:jc w:val="center"/>
              <w:rPr>
                <w:sz w:val="24"/>
                <w:szCs w:val="24"/>
              </w:rPr>
            </w:pPr>
            <w:r>
              <w:rPr>
                <w:b/>
                <w:sz w:val="24"/>
                <w:szCs w:val="24"/>
              </w:rPr>
              <w:t>3 кв</w:t>
            </w:r>
            <w:r w:rsidRPr="000C4A73">
              <w:rPr>
                <w:b/>
                <w:sz w:val="24"/>
                <w:szCs w:val="24"/>
              </w:rPr>
              <w:t xml:space="preserve"> </w:t>
            </w:r>
          </w:p>
        </w:tc>
        <w:tc>
          <w:tcPr>
            <w:tcW w:w="286" w:type="pct"/>
            <w:shd w:val="clear" w:color="auto" w:fill="EEECE1" w:themeFill="background2"/>
          </w:tcPr>
          <w:p w:rsidR="00385F8E" w:rsidRPr="007A1F65" w:rsidRDefault="00385F8E" w:rsidP="00385F8E">
            <w:pPr>
              <w:spacing w:line="240" w:lineRule="auto"/>
              <w:jc w:val="center"/>
              <w:rPr>
                <w:b/>
                <w:sz w:val="24"/>
                <w:szCs w:val="24"/>
              </w:rPr>
            </w:pPr>
            <w:r w:rsidRPr="007A1F65">
              <w:rPr>
                <w:b/>
                <w:sz w:val="24"/>
                <w:szCs w:val="24"/>
              </w:rPr>
              <w:t>4 кв</w:t>
            </w:r>
          </w:p>
        </w:tc>
        <w:tc>
          <w:tcPr>
            <w:tcW w:w="407" w:type="pct"/>
            <w:gridSpan w:val="2"/>
            <w:shd w:val="clear" w:color="auto" w:fill="EEECE1" w:themeFill="background2"/>
          </w:tcPr>
          <w:p w:rsidR="00385F8E" w:rsidRPr="007A1F65" w:rsidRDefault="00385F8E" w:rsidP="00385F8E">
            <w:pPr>
              <w:spacing w:line="240" w:lineRule="auto"/>
              <w:jc w:val="center"/>
              <w:rPr>
                <w:b/>
                <w:sz w:val="24"/>
                <w:szCs w:val="24"/>
              </w:rPr>
            </w:pPr>
            <w:r w:rsidRPr="007A1F65">
              <w:rPr>
                <w:b/>
                <w:sz w:val="24"/>
                <w:szCs w:val="24"/>
              </w:rPr>
              <w:t>за год</w:t>
            </w:r>
          </w:p>
        </w:tc>
      </w:tr>
      <w:tr w:rsidR="006E26C9" w:rsidRPr="000C4A73" w:rsidTr="006E26C9">
        <w:trPr>
          <w:trHeight w:val="143"/>
        </w:trPr>
        <w:tc>
          <w:tcPr>
            <w:tcW w:w="1935" w:type="pct"/>
          </w:tcPr>
          <w:p w:rsidR="006E26C9" w:rsidRPr="000C4A73" w:rsidRDefault="006E26C9" w:rsidP="00385F8E">
            <w:pPr>
              <w:spacing w:after="200" w:line="240" w:lineRule="auto"/>
              <w:jc w:val="left"/>
              <w:rPr>
                <w:sz w:val="24"/>
                <w:szCs w:val="24"/>
              </w:rPr>
            </w:pPr>
            <w:r w:rsidRPr="000C4A73">
              <w:rPr>
                <w:sz w:val="24"/>
                <w:szCs w:val="24"/>
              </w:rPr>
              <w:t>Запланировано</w:t>
            </w:r>
            <w:r>
              <w:rPr>
                <w:sz w:val="24"/>
                <w:szCs w:val="24"/>
              </w:rPr>
              <w:t>*</w:t>
            </w:r>
          </w:p>
        </w:tc>
        <w:tc>
          <w:tcPr>
            <w:tcW w:w="286" w:type="pct"/>
          </w:tcPr>
          <w:p w:rsidR="006E26C9" w:rsidRPr="000C4A73" w:rsidRDefault="006E26C9" w:rsidP="00AB31E8">
            <w:pPr>
              <w:spacing w:after="200" w:line="240" w:lineRule="auto"/>
              <w:jc w:val="center"/>
              <w:rPr>
                <w:sz w:val="24"/>
                <w:szCs w:val="24"/>
              </w:rPr>
            </w:pPr>
            <w:r>
              <w:rPr>
                <w:sz w:val="24"/>
                <w:szCs w:val="24"/>
              </w:rPr>
              <w:t>5</w:t>
            </w:r>
          </w:p>
        </w:tc>
        <w:tc>
          <w:tcPr>
            <w:tcW w:w="285" w:type="pct"/>
          </w:tcPr>
          <w:p w:rsidR="006E26C9" w:rsidRPr="000C4A73" w:rsidRDefault="006E26C9" w:rsidP="00AB31E8">
            <w:pPr>
              <w:spacing w:after="200" w:line="240" w:lineRule="auto"/>
              <w:jc w:val="center"/>
              <w:rPr>
                <w:sz w:val="24"/>
                <w:szCs w:val="24"/>
              </w:rPr>
            </w:pPr>
            <w:r>
              <w:rPr>
                <w:sz w:val="24"/>
                <w:szCs w:val="24"/>
              </w:rPr>
              <w:t>5</w:t>
            </w:r>
          </w:p>
        </w:tc>
        <w:tc>
          <w:tcPr>
            <w:tcW w:w="287" w:type="pct"/>
          </w:tcPr>
          <w:p w:rsidR="006E26C9" w:rsidRPr="00FF35F9" w:rsidRDefault="006E26C9" w:rsidP="00AB31E8">
            <w:pPr>
              <w:spacing w:after="200" w:line="240" w:lineRule="auto"/>
              <w:jc w:val="center"/>
              <w:rPr>
                <w:sz w:val="24"/>
                <w:szCs w:val="24"/>
              </w:rPr>
            </w:pPr>
            <w:r>
              <w:rPr>
                <w:sz w:val="24"/>
                <w:szCs w:val="24"/>
              </w:rPr>
              <w:t>3</w:t>
            </w:r>
          </w:p>
        </w:tc>
        <w:tc>
          <w:tcPr>
            <w:tcW w:w="286" w:type="pct"/>
            <w:shd w:val="clear" w:color="auto" w:fill="EEECE1" w:themeFill="background2"/>
          </w:tcPr>
          <w:p w:rsidR="006E26C9" w:rsidRPr="000F045B" w:rsidRDefault="006E26C9" w:rsidP="00AB31E8">
            <w:pPr>
              <w:spacing w:after="200" w:line="240" w:lineRule="auto"/>
              <w:jc w:val="center"/>
              <w:rPr>
                <w:b/>
                <w:sz w:val="24"/>
                <w:szCs w:val="24"/>
              </w:rPr>
            </w:pPr>
            <w:r w:rsidRPr="000F045B">
              <w:rPr>
                <w:b/>
                <w:sz w:val="24"/>
                <w:szCs w:val="24"/>
              </w:rPr>
              <w:t>2</w:t>
            </w:r>
          </w:p>
        </w:tc>
        <w:tc>
          <w:tcPr>
            <w:tcW w:w="366" w:type="pct"/>
            <w:shd w:val="clear" w:color="auto" w:fill="EEECE1" w:themeFill="background2"/>
          </w:tcPr>
          <w:p w:rsidR="006E26C9" w:rsidRPr="000F045B" w:rsidRDefault="006E26C9" w:rsidP="00AB31E8">
            <w:pPr>
              <w:spacing w:after="200" w:line="240" w:lineRule="auto"/>
              <w:jc w:val="center"/>
              <w:rPr>
                <w:b/>
                <w:sz w:val="24"/>
                <w:szCs w:val="24"/>
              </w:rPr>
            </w:pPr>
            <w:r w:rsidRPr="000F045B">
              <w:rPr>
                <w:b/>
                <w:sz w:val="24"/>
                <w:szCs w:val="24"/>
              </w:rPr>
              <w:t>15</w:t>
            </w:r>
          </w:p>
        </w:tc>
        <w:tc>
          <w:tcPr>
            <w:tcW w:w="287" w:type="pct"/>
          </w:tcPr>
          <w:p w:rsidR="006E26C9" w:rsidRPr="00140929" w:rsidRDefault="006E26C9" w:rsidP="00B70842">
            <w:pPr>
              <w:spacing w:after="200" w:line="240" w:lineRule="auto"/>
              <w:jc w:val="center"/>
              <w:rPr>
                <w:sz w:val="24"/>
                <w:szCs w:val="24"/>
              </w:rPr>
            </w:pPr>
            <w:r w:rsidRPr="00140929">
              <w:rPr>
                <w:sz w:val="24"/>
                <w:szCs w:val="24"/>
              </w:rPr>
              <w:t>10</w:t>
            </w:r>
          </w:p>
        </w:tc>
        <w:tc>
          <w:tcPr>
            <w:tcW w:w="288" w:type="pct"/>
          </w:tcPr>
          <w:p w:rsidR="006E26C9" w:rsidRPr="001D4DBC" w:rsidRDefault="006E26C9" w:rsidP="00B70842">
            <w:pPr>
              <w:spacing w:after="200" w:line="240" w:lineRule="auto"/>
              <w:jc w:val="center"/>
              <w:rPr>
                <w:sz w:val="24"/>
                <w:szCs w:val="24"/>
              </w:rPr>
            </w:pPr>
            <w:r>
              <w:rPr>
                <w:sz w:val="24"/>
                <w:szCs w:val="24"/>
              </w:rPr>
              <w:t>8</w:t>
            </w:r>
          </w:p>
        </w:tc>
        <w:tc>
          <w:tcPr>
            <w:tcW w:w="287" w:type="pct"/>
            <w:gridSpan w:val="2"/>
          </w:tcPr>
          <w:p w:rsidR="006E26C9" w:rsidRPr="001D4DBC" w:rsidRDefault="006E26C9" w:rsidP="00B70842">
            <w:pPr>
              <w:spacing w:after="200" w:line="240" w:lineRule="auto"/>
              <w:jc w:val="center"/>
              <w:rPr>
                <w:sz w:val="24"/>
                <w:szCs w:val="24"/>
              </w:rPr>
            </w:pPr>
            <w:r>
              <w:rPr>
                <w:sz w:val="24"/>
                <w:szCs w:val="24"/>
              </w:rPr>
              <w:t>0</w:t>
            </w:r>
          </w:p>
        </w:tc>
        <w:tc>
          <w:tcPr>
            <w:tcW w:w="286" w:type="pct"/>
            <w:shd w:val="clear" w:color="auto" w:fill="EEECE1" w:themeFill="background2"/>
          </w:tcPr>
          <w:p w:rsidR="006E26C9" w:rsidRPr="000F045B" w:rsidRDefault="00F00D79" w:rsidP="00385F8E">
            <w:pPr>
              <w:spacing w:after="200" w:line="240" w:lineRule="auto"/>
              <w:jc w:val="center"/>
              <w:rPr>
                <w:b/>
                <w:sz w:val="24"/>
                <w:szCs w:val="24"/>
              </w:rPr>
            </w:pPr>
            <w:r>
              <w:rPr>
                <w:b/>
                <w:sz w:val="24"/>
                <w:szCs w:val="24"/>
              </w:rPr>
              <w:t>3</w:t>
            </w:r>
          </w:p>
        </w:tc>
        <w:tc>
          <w:tcPr>
            <w:tcW w:w="407" w:type="pct"/>
            <w:gridSpan w:val="2"/>
            <w:shd w:val="clear" w:color="auto" w:fill="EEECE1" w:themeFill="background2"/>
          </w:tcPr>
          <w:p w:rsidR="006E26C9" w:rsidRPr="000F045B" w:rsidRDefault="00F00D79" w:rsidP="00385F8E">
            <w:pPr>
              <w:spacing w:after="200" w:line="240" w:lineRule="auto"/>
              <w:jc w:val="center"/>
              <w:rPr>
                <w:b/>
                <w:sz w:val="24"/>
                <w:szCs w:val="24"/>
              </w:rPr>
            </w:pPr>
            <w:r>
              <w:rPr>
                <w:b/>
                <w:sz w:val="24"/>
                <w:szCs w:val="24"/>
              </w:rPr>
              <w:t>21</w:t>
            </w:r>
          </w:p>
        </w:tc>
      </w:tr>
      <w:tr w:rsidR="006E26C9" w:rsidRPr="000C4A73" w:rsidTr="006E26C9">
        <w:tc>
          <w:tcPr>
            <w:tcW w:w="1935" w:type="pct"/>
          </w:tcPr>
          <w:p w:rsidR="006E26C9" w:rsidRPr="000C4A73" w:rsidRDefault="006E26C9" w:rsidP="00385F8E">
            <w:pPr>
              <w:spacing w:after="200" w:line="240" w:lineRule="auto"/>
              <w:jc w:val="left"/>
              <w:rPr>
                <w:sz w:val="24"/>
                <w:szCs w:val="24"/>
              </w:rPr>
            </w:pPr>
            <w:r w:rsidRPr="000C4A73">
              <w:rPr>
                <w:sz w:val="24"/>
                <w:szCs w:val="24"/>
              </w:rPr>
              <w:t>Проведено</w:t>
            </w:r>
            <w:r>
              <w:rPr>
                <w:sz w:val="24"/>
                <w:szCs w:val="24"/>
              </w:rPr>
              <w:t>*</w:t>
            </w:r>
          </w:p>
        </w:tc>
        <w:tc>
          <w:tcPr>
            <w:tcW w:w="286" w:type="pct"/>
          </w:tcPr>
          <w:p w:rsidR="006E26C9" w:rsidRPr="000C4A73" w:rsidRDefault="006E26C9" w:rsidP="00AB31E8">
            <w:pPr>
              <w:spacing w:after="200" w:line="240" w:lineRule="auto"/>
              <w:jc w:val="center"/>
              <w:rPr>
                <w:sz w:val="24"/>
                <w:szCs w:val="24"/>
              </w:rPr>
            </w:pPr>
            <w:r>
              <w:rPr>
                <w:sz w:val="24"/>
                <w:szCs w:val="24"/>
              </w:rPr>
              <w:t>5</w:t>
            </w:r>
          </w:p>
        </w:tc>
        <w:tc>
          <w:tcPr>
            <w:tcW w:w="285" w:type="pct"/>
          </w:tcPr>
          <w:p w:rsidR="006E26C9" w:rsidRPr="000C4A73" w:rsidRDefault="006E26C9" w:rsidP="00AB31E8">
            <w:pPr>
              <w:spacing w:after="200" w:line="240" w:lineRule="auto"/>
              <w:jc w:val="center"/>
              <w:rPr>
                <w:sz w:val="24"/>
                <w:szCs w:val="24"/>
              </w:rPr>
            </w:pPr>
            <w:r>
              <w:rPr>
                <w:sz w:val="24"/>
                <w:szCs w:val="24"/>
              </w:rPr>
              <w:t>4</w:t>
            </w:r>
          </w:p>
        </w:tc>
        <w:tc>
          <w:tcPr>
            <w:tcW w:w="287" w:type="pct"/>
          </w:tcPr>
          <w:p w:rsidR="006E26C9" w:rsidRPr="00FF35F9" w:rsidRDefault="006E26C9" w:rsidP="00AB31E8">
            <w:pPr>
              <w:spacing w:after="200" w:line="240" w:lineRule="auto"/>
              <w:jc w:val="center"/>
              <w:rPr>
                <w:sz w:val="24"/>
                <w:szCs w:val="24"/>
              </w:rPr>
            </w:pPr>
            <w:r>
              <w:rPr>
                <w:sz w:val="24"/>
                <w:szCs w:val="24"/>
              </w:rPr>
              <w:t>3</w:t>
            </w:r>
          </w:p>
        </w:tc>
        <w:tc>
          <w:tcPr>
            <w:tcW w:w="286" w:type="pct"/>
            <w:shd w:val="clear" w:color="auto" w:fill="EEECE1" w:themeFill="background2"/>
          </w:tcPr>
          <w:p w:rsidR="006E26C9" w:rsidRPr="000F045B" w:rsidRDefault="006E26C9" w:rsidP="00AB31E8">
            <w:pPr>
              <w:spacing w:after="200" w:line="240" w:lineRule="auto"/>
              <w:jc w:val="center"/>
              <w:rPr>
                <w:b/>
                <w:sz w:val="24"/>
                <w:szCs w:val="24"/>
              </w:rPr>
            </w:pPr>
            <w:r w:rsidRPr="000F045B">
              <w:rPr>
                <w:b/>
                <w:sz w:val="24"/>
                <w:szCs w:val="24"/>
              </w:rPr>
              <w:t>2</w:t>
            </w:r>
          </w:p>
        </w:tc>
        <w:tc>
          <w:tcPr>
            <w:tcW w:w="366" w:type="pct"/>
            <w:shd w:val="clear" w:color="auto" w:fill="EEECE1" w:themeFill="background2"/>
          </w:tcPr>
          <w:p w:rsidR="006E26C9" w:rsidRPr="000F045B" w:rsidRDefault="006E26C9" w:rsidP="00AB31E8">
            <w:pPr>
              <w:spacing w:after="200" w:line="240" w:lineRule="auto"/>
              <w:jc w:val="center"/>
              <w:rPr>
                <w:b/>
                <w:sz w:val="24"/>
                <w:szCs w:val="24"/>
              </w:rPr>
            </w:pPr>
            <w:r w:rsidRPr="000F045B">
              <w:rPr>
                <w:b/>
                <w:sz w:val="24"/>
                <w:szCs w:val="24"/>
              </w:rPr>
              <w:t>14</w:t>
            </w:r>
          </w:p>
        </w:tc>
        <w:tc>
          <w:tcPr>
            <w:tcW w:w="287" w:type="pct"/>
          </w:tcPr>
          <w:p w:rsidR="006E26C9" w:rsidRPr="00140929" w:rsidRDefault="006E26C9" w:rsidP="00B70842">
            <w:pPr>
              <w:spacing w:after="200" w:line="240" w:lineRule="auto"/>
              <w:jc w:val="center"/>
              <w:rPr>
                <w:sz w:val="24"/>
                <w:szCs w:val="24"/>
              </w:rPr>
            </w:pPr>
            <w:r w:rsidRPr="00140929">
              <w:rPr>
                <w:sz w:val="24"/>
                <w:szCs w:val="24"/>
              </w:rPr>
              <w:t>10</w:t>
            </w:r>
          </w:p>
        </w:tc>
        <w:tc>
          <w:tcPr>
            <w:tcW w:w="288" w:type="pct"/>
          </w:tcPr>
          <w:p w:rsidR="006E26C9" w:rsidRPr="001D4DBC" w:rsidRDefault="006E26C9" w:rsidP="00B70842">
            <w:pPr>
              <w:spacing w:after="200" w:line="240" w:lineRule="auto"/>
              <w:jc w:val="center"/>
              <w:rPr>
                <w:sz w:val="24"/>
                <w:szCs w:val="24"/>
              </w:rPr>
            </w:pPr>
            <w:r>
              <w:rPr>
                <w:sz w:val="24"/>
                <w:szCs w:val="24"/>
              </w:rPr>
              <w:t>8</w:t>
            </w:r>
          </w:p>
        </w:tc>
        <w:tc>
          <w:tcPr>
            <w:tcW w:w="287" w:type="pct"/>
            <w:gridSpan w:val="2"/>
          </w:tcPr>
          <w:p w:rsidR="006E26C9" w:rsidRPr="001D4DBC" w:rsidRDefault="006E26C9" w:rsidP="00B70842">
            <w:pPr>
              <w:spacing w:after="200" w:line="240" w:lineRule="auto"/>
              <w:jc w:val="center"/>
              <w:rPr>
                <w:sz w:val="24"/>
                <w:szCs w:val="24"/>
              </w:rPr>
            </w:pPr>
            <w:r>
              <w:rPr>
                <w:sz w:val="24"/>
                <w:szCs w:val="24"/>
              </w:rPr>
              <w:t>0</w:t>
            </w:r>
          </w:p>
        </w:tc>
        <w:tc>
          <w:tcPr>
            <w:tcW w:w="286" w:type="pct"/>
            <w:shd w:val="clear" w:color="auto" w:fill="EEECE1" w:themeFill="background2"/>
          </w:tcPr>
          <w:p w:rsidR="006E26C9" w:rsidRPr="000F045B" w:rsidRDefault="00C7697B" w:rsidP="00385F8E">
            <w:pPr>
              <w:spacing w:after="200" w:line="240" w:lineRule="auto"/>
              <w:jc w:val="center"/>
              <w:rPr>
                <w:b/>
                <w:sz w:val="24"/>
                <w:szCs w:val="24"/>
              </w:rPr>
            </w:pPr>
            <w:r>
              <w:rPr>
                <w:b/>
                <w:sz w:val="24"/>
                <w:szCs w:val="24"/>
              </w:rPr>
              <w:t>2</w:t>
            </w:r>
          </w:p>
        </w:tc>
        <w:tc>
          <w:tcPr>
            <w:tcW w:w="407" w:type="pct"/>
            <w:gridSpan w:val="2"/>
            <w:shd w:val="clear" w:color="auto" w:fill="EEECE1" w:themeFill="background2"/>
          </w:tcPr>
          <w:p w:rsidR="006E26C9" w:rsidRPr="000F045B" w:rsidRDefault="00F00D79" w:rsidP="00C7697B">
            <w:pPr>
              <w:spacing w:after="200" w:line="240" w:lineRule="auto"/>
              <w:jc w:val="center"/>
              <w:rPr>
                <w:b/>
                <w:sz w:val="24"/>
                <w:szCs w:val="24"/>
              </w:rPr>
            </w:pPr>
            <w:r>
              <w:rPr>
                <w:b/>
                <w:sz w:val="24"/>
                <w:szCs w:val="24"/>
              </w:rPr>
              <w:t>2</w:t>
            </w:r>
            <w:r w:rsidR="00C7697B">
              <w:rPr>
                <w:b/>
                <w:sz w:val="24"/>
                <w:szCs w:val="24"/>
              </w:rPr>
              <w:t>0</w:t>
            </w:r>
          </w:p>
        </w:tc>
      </w:tr>
      <w:tr w:rsidR="006E26C9" w:rsidRPr="000C4A73" w:rsidTr="006E26C9">
        <w:tc>
          <w:tcPr>
            <w:tcW w:w="1935" w:type="pct"/>
          </w:tcPr>
          <w:p w:rsidR="006E26C9" w:rsidRPr="000C4A73" w:rsidRDefault="006E26C9" w:rsidP="00385F8E">
            <w:pPr>
              <w:spacing w:after="200" w:line="240" w:lineRule="auto"/>
              <w:jc w:val="left"/>
              <w:rPr>
                <w:sz w:val="24"/>
                <w:szCs w:val="24"/>
              </w:rPr>
            </w:pPr>
            <w:r w:rsidRPr="000C4A73">
              <w:rPr>
                <w:sz w:val="24"/>
                <w:szCs w:val="24"/>
              </w:rPr>
              <w:t>Нагрузка на 1 сотрудника</w:t>
            </w:r>
          </w:p>
        </w:tc>
        <w:tc>
          <w:tcPr>
            <w:tcW w:w="286" w:type="pct"/>
          </w:tcPr>
          <w:p w:rsidR="006E26C9" w:rsidRPr="000C4A73" w:rsidRDefault="006E26C9" w:rsidP="00AB31E8">
            <w:pPr>
              <w:spacing w:after="200" w:line="240" w:lineRule="auto"/>
              <w:jc w:val="center"/>
              <w:rPr>
                <w:sz w:val="24"/>
                <w:szCs w:val="24"/>
              </w:rPr>
            </w:pPr>
            <w:r>
              <w:rPr>
                <w:sz w:val="24"/>
                <w:szCs w:val="24"/>
              </w:rPr>
              <w:t>2,5</w:t>
            </w:r>
          </w:p>
        </w:tc>
        <w:tc>
          <w:tcPr>
            <w:tcW w:w="285" w:type="pct"/>
          </w:tcPr>
          <w:p w:rsidR="006E26C9" w:rsidRPr="000C4A73" w:rsidRDefault="006E26C9" w:rsidP="00AB31E8">
            <w:pPr>
              <w:spacing w:after="200" w:line="240" w:lineRule="auto"/>
              <w:jc w:val="center"/>
              <w:rPr>
                <w:sz w:val="24"/>
                <w:szCs w:val="24"/>
                <w:lang w:val="en-US"/>
              </w:rPr>
            </w:pPr>
            <w:r>
              <w:rPr>
                <w:sz w:val="24"/>
                <w:szCs w:val="24"/>
              </w:rPr>
              <w:t>2</w:t>
            </w:r>
          </w:p>
        </w:tc>
        <w:tc>
          <w:tcPr>
            <w:tcW w:w="287" w:type="pct"/>
          </w:tcPr>
          <w:p w:rsidR="006E26C9" w:rsidRPr="00AD1B34" w:rsidRDefault="006E26C9" w:rsidP="00AB31E8">
            <w:pPr>
              <w:spacing w:after="200" w:line="240" w:lineRule="auto"/>
              <w:jc w:val="center"/>
              <w:rPr>
                <w:sz w:val="24"/>
                <w:szCs w:val="24"/>
              </w:rPr>
            </w:pPr>
            <w:r>
              <w:rPr>
                <w:sz w:val="24"/>
                <w:szCs w:val="24"/>
                <w:lang w:val="en-US"/>
              </w:rPr>
              <w:t>1</w:t>
            </w:r>
            <w:r>
              <w:rPr>
                <w:sz w:val="24"/>
                <w:szCs w:val="24"/>
              </w:rPr>
              <w:t>,5</w:t>
            </w:r>
          </w:p>
        </w:tc>
        <w:tc>
          <w:tcPr>
            <w:tcW w:w="286" w:type="pct"/>
            <w:shd w:val="clear" w:color="auto" w:fill="EEECE1" w:themeFill="background2"/>
          </w:tcPr>
          <w:p w:rsidR="006E26C9" w:rsidRPr="000F045B" w:rsidRDefault="006E26C9" w:rsidP="00AB31E8">
            <w:pPr>
              <w:spacing w:after="200" w:line="240" w:lineRule="auto"/>
              <w:jc w:val="center"/>
              <w:rPr>
                <w:b/>
                <w:sz w:val="24"/>
                <w:szCs w:val="24"/>
              </w:rPr>
            </w:pPr>
            <w:r w:rsidRPr="000F045B">
              <w:rPr>
                <w:b/>
                <w:sz w:val="24"/>
                <w:szCs w:val="24"/>
              </w:rPr>
              <w:t>1</w:t>
            </w:r>
          </w:p>
        </w:tc>
        <w:tc>
          <w:tcPr>
            <w:tcW w:w="366" w:type="pct"/>
            <w:shd w:val="clear" w:color="auto" w:fill="EEECE1" w:themeFill="background2"/>
          </w:tcPr>
          <w:p w:rsidR="006E26C9" w:rsidRPr="000F045B" w:rsidRDefault="006E26C9" w:rsidP="00AB31E8">
            <w:pPr>
              <w:spacing w:after="200" w:line="240" w:lineRule="auto"/>
              <w:jc w:val="center"/>
              <w:rPr>
                <w:b/>
                <w:sz w:val="24"/>
                <w:szCs w:val="24"/>
              </w:rPr>
            </w:pPr>
            <w:r w:rsidRPr="000F045B">
              <w:rPr>
                <w:b/>
                <w:sz w:val="24"/>
                <w:szCs w:val="24"/>
              </w:rPr>
              <w:t>7</w:t>
            </w:r>
          </w:p>
        </w:tc>
        <w:tc>
          <w:tcPr>
            <w:tcW w:w="287" w:type="pct"/>
          </w:tcPr>
          <w:p w:rsidR="006E26C9" w:rsidRPr="00140929" w:rsidRDefault="006E26C9" w:rsidP="00B70842">
            <w:pPr>
              <w:spacing w:after="200" w:line="240" w:lineRule="auto"/>
              <w:jc w:val="center"/>
              <w:rPr>
                <w:sz w:val="24"/>
                <w:szCs w:val="24"/>
              </w:rPr>
            </w:pPr>
            <w:r w:rsidRPr="00140929">
              <w:rPr>
                <w:sz w:val="24"/>
                <w:szCs w:val="24"/>
              </w:rPr>
              <w:t>5</w:t>
            </w:r>
          </w:p>
        </w:tc>
        <w:tc>
          <w:tcPr>
            <w:tcW w:w="288" w:type="pct"/>
          </w:tcPr>
          <w:p w:rsidR="006E26C9" w:rsidRPr="001D4DBC" w:rsidRDefault="006E26C9" w:rsidP="00B70842">
            <w:pPr>
              <w:spacing w:after="200" w:line="240" w:lineRule="auto"/>
              <w:jc w:val="center"/>
              <w:rPr>
                <w:sz w:val="24"/>
                <w:szCs w:val="24"/>
              </w:rPr>
            </w:pPr>
            <w:r>
              <w:rPr>
                <w:sz w:val="24"/>
                <w:szCs w:val="24"/>
              </w:rPr>
              <w:t>4</w:t>
            </w:r>
          </w:p>
        </w:tc>
        <w:tc>
          <w:tcPr>
            <w:tcW w:w="287" w:type="pct"/>
            <w:gridSpan w:val="2"/>
          </w:tcPr>
          <w:p w:rsidR="006E26C9" w:rsidRPr="001D4DBC" w:rsidRDefault="006E26C9" w:rsidP="00B70842">
            <w:pPr>
              <w:spacing w:after="200" w:line="240" w:lineRule="auto"/>
              <w:jc w:val="center"/>
              <w:rPr>
                <w:sz w:val="24"/>
                <w:szCs w:val="24"/>
              </w:rPr>
            </w:pPr>
            <w:r>
              <w:rPr>
                <w:sz w:val="24"/>
                <w:szCs w:val="24"/>
              </w:rPr>
              <w:t>0</w:t>
            </w:r>
          </w:p>
        </w:tc>
        <w:tc>
          <w:tcPr>
            <w:tcW w:w="286" w:type="pct"/>
            <w:shd w:val="clear" w:color="auto" w:fill="EEECE1" w:themeFill="background2"/>
          </w:tcPr>
          <w:p w:rsidR="006E26C9" w:rsidRPr="000F045B" w:rsidRDefault="00F00D79" w:rsidP="00385F8E">
            <w:pPr>
              <w:spacing w:after="200" w:line="240" w:lineRule="auto"/>
              <w:jc w:val="center"/>
              <w:rPr>
                <w:b/>
                <w:sz w:val="24"/>
                <w:szCs w:val="24"/>
              </w:rPr>
            </w:pPr>
            <w:r>
              <w:rPr>
                <w:b/>
                <w:sz w:val="24"/>
                <w:szCs w:val="24"/>
              </w:rPr>
              <w:t>1,5</w:t>
            </w:r>
          </w:p>
        </w:tc>
        <w:tc>
          <w:tcPr>
            <w:tcW w:w="407" w:type="pct"/>
            <w:gridSpan w:val="2"/>
            <w:shd w:val="clear" w:color="auto" w:fill="EEECE1" w:themeFill="background2"/>
          </w:tcPr>
          <w:p w:rsidR="006E26C9" w:rsidRPr="000F045B" w:rsidRDefault="00F00D79" w:rsidP="00C7697B">
            <w:pPr>
              <w:spacing w:after="200" w:line="240" w:lineRule="auto"/>
              <w:jc w:val="center"/>
              <w:rPr>
                <w:b/>
                <w:sz w:val="24"/>
                <w:szCs w:val="24"/>
              </w:rPr>
            </w:pPr>
            <w:r>
              <w:rPr>
                <w:b/>
                <w:sz w:val="24"/>
                <w:szCs w:val="24"/>
              </w:rPr>
              <w:t>10</w:t>
            </w:r>
          </w:p>
        </w:tc>
      </w:tr>
      <w:tr w:rsidR="00385F8E" w:rsidRPr="000C4A73" w:rsidTr="00385F8E">
        <w:trPr>
          <w:trHeight w:val="392"/>
        </w:trPr>
        <w:tc>
          <w:tcPr>
            <w:tcW w:w="5000" w:type="pct"/>
            <w:gridSpan w:val="13"/>
          </w:tcPr>
          <w:p w:rsidR="00385F8E" w:rsidRPr="000C4A73" w:rsidRDefault="00385F8E" w:rsidP="00385F8E">
            <w:pPr>
              <w:spacing w:after="200" w:line="240" w:lineRule="auto"/>
              <w:jc w:val="center"/>
              <w:rPr>
                <w:b/>
                <w:sz w:val="28"/>
                <w:szCs w:val="28"/>
              </w:rPr>
            </w:pPr>
            <w:r w:rsidRPr="000C4A73">
              <w:rPr>
                <w:b/>
                <w:sz w:val="28"/>
                <w:szCs w:val="28"/>
              </w:rPr>
              <w:t>Внеплановые мероприятия</w:t>
            </w:r>
          </w:p>
        </w:tc>
      </w:tr>
      <w:tr w:rsidR="00385F8E" w:rsidRPr="000C4A73" w:rsidTr="006E26C9">
        <w:trPr>
          <w:trHeight w:val="555"/>
        </w:trPr>
        <w:tc>
          <w:tcPr>
            <w:tcW w:w="1935" w:type="pct"/>
          </w:tcPr>
          <w:p w:rsidR="00385F8E" w:rsidRPr="000C4A73" w:rsidRDefault="00385F8E" w:rsidP="00385F8E">
            <w:pPr>
              <w:spacing w:after="200" w:line="240" w:lineRule="auto"/>
              <w:jc w:val="left"/>
              <w:rPr>
                <w:sz w:val="24"/>
                <w:szCs w:val="24"/>
              </w:rPr>
            </w:pPr>
          </w:p>
        </w:tc>
        <w:tc>
          <w:tcPr>
            <w:tcW w:w="286" w:type="pct"/>
          </w:tcPr>
          <w:p w:rsidR="00385F8E" w:rsidRPr="000C4A73" w:rsidRDefault="00385F8E" w:rsidP="00385F8E">
            <w:pPr>
              <w:spacing w:line="240" w:lineRule="auto"/>
              <w:jc w:val="center"/>
              <w:rPr>
                <w:sz w:val="24"/>
                <w:szCs w:val="24"/>
              </w:rPr>
            </w:pPr>
            <w:r w:rsidRPr="000C4A73">
              <w:rPr>
                <w:b/>
                <w:sz w:val="24"/>
                <w:szCs w:val="24"/>
              </w:rPr>
              <w:t xml:space="preserve">1 кв </w:t>
            </w:r>
          </w:p>
        </w:tc>
        <w:tc>
          <w:tcPr>
            <w:tcW w:w="285" w:type="pct"/>
          </w:tcPr>
          <w:p w:rsidR="00385F8E" w:rsidRPr="000C4A73" w:rsidRDefault="00385F8E" w:rsidP="00385F8E">
            <w:pPr>
              <w:spacing w:line="240" w:lineRule="auto"/>
              <w:jc w:val="center"/>
              <w:rPr>
                <w:sz w:val="24"/>
                <w:szCs w:val="24"/>
              </w:rPr>
            </w:pPr>
            <w:r w:rsidRPr="000C4A73">
              <w:rPr>
                <w:b/>
                <w:sz w:val="24"/>
                <w:szCs w:val="24"/>
              </w:rPr>
              <w:t xml:space="preserve">2 кв </w:t>
            </w:r>
          </w:p>
        </w:tc>
        <w:tc>
          <w:tcPr>
            <w:tcW w:w="287" w:type="pct"/>
          </w:tcPr>
          <w:p w:rsidR="00385F8E" w:rsidRPr="000C4A73" w:rsidRDefault="00385F8E" w:rsidP="00385F8E">
            <w:pPr>
              <w:spacing w:line="240" w:lineRule="auto"/>
              <w:jc w:val="center"/>
              <w:rPr>
                <w:sz w:val="24"/>
                <w:szCs w:val="24"/>
              </w:rPr>
            </w:pPr>
            <w:r>
              <w:rPr>
                <w:b/>
                <w:sz w:val="24"/>
                <w:szCs w:val="24"/>
              </w:rPr>
              <w:t>3 кв</w:t>
            </w:r>
            <w:r w:rsidRPr="000C4A73">
              <w:rPr>
                <w:b/>
                <w:sz w:val="24"/>
                <w:szCs w:val="24"/>
              </w:rPr>
              <w:t xml:space="preserve"> </w:t>
            </w:r>
          </w:p>
        </w:tc>
        <w:tc>
          <w:tcPr>
            <w:tcW w:w="286" w:type="pct"/>
            <w:shd w:val="clear" w:color="auto" w:fill="EEECE1" w:themeFill="background2"/>
          </w:tcPr>
          <w:p w:rsidR="00385F8E" w:rsidRPr="00BC62DE" w:rsidRDefault="00385F8E" w:rsidP="00385F8E">
            <w:pPr>
              <w:spacing w:line="240" w:lineRule="auto"/>
              <w:jc w:val="center"/>
              <w:rPr>
                <w:b/>
                <w:sz w:val="24"/>
                <w:szCs w:val="24"/>
              </w:rPr>
            </w:pPr>
            <w:r w:rsidRPr="00BC62DE">
              <w:rPr>
                <w:b/>
                <w:sz w:val="24"/>
                <w:szCs w:val="24"/>
              </w:rPr>
              <w:t>4 кв</w:t>
            </w:r>
          </w:p>
        </w:tc>
        <w:tc>
          <w:tcPr>
            <w:tcW w:w="366" w:type="pct"/>
            <w:shd w:val="clear" w:color="auto" w:fill="EEECE1" w:themeFill="background2"/>
          </w:tcPr>
          <w:p w:rsidR="00385F8E" w:rsidRPr="00B705FE" w:rsidRDefault="00385F8E" w:rsidP="00385F8E">
            <w:pPr>
              <w:spacing w:line="240" w:lineRule="auto"/>
              <w:jc w:val="center"/>
              <w:rPr>
                <w:b/>
                <w:sz w:val="24"/>
                <w:szCs w:val="24"/>
              </w:rPr>
            </w:pPr>
            <w:r w:rsidRPr="00B705FE">
              <w:rPr>
                <w:b/>
                <w:sz w:val="24"/>
                <w:szCs w:val="24"/>
              </w:rPr>
              <w:t>за год</w:t>
            </w:r>
          </w:p>
        </w:tc>
        <w:tc>
          <w:tcPr>
            <w:tcW w:w="287" w:type="pct"/>
          </w:tcPr>
          <w:p w:rsidR="00385F8E" w:rsidRPr="000C4A73" w:rsidRDefault="00385F8E" w:rsidP="00385F8E">
            <w:pPr>
              <w:spacing w:line="240" w:lineRule="auto"/>
              <w:jc w:val="center"/>
              <w:rPr>
                <w:sz w:val="24"/>
                <w:szCs w:val="24"/>
              </w:rPr>
            </w:pPr>
            <w:r w:rsidRPr="000C4A73">
              <w:rPr>
                <w:b/>
                <w:sz w:val="24"/>
                <w:szCs w:val="24"/>
              </w:rPr>
              <w:t xml:space="preserve">1 кв </w:t>
            </w:r>
          </w:p>
        </w:tc>
        <w:tc>
          <w:tcPr>
            <w:tcW w:w="288" w:type="pct"/>
          </w:tcPr>
          <w:p w:rsidR="00385F8E" w:rsidRPr="000C4A73" w:rsidRDefault="00385F8E" w:rsidP="00385F8E">
            <w:pPr>
              <w:spacing w:line="240" w:lineRule="auto"/>
              <w:jc w:val="center"/>
              <w:rPr>
                <w:sz w:val="24"/>
                <w:szCs w:val="24"/>
              </w:rPr>
            </w:pPr>
            <w:r w:rsidRPr="000C4A73">
              <w:rPr>
                <w:b/>
                <w:sz w:val="24"/>
                <w:szCs w:val="24"/>
              </w:rPr>
              <w:t xml:space="preserve">2 кв </w:t>
            </w:r>
          </w:p>
        </w:tc>
        <w:tc>
          <w:tcPr>
            <w:tcW w:w="287" w:type="pct"/>
            <w:gridSpan w:val="2"/>
          </w:tcPr>
          <w:p w:rsidR="00385F8E" w:rsidRPr="000C4A73" w:rsidRDefault="00385F8E" w:rsidP="00385F8E">
            <w:pPr>
              <w:spacing w:line="240" w:lineRule="auto"/>
              <w:jc w:val="center"/>
              <w:rPr>
                <w:sz w:val="24"/>
                <w:szCs w:val="24"/>
              </w:rPr>
            </w:pPr>
            <w:r>
              <w:rPr>
                <w:b/>
                <w:sz w:val="24"/>
                <w:szCs w:val="24"/>
              </w:rPr>
              <w:t>3 кв</w:t>
            </w:r>
            <w:r w:rsidRPr="000C4A73">
              <w:rPr>
                <w:b/>
                <w:sz w:val="24"/>
                <w:szCs w:val="24"/>
              </w:rPr>
              <w:t xml:space="preserve"> </w:t>
            </w:r>
          </w:p>
        </w:tc>
        <w:tc>
          <w:tcPr>
            <w:tcW w:w="320" w:type="pct"/>
            <w:gridSpan w:val="2"/>
            <w:shd w:val="clear" w:color="auto" w:fill="EEECE1" w:themeFill="background2"/>
          </w:tcPr>
          <w:p w:rsidR="00385F8E" w:rsidRPr="007A1F65" w:rsidRDefault="00385F8E" w:rsidP="00385F8E">
            <w:pPr>
              <w:spacing w:line="240" w:lineRule="auto"/>
              <w:jc w:val="center"/>
              <w:rPr>
                <w:b/>
                <w:sz w:val="24"/>
                <w:szCs w:val="24"/>
              </w:rPr>
            </w:pPr>
            <w:r w:rsidRPr="007A1F65">
              <w:rPr>
                <w:b/>
                <w:sz w:val="24"/>
                <w:szCs w:val="24"/>
              </w:rPr>
              <w:t>4 кв</w:t>
            </w:r>
          </w:p>
        </w:tc>
        <w:tc>
          <w:tcPr>
            <w:tcW w:w="373" w:type="pct"/>
            <w:shd w:val="clear" w:color="auto" w:fill="EEECE1" w:themeFill="background2"/>
          </w:tcPr>
          <w:p w:rsidR="00385F8E" w:rsidRPr="007A1F65" w:rsidRDefault="00385F8E" w:rsidP="00385F8E">
            <w:pPr>
              <w:spacing w:line="240" w:lineRule="auto"/>
              <w:jc w:val="center"/>
              <w:rPr>
                <w:b/>
                <w:sz w:val="24"/>
                <w:szCs w:val="24"/>
              </w:rPr>
            </w:pPr>
            <w:r w:rsidRPr="007A1F65">
              <w:rPr>
                <w:b/>
                <w:sz w:val="24"/>
                <w:szCs w:val="24"/>
              </w:rPr>
              <w:t>за год</w:t>
            </w:r>
          </w:p>
        </w:tc>
      </w:tr>
      <w:tr w:rsidR="006E26C9" w:rsidRPr="000C4A73" w:rsidTr="006E26C9">
        <w:tc>
          <w:tcPr>
            <w:tcW w:w="1935" w:type="pct"/>
          </w:tcPr>
          <w:p w:rsidR="006E26C9" w:rsidRPr="000C4A73" w:rsidRDefault="006E26C9" w:rsidP="00385F8E">
            <w:pPr>
              <w:spacing w:after="200" w:line="240" w:lineRule="auto"/>
              <w:jc w:val="left"/>
              <w:rPr>
                <w:sz w:val="24"/>
                <w:szCs w:val="24"/>
              </w:rPr>
            </w:pPr>
            <w:r w:rsidRPr="000C4A73">
              <w:rPr>
                <w:sz w:val="24"/>
                <w:szCs w:val="24"/>
              </w:rPr>
              <w:t>Проведено</w:t>
            </w:r>
            <w:r>
              <w:rPr>
                <w:sz w:val="24"/>
                <w:szCs w:val="24"/>
              </w:rPr>
              <w:t>*</w:t>
            </w:r>
          </w:p>
        </w:tc>
        <w:tc>
          <w:tcPr>
            <w:tcW w:w="286" w:type="pct"/>
          </w:tcPr>
          <w:p w:rsidR="006E26C9" w:rsidRPr="000C4A73" w:rsidRDefault="006E26C9" w:rsidP="00AB31E8">
            <w:pPr>
              <w:spacing w:after="200" w:line="240" w:lineRule="auto"/>
              <w:jc w:val="center"/>
              <w:rPr>
                <w:sz w:val="24"/>
                <w:szCs w:val="24"/>
              </w:rPr>
            </w:pPr>
            <w:r>
              <w:rPr>
                <w:sz w:val="24"/>
                <w:szCs w:val="24"/>
              </w:rPr>
              <w:t>4</w:t>
            </w:r>
          </w:p>
        </w:tc>
        <w:tc>
          <w:tcPr>
            <w:tcW w:w="285" w:type="pct"/>
          </w:tcPr>
          <w:p w:rsidR="006E26C9" w:rsidRPr="000C4A73" w:rsidRDefault="006E26C9" w:rsidP="00AB31E8">
            <w:pPr>
              <w:spacing w:after="200" w:line="240" w:lineRule="auto"/>
              <w:jc w:val="center"/>
              <w:rPr>
                <w:sz w:val="24"/>
                <w:szCs w:val="24"/>
              </w:rPr>
            </w:pPr>
            <w:r>
              <w:rPr>
                <w:sz w:val="24"/>
                <w:szCs w:val="24"/>
              </w:rPr>
              <w:t>2</w:t>
            </w:r>
          </w:p>
        </w:tc>
        <w:tc>
          <w:tcPr>
            <w:tcW w:w="287" w:type="pct"/>
          </w:tcPr>
          <w:p w:rsidR="006E26C9" w:rsidRPr="00BE3435" w:rsidRDefault="006E26C9" w:rsidP="00AB31E8">
            <w:pPr>
              <w:spacing w:after="200" w:line="240" w:lineRule="auto"/>
              <w:jc w:val="center"/>
              <w:rPr>
                <w:sz w:val="24"/>
                <w:szCs w:val="24"/>
              </w:rPr>
            </w:pPr>
            <w:r>
              <w:rPr>
                <w:sz w:val="24"/>
                <w:szCs w:val="24"/>
              </w:rPr>
              <w:t>1</w:t>
            </w:r>
          </w:p>
        </w:tc>
        <w:tc>
          <w:tcPr>
            <w:tcW w:w="286" w:type="pct"/>
            <w:shd w:val="clear" w:color="auto" w:fill="EEECE1" w:themeFill="background2"/>
          </w:tcPr>
          <w:p w:rsidR="006E26C9" w:rsidRPr="000F045B" w:rsidRDefault="006E26C9" w:rsidP="00AB31E8">
            <w:pPr>
              <w:spacing w:after="200" w:line="240" w:lineRule="auto"/>
              <w:jc w:val="center"/>
              <w:rPr>
                <w:b/>
                <w:sz w:val="24"/>
                <w:szCs w:val="24"/>
              </w:rPr>
            </w:pPr>
            <w:r w:rsidRPr="000F045B">
              <w:rPr>
                <w:b/>
                <w:sz w:val="24"/>
                <w:szCs w:val="24"/>
              </w:rPr>
              <w:t>11</w:t>
            </w:r>
          </w:p>
        </w:tc>
        <w:tc>
          <w:tcPr>
            <w:tcW w:w="366" w:type="pct"/>
            <w:shd w:val="clear" w:color="auto" w:fill="EEECE1" w:themeFill="background2"/>
          </w:tcPr>
          <w:p w:rsidR="006E26C9" w:rsidRPr="000F045B" w:rsidRDefault="006E26C9" w:rsidP="00AB31E8">
            <w:pPr>
              <w:spacing w:after="200" w:line="240" w:lineRule="auto"/>
              <w:jc w:val="center"/>
              <w:rPr>
                <w:b/>
                <w:sz w:val="24"/>
                <w:szCs w:val="24"/>
              </w:rPr>
            </w:pPr>
            <w:r w:rsidRPr="000F045B">
              <w:rPr>
                <w:b/>
                <w:sz w:val="24"/>
                <w:szCs w:val="24"/>
              </w:rPr>
              <w:t>18</w:t>
            </w:r>
          </w:p>
        </w:tc>
        <w:tc>
          <w:tcPr>
            <w:tcW w:w="287" w:type="pct"/>
          </w:tcPr>
          <w:p w:rsidR="006E26C9" w:rsidRPr="00140929" w:rsidRDefault="006E26C9" w:rsidP="00B70842">
            <w:pPr>
              <w:spacing w:after="200" w:line="240" w:lineRule="auto"/>
              <w:jc w:val="center"/>
              <w:rPr>
                <w:sz w:val="24"/>
                <w:szCs w:val="24"/>
              </w:rPr>
            </w:pPr>
            <w:r w:rsidRPr="00140929">
              <w:rPr>
                <w:sz w:val="24"/>
                <w:szCs w:val="24"/>
              </w:rPr>
              <w:t>9</w:t>
            </w:r>
          </w:p>
        </w:tc>
        <w:tc>
          <w:tcPr>
            <w:tcW w:w="288" w:type="pct"/>
          </w:tcPr>
          <w:p w:rsidR="006E26C9" w:rsidRPr="001D4DBC" w:rsidRDefault="006E26C9" w:rsidP="00B70842">
            <w:pPr>
              <w:spacing w:after="200" w:line="240" w:lineRule="auto"/>
              <w:jc w:val="center"/>
              <w:rPr>
                <w:sz w:val="24"/>
                <w:szCs w:val="24"/>
              </w:rPr>
            </w:pPr>
            <w:r>
              <w:rPr>
                <w:sz w:val="24"/>
                <w:szCs w:val="24"/>
              </w:rPr>
              <w:t>4</w:t>
            </w:r>
          </w:p>
        </w:tc>
        <w:tc>
          <w:tcPr>
            <w:tcW w:w="287" w:type="pct"/>
            <w:gridSpan w:val="2"/>
          </w:tcPr>
          <w:p w:rsidR="006E26C9" w:rsidRPr="001D4DBC" w:rsidRDefault="006E26C9" w:rsidP="00B70842">
            <w:pPr>
              <w:spacing w:after="200" w:line="240" w:lineRule="auto"/>
              <w:jc w:val="center"/>
              <w:rPr>
                <w:sz w:val="24"/>
                <w:szCs w:val="24"/>
              </w:rPr>
            </w:pPr>
            <w:r>
              <w:rPr>
                <w:sz w:val="24"/>
                <w:szCs w:val="24"/>
              </w:rPr>
              <w:t>0</w:t>
            </w:r>
          </w:p>
        </w:tc>
        <w:tc>
          <w:tcPr>
            <w:tcW w:w="320" w:type="pct"/>
            <w:gridSpan w:val="2"/>
            <w:shd w:val="clear" w:color="auto" w:fill="EEECE1" w:themeFill="background2"/>
          </w:tcPr>
          <w:p w:rsidR="006E26C9" w:rsidRPr="000F045B" w:rsidRDefault="00F00D79" w:rsidP="00385F8E">
            <w:pPr>
              <w:spacing w:after="200" w:line="240" w:lineRule="auto"/>
              <w:jc w:val="center"/>
              <w:rPr>
                <w:b/>
                <w:sz w:val="24"/>
                <w:szCs w:val="24"/>
              </w:rPr>
            </w:pPr>
            <w:r>
              <w:rPr>
                <w:b/>
                <w:sz w:val="24"/>
                <w:szCs w:val="24"/>
              </w:rPr>
              <w:t>6</w:t>
            </w:r>
          </w:p>
        </w:tc>
        <w:tc>
          <w:tcPr>
            <w:tcW w:w="373" w:type="pct"/>
            <w:shd w:val="clear" w:color="auto" w:fill="EEECE1" w:themeFill="background2"/>
          </w:tcPr>
          <w:p w:rsidR="006E26C9" w:rsidRPr="000F045B" w:rsidRDefault="00F00D79" w:rsidP="00385F8E">
            <w:pPr>
              <w:spacing w:after="200" w:line="240" w:lineRule="auto"/>
              <w:jc w:val="center"/>
              <w:rPr>
                <w:b/>
                <w:sz w:val="24"/>
                <w:szCs w:val="24"/>
              </w:rPr>
            </w:pPr>
            <w:r>
              <w:rPr>
                <w:b/>
                <w:sz w:val="24"/>
                <w:szCs w:val="24"/>
              </w:rPr>
              <w:t>19</w:t>
            </w:r>
          </w:p>
        </w:tc>
      </w:tr>
      <w:tr w:rsidR="006E26C9" w:rsidRPr="000C4A73" w:rsidTr="006E26C9">
        <w:tc>
          <w:tcPr>
            <w:tcW w:w="1935" w:type="pct"/>
            <w:tcBorders>
              <w:top w:val="single" w:sz="4" w:space="0" w:color="auto"/>
              <w:left w:val="single" w:sz="4" w:space="0" w:color="auto"/>
              <w:bottom w:val="single" w:sz="4" w:space="0" w:color="auto"/>
              <w:right w:val="single" w:sz="4" w:space="0" w:color="auto"/>
            </w:tcBorders>
          </w:tcPr>
          <w:p w:rsidR="006E26C9" w:rsidRPr="000C4A73" w:rsidRDefault="006E26C9" w:rsidP="00385F8E">
            <w:pPr>
              <w:spacing w:after="200" w:line="240" w:lineRule="auto"/>
              <w:jc w:val="left"/>
              <w:rPr>
                <w:sz w:val="24"/>
                <w:szCs w:val="24"/>
              </w:rPr>
            </w:pPr>
            <w:r w:rsidRPr="000C4A73">
              <w:rPr>
                <w:sz w:val="24"/>
                <w:szCs w:val="24"/>
              </w:rPr>
              <w:t>Нагрузка на 1 сотрудника</w:t>
            </w:r>
          </w:p>
        </w:tc>
        <w:tc>
          <w:tcPr>
            <w:tcW w:w="286" w:type="pct"/>
            <w:tcBorders>
              <w:top w:val="single" w:sz="4" w:space="0" w:color="auto"/>
              <w:left w:val="single" w:sz="4" w:space="0" w:color="auto"/>
              <w:bottom w:val="single" w:sz="4" w:space="0" w:color="auto"/>
              <w:right w:val="single" w:sz="4" w:space="0" w:color="auto"/>
            </w:tcBorders>
          </w:tcPr>
          <w:p w:rsidR="006E26C9" w:rsidRPr="000C4A73" w:rsidRDefault="006E26C9" w:rsidP="00AB31E8">
            <w:pPr>
              <w:spacing w:after="200" w:line="240" w:lineRule="auto"/>
              <w:jc w:val="center"/>
              <w:rPr>
                <w:sz w:val="24"/>
                <w:szCs w:val="24"/>
              </w:rPr>
            </w:pPr>
            <w:r>
              <w:rPr>
                <w:sz w:val="24"/>
                <w:szCs w:val="24"/>
              </w:rPr>
              <w:t>2</w:t>
            </w:r>
          </w:p>
        </w:tc>
        <w:tc>
          <w:tcPr>
            <w:tcW w:w="285" w:type="pct"/>
            <w:tcBorders>
              <w:top w:val="single" w:sz="4" w:space="0" w:color="auto"/>
              <w:left w:val="single" w:sz="4" w:space="0" w:color="auto"/>
              <w:bottom w:val="single" w:sz="4" w:space="0" w:color="auto"/>
              <w:right w:val="single" w:sz="4" w:space="0" w:color="auto"/>
            </w:tcBorders>
          </w:tcPr>
          <w:p w:rsidR="006E26C9" w:rsidRPr="000C4A73" w:rsidRDefault="006E26C9" w:rsidP="00AB31E8">
            <w:pPr>
              <w:spacing w:after="200" w:line="240" w:lineRule="auto"/>
              <w:jc w:val="center"/>
              <w:rPr>
                <w:sz w:val="24"/>
                <w:szCs w:val="24"/>
              </w:rPr>
            </w:pPr>
            <w:r>
              <w:rPr>
                <w:sz w:val="24"/>
                <w:szCs w:val="24"/>
              </w:rPr>
              <w:t>1</w:t>
            </w:r>
          </w:p>
        </w:tc>
        <w:tc>
          <w:tcPr>
            <w:tcW w:w="287" w:type="pct"/>
            <w:tcBorders>
              <w:top w:val="single" w:sz="4" w:space="0" w:color="auto"/>
              <w:left w:val="single" w:sz="4" w:space="0" w:color="auto"/>
              <w:bottom w:val="single" w:sz="4" w:space="0" w:color="auto"/>
              <w:right w:val="single" w:sz="4" w:space="0" w:color="auto"/>
            </w:tcBorders>
          </w:tcPr>
          <w:p w:rsidR="006E26C9" w:rsidRPr="00BE3435" w:rsidRDefault="006E26C9" w:rsidP="00AB31E8">
            <w:pPr>
              <w:spacing w:after="200" w:line="240" w:lineRule="auto"/>
              <w:jc w:val="center"/>
              <w:rPr>
                <w:sz w:val="24"/>
                <w:szCs w:val="24"/>
              </w:rPr>
            </w:pPr>
            <w:r>
              <w:rPr>
                <w:sz w:val="24"/>
                <w:szCs w:val="24"/>
              </w:rPr>
              <w:t>0,5</w:t>
            </w:r>
          </w:p>
        </w:tc>
        <w:tc>
          <w:tcPr>
            <w:tcW w:w="286" w:type="pct"/>
            <w:tcBorders>
              <w:top w:val="single" w:sz="4" w:space="0" w:color="auto"/>
              <w:left w:val="single" w:sz="4" w:space="0" w:color="auto"/>
              <w:bottom w:val="single" w:sz="4" w:space="0" w:color="auto"/>
              <w:right w:val="single" w:sz="4" w:space="0" w:color="auto"/>
            </w:tcBorders>
            <w:shd w:val="clear" w:color="auto" w:fill="EEECE1" w:themeFill="background2"/>
          </w:tcPr>
          <w:p w:rsidR="006E26C9" w:rsidRPr="000F045B" w:rsidRDefault="006E26C9" w:rsidP="00AB31E8">
            <w:pPr>
              <w:spacing w:after="200" w:line="240" w:lineRule="auto"/>
              <w:jc w:val="center"/>
              <w:rPr>
                <w:b/>
                <w:sz w:val="24"/>
                <w:szCs w:val="24"/>
              </w:rPr>
            </w:pPr>
            <w:r w:rsidRPr="000F045B">
              <w:rPr>
                <w:b/>
                <w:sz w:val="24"/>
                <w:szCs w:val="24"/>
              </w:rPr>
              <w:t>5,5</w:t>
            </w:r>
          </w:p>
        </w:tc>
        <w:tc>
          <w:tcPr>
            <w:tcW w:w="366" w:type="pct"/>
            <w:tcBorders>
              <w:top w:val="single" w:sz="4" w:space="0" w:color="auto"/>
              <w:left w:val="single" w:sz="4" w:space="0" w:color="auto"/>
              <w:bottom w:val="single" w:sz="4" w:space="0" w:color="auto"/>
              <w:right w:val="single" w:sz="4" w:space="0" w:color="auto"/>
            </w:tcBorders>
            <w:shd w:val="clear" w:color="auto" w:fill="EEECE1" w:themeFill="background2"/>
          </w:tcPr>
          <w:p w:rsidR="006E26C9" w:rsidRPr="000F045B" w:rsidRDefault="006E26C9" w:rsidP="00AB31E8">
            <w:pPr>
              <w:spacing w:after="200" w:line="240" w:lineRule="auto"/>
              <w:jc w:val="center"/>
              <w:rPr>
                <w:b/>
                <w:sz w:val="24"/>
                <w:szCs w:val="24"/>
              </w:rPr>
            </w:pPr>
            <w:r w:rsidRPr="000F045B">
              <w:rPr>
                <w:b/>
                <w:sz w:val="24"/>
                <w:szCs w:val="24"/>
              </w:rPr>
              <w:t>9</w:t>
            </w:r>
          </w:p>
        </w:tc>
        <w:tc>
          <w:tcPr>
            <w:tcW w:w="287" w:type="pct"/>
            <w:tcBorders>
              <w:top w:val="single" w:sz="4" w:space="0" w:color="auto"/>
              <w:left w:val="single" w:sz="4" w:space="0" w:color="auto"/>
              <w:bottom w:val="single" w:sz="4" w:space="0" w:color="auto"/>
              <w:right w:val="single" w:sz="4" w:space="0" w:color="auto"/>
            </w:tcBorders>
          </w:tcPr>
          <w:p w:rsidR="006E26C9" w:rsidRPr="00140929" w:rsidRDefault="006E26C9" w:rsidP="00B70842">
            <w:pPr>
              <w:spacing w:after="200" w:line="240" w:lineRule="auto"/>
              <w:jc w:val="center"/>
              <w:rPr>
                <w:sz w:val="24"/>
                <w:szCs w:val="24"/>
              </w:rPr>
            </w:pPr>
            <w:r w:rsidRPr="00140929">
              <w:rPr>
                <w:sz w:val="24"/>
                <w:szCs w:val="24"/>
              </w:rPr>
              <w:t>4,5</w:t>
            </w:r>
          </w:p>
        </w:tc>
        <w:tc>
          <w:tcPr>
            <w:tcW w:w="288" w:type="pct"/>
            <w:tcBorders>
              <w:top w:val="single" w:sz="4" w:space="0" w:color="auto"/>
              <w:left w:val="single" w:sz="4" w:space="0" w:color="auto"/>
              <w:bottom w:val="single" w:sz="4" w:space="0" w:color="auto"/>
              <w:right w:val="single" w:sz="4" w:space="0" w:color="auto"/>
            </w:tcBorders>
          </w:tcPr>
          <w:p w:rsidR="006E26C9" w:rsidRPr="001D4DBC" w:rsidRDefault="006E26C9" w:rsidP="00B70842">
            <w:pPr>
              <w:spacing w:after="200" w:line="240" w:lineRule="auto"/>
              <w:jc w:val="center"/>
              <w:rPr>
                <w:sz w:val="24"/>
                <w:szCs w:val="24"/>
              </w:rPr>
            </w:pPr>
            <w:r>
              <w:rPr>
                <w:sz w:val="24"/>
                <w:szCs w:val="24"/>
              </w:rPr>
              <w:t>2</w:t>
            </w:r>
          </w:p>
        </w:tc>
        <w:tc>
          <w:tcPr>
            <w:tcW w:w="287" w:type="pct"/>
            <w:gridSpan w:val="2"/>
            <w:tcBorders>
              <w:top w:val="single" w:sz="4" w:space="0" w:color="auto"/>
              <w:left w:val="single" w:sz="4" w:space="0" w:color="auto"/>
              <w:bottom w:val="single" w:sz="4" w:space="0" w:color="auto"/>
              <w:right w:val="single" w:sz="4" w:space="0" w:color="auto"/>
            </w:tcBorders>
          </w:tcPr>
          <w:p w:rsidR="006E26C9" w:rsidRPr="001D4DBC" w:rsidRDefault="006E26C9" w:rsidP="00B70842">
            <w:pPr>
              <w:spacing w:after="200" w:line="240" w:lineRule="auto"/>
              <w:jc w:val="center"/>
              <w:rPr>
                <w:sz w:val="24"/>
                <w:szCs w:val="24"/>
              </w:rPr>
            </w:pPr>
            <w:r>
              <w:rPr>
                <w:sz w:val="24"/>
                <w:szCs w:val="24"/>
              </w:rPr>
              <w:t>0</w:t>
            </w:r>
          </w:p>
        </w:tc>
        <w:tc>
          <w:tcPr>
            <w:tcW w:w="320" w:type="pct"/>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6E26C9" w:rsidRPr="000F045B" w:rsidRDefault="00F00D79" w:rsidP="00385F8E">
            <w:pPr>
              <w:spacing w:after="200" w:line="240" w:lineRule="auto"/>
              <w:jc w:val="center"/>
              <w:rPr>
                <w:b/>
                <w:sz w:val="24"/>
                <w:szCs w:val="24"/>
              </w:rPr>
            </w:pPr>
            <w:r>
              <w:rPr>
                <w:b/>
                <w:sz w:val="24"/>
                <w:szCs w:val="24"/>
              </w:rPr>
              <w:t>3</w:t>
            </w:r>
          </w:p>
        </w:tc>
        <w:tc>
          <w:tcPr>
            <w:tcW w:w="373" w:type="pct"/>
            <w:tcBorders>
              <w:top w:val="single" w:sz="4" w:space="0" w:color="auto"/>
              <w:left w:val="single" w:sz="4" w:space="0" w:color="auto"/>
              <w:bottom w:val="single" w:sz="4" w:space="0" w:color="auto"/>
              <w:right w:val="single" w:sz="4" w:space="0" w:color="auto"/>
            </w:tcBorders>
            <w:shd w:val="clear" w:color="auto" w:fill="EEECE1" w:themeFill="background2"/>
          </w:tcPr>
          <w:p w:rsidR="006E26C9" w:rsidRPr="000F045B" w:rsidRDefault="00F00D79" w:rsidP="00385F8E">
            <w:pPr>
              <w:spacing w:after="200" w:line="240" w:lineRule="auto"/>
              <w:jc w:val="center"/>
              <w:rPr>
                <w:b/>
                <w:sz w:val="24"/>
                <w:szCs w:val="24"/>
              </w:rPr>
            </w:pPr>
            <w:r>
              <w:rPr>
                <w:b/>
                <w:sz w:val="24"/>
                <w:szCs w:val="24"/>
              </w:rPr>
              <w:t>9,5</w:t>
            </w:r>
          </w:p>
        </w:tc>
      </w:tr>
    </w:tbl>
    <w:p w:rsidR="00BE3435" w:rsidRDefault="00BE3435" w:rsidP="00BE3435">
      <w:pPr>
        <w:spacing w:line="240" w:lineRule="auto"/>
        <w:ind w:left="1276"/>
        <w:rPr>
          <w:i/>
          <w:sz w:val="24"/>
          <w:szCs w:val="24"/>
        </w:rPr>
      </w:pPr>
    </w:p>
    <w:p w:rsidR="00BE3435" w:rsidRPr="000C4A73" w:rsidRDefault="00BE3435" w:rsidP="00BE3435">
      <w:pPr>
        <w:spacing w:line="240" w:lineRule="auto"/>
        <w:ind w:left="1276"/>
        <w:rPr>
          <w:i/>
          <w:sz w:val="24"/>
          <w:szCs w:val="24"/>
        </w:rPr>
      </w:pPr>
      <w:r>
        <w:rPr>
          <w:i/>
          <w:sz w:val="24"/>
          <w:szCs w:val="24"/>
        </w:rPr>
        <w:t>*</w:t>
      </w:r>
      <w:r w:rsidRPr="000C4A73">
        <w:rPr>
          <w:i/>
          <w:sz w:val="24"/>
          <w:szCs w:val="24"/>
        </w:rPr>
        <w:t xml:space="preserve">Показатель </w:t>
      </w:r>
      <w:r>
        <w:rPr>
          <w:i/>
          <w:sz w:val="24"/>
          <w:szCs w:val="24"/>
        </w:rPr>
        <w:t xml:space="preserve">получен путем  сложения   мероприятий </w:t>
      </w:r>
      <w:r w:rsidRPr="000C4A73">
        <w:rPr>
          <w:i/>
          <w:sz w:val="24"/>
          <w:szCs w:val="24"/>
        </w:rPr>
        <w:t xml:space="preserve"> </w:t>
      </w:r>
      <w:r>
        <w:rPr>
          <w:i/>
          <w:sz w:val="24"/>
          <w:szCs w:val="24"/>
        </w:rPr>
        <w:t>ОС</w:t>
      </w:r>
      <w:r w:rsidRPr="000C4A73">
        <w:rPr>
          <w:i/>
          <w:sz w:val="24"/>
          <w:szCs w:val="24"/>
        </w:rPr>
        <w:t>+</w:t>
      </w:r>
      <w:r>
        <w:rPr>
          <w:i/>
          <w:sz w:val="24"/>
          <w:szCs w:val="24"/>
        </w:rPr>
        <w:t>СН ОС</w:t>
      </w:r>
      <w:r w:rsidRPr="000C4A73">
        <w:rPr>
          <w:i/>
          <w:sz w:val="24"/>
          <w:szCs w:val="24"/>
        </w:rPr>
        <w:t>+</w:t>
      </w:r>
      <w:r>
        <w:rPr>
          <w:i/>
          <w:sz w:val="24"/>
          <w:szCs w:val="24"/>
        </w:rPr>
        <w:t>СН ПОЧТА+ПОДФТ</w:t>
      </w:r>
      <w:r w:rsidRPr="000C4A73">
        <w:rPr>
          <w:i/>
          <w:sz w:val="24"/>
          <w:szCs w:val="24"/>
        </w:rPr>
        <w:t xml:space="preserve"> </w:t>
      </w:r>
    </w:p>
    <w:p w:rsidR="00E76FE0" w:rsidRDefault="00E76FE0" w:rsidP="00472C93">
      <w:pPr>
        <w:spacing w:after="200" w:line="240" w:lineRule="auto"/>
        <w:ind w:left="851" w:firstLine="425"/>
        <w:jc w:val="center"/>
        <w:rPr>
          <w:i/>
          <w:sz w:val="28"/>
          <w:szCs w:val="28"/>
          <w:u w:val="single"/>
        </w:rPr>
      </w:pPr>
    </w:p>
    <w:p w:rsidR="00817E35" w:rsidRDefault="00817E35" w:rsidP="00472C93">
      <w:pPr>
        <w:spacing w:after="200" w:line="240" w:lineRule="auto"/>
        <w:ind w:left="851" w:firstLine="425"/>
        <w:jc w:val="center"/>
        <w:rPr>
          <w:i/>
          <w:sz w:val="28"/>
          <w:szCs w:val="28"/>
          <w:u w:val="single"/>
        </w:rPr>
      </w:pPr>
      <w:r w:rsidRPr="000C4A73">
        <w:rPr>
          <w:i/>
          <w:sz w:val="28"/>
          <w:szCs w:val="28"/>
          <w:u w:val="single"/>
        </w:rPr>
        <w:t>Государственный контроль и надзор за выполнением операторами связи требований по внедрению системы оперативно-розыскных мероприятий</w:t>
      </w:r>
    </w:p>
    <w:tbl>
      <w:tblPr>
        <w:tblW w:w="4486"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34"/>
        <w:gridCol w:w="536"/>
        <w:gridCol w:w="536"/>
        <w:gridCol w:w="539"/>
        <w:gridCol w:w="537"/>
        <w:gridCol w:w="810"/>
        <w:gridCol w:w="539"/>
        <w:gridCol w:w="539"/>
        <w:gridCol w:w="539"/>
        <w:gridCol w:w="619"/>
        <w:gridCol w:w="823"/>
      </w:tblGrid>
      <w:tr w:rsidR="00385F8E" w:rsidRPr="000C4A73" w:rsidTr="00385F8E">
        <w:trPr>
          <w:trHeight w:val="327"/>
        </w:trPr>
        <w:tc>
          <w:tcPr>
            <w:tcW w:w="1783" w:type="pct"/>
            <w:vMerge w:val="restart"/>
            <w:shd w:val="clear" w:color="auto" w:fill="auto"/>
          </w:tcPr>
          <w:p w:rsidR="00385F8E" w:rsidRPr="000C4A73" w:rsidRDefault="00385F8E" w:rsidP="00385F8E">
            <w:pPr>
              <w:spacing w:after="200" w:line="240" w:lineRule="auto"/>
              <w:jc w:val="left"/>
              <w:rPr>
                <w:b/>
                <w:i/>
                <w:sz w:val="24"/>
                <w:szCs w:val="24"/>
              </w:rPr>
            </w:pPr>
          </w:p>
        </w:tc>
        <w:tc>
          <w:tcPr>
            <w:tcW w:w="3217" w:type="pct"/>
            <w:gridSpan w:val="10"/>
          </w:tcPr>
          <w:p w:rsidR="00385F8E" w:rsidRPr="000C4A73" w:rsidRDefault="00385F8E" w:rsidP="00385F8E">
            <w:pPr>
              <w:spacing w:after="200" w:line="240" w:lineRule="auto"/>
              <w:jc w:val="center"/>
              <w:rPr>
                <w:b/>
                <w:i/>
                <w:sz w:val="24"/>
                <w:szCs w:val="24"/>
              </w:rPr>
            </w:pPr>
            <w:r w:rsidRPr="000C4A73">
              <w:rPr>
                <w:b/>
                <w:sz w:val="28"/>
                <w:szCs w:val="28"/>
              </w:rPr>
              <w:t>Плановые мероприятия</w:t>
            </w:r>
          </w:p>
        </w:tc>
      </w:tr>
      <w:tr w:rsidR="00385F8E" w:rsidRPr="000C4A73" w:rsidTr="00385F8E">
        <w:trPr>
          <w:trHeight w:val="377"/>
        </w:trPr>
        <w:tc>
          <w:tcPr>
            <w:tcW w:w="1783" w:type="pct"/>
            <w:vMerge/>
            <w:shd w:val="clear" w:color="auto" w:fill="auto"/>
          </w:tcPr>
          <w:p w:rsidR="00385F8E" w:rsidRPr="000C4A73" w:rsidRDefault="00385F8E" w:rsidP="00385F8E">
            <w:pPr>
              <w:spacing w:after="200" w:line="240" w:lineRule="auto"/>
              <w:jc w:val="left"/>
              <w:rPr>
                <w:sz w:val="24"/>
                <w:szCs w:val="24"/>
              </w:rPr>
            </w:pPr>
          </w:p>
        </w:tc>
        <w:tc>
          <w:tcPr>
            <w:tcW w:w="1582" w:type="pct"/>
            <w:gridSpan w:val="5"/>
          </w:tcPr>
          <w:p w:rsidR="00385F8E" w:rsidRPr="000C4A73" w:rsidRDefault="00F76F3C" w:rsidP="00385F8E">
            <w:pPr>
              <w:spacing w:line="240" w:lineRule="auto"/>
              <w:jc w:val="center"/>
              <w:rPr>
                <w:b/>
                <w:sz w:val="24"/>
                <w:szCs w:val="24"/>
              </w:rPr>
            </w:pPr>
            <w:r>
              <w:rPr>
                <w:b/>
                <w:sz w:val="24"/>
                <w:szCs w:val="24"/>
              </w:rPr>
              <w:t>2015</w:t>
            </w:r>
            <w:r w:rsidR="00385F8E" w:rsidRPr="000C4A73">
              <w:rPr>
                <w:b/>
                <w:sz w:val="24"/>
                <w:szCs w:val="24"/>
              </w:rPr>
              <w:t xml:space="preserve"> год</w:t>
            </w:r>
          </w:p>
        </w:tc>
        <w:tc>
          <w:tcPr>
            <w:tcW w:w="1636" w:type="pct"/>
            <w:gridSpan w:val="5"/>
          </w:tcPr>
          <w:p w:rsidR="00385F8E" w:rsidRPr="000C4A73" w:rsidRDefault="00385F8E" w:rsidP="00F76F3C">
            <w:pPr>
              <w:spacing w:line="240" w:lineRule="auto"/>
              <w:jc w:val="center"/>
              <w:rPr>
                <w:sz w:val="24"/>
                <w:szCs w:val="24"/>
              </w:rPr>
            </w:pPr>
            <w:r w:rsidRPr="000C4A73">
              <w:rPr>
                <w:b/>
                <w:sz w:val="24"/>
                <w:szCs w:val="24"/>
              </w:rPr>
              <w:t>201</w:t>
            </w:r>
            <w:r w:rsidR="00F76F3C">
              <w:rPr>
                <w:b/>
                <w:sz w:val="24"/>
                <w:szCs w:val="24"/>
              </w:rPr>
              <w:t>6</w:t>
            </w:r>
            <w:r w:rsidRPr="000C4A73">
              <w:rPr>
                <w:b/>
                <w:sz w:val="24"/>
                <w:szCs w:val="24"/>
              </w:rPr>
              <w:t xml:space="preserve"> год</w:t>
            </w:r>
          </w:p>
        </w:tc>
      </w:tr>
      <w:tr w:rsidR="00385F8E" w:rsidRPr="000C4A73" w:rsidTr="006E26C9">
        <w:trPr>
          <w:trHeight w:val="371"/>
        </w:trPr>
        <w:tc>
          <w:tcPr>
            <w:tcW w:w="1783" w:type="pct"/>
            <w:vMerge/>
            <w:shd w:val="clear" w:color="auto" w:fill="auto"/>
          </w:tcPr>
          <w:p w:rsidR="00385F8E" w:rsidRPr="000C4A73" w:rsidRDefault="00385F8E" w:rsidP="00385F8E">
            <w:pPr>
              <w:spacing w:after="200" w:line="240" w:lineRule="auto"/>
              <w:jc w:val="left"/>
              <w:rPr>
                <w:sz w:val="24"/>
                <w:szCs w:val="24"/>
              </w:rPr>
            </w:pPr>
          </w:p>
        </w:tc>
        <w:tc>
          <w:tcPr>
            <w:tcW w:w="287" w:type="pct"/>
          </w:tcPr>
          <w:p w:rsidR="00385F8E" w:rsidRPr="000C4A73" w:rsidRDefault="00385F8E" w:rsidP="00385F8E">
            <w:pPr>
              <w:spacing w:line="240" w:lineRule="auto"/>
              <w:jc w:val="center"/>
              <w:rPr>
                <w:sz w:val="24"/>
                <w:szCs w:val="24"/>
              </w:rPr>
            </w:pPr>
            <w:r w:rsidRPr="000C4A73">
              <w:rPr>
                <w:b/>
                <w:sz w:val="24"/>
                <w:szCs w:val="24"/>
              </w:rPr>
              <w:t xml:space="preserve">1 кв </w:t>
            </w:r>
          </w:p>
        </w:tc>
        <w:tc>
          <w:tcPr>
            <w:tcW w:w="287" w:type="pct"/>
          </w:tcPr>
          <w:p w:rsidR="00385F8E" w:rsidRPr="000C4A73" w:rsidRDefault="00385F8E" w:rsidP="00385F8E">
            <w:pPr>
              <w:spacing w:line="240" w:lineRule="auto"/>
              <w:jc w:val="center"/>
              <w:rPr>
                <w:sz w:val="24"/>
                <w:szCs w:val="24"/>
              </w:rPr>
            </w:pPr>
            <w:r w:rsidRPr="000C4A73">
              <w:rPr>
                <w:b/>
                <w:sz w:val="24"/>
                <w:szCs w:val="24"/>
              </w:rPr>
              <w:t xml:space="preserve">2 кв </w:t>
            </w:r>
          </w:p>
        </w:tc>
        <w:tc>
          <w:tcPr>
            <w:tcW w:w="288" w:type="pct"/>
          </w:tcPr>
          <w:p w:rsidR="00385F8E" w:rsidRPr="000C4A73" w:rsidRDefault="00385F8E" w:rsidP="00385F8E">
            <w:pPr>
              <w:spacing w:line="240" w:lineRule="auto"/>
              <w:jc w:val="center"/>
              <w:rPr>
                <w:sz w:val="24"/>
                <w:szCs w:val="24"/>
              </w:rPr>
            </w:pPr>
            <w:r>
              <w:rPr>
                <w:b/>
                <w:sz w:val="24"/>
                <w:szCs w:val="24"/>
              </w:rPr>
              <w:t>3 кв</w:t>
            </w:r>
            <w:r w:rsidRPr="000C4A73">
              <w:rPr>
                <w:b/>
                <w:sz w:val="24"/>
                <w:szCs w:val="24"/>
              </w:rPr>
              <w:t xml:space="preserve"> </w:t>
            </w:r>
          </w:p>
        </w:tc>
        <w:tc>
          <w:tcPr>
            <w:tcW w:w="287" w:type="pct"/>
            <w:shd w:val="clear" w:color="auto" w:fill="EEECE1" w:themeFill="background2"/>
          </w:tcPr>
          <w:p w:rsidR="00385F8E" w:rsidRPr="00BC62DE" w:rsidRDefault="00385F8E" w:rsidP="00385F8E">
            <w:pPr>
              <w:spacing w:line="240" w:lineRule="auto"/>
              <w:jc w:val="center"/>
              <w:rPr>
                <w:b/>
                <w:sz w:val="24"/>
                <w:szCs w:val="24"/>
              </w:rPr>
            </w:pPr>
            <w:r w:rsidRPr="00BC62DE">
              <w:rPr>
                <w:b/>
                <w:sz w:val="24"/>
                <w:szCs w:val="24"/>
              </w:rPr>
              <w:t>4 кв</w:t>
            </w:r>
          </w:p>
        </w:tc>
        <w:tc>
          <w:tcPr>
            <w:tcW w:w="433" w:type="pct"/>
            <w:shd w:val="clear" w:color="auto" w:fill="EEECE1" w:themeFill="background2"/>
          </w:tcPr>
          <w:p w:rsidR="00385F8E" w:rsidRPr="00B705FE" w:rsidRDefault="00385F8E" w:rsidP="00385F8E">
            <w:pPr>
              <w:spacing w:line="240" w:lineRule="auto"/>
              <w:jc w:val="center"/>
              <w:rPr>
                <w:b/>
                <w:sz w:val="24"/>
                <w:szCs w:val="24"/>
              </w:rPr>
            </w:pPr>
            <w:r w:rsidRPr="00B705FE">
              <w:rPr>
                <w:b/>
                <w:sz w:val="24"/>
                <w:szCs w:val="24"/>
              </w:rPr>
              <w:t>за год</w:t>
            </w:r>
          </w:p>
        </w:tc>
        <w:tc>
          <w:tcPr>
            <w:tcW w:w="288" w:type="pct"/>
          </w:tcPr>
          <w:p w:rsidR="00385F8E" w:rsidRPr="000C4A73" w:rsidRDefault="00385F8E" w:rsidP="00385F8E">
            <w:pPr>
              <w:spacing w:line="240" w:lineRule="auto"/>
              <w:jc w:val="center"/>
              <w:rPr>
                <w:sz w:val="24"/>
                <w:szCs w:val="24"/>
              </w:rPr>
            </w:pPr>
            <w:r w:rsidRPr="000C4A73">
              <w:rPr>
                <w:b/>
                <w:sz w:val="24"/>
                <w:szCs w:val="24"/>
              </w:rPr>
              <w:t xml:space="preserve">1 кв </w:t>
            </w:r>
          </w:p>
        </w:tc>
        <w:tc>
          <w:tcPr>
            <w:tcW w:w="288" w:type="pct"/>
          </w:tcPr>
          <w:p w:rsidR="00385F8E" w:rsidRPr="000C4A73" w:rsidRDefault="00385F8E" w:rsidP="00385F8E">
            <w:pPr>
              <w:spacing w:line="240" w:lineRule="auto"/>
              <w:jc w:val="center"/>
              <w:rPr>
                <w:sz w:val="24"/>
                <w:szCs w:val="24"/>
              </w:rPr>
            </w:pPr>
            <w:r w:rsidRPr="000C4A73">
              <w:rPr>
                <w:b/>
                <w:sz w:val="24"/>
                <w:szCs w:val="24"/>
              </w:rPr>
              <w:t xml:space="preserve">2 кв </w:t>
            </w:r>
          </w:p>
        </w:tc>
        <w:tc>
          <w:tcPr>
            <w:tcW w:w="288" w:type="pct"/>
          </w:tcPr>
          <w:p w:rsidR="00385F8E" w:rsidRPr="000C4A73" w:rsidRDefault="00385F8E" w:rsidP="00385F8E">
            <w:pPr>
              <w:spacing w:line="240" w:lineRule="auto"/>
              <w:jc w:val="center"/>
              <w:rPr>
                <w:sz w:val="24"/>
                <w:szCs w:val="24"/>
              </w:rPr>
            </w:pPr>
            <w:r>
              <w:rPr>
                <w:b/>
                <w:sz w:val="24"/>
                <w:szCs w:val="24"/>
              </w:rPr>
              <w:t>3 кв</w:t>
            </w:r>
            <w:r w:rsidRPr="000C4A73">
              <w:rPr>
                <w:b/>
                <w:sz w:val="24"/>
                <w:szCs w:val="24"/>
              </w:rPr>
              <w:t xml:space="preserve"> </w:t>
            </w:r>
          </w:p>
        </w:tc>
        <w:tc>
          <w:tcPr>
            <w:tcW w:w="331" w:type="pct"/>
            <w:shd w:val="clear" w:color="auto" w:fill="EEECE1" w:themeFill="background2"/>
          </w:tcPr>
          <w:p w:rsidR="00385F8E" w:rsidRPr="007A1F65" w:rsidRDefault="00385F8E" w:rsidP="00385F8E">
            <w:pPr>
              <w:spacing w:line="240" w:lineRule="auto"/>
              <w:jc w:val="center"/>
              <w:rPr>
                <w:b/>
                <w:sz w:val="24"/>
                <w:szCs w:val="24"/>
              </w:rPr>
            </w:pPr>
            <w:r w:rsidRPr="007A1F65">
              <w:rPr>
                <w:b/>
                <w:sz w:val="24"/>
                <w:szCs w:val="24"/>
              </w:rPr>
              <w:t>4 кв</w:t>
            </w:r>
          </w:p>
        </w:tc>
        <w:tc>
          <w:tcPr>
            <w:tcW w:w="440" w:type="pct"/>
            <w:shd w:val="clear" w:color="auto" w:fill="EEECE1" w:themeFill="background2"/>
          </w:tcPr>
          <w:p w:rsidR="00385F8E" w:rsidRPr="007A1F65" w:rsidRDefault="00385F8E" w:rsidP="00385F8E">
            <w:pPr>
              <w:spacing w:line="240" w:lineRule="auto"/>
              <w:jc w:val="center"/>
              <w:rPr>
                <w:b/>
                <w:sz w:val="24"/>
                <w:szCs w:val="24"/>
              </w:rPr>
            </w:pPr>
            <w:r w:rsidRPr="007A1F65">
              <w:rPr>
                <w:b/>
                <w:sz w:val="24"/>
                <w:szCs w:val="24"/>
              </w:rPr>
              <w:t>за год</w:t>
            </w:r>
          </w:p>
        </w:tc>
      </w:tr>
      <w:tr w:rsidR="00F00D79" w:rsidRPr="000C4A73" w:rsidTr="00B70842">
        <w:tc>
          <w:tcPr>
            <w:tcW w:w="1783" w:type="pct"/>
          </w:tcPr>
          <w:p w:rsidR="00F00D79" w:rsidRPr="000C4A73" w:rsidRDefault="00F00D79" w:rsidP="00385F8E">
            <w:pPr>
              <w:spacing w:line="240" w:lineRule="auto"/>
              <w:rPr>
                <w:sz w:val="24"/>
                <w:szCs w:val="24"/>
              </w:rPr>
            </w:pPr>
            <w:r w:rsidRPr="000C4A73">
              <w:rPr>
                <w:sz w:val="24"/>
                <w:szCs w:val="24"/>
              </w:rPr>
              <w:t>Запланировано</w:t>
            </w:r>
          </w:p>
        </w:tc>
        <w:tc>
          <w:tcPr>
            <w:tcW w:w="287" w:type="pct"/>
            <w:vAlign w:val="center"/>
          </w:tcPr>
          <w:p w:rsidR="00F00D79" w:rsidRPr="000C4A73" w:rsidRDefault="00F00D79" w:rsidP="006E26C9">
            <w:pPr>
              <w:spacing w:line="240" w:lineRule="auto"/>
              <w:jc w:val="center"/>
              <w:rPr>
                <w:sz w:val="24"/>
                <w:szCs w:val="24"/>
              </w:rPr>
            </w:pPr>
            <w:r w:rsidRPr="000C4A73">
              <w:rPr>
                <w:sz w:val="24"/>
                <w:szCs w:val="24"/>
              </w:rPr>
              <w:t>2</w:t>
            </w:r>
          </w:p>
        </w:tc>
        <w:tc>
          <w:tcPr>
            <w:tcW w:w="287" w:type="pct"/>
            <w:vAlign w:val="center"/>
          </w:tcPr>
          <w:p w:rsidR="00F00D79" w:rsidRPr="000C4A73" w:rsidRDefault="00F00D79" w:rsidP="006E26C9">
            <w:pPr>
              <w:spacing w:line="240" w:lineRule="auto"/>
              <w:jc w:val="center"/>
              <w:rPr>
                <w:sz w:val="24"/>
                <w:szCs w:val="24"/>
              </w:rPr>
            </w:pPr>
            <w:r w:rsidRPr="000C4A73">
              <w:rPr>
                <w:sz w:val="24"/>
                <w:szCs w:val="24"/>
              </w:rPr>
              <w:t>2</w:t>
            </w:r>
          </w:p>
        </w:tc>
        <w:tc>
          <w:tcPr>
            <w:tcW w:w="288" w:type="pct"/>
            <w:vAlign w:val="center"/>
          </w:tcPr>
          <w:p w:rsidR="00F00D79" w:rsidRPr="00481D7B" w:rsidRDefault="00F00D79" w:rsidP="006E26C9">
            <w:pPr>
              <w:spacing w:line="240" w:lineRule="auto"/>
              <w:jc w:val="center"/>
              <w:rPr>
                <w:sz w:val="24"/>
                <w:szCs w:val="24"/>
              </w:rPr>
            </w:pPr>
            <w:r>
              <w:rPr>
                <w:sz w:val="24"/>
                <w:szCs w:val="24"/>
              </w:rPr>
              <w:t>1</w:t>
            </w:r>
          </w:p>
        </w:tc>
        <w:tc>
          <w:tcPr>
            <w:tcW w:w="287" w:type="pct"/>
            <w:shd w:val="clear" w:color="auto" w:fill="EEECE1" w:themeFill="background2"/>
            <w:vAlign w:val="center"/>
          </w:tcPr>
          <w:p w:rsidR="00F00D79" w:rsidRPr="006E26C9" w:rsidRDefault="00F00D79" w:rsidP="006E26C9">
            <w:pPr>
              <w:spacing w:line="240" w:lineRule="auto"/>
              <w:jc w:val="center"/>
              <w:rPr>
                <w:b/>
                <w:sz w:val="24"/>
                <w:szCs w:val="24"/>
              </w:rPr>
            </w:pPr>
            <w:r w:rsidRPr="006E26C9">
              <w:rPr>
                <w:b/>
                <w:sz w:val="24"/>
                <w:szCs w:val="24"/>
              </w:rPr>
              <w:t>0</w:t>
            </w:r>
          </w:p>
        </w:tc>
        <w:tc>
          <w:tcPr>
            <w:tcW w:w="433" w:type="pct"/>
            <w:shd w:val="clear" w:color="auto" w:fill="EEECE1" w:themeFill="background2"/>
            <w:vAlign w:val="center"/>
          </w:tcPr>
          <w:p w:rsidR="00F00D79" w:rsidRPr="006E26C9" w:rsidRDefault="00F00D79" w:rsidP="006E26C9">
            <w:pPr>
              <w:spacing w:line="240" w:lineRule="auto"/>
              <w:jc w:val="center"/>
              <w:rPr>
                <w:b/>
                <w:sz w:val="24"/>
                <w:szCs w:val="24"/>
              </w:rPr>
            </w:pPr>
            <w:r w:rsidRPr="006E26C9">
              <w:rPr>
                <w:b/>
                <w:sz w:val="24"/>
                <w:szCs w:val="24"/>
              </w:rPr>
              <w:t>5</w:t>
            </w:r>
          </w:p>
        </w:tc>
        <w:tc>
          <w:tcPr>
            <w:tcW w:w="288" w:type="pct"/>
            <w:vAlign w:val="center"/>
          </w:tcPr>
          <w:p w:rsidR="00F00D79" w:rsidRPr="000C4A73" w:rsidRDefault="00F00D79" w:rsidP="006E26C9">
            <w:pPr>
              <w:spacing w:line="240" w:lineRule="auto"/>
              <w:jc w:val="center"/>
              <w:rPr>
                <w:sz w:val="24"/>
                <w:szCs w:val="24"/>
              </w:rPr>
            </w:pPr>
            <w:r w:rsidRPr="000C4A73">
              <w:rPr>
                <w:sz w:val="24"/>
                <w:szCs w:val="24"/>
              </w:rPr>
              <w:t>0</w:t>
            </w:r>
          </w:p>
        </w:tc>
        <w:tc>
          <w:tcPr>
            <w:tcW w:w="288" w:type="pct"/>
            <w:vAlign w:val="center"/>
          </w:tcPr>
          <w:p w:rsidR="00F00D79" w:rsidRPr="000C4A73" w:rsidRDefault="00F00D79" w:rsidP="006E26C9">
            <w:pPr>
              <w:spacing w:line="240" w:lineRule="auto"/>
              <w:jc w:val="center"/>
              <w:rPr>
                <w:sz w:val="24"/>
                <w:szCs w:val="24"/>
              </w:rPr>
            </w:pPr>
            <w:r w:rsidRPr="000C4A73">
              <w:rPr>
                <w:sz w:val="24"/>
                <w:szCs w:val="24"/>
              </w:rPr>
              <w:t>0</w:t>
            </w:r>
          </w:p>
        </w:tc>
        <w:tc>
          <w:tcPr>
            <w:tcW w:w="288" w:type="pct"/>
            <w:vAlign w:val="center"/>
          </w:tcPr>
          <w:p w:rsidR="00F00D79" w:rsidRPr="0045747E" w:rsidRDefault="00F00D79" w:rsidP="006E26C9">
            <w:pPr>
              <w:spacing w:line="240" w:lineRule="auto"/>
              <w:jc w:val="center"/>
              <w:rPr>
                <w:sz w:val="24"/>
                <w:szCs w:val="24"/>
              </w:rPr>
            </w:pPr>
            <w:r w:rsidRPr="0045747E">
              <w:rPr>
                <w:sz w:val="24"/>
                <w:szCs w:val="24"/>
              </w:rPr>
              <w:t>0</w:t>
            </w:r>
          </w:p>
        </w:tc>
        <w:tc>
          <w:tcPr>
            <w:tcW w:w="331" w:type="pct"/>
            <w:shd w:val="clear" w:color="auto" w:fill="EEECE1" w:themeFill="background2"/>
            <w:vAlign w:val="center"/>
          </w:tcPr>
          <w:p w:rsidR="00F00D79" w:rsidRPr="006E26C9" w:rsidRDefault="00F00D79" w:rsidP="00CE37A6">
            <w:pPr>
              <w:spacing w:line="240" w:lineRule="auto"/>
              <w:jc w:val="center"/>
              <w:rPr>
                <w:b/>
                <w:sz w:val="24"/>
                <w:szCs w:val="24"/>
              </w:rPr>
            </w:pPr>
            <w:r w:rsidRPr="006E26C9">
              <w:rPr>
                <w:b/>
                <w:sz w:val="24"/>
                <w:szCs w:val="24"/>
              </w:rPr>
              <w:t>0</w:t>
            </w:r>
          </w:p>
        </w:tc>
        <w:tc>
          <w:tcPr>
            <w:tcW w:w="440" w:type="pct"/>
            <w:shd w:val="clear" w:color="auto" w:fill="EEECE1" w:themeFill="background2"/>
            <w:vAlign w:val="center"/>
          </w:tcPr>
          <w:p w:rsidR="00F00D79" w:rsidRPr="006E26C9" w:rsidRDefault="00F00D79" w:rsidP="00CE37A6">
            <w:pPr>
              <w:spacing w:line="240" w:lineRule="auto"/>
              <w:jc w:val="center"/>
              <w:rPr>
                <w:b/>
                <w:sz w:val="24"/>
                <w:szCs w:val="24"/>
              </w:rPr>
            </w:pPr>
            <w:r w:rsidRPr="006E26C9">
              <w:rPr>
                <w:b/>
                <w:sz w:val="24"/>
                <w:szCs w:val="24"/>
              </w:rPr>
              <w:t>0</w:t>
            </w:r>
          </w:p>
        </w:tc>
      </w:tr>
      <w:tr w:rsidR="00F00D79" w:rsidRPr="000C4A73" w:rsidTr="00B70842">
        <w:trPr>
          <w:trHeight w:val="112"/>
        </w:trPr>
        <w:tc>
          <w:tcPr>
            <w:tcW w:w="1783" w:type="pct"/>
          </w:tcPr>
          <w:p w:rsidR="00F00D79" w:rsidRPr="000C4A73" w:rsidRDefault="00F00D79" w:rsidP="00385F8E">
            <w:pPr>
              <w:spacing w:line="240" w:lineRule="auto"/>
              <w:rPr>
                <w:sz w:val="24"/>
                <w:szCs w:val="24"/>
              </w:rPr>
            </w:pPr>
            <w:r w:rsidRPr="000C4A73">
              <w:rPr>
                <w:sz w:val="24"/>
                <w:szCs w:val="24"/>
              </w:rPr>
              <w:t>Проведено</w:t>
            </w:r>
          </w:p>
        </w:tc>
        <w:tc>
          <w:tcPr>
            <w:tcW w:w="287" w:type="pct"/>
            <w:vAlign w:val="center"/>
          </w:tcPr>
          <w:p w:rsidR="00F00D79" w:rsidRPr="000C4A73" w:rsidRDefault="00F00D79" w:rsidP="006E26C9">
            <w:pPr>
              <w:spacing w:line="240" w:lineRule="auto"/>
              <w:jc w:val="center"/>
              <w:rPr>
                <w:sz w:val="24"/>
                <w:szCs w:val="24"/>
              </w:rPr>
            </w:pPr>
            <w:r w:rsidRPr="000C4A73">
              <w:rPr>
                <w:sz w:val="24"/>
                <w:szCs w:val="24"/>
              </w:rPr>
              <w:t>2</w:t>
            </w:r>
          </w:p>
        </w:tc>
        <w:tc>
          <w:tcPr>
            <w:tcW w:w="287" w:type="pct"/>
            <w:vAlign w:val="center"/>
          </w:tcPr>
          <w:p w:rsidR="00F00D79" w:rsidRPr="000C4A73" w:rsidRDefault="00F00D79" w:rsidP="006E26C9">
            <w:pPr>
              <w:spacing w:line="240" w:lineRule="auto"/>
              <w:jc w:val="center"/>
              <w:rPr>
                <w:sz w:val="24"/>
                <w:szCs w:val="24"/>
              </w:rPr>
            </w:pPr>
            <w:r w:rsidRPr="000C4A73">
              <w:rPr>
                <w:sz w:val="24"/>
                <w:szCs w:val="24"/>
              </w:rPr>
              <w:t>1</w:t>
            </w:r>
          </w:p>
        </w:tc>
        <w:tc>
          <w:tcPr>
            <w:tcW w:w="288" w:type="pct"/>
            <w:vAlign w:val="center"/>
          </w:tcPr>
          <w:p w:rsidR="00F00D79" w:rsidRPr="00481D7B" w:rsidRDefault="00F00D79" w:rsidP="006E26C9">
            <w:pPr>
              <w:spacing w:line="240" w:lineRule="auto"/>
              <w:jc w:val="center"/>
              <w:rPr>
                <w:sz w:val="24"/>
                <w:szCs w:val="24"/>
              </w:rPr>
            </w:pPr>
            <w:r>
              <w:rPr>
                <w:sz w:val="24"/>
                <w:szCs w:val="24"/>
              </w:rPr>
              <w:t>1</w:t>
            </w:r>
          </w:p>
        </w:tc>
        <w:tc>
          <w:tcPr>
            <w:tcW w:w="287" w:type="pct"/>
            <w:shd w:val="clear" w:color="auto" w:fill="EEECE1" w:themeFill="background2"/>
            <w:vAlign w:val="center"/>
          </w:tcPr>
          <w:p w:rsidR="00F00D79" w:rsidRPr="006E26C9" w:rsidRDefault="00F00D79" w:rsidP="006E26C9">
            <w:pPr>
              <w:spacing w:line="240" w:lineRule="auto"/>
              <w:jc w:val="center"/>
              <w:rPr>
                <w:b/>
                <w:sz w:val="24"/>
                <w:szCs w:val="24"/>
              </w:rPr>
            </w:pPr>
            <w:r w:rsidRPr="006E26C9">
              <w:rPr>
                <w:b/>
                <w:sz w:val="24"/>
                <w:szCs w:val="24"/>
              </w:rPr>
              <w:t>0</w:t>
            </w:r>
          </w:p>
        </w:tc>
        <w:tc>
          <w:tcPr>
            <w:tcW w:w="433" w:type="pct"/>
            <w:shd w:val="clear" w:color="auto" w:fill="EEECE1" w:themeFill="background2"/>
            <w:vAlign w:val="center"/>
          </w:tcPr>
          <w:p w:rsidR="00F00D79" w:rsidRPr="006E26C9" w:rsidRDefault="00F00D79" w:rsidP="006E26C9">
            <w:pPr>
              <w:spacing w:line="240" w:lineRule="auto"/>
              <w:jc w:val="center"/>
              <w:rPr>
                <w:b/>
                <w:sz w:val="24"/>
                <w:szCs w:val="24"/>
              </w:rPr>
            </w:pPr>
            <w:r w:rsidRPr="006E26C9">
              <w:rPr>
                <w:b/>
                <w:sz w:val="24"/>
                <w:szCs w:val="24"/>
              </w:rPr>
              <w:t>4</w:t>
            </w:r>
          </w:p>
        </w:tc>
        <w:tc>
          <w:tcPr>
            <w:tcW w:w="288" w:type="pct"/>
            <w:vAlign w:val="center"/>
          </w:tcPr>
          <w:p w:rsidR="00F00D79" w:rsidRPr="000C4A73" w:rsidRDefault="00F00D79" w:rsidP="006E26C9">
            <w:pPr>
              <w:spacing w:line="240" w:lineRule="auto"/>
              <w:jc w:val="center"/>
              <w:rPr>
                <w:sz w:val="24"/>
                <w:szCs w:val="24"/>
              </w:rPr>
            </w:pPr>
            <w:r w:rsidRPr="000C4A73">
              <w:rPr>
                <w:sz w:val="24"/>
                <w:szCs w:val="24"/>
              </w:rPr>
              <w:t>0</w:t>
            </w:r>
          </w:p>
        </w:tc>
        <w:tc>
          <w:tcPr>
            <w:tcW w:w="288" w:type="pct"/>
            <w:vAlign w:val="center"/>
          </w:tcPr>
          <w:p w:rsidR="00F00D79" w:rsidRPr="000C4A73" w:rsidRDefault="00F00D79" w:rsidP="006E26C9">
            <w:pPr>
              <w:spacing w:line="240" w:lineRule="auto"/>
              <w:jc w:val="center"/>
              <w:rPr>
                <w:sz w:val="24"/>
                <w:szCs w:val="24"/>
              </w:rPr>
            </w:pPr>
            <w:r w:rsidRPr="000C4A73">
              <w:rPr>
                <w:sz w:val="24"/>
                <w:szCs w:val="24"/>
              </w:rPr>
              <w:t>0</w:t>
            </w:r>
          </w:p>
        </w:tc>
        <w:tc>
          <w:tcPr>
            <w:tcW w:w="288" w:type="pct"/>
            <w:vAlign w:val="center"/>
          </w:tcPr>
          <w:p w:rsidR="00F00D79" w:rsidRPr="0045747E" w:rsidRDefault="00F00D79" w:rsidP="006E26C9">
            <w:pPr>
              <w:spacing w:line="240" w:lineRule="auto"/>
              <w:jc w:val="center"/>
              <w:rPr>
                <w:sz w:val="24"/>
                <w:szCs w:val="24"/>
              </w:rPr>
            </w:pPr>
            <w:r w:rsidRPr="0045747E">
              <w:rPr>
                <w:sz w:val="24"/>
                <w:szCs w:val="24"/>
              </w:rPr>
              <w:t>0</w:t>
            </w:r>
          </w:p>
        </w:tc>
        <w:tc>
          <w:tcPr>
            <w:tcW w:w="331" w:type="pct"/>
            <w:shd w:val="clear" w:color="auto" w:fill="EEECE1" w:themeFill="background2"/>
            <w:vAlign w:val="center"/>
          </w:tcPr>
          <w:p w:rsidR="00F00D79" w:rsidRPr="006E26C9" w:rsidRDefault="00F00D79" w:rsidP="00CE37A6">
            <w:pPr>
              <w:spacing w:line="240" w:lineRule="auto"/>
              <w:jc w:val="center"/>
              <w:rPr>
                <w:b/>
                <w:sz w:val="24"/>
                <w:szCs w:val="24"/>
              </w:rPr>
            </w:pPr>
            <w:r w:rsidRPr="006E26C9">
              <w:rPr>
                <w:b/>
                <w:sz w:val="24"/>
                <w:szCs w:val="24"/>
              </w:rPr>
              <w:t>0</w:t>
            </w:r>
          </w:p>
        </w:tc>
        <w:tc>
          <w:tcPr>
            <w:tcW w:w="440" w:type="pct"/>
            <w:shd w:val="clear" w:color="auto" w:fill="EEECE1" w:themeFill="background2"/>
            <w:vAlign w:val="center"/>
          </w:tcPr>
          <w:p w:rsidR="00F00D79" w:rsidRPr="006E26C9" w:rsidRDefault="00F00D79" w:rsidP="00CE37A6">
            <w:pPr>
              <w:spacing w:line="240" w:lineRule="auto"/>
              <w:jc w:val="center"/>
              <w:rPr>
                <w:b/>
                <w:sz w:val="24"/>
                <w:szCs w:val="24"/>
              </w:rPr>
            </w:pPr>
            <w:r w:rsidRPr="006E26C9">
              <w:rPr>
                <w:b/>
                <w:sz w:val="24"/>
                <w:szCs w:val="24"/>
              </w:rPr>
              <w:t>0</w:t>
            </w:r>
          </w:p>
        </w:tc>
      </w:tr>
      <w:tr w:rsidR="00F00D79" w:rsidRPr="000C4A73" w:rsidTr="00B70842">
        <w:trPr>
          <w:trHeight w:val="297"/>
        </w:trPr>
        <w:tc>
          <w:tcPr>
            <w:tcW w:w="1783" w:type="pct"/>
          </w:tcPr>
          <w:p w:rsidR="00F00D79" w:rsidRPr="00F91FCA" w:rsidRDefault="00F00D79" w:rsidP="00385F8E">
            <w:pPr>
              <w:spacing w:line="240" w:lineRule="auto"/>
              <w:rPr>
                <w:sz w:val="24"/>
                <w:szCs w:val="24"/>
              </w:rPr>
            </w:pPr>
            <w:r w:rsidRPr="00F91FCA">
              <w:rPr>
                <w:sz w:val="24"/>
                <w:szCs w:val="24"/>
              </w:rPr>
              <w:t>Выявлено нарушений</w:t>
            </w:r>
          </w:p>
        </w:tc>
        <w:tc>
          <w:tcPr>
            <w:tcW w:w="287" w:type="pct"/>
            <w:vAlign w:val="center"/>
          </w:tcPr>
          <w:p w:rsidR="00F00D79" w:rsidRPr="00F91FCA" w:rsidRDefault="00F00D79" w:rsidP="006E26C9">
            <w:pPr>
              <w:spacing w:line="240" w:lineRule="auto"/>
              <w:jc w:val="center"/>
              <w:rPr>
                <w:sz w:val="24"/>
                <w:szCs w:val="24"/>
              </w:rPr>
            </w:pPr>
            <w:r w:rsidRPr="00F91FCA">
              <w:rPr>
                <w:sz w:val="24"/>
                <w:szCs w:val="24"/>
              </w:rPr>
              <w:t>0</w:t>
            </w:r>
          </w:p>
        </w:tc>
        <w:tc>
          <w:tcPr>
            <w:tcW w:w="287" w:type="pct"/>
            <w:vAlign w:val="center"/>
          </w:tcPr>
          <w:p w:rsidR="00F00D79" w:rsidRPr="00F91FCA" w:rsidRDefault="00F00D79" w:rsidP="006E26C9">
            <w:pPr>
              <w:spacing w:line="240" w:lineRule="auto"/>
              <w:jc w:val="center"/>
              <w:rPr>
                <w:sz w:val="24"/>
                <w:szCs w:val="24"/>
              </w:rPr>
            </w:pPr>
            <w:r w:rsidRPr="00F91FCA">
              <w:rPr>
                <w:sz w:val="24"/>
                <w:szCs w:val="24"/>
              </w:rPr>
              <w:t>0</w:t>
            </w:r>
          </w:p>
        </w:tc>
        <w:tc>
          <w:tcPr>
            <w:tcW w:w="288" w:type="pct"/>
            <w:vAlign w:val="center"/>
          </w:tcPr>
          <w:p w:rsidR="00F00D79" w:rsidRPr="00F91FCA" w:rsidRDefault="00F00D79" w:rsidP="006E26C9">
            <w:pPr>
              <w:spacing w:line="240" w:lineRule="auto"/>
              <w:jc w:val="center"/>
              <w:rPr>
                <w:sz w:val="24"/>
                <w:szCs w:val="24"/>
              </w:rPr>
            </w:pPr>
            <w:r w:rsidRPr="00F91FCA">
              <w:rPr>
                <w:sz w:val="24"/>
                <w:szCs w:val="24"/>
              </w:rPr>
              <w:t>0</w:t>
            </w:r>
          </w:p>
        </w:tc>
        <w:tc>
          <w:tcPr>
            <w:tcW w:w="287" w:type="pct"/>
            <w:shd w:val="clear" w:color="auto" w:fill="EEECE1" w:themeFill="background2"/>
            <w:vAlign w:val="center"/>
          </w:tcPr>
          <w:p w:rsidR="00F00D79" w:rsidRPr="006E26C9" w:rsidRDefault="00F00D79" w:rsidP="006E26C9">
            <w:pPr>
              <w:spacing w:line="240" w:lineRule="auto"/>
              <w:jc w:val="center"/>
              <w:rPr>
                <w:b/>
                <w:sz w:val="24"/>
                <w:szCs w:val="24"/>
              </w:rPr>
            </w:pPr>
            <w:r w:rsidRPr="006E26C9">
              <w:rPr>
                <w:b/>
                <w:sz w:val="24"/>
                <w:szCs w:val="24"/>
              </w:rPr>
              <w:t>0</w:t>
            </w:r>
          </w:p>
        </w:tc>
        <w:tc>
          <w:tcPr>
            <w:tcW w:w="433" w:type="pct"/>
            <w:shd w:val="clear" w:color="auto" w:fill="EEECE1" w:themeFill="background2"/>
            <w:vAlign w:val="center"/>
          </w:tcPr>
          <w:p w:rsidR="00F00D79" w:rsidRPr="006E26C9" w:rsidRDefault="00F00D79" w:rsidP="006E26C9">
            <w:pPr>
              <w:spacing w:line="240" w:lineRule="auto"/>
              <w:jc w:val="center"/>
              <w:rPr>
                <w:b/>
                <w:sz w:val="24"/>
                <w:szCs w:val="24"/>
              </w:rPr>
            </w:pPr>
            <w:r w:rsidRPr="006E26C9">
              <w:rPr>
                <w:b/>
                <w:sz w:val="24"/>
                <w:szCs w:val="24"/>
              </w:rPr>
              <w:t>0</w:t>
            </w:r>
          </w:p>
        </w:tc>
        <w:tc>
          <w:tcPr>
            <w:tcW w:w="288" w:type="pct"/>
            <w:vAlign w:val="center"/>
          </w:tcPr>
          <w:p w:rsidR="00F00D79" w:rsidRPr="000C4A73" w:rsidRDefault="00F00D79" w:rsidP="006E26C9">
            <w:pPr>
              <w:spacing w:line="240" w:lineRule="auto"/>
              <w:jc w:val="center"/>
              <w:rPr>
                <w:sz w:val="24"/>
                <w:szCs w:val="24"/>
              </w:rPr>
            </w:pPr>
            <w:r w:rsidRPr="000C4A73">
              <w:rPr>
                <w:sz w:val="24"/>
                <w:szCs w:val="24"/>
              </w:rPr>
              <w:t>0</w:t>
            </w:r>
          </w:p>
        </w:tc>
        <w:tc>
          <w:tcPr>
            <w:tcW w:w="288" w:type="pct"/>
            <w:vAlign w:val="center"/>
          </w:tcPr>
          <w:p w:rsidR="00F00D79" w:rsidRPr="0045747E" w:rsidRDefault="00F00D79" w:rsidP="006E26C9">
            <w:pPr>
              <w:spacing w:line="240" w:lineRule="auto"/>
              <w:jc w:val="center"/>
              <w:rPr>
                <w:sz w:val="24"/>
                <w:szCs w:val="24"/>
              </w:rPr>
            </w:pPr>
            <w:r w:rsidRPr="0045747E">
              <w:rPr>
                <w:sz w:val="24"/>
                <w:szCs w:val="24"/>
              </w:rPr>
              <w:t>0</w:t>
            </w:r>
          </w:p>
        </w:tc>
        <w:tc>
          <w:tcPr>
            <w:tcW w:w="288" w:type="pct"/>
            <w:vAlign w:val="center"/>
          </w:tcPr>
          <w:p w:rsidR="00F00D79" w:rsidRPr="0045747E" w:rsidRDefault="00F00D79" w:rsidP="006E26C9">
            <w:pPr>
              <w:spacing w:line="240" w:lineRule="auto"/>
              <w:jc w:val="center"/>
              <w:rPr>
                <w:sz w:val="24"/>
                <w:szCs w:val="24"/>
              </w:rPr>
            </w:pPr>
            <w:r w:rsidRPr="0045747E">
              <w:rPr>
                <w:sz w:val="24"/>
                <w:szCs w:val="24"/>
              </w:rPr>
              <w:t>0</w:t>
            </w:r>
          </w:p>
        </w:tc>
        <w:tc>
          <w:tcPr>
            <w:tcW w:w="331" w:type="pct"/>
            <w:shd w:val="clear" w:color="auto" w:fill="EEECE1" w:themeFill="background2"/>
            <w:vAlign w:val="center"/>
          </w:tcPr>
          <w:p w:rsidR="00F00D79" w:rsidRPr="006E26C9" w:rsidRDefault="00F00D79" w:rsidP="00CE37A6">
            <w:pPr>
              <w:spacing w:line="240" w:lineRule="auto"/>
              <w:jc w:val="center"/>
              <w:rPr>
                <w:b/>
                <w:sz w:val="24"/>
                <w:szCs w:val="24"/>
              </w:rPr>
            </w:pPr>
            <w:r w:rsidRPr="006E26C9">
              <w:rPr>
                <w:b/>
                <w:sz w:val="24"/>
                <w:szCs w:val="24"/>
              </w:rPr>
              <w:t>0</w:t>
            </w:r>
          </w:p>
        </w:tc>
        <w:tc>
          <w:tcPr>
            <w:tcW w:w="440" w:type="pct"/>
            <w:shd w:val="clear" w:color="auto" w:fill="EEECE1" w:themeFill="background2"/>
            <w:vAlign w:val="center"/>
          </w:tcPr>
          <w:p w:rsidR="00F00D79" w:rsidRPr="006E26C9" w:rsidRDefault="00F00D79" w:rsidP="00CE37A6">
            <w:pPr>
              <w:spacing w:line="240" w:lineRule="auto"/>
              <w:jc w:val="center"/>
              <w:rPr>
                <w:b/>
                <w:sz w:val="24"/>
                <w:szCs w:val="24"/>
              </w:rPr>
            </w:pPr>
            <w:r w:rsidRPr="006E26C9">
              <w:rPr>
                <w:b/>
                <w:sz w:val="24"/>
                <w:szCs w:val="24"/>
              </w:rPr>
              <w:t>0</w:t>
            </w:r>
          </w:p>
        </w:tc>
      </w:tr>
      <w:tr w:rsidR="00F00D79" w:rsidRPr="000C4A73" w:rsidTr="00B70842">
        <w:trPr>
          <w:trHeight w:val="297"/>
        </w:trPr>
        <w:tc>
          <w:tcPr>
            <w:tcW w:w="1783" w:type="pct"/>
          </w:tcPr>
          <w:p w:rsidR="00F00D79" w:rsidRPr="00F91FCA" w:rsidRDefault="00F00D79" w:rsidP="00385F8E">
            <w:pPr>
              <w:spacing w:line="240" w:lineRule="auto"/>
              <w:rPr>
                <w:sz w:val="24"/>
                <w:szCs w:val="24"/>
              </w:rPr>
            </w:pPr>
            <w:r w:rsidRPr="00F91FCA">
              <w:rPr>
                <w:sz w:val="24"/>
                <w:szCs w:val="24"/>
              </w:rPr>
              <w:t>Выдано предписаний</w:t>
            </w:r>
          </w:p>
        </w:tc>
        <w:tc>
          <w:tcPr>
            <w:tcW w:w="287" w:type="pct"/>
            <w:vAlign w:val="center"/>
          </w:tcPr>
          <w:p w:rsidR="00F00D79" w:rsidRPr="00F91FCA" w:rsidRDefault="00F00D79" w:rsidP="006E26C9">
            <w:pPr>
              <w:spacing w:line="240" w:lineRule="auto"/>
              <w:jc w:val="center"/>
              <w:rPr>
                <w:sz w:val="24"/>
                <w:szCs w:val="24"/>
              </w:rPr>
            </w:pPr>
            <w:r w:rsidRPr="00F91FCA">
              <w:rPr>
                <w:sz w:val="24"/>
                <w:szCs w:val="24"/>
              </w:rPr>
              <w:t>0</w:t>
            </w:r>
          </w:p>
        </w:tc>
        <w:tc>
          <w:tcPr>
            <w:tcW w:w="287" w:type="pct"/>
            <w:vAlign w:val="center"/>
          </w:tcPr>
          <w:p w:rsidR="00F00D79" w:rsidRPr="00F91FCA" w:rsidRDefault="00F00D79" w:rsidP="006E26C9">
            <w:pPr>
              <w:spacing w:line="240" w:lineRule="auto"/>
              <w:jc w:val="center"/>
              <w:rPr>
                <w:sz w:val="24"/>
                <w:szCs w:val="24"/>
              </w:rPr>
            </w:pPr>
            <w:r w:rsidRPr="00F91FCA">
              <w:rPr>
                <w:sz w:val="24"/>
                <w:szCs w:val="24"/>
              </w:rPr>
              <w:t>0</w:t>
            </w:r>
          </w:p>
        </w:tc>
        <w:tc>
          <w:tcPr>
            <w:tcW w:w="288" w:type="pct"/>
            <w:vAlign w:val="center"/>
          </w:tcPr>
          <w:p w:rsidR="00F00D79" w:rsidRPr="00F91FCA" w:rsidRDefault="00F00D79" w:rsidP="006E26C9">
            <w:pPr>
              <w:spacing w:line="240" w:lineRule="auto"/>
              <w:jc w:val="center"/>
              <w:rPr>
                <w:sz w:val="24"/>
                <w:szCs w:val="24"/>
              </w:rPr>
            </w:pPr>
            <w:r w:rsidRPr="00F91FCA">
              <w:rPr>
                <w:sz w:val="24"/>
                <w:szCs w:val="24"/>
              </w:rPr>
              <w:t>0</w:t>
            </w:r>
          </w:p>
        </w:tc>
        <w:tc>
          <w:tcPr>
            <w:tcW w:w="287" w:type="pct"/>
            <w:shd w:val="clear" w:color="auto" w:fill="EEECE1" w:themeFill="background2"/>
            <w:vAlign w:val="center"/>
          </w:tcPr>
          <w:p w:rsidR="00F00D79" w:rsidRPr="006E26C9" w:rsidRDefault="00F00D79" w:rsidP="006E26C9">
            <w:pPr>
              <w:spacing w:line="240" w:lineRule="auto"/>
              <w:jc w:val="center"/>
              <w:rPr>
                <w:b/>
                <w:sz w:val="24"/>
                <w:szCs w:val="24"/>
              </w:rPr>
            </w:pPr>
            <w:r w:rsidRPr="006E26C9">
              <w:rPr>
                <w:b/>
                <w:sz w:val="24"/>
                <w:szCs w:val="24"/>
              </w:rPr>
              <w:t>0</w:t>
            </w:r>
          </w:p>
        </w:tc>
        <w:tc>
          <w:tcPr>
            <w:tcW w:w="433" w:type="pct"/>
            <w:shd w:val="clear" w:color="auto" w:fill="EEECE1" w:themeFill="background2"/>
            <w:vAlign w:val="center"/>
          </w:tcPr>
          <w:p w:rsidR="00F00D79" w:rsidRPr="006E26C9" w:rsidRDefault="00F00D79" w:rsidP="006E26C9">
            <w:pPr>
              <w:spacing w:line="240" w:lineRule="auto"/>
              <w:jc w:val="center"/>
              <w:rPr>
                <w:b/>
                <w:sz w:val="24"/>
                <w:szCs w:val="24"/>
              </w:rPr>
            </w:pPr>
            <w:r w:rsidRPr="006E26C9">
              <w:rPr>
                <w:b/>
                <w:sz w:val="24"/>
                <w:szCs w:val="24"/>
              </w:rPr>
              <w:t>0</w:t>
            </w:r>
          </w:p>
        </w:tc>
        <w:tc>
          <w:tcPr>
            <w:tcW w:w="288" w:type="pct"/>
            <w:vAlign w:val="center"/>
          </w:tcPr>
          <w:p w:rsidR="00F00D79" w:rsidRPr="000C4A73" w:rsidRDefault="00F00D79" w:rsidP="006E26C9">
            <w:pPr>
              <w:spacing w:line="240" w:lineRule="auto"/>
              <w:jc w:val="center"/>
              <w:rPr>
                <w:sz w:val="24"/>
                <w:szCs w:val="24"/>
              </w:rPr>
            </w:pPr>
            <w:r w:rsidRPr="000C4A73">
              <w:rPr>
                <w:sz w:val="24"/>
                <w:szCs w:val="24"/>
              </w:rPr>
              <w:t>0</w:t>
            </w:r>
          </w:p>
        </w:tc>
        <w:tc>
          <w:tcPr>
            <w:tcW w:w="288" w:type="pct"/>
            <w:vAlign w:val="center"/>
          </w:tcPr>
          <w:p w:rsidR="00F00D79" w:rsidRPr="0045747E" w:rsidRDefault="00F00D79" w:rsidP="006E26C9">
            <w:pPr>
              <w:spacing w:line="240" w:lineRule="auto"/>
              <w:jc w:val="center"/>
              <w:rPr>
                <w:sz w:val="24"/>
                <w:szCs w:val="24"/>
              </w:rPr>
            </w:pPr>
            <w:r w:rsidRPr="0045747E">
              <w:rPr>
                <w:sz w:val="24"/>
                <w:szCs w:val="24"/>
              </w:rPr>
              <w:t>0</w:t>
            </w:r>
          </w:p>
        </w:tc>
        <w:tc>
          <w:tcPr>
            <w:tcW w:w="288" w:type="pct"/>
            <w:vAlign w:val="center"/>
          </w:tcPr>
          <w:p w:rsidR="00F00D79" w:rsidRPr="0045747E" w:rsidRDefault="00F00D79" w:rsidP="006E26C9">
            <w:pPr>
              <w:spacing w:line="240" w:lineRule="auto"/>
              <w:jc w:val="center"/>
              <w:rPr>
                <w:sz w:val="24"/>
                <w:szCs w:val="24"/>
              </w:rPr>
            </w:pPr>
            <w:r w:rsidRPr="0045747E">
              <w:rPr>
                <w:sz w:val="24"/>
                <w:szCs w:val="24"/>
              </w:rPr>
              <w:t>0</w:t>
            </w:r>
          </w:p>
        </w:tc>
        <w:tc>
          <w:tcPr>
            <w:tcW w:w="331" w:type="pct"/>
            <w:shd w:val="clear" w:color="auto" w:fill="EEECE1" w:themeFill="background2"/>
            <w:vAlign w:val="center"/>
          </w:tcPr>
          <w:p w:rsidR="00F00D79" w:rsidRPr="006E26C9" w:rsidRDefault="00F00D79" w:rsidP="00CE37A6">
            <w:pPr>
              <w:spacing w:line="240" w:lineRule="auto"/>
              <w:jc w:val="center"/>
              <w:rPr>
                <w:b/>
                <w:sz w:val="24"/>
                <w:szCs w:val="24"/>
              </w:rPr>
            </w:pPr>
            <w:r w:rsidRPr="006E26C9">
              <w:rPr>
                <w:b/>
                <w:sz w:val="24"/>
                <w:szCs w:val="24"/>
              </w:rPr>
              <w:t>0</w:t>
            </w:r>
          </w:p>
        </w:tc>
        <w:tc>
          <w:tcPr>
            <w:tcW w:w="440" w:type="pct"/>
            <w:shd w:val="clear" w:color="auto" w:fill="EEECE1" w:themeFill="background2"/>
            <w:vAlign w:val="center"/>
          </w:tcPr>
          <w:p w:rsidR="00F00D79" w:rsidRPr="006E26C9" w:rsidRDefault="00F00D79" w:rsidP="00CE37A6">
            <w:pPr>
              <w:spacing w:line="240" w:lineRule="auto"/>
              <w:jc w:val="center"/>
              <w:rPr>
                <w:b/>
                <w:sz w:val="24"/>
                <w:szCs w:val="24"/>
              </w:rPr>
            </w:pPr>
            <w:r w:rsidRPr="006E26C9">
              <w:rPr>
                <w:b/>
                <w:sz w:val="24"/>
                <w:szCs w:val="24"/>
              </w:rPr>
              <w:t>0</w:t>
            </w:r>
          </w:p>
        </w:tc>
      </w:tr>
      <w:tr w:rsidR="00F00D79" w:rsidRPr="000C4A73" w:rsidTr="00B70842">
        <w:trPr>
          <w:trHeight w:val="297"/>
        </w:trPr>
        <w:tc>
          <w:tcPr>
            <w:tcW w:w="1783" w:type="pct"/>
          </w:tcPr>
          <w:p w:rsidR="00F00D79" w:rsidRPr="00F91FCA" w:rsidRDefault="00F00D79" w:rsidP="00385F8E">
            <w:pPr>
              <w:spacing w:line="240" w:lineRule="auto"/>
              <w:rPr>
                <w:sz w:val="24"/>
                <w:szCs w:val="24"/>
              </w:rPr>
            </w:pPr>
            <w:r w:rsidRPr="00F91FCA">
              <w:rPr>
                <w:sz w:val="24"/>
                <w:szCs w:val="24"/>
              </w:rPr>
              <w:t>Вынесено предупреждений</w:t>
            </w:r>
          </w:p>
        </w:tc>
        <w:tc>
          <w:tcPr>
            <w:tcW w:w="287" w:type="pct"/>
            <w:vAlign w:val="center"/>
          </w:tcPr>
          <w:p w:rsidR="00F00D79" w:rsidRPr="00F91FCA" w:rsidRDefault="00F00D79" w:rsidP="006E26C9">
            <w:pPr>
              <w:spacing w:line="240" w:lineRule="auto"/>
              <w:jc w:val="center"/>
              <w:rPr>
                <w:sz w:val="24"/>
                <w:szCs w:val="24"/>
              </w:rPr>
            </w:pPr>
            <w:r w:rsidRPr="00F91FCA">
              <w:rPr>
                <w:sz w:val="24"/>
                <w:szCs w:val="24"/>
              </w:rPr>
              <w:t>0</w:t>
            </w:r>
          </w:p>
        </w:tc>
        <w:tc>
          <w:tcPr>
            <w:tcW w:w="287" w:type="pct"/>
            <w:vAlign w:val="center"/>
          </w:tcPr>
          <w:p w:rsidR="00F00D79" w:rsidRPr="00F91FCA" w:rsidRDefault="00F00D79" w:rsidP="006E26C9">
            <w:pPr>
              <w:spacing w:line="240" w:lineRule="auto"/>
              <w:jc w:val="center"/>
              <w:rPr>
                <w:sz w:val="24"/>
                <w:szCs w:val="24"/>
              </w:rPr>
            </w:pPr>
            <w:r w:rsidRPr="00F91FCA">
              <w:rPr>
                <w:sz w:val="24"/>
                <w:szCs w:val="24"/>
              </w:rPr>
              <w:t>0</w:t>
            </w:r>
          </w:p>
        </w:tc>
        <w:tc>
          <w:tcPr>
            <w:tcW w:w="288" w:type="pct"/>
            <w:vAlign w:val="center"/>
          </w:tcPr>
          <w:p w:rsidR="00F00D79" w:rsidRPr="00F91FCA" w:rsidRDefault="00F00D79" w:rsidP="006E26C9">
            <w:pPr>
              <w:spacing w:line="240" w:lineRule="auto"/>
              <w:jc w:val="center"/>
              <w:rPr>
                <w:sz w:val="24"/>
                <w:szCs w:val="24"/>
              </w:rPr>
            </w:pPr>
            <w:r w:rsidRPr="00F91FCA">
              <w:rPr>
                <w:sz w:val="24"/>
                <w:szCs w:val="24"/>
              </w:rPr>
              <w:t>0</w:t>
            </w:r>
          </w:p>
        </w:tc>
        <w:tc>
          <w:tcPr>
            <w:tcW w:w="287" w:type="pct"/>
            <w:shd w:val="clear" w:color="auto" w:fill="EEECE1" w:themeFill="background2"/>
            <w:vAlign w:val="center"/>
          </w:tcPr>
          <w:p w:rsidR="00F00D79" w:rsidRPr="006E26C9" w:rsidRDefault="00F00D79" w:rsidP="006E26C9">
            <w:pPr>
              <w:spacing w:line="240" w:lineRule="auto"/>
              <w:jc w:val="center"/>
              <w:rPr>
                <w:b/>
                <w:sz w:val="24"/>
                <w:szCs w:val="24"/>
              </w:rPr>
            </w:pPr>
            <w:r w:rsidRPr="006E26C9">
              <w:rPr>
                <w:b/>
                <w:sz w:val="24"/>
                <w:szCs w:val="24"/>
              </w:rPr>
              <w:t>0</w:t>
            </w:r>
          </w:p>
        </w:tc>
        <w:tc>
          <w:tcPr>
            <w:tcW w:w="433" w:type="pct"/>
            <w:shd w:val="clear" w:color="auto" w:fill="EEECE1" w:themeFill="background2"/>
            <w:vAlign w:val="center"/>
          </w:tcPr>
          <w:p w:rsidR="00F00D79" w:rsidRPr="006E26C9" w:rsidRDefault="00F00D79" w:rsidP="006E26C9">
            <w:pPr>
              <w:spacing w:line="240" w:lineRule="auto"/>
              <w:jc w:val="center"/>
              <w:rPr>
                <w:b/>
                <w:sz w:val="24"/>
                <w:szCs w:val="24"/>
              </w:rPr>
            </w:pPr>
            <w:r w:rsidRPr="006E26C9">
              <w:rPr>
                <w:b/>
                <w:sz w:val="24"/>
                <w:szCs w:val="24"/>
              </w:rPr>
              <w:t>0</w:t>
            </w:r>
          </w:p>
        </w:tc>
        <w:tc>
          <w:tcPr>
            <w:tcW w:w="288" w:type="pct"/>
            <w:vAlign w:val="center"/>
          </w:tcPr>
          <w:p w:rsidR="00F00D79" w:rsidRPr="000C4A73" w:rsidRDefault="00F00D79" w:rsidP="006E26C9">
            <w:pPr>
              <w:spacing w:line="240" w:lineRule="auto"/>
              <w:jc w:val="center"/>
              <w:rPr>
                <w:sz w:val="24"/>
                <w:szCs w:val="24"/>
              </w:rPr>
            </w:pPr>
            <w:r w:rsidRPr="000C4A73">
              <w:rPr>
                <w:sz w:val="24"/>
                <w:szCs w:val="24"/>
              </w:rPr>
              <w:t>0</w:t>
            </w:r>
          </w:p>
        </w:tc>
        <w:tc>
          <w:tcPr>
            <w:tcW w:w="288" w:type="pct"/>
            <w:vAlign w:val="center"/>
          </w:tcPr>
          <w:p w:rsidR="00F00D79" w:rsidRPr="0045747E" w:rsidRDefault="00F00D79" w:rsidP="006E26C9">
            <w:pPr>
              <w:spacing w:line="240" w:lineRule="auto"/>
              <w:jc w:val="center"/>
              <w:rPr>
                <w:sz w:val="24"/>
                <w:szCs w:val="24"/>
              </w:rPr>
            </w:pPr>
            <w:r w:rsidRPr="0045747E">
              <w:rPr>
                <w:sz w:val="24"/>
                <w:szCs w:val="24"/>
              </w:rPr>
              <w:t>0</w:t>
            </w:r>
          </w:p>
        </w:tc>
        <w:tc>
          <w:tcPr>
            <w:tcW w:w="288" w:type="pct"/>
            <w:vAlign w:val="center"/>
          </w:tcPr>
          <w:p w:rsidR="00F00D79" w:rsidRPr="0045747E" w:rsidRDefault="00F00D79" w:rsidP="006E26C9">
            <w:pPr>
              <w:spacing w:line="240" w:lineRule="auto"/>
              <w:jc w:val="center"/>
              <w:rPr>
                <w:sz w:val="24"/>
                <w:szCs w:val="24"/>
              </w:rPr>
            </w:pPr>
            <w:r w:rsidRPr="0045747E">
              <w:rPr>
                <w:sz w:val="24"/>
                <w:szCs w:val="24"/>
              </w:rPr>
              <w:t>0</w:t>
            </w:r>
          </w:p>
        </w:tc>
        <w:tc>
          <w:tcPr>
            <w:tcW w:w="331" w:type="pct"/>
            <w:shd w:val="clear" w:color="auto" w:fill="EEECE1" w:themeFill="background2"/>
            <w:vAlign w:val="center"/>
          </w:tcPr>
          <w:p w:rsidR="00F00D79" w:rsidRPr="006E26C9" w:rsidRDefault="00F00D79" w:rsidP="00CE37A6">
            <w:pPr>
              <w:spacing w:line="240" w:lineRule="auto"/>
              <w:jc w:val="center"/>
              <w:rPr>
                <w:b/>
                <w:sz w:val="24"/>
                <w:szCs w:val="24"/>
              </w:rPr>
            </w:pPr>
            <w:r w:rsidRPr="006E26C9">
              <w:rPr>
                <w:b/>
                <w:sz w:val="24"/>
                <w:szCs w:val="24"/>
              </w:rPr>
              <w:t>0</w:t>
            </w:r>
          </w:p>
        </w:tc>
        <w:tc>
          <w:tcPr>
            <w:tcW w:w="440" w:type="pct"/>
            <w:shd w:val="clear" w:color="auto" w:fill="EEECE1" w:themeFill="background2"/>
            <w:vAlign w:val="center"/>
          </w:tcPr>
          <w:p w:rsidR="00F00D79" w:rsidRPr="006E26C9" w:rsidRDefault="00F00D79" w:rsidP="00CE37A6">
            <w:pPr>
              <w:spacing w:line="240" w:lineRule="auto"/>
              <w:jc w:val="center"/>
              <w:rPr>
                <w:b/>
                <w:sz w:val="24"/>
                <w:szCs w:val="24"/>
              </w:rPr>
            </w:pPr>
            <w:r w:rsidRPr="006E26C9">
              <w:rPr>
                <w:b/>
                <w:sz w:val="24"/>
                <w:szCs w:val="24"/>
              </w:rPr>
              <w:t>0</w:t>
            </w:r>
          </w:p>
        </w:tc>
      </w:tr>
      <w:tr w:rsidR="00F00D79" w:rsidRPr="000C4A73" w:rsidTr="00B70842">
        <w:trPr>
          <w:trHeight w:val="297"/>
        </w:trPr>
        <w:tc>
          <w:tcPr>
            <w:tcW w:w="1783" w:type="pct"/>
          </w:tcPr>
          <w:p w:rsidR="00F00D79" w:rsidRPr="00F91FCA" w:rsidRDefault="00F00D79" w:rsidP="00385F8E">
            <w:pPr>
              <w:spacing w:line="240" w:lineRule="auto"/>
              <w:rPr>
                <w:sz w:val="24"/>
                <w:szCs w:val="24"/>
              </w:rPr>
            </w:pPr>
            <w:r w:rsidRPr="00F91FCA">
              <w:rPr>
                <w:sz w:val="24"/>
                <w:szCs w:val="24"/>
              </w:rPr>
              <w:t>Составлено протоколов об АПН</w:t>
            </w:r>
          </w:p>
        </w:tc>
        <w:tc>
          <w:tcPr>
            <w:tcW w:w="287" w:type="pct"/>
            <w:vAlign w:val="center"/>
          </w:tcPr>
          <w:p w:rsidR="00F00D79" w:rsidRPr="00F91FCA" w:rsidRDefault="00F00D79" w:rsidP="006E26C9">
            <w:pPr>
              <w:spacing w:line="240" w:lineRule="auto"/>
              <w:jc w:val="center"/>
              <w:rPr>
                <w:sz w:val="24"/>
                <w:szCs w:val="24"/>
              </w:rPr>
            </w:pPr>
            <w:r w:rsidRPr="00F91FCA">
              <w:rPr>
                <w:sz w:val="24"/>
                <w:szCs w:val="24"/>
              </w:rPr>
              <w:t>0</w:t>
            </w:r>
          </w:p>
        </w:tc>
        <w:tc>
          <w:tcPr>
            <w:tcW w:w="287" w:type="pct"/>
            <w:vAlign w:val="center"/>
          </w:tcPr>
          <w:p w:rsidR="00F00D79" w:rsidRPr="00F91FCA" w:rsidRDefault="00F00D79" w:rsidP="006E26C9">
            <w:pPr>
              <w:spacing w:line="240" w:lineRule="auto"/>
              <w:jc w:val="center"/>
              <w:rPr>
                <w:sz w:val="24"/>
                <w:szCs w:val="24"/>
              </w:rPr>
            </w:pPr>
            <w:r w:rsidRPr="00F91FCA">
              <w:rPr>
                <w:sz w:val="24"/>
                <w:szCs w:val="24"/>
              </w:rPr>
              <w:t>0</w:t>
            </w:r>
          </w:p>
        </w:tc>
        <w:tc>
          <w:tcPr>
            <w:tcW w:w="288" w:type="pct"/>
            <w:vAlign w:val="center"/>
          </w:tcPr>
          <w:p w:rsidR="00F00D79" w:rsidRPr="00F91FCA" w:rsidRDefault="00F00D79" w:rsidP="006E26C9">
            <w:pPr>
              <w:spacing w:line="240" w:lineRule="auto"/>
              <w:jc w:val="center"/>
              <w:rPr>
                <w:sz w:val="24"/>
                <w:szCs w:val="24"/>
              </w:rPr>
            </w:pPr>
            <w:r w:rsidRPr="00F91FCA">
              <w:rPr>
                <w:sz w:val="24"/>
                <w:szCs w:val="24"/>
              </w:rPr>
              <w:t>0</w:t>
            </w:r>
          </w:p>
        </w:tc>
        <w:tc>
          <w:tcPr>
            <w:tcW w:w="287" w:type="pct"/>
            <w:shd w:val="clear" w:color="auto" w:fill="EEECE1" w:themeFill="background2"/>
            <w:vAlign w:val="center"/>
          </w:tcPr>
          <w:p w:rsidR="00F00D79" w:rsidRPr="006E26C9" w:rsidRDefault="00F00D79" w:rsidP="006E26C9">
            <w:pPr>
              <w:spacing w:line="240" w:lineRule="auto"/>
              <w:jc w:val="center"/>
              <w:rPr>
                <w:b/>
                <w:sz w:val="24"/>
                <w:szCs w:val="24"/>
              </w:rPr>
            </w:pPr>
            <w:r w:rsidRPr="006E26C9">
              <w:rPr>
                <w:b/>
                <w:sz w:val="24"/>
                <w:szCs w:val="24"/>
              </w:rPr>
              <w:t>0</w:t>
            </w:r>
          </w:p>
        </w:tc>
        <w:tc>
          <w:tcPr>
            <w:tcW w:w="433" w:type="pct"/>
            <w:shd w:val="clear" w:color="auto" w:fill="EEECE1" w:themeFill="background2"/>
            <w:vAlign w:val="center"/>
          </w:tcPr>
          <w:p w:rsidR="00F00D79" w:rsidRPr="006E26C9" w:rsidRDefault="00F00D79" w:rsidP="006E26C9">
            <w:pPr>
              <w:spacing w:line="240" w:lineRule="auto"/>
              <w:jc w:val="center"/>
              <w:rPr>
                <w:b/>
                <w:sz w:val="24"/>
                <w:szCs w:val="24"/>
              </w:rPr>
            </w:pPr>
            <w:r w:rsidRPr="006E26C9">
              <w:rPr>
                <w:b/>
                <w:sz w:val="24"/>
                <w:szCs w:val="24"/>
              </w:rPr>
              <w:t>0</w:t>
            </w:r>
          </w:p>
        </w:tc>
        <w:tc>
          <w:tcPr>
            <w:tcW w:w="288" w:type="pct"/>
            <w:vAlign w:val="center"/>
          </w:tcPr>
          <w:p w:rsidR="00F00D79" w:rsidRPr="000C4A73" w:rsidRDefault="00F00D79" w:rsidP="006E26C9">
            <w:pPr>
              <w:spacing w:line="240" w:lineRule="auto"/>
              <w:jc w:val="center"/>
              <w:rPr>
                <w:sz w:val="24"/>
                <w:szCs w:val="24"/>
              </w:rPr>
            </w:pPr>
            <w:r w:rsidRPr="000C4A73">
              <w:rPr>
                <w:sz w:val="24"/>
                <w:szCs w:val="24"/>
              </w:rPr>
              <w:t>0</w:t>
            </w:r>
          </w:p>
        </w:tc>
        <w:tc>
          <w:tcPr>
            <w:tcW w:w="288" w:type="pct"/>
            <w:vAlign w:val="center"/>
          </w:tcPr>
          <w:p w:rsidR="00F00D79" w:rsidRPr="000C4A73" w:rsidRDefault="00F00D79" w:rsidP="006E26C9">
            <w:pPr>
              <w:spacing w:line="240" w:lineRule="auto"/>
              <w:jc w:val="center"/>
              <w:rPr>
                <w:sz w:val="24"/>
                <w:szCs w:val="24"/>
              </w:rPr>
            </w:pPr>
            <w:r w:rsidRPr="000C4A73">
              <w:rPr>
                <w:sz w:val="24"/>
                <w:szCs w:val="24"/>
              </w:rPr>
              <w:t>0</w:t>
            </w:r>
          </w:p>
        </w:tc>
        <w:tc>
          <w:tcPr>
            <w:tcW w:w="288" w:type="pct"/>
            <w:vAlign w:val="center"/>
          </w:tcPr>
          <w:p w:rsidR="00F00D79" w:rsidRPr="0045747E" w:rsidRDefault="00F00D79" w:rsidP="006E26C9">
            <w:pPr>
              <w:spacing w:line="240" w:lineRule="auto"/>
              <w:jc w:val="center"/>
              <w:rPr>
                <w:sz w:val="24"/>
                <w:szCs w:val="24"/>
              </w:rPr>
            </w:pPr>
            <w:r w:rsidRPr="0045747E">
              <w:rPr>
                <w:sz w:val="24"/>
                <w:szCs w:val="24"/>
              </w:rPr>
              <w:t>0</w:t>
            </w:r>
          </w:p>
        </w:tc>
        <w:tc>
          <w:tcPr>
            <w:tcW w:w="331" w:type="pct"/>
            <w:shd w:val="clear" w:color="auto" w:fill="EEECE1" w:themeFill="background2"/>
            <w:vAlign w:val="center"/>
          </w:tcPr>
          <w:p w:rsidR="00F00D79" w:rsidRPr="006E26C9" w:rsidRDefault="00F00D79" w:rsidP="00CE37A6">
            <w:pPr>
              <w:spacing w:line="240" w:lineRule="auto"/>
              <w:jc w:val="center"/>
              <w:rPr>
                <w:b/>
                <w:sz w:val="24"/>
                <w:szCs w:val="24"/>
              </w:rPr>
            </w:pPr>
            <w:r w:rsidRPr="006E26C9">
              <w:rPr>
                <w:b/>
                <w:sz w:val="24"/>
                <w:szCs w:val="24"/>
              </w:rPr>
              <w:t>0</w:t>
            </w:r>
          </w:p>
        </w:tc>
        <w:tc>
          <w:tcPr>
            <w:tcW w:w="440" w:type="pct"/>
            <w:shd w:val="clear" w:color="auto" w:fill="EEECE1" w:themeFill="background2"/>
            <w:vAlign w:val="center"/>
          </w:tcPr>
          <w:p w:rsidR="00F00D79" w:rsidRPr="006E26C9" w:rsidRDefault="00F00D79" w:rsidP="00CE37A6">
            <w:pPr>
              <w:spacing w:line="240" w:lineRule="auto"/>
              <w:jc w:val="center"/>
              <w:rPr>
                <w:b/>
                <w:sz w:val="24"/>
                <w:szCs w:val="24"/>
              </w:rPr>
            </w:pPr>
            <w:r w:rsidRPr="006E26C9">
              <w:rPr>
                <w:b/>
                <w:sz w:val="24"/>
                <w:szCs w:val="24"/>
              </w:rPr>
              <w:t>0</w:t>
            </w:r>
          </w:p>
        </w:tc>
      </w:tr>
      <w:tr w:rsidR="00385F8E" w:rsidRPr="000C4A73" w:rsidTr="00385F8E">
        <w:trPr>
          <w:trHeight w:val="291"/>
        </w:trPr>
        <w:tc>
          <w:tcPr>
            <w:tcW w:w="1783" w:type="pct"/>
          </w:tcPr>
          <w:p w:rsidR="00385F8E" w:rsidRPr="0045747E" w:rsidRDefault="00385F8E" w:rsidP="00385F8E">
            <w:pPr>
              <w:spacing w:line="240" w:lineRule="auto"/>
              <w:rPr>
                <w:sz w:val="24"/>
                <w:szCs w:val="24"/>
              </w:rPr>
            </w:pPr>
          </w:p>
        </w:tc>
        <w:tc>
          <w:tcPr>
            <w:tcW w:w="3217" w:type="pct"/>
            <w:gridSpan w:val="10"/>
            <w:shd w:val="clear" w:color="auto" w:fill="FFFFFF"/>
            <w:vAlign w:val="center"/>
          </w:tcPr>
          <w:p w:rsidR="00385F8E" w:rsidRPr="0045747E" w:rsidRDefault="00385F8E" w:rsidP="00385F8E">
            <w:pPr>
              <w:spacing w:line="240" w:lineRule="auto"/>
              <w:rPr>
                <w:b/>
                <w:sz w:val="28"/>
                <w:szCs w:val="28"/>
              </w:rPr>
            </w:pPr>
            <w:r w:rsidRPr="0045747E">
              <w:rPr>
                <w:b/>
                <w:sz w:val="28"/>
                <w:szCs w:val="28"/>
              </w:rPr>
              <w:t>Внеплановые меропориятия</w:t>
            </w:r>
          </w:p>
        </w:tc>
      </w:tr>
      <w:tr w:rsidR="00385F8E" w:rsidRPr="000C4A73" w:rsidTr="006E26C9">
        <w:trPr>
          <w:trHeight w:val="389"/>
        </w:trPr>
        <w:tc>
          <w:tcPr>
            <w:tcW w:w="1783" w:type="pct"/>
          </w:tcPr>
          <w:p w:rsidR="00385F8E" w:rsidRPr="000C4A73" w:rsidRDefault="00385F8E" w:rsidP="00385F8E">
            <w:pPr>
              <w:spacing w:line="240" w:lineRule="auto"/>
              <w:rPr>
                <w:sz w:val="24"/>
                <w:szCs w:val="24"/>
              </w:rPr>
            </w:pPr>
          </w:p>
        </w:tc>
        <w:tc>
          <w:tcPr>
            <w:tcW w:w="287" w:type="pct"/>
            <w:vAlign w:val="center"/>
          </w:tcPr>
          <w:p w:rsidR="00385F8E" w:rsidRPr="0045747E" w:rsidRDefault="00385F8E" w:rsidP="00385F8E">
            <w:pPr>
              <w:spacing w:line="240" w:lineRule="auto"/>
              <w:jc w:val="center"/>
              <w:rPr>
                <w:b/>
                <w:sz w:val="24"/>
                <w:szCs w:val="24"/>
              </w:rPr>
            </w:pPr>
            <w:r w:rsidRPr="0045747E">
              <w:rPr>
                <w:b/>
                <w:sz w:val="24"/>
                <w:szCs w:val="24"/>
              </w:rPr>
              <w:t>1 кв</w:t>
            </w:r>
          </w:p>
        </w:tc>
        <w:tc>
          <w:tcPr>
            <w:tcW w:w="287" w:type="pct"/>
            <w:vAlign w:val="center"/>
          </w:tcPr>
          <w:p w:rsidR="00385F8E" w:rsidRPr="0045747E" w:rsidRDefault="00385F8E" w:rsidP="00385F8E">
            <w:pPr>
              <w:spacing w:line="240" w:lineRule="auto"/>
              <w:jc w:val="center"/>
              <w:rPr>
                <w:b/>
                <w:sz w:val="24"/>
                <w:szCs w:val="24"/>
              </w:rPr>
            </w:pPr>
            <w:r w:rsidRPr="0045747E">
              <w:rPr>
                <w:b/>
                <w:sz w:val="24"/>
                <w:szCs w:val="24"/>
              </w:rPr>
              <w:t>2 кв</w:t>
            </w:r>
          </w:p>
        </w:tc>
        <w:tc>
          <w:tcPr>
            <w:tcW w:w="288" w:type="pct"/>
            <w:vAlign w:val="center"/>
          </w:tcPr>
          <w:p w:rsidR="00385F8E" w:rsidRPr="0045747E" w:rsidRDefault="00385F8E" w:rsidP="00385F8E">
            <w:pPr>
              <w:spacing w:line="240" w:lineRule="auto"/>
              <w:jc w:val="center"/>
              <w:rPr>
                <w:b/>
                <w:sz w:val="24"/>
                <w:szCs w:val="24"/>
              </w:rPr>
            </w:pPr>
            <w:r w:rsidRPr="0045747E">
              <w:rPr>
                <w:b/>
                <w:sz w:val="24"/>
                <w:szCs w:val="24"/>
              </w:rPr>
              <w:t>3 кв</w:t>
            </w:r>
          </w:p>
        </w:tc>
        <w:tc>
          <w:tcPr>
            <w:tcW w:w="287" w:type="pct"/>
            <w:shd w:val="clear" w:color="auto" w:fill="EEECE1" w:themeFill="background2"/>
            <w:vAlign w:val="center"/>
          </w:tcPr>
          <w:p w:rsidR="00385F8E" w:rsidRPr="0045747E" w:rsidRDefault="00385F8E" w:rsidP="00385F8E">
            <w:pPr>
              <w:spacing w:line="240" w:lineRule="auto"/>
              <w:jc w:val="center"/>
              <w:rPr>
                <w:b/>
                <w:sz w:val="24"/>
                <w:szCs w:val="24"/>
              </w:rPr>
            </w:pPr>
            <w:r w:rsidRPr="0045747E">
              <w:rPr>
                <w:b/>
                <w:sz w:val="24"/>
                <w:szCs w:val="24"/>
              </w:rPr>
              <w:t>4 кв</w:t>
            </w:r>
          </w:p>
        </w:tc>
        <w:tc>
          <w:tcPr>
            <w:tcW w:w="433" w:type="pct"/>
            <w:shd w:val="clear" w:color="auto" w:fill="EEECE1" w:themeFill="background2"/>
            <w:vAlign w:val="center"/>
          </w:tcPr>
          <w:p w:rsidR="00385F8E" w:rsidRPr="0045747E" w:rsidRDefault="00385F8E" w:rsidP="00385F8E">
            <w:pPr>
              <w:spacing w:line="240" w:lineRule="auto"/>
              <w:jc w:val="center"/>
              <w:rPr>
                <w:b/>
                <w:sz w:val="24"/>
                <w:szCs w:val="24"/>
              </w:rPr>
            </w:pPr>
            <w:r w:rsidRPr="0045747E">
              <w:rPr>
                <w:b/>
                <w:sz w:val="24"/>
                <w:szCs w:val="24"/>
              </w:rPr>
              <w:t>за год</w:t>
            </w:r>
          </w:p>
        </w:tc>
        <w:tc>
          <w:tcPr>
            <w:tcW w:w="288" w:type="pct"/>
            <w:vAlign w:val="center"/>
          </w:tcPr>
          <w:p w:rsidR="00385F8E" w:rsidRPr="0045747E" w:rsidRDefault="00385F8E" w:rsidP="00385F8E">
            <w:pPr>
              <w:spacing w:line="240" w:lineRule="auto"/>
              <w:jc w:val="center"/>
              <w:rPr>
                <w:b/>
                <w:sz w:val="24"/>
                <w:szCs w:val="24"/>
              </w:rPr>
            </w:pPr>
            <w:r w:rsidRPr="0045747E">
              <w:rPr>
                <w:b/>
                <w:sz w:val="24"/>
                <w:szCs w:val="24"/>
              </w:rPr>
              <w:t>1 кв</w:t>
            </w:r>
          </w:p>
        </w:tc>
        <w:tc>
          <w:tcPr>
            <w:tcW w:w="288" w:type="pct"/>
            <w:vAlign w:val="center"/>
          </w:tcPr>
          <w:p w:rsidR="00385F8E" w:rsidRPr="0045747E" w:rsidRDefault="00385F8E" w:rsidP="00385F8E">
            <w:pPr>
              <w:spacing w:line="240" w:lineRule="auto"/>
              <w:jc w:val="center"/>
              <w:rPr>
                <w:b/>
                <w:sz w:val="24"/>
                <w:szCs w:val="24"/>
              </w:rPr>
            </w:pPr>
            <w:r w:rsidRPr="0045747E">
              <w:rPr>
                <w:b/>
                <w:sz w:val="24"/>
                <w:szCs w:val="24"/>
              </w:rPr>
              <w:t>2 кв</w:t>
            </w:r>
          </w:p>
        </w:tc>
        <w:tc>
          <w:tcPr>
            <w:tcW w:w="288" w:type="pct"/>
            <w:vAlign w:val="center"/>
          </w:tcPr>
          <w:p w:rsidR="00385F8E" w:rsidRPr="0045747E" w:rsidRDefault="00385F8E" w:rsidP="00385F8E">
            <w:pPr>
              <w:spacing w:line="240" w:lineRule="auto"/>
              <w:jc w:val="center"/>
              <w:rPr>
                <w:b/>
                <w:sz w:val="24"/>
                <w:szCs w:val="24"/>
              </w:rPr>
            </w:pPr>
            <w:r w:rsidRPr="0045747E">
              <w:rPr>
                <w:b/>
                <w:sz w:val="24"/>
                <w:szCs w:val="24"/>
              </w:rPr>
              <w:t>3 кв</w:t>
            </w:r>
          </w:p>
        </w:tc>
        <w:tc>
          <w:tcPr>
            <w:tcW w:w="331" w:type="pct"/>
            <w:shd w:val="clear" w:color="auto" w:fill="EEECE1" w:themeFill="background2"/>
            <w:vAlign w:val="center"/>
          </w:tcPr>
          <w:p w:rsidR="00385F8E" w:rsidRPr="0045747E" w:rsidRDefault="00385F8E" w:rsidP="00385F8E">
            <w:pPr>
              <w:spacing w:line="240" w:lineRule="auto"/>
              <w:jc w:val="center"/>
              <w:rPr>
                <w:b/>
                <w:sz w:val="24"/>
                <w:szCs w:val="24"/>
              </w:rPr>
            </w:pPr>
            <w:r w:rsidRPr="0045747E">
              <w:rPr>
                <w:b/>
                <w:sz w:val="24"/>
                <w:szCs w:val="24"/>
              </w:rPr>
              <w:t>4 кв</w:t>
            </w:r>
          </w:p>
        </w:tc>
        <w:tc>
          <w:tcPr>
            <w:tcW w:w="440" w:type="pct"/>
            <w:shd w:val="clear" w:color="auto" w:fill="EEECE1" w:themeFill="background2"/>
            <w:vAlign w:val="center"/>
          </w:tcPr>
          <w:p w:rsidR="00385F8E" w:rsidRPr="007A1F65" w:rsidRDefault="00385F8E" w:rsidP="00385F8E">
            <w:pPr>
              <w:spacing w:line="240" w:lineRule="auto"/>
              <w:jc w:val="center"/>
              <w:rPr>
                <w:b/>
                <w:sz w:val="24"/>
                <w:szCs w:val="24"/>
              </w:rPr>
            </w:pPr>
            <w:r w:rsidRPr="007A1F65">
              <w:rPr>
                <w:b/>
                <w:sz w:val="24"/>
                <w:szCs w:val="24"/>
              </w:rPr>
              <w:t>за год</w:t>
            </w:r>
          </w:p>
        </w:tc>
      </w:tr>
      <w:tr w:rsidR="00F00D79" w:rsidRPr="000C4A73" w:rsidTr="006E26C9">
        <w:trPr>
          <w:trHeight w:val="191"/>
        </w:trPr>
        <w:tc>
          <w:tcPr>
            <w:tcW w:w="1783" w:type="pct"/>
          </w:tcPr>
          <w:p w:rsidR="00F00D79" w:rsidRPr="000C4A73" w:rsidRDefault="00F00D79" w:rsidP="00385F8E">
            <w:pPr>
              <w:spacing w:line="240" w:lineRule="auto"/>
              <w:rPr>
                <w:sz w:val="24"/>
                <w:szCs w:val="24"/>
              </w:rPr>
            </w:pPr>
            <w:r w:rsidRPr="000C4A73">
              <w:rPr>
                <w:sz w:val="24"/>
                <w:szCs w:val="24"/>
              </w:rPr>
              <w:t>Проведено</w:t>
            </w:r>
          </w:p>
        </w:tc>
        <w:tc>
          <w:tcPr>
            <w:tcW w:w="287" w:type="pct"/>
            <w:vAlign w:val="center"/>
          </w:tcPr>
          <w:p w:rsidR="00F00D79" w:rsidRPr="000C4A73" w:rsidRDefault="00F00D79" w:rsidP="00AB31E8">
            <w:pPr>
              <w:spacing w:line="240" w:lineRule="auto"/>
              <w:jc w:val="center"/>
              <w:rPr>
                <w:sz w:val="24"/>
                <w:szCs w:val="24"/>
              </w:rPr>
            </w:pPr>
            <w:r w:rsidRPr="000C4A73">
              <w:rPr>
                <w:sz w:val="24"/>
                <w:szCs w:val="24"/>
              </w:rPr>
              <w:t>0</w:t>
            </w:r>
          </w:p>
        </w:tc>
        <w:tc>
          <w:tcPr>
            <w:tcW w:w="287" w:type="pct"/>
            <w:vAlign w:val="center"/>
          </w:tcPr>
          <w:p w:rsidR="00F00D79" w:rsidRPr="000C4A73" w:rsidRDefault="00F00D79" w:rsidP="00AB31E8">
            <w:pPr>
              <w:spacing w:line="240" w:lineRule="auto"/>
              <w:jc w:val="center"/>
              <w:rPr>
                <w:sz w:val="24"/>
                <w:szCs w:val="24"/>
              </w:rPr>
            </w:pPr>
            <w:r w:rsidRPr="000C4A73">
              <w:rPr>
                <w:sz w:val="24"/>
                <w:szCs w:val="24"/>
              </w:rPr>
              <w:t>0</w:t>
            </w:r>
          </w:p>
        </w:tc>
        <w:tc>
          <w:tcPr>
            <w:tcW w:w="288" w:type="pct"/>
            <w:vAlign w:val="center"/>
          </w:tcPr>
          <w:p w:rsidR="00F00D79" w:rsidRPr="0045747E" w:rsidRDefault="00F00D79" w:rsidP="00AB31E8">
            <w:pPr>
              <w:spacing w:line="240" w:lineRule="auto"/>
              <w:jc w:val="center"/>
              <w:rPr>
                <w:sz w:val="24"/>
                <w:szCs w:val="24"/>
              </w:rPr>
            </w:pPr>
            <w:r w:rsidRPr="0045747E">
              <w:rPr>
                <w:sz w:val="24"/>
                <w:szCs w:val="24"/>
              </w:rPr>
              <w:t>0</w:t>
            </w:r>
          </w:p>
        </w:tc>
        <w:tc>
          <w:tcPr>
            <w:tcW w:w="287" w:type="pct"/>
            <w:shd w:val="clear" w:color="auto" w:fill="EEECE1" w:themeFill="background2"/>
            <w:vAlign w:val="center"/>
          </w:tcPr>
          <w:p w:rsidR="00F00D79" w:rsidRPr="004C243C" w:rsidRDefault="00F00D79" w:rsidP="00AB31E8">
            <w:pPr>
              <w:spacing w:line="240" w:lineRule="auto"/>
              <w:jc w:val="center"/>
              <w:rPr>
                <w:b/>
                <w:sz w:val="24"/>
                <w:szCs w:val="24"/>
              </w:rPr>
            </w:pPr>
            <w:r>
              <w:rPr>
                <w:b/>
                <w:sz w:val="24"/>
                <w:szCs w:val="24"/>
              </w:rPr>
              <w:t>2</w:t>
            </w:r>
          </w:p>
        </w:tc>
        <w:tc>
          <w:tcPr>
            <w:tcW w:w="433" w:type="pct"/>
            <w:shd w:val="clear" w:color="auto" w:fill="EEECE1" w:themeFill="background2"/>
            <w:vAlign w:val="center"/>
          </w:tcPr>
          <w:p w:rsidR="00F00D79" w:rsidRPr="004C243C" w:rsidRDefault="00F00D79" w:rsidP="00AB31E8">
            <w:pPr>
              <w:spacing w:line="240" w:lineRule="auto"/>
              <w:jc w:val="center"/>
              <w:rPr>
                <w:b/>
                <w:sz w:val="24"/>
                <w:szCs w:val="24"/>
              </w:rPr>
            </w:pPr>
            <w:r>
              <w:rPr>
                <w:b/>
                <w:sz w:val="24"/>
                <w:szCs w:val="24"/>
              </w:rPr>
              <w:t>2</w:t>
            </w:r>
          </w:p>
        </w:tc>
        <w:tc>
          <w:tcPr>
            <w:tcW w:w="288" w:type="pct"/>
            <w:vAlign w:val="center"/>
          </w:tcPr>
          <w:p w:rsidR="00F00D79" w:rsidRPr="000C4A73" w:rsidRDefault="00F00D79" w:rsidP="00B70842">
            <w:pPr>
              <w:spacing w:line="240" w:lineRule="auto"/>
              <w:jc w:val="center"/>
              <w:rPr>
                <w:sz w:val="24"/>
                <w:szCs w:val="24"/>
              </w:rPr>
            </w:pPr>
            <w:r w:rsidRPr="000C4A73">
              <w:rPr>
                <w:sz w:val="24"/>
                <w:szCs w:val="24"/>
              </w:rPr>
              <w:t>0</w:t>
            </w:r>
          </w:p>
        </w:tc>
        <w:tc>
          <w:tcPr>
            <w:tcW w:w="288" w:type="pct"/>
            <w:vAlign w:val="center"/>
          </w:tcPr>
          <w:p w:rsidR="00F00D79" w:rsidRPr="000C4A73" w:rsidRDefault="00F00D79" w:rsidP="00B70842">
            <w:pPr>
              <w:spacing w:line="240" w:lineRule="auto"/>
              <w:jc w:val="center"/>
              <w:rPr>
                <w:sz w:val="24"/>
                <w:szCs w:val="24"/>
              </w:rPr>
            </w:pPr>
            <w:r w:rsidRPr="000C4A73">
              <w:rPr>
                <w:sz w:val="24"/>
                <w:szCs w:val="24"/>
              </w:rPr>
              <w:t>0</w:t>
            </w:r>
          </w:p>
        </w:tc>
        <w:tc>
          <w:tcPr>
            <w:tcW w:w="288" w:type="pct"/>
            <w:vAlign w:val="center"/>
          </w:tcPr>
          <w:p w:rsidR="00F00D79" w:rsidRPr="0045747E" w:rsidRDefault="00F00D79" w:rsidP="00B70842">
            <w:pPr>
              <w:spacing w:line="240" w:lineRule="auto"/>
              <w:jc w:val="center"/>
              <w:rPr>
                <w:sz w:val="24"/>
                <w:szCs w:val="24"/>
              </w:rPr>
            </w:pPr>
            <w:r w:rsidRPr="0045747E">
              <w:rPr>
                <w:sz w:val="24"/>
                <w:szCs w:val="24"/>
              </w:rPr>
              <w:t>0</w:t>
            </w:r>
          </w:p>
        </w:tc>
        <w:tc>
          <w:tcPr>
            <w:tcW w:w="331" w:type="pct"/>
            <w:shd w:val="clear" w:color="auto" w:fill="EEECE1" w:themeFill="background2"/>
            <w:vAlign w:val="center"/>
          </w:tcPr>
          <w:p w:rsidR="00F00D79" w:rsidRPr="006E26C9" w:rsidRDefault="00F00D79" w:rsidP="00CE37A6">
            <w:pPr>
              <w:spacing w:line="240" w:lineRule="auto"/>
              <w:jc w:val="center"/>
              <w:rPr>
                <w:b/>
                <w:sz w:val="24"/>
                <w:szCs w:val="24"/>
              </w:rPr>
            </w:pPr>
            <w:r w:rsidRPr="006E26C9">
              <w:rPr>
                <w:b/>
                <w:sz w:val="24"/>
                <w:szCs w:val="24"/>
              </w:rPr>
              <w:t>0</w:t>
            </w:r>
          </w:p>
        </w:tc>
        <w:tc>
          <w:tcPr>
            <w:tcW w:w="440" w:type="pct"/>
            <w:shd w:val="clear" w:color="auto" w:fill="EEECE1" w:themeFill="background2"/>
            <w:vAlign w:val="center"/>
          </w:tcPr>
          <w:p w:rsidR="00F00D79" w:rsidRPr="006E26C9" w:rsidRDefault="00F00D79" w:rsidP="00CE37A6">
            <w:pPr>
              <w:spacing w:line="240" w:lineRule="auto"/>
              <w:jc w:val="center"/>
              <w:rPr>
                <w:b/>
                <w:sz w:val="24"/>
                <w:szCs w:val="24"/>
              </w:rPr>
            </w:pPr>
            <w:r w:rsidRPr="006E26C9">
              <w:rPr>
                <w:b/>
                <w:sz w:val="24"/>
                <w:szCs w:val="24"/>
              </w:rPr>
              <w:t>0</w:t>
            </w:r>
          </w:p>
        </w:tc>
      </w:tr>
      <w:tr w:rsidR="00F00D79" w:rsidRPr="000C4A73" w:rsidTr="006E26C9">
        <w:tc>
          <w:tcPr>
            <w:tcW w:w="1783" w:type="pct"/>
          </w:tcPr>
          <w:p w:rsidR="00F00D79" w:rsidRPr="000C4A73" w:rsidRDefault="00F00D79" w:rsidP="00385F8E">
            <w:pPr>
              <w:spacing w:line="240" w:lineRule="auto"/>
              <w:rPr>
                <w:sz w:val="24"/>
                <w:szCs w:val="24"/>
              </w:rPr>
            </w:pPr>
            <w:r w:rsidRPr="000C4A73">
              <w:rPr>
                <w:sz w:val="24"/>
                <w:szCs w:val="24"/>
              </w:rPr>
              <w:t>Выявлено нарушений</w:t>
            </w:r>
          </w:p>
        </w:tc>
        <w:tc>
          <w:tcPr>
            <w:tcW w:w="287" w:type="pct"/>
            <w:vAlign w:val="center"/>
          </w:tcPr>
          <w:p w:rsidR="00F00D79" w:rsidRPr="000C4A73" w:rsidRDefault="00F00D79" w:rsidP="00AB31E8">
            <w:pPr>
              <w:spacing w:line="240" w:lineRule="auto"/>
              <w:jc w:val="center"/>
              <w:rPr>
                <w:sz w:val="24"/>
                <w:szCs w:val="24"/>
              </w:rPr>
            </w:pPr>
            <w:r w:rsidRPr="000C4A73">
              <w:rPr>
                <w:sz w:val="24"/>
                <w:szCs w:val="24"/>
              </w:rPr>
              <w:t>0</w:t>
            </w:r>
          </w:p>
        </w:tc>
        <w:tc>
          <w:tcPr>
            <w:tcW w:w="287" w:type="pct"/>
            <w:vAlign w:val="center"/>
          </w:tcPr>
          <w:p w:rsidR="00F00D79" w:rsidRPr="000C4A73" w:rsidRDefault="00F00D79" w:rsidP="00AB31E8">
            <w:pPr>
              <w:spacing w:line="240" w:lineRule="auto"/>
              <w:jc w:val="center"/>
              <w:rPr>
                <w:sz w:val="24"/>
                <w:szCs w:val="24"/>
              </w:rPr>
            </w:pPr>
            <w:r w:rsidRPr="000C4A73">
              <w:rPr>
                <w:sz w:val="24"/>
                <w:szCs w:val="24"/>
              </w:rPr>
              <w:t>0</w:t>
            </w:r>
          </w:p>
        </w:tc>
        <w:tc>
          <w:tcPr>
            <w:tcW w:w="288" w:type="pct"/>
            <w:vAlign w:val="center"/>
          </w:tcPr>
          <w:p w:rsidR="00F00D79" w:rsidRPr="0045747E" w:rsidRDefault="00F00D79" w:rsidP="00AB31E8">
            <w:pPr>
              <w:spacing w:line="240" w:lineRule="auto"/>
              <w:jc w:val="center"/>
              <w:rPr>
                <w:sz w:val="24"/>
                <w:szCs w:val="24"/>
              </w:rPr>
            </w:pPr>
            <w:r w:rsidRPr="0045747E">
              <w:rPr>
                <w:sz w:val="24"/>
                <w:szCs w:val="24"/>
              </w:rPr>
              <w:t>0</w:t>
            </w:r>
          </w:p>
        </w:tc>
        <w:tc>
          <w:tcPr>
            <w:tcW w:w="287" w:type="pct"/>
            <w:shd w:val="clear" w:color="auto" w:fill="EEECE1" w:themeFill="background2"/>
            <w:vAlign w:val="center"/>
          </w:tcPr>
          <w:p w:rsidR="00F00D79" w:rsidRPr="004C243C" w:rsidRDefault="00F00D79" w:rsidP="00AB31E8">
            <w:pPr>
              <w:spacing w:line="240" w:lineRule="auto"/>
              <w:jc w:val="center"/>
              <w:rPr>
                <w:b/>
                <w:sz w:val="24"/>
                <w:szCs w:val="24"/>
              </w:rPr>
            </w:pPr>
            <w:r>
              <w:rPr>
                <w:b/>
                <w:sz w:val="24"/>
                <w:szCs w:val="24"/>
              </w:rPr>
              <w:t>3</w:t>
            </w:r>
          </w:p>
        </w:tc>
        <w:tc>
          <w:tcPr>
            <w:tcW w:w="433" w:type="pct"/>
            <w:shd w:val="clear" w:color="auto" w:fill="EEECE1" w:themeFill="background2"/>
            <w:vAlign w:val="center"/>
          </w:tcPr>
          <w:p w:rsidR="00F00D79" w:rsidRPr="004C243C" w:rsidRDefault="00F00D79" w:rsidP="00AB31E8">
            <w:pPr>
              <w:spacing w:line="240" w:lineRule="auto"/>
              <w:jc w:val="center"/>
              <w:rPr>
                <w:b/>
                <w:sz w:val="24"/>
                <w:szCs w:val="24"/>
              </w:rPr>
            </w:pPr>
            <w:r>
              <w:rPr>
                <w:b/>
                <w:sz w:val="24"/>
                <w:szCs w:val="24"/>
              </w:rPr>
              <w:t>3</w:t>
            </w:r>
          </w:p>
        </w:tc>
        <w:tc>
          <w:tcPr>
            <w:tcW w:w="288" w:type="pct"/>
            <w:vAlign w:val="center"/>
          </w:tcPr>
          <w:p w:rsidR="00F00D79" w:rsidRPr="000C4A73" w:rsidRDefault="00F00D79" w:rsidP="00B70842">
            <w:pPr>
              <w:spacing w:line="240" w:lineRule="auto"/>
              <w:jc w:val="center"/>
              <w:rPr>
                <w:sz w:val="24"/>
                <w:szCs w:val="24"/>
              </w:rPr>
            </w:pPr>
            <w:r w:rsidRPr="000C4A73">
              <w:rPr>
                <w:sz w:val="24"/>
                <w:szCs w:val="24"/>
              </w:rPr>
              <w:t>0</w:t>
            </w:r>
          </w:p>
        </w:tc>
        <w:tc>
          <w:tcPr>
            <w:tcW w:w="288" w:type="pct"/>
            <w:vAlign w:val="center"/>
          </w:tcPr>
          <w:p w:rsidR="00F00D79" w:rsidRPr="000C4A73" w:rsidRDefault="00F00D79" w:rsidP="00B70842">
            <w:pPr>
              <w:spacing w:line="240" w:lineRule="auto"/>
              <w:jc w:val="center"/>
              <w:rPr>
                <w:sz w:val="24"/>
                <w:szCs w:val="24"/>
              </w:rPr>
            </w:pPr>
            <w:r w:rsidRPr="000C4A73">
              <w:rPr>
                <w:sz w:val="24"/>
                <w:szCs w:val="24"/>
              </w:rPr>
              <w:t>0</w:t>
            </w:r>
          </w:p>
        </w:tc>
        <w:tc>
          <w:tcPr>
            <w:tcW w:w="288" w:type="pct"/>
            <w:vAlign w:val="center"/>
          </w:tcPr>
          <w:p w:rsidR="00F00D79" w:rsidRPr="0045747E" w:rsidRDefault="00F00D79" w:rsidP="00B70842">
            <w:pPr>
              <w:spacing w:line="240" w:lineRule="auto"/>
              <w:jc w:val="center"/>
              <w:rPr>
                <w:sz w:val="24"/>
                <w:szCs w:val="24"/>
              </w:rPr>
            </w:pPr>
            <w:r w:rsidRPr="0045747E">
              <w:rPr>
                <w:sz w:val="24"/>
                <w:szCs w:val="24"/>
              </w:rPr>
              <w:t>0</w:t>
            </w:r>
          </w:p>
        </w:tc>
        <w:tc>
          <w:tcPr>
            <w:tcW w:w="331" w:type="pct"/>
            <w:shd w:val="clear" w:color="auto" w:fill="EEECE1" w:themeFill="background2"/>
            <w:vAlign w:val="center"/>
          </w:tcPr>
          <w:p w:rsidR="00F00D79" w:rsidRPr="006E26C9" w:rsidRDefault="00F00D79" w:rsidP="00CE37A6">
            <w:pPr>
              <w:spacing w:line="240" w:lineRule="auto"/>
              <w:jc w:val="center"/>
              <w:rPr>
                <w:b/>
                <w:sz w:val="24"/>
                <w:szCs w:val="24"/>
              </w:rPr>
            </w:pPr>
            <w:r w:rsidRPr="006E26C9">
              <w:rPr>
                <w:b/>
                <w:sz w:val="24"/>
                <w:szCs w:val="24"/>
              </w:rPr>
              <w:t>0</w:t>
            </w:r>
          </w:p>
        </w:tc>
        <w:tc>
          <w:tcPr>
            <w:tcW w:w="440" w:type="pct"/>
            <w:shd w:val="clear" w:color="auto" w:fill="EEECE1" w:themeFill="background2"/>
            <w:vAlign w:val="center"/>
          </w:tcPr>
          <w:p w:rsidR="00F00D79" w:rsidRPr="006E26C9" w:rsidRDefault="00F00D79" w:rsidP="00CE37A6">
            <w:pPr>
              <w:spacing w:line="240" w:lineRule="auto"/>
              <w:jc w:val="center"/>
              <w:rPr>
                <w:b/>
                <w:sz w:val="24"/>
                <w:szCs w:val="24"/>
              </w:rPr>
            </w:pPr>
            <w:r w:rsidRPr="006E26C9">
              <w:rPr>
                <w:b/>
                <w:sz w:val="24"/>
                <w:szCs w:val="24"/>
              </w:rPr>
              <w:t>0</w:t>
            </w:r>
          </w:p>
        </w:tc>
      </w:tr>
      <w:tr w:rsidR="00F00D79" w:rsidRPr="000C4A73" w:rsidTr="006E26C9">
        <w:tc>
          <w:tcPr>
            <w:tcW w:w="1783" w:type="pct"/>
          </w:tcPr>
          <w:p w:rsidR="00F00D79" w:rsidRPr="000C4A73" w:rsidRDefault="00F00D79" w:rsidP="00385F8E">
            <w:pPr>
              <w:spacing w:line="240" w:lineRule="auto"/>
              <w:rPr>
                <w:sz w:val="24"/>
                <w:szCs w:val="24"/>
              </w:rPr>
            </w:pPr>
            <w:r w:rsidRPr="000C4A73">
              <w:rPr>
                <w:sz w:val="24"/>
                <w:szCs w:val="24"/>
              </w:rPr>
              <w:t>Выдано предписаний</w:t>
            </w:r>
          </w:p>
        </w:tc>
        <w:tc>
          <w:tcPr>
            <w:tcW w:w="287" w:type="pct"/>
            <w:vAlign w:val="center"/>
          </w:tcPr>
          <w:p w:rsidR="00F00D79" w:rsidRPr="000C4A73" w:rsidRDefault="00F00D79" w:rsidP="00AB31E8">
            <w:pPr>
              <w:spacing w:line="240" w:lineRule="auto"/>
              <w:jc w:val="center"/>
              <w:rPr>
                <w:sz w:val="24"/>
                <w:szCs w:val="24"/>
              </w:rPr>
            </w:pPr>
            <w:r w:rsidRPr="000C4A73">
              <w:rPr>
                <w:sz w:val="24"/>
                <w:szCs w:val="24"/>
              </w:rPr>
              <w:t>0</w:t>
            </w:r>
          </w:p>
        </w:tc>
        <w:tc>
          <w:tcPr>
            <w:tcW w:w="287" w:type="pct"/>
            <w:vAlign w:val="center"/>
          </w:tcPr>
          <w:p w:rsidR="00F00D79" w:rsidRPr="0045747E" w:rsidRDefault="00F00D79" w:rsidP="00AB31E8">
            <w:pPr>
              <w:spacing w:line="240" w:lineRule="auto"/>
              <w:jc w:val="center"/>
              <w:rPr>
                <w:sz w:val="24"/>
                <w:szCs w:val="24"/>
              </w:rPr>
            </w:pPr>
            <w:r w:rsidRPr="0045747E">
              <w:rPr>
                <w:sz w:val="24"/>
                <w:szCs w:val="24"/>
              </w:rPr>
              <w:t>0</w:t>
            </w:r>
          </w:p>
        </w:tc>
        <w:tc>
          <w:tcPr>
            <w:tcW w:w="288" w:type="pct"/>
            <w:vAlign w:val="center"/>
          </w:tcPr>
          <w:p w:rsidR="00F00D79" w:rsidRPr="0045747E" w:rsidRDefault="00F00D79" w:rsidP="00AB31E8">
            <w:pPr>
              <w:spacing w:line="240" w:lineRule="auto"/>
              <w:jc w:val="center"/>
              <w:rPr>
                <w:sz w:val="24"/>
                <w:szCs w:val="24"/>
              </w:rPr>
            </w:pPr>
            <w:r w:rsidRPr="0045747E">
              <w:rPr>
                <w:sz w:val="24"/>
                <w:szCs w:val="24"/>
              </w:rPr>
              <w:t>0</w:t>
            </w:r>
          </w:p>
        </w:tc>
        <w:tc>
          <w:tcPr>
            <w:tcW w:w="287" w:type="pct"/>
            <w:shd w:val="clear" w:color="auto" w:fill="EEECE1" w:themeFill="background2"/>
            <w:vAlign w:val="center"/>
          </w:tcPr>
          <w:p w:rsidR="00F00D79" w:rsidRPr="004C243C" w:rsidRDefault="00F00D79" w:rsidP="00AB31E8">
            <w:pPr>
              <w:spacing w:line="240" w:lineRule="auto"/>
              <w:jc w:val="center"/>
              <w:rPr>
                <w:b/>
                <w:sz w:val="24"/>
                <w:szCs w:val="24"/>
              </w:rPr>
            </w:pPr>
            <w:r w:rsidRPr="004C243C">
              <w:rPr>
                <w:b/>
                <w:sz w:val="24"/>
                <w:szCs w:val="24"/>
              </w:rPr>
              <w:t>1</w:t>
            </w:r>
          </w:p>
        </w:tc>
        <w:tc>
          <w:tcPr>
            <w:tcW w:w="433" w:type="pct"/>
            <w:shd w:val="clear" w:color="auto" w:fill="EEECE1" w:themeFill="background2"/>
            <w:vAlign w:val="center"/>
          </w:tcPr>
          <w:p w:rsidR="00F00D79" w:rsidRPr="004C243C" w:rsidRDefault="00F00D79" w:rsidP="00AB31E8">
            <w:pPr>
              <w:spacing w:line="240" w:lineRule="auto"/>
              <w:jc w:val="center"/>
              <w:rPr>
                <w:b/>
                <w:sz w:val="24"/>
                <w:szCs w:val="24"/>
              </w:rPr>
            </w:pPr>
            <w:r w:rsidRPr="004C243C">
              <w:rPr>
                <w:b/>
                <w:sz w:val="24"/>
                <w:szCs w:val="24"/>
              </w:rPr>
              <w:t>1</w:t>
            </w:r>
          </w:p>
        </w:tc>
        <w:tc>
          <w:tcPr>
            <w:tcW w:w="288" w:type="pct"/>
            <w:vAlign w:val="center"/>
          </w:tcPr>
          <w:p w:rsidR="00F00D79" w:rsidRPr="000C4A73" w:rsidRDefault="00F00D79" w:rsidP="00B70842">
            <w:pPr>
              <w:spacing w:line="240" w:lineRule="auto"/>
              <w:jc w:val="center"/>
              <w:rPr>
                <w:sz w:val="24"/>
                <w:szCs w:val="24"/>
              </w:rPr>
            </w:pPr>
            <w:r w:rsidRPr="000C4A73">
              <w:rPr>
                <w:sz w:val="24"/>
                <w:szCs w:val="24"/>
              </w:rPr>
              <w:t>0</w:t>
            </w:r>
          </w:p>
        </w:tc>
        <w:tc>
          <w:tcPr>
            <w:tcW w:w="288" w:type="pct"/>
            <w:vAlign w:val="center"/>
          </w:tcPr>
          <w:p w:rsidR="00F00D79" w:rsidRPr="0045747E" w:rsidRDefault="00F00D79" w:rsidP="00B70842">
            <w:pPr>
              <w:spacing w:line="240" w:lineRule="auto"/>
              <w:jc w:val="center"/>
              <w:rPr>
                <w:sz w:val="24"/>
                <w:szCs w:val="24"/>
              </w:rPr>
            </w:pPr>
            <w:r w:rsidRPr="0045747E">
              <w:rPr>
                <w:sz w:val="24"/>
                <w:szCs w:val="24"/>
              </w:rPr>
              <w:t>0</w:t>
            </w:r>
          </w:p>
        </w:tc>
        <w:tc>
          <w:tcPr>
            <w:tcW w:w="288" w:type="pct"/>
            <w:vAlign w:val="center"/>
          </w:tcPr>
          <w:p w:rsidR="00F00D79" w:rsidRPr="0045747E" w:rsidRDefault="00F00D79" w:rsidP="00B70842">
            <w:pPr>
              <w:spacing w:line="240" w:lineRule="auto"/>
              <w:jc w:val="center"/>
              <w:rPr>
                <w:sz w:val="24"/>
                <w:szCs w:val="24"/>
              </w:rPr>
            </w:pPr>
            <w:r w:rsidRPr="0045747E">
              <w:rPr>
                <w:sz w:val="24"/>
                <w:szCs w:val="24"/>
              </w:rPr>
              <w:t>0</w:t>
            </w:r>
          </w:p>
        </w:tc>
        <w:tc>
          <w:tcPr>
            <w:tcW w:w="331" w:type="pct"/>
            <w:shd w:val="clear" w:color="auto" w:fill="EEECE1" w:themeFill="background2"/>
            <w:vAlign w:val="center"/>
          </w:tcPr>
          <w:p w:rsidR="00F00D79" w:rsidRPr="006E26C9" w:rsidRDefault="00F00D79" w:rsidP="00CE37A6">
            <w:pPr>
              <w:spacing w:line="240" w:lineRule="auto"/>
              <w:jc w:val="center"/>
              <w:rPr>
                <w:b/>
                <w:sz w:val="24"/>
                <w:szCs w:val="24"/>
              </w:rPr>
            </w:pPr>
            <w:r w:rsidRPr="006E26C9">
              <w:rPr>
                <w:b/>
                <w:sz w:val="24"/>
                <w:szCs w:val="24"/>
              </w:rPr>
              <w:t>0</w:t>
            </w:r>
          </w:p>
        </w:tc>
        <w:tc>
          <w:tcPr>
            <w:tcW w:w="440" w:type="pct"/>
            <w:shd w:val="clear" w:color="auto" w:fill="EEECE1" w:themeFill="background2"/>
            <w:vAlign w:val="center"/>
          </w:tcPr>
          <w:p w:rsidR="00F00D79" w:rsidRPr="006E26C9" w:rsidRDefault="00F00D79" w:rsidP="00CE37A6">
            <w:pPr>
              <w:spacing w:line="240" w:lineRule="auto"/>
              <w:jc w:val="center"/>
              <w:rPr>
                <w:b/>
                <w:sz w:val="24"/>
                <w:szCs w:val="24"/>
              </w:rPr>
            </w:pPr>
            <w:r w:rsidRPr="006E26C9">
              <w:rPr>
                <w:b/>
                <w:sz w:val="24"/>
                <w:szCs w:val="24"/>
              </w:rPr>
              <w:t>0</w:t>
            </w:r>
          </w:p>
        </w:tc>
      </w:tr>
      <w:tr w:rsidR="00F00D79" w:rsidRPr="000C4A73" w:rsidTr="006E26C9">
        <w:tc>
          <w:tcPr>
            <w:tcW w:w="1783" w:type="pct"/>
          </w:tcPr>
          <w:p w:rsidR="00F00D79" w:rsidRPr="000C4A73" w:rsidRDefault="00F00D79" w:rsidP="00385F8E">
            <w:pPr>
              <w:spacing w:line="240" w:lineRule="auto"/>
              <w:rPr>
                <w:sz w:val="24"/>
                <w:szCs w:val="24"/>
              </w:rPr>
            </w:pPr>
            <w:r w:rsidRPr="000C4A73">
              <w:rPr>
                <w:sz w:val="24"/>
                <w:szCs w:val="24"/>
              </w:rPr>
              <w:t>Вынесено предупреждений</w:t>
            </w:r>
          </w:p>
        </w:tc>
        <w:tc>
          <w:tcPr>
            <w:tcW w:w="287" w:type="pct"/>
            <w:vAlign w:val="center"/>
          </w:tcPr>
          <w:p w:rsidR="00F00D79" w:rsidRPr="000C4A73" w:rsidRDefault="00F00D79" w:rsidP="00AB31E8">
            <w:pPr>
              <w:spacing w:line="240" w:lineRule="auto"/>
              <w:jc w:val="center"/>
              <w:rPr>
                <w:sz w:val="24"/>
                <w:szCs w:val="24"/>
              </w:rPr>
            </w:pPr>
            <w:r w:rsidRPr="000C4A73">
              <w:rPr>
                <w:sz w:val="24"/>
                <w:szCs w:val="24"/>
              </w:rPr>
              <w:t>0</w:t>
            </w:r>
          </w:p>
        </w:tc>
        <w:tc>
          <w:tcPr>
            <w:tcW w:w="287" w:type="pct"/>
            <w:vAlign w:val="center"/>
          </w:tcPr>
          <w:p w:rsidR="00F00D79" w:rsidRPr="0045747E" w:rsidRDefault="00F00D79" w:rsidP="00AB31E8">
            <w:pPr>
              <w:spacing w:line="240" w:lineRule="auto"/>
              <w:jc w:val="center"/>
              <w:rPr>
                <w:sz w:val="24"/>
                <w:szCs w:val="24"/>
              </w:rPr>
            </w:pPr>
            <w:r w:rsidRPr="0045747E">
              <w:rPr>
                <w:sz w:val="24"/>
                <w:szCs w:val="24"/>
              </w:rPr>
              <w:t>0</w:t>
            </w:r>
          </w:p>
        </w:tc>
        <w:tc>
          <w:tcPr>
            <w:tcW w:w="288" w:type="pct"/>
            <w:vAlign w:val="center"/>
          </w:tcPr>
          <w:p w:rsidR="00F00D79" w:rsidRPr="0045747E" w:rsidRDefault="00F00D79" w:rsidP="00AB31E8">
            <w:pPr>
              <w:spacing w:line="240" w:lineRule="auto"/>
              <w:jc w:val="center"/>
              <w:rPr>
                <w:sz w:val="24"/>
                <w:szCs w:val="24"/>
              </w:rPr>
            </w:pPr>
            <w:r w:rsidRPr="0045747E">
              <w:rPr>
                <w:sz w:val="24"/>
                <w:szCs w:val="24"/>
              </w:rPr>
              <w:t>0</w:t>
            </w:r>
          </w:p>
        </w:tc>
        <w:tc>
          <w:tcPr>
            <w:tcW w:w="287" w:type="pct"/>
            <w:shd w:val="clear" w:color="auto" w:fill="EEECE1" w:themeFill="background2"/>
            <w:vAlign w:val="center"/>
          </w:tcPr>
          <w:p w:rsidR="00F00D79" w:rsidRPr="004C243C" w:rsidRDefault="00F00D79" w:rsidP="00AB31E8">
            <w:pPr>
              <w:spacing w:line="240" w:lineRule="auto"/>
              <w:jc w:val="center"/>
              <w:rPr>
                <w:b/>
                <w:sz w:val="24"/>
                <w:szCs w:val="24"/>
              </w:rPr>
            </w:pPr>
            <w:r w:rsidRPr="004C243C">
              <w:rPr>
                <w:b/>
                <w:sz w:val="24"/>
                <w:szCs w:val="24"/>
              </w:rPr>
              <w:t>0</w:t>
            </w:r>
          </w:p>
        </w:tc>
        <w:tc>
          <w:tcPr>
            <w:tcW w:w="433" w:type="pct"/>
            <w:shd w:val="clear" w:color="auto" w:fill="EEECE1" w:themeFill="background2"/>
            <w:vAlign w:val="center"/>
          </w:tcPr>
          <w:p w:rsidR="00F00D79" w:rsidRPr="004C243C" w:rsidRDefault="00F00D79" w:rsidP="00AB31E8">
            <w:pPr>
              <w:spacing w:line="240" w:lineRule="auto"/>
              <w:jc w:val="center"/>
              <w:rPr>
                <w:b/>
                <w:sz w:val="24"/>
                <w:szCs w:val="24"/>
              </w:rPr>
            </w:pPr>
            <w:r w:rsidRPr="004C243C">
              <w:rPr>
                <w:b/>
                <w:sz w:val="24"/>
                <w:szCs w:val="24"/>
              </w:rPr>
              <w:t>0</w:t>
            </w:r>
          </w:p>
        </w:tc>
        <w:tc>
          <w:tcPr>
            <w:tcW w:w="288" w:type="pct"/>
            <w:vAlign w:val="center"/>
          </w:tcPr>
          <w:p w:rsidR="00F00D79" w:rsidRPr="000C4A73" w:rsidRDefault="00F00D79" w:rsidP="00B70842">
            <w:pPr>
              <w:spacing w:line="240" w:lineRule="auto"/>
              <w:jc w:val="center"/>
              <w:rPr>
                <w:sz w:val="24"/>
                <w:szCs w:val="24"/>
              </w:rPr>
            </w:pPr>
            <w:r w:rsidRPr="000C4A73">
              <w:rPr>
                <w:sz w:val="24"/>
                <w:szCs w:val="24"/>
              </w:rPr>
              <w:t>0</w:t>
            </w:r>
          </w:p>
        </w:tc>
        <w:tc>
          <w:tcPr>
            <w:tcW w:w="288" w:type="pct"/>
            <w:vAlign w:val="center"/>
          </w:tcPr>
          <w:p w:rsidR="00F00D79" w:rsidRPr="0045747E" w:rsidRDefault="00F00D79" w:rsidP="00B70842">
            <w:pPr>
              <w:spacing w:line="240" w:lineRule="auto"/>
              <w:jc w:val="center"/>
              <w:rPr>
                <w:sz w:val="24"/>
                <w:szCs w:val="24"/>
              </w:rPr>
            </w:pPr>
            <w:r w:rsidRPr="0045747E">
              <w:rPr>
                <w:sz w:val="24"/>
                <w:szCs w:val="24"/>
              </w:rPr>
              <w:t>0</w:t>
            </w:r>
          </w:p>
        </w:tc>
        <w:tc>
          <w:tcPr>
            <w:tcW w:w="288" w:type="pct"/>
            <w:vAlign w:val="center"/>
          </w:tcPr>
          <w:p w:rsidR="00F00D79" w:rsidRPr="0045747E" w:rsidRDefault="00F00D79" w:rsidP="00B70842">
            <w:pPr>
              <w:spacing w:line="240" w:lineRule="auto"/>
              <w:jc w:val="center"/>
              <w:rPr>
                <w:sz w:val="24"/>
                <w:szCs w:val="24"/>
              </w:rPr>
            </w:pPr>
            <w:r w:rsidRPr="0045747E">
              <w:rPr>
                <w:sz w:val="24"/>
                <w:szCs w:val="24"/>
              </w:rPr>
              <w:t>0</w:t>
            </w:r>
          </w:p>
        </w:tc>
        <w:tc>
          <w:tcPr>
            <w:tcW w:w="331" w:type="pct"/>
            <w:shd w:val="clear" w:color="auto" w:fill="EEECE1" w:themeFill="background2"/>
            <w:vAlign w:val="center"/>
          </w:tcPr>
          <w:p w:rsidR="00F00D79" w:rsidRPr="006E26C9" w:rsidRDefault="00F00D79" w:rsidP="00CE37A6">
            <w:pPr>
              <w:spacing w:line="240" w:lineRule="auto"/>
              <w:jc w:val="center"/>
              <w:rPr>
                <w:b/>
                <w:sz w:val="24"/>
                <w:szCs w:val="24"/>
              </w:rPr>
            </w:pPr>
            <w:r w:rsidRPr="006E26C9">
              <w:rPr>
                <w:b/>
                <w:sz w:val="24"/>
                <w:szCs w:val="24"/>
              </w:rPr>
              <w:t>0</w:t>
            </w:r>
          </w:p>
        </w:tc>
        <w:tc>
          <w:tcPr>
            <w:tcW w:w="440" w:type="pct"/>
            <w:shd w:val="clear" w:color="auto" w:fill="EEECE1" w:themeFill="background2"/>
            <w:vAlign w:val="center"/>
          </w:tcPr>
          <w:p w:rsidR="00F00D79" w:rsidRPr="006E26C9" w:rsidRDefault="00F00D79" w:rsidP="00CE37A6">
            <w:pPr>
              <w:spacing w:line="240" w:lineRule="auto"/>
              <w:jc w:val="center"/>
              <w:rPr>
                <w:b/>
                <w:sz w:val="24"/>
                <w:szCs w:val="24"/>
              </w:rPr>
            </w:pPr>
            <w:r w:rsidRPr="006E26C9">
              <w:rPr>
                <w:b/>
                <w:sz w:val="24"/>
                <w:szCs w:val="24"/>
              </w:rPr>
              <w:t>0</w:t>
            </w:r>
          </w:p>
        </w:tc>
      </w:tr>
      <w:tr w:rsidR="00F00D79" w:rsidRPr="000C4A73" w:rsidTr="006E26C9">
        <w:tc>
          <w:tcPr>
            <w:tcW w:w="1783" w:type="pct"/>
          </w:tcPr>
          <w:p w:rsidR="00F00D79" w:rsidRPr="000C4A73" w:rsidRDefault="00F00D79" w:rsidP="00385F8E">
            <w:pPr>
              <w:spacing w:line="240" w:lineRule="auto"/>
              <w:rPr>
                <w:sz w:val="24"/>
                <w:szCs w:val="24"/>
              </w:rPr>
            </w:pPr>
            <w:r w:rsidRPr="000C4A73">
              <w:rPr>
                <w:sz w:val="24"/>
                <w:szCs w:val="24"/>
              </w:rPr>
              <w:t>Составлено протоколов об АПН</w:t>
            </w:r>
          </w:p>
        </w:tc>
        <w:tc>
          <w:tcPr>
            <w:tcW w:w="287" w:type="pct"/>
            <w:vAlign w:val="center"/>
          </w:tcPr>
          <w:p w:rsidR="00F00D79" w:rsidRPr="000C4A73" w:rsidRDefault="00F00D79" w:rsidP="00AB31E8">
            <w:pPr>
              <w:spacing w:line="240" w:lineRule="auto"/>
              <w:jc w:val="center"/>
              <w:rPr>
                <w:sz w:val="24"/>
                <w:szCs w:val="24"/>
              </w:rPr>
            </w:pPr>
            <w:r w:rsidRPr="000C4A73">
              <w:rPr>
                <w:sz w:val="24"/>
                <w:szCs w:val="24"/>
              </w:rPr>
              <w:t>0</w:t>
            </w:r>
          </w:p>
        </w:tc>
        <w:tc>
          <w:tcPr>
            <w:tcW w:w="287" w:type="pct"/>
            <w:vAlign w:val="center"/>
          </w:tcPr>
          <w:p w:rsidR="00F00D79" w:rsidRPr="0045747E" w:rsidRDefault="00F00D79" w:rsidP="00AB31E8">
            <w:pPr>
              <w:spacing w:line="240" w:lineRule="auto"/>
              <w:jc w:val="center"/>
              <w:rPr>
                <w:sz w:val="24"/>
                <w:szCs w:val="24"/>
              </w:rPr>
            </w:pPr>
            <w:r w:rsidRPr="0045747E">
              <w:rPr>
                <w:sz w:val="24"/>
                <w:szCs w:val="24"/>
              </w:rPr>
              <w:t>0</w:t>
            </w:r>
          </w:p>
        </w:tc>
        <w:tc>
          <w:tcPr>
            <w:tcW w:w="288" w:type="pct"/>
            <w:vAlign w:val="center"/>
          </w:tcPr>
          <w:p w:rsidR="00F00D79" w:rsidRPr="0045747E" w:rsidRDefault="00F00D79" w:rsidP="00AB31E8">
            <w:pPr>
              <w:spacing w:line="240" w:lineRule="auto"/>
              <w:jc w:val="center"/>
              <w:rPr>
                <w:sz w:val="24"/>
                <w:szCs w:val="24"/>
              </w:rPr>
            </w:pPr>
            <w:r w:rsidRPr="0045747E">
              <w:rPr>
                <w:sz w:val="24"/>
                <w:szCs w:val="24"/>
              </w:rPr>
              <w:t>0</w:t>
            </w:r>
          </w:p>
        </w:tc>
        <w:tc>
          <w:tcPr>
            <w:tcW w:w="287" w:type="pct"/>
            <w:shd w:val="clear" w:color="auto" w:fill="EEECE1" w:themeFill="background2"/>
            <w:vAlign w:val="center"/>
          </w:tcPr>
          <w:p w:rsidR="00F00D79" w:rsidRPr="004C243C" w:rsidRDefault="00F00D79" w:rsidP="00AB31E8">
            <w:pPr>
              <w:spacing w:line="240" w:lineRule="auto"/>
              <w:jc w:val="center"/>
              <w:rPr>
                <w:b/>
                <w:sz w:val="24"/>
                <w:szCs w:val="24"/>
              </w:rPr>
            </w:pPr>
            <w:r>
              <w:rPr>
                <w:b/>
                <w:sz w:val="24"/>
                <w:szCs w:val="24"/>
              </w:rPr>
              <w:t>2</w:t>
            </w:r>
          </w:p>
        </w:tc>
        <w:tc>
          <w:tcPr>
            <w:tcW w:w="433" w:type="pct"/>
            <w:shd w:val="clear" w:color="auto" w:fill="EEECE1" w:themeFill="background2"/>
            <w:vAlign w:val="center"/>
          </w:tcPr>
          <w:p w:rsidR="00F00D79" w:rsidRPr="004C243C" w:rsidRDefault="00F00D79" w:rsidP="00AB31E8">
            <w:pPr>
              <w:spacing w:line="240" w:lineRule="auto"/>
              <w:jc w:val="center"/>
              <w:rPr>
                <w:b/>
                <w:sz w:val="24"/>
                <w:szCs w:val="24"/>
              </w:rPr>
            </w:pPr>
            <w:r>
              <w:rPr>
                <w:b/>
                <w:sz w:val="24"/>
                <w:szCs w:val="24"/>
              </w:rPr>
              <w:t>2</w:t>
            </w:r>
          </w:p>
        </w:tc>
        <w:tc>
          <w:tcPr>
            <w:tcW w:w="288" w:type="pct"/>
            <w:vAlign w:val="center"/>
          </w:tcPr>
          <w:p w:rsidR="00F00D79" w:rsidRPr="000C4A73" w:rsidRDefault="00F00D79" w:rsidP="00B70842">
            <w:pPr>
              <w:spacing w:line="240" w:lineRule="auto"/>
              <w:jc w:val="center"/>
              <w:rPr>
                <w:sz w:val="24"/>
                <w:szCs w:val="24"/>
              </w:rPr>
            </w:pPr>
            <w:r w:rsidRPr="000C4A73">
              <w:rPr>
                <w:sz w:val="24"/>
                <w:szCs w:val="24"/>
              </w:rPr>
              <w:t>0</w:t>
            </w:r>
          </w:p>
        </w:tc>
        <w:tc>
          <w:tcPr>
            <w:tcW w:w="288" w:type="pct"/>
            <w:vAlign w:val="center"/>
          </w:tcPr>
          <w:p w:rsidR="00F00D79" w:rsidRPr="0045747E" w:rsidRDefault="00F00D79" w:rsidP="00B70842">
            <w:pPr>
              <w:spacing w:line="240" w:lineRule="auto"/>
              <w:jc w:val="center"/>
              <w:rPr>
                <w:sz w:val="24"/>
                <w:szCs w:val="24"/>
              </w:rPr>
            </w:pPr>
            <w:r w:rsidRPr="0045747E">
              <w:rPr>
                <w:sz w:val="24"/>
                <w:szCs w:val="24"/>
              </w:rPr>
              <w:t>0</w:t>
            </w:r>
          </w:p>
        </w:tc>
        <w:tc>
          <w:tcPr>
            <w:tcW w:w="288" w:type="pct"/>
            <w:vAlign w:val="center"/>
          </w:tcPr>
          <w:p w:rsidR="00F00D79" w:rsidRPr="0045747E" w:rsidRDefault="00F00D79" w:rsidP="00B70842">
            <w:pPr>
              <w:spacing w:line="240" w:lineRule="auto"/>
              <w:jc w:val="center"/>
              <w:rPr>
                <w:sz w:val="24"/>
                <w:szCs w:val="24"/>
              </w:rPr>
            </w:pPr>
            <w:r w:rsidRPr="0045747E">
              <w:rPr>
                <w:sz w:val="24"/>
                <w:szCs w:val="24"/>
              </w:rPr>
              <w:t>0</w:t>
            </w:r>
          </w:p>
        </w:tc>
        <w:tc>
          <w:tcPr>
            <w:tcW w:w="331" w:type="pct"/>
            <w:shd w:val="clear" w:color="auto" w:fill="EEECE1" w:themeFill="background2"/>
            <w:vAlign w:val="center"/>
          </w:tcPr>
          <w:p w:rsidR="00F00D79" w:rsidRPr="006E26C9" w:rsidRDefault="00F00D79" w:rsidP="00CE37A6">
            <w:pPr>
              <w:spacing w:line="240" w:lineRule="auto"/>
              <w:jc w:val="center"/>
              <w:rPr>
                <w:b/>
                <w:sz w:val="24"/>
                <w:szCs w:val="24"/>
              </w:rPr>
            </w:pPr>
            <w:r w:rsidRPr="006E26C9">
              <w:rPr>
                <w:b/>
                <w:sz w:val="24"/>
                <w:szCs w:val="24"/>
              </w:rPr>
              <w:t>0</w:t>
            </w:r>
          </w:p>
        </w:tc>
        <w:tc>
          <w:tcPr>
            <w:tcW w:w="440" w:type="pct"/>
            <w:shd w:val="clear" w:color="auto" w:fill="EEECE1" w:themeFill="background2"/>
            <w:vAlign w:val="center"/>
          </w:tcPr>
          <w:p w:rsidR="00F00D79" w:rsidRPr="006E26C9" w:rsidRDefault="00F00D79" w:rsidP="00CE37A6">
            <w:pPr>
              <w:spacing w:line="240" w:lineRule="auto"/>
              <w:jc w:val="center"/>
              <w:rPr>
                <w:b/>
                <w:sz w:val="24"/>
                <w:szCs w:val="24"/>
              </w:rPr>
            </w:pPr>
            <w:r w:rsidRPr="006E26C9">
              <w:rPr>
                <w:b/>
                <w:sz w:val="24"/>
                <w:szCs w:val="24"/>
              </w:rPr>
              <w:t>0</w:t>
            </w:r>
          </w:p>
        </w:tc>
      </w:tr>
    </w:tbl>
    <w:p w:rsidR="00385F8E" w:rsidRDefault="00385F8E" w:rsidP="00A026B4">
      <w:pPr>
        <w:spacing w:after="200" w:line="240" w:lineRule="auto"/>
        <w:ind w:left="567"/>
        <w:jc w:val="center"/>
        <w:rPr>
          <w:i/>
          <w:sz w:val="28"/>
          <w:szCs w:val="28"/>
          <w:u w:val="single"/>
        </w:rPr>
      </w:pPr>
    </w:p>
    <w:p w:rsidR="00817E35" w:rsidRDefault="00817E35" w:rsidP="00472C93">
      <w:pPr>
        <w:spacing w:after="200" w:line="240" w:lineRule="auto"/>
        <w:ind w:left="993" w:firstLine="709"/>
        <w:jc w:val="center"/>
        <w:rPr>
          <w:i/>
          <w:sz w:val="28"/>
          <w:szCs w:val="28"/>
          <w:u w:val="single"/>
        </w:rPr>
      </w:pPr>
      <w:r w:rsidRPr="000C4A73">
        <w:rPr>
          <w:i/>
          <w:sz w:val="28"/>
          <w:szCs w:val="28"/>
          <w:u w:val="single"/>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w:t>
      </w:r>
      <w:r w:rsidR="00033CE0">
        <w:rPr>
          <w:i/>
          <w:sz w:val="28"/>
          <w:szCs w:val="28"/>
          <w:u w:val="single"/>
        </w:rPr>
        <w:t>ствия установленным требованиям</w:t>
      </w:r>
    </w:p>
    <w:tbl>
      <w:tblPr>
        <w:tblW w:w="4486"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34"/>
        <w:gridCol w:w="536"/>
        <w:gridCol w:w="536"/>
        <w:gridCol w:w="539"/>
        <w:gridCol w:w="537"/>
        <w:gridCol w:w="810"/>
        <w:gridCol w:w="539"/>
        <w:gridCol w:w="539"/>
        <w:gridCol w:w="539"/>
        <w:gridCol w:w="619"/>
        <w:gridCol w:w="823"/>
      </w:tblGrid>
      <w:tr w:rsidR="00385F8E" w:rsidRPr="000C4A73" w:rsidTr="00385F8E">
        <w:trPr>
          <w:trHeight w:val="327"/>
        </w:trPr>
        <w:tc>
          <w:tcPr>
            <w:tcW w:w="1783" w:type="pct"/>
            <w:vMerge w:val="restart"/>
            <w:shd w:val="clear" w:color="auto" w:fill="auto"/>
          </w:tcPr>
          <w:p w:rsidR="00385F8E" w:rsidRPr="000C4A73" w:rsidRDefault="00385F8E" w:rsidP="00385F8E">
            <w:pPr>
              <w:spacing w:after="200" w:line="240" w:lineRule="auto"/>
              <w:jc w:val="left"/>
              <w:rPr>
                <w:b/>
                <w:i/>
                <w:sz w:val="24"/>
                <w:szCs w:val="24"/>
              </w:rPr>
            </w:pPr>
          </w:p>
        </w:tc>
        <w:tc>
          <w:tcPr>
            <w:tcW w:w="3217" w:type="pct"/>
            <w:gridSpan w:val="10"/>
          </w:tcPr>
          <w:p w:rsidR="00385F8E" w:rsidRPr="000C4A73" w:rsidRDefault="00385F8E" w:rsidP="00385F8E">
            <w:pPr>
              <w:spacing w:after="200" w:line="240" w:lineRule="auto"/>
              <w:jc w:val="center"/>
              <w:rPr>
                <w:b/>
                <w:i/>
                <w:sz w:val="24"/>
                <w:szCs w:val="24"/>
              </w:rPr>
            </w:pPr>
            <w:r w:rsidRPr="000C4A73">
              <w:rPr>
                <w:b/>
                <w:sz w:val="28"/>
                <w:szCs w:val="28"/>
              </w:rPr>
              <w:t>Плановые мероприятия</w:t>
            </w:r>
          </w:p>
        </w:tc>
      </w:tr>
      <w:tr w:rsidR="00385F8E" w:rsidRPr="000C4A73" w:rsidTr="00385F8E">
        <w:trPr>
          <w:trHeight w:val="377"/>
        </w:trPr>
        <w:tc>
          <w:tcPr>
            <w:tcW w:w="1783" w:type="pct"/>
            <w:vMerge/>
            <w:shd w:val="clear" w:color="auto" w:fill="auto"/>
          </w:tcPr>
          <w:p w:rsidR="00385F8E" w:rsidRPr="000C4A73" w:rsidRDefault="00385F8E" w:rsidP="00385F8E">
            <w:pPr>
              <w:spacing w:after="200" w:line="240" w:lineRule="auto"/>
              <w:jc w:val="left"/>
              <w:rPr>
                <w:sz w:val="24"/>
                <w:szCs w:val="24"/>
              </w:rPr>
            </w:pPr>
          </w:p>
        </w:tc>
        <w:tc>
          <w:tcPr>
            <w:tcW w:w="1582" w:type="pct"/>
            <w:gridSpan w:val="5"/>
          </w:tcPr>
          <w:p w:rsidR="00385F8E" w:rsidRPr="000C4A73" w:rsidRDefault="00385F8E" w:rsidP="00F76F3C">
            <w:pPr>
              <w:spacing w:line="240" w:lineRule="auto"/>
              <w:jc w:val="center"/>
              <w:rPr>
                <w:b/>
                <w:sz w:val="24"/>
                <w:szCs w:val="24"/>
              </w:rPr>
            </w:pPr>
            <w:r w:rsidRPr="000C4A73">
              <w:rPr>
                <w:b/>
                <w:sz w:val="24"/>
                <w:szCs w:val="24"/>
              </w:rPr>
              <w:t>201</w:t>
            </w:r>
            <w:r w:rsidR="00F76F3C">
              <w:rPr>
                <w:b/>
                <w:sz w:val="24"/>
                <w:szCs w:val="24"/>
              </w:rPr>
              <w:t>5</w:t>
            </w:r>
            <w:r w:rsidRPr="000C4A73">
              <w:rPr>
                <w:b/>
                <w:sz w:val="24"/>
                <w:szCs w:val="24"/>
              </w:rPr>
              <w:t xml:space="preserve"> год</w:t>
            </w:r>
          </w:p>
        </w:tc>
        <w:tc>
          <w:tcPr>
            <w:tcW w:w="1636" w:type="pct"/>
            <w:gridSpan w:val="5"/>
          </w:tcPr>
          <w:p w:rsidR="00385F8E" w:rsidRPr="000C4A73" w:rsidRDefault="00F76F3C" w:rsidP="00385F8E">
            <w:pPr>
              <w:spacing w:line="240" w:lineRule="auto"/>
              <w:jc w:val="center"/>
              <w:rPr>
                <w:sz w:val="24"/>
                <w:szCs w:val="24"/>
              </w:rPr>
            </w:pPr>
            <w:r>
              <w:rPr>
                <w:b/>
                <w:sz w:val="24"/>
                <w:szCs w:val="24"/>
              </w:rPr>
              <w:t>2016</w:t>
            </w:r>
            <w:r w:rsidR="00385F8E" w:rsidRPr="000C4A73">
              <w:rPr>
                <w:b/>
                <w:sz w:val="24"/>
                <w:szCs w:val="24"/>
              </w:rPr>
              <w:t xml:space="preserve"> год</w:t>
            </w:r>
          </w:p>
        </w:tc>
      </w:tr>
      <w:tr w:rsidR="00385F8E" w:rsidRPr="000C4A73" w:rsidTr="00B70842">
        <w:trPr>
          <w:trHeight w:val="371"/>
        </w:trPr>
        <w:tc>
          <w:tcPr>
            <w:tcW w:w="1783" w:type="pct"/>
            <w:vMerge/>
            <w:shd w:val="clear" w:color="auto" w:fill="auto"/>
          </w:tcPr>
          <w:p w:rsidR="00385F8E" w:rsidRPr="000C4A73" w:rsidRDefault="00385F8E" w:rsidP="00385F8E">
            <w:pPr>
              <w:spacing w:after="200" w:line="240" w:lineRule="auto"/>
              <w:jc w:val="left"/>
              <w:rPr>
                <w:sz w:val="24"/>
                <w:szCs w:val="24"/>
              </w:rPr>
            </w:pPr>
          </w:p>
        </w:tc>
        <w:tc>
          <w:tcPr>
            <w:tcW w:w="287" w:type="pct"/>
          </w:tcPr>
          <w:p w:rsidR="00385F8E" w:rsidRPr="000C4A73" w:rsidRDefault="00385F8E" w:rsidP="00385F8E">
            <w:pPr>
              <w:spacing w:line="240" w:lineRule="auto"/>
              <w:jc w:val="center"/>
              <w:rPr>
                <w:sz w:val="24"/>
                <w:szCs w:val="24"/>
              </w:rPr>
            </w:pPr>
            <w:r w:rsidRPr="000C4A73">
              <w:rPr>
                <w:b/>
                <w:sz w:val="24"/>
                <w:szCs w:val="24"/>
              </w:rPr>
              <w:t xml:space="preserve">1 кв </w:t>
            </w:r>
          </w:p>
        </w:tc>
        <w:tc>
          <w:tcPr>
            <w:tcW w:w="287" w:type="pct"/>
          </w:tcPr>
          <w:p w:rsidR="00385F8E" w:rsidRPr="000C4A73" w:rsidRDefault="00385F8E" w:rsidP="00385F8E">
            <w:pPr>
              <w:spacing w:line="240" w:lineRule="auto"/>
              <w:jc w:val="center"/>
              <w:rPr>
                <w:sz w:val="24"/>
                <w:szCs w:val="24"/>
              </w:rPr>
            </w:pPr>
            <w:r w:rsidRPr="000C4A73">
              <w:rPr>
                <w:b/>
                <w:sz w:val="24"/>
                <w:szCs w:val="24"/>
              </w:rPr>
              <w:t xml:space="preserve">2 кв </w:t>
            </w:r>
          </w:p>
        </w:tc>
        <w:tc>
          <w:tcPr>
            <w:tcW w:w="288" w:type="pct"/>
          </w:tcPr>
          <w:p w:rsidR="00385F8E" w:rsidRPr="000C4A73" w:rsidRDefault="00385F8E" w:rsidP="00385F8E">
            <w:pPr>
              <w:spacing w:line="240" w:lineRule="auto"/>
              <w:jc w:val="center"/>
              <w:rPr>
                <w:sz w:val="24"/>
                <w:szCs w:val="24"/>
              </w:rPr>
            </w:pPr>
            <w:r>
              <w:rPr>
                <w:b/>
                <w:sz w:val="24"/>
                <w:szCs w:val="24"/>
              </w:rPr>
              <w:t>3 кв</w:t>
            </w:r>
            <w:r w:rsidRPr="000C4A73">
              <w:rPr>
                <w:b/>
                <w:sz w:val="24"/>
                <w:szCs w:val="24"/>
              </w:rPr>
              <w:t xml:space="preserve"> </w:t>
            </w:r>
          </w:p>
        </w:tc>
        <w:tc>
          <w:tcPr>
            <w:tcW w:w="287" w:type="pct"/>
            <w:shd w:val="clear" w:color="auto" w:fill="EEECE1" w:themeFill="background2"/>
          </w:tcPr>
          <w:p w:rsidR="00385F8E" w:rsidRPr="00BC62DE" w:rsidRDefault="00385F8E" w:rsidP="00385F8E">
            <w:pPr>
              <w:spacing w:line="240" w:lineRule="auto"/>
              <w:jc w:val="center"/>
              <w:rPr>
                <w:b/>
                <w:sz w:val="24"/>
                <w:szCs w:val="24"/>
              </w:rPr>
            </w:pPr>
            <w:r w:rsidRPr="00BC62DE">
              <w:rPr>
                <w:b/>
                <w:sz w:val="24"/>
                <w:szCs w:val="24"/>
              </w:rPr>
              <w:t>4 кв</w:t>
            </w:r>
          </w:p>
        </w:tc>
        <w:tc>
          <w:tcPr>
            <w:tcW w:w="433" w:type="pct"/>
            <w:shd w:val="clear" w:color="auto" w:fill="EEECE1" w:themeFill="background2"/>
          </w:tcPr>
          <w:p w:rsidR="00385F8E" w:rsidRPr="00B705FE" w:rsidRDefault="00385F8E" w:rsidP="00385F8E">
            <w:pPr>
              <w:spacing w:line="240" w:lineRule="auto"/>
              <w:jc w:val="center"/>
              <w:rPr>
                <w:b/>
                <w:sz w:val="24"/>
                <w:szCs w:val="24"/>
              </w:rPr>
            </w:pPr>
            <w:r w:rsidRPr="00B705FE">
              <w:rPr>
                <w:b/>
                <w:sz w:val="24"/>
                <w:szCs w:val="24"/>
              </w:rPr>
              <w:t>за год</w:t>
            </w:r>
          </w:p>
        </w:tc>
        <w:tc>
          <w:tcPr>
            <w:tcW w:w="288" w:type="pct"/>
          </w:tcPr>
          <w:p w:rsidR="00385F8E" w:rsidRPr="000C4A73" w:rsidRDefault="00385F8E" w:rsidP="00385F8E">
            <w:pPr>
              <w:spacing w:line="240" w:lineRule="auto"/>
              <w:jc w:val="center"/>
              <w:rPr>
                <w:sz w:val="24"/>
                <w:szCs w:val="24"/>
              </w:rPr>
            </w:pPr>
            <w:r w:rsidRPr="000C4A73">
              <w:rPr>
                <w:b/>
                <w:sz w:val="24"/>
                <w:szCs w:val="24"/>
              </w:rPr>
              <w:t xml:space="preserve">1 кв </w:t>
            </w:r>
          </w:p>
        </w:tc>
        <w:tc>
          <w:tcPr>
            <w:tcW w:w="288" w:type="pct"/>
          </w:tcPr>
          <w:p w:rsidR="00385F8E" w:rsidRPr="000C4A73" w:rsidRDefault="00385F8E" w:rsidP="00385F8E">
            <w:pPr>
              <w:spacing w:line="240" w:lineRule="auto"/>
              <w:jc w:val="center"/>
              <w:rPr>
                <w:sz w:val="24"/>
                <w:szCs w:val="24"/>
              </w:rPr>
            </w:pPr>
            <w:r w:rsidRPr="000C4A73">
              <w:rPr>
                <w:b/>
                <w:sz w:val="24"/>
                <w:szCs w:val="24"/>
              </w:rPr>
              <w:t xml:space="preserve">2 кв </w:t>
            </w:r>
          </w:p>
        </w:tc>
        <w:tc>
          <w:tcPr>
            <w:tcW w:w="288" w:type="pct"/>
          </w:tcPr>
          <w:p w:rsidR="00385F8E" w:rsidRPr="000C4A73" w:rsidRDefault="00385F8E" w:rsidP="00385F8E">
            <w:pPr>
              <w:spacing w:line="240" w:lineRule="auto"/>
              <w:jc w:val="center"/>
              <w:rPr>
                <w:sz w:val="24"/>
                <w:szCs w:val="24"/>
              </w:rPr>
            </w:pPr>
            <w:r>
              <w:rPr>
                <w:b/>
                <w:sz w:val="24"/>
                <w:szCs w:val="24"/>
              </w:rPr>
              <w:t>3 кв</w:t>
            </w:r>
            <w:r w:rsidRPr="000C4A73">
              <w:rPr>
                <w:b/>
                <w:sz w:val="24"/>
                <w:szCs w:val="24"/>
              </w:rPr>
              <w:t xml:space="preserve"> </w:t>
            </w:r>
          </w:p>
        </w:tc>
        <w:tc>
          <w:tcPr>
            <w:tcW w:w="331" w:type="pct"/>
            <w:shd w:val="clear" w:color="auto" w:fill="EEECE1" w:themeFill="background2"/>
          </w:tcPr>
          <w:p w:rsidR="00385F8E" w:rsidRPr="008B0EA0" w:rsidRDefault="00385F8E" w:rsidP="00385F8E">
            <w:pPr>
              <w:spacing w:line="240" w:lineRule="auto"/>
              <w:jc w:val="center"/>
              <w:rPr>
                <w:b/>
                <w:sz w:val="24"/>
                <w:szCs w:val="24"/>
              </w:rPr>
            </w:pPr>
            <w:r w:rsidRPr="008B0EA0">
              <w:rPr>
                <w:b/>
                <w:sz w:val="24"/>
                <w:szCs w:val="24"/>
              </w:rPr>
              <w:t>4 кв</w:t>
            </w:r>
          </w:p>
        </w:tc>
        <w:tc>
          <w:tcPr>
            <w:tcW w:w="440" w:type="pct"/>
            <w:shd w:val="clear" w:color="auto" w:fill="EEECE1" w:themeFill="background2"/>
          </w:tcPr>
          <w:p w:rsidR="00385F8E" w:rsidRPr="008B0EA0" w:rsidRDefault="00385F8E" w:rsidP="00385F8E">
            <w:pPr>
              <w:spacing w:line="240" w:lineRule="auto"/>
              <w:jc w:val="center"/>
              <w:rPr>
                <w:b/>
                <w:sz w:val="24"/>
                <w:szCs w:val="24"/>
              </w:rPr>
            </w:pPr>
            <w:r w:rsidRPr="008B0EA0">
              <w:rPr>
                <w:b/>
                <w:sz w:val="24"/>
                <w:szCs w:val="24"/>
              </w:rPr>
              <w:t>за год</w:t>
            </w:r>
          </w:p>
        </w:tc>
      </w:tr>
      <w:tr w:rsidR="00B70842" w:rsidRPr="000C4A73" w:rsidTr="00B70842">
        <w:tc>
          <w:tcPr>
            <w:tcW w:w="1783" w:type="pct"/>
          </w:tcPr>
          <w:p w:rsidR="00B70842" w:rsidRPr="000C4A73" w:rsidRDefault="00B70842" w:rsidP="00385F8E">
            <w:pPr>
              <w:spacing w:line="240" w:lineRule="auto"/>
              <w:rPr>
                <w:sz w:val="24"/>
                <w:szCs w:val="24"/>
              </w:rPr>
            </w:pPr>
            <w:r w:rsidRPr="000C4A73">
              <w:rPr>
                <w:sz w:val="24"/>
                <w:szCs w:val="24"/>
              </w:rPr>
              <w:t>Запланировано</w:t>
            </w:r>
          </w:p>
        </w:tc>
        <w:tc>
          <w:tcPr>
            <w:tcW w:w="287" w:type="pct"/>
            <w:vAlign w:val="center"/>
          </w:tcPr>
          <w:p w:rsidR="00B70842" w:rsidRPr="000C4A73" w:rsidRDefault="00B70842" w:rsidP="00AB31E8">
            <w:pPr>
              <w:spacing w:line="240" w:lineRule="auto"/>
              <w:jc w:val="center"/>
              <w:rPr>
                <w:sz w:val="24"/>
                <w:szCs w:val="24"/>
              </w:rPr>
            </w:pPr>
            <w:r w:rsidRPr="000C4A73">
              <w:rPr>
                <w:sz w:val="24"/>
                <w:szCs w:val="24"/>
              </w:rPr>
              <w:t>1</w:t>
            </w:r>
          </w:p>
        </w:tc>
        <w:tc>
          <w:tcPr>
            <w:tcW w:w="287" w:type="pct"/>
            <w:vAlign w:val="center"/>
          </w:tcPr>
          <w:p w:rsidR="00B70842" w:rsidRPr="000C4A73" w:rsidRDefault="00B70842" w:rsidP="00AB31E8">
            <w:pPr>
              <w:spacing w:line="240" w:lineRule="auto"/>
              <w:jc w:val="center"/>
              <w:rPr>
                <w:sz w:val="24"/>
                <w:szCs w:val="24"/>
              </w:rPr>
            </w:pPr>
            <w:r w:rsidRPr="000C4A73">
              <w:rPr>
                <w:sz w:val="24"/>
                <w:szCs w:val="24"/>
              </w:rPr>
              <w:t>2</w:t>
            </w:r>
          </w:p>
        </w:tc>
        <w:tc>
          <w:tcPr>
            <w:tcW w:w="288" w:type="pct"/>
            <w:vAlign w:val="center"/>
          </w:tcPr>
          <w:p w:rsidR="00B70842" w:rsidRPr="001C361C" w:rsidRDefault="00B70842" w:rsidP="00AB31E8">
            <w:pPr>
              <w:spacing w:line="240" w:lineRule="auto"/>
              <w:jc w:val="center"/>
              <w:rPr>
                <w:sz w:val="24"/>
                <w:szCs w:val="24"/>
              </w:rPr>
            </w:pPr>
            <w:r w:rsidRPr="001C361C">
              <w:rPr>
                <w:sz w:val="24"/>
                <w:szCs w:val="24"/>
              </w:rPr>
              <w:t>1</w:t>
            </w:r>
          </w:p>
        </w:tc>
        <w:tc>
          <w:tcPr>
            <w:tcW w:w="287" w:type="pct"/>
            <w:shd w:val="clear" w:color="auto" w:fill="EEECE1" w:themeFill="background2"/>
            <w:vAlign w:val="center"/>
          </w:tcPr>
          <w:p w:rsidR="00B70842" w:rsidRPr="001C361C" w:rsidRDefault="00B70842" w:rsidP="00AB31E8">
            <w:pPr>
              <w:spacing w:line="240" w:lineRule="auto"/>
              <w:jc w:val="center"/>
              <w:rPr>
                <w:b/>
                <w:sz w:val="24"/>
                <w:szCs w:val="24"/>
              </w:rPr>
            </w:pPr>
            <w:r w:rsidRPr="001C361C">
              <w:rPr>
                <w:b/>
                <w:sz w:val="24"/>
                <w:szCs w:val="24"/>
              </w:rPr>
              <w:t>0</w:t>
            </w:r>
          </w:p>
        </w:tc>
        <w:tc>
          <w:tcPr>
            <w:tcW w:w="433" w:type="pct"/>
            <w:shd w:val="clear" w:color="auto" w:fill="EEECE1" w:themeFill="background2"/>
            <w:vAlign w:val="center"/>
          </w:tcPr>
          <w:p w:rsidR="00B70842" w:rsidRPr="001C361C" w:rsidRDefault="00B70842" w:rsidP="00AB31E8">
            <w:pPr>
              <w:spacing w:line="240" w:lineRule="auto"/>
              <w:jc w:val="center"/>
              <w:rPr>
                <w:b/>
                <w:sz w:val="24"/>
                <w:szCs w:val="24"/>
              </w:rPr>
            </w:pPr>
            <w:r w:rsidRPr="001C361C">
              <w:rPr>
                <w:b/>
                <w:sz w:val="24"/>
                <w:szCs w:val="24"/>
              </w:rPr>
              <w:t>4</w:t>
            </w:r>
          </w:p>
        </w:tc>
        <w:tc>
          <w:tcPr>
            <w:tcW w:w="288" w:type="pct"/>
            <w:vAlign w:val="center"/>
          </w:tcPr>
          <w:p w:rsidR="00B70842" w:rsidRPr="000C4A73" w:rsidRDefault="00B70842" w:rsidP="00B70842">
            <w:pPr>
              <w:spacing w:line="240" w:lineRule="auto"/>
              <w:jc w:val="center"/>
              <w:rPr>
                <w:sz w:val="24"/>
                <w:szCs w:val="24"/>
              </w:rPr>
            </w:pPr>
            <w:r w:rsidRPr="000C4A73">
              <w:rPr>
                <w:sz w:val="24"/>
                <w:szCs w:val="24"/>
              </w:rPr>
              <w:t>0</w:t>
            </w:r>
          </w:p>
        </w:tc>
        <w:tc>
          <w:tcPr>
            <w:tcW w:w="288" w:type="pct"/>
            <w:vAlign w:val="center"/>
          </w:tcPr>
          <w:p w:rsidR="00B70842" w:rsidRPr="000C4A73" w:rsidRDefault="00B70842" w:rsidP="00B70842">
            <w:pPr>
              <w:spacing w:line="240" w:lineRule="auto"/>
              <w:jc w:val="center"/>
              <w:rPr>
                <w:sz w:val="24"/>
                <w:szCs w:val="24"/>
              </w:rPr>
            </w:pPr>
            <w:r w:rsidRPr="000C4A73">
              <w:rPr>
                <w:sz w:val="24"/>
                <w:szCs w:val="24"/>
              </w:rPr>
              <w:t>0</w:t>
            </w:r>
          </w:p>
        </w:tc>
        <w:tc>
          <w:tcPr>
            <w:tcW w:w="288" w:type="pct"/>
            <w:vAlign w:val="center"/>
          </w:tcPr>
          <w:p w:rsidR="00B70842" w:rsidRPr="0045747E" w:rsidRDefault="00B70842" w:rsidP="00B70842">
            <w:pPr>
              <w:spacing w:line="240" w:lineRule="auto"/>
              <w:jc w:val="center"/>
              <w:rPr>
                <w:sz w:val="24"/>
                <w:szCs w:val="24"/>
              </w:rPr>
            </w:pPr>
            <w:r w:rsidRPr="0045747E">
              <w:rPr>
                <w:sz w:val="24"/>
                <w:szCs w:val="24"/>
              </w:rPr>
              <w:t>0</w:t>
            </w:r>
          </w:p>
        </w:tc>
        <w:tc>
          <w:tcPr>
            <w:tcW w:w="331" w:type="pct"/>
            <w:shd w:val="clear" w:color="auto" w:fill="EEECE1" w:themeFill="background2"/>
            <w:vAlign w:val="center"/>
          </w:tcPr>
          <w:p w:rsidR="00B70842" w:rsidRPr="00B70842" w:rsidRDefault="00B70842" w:rsidP="00B70842">
            <w:pPr>
              <w:spacing w:line="240" w:lineRule="auto"/>
              <w:jc w:val="center"/>
              <w:rPr>
                <w:b/>
                <w:sz w:val="24"/>
                <w:szCs w:val="24"/>
              </w:rPr>
            </w:pPr>
            <w:r w:rsidRPr="00B70842">
              <w:rPr>
                <w:b/>
                <w:sz w:val="24"/>
                <w:szCs w:val="24"/>
              </w:rPr>
              <w:t>0</w:t>
            </w:r>
          </w:p>
        </w:tc>
        <w:tc>
          <w:tcPr>
            <w:tcW w:w="440" w:type="pct"/>
            <w:shd w:val="clear" w:color="auto" w:fill="EEECE1" w:themeFill="background2"/>
            <w:vAlign w:val="center"/>
          </w:tcPr>
          <w:p w:rsidR="00B70842" w:rsidRPr="00B70842" w:rsidRDefault="00B70842" w:rsidP="00B70842">
            <w:pPr>
              <w:spacing w:line="240" w:lineRule="auto"/>
              <w:jc w:val="center"/>
              <w:rPr>
                <w:b/>
                <w:sz w:val="24"/>
                <w:szCs w:val="24"/>
              </w:rPr>
            </w:pPr>
            <w:r w:rsidRPr="00B70842">
              <w:rPr>
                <w:b/>
                <w:sz w:val="24"/>
                <w:szCs w:val="24"/>
              </w:rPr>
              <w:t>0</w:t>
            </w:r>
          </w:p>
        </w:tc>
      </w:tr>
      <w:tr w:rsidR="00B70842" w:rsidRPr="000C4A73" w:rsidTr="00B70842">
        <w:trPr>
          <w:trHeight w:val="70"/>
        </w:trPr>
        <w:tc>
          <w:tcPr>
            <w:tcW w:w="1783" w:type="pct"/>
          </w:tcPr>
          <w:p w:rsidR="00B70842" w:rsidRPr="000C4A73" w:rsidRDefault="00B70842" w:rsidP="00385F8E">
            <w:pPr>
              <w:spacing w:line="240" w:lineRule="auto"/>
              <w:rPr>
                <w:sz w:val="24"/>
                <w:szCs w:val="24"/>
              </w:rPr>
            </w:pPr>
            <w:r w:rsidRPr="000C4A73">
              <w:rPr>
                <w:sz w:val="24"/>
                <w:szCs w:val="24"/>
              </w:rPr>
              <w:t>Проведено</w:t>
            </w:r>
          </w:p>
        </w:tc>
        <w:tc>
          <w:tcPr>
            <w:tcW w:w="287" w:type="pct"/>
            <w:vAlign w:val="center"/>
          </w:tcPr>
          <w:p w:rsidR="00B70842" w:rsidRPr="000C4A73" w:rsidRDefault="00B70842" w:rsidP="00AB31E8">
            <w:pPr>
              <w:spacing w:line="240" w:lineRule="auto"/>
              <w:jc w:val="center"/>
              <w:rPr>
                <w:sz w:val="24"/>
                <w:szCs w:val="24"/>
              </w:rPr>
            </w:pPr>
            <w:r w:rsidRPr="000C4A73">
              <w:rPr>
                <w:sz w:val="24"/>
                <w:szCs w:val="24"/>
              </w:rPr>
              <w:t>1</w:t>
            </w:r>
          </w:p>
        </w:tc>
        <w:tc>
          <w:tcPr>
            <w:tcW w:w="287" w:type="pct"/>
            <w:vAlign w:val="center"/>
          </w:tcPr>
          <w:p w:rsidR="00B70842" w:rsidRPr="000C4A73" w:rsidRDefault="00B70842" w:rsidP="00AB31E8">
            <w:pPr>
              <w:spacing w:line="240" w:lineRule="auto"/>
              <w:jc w:val="center"/>
              <w:rPr>
                <w:sz w:val="24"/>
                <w:szCs w:val="24"/>
              </w:rPr>
            </w:pPr>
            <w:r w:rsidRPr="000C4A73">
              <w:rPr>
                <w:sz w:val="24"/>
                <w:szCs w:val="24"/>
              </w:rPr>
              <w:t>1</w:t>
            </w:r>
          </w:p>
        </w:tc>
        <w:tc>
          <w:tcPr>
            <w:tcW w:w="288" w:type="pct"/>
            <w:vAlign w:val="center"/>
          </w:tcPr>
          <w:p w:rsidR="00B70842" w:rsidRPr="001C361C" w:rsidRDefault="00B70842" w:rsidP="00AB31E8">
            <w:pPr>
              <w:spacing w:line="240" w:lineRule="auto"/>
              <w:jc w:val="center"/>
              <w:rPr>
                <w:sz w:val="24"/>
                <w:szCs w:val="24"/>
              </w:rPr>
            </w:pPr>
            <w:r w:rsidRPr="001C361C">
              <w:rPr>
                <w:sz w:val="24"/>
                <w:szCs w:val="24"/>
              </w:rPr>
              <w:t>1</w:t>
            </w:r>
          </w:p>
        </w:tc>
        <w:tc>
          <w:tcPr>
            <w:tcW w:w="287" w:type="pct"/>
            <w:shd w:val="clear" w:color="auto" w:fill="EEECE1" w:themeFill="background2"/>
            <w:vAlign w:val="center"/>
          </w:tcPr>
          <w:p w:rsidR="00B70842" w:rsidRPr="001C361C" w:rsidRDefault="00B70842" w:rsidP="00AB31E8">
            <w:pPr>
              <w:spacing w:line="240" w:lineRule="auto"/>
              <w:jc w:val="center"/>
              <w:rPr>
                <w:b/>
                <w:sz w:val="24"/>
                <w:szCs w:val="24"/>
              </w:rPr>
            </w:pPr>
            <w:r w:rsidRPr="001C361C">
              <w:rPr>
                <w:b/>
                <w:sz w:val="24"/>
                <w:szCs w:val="24"/>
              </w:rPr>
              <w:t>0</w:t>
            </w:r>
          </w:p>
        </w:tc>
        <w:tc>
          <w:tcPr>
            <w:tcW w:w="433" w:type="pct"/>
            <w:shd w:val="clear" w:color="auto" w:fill="EEECE1" w:themeFill="background2"/>
            <w:vAlign w:val="center"/>
          </w:tcPr>
          <w:p w:rsidR="00B70842" w:rsidRPr="001C361C" w:rsidRDefault="00B70842" w:rsidP="00AB31E8">
            <w:pPr>
              <w:spacing w:line="240" w:lineRule="auto"/>
              <w:jc w:val="center"/>
              <w:rPr>
                <w:b/>
                <w:sz w:val="24"/>
                <w:szCs w:val="24"/>
              </w:rPr>
            </w:pPr>
            <w:r w:rsidRPr="001C361C">
              <w:rPr>
                <w:b/>
                <w:sz w:val="24"/>
                <w:szCs w:val="24"/>
              </w:rPr>
              <w:t>3</w:t>
            </w:r>
          </w:p>
        </w:tc>
        <w:tc>
          <w:tcPr>
            <w:tcW w:w="288" w:type="pct"/>
            <w:vAlign w:val="center"/>
          </w:tcPr>
          <w:p w:rsidR="00B70842" w:rsidRPr="000C4A73" w:rsidRDefault="00B70842" w:rsidP="00B70842">
            <w:pPr>
              <w:spacing w:line="240" w:lineRule="auto"/>
              <w:jc w:val="center"/>
              <w:rPr>
                <w:sz w:val="24"/>
                <w:szCs w:val="24"/>
              </w:rPr>
            </w:pPr>
            <w:r w:rsidRPr="000C4A73">
              <w:rPr>
                <w:sz w:val="24"/>
                <w:szCs w:val="24"/>
              </w:rPr>
              <w:t>0</w:t>
            </w:r>
          </w:p>
        </w:tc>
        <w:tc>
          <w:tcPr>
            <w:tcW w:w="288" w:type="pct"/>
            <w:vAlign w:val="center"/>
          </w:tcPr>
          <w:p w:rsidR="00B70842" w:rsidRPr="000C4A73" w:rsidRDefault="00B70842" w:rsidP="00B70842">
            <w:pPr>
              <w:spacing w:line="240" w:lineRule="auto"/>
              <w:jc w:val="center"/>
              <w:rPr>
                <w:sz w:val="24"/>
                <w:szCs w:val="24"/>
              </w:rPr>
            </w:pPr>
            <w:r w:rsidRPr="000C4A73">
              <w:rPr>
                <w:sz w:val="24"/>
                <w:szCs w:val="24"/>
              </w:rPr>
              <w:t>0</w:t>
            </w:r>
          </w:p>
        </w:tc>
        <w:tc>
          <w:tcPr>
            <w:tcW w:w="288" w:type="pct"/>
            <w:vAlign w:val="center"/>
          </w:tcPr>
          <w:p w:rsidR="00B70842" w:rsidRPr="0045747E" w:rsidRDefault="00B70842" w:rsidP="00B70842">
            <w:pPr>
              <w:spacing w:line="240" w:lineRule="auto"/>
              <w:jc w:val="center"/>
              <w:rPr>
                <w:sz w:val="24"/>
                <w:szCs w:val="24"/>
              </w:rPr>
            </w:pPr>
            <w:r w:rsidRPr="0045747E">
              <w:rPr>
                <w:sz w:val="24"/>
                <w:szCs w:val="24"/>
              </w:rPr>
              <w:t>0</w:t>
            </w:r>
          </w:p>
        </w:tc>
        <w:tc>
          <w:tcPr>
            <w:tcW w:w="331" w:type="pct"/>
            <w:shd w:val="clear" w:color="auto" w:fill="EEECE1" w:themeFill="background2"/>
            <w:vAlign w:val="center"/>
          </w:tcPr>
          <w:p w:rsidR="00B70842" w:rsidRPr="00B70842" w:rsidRDefault="00B70842" w:rsidP="00B70842">
            <w:pPr>
              <w:spacing w:line="240" w:lineRule="auto"/>
              <w:jc w:val="center"/>
              <w:rPr>
                <w:b/>
                <w:sz w:val="24"/>
                <w:szCs w:val="24"/>
              </w:rPr>
            </w:pPr>
            <w:r w:rsidRPr="00B70842">
              <w:rPr>
                <w:b/>
                <w:sz w:val="24"/>
                <w:szCs w:val="24"/>
              </w:rPr>
              <w:t>0</w:t>
            </w:r>
          </w:p>
        </w:tc>
        <w:tc>
          <w:tcPr>
            <w:tcW w:w="440" w:type="pct"/>
            <w:shd w:val="clear" w:color="auto" w:fill="EEECE1" w:themeFill="background2"/>
            <w:vAlign w:val="center"/>
          </w:tcPr>
          <w:p w:rsidR="00B70842" w:rsidRPr="00B70842" w:rsidRDefault="00B70842" w:rsidP="00B70842">
            <w:pPr>
              <w:spacing w:line="240" w:lineRule="auto"/>
              <w:jc w:val="center"/>
              <w:rPr>
                <w:b/>
                <w:sz w:val="24"/>
                <w:szCs w:val="24"/>
              </w:rPr>
            </w:pPr>
            <w:r w:rsidRPr="00B70842">
              <w:rPr>
                <w:b/>
                <w:sz w:val="24"/>
                <w:szCs w:val="24"/>
              </w:rPr>
              <w:t>0</w:t>
            </w:r>
          </w:p>
        </w:tc>
      </w:tr>
      <w:tr w:rsidR="00B70842" w:rsidRPr="000C4A73" w:rsidTr="00B70842">
        <w:trPr>
          <w:trHeight w:val="297"/>
        </w:trPr>
        <w:tc>
          <w:tcPr>
            <w:tcW w:w="1783" w:type="pct"/>
          </w:tcPr>
          <w:p w:rsidR="00B70842" w:rsidRPr="00F91FCA" w:rsidRDefault="00B70842" w:rsidP="00385F8E">
            <w:pPr>
              <w:spacing w:line="240" w:lineRule="auto"/>
              <w:rPr>
                <w:sz w:val="24"/>
                <w:szCs w:val="24"/>
              </w:rPr>
            </w:pPr>
            <w:r w:rsidRPr="00F91FCA">
              <w:rPr>
                <w:sz w:val="24"/>
                <w:szCs w:val="24"/>
              </w:rPr>
              <w:t>Выявлено нарушений</w:t>
            </w:r>
          </w:p>
        </w:tc>
        <w:tc>
          <w:tcPr>
            <w:tcW w:w="287" w:type="pct"/>
            <w:vAlign w:val="center"/>
          </w:tcPr>
          <w:p w:rsidR="00B70842" w:rsidRPr="000C4A73" w:rsidRDefault="00B70842" w:rsidP="00AB31E8">
            <w:pPr>
              <w:spacing w:line="240" w:lineRule="auto"/>
              <w:jc w:val="center"/>
              <w:rPr>
                <w:sz w:val="24"/>
                <w:szCs w:val="24"/>
              </w:rPr>
            </w:pPr>
            <w:r w:rsidRPr="000C4A73">
              <w:rPr>
                <w:sz w:val="24"/>
                <w:szCs w:val="24"/>
              </w:rPr>
              <w:t>0</w:t>
            </w:r>
          </w:p>
        </w:tc>
        <w:tc>
          <w:tcPr>
            <w:tcW w:w="287" w:type="pct"/>
            <w:vAlign w:val="center"/>
          </w:tcPr>
          <w:p w:rsidR="00B70842" w:rsidRPr="000C4A73" w:rsidRDefault="00B70842" w:rsidP="00AB31E8">
            <w:pPr>
              <w:spacing w:line="240" w:lineRule="auto"/>
              <w:jc w:val="center"/>
              <w:rPr>
                <w:sz w:val="24"/>
                <w:szCs w:val="24"/>
              </w:rPr>
            </w:pPr>
            <w:r w:rsidRPr="000C4A73">
              <w:rPr>
                <w:sz w:val="24"/>
                <w:szCs w:val="24"/>
              </w:rPr>
              <w:t>0</w:t>
            </w:r>
          </w:p>
        </w:tc>
        <w:tc>
          <w:tcPr>
            <w:tcW w:w="288" w:type="pct"/>
            <w:vAlign w:val="center"/>
          </w:tcPr>
          <w:p w:rsidR="00B70842" w:rsidRPr="001C361C" w:rsidRDefault="00B70842" w:rsidP="00AB31E8">
            <w:pPr>
              <w:spacing w:line="240" w:lineRule="auto"/>
              <w:jc w:val="center"/>
              <w:rPr>
                <w:sz w:val="24"/>
                <w:szCs w:val="24"/>
              </w:rPr>
            </w:pPr>
            <w:r w:rsidRPr="001C361C">
              <w:rPr>
                <w:sz w:val="24"/>
                <w:szCs w:val="24"/>
              </w:rPr>
              <w:t>0</w:t>
            </w:r>
          </w:p>
        </w:tc>
        <w:tc>
          <w:tcPr>
            <w:tcW w:w="287" w:type="pct"/>
            <w:shd w:val="clear" w:color="auto" w:fill="EEECE1" w:themeFill="background2"/>
            <w:vAlign w:val="center"/>
          </w:tcPr>
          <w:p w:rsidR="00B70842" w:rsidRPr="001C361C" w:rsidRDefault="00B70842" w:rsidP="00AB31E8">
            <w:pPr>
              <w:spacing w:line="240" w:lineRule="auto"/>
              <w:jc w:val="center"/>
              <w:rPr>
                <w:b/>
                <w:sz w:val="24"/>
                <w:szCs w:val="24"/>
              </w:rPr>
            </w:pPr>
            <w:r w:rsidRPr="001C361C">
              <w:rPr>
                <w:b/>
                <w:sz w:val="24"/>
                <w:szCs w:val="24"/>
              </w:rPr>
              <w:t>0</w:t>
            </w:r>
          </w:p>
        </w:tc>
        <w:tc>
          <w:tcPr>
            <w:tcW w:w="433" w:type="pct"/>
            <w:shd w:val="clear" w:color="auto" w:fill="EEECE1" w:themeFill="background2"/>
            <w:vAlign w:val="center"/>
          </w:tcPr>
          <w:p w:rsidR="00B70842" w:rsidRPr="001C361C" w:rsidRDefault="00B70842" w:rsidP="00AB31E8">
            <w:pPr>
              <w:spacing w:line="240" w:lineRule="auto"/>
              <w:jc w:val="center"/>
              <w:rPr>
                <w:b/>
                <w:sz w:val="24"/>
                <w:szCs w:val="24"/>
              </w:rPr>
            </w:pPr>
            <w:r w:rsidRPr="001C361C">
              <w:rPr>
                <w:b/>
                <w:sz w:val="24"/>
                <w:szCs w:val="24"/>
              </w:rPr>
              <w:t>0</w:t>
            </w:r>
          </w:p>
        </w:tc>
        <w:tc>
          <w:tcPr>
            <w:tcW w:w="288" w:type="pct"/>
            <w:vAlign w:val="center"/>
          </w:tcPr>
          <w:p w:rsidR="00B70842" w:rsidRPr="000C4A73" w:rsidRDefault="00B70842" w:rsidP="00B70842">
            <w:pPr>
              <w:spacing w:line="240" w:lineRule="auto"/>
              <w:jc w:val="center"/>
              <w:rPr>
                <w:sz w:val="24"/>
                <w:szCs w:val="24"/>
              </w:rPr>
            </w:pPr>
            <w:r w:rsidRPr="000C4A73">
              <w:rPr>
                <w:sz w:val="24"/>
                <w:szCs w:val="24"/>
              </w:rPr>
              <w:t>0</w:t>
            </w:r>
          </w:p>
        </w:tc>
        <w:tc>
          <w:tcPr>
            <w:tcW w:w="288" w:type="pct"/>
            <w:vAlign w:val="center"/>
          </w:tcPr>
          <w:p w:rsidR="00B70842" w:rsidRPr="000C4A73" w:rsidRDefault="00B70842" w:rsidP="00B70842">
            <w:pPr>
              <w:spacing w:line="240" w:lineRule="auto"/>
              <w:jc w:val="center"/>
              <w:rPr>
                <w:sz w:val="24"/>
                <w:szCs w:val="24"/>
              </w:rPr>
            </w:pPr>
            <w:r w:rsidRPr="000C4A73">
              <w:rPr>
                <w:sz w:val="24"/>
                <w:szCs w:val="24"/>
              </w:rPr>
              <w:t>0</w:t>
            </w:r>
          </w:p>
        </w:tc>
        <w:tc>
          <w:tcPr>
            <w:tcW w:w="288" w:type="pct"/>
            <w:vAlign w:val="center"/>
          </w:tcPr>
          <w:p w:rsidR="00B70842" w:rsidRPr="0045747E" w:rsidRDefault="00B70842" w:rsidP="00B70842">
            <w:pPr>
              <w:spacing w:line="240" w:lineRule="auto"/>
              <w:jc w:val="center"/>
              <w:rPr>
                <w:sz w:val="24"/>
                <w:szCs w:val="24"/>
              </w:rPr>
            </w:pPr>
            <w:r w:rsidRPr="0045747E">
              <w:rPr>
                <w:sz w:val="24"/>
                <w:szCs w:val="24"/>
              </w:rPr>
              <w:t>0</w:t>
            </w:r>
          </w:p>
        </w:tc>
        <w:tc>
          <w:tcPr>
            <w:tcW w:w="331" w:type="pct"/>
            <w:shd w:val="clear" w:color="auto" w:fill="EEECE1" w:themeFill="background2"/>
            <w:vAlign w:val="center"/>
          </w:tcPr>
          <w:p w:rsidR="00B70842" w:rsidRPr="00B70842" w:rsidRDefault="00B70842" w:rsidP="00B70842">
            <w:pPr>
              <w:spacing w:line="240" w:lineRule="auto"/>
              <w:jc w:val="center"/>
              <w:rPr>
                <w:b/>
                <w:sz w:val="24"/>
                <w:szCs w:val="24"/>
              </w:rPr>
            </w:pPr>
            <w:r w:rsidRPr="00B70842">
              <w:rPr>
                <w:b/>
                <w:sz w:val="24"/>
                <w:szCs w:val="24"/>
              </w:rPr>
              <w:t>0</w:t>
            </w:r>
          </w:p>
        </w:tc>
        <w:tc>
          <w:tcPr>
            <w:tcW w:w="440" w:type="pct"/>
            <w:shd w:val="clear" w:color="auto" w:fill="EEECE1" w:themeFill="background2"/>
            <w:vAlign w:val="center"/>
          </w:tcPr>
          <w:p w:rsidR="00B70842" w:rsidRPr="00B70842" w:rsidRDefault="00B70842" w:rsidP="00B70842">
            <w:pPr>
              <w:spacing w:line="240" w:lineRule="auto"/>
              <w:jc w:val="center"/>
              <w:rPr>
                <w:b/>
                <w:sz w:val="24"/>
                <w:szCs w:val="24"/>
              </w:rPr>
            </w:pPr>
            <w:r w:rsidRPr="00B70842">
              <w:rPr>
                <w:b/>
                <w:sz w:val="24"/>
                <w:szCs w:val="24"/>
              </w:rPr>
              <w:t>0</w:t>
            </w:r>
          </w:p>
        </w:tc>
      </w:tr>
      <w:tr w:rsidR="00B70842" w:rsidRPr="000C4A73" w:rsidTr="00B70842">
        <w:trPr>
          <w:trHeight w:val="297"/>
        </w:trPr>
        <w:tc>
          <w:tcPr>
            <w:tcW w:w="1783" w:type="pct"/>
          </w:tcPr>
          <w:p w:rsidR="00B70842" w:rsidRPr="00F91FCA" w:rsidRDefault="00B70842" w:rsidP="00385F8E">
            <w:pPr>
              <w:spacing w:line="240" w:lineRule="auto"/>
              <w:rPr>
                <w:sz w:val="24"/>
                <w:szCs w:val="24"/>
              </w:rPr>
            </w:pPr>
            <w:r w:rsidRPr="00F91FCA">
              <w:rPr>
                <w:sz w:val="24"/>
                <w:szCs w:val="24"/>
              </w:rPr>
              <w:t>Выдано предписаний</w:t>
            </w:r>
          </w:p>
        </w:tc>
        <w:tc>
          <w:tcPr>
            <w:tcW w:w="287" w:type="pct"/>
            <w:vAlign w:val="center"/>
          </w:tcPr>
          <w:p w:rsidR="00B70842" w:rsidRPr="000C4A73" w:rsidRDefault="00B70842" w:rsidP="00AB31E8">
            <w:pPr>
              <w:spacing w:line="240" w:lineRule="auto"/>
              <w:jc w:val="center"/>
              <w:rPr>
                <w:sz w:val="24"/>
                <w:szCs w:val="24"/>
              </w:rPr>
            </w:pPr>
            <w:r w:rsidRPr="000C4A73">
              <w:rPr>
                <w:sz w:val="24"/>
                <w:szCs w:val="24"/>
              </w:rPr>
              <w:t>0</w:t>
            </w:r>
          </w:p>
        </w:tc>
        <w:tc>
          <w:tcPr>
            <w:tcW w:w="287" w:type="pct"/>
            <w:vAlign w:val="center"/>
          </w:tcPr>
          <w:p w:rsidR="00B70842" w:rsidRPr="000C4A73" w:rsidRDefault="00B70842" w:rsidP="00AB31E8">
            <w:pPr>
              <w:spacing w:line="240" w:lineRule="auto"/>
              <w:jc w:val="center"/>
              <w:rPr>
                <w:sz w:val="24"/>
                <w:szCs w:val="24"/>
              </w:rPr>
            </w:pPr>
            <w:r w:rsidRPr="000C4A73">
              <w:rPr>
                <w:sz w:val="24"/>
                <w:szCs w:val="24"/>
              </w:rPr>
              <w:t>0</w:t>
            </w:r>
          </w:p>
        </w:tc>
        <w:tc>
          <w:tcPr>
            <w:tcW w:w="288" w:type="pct"/>
            <w:vAlign w:val="center"/>
          </w:tcPr>
          <w:p w:rsidR="00B70842" w:rsidRPr="001C361C" w:rsidRDefault="00B70842" w:rsidP="00AB31E8">
            <w:pPr>
              <w:spacing w:line="240" w:lineRule="auto"/>
              <w:jc w:val="center"/>
              <w:rPr>
                <w:sz w:val="24"/>
                <w:szCs w:val="24"/>
              </w:rPr>
            </w:pPr>
            <w:r w:rsidRPr="001C361C">
              <w:rPr>
                <w:sz w:val="24"/>
                <w:szCs w:val="24"/>
              </w:rPr>
              <w:t>0</w:t>
            </w:r>
          </w:p>
        </w:tc>
        <w:tc>
          <w:tcPr>
            <w:tcW w:w="287" w:type="pct"/>
            <w:shd w:val="clear" w:color="auto" w:fill="EEECE1" w:themeFill="background2"/>
            <w:vAlign w:val="center"/>
          </w:tcPr>
          <w:p w:rsidR="00B70842" w:rsidRPr="001C361C" w:rsidRDefault="00B70842" w:rsidP="00AB31E8">
            <w:pPr>
              <w:spacing w:line="240" w:lineRule="auto"/>
              <w:jc w:val="center"/>
              <w:rPr>
                <w:b/>
                <w:sz w:val="24"/>
                <w:szCs w:val="24"/>
              </w:rPr>
            </w:pPr>
            <w:r w:rsidRPr="001C361C">
              <w:rPr>
                <w:b/>
                <w:sz w:val="24"/>
                <w:szCs w:val="24"/>
              </w:rPr>
              <w:t>0</w:t>
            </w:r>
          </w:p>
        </w:tc>
        <w:tc>
          <w:tcPr>
            <w:tcW w:w="433" w:type="pct"/>
            <w:shd w:val="clear" w:color="auto" w:fill="EEECE1" w:themeFill="background2"/>
            <w:vAlign w:val="center"/>
          </w:tcPr>
          <w:p w:rsidR="00B70842" w:rsidRPr="001C361C" w:rsidRDefault="00B70842" w:rsidP="00AB31E8">
            <w:pPr>
              <w:spacing w:line="240" w:lineRule="auto"/>
              <w:jc w:val="center"/>
              <w:rPr>
                <w:b/>
                <w:sz w:val="24"/>
                <w:szCs w:val="24"/>
              </w:rPr>
            </w:pPr>
            <w:r w:rsidRPr="001C361C">
              <w:rPr>
                <w:b/>
                <w:sz w:val="24"/>
                <w:szCs w:val="24"/>
              </w:rPr>
              <w:t>0</w:t>
            </w:r>
          </w:p>
        </w:tc>
        <w:tc>
          <w:tcPr>
            <w:tcW w:w="288" w:type="pct"/>
            <w:vAlign w:val="center"/>
          </w:tcPr>
          <w:p w:rsidR="00B70842" w:rsidRPr="000C4A73" w:rsidRDefault="00B70842" w:rsidP="00B70842">
            <w:pPr>
              <w:spacing w:line="240" w:lineRule="auto"/>
              <w:jc w:val="center"/>
              <w:rPr>
                <w:sz w:val="24"/>
                <w:szCs w:val="24"/>
              </w:rPr>
            </w:pPr>
            <w:r w:rsidRPr="000C4A73">
              <w:rPr>
                <w:sz w:val="24"/>
                <w:szCs w:val="24"/>
              </w:rPr>
              <w:t>0</w:t>
            </w:r>
          </w:p>
        </w:tc>
        <w:tc>
          <w:tcPr>
            <w:tcW w:w="288" w:type="pct"/>
            <w:vAlign w:val="center"/>
          </w:tcPr>
          <w:p w:rsidR="00B70842" w:rsidRPr="000C4A73" w:rsidRDefault="00B70842" w:rsidP="00B70842">
            <w:pPr>
              <w:spacing w:line="240" w:lineRule="auto"/>
              <w:jc w:val="center"/>
              <w:rPr>
                <w:sz w:val="24"/>
                <w:szCs w:val="24"/>
              </w:rPr>
            </w:pPr>
            <w:r w:rsidRPr="000C4A73">
              <w:rPr>
                <w:sz w:val="24"/>
                <w:szCs w:val="24"/>
              </w:rPr>
              <w:t>0</w:t>
            </w:r>
          </w:p>
        </w:tc>
        <w:tc>
          <w:tcPr>
            <w:tcW w:w="288" w:type="pct"/>
            <w:vAlign w:val="center"/>
          </w:tcPr>
          <w:p w:rsidR="00B70842" w:rsidRPr="0045747E" w:rsidRDefault="00B70842" w:rsidP="00B70842">
            <w:pPr>
              <w:spacing w:line="240" w:lineRule="auto"/>
              <w:jc w:val="center"/>
              <w:rPr>
                <w:sz w:val="24"/>
                <w:szCs w:val="24"/>
              </w:rPr>
            </w:pPr>
            <w:r w:rsidRPr="0045747E">
              <w:rPr>
                <w:sz w:val="24"/>
                <w:szCs w:val="24"/>
              </w:rPr>
              <w:t>0</w:t>
            </w:r>
          </w:p>
        </w:tc>
        <w:tc>
          <w:tcPr>
            <w:tcW w:w="331" w:type="pct"/>
            <w:shd w:val="clear" w:color="auto" w:fill="EEECE1" w:themeFill="background2"/>
            <w:vAlign w:val="center"/>
          </w:tcPr>
          <w:p w:rsidR="00B70842" w:rsidRPr="00B70842" w:rsidRDefault="00B70842" w:rsidP="00B70842">
            <w:pPr>
              <w:spacing w:line="240" w:lineRule="auto"/>
              <w:jc w:val="center"/>
              <w:rPr>
                <w:b/>
                <w:sz w:val="24"/>
                <w:szCs w:val="24"/>
              </w:rPr>
            </w:pPr>
            <w:r w:rsidRPr="00B70842">
              <w:rPr>
                <w:b/>
                <w:sz w:val="24"/>
                <w:szCs w:val="24"/>
              </w:rPr>
              <w:t>0</w:t>
            </w:r>
          </w:p>
        </w:tc>
        <w:tc>
          <w:tcPr>
            <w:tcW w:w="440" w:type="pct"/>
            <w:shd w:val="clear" w:color="auto" w:fill="EEECE1" w:themeFill="background2"/>
            <w:vAlign w:val="center"/>
          </w:tcPr>
          <w:p w:rsidR="00B70842" w:rsidRPr="00B70842" w:rsidRDefault="00B70842" w:rsidP="00B70842">
            <w:pPr>
              <w:spacing w:line="240" w:lineRule="auto"/>
              <w:jc w:val="center"/>
              <w:rPr>
                <w:b/>
                <w:sz w:val="24"/>
                <w:szCs w:val="24"/>
              </w:rPr>
            </w:pPr>
            <w:r w:rsidRPr="00B70842">
              <w:rPr>
                <w:b/>
                <w:sz w:val="24"/>
                <w:szCs w:val="24"/>
              </w:rPr>
              <w:t>0</w:t>
            </w:r>
          </w:p>
        </w:tc>
      </w:tr>
      <w:tr w:rsidR="00B70842" w:rsidRPr="000C4A73" w:rsidTr="00B70842">
        <w:trPr>
          <w:trHeight w:val="297"/>
        </w:trPr>
        <w:tc>
          <w:tcPr>
            <w:tcW w:w="1783" w:type="pct"/>
          </w:tcPr>
          <w:p w:rsidR="00B70842" w:rsidRPr="00F91FCA" w:rsidRDefault="00B70842" w:rsidP="00385F8E">
            <w:pPr>
              <w:spacing w:line="240" w:lineRule="auto"/>
              <w:rPr>
                <w:sz w:val="24"/>
                <w:szCs w:val="24"/>
              </w:rPr>
            </w:pPr>
            <w:r w:rsidRPr="00F91FCA">
              <w:rPr>
                <w:sz w:val="24"/>
                <w:szCs w:val="24"/>
              </w:rPr>
              <w:t>Вынесено предупреждений</w:t>
            </w:r>
          </w:p>
        </w:tc>
        <w:tc>
          <w:tcPr>
            <w:tcW w:w="287" w:type="pct"/>
            <w:vAlign w:val="center"/>
          </w:tcPr>
          <w:p w:rsidR="00B70842" w:rsidRPr="000C4A73" w:rsidRDefault="00B70842" w:rsidP="00AB31E8">
            <w:pPr>
              <w:spacing w:line="240" w:lineRule="auto"/>
              <w:jc w:val="center"/>
              <w:rPr>
                <w:sz w:val="24"/>
                <w:szCs w:val="24"/>
              </w:rPr>
            </w:pPr>
            <w:r w:rsidRPr="000C4A73">
              <w:rPr>
                <w:sz w:val="24"/>
                <w:szCs w:val="24"/>
              </w:rPr>
              <w:t>0</w:t>
            </w:r>
          </w:p>
        </w:tc>
        <w:tc>
          <w:tcPr>
            <w:tcW w:w="287" w:type="pct"/>
            <w:vAlign w:val="center"/>
          </w:tcPr>
          <w:p w:rsidR="00B70842" w:rsidRPr="000C4A73" w:rsidRDefault="00B70842" w:rsidP="00AB31E8">
            <w:pPr>
              <w:spacing w:line="240" w:lineRule="auto"/>
              <w:jc w:val="center"/>
              <w:rPr>
                <w:sz w:val="24"/>
                <w:szCs w:val="24"/>
              </w:rPr>
            </w:pPr>
            <w:r w:rsidRPr="000C4A73">
              <w:rPr>
                <w:sz w:val="24"/>
                <w:szCs w:val="24"/>
              </w:rPr>
              <w:t>0</w:t>
            </w:r>
          </w:p>
        </w:tc>
        <w:tc>
          <w:tcPr>
            <w:tcW w:w="288" w:type="pct"/>
            <w:vAlign w:val="center"/>
          </w:tcPr>
          <w:p w:rsidR="00B70842" w:rsidRPr="001C361C" w:rsidRDefault="00B70842" w:rsidP="00AB31E8">
            <w:pPr>
              <w:spacing w:line="240" w:lineRule="auto"/>
              <w:jc w:val="center"/>
              <w:rPr>
                <w:sz w:val="24"/>
                <w:szCs w:val="24"/>
              </w:rPr>
            </w:pPr>
            <w:r w:rsidRPr="001C361C">
              <w:rPr>
                <w:sz w:val="24"/>
                <w:szCs w:val="24"/>
              </w:rPr>
              <w:t>0</w:t>
            </w:r>
          </w:p>
        </w:tc>
        <w:tc>
          <w:tcPr>
            <w:tcW w:w="287" w:type="pct"/>
            <w:shd w:val="clear" w:color="auto" w:fill="EEECE1" w:themeFill="background2"/>
            <w:vAlign w:val="center"/>
          </w:tcPr>
          <w:p w:rsidR="00B70842" w:rsidRPr="001C361C" w:rsidRDefault="00B70842" w:rsidP="00AB31E8">
            <w:pPr>
              <w:spacing w:line="240" w:lineRule="auto"/>
              <w:jc w:val="center"/>
              <w:rPr>
                <w:b/>
                <w:sz w:val="24"/>
                <w:szCs w:val="24"/>
              </w:rPr>
            </w:pPr>
            <w:r w:rsidRPr="001C361C">
              <w:rPr>
                <w:b/>
                <w:sz w:val="24"/>
                <w:szCs w:val="24"/>
              </w:rPr>
              <w:t>0</w:t>
            </w:r>
          </w:p>
        </w:tc>
        <w:tc>
          <w:tcPr>
            <w:tcW w:w="433" w:type="pct"/>
            <w:shd w:val="clear" w:color="auto" w:fill="EEECE1" w:themeFill="background2"/>
            <w:vAlign w:val="center"/>
          </w:tcPr>
          <w:p w:rsidR="00B70842" w:rsidRPr="001C361C" w:rsidRDefault="00B70842" w:rsidP="00AB31E8">
            <w:pPr>
              <w:spacing w:line="240" w:lineRule="auto"/>
              <w:jc w:val="center"/>
              <w:rPr>
                <w:b/>
                <w:sz w:val="24"/>
                <w:szCs w:val="24"/>
              </w:rPr>
            </w:pPr>
            <w:r w:rsidRPr="001C361C">
              <w:rPr>
                <w:b/>
                <w:sz w:val="24"/>
                <w:szCs w:val="24"/>
              </w:rPr>
              <w:t>0</w:t>
            </w:r>
          </w:p>
        </w:tc>
        <w:tc>
          <w:tcPr>
            <w:tcW w:w="288" w:type="pct"/>
            <w:vAlign w:val="center"/>
          </w:tcPr>
          <w:p w:rsidR="00B70842" w:rsidRPr="000C4A73" w:rsidRDefault="00B70842" w:rsidP="00B70842">
            <w:pPr>
              <w:spacing w:line="240" w:lineRule="auto"/>
              <w:jc w:val="center"/>
              <w:rPr>
                <w:sz w:val="24"/>
                <w:szCs w:val="24"/>
              </w:rPr>
            </w:pPr>
            <w:r w:rsidRPr="000C4A73">
              <w:rPr>
                <w:sz w:val="24"/>
                <w:szCs w:val="24"/>
              </w:rPr>
              <w:t>0</w:t>
            </w:r>
          </w:p>
        </w:tc>
        <w:tc>
          <w:tcPr>
            <w:tcW w:w="288" w:type="pct"/>
            <w:vAlign w:val="center"/>
          </w:tcPr>
          <w:p w:rsidR="00B70842" w:rsidRPr="000C4A73" w:rsidRDefault="00B70842" w:rsidP="00B70842">
            <w:pPr>
              <w:spacing w:line="240" w:lineRule="auto"/>
              <w:jc w:val="center"/>
              <w:rPr>
                <w:sz w:val="24"/>
                <w:szCs w:val="24"/>
              </w:rPr>
            </w:pPr>
            <w:r w:rsidRPr="000C4A73">
              <w:rPr>
                <w:sz w:val="24"/>
                <w:szCs w:val="24"/>
              </w:rPr>
              <w:t>0</w:t>
            </w:r>
          </w:p>
        </w:tc>
        <w:tc>
          <w:tcPr>
            <w:tcW w:w="288" w:type="pct"/>
            <w:vAlign w:val="center"/>
          </w:tcPr>
          <w:p w:rsidR="00B70842" w:rsidRPr="0045747E" w:rsidRDefault="00B70842" w:rsidP="00B70842">
            <w:pPr>
              <w:spacing w:line="240" w:lineRule="auto"/>
              <w:jc w:val="center"/>
              <w:rPr>
                <w:sz w:val="24"/>
                <w:szCs w:val="24"/>
              </w:rPr>
            </w:pPr>
            <w:r w:rsidRPr="0045747E">
              <w:rPr>
                <w:sz w:val="24"/>
                <w:szCs w:val="24"/>
              </w:rPr>
              <w:t>0</w:t>
            </w:r>
          </w:p>
        </w:tc>
        <w:tc>
          <w:tcPr>
            <w:tcW w:w="331" w:type="pct"/>
            <w:shd w:val="clear" w:color="auto" w:fill="EEECE1" w:themeFill="background2"/>
            <w:vAlign w:val="center"/>
          </w:tcPr>
          <w:p w:rsidR="00B70842" w:rsidRPr="00B70842" w:rsidRDefault="00B70842" w:rsidP="00B70842">
            <w:pPr>
              <w:spacing w:line="240" w:lineRule="auto"/>
              <w:jc w:val="center"/>
              <w:rPr>
                <w:b/>
                <w:sz w:val="24"/>
                <w:szCs w:val="24"/>
              </w:rPr>
            </w:pPr>
            <w:r w:rsidRPr="00B70842">
              <w:rPr>
                <w:b/>
                <w:sz w:val="24"/>
                <w:szCs w:val="24"/>
              </w:rPr>
              <w:t>0</w:t>
            </w:r>
          </w:p>
        </w:tc>
        <w:tc>
          <w:tcPr>
            <w:tcW w:w="440" w:type="pct"/>
            <w:shd w:val="clear" w:color="auto" w:fill="EEECE1" w:themeFill="background2"/>
            <w:vAlign w:val="center"/>
          </w:tcPr>
          <w:p w:rsidR="00B70842" w:rsidRPr="00B70842" w:rsidRDefault="00B70842" w:rsidP="00B70842">
            <w:pPr>
              <w:spacing w:line="240" w:lineRule="auto"/>
              <w:jc w:val="center"/>
              <w:rPr>
                <w:b/>
                <w:sz w:val="24"/>
                <w:szCs w:val="24"/>
              </w:rPr>
            </w:pPr>
            <w:r w:rsidRPr="00B70842">
              <w:rPr>
                <w:b/>
                <w:sz w:val="24"/>
                <w:szCs w:val="24"/>
              </w:rPr>
              <w:t>0</w:t>
            </w:r>
          </w:p>
        </w:tc>
      </w:tr>
      <w:tr w:rsidR="00B70842" w:rsidRPr="000C4A73" w:rsidTr="00B70842">
        <w:trPr>
          <w:trHeight w:val="297"/>
        </w:trPr>
        <w:tc>
          <w:tcPr>
            <w:tcW w:w="1783" w:type="pct"/>
          </w:tcPr>
          <w:p w:rsidR="00B70842" w:rsidRPr="00F91FCA" w:rsidRDefault="00B70842" w:rsidP="00385F8E">
            <w:pPr>
              <w:spacing w:line="240" w:lineRule="auto"/>
              <w:rPr>
                <w:sz w:val="24"/>
                <w:szCs w:val="24"/>
              </w:rPr>
            </w:pPr>
            <w:r w:rsidRPr="00F91FCA">
              <w:rPr>
                <w:sz w:val="24"/>
                <w:szCs w:val="24"/>
              </w:rPr>
              <w:t>Составлено протоколов об АПН</w:t>
            </w:r>
          </w:p>
        </w:tc>
        <w:tc>
          <w:tcPr>
            <w:tcW w:w="287" w:type="pct"/>
            <w:vAlign w:val="center"/>
          </w:tcPr>
          <w:p w:rsidR="00B70842" w:rsidRPr="000C4A73" w:rsidRDefault="00B70842" w:rsidP="00AB31E8">
            <w:pPr>
              <w:spacing w:line="240" w:lineRule="auto"/>
              <w:jc w:val="center"/>
              <w:rPr>
                <w:sz w:val="24"/>
                <w:szCs w:val="24"/>
              </w:rPr>
            </w:pPr>
            <w:r w:rsidRPr="000C4A73">
              <w:rPr>
                <w:sz w:val="24"/>
                <w:szCs w:val="24"/>
              </w:rPr>
              <w:t>0</w:t>
            </w:r>
          </w:p>
        </w:tc>
        <w:tc>
          <w:tcPr>
            <w:tcW w:w="287" w:type="pct"/>
            <w:vAlign w:val="center"/>
          </w:tcPr>
          <w:p w:rsidR="00B70842" w:rsidRPr="000C4A73" w:rsidRDefault="00B70842" w:rsidP="00AB31E8">
            <w:pPr>
              <w:spacing w:line="240" w:lineRule="auto"/>
              <w:jc w:val="center"/>
              <w:rPr>
                <w:sz w:val="24"/>
                <w:szCs w:val="24"/>
              </w:rPr>
            </w:pPr>
            <w:r w:rsidRPr="000C4A73">
              <w:rPr>
                <w:sz w:val="24"/>
                <w:szCs w:val="24"/>
              </w:rPr>
              <w:t>0</w:t>
            </w:r>
          </w:p>
        </w:tc>
        <w:tc>
          <w:tcPr>
            <w:tcW w:w="288" w:type="pct"/>
            <w:vAlign w:val="center"/>
          </w:tcPr>
          <w:p w:rsidR="00B70842" w:rsidRPr="001C361C" w:rsidRDefault="00B70842" w:rsidP="00AB31E8">
            <w:pPr>
              <w:spacing w:line="240" w:lineRule="auto"/>
              <w:jc w:val="center"/>
              <w:rPr>
                <w:sz w:val="24"/>
                <w:szCs w:val="24"/>
              </w:rPr>
            </w:pPr>
            <w:r w:rsidRPr="001C361C">
              <w:rPr>
                <w:sz w:val="24"/>
                <w:szCs w:val="24"/>
              </w:rPr>
              <w:t>0</w:t>
            </w:r>
          </w:p>
        </w:tc>
        <w:tc>
          <w:tcPr>
            <w:tcW w:w="287" w:type="pct"/>
            <w:shd w:val="clear" w:color="auto" w:fill="EEECE1" w:themeFill="background2"/>
            <w:vAlign w:val="center"/>
          </w:tcPr>
          <w:p w:rsidR="00B70842" w:rsidRPr="001C361C" w:rsidRDefault="00B70842" w:rsidP="00AB31E8">
            <w:pPr>
              <w:spacing w:line="240" w:lineRule="auto"/>
              <w:jc w:val="center"/>
              <w:rPr>
                <w:b/>
                <w:sz w:val="24"/>
                <w:szCs w:val="24"/>
              </w:rPr>
            </w:pPr>
            <w:r w:rsidRPr="001C361C">
              <w:rPr>
                <w:b/>
                <w:sz w:val="24"/>
                <w:szCs w:val="24"/>
              </w:rPr>
              <w:t>0</w:t>
            </w:r>
          </w:p>
        </w:tc>
        <w:tc>
          <w:tcPr>
            <w:tcW w:w="433" w:type="pct"/>
            <w:shd w:val="clear" w:color="auto" w:fill="EEECE1" w:themeFill="background2"/>
            <w:vAlign w:val="center"/>
          </w:tcPr>
          <w:p w:rsidR="00B70842" w:rsidRPr="001C361C" w:rsidRDefault="00B70842" w:rsidP="00AB31E8">
            <w:pPr>
              <w:spacing w:line="240" w:lineRule="auto"/>
              <w:jc w:val="center"/>
              <w:rPr>
                <w:b/>
                <w:sz w:val="24"/>
                <w:szCs w:val="24"/>
              </w:rPr>
            </w:pPr>
            <w:r w:rsidRPr="001C361C">
              <w:rPr>
                <w:b/>
                <w:sz w:val="24"/>
                <w:szCs w:val="24"/>
              </w:rPr>
              <w:t>0</w:t>
            </w:r>
          </w:p>
        </w:tc>
        <w:tc>
          <w:tcPr>
            <w:tcW w:w="288" w:type="pct"/>
            <w:vAlign w:val="center"/>
          </w:tcPr>
          <w:p w:rsidR="00B70842" w:rsidRPr="000C4A73" w:rsidRDefault="00B70842" w:rsidP="00B70842">
            <w:pPr>
              <w:spacing w:line="240" w:lineRule="auto"/>
              <w:jc w:val="center"/>
              <w:rPr>
                <w:sz w:val="24"/>
                <w:szCs w:val="24"/>
              </w:rPr>
            </w:pPr>
            <w:r w:rsidRPr="000C4A73">
              <w:rPr>
                <w:sz w:val="24"/>
                <w:szCs w:val="24"/>
              </w:rPr>
              <w:t>0</w:t>
            </w:r>
          </w:p>
        </w:tc>
        <w:tc>
          <w:tcPr>
            <w:tcW w:w="288" w:type="pct"/>
            <w:vAlign w:val="center"/>
          </w:tcPr>
          <w:p w:rsidR="00B70842" w:rsidRPr="000C4A73" w:rsidRDefault="00B70842" w:rsidP="00B70842">
            <w:pPr>
              <w:spacing w:line="240" w:lineRule="auto"/>
              <w:jc w:val="center"/>
              <w:rPr>
                <w:sz w:val="24"/>
                <w:szCs w:val="24"/>
              </w:rPr>
            </w:pPr>
            <w:r w:rsidRPr="000C4A73">
              <w:rPr>
                <w:sz w:val="24"/>
                <w:szCs w:val="24"/>
              </w:rPr>
              <w:t>0</w:t>
            </w:r>
          </w:p>
        </w:tc>
        <w:tc>
          <w:tcPr>
            <w:tcW w:w="288" w:type="pct"/>
            <w:vAlign w:val="center"/>
          </w:tcPr>
          <w:p w:rsidR="00B70842" w:rsidRPr="0045747E" w:rsidRDefault="00B70842" w:rsidP="00B70842">
            <w:pPr>
              <w:spacing w:line="240" w:lineRule="auto"/>
              <w:jc w:val="center"/>
              <w:rPr>
                <w:sz w:val="24"/>
                <w:szCs w:val="24"/>
              </w:rPr>
            </w:pPr>
            <w:r w:rsidRPr="0045747E">
              <w:rPr>
                <w:sz w:val="24"/>
                <w:szCs w:val="24"/>
              </w:rPr>
              <w:t>0</w:t>
            </w:r>
          </w:p>
        </w:tc>
        <w:tc>
          <w:tcPr>
            <w:tcW w:w="331" w:type="pct"/>
            <w:shd w:val="clear" w:color="auto" w:fill="EEECE1" w:themeFill="background2"/>
            <w:vAlign w:val="center"/>
          </w:tcPr>
          <w:p w:rsidR="00B70842" w:rsidRPr="00B70842" w:rsidRDefault="00B70842" w:rsidP="00B70842">
            <w:pPr>
              <w:spacing w:line="240" w:lineRule="auto"/>
              <w:jc w:val="center"/>
              <w:rPr>
                <w:b/>
                <w:sz w:val="24"/>
                <w:szCs w:val="24"/>
              </w:rPr>
            </w:pPr>
            <w:r w:rsidRPr="00B70842">
              <w:rPr>
                <w:b/>
                <w:sz w:val="24"/>
                <w:szCs w:val="24"/>
              </w:rPr>
              <w:t>0</w:t>
            </w:r>
          </w:p>
        </w:tc>
        <w:tc>
          <w:tcPr>
            <w:tcW w:w="440" w:type="pct"/>
            <w:shd w:val="clear" w:color="auto" w:fill="EEECE1" w:themeFill="background2"/>
            <w:vAlign w:val="center"/>
          </w:tcPr>
          <w:p w:rsidR="00B70842" w:rsidRPr="00B70842" w:rsidRDefault="00B70842" w:rsidP="00B70842">
            <w:pPr>
              <w:spacing w:line="240" w:lineRule="auto"/>
              <w:jc w:val="center"/>
              <w:rPr>
                <w:b/>
                <w:sz w:val="24"/>
                <w:szCs w:val="24"/>
              </w:rPr>
            </w:pPr>
            <w:r w:rsidRPr="00B70842">
              <w:rPr>
                <w:b/>
                <w:sz w:val="24"/>
                <w:szCs w:val="24"/>
              </w:rPr>
              <w:t>0</w:t>
            </w:r>
          </w:p>
        </w:tc>
      </w:tr>
      <w:tr w:rsidR="00385F8E" w:rsidRPr="000C4A73" w:rsidTr="00385F8E">
        <w:trPr>
          <w:trHeight w:val="291"/>
        </w:trPr>
        <w:tc>
          <w:tcPr>
            <w:tcW w:w="1783" w:type="pct"/>
          </w:tcPr>
          <w:p w:rsidR="00385F8E" w:rsidRPr="0045747E" w:rsidRDefault="00385F8E" w:rsidP="00385F8E">
            <w:pPr>
              <w:spacing w:line="240" w:lineRule="auto"/>
              <w:rPr>
                <w:sz w:val="24"/>
                <w:szCs w:val="24"/>
              </w:rPr>
            </w:pPr>
          </w:p>
        </w:tc>
        <w:tc>
          <w:tcPr>
            <w:tcW w:w="3217" w:type="pct"/>
            <w:gridSpan w:val="10"/>
            <w:shd w:val="clear" w:color="auto" w:fill="FFFFFF"/>
            <w:vAlign w:val="center"/>
          </w:tcPr>
          <w:p w:rsidR="00385F8E" w:rsidRPr="0045747E" w:rsidRDefault="00385F8E" w:rsidP="00385F8E">
            <w:pPr>
              <w:spacing w:line="240" w:lineRule="auto"/>
              <w:rPr>
                <w:b/>
                <w:sz w:val="28"/>
                <w:szCs w:val="28"/>
              </w:rPr>
            </w:pPr>
            <w:r w:rsidRPr="0045747E">
              <w:rPr>
                <w:b/>
                <w:sz w:val="28"/>
                <w:szCs w:val="28"/>
              </w:rPr>
              <w:t>Внеплановые меропориятия</w:t>
            </w:r>
          </w:p>
        </w:tc>
      </w:tr>
      <w:tr w:rsidR="00385F8E" w:rsidRPr="000C4A73" w:rsidTr="00B70842">
        <w:trPr>
          <w:trHeight w:val="389"/>
        </w:trPr>
        <w:tc>
          <w:tcPr>
            <w:tcW w:w="1783" w:type="pct"/>
          </w:tcPr>
          <w:p w:rsidR="00385F8E" w:rsidRPr="000C4A73" w:rsidRDefault="00385F8E" w:rsidP="00385F8E">
            <w:pPr>
              <w:spacing w:line="240" w:lineRule="auto"/>
              <w:rPr>
                <w:sz w:val="24"/>
                <w:szCs w:val="24"/>
              </w:rPr>
            </w:pPr>
          </w:p>
        </w:tc>
        <w:tc>
          <w:tcPr>
            <w:tcW w:w="287" w:type="pct"/>
            <w:vAlign w:val="center"/>
          </w:tcPr>
          <w:p w:rsidR="00385F8E" w:rsidRPr="0045747E" w:rsidRDefault="00385F8E" w:rsidP="00385F8E">
            <w:pPr>
              <w:spacing w:line="240" w:lineRule="auto"/>
              <w:jc w:val="center"/>
              <w:rPr>
                <w:b/>
                <w:sz w:val="24"/>
                <w:szCs w:val="24"/>
              </w:rPr>
            </w:pPr>
            <w:r w:rsidRPr="0045747E">
              <w:rPr>
                <w:b/>
                <w:sz w:val="24"/>
                <w:szCs w:val="24"/>
              </w:rPr>
              <w:t>1 кв</w:t>
            </w:r>
          </w:p>
        </w:tc>
        <w:tc>
          <w:tcPr>
            <w:tcW w:w="287" w:type="pct"/>
            <w:vAlign w:val="center"/>
          </w:tcPr>
          <w:p w:rsidR="00385F8E" w:rsidRPr="0045747E" w:rsidRDefault="00385F8E" w:rsidP="00385F8E">
            <w:pPr>
              <w:spacing w:line="240" w:lineRule="auto"/>
              <w:jc w:val="center"/>
              <w:rPr>
                <w:b/>
                <w:sz w:val="24"/>
                <w:szCs w:val="24"/>
              </w:rPr>
            </w:pPr>
            <w:r w:rsidRPr="0045747E">
              <w:rPr>
                <w:b/>
                <w:sz w:val="24"/>
                <w:szCs w:val="24"/>
              </w:rPr>
              <w:t>2 кв</w:t>
            </w:r>
          </w:p>
        </w:tc>
        <w:tc>
          <w:tcPr>
            <w:tcW w:w="288" w:type="pct"/>
            <w:vAlign w:val="center"/>
          </w:tcPr>
          <w:p w:rsidR="00385F8E" w:rsidRPr="0045747E" w:rsidRDefault="00385F8E" w:rsidP="00385F8E">
            <w:pPr>
              <w:spacing w:line="240" w:lineRule="auto"/>
              <w:jc w:val="center"/>
              <w:rPr>
                <w:b/>
                <w:sz w:val="24"/>
                <w:szCs w:val="24"/>
              </w:rPr>
            </w:pPr>
            <w:r w:rsidRPr="0045747E">
              <w:rPr>
                <w:b/>
                <w:sz w:val="24"/>
                <w:szCs w:val="24"/>
              </w:rPr>
              <w:t>3 кв</w:t>
            </w:r>
          </w:p>
        </w:tc>
        <w:tc>
          <w:tcPr>
            <w:tcW w:w="287" w:type="pct"/>
            <w:shd w:val="clear" w:color="auto" w:fill="EEECE1" w:themeFill="background2"/>
            <w:vAlign w:val="center"/>
          </w:tcPr>
          <w:p w:rsidR="00385F8E" w:rsidRPr="0045747E" w:rsidRDefault="00385F8E" w:rsidP="00385F8E">
            <w:pPr>
              <w:spacing w:line="240" w:lineRule="auto"/>
              <w:jc w:val="center"/>
              <w:rPr>
                <w:b/>
                <w:sz w:val="24"/>
                <w:szCs w:val="24"/>
              </w:rPr>
            </w:pPr>
            <w:r w:rsidRPr="0045747E">
              <w:rPr>
                <w:b/>
                <w:sz w:val="24"/>
                <w:szCs w:val="24"/>
              </w:rPr>
              <w:t>4 кв</w:t>
            </w:r>
          </w:p>
        </w:tc>
        <w:tc>
          <w:tcPr>
            <w:tcW w:w="433" w:type="pct"/>
            <w:shd w:val="clear" w:color="auto" w:fill="EEECE1" w:themeFill="background2"/>
            <w:vAlign w:val="center"/>
          </w:tcPr>
          <w:p w:rsidR="00385F8E" w:rsidRPr="0045747E" w:rsidRDefault="00385F8E" w:rsidP="00385F8E">
            <w:pPr>
              <w:spacing w:line="240" w:lineRule="auto"/>
              <w:jc w:val="center"/>
              <w:rPr>
                <w:b/>
                <w:sz w:val="24"/>
                <w:szCs w:val="24"/>
              </w:rPr>
            </w:pPr>
            <w:r w:rsidRPr="0045747E">
              <w:rPr>
                <w:b/>
                <w:sz w:val="24"/>
                <w:szCs w:val="24"/>
              </w:rPr>
              <w:t>за год</w:t>
            </w:r>
          </w:p>
        </w:tc>
        <w:tc>
          <w:tcPr>
            <w:tcW w:w="288" w:type="pct"/>
            <w:vAlign w:val="center"/>
          </w:tcPr>
          <w:p w:rsidR="00385F8E" w:rsidRPr="0045747E" w:rsidRDefault="00385F8E" w:rsidP="00385F8E">
            <w:pPr>
              <w:spacing w:line="240" w:lineRule="auto"/>
              <w:jc w:val="center"/>
              <w:rPr>
                <w:b/>
                <w:sz w:val="24"/>
                <w:szCs w:val="24"/>
              </w:rPr>
            </w:pPr>
            <w:r w:rsidRPr="0045747E">
              <w:rPr>
                <w:b/>
                <w:sz w:val="24"/>
                <w:szCs w:val="24"/>
              </w:rPr>
              <w:t>1 кв</w:t>
            </w:r>
          </w:p>
        </w:tc>
        <w:tc>
          <w:tcPr>
            <w:tcW w:w="288" w:type="pct"/>
            <w:vAlign w:val="center"/>
          </w:tcPr>
          <w:p w:rsidR="00385F8E" w:rsidRPr="0045747E" w:rsidRDefault="00385F8E" w:rsidP="00385F8E">
            <w:pPr>
              <w:spacing w:line="240" w:lineRule="auto"/>
              <w:jc w:val="center"/>
              <w:rPr>
                <w:b/>
                <w:sz w:val="24"/>
                <w:szCs w:val="24"/>
              </w:rPr>
            </w:pPr>
            <w:r w:rsidRPr="0045747E">
              <w:rPr>
                <w:b/>
                <w:sz w:val="24"/>
                <w:szCs w:val="24"/>
              </w:rPr>
              <w:t>2 кв</w:t>
            </w:r>
          </w:p>
        </w:tc>
        <w:tc>
          <w:tcPr>
            <w:tcW w:w="288" w:type="pct"/>
            <w:vAlign w:val="center"/>
          </w:tcPr>
          <w:p w:rsidR="00385F8E" w:rsidRPr="0045747E" w:rsidRDefault="00385F8E" w:rsidP="00385F8E">
            <w:pPr>
              <w:spacing w:line="240" w:lineRule="auto"/>
              <w:jc w:val="center"/>
              <w:rPr>
                <w:b/>
                <w:sz w:val="24"/>
                <w:szCs w:val="24"/>
              </w:rPr>
            </w:pPr>
            <w:r w:rsidRPr="0045747E">
              <w:rPr>
                <w:b/>
                <w:sz w:val="24"/>
                <w:szCs w:val="24"/>
              </w:rPr>
              <w:t>3 кв</w:t>
            </w:r>
          </w:p>
        </w:tc>
        <w:tc>
          <w:tcPr>
            <w:tcW w:w="331" w:type="pct"/>
            <w:shd w:val="clear" w:color="auto" w:fill="EEECE1" w:themeFill="background2"/>
            <w:vAlign w:val="center"/>
          </w:tcPr>
          <w:p w:rsidR="00385F8E" w:rsidRPr="0045747E" w:rsidRDefault="00385F8E" w:rsidP="00385F8E">
            <w:pPr>
              <w:spacing w:line="240" w:lineRule="auto"/>
              <w:jc w:val="center"/>
              <w:rPr>
                <w:b/>
                <w:sz w:val="24"/>
                <w:szCs w:val="24"/>
              </w:rPr>
            </w:pPr>
            <w:r w:rsidRPr="0045747E">
              <w:rPr>
                <w:b/>
                <w:sz w:val="24"/>
                <w:szCs w:val="24"/>
              </w:rPr>
              <w:t>4 кв</w:t>
            </w:r>
          </w:p>
        </w:tc>
        <w:tc>
          <w:tcPr>
            <w:tcW w:w="440" w:type="pct"/>
            <w:shd w:val="clear" w:color="auto" w:fill="EEECE1" w:themeFill="background2"/>
            <w:vAlign w:val="center"/>
          </w:tcPr>
          <w:p w:rsidR="00385F8E" w:rsidRPr="008B0EA0" w:rsidRDefault="00385F8E" w:rsidP="00385F8E">
            <w:pPr>
              <w:spacing w:line="240" w:lineRule="auto"/>
              <w:jc w:val="center"/>
              <w:rPr>
                <w:b/>
                <w:sz w:val="24"/>
                <w:szCs w:val="24"/>
              </w:rPr>
            </w:pPr>
            <w:r w:rsidRPr="008B0EA0">
              <w:rPr>
                <w:b/>
                <w:sz w:val="24"/>
                <w:szCs w:val="24"/>
              </w:rPr>
              <w:t>за год</w:t>
            </w:r>
          </w:p>
        </w:tc>
      </w:tr>
      <w:tr w:rsidR="00385F8E" w:rsidRPr="000C4A73" w:rsidTr="00B70842">
        <w:trPr>
          <w:trHeight w:val="85"/>
        </w:trPr>
        <w:tc>
          <w:tcPr>
            <w:tcW w:w="1783" w:type="pct"/>
          </w:tcPr>
          <w:p w:rsidR="00385F8E" w:rsidRPr="000C4A73" w:rsidRDefault="00385F8E" w:rsidP="00385F8E">
            <w:pPr>
              <w:spacing w:line="240" w:lineRule="auto"/>
              <w:jc w:val="left"/>
              <w:rPr>
                <w:sz w:val="24"/>
                <w:szCs w:val="24"/>
              </w:rPr>
            </w:pPr>
            <w:r w:rsidRPr="000C4A73">
              <w:rPr>
                <w:sz w:val="24"/>
                <w:szCs w:val="24"/>
              </w:rPr>
              <w:t>Проведено</w:t>
            </w:r>
          </w:p>
        </w:tc>
        <w:tc>
          <w:tcPr>
            <w:tcW w:w="287"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7"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7" w:type="pct"/>
            <w:shd w:val="clear" w:color="auto" w:fill="EEECE1" w:themeFill="background2"/>
            <w:vAlign w:val="center"/>
          </w:tcPr>
          <w:p w:rsidR="00385F8E" w:rsidRPr="00B70842" w:rsidRDefault="00385F8E" w:rsidP="00385F8E">
            <w:pPr>
              <w:spacing w:line="240" w:lineRule="auto"/>
              <w:jc w:val="center"/>
              <w:rPr>
                <w:b/>
                <w:sz w:val="24"/>
                <w:szCs w:val="24"/>
              </w:rPr>
            </w:pPr>
            <w:r w:rsidRPr="00B70842">
              <w:rPr>
                <w:b/>
                <w:sz w:val="24"/>
                <w:szCs w:val="24"/>
              </w:rPr>
              <w:t>0</w:t>
            </w:r>
          </w:p>
        </w:tc>
        <w:tc>
          <w:tcPr>
            <w:tcW w:w="433" w:type="pct"/>
            <w:shd w:val="clear" w:color="auto" w:fill="EEECE1" w:themeFill="background2"/>
            <w:vAlign w:val="center"/>
          </w:tcPr>
          <w:p w:rsidR="00385F8E" w:rsidRPr="00B70842" w:rsidRDefault="00385F8E" w:rsidP="00385F8E">
            <w:pPr>
              <w:spacing w:line="240" w:lineRule="auto"/>
              <w:jc w:val="center"/>
              <w:rPr>
                <w:b/>
                <w:sz w:val="24"/>
                <w:szCs w:val="24"/>
              </w:rPr>
            </w:pPr>
            <w:r w:rsidRPr="00B70842">
              <w:rPr>
                <w:b/>
                <w:sz w:val="24"/>
                <w:szCs w:val="24"/>
              </w:rPr>
              <w:t>0</w:t>
            </w:r>
          </w:p>
        </w:tc>
        <w:tc>
          <w:tcPr>
            <w:tcW w:w="288" w:type="pct"/>
            <w:vAlign w:val="center"/>
          </w:tcPr>
          <w:p w:rsidR="00385F8E" w:rsidRPr="000C4A73" w:rsidRDefault="00385F8E" w:rsidP="00385F8E">
            <w:pPr>
              <w:spacing w:line="240" w:lineRule="auto"/>
              <w:jc w:val="center"/>
              <w:rPr>
                <w:sz w:val="24"/>
                <w:szCs w:val="24"/>
              </w:rPr>
            </w:pPr>
            <w:r w:rsidRPr="000C4A73">
              <w:rPr>
                <w:sz w:val="24"/>
                <w:szCs w:val="24"/>
              </w:rPr>
              <w:t>0</w:t>
            </w:r>
          </w:p>
        </w:tc>
        <w:tc>
          <w:tcPr>
            <w:tcW w:w="288" w:type="pct"/>
            <w:vAlign w:val="center"/>
          </w:tcPr>
          <w:p w:rsidR="00385F8E" w:rsidRPr="000C4A73" w:rsidRDefault="00385F8E" w:rsidP="00385F8E">
            <w:pPr>
              <w:spacing w:line="240" w:lineRule="auto"/>
              <w:jc w:val="center"/>
              <w:rPr>
                <w:sz w:val="24"/>
                <w:szCs w:val="24"/>
              </w:rPr>
            </w:pPr>
            <w:r w:rsidRPr="000C4A73">
              <w:rPr>
                <w:sz w:val="24"/>
                <w:szCs w:val="24"/>
              </w:rPr>
              <w:t>0</w:t>
            </w:r>
          </w:p>
        </w:tc>
        <w:tc>
          <w:tcPr>
            <w:tcW w:w="288" w:type="pct"/>
            <w:vAlign w:val="center"/>
          </w:tcPr>
          <w:p w:rsidR="00385F8E" w:rsidRPr="0045747E" w:rsidRDefault="00385F8E" w:rsidP="00385F8E">
            <w:pPr>
              <w:spacing w:line="240" w:lineRule="auto"/>
              <w:jc w:val="center"/>
              <w:rPr>
                <w:sz w:val="24"/>
                <w:szCs w:val="24"/>
              </w:rPr>
            </w:pPr>
            <w:r w:rsidRPr="0045747E">
              <w:rPr>
                <w:sz w:val="24"/>
                <w:szCs w:val="24"/>
              </w:rPr>
              <w:t>0</w:t>
            </w:r>
          </w:p>
        </w:tc>
        <w:tc>
          <w:tcPr>
            <w:tcW w:w="331" w:type="pct"/>
            <w:shd w:val="clear" w:color="auto" w:fill="EEECE1" w:themeFill="background2"/>
            <w:vAlign w:val="center"/>
          </w:tcPr>
          <w:p w:rsidR="00385F8E" w:rsidRPr="00B70842" w:rsidRDefault="00385F8E" w:rsidP="00385F8E">
            <w:pPr>
              <w:spacing w:line="240" w:lineRule="auto"/>
              <w:jc w:val="center"/>
              <w:rPr>
                <w:b/>
                <w:sz w:val="24"/>
                <w:szCs w:val="24"/>
              </w:rPr>
            </w:pPr>
            <w:r w:rsidRPr="00B70842">
              <w:rPr>
                <w:b/>
                <w:sz w:val="24"/>
                <w:szCs w:val="24"/>
              </w:rPr>
              <w:t>0</w:t>
            </w:r>
          </w:p>
        </w:tc>
        <w:tc>
          <w:tcPr>
            <w:tcW w:w="440" w:type="pct"/>
            <w:shd w:val="clear" w:color="auto" w:fill="EEECE1" w:themeFill="background2"/>
            <w:vAlign w:val="center"/>
          </w:tcPr>
          <w:p w:rsidR="00385F8E" w:rsidRPr="00B70842" w:rsidRDefault="00385F8E" w:rsidP="00B70842">
            <w:pPr>
              <w:spacing w:line="240" w:lineRule="auto"/>
              <w:jc w:val="center"/>
              <w:rPr>
                <w:b/>
                <w:sz w:val="24"/>
                <w:szCs w:val="24"/>
              </w:rPr>
            </w:pPr>
            <w:r w:rsidRPr="00B70842">
              <w:rPr>
                <w:b/>
                <w:sz w:val="24"/>
                <w:szCs w:val="24"/>
              </w:rPr>
              <w:t>0</w:t>
            </w:r>
          </w:p>
        </w:tc>
      </w:tr>
      <w:tr w:rsidR="00385F8E" w:rsidRPr="000C4A73" w:rsidTr="00B70842">
        <w:tc>
          <w:tcPr>
            <w:tcW w:w="1783" w:type="pct"/>
          </w:tcPr>
          <w:p w:rsidR="00385F8E" w:rsidRPr="000C4A73" w:rsidRDefault="00385F8E" w:rsidP="00385F8E">
            <w:pPr>
              <w:spacing w:line="240" w:lineRule="auto"/>
              <w:jc w:val="left"/>
              <w:rPr>
                <w:sz w:val="24"/>
                <w:szCs w:val="24"/>
              </w:rPr>
            </w:pPr>
            <w:r w:rsidRPr="000C4A73">
              <w:rPr>
                <w:sz w:val="24"/>
                <w:szCs w:val="24"/>
              </w:rPr>
              <w:t>Выявлено нарушений</w:t>
            </w:r>
          </w:p>
        </w:tc>
        <w:tc>
          <w:tcPr>
            <w:tcW w:w="287"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7"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7" w:type="pct"/>
            <w:shd w:val="clear" w:color="auto" w:fill="EEECE1" w:themeFill="background2"/>
            <w:vAlign w:val="center"/>
          </w:tcPr>
          <w:p w:rsidR="00385F8E" w:rsidRPr="00B70842" w:rsidRDefault="00385F8E" w:rsidP="00385F8E">
            <w:pPr>
              <w:spacing w:line="240" w:lineRule="auto"/>
              <w:jc w:val="center"/>
              <w:rPr>
                <w:b/>
                <w:sz w:val="24"/>
                <w:szCs w:val="24"/>
              </w:rPr>
            </w:pPr>
            <w:r w:rsidRPr="00B70842">
              <w:rPr>
                <w:b/>
                <w:sz w:val="24"/>
                <w:szCs w:val="24"/>
              </w:rPr>
              <w:t>0</w:t>
            </w:r>
          </w:p>
        </w:tc>
        <w:tc>
          <w:tcPr>
            <w:tcW w:w="433" w:type="pct"/>
            <w:shd w:val="clear" w:color="auto" w:fill="EEECE1" w:themeFill="background2"/>
            <w:vAlign w:val="center"/>
          </w:tcPr>
          <w:p w:rsidR="00385F8E" w:rsidRPr="00B70842" w:rsidRDefault="00385F8E" w:rsidP="00385F8E">
            <w:pPr>
              <w:spacing w:line="240" w:lineRule="auto"/>
              <w:jc w:val="center"/>
              <w:rPr>
                <w:b/>
                <w:sz w:val="24"/>
                <w:szCs w:val="24"/>
              </w:rPr>
            </w:pPr>
            <w:r w:rsidRPr="00B70842">
              <w:rPr>
                <w:b/>
                <w:sz w:val="24"/>
                <w:szCs w:val="24"/>
              </w:rPr>
              <w:t>0</w:t>
            </w:r>
          </w:p>
        </w:tc>
        <w:tc>
          <w:tcPr>
            <w:tcW w:w="288" w:type="pct"/>
            <w:vAlign w:val="center"/>
          </w:tcPr>
          <w:p w:rsidR="00385F8E" w:rsidRPr="000C4A73" w:rsidRDefault="00385F8E" w:rsidP="00385F8E">
            <w:pPr>
              <w:spacing w:line="240" w:lineRule="auto"/>
              <w:jc w:val="center"/>
              <w:rPr>
                <w:sz w:val="24"/>
                <w:szCs w:val="24"/>
              </w:rPr>
            </w:pPr>
            <w:r w:rsidRPr="000C4A73">
              <w:rPr>
                <w:sz w:val="24"/>
                <w:szCs w:val="24"/>
              </w:rPr>
              <w:t>0</w:t>
            </w:r>
          </w:p>
        </w:tc>
        <w:tc>
          <w:tcPr>
            <w:tcW w:w="288" w:type="pct"/>
            <w:vAlign w:val="center"/>
          </w:tcPr>
          <w:p w:rsidR="00385F8E" w:rsidRPr="000C4A73" w:rsidRDefault="00385F8E" w:rsidP="00385F8E">
            <w:pPr>
              <w:spacing w:line="240" w:lineRule="auto"/>
              <w:jc w:val="center"/>
              <w:rPr>
                <w:sz w:val="24"/>
                <w:szCs w:val="24"/>
              </w:rPr>
            </w:pPr>
            <w:r w:rsidRPr="000C4A73">
              <w:rPr>
                <w:sz w:val="24"/>
                <w:szCs w:val="24"/>
              </w:rPr>
              <w:t>0</w:t>
            </w:r>
          </w:p>
        </w:tc>
        <w:tc>
          <w:tcPr>
            <w:tcW w:w="288" w:type="pct"/>
            <w:vAlign w:val="center"/>
          </w:tcPr>
          <w:p w:rsidR="00385F8E" w:rsidRPr="0045747E" w:rsidRDefault="00385F8E" w:rsidP="00385F8E">
            <w:pPr>
              <w:spacing w:line="240" w:lineRule="auto"/>
              <w:jc w:val="center"/>
              <w:rPr>
                <w:sz w:val="24"/>
                <w:szCs w:val="24"/>
              </w:rPr>
            </w:pPr>
            <w:r w:rsidRPr="0045747E">
              <w:rPr>
                <w:sz w:val="24"/>
                <w:szCs w:val="24"/>
              </w:rPr>
              <w:t>0</w:t>
            </w:r>
          </w:p>
        </w:tc>
        <w:tc>
          <w:tcPr>
            <w:tcW w:w="331" w:type="pct"/>
            <w:shd w:val="clear" w:color="auto" w:fill="EEECE1" w:themeFill="background2"/>
            <w:vAlign w:val="center"/>
          </w:tcPr>
          <w:p w:rsidR="00385F8E" w:rsidRPr="00B70842" w:rsidRDefault="00385F8E" w:rsidP="00385F8E">
            <w:pPr>
              <w:spacing w:line="240" w:lineRule="auto"/>
              <w:jc w:val="center"/>
              <w:rPr>
                <w:b/>
                <w:sz w:val="24"/>
                <w:szCs w:val="24"/>
              </w:rPr>
            </w:pPr>
            <w:r w:rsidRPr="00B70842">
              <w:rPr>
                <w:b/>
                <w:sz w:val="24"/>
                <w:szCs w:val="24"/>
              </w:rPr>
              <w:t>0</w:t>
            </w:r>
          </w:p>
        </w:tc>
        <w:tc>
          <w:tcPr>
            <w:tcW w:w="440" w:type="pct"/>
            <w:shd w:val="clear" w:color="auto" w:fill="EEECE1" w:themeFill="background2"/>
            <w:vAlign w:val="center"/>
          </w:tcPr>
          <w:p w:rsidR="00385F8E" w:rsidRPr="00B70842" w:rsidRDefault="00385F8E" w:rsidP="00B70842">
            <w:pPr>
              <w:spacing w:line="240" w:lineRule="auto"/>
              <w:jc w:val="center"/>
              <w:rPr>
                <w:b/>
                <w:sz w:val="24"/>
                <w:szCs w:val="24"/>
              </w:rPr>
            </w:pPr>
            <w:r w:rsidRPr="00B70842">
              <w:rPr>
                <w:b/>
                <w:sz w:val="24"/>
                <w:szCs w:val="24"/>
              </w:rPr>
              <w:t>0</w:t>
            </w:r>
          </w:p>
        </w:tc>
      </w:tr>
      <w:tr w:rsidR="00385F8E" w:rsidRPr="000C4A73" w:rsidTr="00B70842">
        <w:tc>
          <w:tcPr>
            <w:tcW w:w="1783" w:type="pct"/>
          </w:tcPr>
          <w:p w:rsidR="00385F8E" w:rsidRPr="000C4A73" w:rsidRDefault="00385F8E" w:rsidP="00385F8E">
            <w:pPr>
              <w:spacing w:line="240" w:lineRule="auto"/>
              <w:jc w:val="left"/>
              <w:rPr>
                <w:sz w:val="24"/>
                <w:szCs w:val="24"/>
              </w:rPr>
            </w:pPr>
            <w:r w:rsidRPr="000C4A73">
              <w:rPr>
                <w:sz w:val="24"/>
                <w:szCs w:val="24"/>
              </w:rPr>
              <w:t>Выдано предписаний</w:t>
            </w:r>
          </w:p>
        </w:tc>
        <w:tc>
          <w:tcPr>
            <w:tcW w:w="287"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7"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7" w:type="pct"/>
            <w:shd w:val="clear" w:color="auto" w:fill="EEECE1" w:themeFill="background2"/>
            <w:vAlign w:val="center"/>
          </w:tcPr>
          <w:p w:rsidR="00385F8E" w:rsidRPr="00B70842" w:rsidRDefault="00385F8E" w:rsidP="00385F8E">
            <w:pPr>
              <w:spacing w:line="240" w:lineRule="auto"/>
              <w:jc w:val="center"/>
              <w:rPr>
                <w:b/>
                <w:sz w:val="24"/>
                <w:szCs w:val="24"/>
              </w:rPr>
            </w:pPr>
            <w:r w:rsidRPr="00B70842">
              <w:rPr>
                <w:b/>
                <w:sz w:val="24"/>
                <w:szCs w:val="24"/>
              </w:rPr>
              <w:t>0</w:t>
            </w:r>
          </w:p>
        </w:tc>
        <w:tc>
          <w:tcPr>
            <w:tcW w:w="433" w:type="pct"/>
            <w:shd w:val="clear" w:color="auto" w:fill="EEECE1" w:themeFill="background2"/>
            <w:vAlign w:val="center"/>
          </w:tcPr>
          <w:p w:rsidR="00385F8E" w:rsidRPr="00B70842" w:rsidRDefault="00385F8E" w:rsidP="00385F8E">
            <w:pPr>
              <w:spacing w:line="240" w:lineRule="auto"/>
              <w:jc w:val="center"/>
              <w:rPr>
                <w:b/>
                <w:sz w:val="24"/>
                <w:szCs w:val="24"/>
              </w:rPr>
            </w:pPr>
            <w:r w:rsidRPr="00B70842">
              <w:rPr>
                <w:b/>
                <w:sz w:val="24"/>
                <w:szCs w:val="24"/>
              </w:rPr>
              <w:t>0</w:t>
            </w:r>
          </w:p>
        </w:tc>
        <w:tc>
          <w:tcPr>
            <w:tcW w:w="288" w:type="pct"/>
            <w:vAlign w:val="center"/>
          </w:tcPr>
          <w:p w:rsidR="00385F8E" w:rsidRPr="000C4A73" w:rsidRDefault="00385F8E" w:rsidP="00385F8E">
            <w:pPr>
              <w:spacing w:line="240" w:lineRule="auto"/>
              <w:jc w:val="center"/>
              <w:rPr>
                <w:sz w:val="24"/>
                <w:szCs w:val="24"/>
              </w:rPr>
            </w:pPr>
            <w:r w:rsidRPr="000C4A73">
              <w:rPr>
                <w:sz w:val="24"/>
                <w:szCs w:val="24"/>
              </w:rPr>
              <w:t>0</w:t>
            </w:r>
          </w:p>
        </w:tc>
        <w:tc>
          <w:tcPr>
            <w:tcW w:w="288" w:type="pct"/>
            <w:vAlign w:val="center"/>
          </w:tcPr>
          <w:p w:rsidR="00385F8E" w:rsidRPr="0045747E" w:rsidRDefault="00385F8E" w:rsidP="00385F8E">
            <w:pPr>
              <w:spacing w:line="240" w:lineRule="auto"/>
              <w:jc w:val="center"/>
              <w:rPr>
                <w:sz w:val="24"/>
                <w:szCs w:val="24"/>
              </w:rPr>
            </w:pPr>
            <w:r w:rsidRPr="0045747E">
              <w:rPr>
                <w:sz w:val="24"/>
                <w:szCs w:val="24"/>
              </w:rPr>
              <w:t>0</w:t>
            </w:r>
          </w:p>
        </w:tc>
        <w:tc>
          <w:tcPr>
            <w:tcW w:w="288" w:type="pct"/>
            <w:vAlign w:val="center"/>
          </w:tcPr>
          <w:p w:rsidR="00385F8E" w:rsidRPr="0045747E" w:rsidRDefault="00385F8E" w:rsidP="00385F8E">
            <w:pPr>
              <w:spacing w:line="240" w:lineRule="auto"/>
              <w:jc w:val="center"/>
              <w:rPr>
                <w:sz w:val="24"/>
                <w:szCs w:val="24"/>
              </w:rPr>
            </w:pPr>
            <w:r w:rsidRPr="0045747E">
              <w:rPr>
                <w:sz w:val="24"/>
                <w:szCs w:val="24"/>
              </w:rPr>
              <w:t>0</w:t>
            </w:r>
          </w:p>
        </w:tc>
        <w:tc>
          <w:tcPr>
            <w:tcW w:w="331" w:type="pct"/>
            <w:shd w:val="clear" w:color="auto" w:fill="EEECE1" w:themeFill="background2"/>
            <w:vAlign w:val="center"/>
          </w:tcPr>
          <w:p w:rsidR="00385F8E" w:rsidRPr="00B70842" w:rsidRDefault="00385F8E" w:rsidP="00385F8E">
            <w:pPr>
              <w:spacing w:line="240" w:lineRule="auto"/>
              <w:jc w:val="center"/>
              <w:rPr>
                <w:b/>
                <w:sz w:val="24"/>
                <w:szCs w:val="24"/>
              </w:rPr>
            </w:pPr>
            <w:r w:rsidRPr="00B70842">
              <w:rPr>
                <w:b/>
                <w:sz w:val="24"/>
                <w:szCs w:val="24"/>
              </w:rPr>
              <w:t>0</w:t>
            </w:r>
          </w:p>
        </w:tc>
        <w:tc>
          <w:tcPr>
            <w:tcW w:w="440" w:type="pct"/>
            <w:shd w:val="clear" w:color="auto" w:fill="EEECE1" w:themeFill="background2"/>
            <w:vAlign w:val="center"/>
          </w:tcPr>
          <w:p w:rsidR="00385F8E" w:rsidRPr="00B70842" w:rsidRDefault="00385F8E" w:rsidP="00B70842">
            <w:pPr>
              <w:spacing w:line="240" w:lineRule="auto"/>
              <w:jc w:val="center"/>
              <w:rPr>
                <w:b/>
                <w:sz w:val="24"/>
                <w:szCs w:val="24"/>
              </w:rPr>
            </w:pPr>
            <w:r w:rsidRPr="00B70842">
              <w:rPr>
                <w:b/>
                <w:sz w:val="24"/>
                <w:szCs w:val="24"/>
              </w:rPr>
              <w:t>0</w:t>
            </w:r>
          </w:p>
        </w:tc>
      </w:tr>
      <w:tr w:rsidR="00385F8E" w:rsidRPr="000C4A73" w:rsidTr="00B70842">
        <w:tc>
          <w:tcPr>
            <w:tcW w:w="1783" w:type="pct"/>
          </w:tcPr>
          <w:p w:rsidR="00385F8E" w:rsidRPr="000C4A73" w:rsidRDefault="00385F8E" w:rsidP="00385F8E">
            <w:pPr>
              <w:spacing w:line="240" w:lineRule="auto"/>
              <w:jc w:val="left"/>
              <w:rPr>
                <w:sz w:val="24"/>
                <w:szCs w:val="24"/>
              </w:rPr>
            </w:pPr>
            <w:r w:rsidRPr="000C4A73">
              <w:rPr>
                <w:sz w:val="24"/>
                <w:szCs w:val="24"/>
              </w:rPr>
              <w:t>Вынесено предупреждений</w:t>
            </w:r>
          </w:p>
        </w:tc>
        <w:tc>
          <w:tcPr>
            <w:tcW w:w="287"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7"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7" w:type="pct"/>
            <w:shd w:val="clear" w:color="auto" w:fill="EEECE1" w:themeFill="background2"/>
            <w:vAlign w:val="center"/>
          </w:tcPr>
          <w:p w:rsidR="00385F8E" w:rsidRPr="00B70842" w:rsidRDefault="00385F8E" w:rsidP="00385F8E">
            <w:pPr>
              <w:spacing w:line="240" w:lineRule="auto"/>
              <w:jc w:val="center"/>
              <w:rPr>
                <w:b/>
                <w:sz w:val="24"/>
                <w:szCs w:val="24"/>
              </w:rPr>
            </w:pPr>
            <w:r w:rsidRPr="00B70842">
              <w:rPr>
                <w:b/>
                <w:sz w:val="24"/>
                <w:szCs w:val="24"/>
              </w:rPr>
              <w:t>0</w:t>
            </w:r>
          </w:p>
        </w:tc>
        <w:tc>
          <w:tcPr>
            <w:tcW w:w="433" w:type="pct"/>
            <w:shd w:val="clear" w:color="auto" w:fill="EEECE1" w:themeFill="background2"/>
            <w:vAlign w:val="center"/>
          </w:tcPr>
          <w:p w:rsidR="00385F8E" w:rsidRPr="00B70842" w:rsidRDefault="00385F8E" w:rsidP="00385F8E">
            <w:pPr>
              <w:spacing w:line="240" w:lineRule="auto"/>
              <w:jc w:val="center"/>
              <w:rPr>
                <w:b/>
                <w:sz w:val="24"/>
                <w:szCs w:val="24"/>
              </w:rPr>
            </w:pPr>
            <w:r w:rsidRPr="00B70842">
              <w:rPr>
                <w:b/>
                <w:sz w:val="24"/>
                <w:szCs w:val="24"/>
              </w:rPr>
              <w:t>0</w:t>
            </w:r>
          </w:p>
        </w:tc>
        <w:tc>
          <w:tcPr>
            <w:tcW w:w="288" w:type="pct"/>
            <w:vAlign w:val="center"/>
          </w:tcPr>
          <w:p w:rsidR="00385F8E" w:rsidRPr="000C4A73" w:rsidRDefault="00385F8E" w:rsidP="00385F8E">
            <w:pPr>
              <w:spacing w:line="240" w:lineRule="auto"/>
              <w:jc w:val="center"/>
              <w:rPr>
                <w:sz w:val="24"/>
                <w:szCs w:val="24"/>
              </w:rPr>
            </w:pPr>
            <w:r w:rsidRPr="000C4A73">
              <w:rPr>
                <w:sz w:val="24"/>
                <w:szCs w:val="24"/>
              </w:rPr>
              <w:t>0</w:t>
            </w:r>
          </w:p>
        </w:tc>
        <w:tc>
          <w:tcPr>
            <w:tcW w:w="288" w:type="pct"/>
            <w:vAlign w:val="center"/>
          </w:tcPr>
          <w:p w:rsidR="00385F8E" w:rsidRPr="0045747E" w:rsidRDefault="00385F8E" w:rsidP="00385F8E">
            <w:pPr>
              <w:spacing w:line="240" w:lineRule="auto"/>
              <w:jc w:val="center"/>
              <w:rPr>
                <w:sz w:val="24"/>
                <w:szCs w:val="24"/>
              </w:rPr>
            </w:pPr>
            <w:r w:rsidRPr="0045747E">
              <w:rPr>
                <w:sz w:val="24"/>
                <w:szCs w:val="24"/>
              </w:rPr>
              <w:t>0</w:t>
            </w:r>
          </w:p>
        </w:tc>
        <w:tc>
          <w:tcPr>
            <w:tcW w:w="288" w:type="pct"/>
            <w:vAlign w:val="center"/>
          </w:tcPr>
          <w:p w:rsidR="00385F8E" w:rsidRPr="0045747E" w:rsidRDefault="00385F8E" w:rsidP="00385F8E">
            <w:pPr>
              <w:spacing w:line="240" w:lineRule="auto"/>
              <w:jc w:val="center"/>
              <w:rPr>
                <w:sz w:val="24"/>
                <w:szCs w:val="24"/>
              </w:rPr>
            </w:pPr>
            <w:r w:rsidRPr="0045747E">
              <w:rPr>
                <w:sz w:val="24"/>
                <w:szCs w:val="24"/>
              </w:rPr>
              <w:t>0</w:t>
            </w:r>
          </w:p>
        </w:tc>
        <w:tc>
          <w:tcPr>
            <w:tcW w:w="331" w:type="pct"/>
            <w:shd w:val="clear" w:color="auto" w:fill="EEECE1" w:themeFill="background2"/>
            <w:vAlign w:val="center"/>
          </w:tcPr>
          <w:p w:rsidR="00385F8E" w:rsidRPr="00B70842" w:rsidRDefault="00385F8E" w:rsidP="00385F8E">
            <w:pPr>
              <w:spacing w:line="240" w:lineRule="auto"/>
              <w:jc w:val="center"/>
              <w:rPr>
                <w:b/>
                <w:sz w:val="24"/>
                <w:szCs w:val="24"/>
              </w:rPr>
            </w:pPr>
            <w:r w:rsidRPr="00B70842">
              <w:rPr>
                <w:b/>
                <w:sz w:val="24"/>
                <w:szCs w:val="24"/>
              </w:rPr>
              <w:t>0</w:t>
            </w:r>
          </w:p>
        </w:tc>
        <w:tc>
          <w:tcPr>
            <w:tcW w:w="440" w:type="pct"/>
            <w:shd w:val="clear" w:color="auto" w:fill="EEECE1" w:themeFill="background2"/>
            <w:vAlign w:val="center"/>
          </w:tcPr>
          <w:p w:rsidR="00385F8E" w:rsidRPr="00B70842" w:rsidRDefault="00385F8E" w:rsidP="00B70842">
            <w:pPr>
              <w:spacing w:line="240" w:lineRule="auto"/>
              <w:jc w:val="center"/>
              <w:rPr>
                <w:b/>
                <w:sz w:val="24"/>
                <w:szCs w:val="24"/>
              </w:rPr>
            </w:pPr>
            <w:r w:rsidRPr="00B70842">
              <w:rPr>
                <w:b/>
                <w:sz w:val="24"/>
                <w:szCs w:val="24"/>
              </w:rPr>
              <w:t>0</w:t>
            </w:r>
          </w:p>
        </w:tc>
      </w:tr>
      <w:tr w:rsidR="00385F8E" w:rsidRPr="000C4A73" w:rsidTr="00B70842">
        <w:tc>
          <w:tcPr>
            <w:tcW w:w="1783" w:type="pct"/>
          </w:tcPr>
          <w:p w:rsidR="00385F8E" w:rsidRPr="000C4A73" w:rsidRDefault="00385F8E" w:rsidP="00385F8E">
            <w:pPr>
              <w:spacing w:line="240" w:lineRule="auto"/>
              <w:jc w:val="left"/>
              <w:rPr>
                <w:sz w:val="24"/>
                <w:szCs w:val="24"/>
              </w:rPr>
            </w:pPr>
            <w:r w:rsidRPr="000C4A73">
              <w:rPr>
                <w:sz w:val="24"/>
                <w:szCs w:val="24"/>
              </w:rPr>
              <w:t>Составлено протоколов об АПН</w:t>
            </w:r>
          </w:p>
        </w:tc>
        <w:tc>
          <w:tcPr>
            <w:tcW w:w="287"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7"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7" w:type="pct"/>
            <w:shd w:val="clear" w:color="auto" w:fill="EEECE1" w:themeFill="background2"/>
            <w:vAlign w:val="center"/>
          </w:tcPr>
          <w:p w:rsidR="00385F8E" w:rsidRPr="00B70842" w:rsidRDefault="00385F8E" w:rsidP="00385F8E">
            <w:pPr>
              <w:spacing w:line="240" w:lineRule="auto"/>
              <w:jc w:val="center"/>
              <w:rPr>
                <w:b/>
                <w:sz w:val="24"/>
                <w:szCs w:val="24"/>
              </w:rPr>
            </w:pPr>
            <w:r w:rsidRPr="00B70842">
              <w:rPr>
                <w:b/>
                <w:sz w:val="24"/>
                <w:szCs w:val="24"/>
              </w:rPr>
              <w:t>0</w:t>
            </w:r>
          </w:p>
        </w:tc>
        <w:tc>
          <w:tcPr>
            <w:tcW w:w="433" w:type="pct"/>
            <w:shd w:val="clear" w:color="auto" w:fill="EEECE1" w:themeFill="background2"/>
            <w:vAlign w:val="center"/>
          </w:tcPr>
          <w:p w:rsidR="00385F8E" w:rsidRPr="00B70842" w:rsidRDefault="00385F8E" w:rsidP="00385F8E">
            <w:pPr>
              <w:spacing w:line="240" w:lineRule="auto"/>
              <w:jc w:val="center"/>
              <w:rPr>
                <w:b/>
                <w:sz w:val="24"/>
                <w:szCs w:val="24"/>
              </w:rPr>
            </w:pPr>
            <w:r w:rsidRPr="00B70842">
              <w:rPr>
                <w:b/>
                <w:sz w:val="24"/>
                <w:szCs w:val="24"/>
              </w:rPr>
              <w:t>0</w:t>
            </w:r>
          </w:p>
        </w:tc>
        <w:tc>
          <w:tcPr>
            <w:tcW w:w="288" w:type="pct"/>
            <w:vAlign w:val="center"/>
          </w:tcPr>
          <w:p w:rsidR="00385F8E" w:rsidRPr="000C4A73" w:rsidRDefault="00385F8E" w:rsidP="00385F8E">
            <w:pPr>
              <w:spacing w:line="240" w:lineRule="auto"/>
              <w:jc w:val="center"/>
              <w:rPr>
                <w:sz w:val="24"/>
                <w:szCs w:val="24"/>
              </w:rPr>
            </w:pPr>
            <w:r w:rsidRPr="000C4A73">
              <w:rPr>
                <w:sz w:val="24"/>
                <w:szCs w:val="24"/>
              </w:rPr>
              <w:t>0</w:t>
            </w:r>
          </w:p>
        </w:tc>
        <w:tc>
          <w:tcPr>
            <w:tcW w:w="288" w:type="pct"/>
            <w:vAlign w:val="center"/>
          </w:tcPr>
          <w:p w:rsidR="00385F8E" w:rsidRPr="0045747E" w:rsidRDefault="00385F8E" w:rsidP="00385F8E">
            <w:pPr>
              <w:spacing w:line="240" w:lineRule="auto"/>
              <w:jc w:val="center"/>
              <w:rPr>
                <w:sz w:val="24"/>
                <w:szCs w:val="24"/>
              </w:rPr>
            </w:pPr>
            <w:r w:rsidRPr="0045747E">
              <w:rPr>
                <w:sz w:val="24"/>
                <w:szCs w:val="24"/>
              </w:rPr>
              <w:t>0</w:t>
            </w:r>
          </w:p>
        </w:tc>
        <w:tc>
          <w:tcPr>
            <w:tcW w:w="288" w:type="pct"/>
            <w:vAlign w:val="center"/>
          </w:tcPr>
          <w:p w:rsidR="00385F8E" w:rsidRPr="0045747E" w:rsidRDefault="00385F8E" w:rsidP="00385F8E">
            <w:pPr>
              <w:spacing w:line="240" w:lineRule="auto"/>
              <w:jc w:val="center"/>
              <w:rPr>
                <w:sz w:val="24"/>
                <w:szCs w:val="24"/>
              </w:rPr>
            </w:pPr>
            <w:r w:rsidRPr="0045747E">
              <w:rPr>
                <w:sz w:val="24"/>
                <w:szCs w:val="24"/>
              </w:rPr>
              <w:t>0</w:t>
            </w:r>
          </w:p>
        </w:tc>
        <w:tc>
          <w:tcPr>
            <w:tcW w:w="331" w:type="pct"/>
            <w:shd w:val="clear" w:color="auto" w:fill="EEECE1" w:themeFill="background2"/>
            <w:vAlign w:val="center"/>
          </w:tcPr>
          <w:p w:rsidR="00385F8E" w:rsidRPr="00B70842" w:rsidRDefault="00385F8E" w:rsidP="00385F8E">
            <w:pPr>
              <w:spacing w:line="240" w:lineRule="auto"/>
              <w:jc w:val="center"/>
              <w:rPr>
                <w:b/>
                <w:sz w:val="24"/>
                <w:szCs w:val="24"/>
              </w:rPr>
            </w:pPr>
            <w:r w:rsidRPr="00B70842">
              <w:rPr>
                <w:b/>
                <w:sz w:val="24"/>
                <w:szCs w:val="24"/>
              </w:rPr>
              <w:t>0</w:t>
            </w:r>
          </w:p>
        </w:tc>
        <w:tc>
          <w:tcPr>
            <w:tcW w:w="440" w:type="pct"/>
            <w:shd w:val="clear" w:color="auto" w:fill="EEECE1" w:themeFill="background2"/>
            <w:vAlign w:val="center"/>
          </w:tcPr>
          <w:p w:rsidR="00385F8E" w:rsidRPr="00B70842" w:rsidRDefault="00385F8E" w:rsidP="00B70842">
            <w:pPr>
              <w:spacing w:line="240" w:lineRule="auto"/>
              <w:jc w:val="center"/>
              <w:rPr>
                <w:b/>
                <w:sz w:val="24"/>
                <w:szCs w:val="24"/>
              </w:rPr>
            </w:pPr>
            <w:r w:rsidRPr="00B70842">
              <w:rPr>
                <w:b/>
                <w:sz w:val="24"/>
                <w:szCs w:val="24"/>
              </w:rPr>
              <w:t>0</w:t>
            </w:r>
          </w:p>
        </w:tc>
      </w:tr>
    </w:tbl>
    <w:p w:rsidR="00385F8E" w:rsidRDefault="00385F8E" w:rsidP="00033CE0">
      <w:pPr>
        <w:spacing w:after="200" w:line="240" w:lineRule="auto"/>
        <w:ind w:left="993" w:firstLine="709"/>
        <w:jc w:val="center"/>
        <w:rPr>
          <w:i/>
          <w:sz w:val="28"/>
          <w:szCs w:val="28"/>
          <w:u w:val="single"/>
        </w:rPr>
      </w:pPr>
    </w:p>
    <w:p w:rsidR="00385F8E" w:rsidRPr="00033CE0" w:rsidRDefault="00385F8E" w:rsidP="00033CE0">
      <w:pPr>
        <w:spacing w:after="200" w:line="240" w:lineRule="auto"/>
        <w:ind w:left="993" w:firstLine="709"/>
        <w:jc w:val="center"/>
        <w:rPr>
          <w:i/>
          <w:sz w:val="28"/>
          <w:szCs w:val="28"/>
          <w:u w:val="single"/>
        </w:rPr>
      </w:pPr>
    </w:p>
    <w:p w:rsidR="00817E35" w:rsidRDefault="00817E35" w:rsidP="00472C93">
      <w:pPr>
        <w:spacing w:after="200" w:line="240" w:lineRule="auto"/>
        <w:ind w:left="993" w:firstLine="709"/>
        <w:jc w:val="center"/>
        <w:rPr>
          <w:i/>
          <w:sz w:val="28"/>
          <w:szCs w:val="28"/>
          <w:u w:val="single"/>
        </w:rPr>
      </w:pPr>
      <w:r w:rsidRPr="000C4A73">
        <w:rPr>
          <w:i/>
          <w:sz w:val="28"/>
          <w:szCs w:val="28"/>
          <w:u w:val="single"/>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tbl>
      <w:tblPr>
        <w:tblW w:w="4486"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34"/>
        <w:gridCol w:w="536"/>
        <w:gridCol w:w="536"/>
        <w:gridCol w:w="539"/>
        <w:gridCol w:w="537"/>
        <w:gridCol w:w="810"/>
        <w:gridCol w:w="539"/>
        <w:gridCol w:w="539"/>
        <w:gridCol w:w="539"/>
        <w:gridCol w:w="619"/>
        <w:gridCol w:w="823"/>
      </w:tblGrid>
      <w:tr w:rsidR="00385F8E" w:rsidRPr="000C4A73" w:rsidTr="00385F8E">
        <w:trPr>
          <w:trHeight w:val="327"/>
        </w:trPr>
        <w:tc>
          <w:tcPr>
            <w:tcW w:w="1783" w:type="pct"/>
            <w:vMerge w:val="restart"/>
            <w:shd w:val="clear" w:color="auto" w:fill="auto"/>
          </w:tcPr>
          <w:p w:rsidR="00385F8E" w:rsidRPr="000C4A73" w:rsidRDefault="00385F8E" w:rsidP="00385F8E">
            <w:pPr>
              <w:spacing w:after="200" w:line="240" w:lineRule="auto"/>
              <w:jc w:val="left"/>
              <w:rPr>
                <w:b/>
                <w:i/>
                <w:sz w:val="24"/>
                <w:szCs w:val="24"/>
              </w:rPr>
            </w:pPr>
          </w:p>
        </w:tc>
        <w:tc>
          <w:tcPr>
            <w:tcW w:w="3217" w:type="pct"/>
            <w:gridSpan w:val="10"/>
          </w:tcPr>
          <w:p w:rsidR="00385F8E" w:rsidRPr="000C4A73" w:rsidRDefault="00385F8E" w:rsidP="00385F8E">
            <w:pPr>
              <w:spacing w:after="200" w:line="240" w:lineRule="auto"/>
              <w:jc w:val="center"/>
              <w:rPr>
                <w:b/>
                <w:i/>
                <w:sz w:val="24"/>
                <w:szCs w:val="24"/>
              </w:rPr>
            </w:pPr>
            <w:r w:rsidRPr="000C4A73">
              <w:rPr>
                <w:b/>
                <w:sz w:val="28"/>
                <w:szCs w:val="28"/>
              </w:rPr>
              <w:t>Плановые мероприятия</w:t>
            </w:r>
          </w:p>
        </w:tc>
      </w:tr>
      <w:tr w:rsidR="00385F8E" w:rsidRPr="000C4A73" w:rsidTr="00385F8E">
        <w:trPr>
          <w:trHeight w:val="377"/>
        </w:trPr>
        <w:tc>
          <w:tcPr>
            <w:tcW w:w="1783" w:type="pct"/>
            <w:vMerge/>
            <w:shd w:val="clear" w:color="auto" w:fill="auto"/>
          </w:tcPr>
          <w:p w:rsidR="00385F8E" w:rsidRPr="000C4A73" w:rsidRDefault="00385F8E" w:rsidP="00385F8E">
            <w:pPr>
              <w:spacing w:after="200" w:line="240" w:lineRule="auto"/>
              <w:jc w:val="left"/>
              <w:rPr>
                <w:sz w:val="24"/>
                <w:szCs w:val="24"/>
              </w:rPr>
            </w:pPr>
          </w:p>
        </w:tc>
        <w:tc>
          <w:tcPr>
            <w:tcW w:w="1582" w:type="pct"/>
            <w:gridSpan w:val="5"/>
          </w:tcPr>
          <w:p w:rsidR="00385F8E" w:rsidRPr="000C4A73" w:rsidRDefault="00385F8E" w:rsidP="00F76F3C">
            <w:pPr>
              <w:spacing w:line="240" w:lineRule="auto"/>
              <w:jc w:val="center"/>
              <w:rPr>
                <w:b/>
                <w:sz w:val="24"/>
                <w:szCs w:val="24"/>
              </w:rPr>
            </w:pPr>
            <w:r w:rsidRPr="000C4A73">
              <w:rPr>
                <w:b/>
                <w:sz w:val="24"/>
                <w:szCs w:val="24"/>
              </w:rPr>
              <w:t>201</w:t>
            </w:r>
            <w:r w:rsidR="00F76F3C">
              <w:rPr>
                <w:b/>
                <w:sz w:val="24"/>
                <w:szCs w:val="24"/>
              </w:rPr>
              <w:t>5</w:t>
            </w:r>
            <w:r w:rsidRPr="000C4A73">
              <w:rPr>
                <w:b/>
                <w:sz w:val="24"/>
                <w:szCs w:val="24"/>
              </w:rPr>
              <w:t xml:space="preserve"> год</w:t>
            </w:r>
          </w:p>
        </w:tc>
        <w:tc>
          <w:tcPr>
            <w:tcW w:w="1636" w:type="pct"/>
            <w:gridSpan w:val="5"/>
          </w:tcPr>
          <w:p w:rsidR="00385F8E" w:rsidRPr="000C4A73" w:rsidRDefault="00385F8E" w:rsidP="00F76F3C">
            <w:pPr>
              <w:spacing w:line="240" w:lineRule="auto"/>
              <w:jc w:val="center"/>
              <w:rPr>
                <w:sz w:val="24"/>
                <w:szCs w:val="24"/>
              </w:rPr>
            </w:pPr>
            <w:r w:rsidRPr="000C4A73">
              <w:rPr>
                <w:b/>
                <w:sz w:val="24"/>
                <w:szCs w:val="24"/>
              </w:rPr>
              <w:t>201</w:t>
            </w:r>
            <w:r w:rsidR="00F76F3C">
              <w:rPr>
                <w:b/>
                <w:sz w:val="24"/>
                <w:szCs w:val="24"/>
              </w:rPr>
              <w:t>6</w:t>
            </w:r>
            <w:r w:rsidRPr="000C4A73">
              <w:rPr>
                <w:b/>
                <w:sz w:val="24"/>
                <w:szCs w:val="24"/>
              </w:rPr>
              <w:t xml:space="preserve"> год</w:t>
            </w:r>
          </w:p>
        </w:tc>
      </w:tr>
      <w:tr w:rsidR="00385F8E" w:rsidRPr="000C4A73" w:rsidTr="00B70842">
        <w:trPr>
          <w:trHeight w:val="371"/>
        </w:trPr>
        <w:tc>
          <w:tcPr>
            <w:tcW w:w="1783" w:type="pct"/>
            <w:vMerge/>
            <w:shd w:val="clear" w:color="auto" w:fill="auto"/>
          </w:tcPr>
          <w:p w:rsidR="00385F8E" w:rsidRPr="000C4A73" w:rsidRDefault="00385F8E" w:rsidP="00385F8E">
            <w:pPr>
              <w:spacing w:after="200" w:line="240" w:lineRule="auto"/>
              <w:jc w:val="left"/>
              <w:rPr>
                <w:sz w:val="24"/>
                <w:szCs w:val="24"/>
              </w:rPr>
            </w:pPr>
          </w:p>
        </w:tc>
        <w:tc>
          <w:tcPr>
            <w:tcW w:w="287" w:type="pct"/>
          </w:tcPr>
          <w:p w:rsidR="00385F8E" w:rsidRPr="000C4A73" w:rsidRDefault="00385F8E" w:rsidP="00385F8E">
            <w:pPr>
              <w:spacing w:line="240" w:lineRule="auto"/>
              <w:jc w:val="center"/>
              <w:rPr>
                <w:sz w:val="24"/>
                <w:szCs w:val="24"/>
              </w:rPr>
            </w:pPr>
            <w:r w:rsidRPr="000C4A73">
              <w:rPr>
                <w:b/>
                <w:sz w:val="24"/>
                <w:szCs w:val="24"/>
              </w:rPr>
              <w:t xml:space="preserve">1 кв </w:t>
            </w:r>
          </w:p>
        </w:tc>
        <w:tc>
          <w:tcPr>
            <w:tcW w:w="287" w:type="pct"/>
          </w:tcPr>
          <w:p w:rsidR="00385F8E" w:rsidRPr="000C4A73" w:rsidRDefault="00385F8E" w:rsidP="00385F8E">
            <w:pPr>
              <w:spacing w:line="240" w:lineRule="auto"/>
              <w:jc w:val="center"/>
              <w:rPr>
                <w:sz w:val="24"/>
                <w:szCs w:val="24"/>
              </w:rPr>
            </w:pPr>
            <w:r w:rsidRPr="000C4A73">
              <w:rPr>
                <w:b/>
                <w:sz w:val="24"/>
                <w:szCs w:val="24"/>
              </w:rPr>
              <w:t xml:space="preserve">2 кв </w:t>
            </w:r>
          </w:p>
        </w:tc>
        <w:tc>
          <w:tcPr>
            <w:tcW w:w="288" w:type="pct"/>
          </w:tcPr>
          <w:p w:rsidR="00385F8E" w:rsidRPr="000C4A73" w:rsidRDefault="00385F8E" w:rsidP="00385F8E">
            <w:pPr>
              <w:spacing w:line="240" w:lineRule="auto"/>
              <w:jc w:val="center"/>
              <w:rPr>
                <w:sz w:val="24"/>
                <w:szCs w:val="24"/>
              </w:rPr>
            </w:pPr>
            <w:r>
              <w:rPr>
                <w:b/>
                <w:sz w:val="24"/>
                <w:szCs w:val="24"/>
              </w:rPr>
              <w:t>3 кв</w:t>
            </w:r>
            <w:r w:rsidRPr="000C4A73">
              <w:rPr>
                <w:b/>
                <w:sz w:val="24"/>
                <w:szCs w:val="24"/>
              </w:rPr>
              <w:t xml:space="preserve"> </w:t>
            </w:r>
          </w:p>
        </w:tc>
        <w:tc>
          <w:tcPr>
            <w:tcW w:w="287" w:type="pct"/>
            <w:shd w:val="clear" w:color="auto" w:fill="EEECE1" w:themeFill="background2"/>
          </w:tcPr>
          <w:p w:rsidR="00385F8E" w:rsidRPr="00BC62DE" w:rsidRDefault="00385F8E" w:rsidP="00385F8E">
            <w:pPr>
              <w:spacing w:line="240" w:lineRule="auto"/>
              <w:jc w:val="center"/>
              <w:rPr>
                <w:b/>
                <w:sz w:val="24"/>
                <w:szCs w:val="24"/>
              </w:rPr>
            </w:pPr>
            <w:r w:rsidRPr="00BC62DE">
              <w:rPr>
                <w:b/>
                <w:sz w:val="24"/>
                <w:szCs w:val="24"/>
              </w:rPr>
              <w:t>4 кв</w:t>
            </w:r>
          </w:p>
        </w:tc>
        <w:tc>
          <w:tcPr>
            <w:tcW w:w="433" w:type="pct"/>
            <w:shd w:val="clear" w:color="auto" w:fill="EEECE1" w:themeFill="background2"/>
          </w:tcPr>
          <w:p w:rsidR="00385F8E" w:rsidRPr="00B705FE" w:rsidRDefault="00385F8E" w:rsidP="00385F8E">
            <w:pPr>
              <w:spacing w:line="240" w:lineRule="auto"/>
              <w:jc w:val="center"/>
              <w:rPr>
                <w:b/>
                <w:sz w:val="24"/>
                <w:szCs w:val="24"/>
              </w:rPr>
            </w:pPr>
            <w:r w:rsidRPr="00B705FE">
              <w:rPr>
                <w:b/>
                <w:sz w:val="24"/>
                <w:szCs w:val="24"/>
              </w:rPr>
              <w:t>за год</w:t>
            </w:r>
          </w:p>
        </w:tc>
        <w:tc>
          <w:tcPr>
            <w:tcW w:w="288" w:type="pct"/>
          </w:tcPr>
          <w:p w:rsidR="00385F8E" w:rsidRPr="000C4A73" w:rsidRDefault="00385F8E" w:rsidP="00385F8E">
            <w:pPr>
              <w:spacing w:line="240" w:lineRule="auto"/>
              <w:jc w:val="center"/>
              <w:rPr>
                <w:sz w:val="24"/>
                <w:szCs w:val="24"/>
              </w:rPr>
            </w:pPr>
            <w:r w:rsidRPr="000C4A73">
              <w:rPr>
                <w:b/>
                <w:sz w:val="24"/>
                <w:szCs w:val="24"/>
              </w:rPr>
              <w:t xml:space="preserve">1 кв </w:t>
            </w:r>
          </w:p>
        </w:tc>
        <w:tc>
          <w:tcPr>
            <w:tcW w:w="288" w:type="pct"/>
          </w:tcPr>
          <w:p w:rsidR="00385F8E" w:rsidRPr="000C4A73" w:rsidRDefault="00385F8E" w:rsidP="00385F8E">
            <w:pPr>
              <w:spacing w:line="240" w:lineRule="auto"/>
              <w:jc w:val="center"/>
              <w:rPr>
                <w:sz w:val="24"/>
                <w:szCs w:val="24"/>
              </w:rPr>
            </w:pPr>
            <w:r w:rsidRPr="000C4A73">
              <w:rPr>
                <w:b/>
                <w:sz w:val="24"/>
                <w:szCs w:val="24"/>
              </w:rPr>
              <w:t xml:space="preserve">2 кв </w:t>
            </w:r>
          </w:p>
        </w:tc>
        <w:tc>
          <w:tcPr>
            <w:tcW w:w="288" w:type="pct"/>
          </w:tcPr>
          <w:p w:rsidR="00385F8E" w:rsidRPr="000C4A73" w:rsidRDefault="00385F8E" w:rsidP="00385F8E">
            <w:pPr>
              <w:spacing w:line="240" w:lineRule="auto"/>
              <w:jc w:val="center"/>
              <w:rPr>
                <w:sz w:val="24"/>
                <w:szCs w:val="24"/>
              </w:rPr>
            </w:pPr>
            <w:r>
              <w:rPr>
                <w:b/>
                <w:sz w:val="24"/>
                <w:szCs w:val="24"/>
              </w:rPr>
              <w:t>3 кв</w:t>
            </w:r>
            <w:r w:rsidRPr="000C4A73">
              <w:rPr>
                <w:b/>
                <w:sz w:val="24"/>
                <w:szCs w:val="24"/>
              </w:rPr>
              <w:t xml:space="preserve"> </w:t>
            </w:r>
          </w:p>
        </w:tc>
        <w:tc>
          <w:tcPr>
            <w:tcW w:w="331" w:type="pct"/>
            <w:shd w:val="clear" w:color="auto" w:fill="EEECE1" w:themeFill="background2"/>
          </w:tcPr>
          <w:p w:rsidR="00385F8E" w:rsidRPr="008B0EA0" w:rsidRDefault="00385F8E" w:rsidP="00385F8E">
            <w:pPr>
              <w:spacing w:line="240" w:lineRule="auto"/>
              <w:jc w:val="center"/>
              <w:rPr>
                <w:b/>
                <w:sz w:val="24"/>
                <w:szCs w:val="24"/>
              </w:rPr>
            </w:pPr>
            <w:r w:rsidRPr="008B0EA0">
              <w:rPr>
                <w:b/>
                <w:sz w:val="24"/>
                <w:szCs w:val="24"/>
              </w:rPr>
              <w:t>4 кв</w:t>
            </w:r>
          </w:p>
        </w:tc>
        <w:tc>
          <w:tcPr>
            <w:tcW w:w="440" w:type="pct"/>
            <w:shd w:val="clear" w:color="auto" w:fill="EEECE1" w:themeFill="background2"/>
          </w:tcPr>
          <w:p w:rsidR="00385F8E" w:rsidRPr="008B0EA0" w:rsidRDefault="00385F8E" w:rsidP="00385F8E">
            <w:pPr>
              <w:spacing w:line="240" w:lineRule="auto"/>
              <w:jc w:val="center"/>
              <w:rPr>
                <w:b/>
                <w:sz w:val="24"/>
                <w:szCs w:val="24"/>
              </w:rPr>
            </w:pPr>
            <w:r w:rsidRPr="008B0EA0">
              <w:rPr>
                <w:b/>
                <w:sz w:val="24"/>
                <w:szCs w:val="24"/>
              </w:rPr>
              <w:t>за год</w:t>
            </w:r>
          </w:p>
        </w:tc>
      </w:tr>
      <w:tr w:rsidR="005B7CEA" w:rsidRPr="000C4A73" w:rsidTr="00E5721D">
        <w:tc>
          <w:tcPr>
            <w:tcW w:w="1783" w:type="pct"/>
          </w:tcPr>
          <w:p w:rsidR="005B7CEA" w:rsidRPr="000C4A73" w:rsidRDefault="005B7CEA" w:rsidP="00385F8E">
            <w:pPr>
              <w:spacing w:line="240" w:lineRule="auto"/>
              <w:rPr>
                <w:sz w:val="24"/>
                <w:szCs w:val="24"/>
              </w:rPr>
            </w:pPr>
            <w:r w:rsidRPr="000C4A73">
              <w:rPr>
                <w:sz w:val="24"/>
                <w:szCs w:val="24"/>
              </w:rPr>
              <w:t>Запланировано</w:t>
            </w:r>
          </w:p>
        </w:tc>
        <w:tc>
          <w:tcPr>
            <w:tcW w:w="287" w:type="pct"/>
          </w:tcPr>
          <w:p w:rsidR="005B7CEA" w:rsidRPr="00F91FCA" w:rsidRDefault="005B7CEA" w:rsidP="00E5721D">
            <w:pPr>
              <w:spacing w:line="240" w:lineRule="auto"/>
              <w:jc w:val="center"/>
              <w:rPr>
                <w:sz w:val="24"/>
                <w:szCs w:val="24"/>
              </w:rPr>
            </w:pPr>
            <w:r w:rsidRPr="00F91FCA">
              <w:rPr>
                <w:sz w:val="24"/>
                <w:szCs w:val="24"/>
              </w:rPr>
              <w:t>0</w:t>
            </w:r>
          </w:p>
        </w:tc>
        <w:tc>
          <w:tcPr>
            <w:tcW w:w="287" w:type="pct"/>
          </w:tcPr>
          <w:p w:rsidR="005B7CEA" w:rsidRPr="00F91FCA" w:rsidRDefault="005B7CEA" w:rsidP="00E5721D">
            <w:pPr>
              <w:spacing w:line="240" w:lineRule="auto"/>
              <w:jc w:val="center"/>
              <w:rPr>
                <w:sz w:val="24"/>
                <w:szCs w:val="24"/>
              </w:rPr>
            </w:pPr>
            <w:r w:rsidRPr="00F91FCA">
              <w:rPr>
                <w:sz w:val="24"/>
                <w:szCs w:val="24"/>
              </w:rPr>
              <w:t>0</w:t>
            </w:r>
          </w:p>
        </w:tc>
        <w:tc>
          <w:tcPr>
            <w:tcW w:w="288" w:type="pct"/>
          </w:tcPr>
          <w:p w:rsidR="005B7CEA" w:rsidRPr="00F91FCA" w:rsidRDefault="005B7CEA" w:rsidP="00E5721D">
            <w:pPr>
              <w:spacing w:line="240" w:lineRule="auto"/>
              <w:jc w:val="center"/>
              <w:rPr>
                <w:sz w:val="24"/>
                <w:szCs w:val="24"/>
              </w:rPr>
            </w:pPr>
            <w:r>
              <w:rPr>
                <w:sz w:val="24"/>
                <w:szCs w:val="24"/>
              </w:rPr>
              <w:t>1</w:t>
            </w:r>
          </w:p>
        </w:tc>
        <w:tc>
          <w:tcPr>
            <w:tcW w:w="287" w:type="pct"/>
            <w:shd w:val="clear" w:color="auto" w:fill="EEECE1" w:themeFill="background2"/>
          </w:tcPr>
          <w:p w:rsidR="005B7CEA" w:rsidRPr="0045747E" w:rsidRDefault="005B7CEA" w:rsidP="00E5721D">
            <w:pPr>
              <w:spacing w:line="240" w:lineRule="auto"/>
              <w:jc w:val="center"/>
              <w:rPr>
                <w:b/>
                <w:sz w:val="24"/>
                <w:szCs w:val="24"/>
              </w:rPr>
            </w:pPr>
            <w:r>
              <w:rPr>
                <w:b/>
                <w:sz w:val="24"/>
                <w:szCs w:val="24"/>
              </w:rPr>
              <w:t>0</w:t>
            </w:r>
          </w:p>
        </w:tc>
        <w:tc>
          <w:tcPr>
            <w:tcW w:w="433" w:type="pct"/>
            <w:shd w:val="clear" w:color="auto" w:fill="EEECE1" w:themeFill="background2"/>
            <w:vAlign w:val="center"/>
          </w:tcPr>
          <w:p w:rsidR="005B7CEA" w:rsidRPr="0045747E" w:rsidRDefault="005B7CEA" w:rsidP="00E5721D">
            <w:pPr>
              <w:spacing w:line="240" w:lineRule="auto"/>
              <w:jc w:val="center"/>
              <w:rPr>
                <w:b/>
                <w:sz w:val="24"/>
                <w:szCs w:val="24"/>
              </w:rPr>
            </w:pPr>
            <w:r>
              <w:rPr>
                <w:b/>
                <w:sz w:val="24"/>
                <w:szCs w:val="24"/>
              </w:rPr>
              <w:t>1</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331" w:type="pct"/>
            <w:shd w:val="clear" w:color="auto" w:fill="EEECE1" w:themeFill="background2"/>
          </w:tcPr>
          <w:p w:rsidR="005B7CEA" w:rsidRPr="0045747E" w:rsidRDefault="005B7CEA" w:rsidP="00E5721D">
            <w:pPr>
              <w:spacing w:line="240" w:lineRule="auto"/>
              <w:jc w:val="center"/>
              <w:rPr>
                <w:b/>
                <w:sz w:val="24"/>
                <w:szCs w:val="24"/>
              </w:rPr>
            </w:pPr>
            <w:r w:rsidRPr="0045747E">
              <w:rPr>
                <w:b/>
                <w:sz w:val="24"/>
                <w:szCs w:val="24"/>
              </w:rPr>
              <w:t>0</w:t>
            </w:r>
          </w:p>
        </w:tc>
        <w:tc>
          <w:tcPr>
            <w:tcW w:w="440" w:type="pct"/>
            <w:shd w:val="clear" w:color="auto" w:fill="EEECE1" w:themeFill="background2"/>
            <w:vAlign w:val="center"/>
          </w:tcPr>
          <w:p w:rsidR="005B7CEA" w:rsidRPr="0045747E" w:rsidRDefault="005B7CEA" w:rsidP="00E5721D">
            <w:pPr>
              <w:spacing w:line="240" w:lineRule="auto"/>
              <w:jc w:val="center"/>
              <w:rPr>
                <w:b/>
                <w:sz w:val="24"/>
                <w:szCs w:val="24"/>
              </w:rPr>
            </w:pPr>
            <w:r w:rsidRPr="0045747E">
              <w:rPr>
                <w:b/>
                <w:sz w:val="24"/>
                <w:szCs w:val="24"/>
              </w:rPr>
              <w:t>0</w:t>
            </w:r>
          </w:p>
        </w:tc>
      </w:tr>
      <w:tr w:rsidR="005B7CEA" w:rsidRPr="000C4A73" w:rsidTr="00E5721D">
        <w:trPr>
          <w:trHeight w:val="70"/>
        </w:trPr>
        <w:tc>
          <w:tcPr>
            <w:tcW w:w="1783" w:type="pct"/>
          </w:tcPr>
          <w:p w:rsidR="005B7CEA" w:rsidRPr="000C4A73" w:rsidRDefault="005B7CEA" w:rsidP="00385F8E">
            <w:pPr>
              <w:spacing w:line="240" w:lineRule="auto"/>
              <w:rPr>
                <w:sz w:val="24"/>
                <w:szCs w:val="24"/>
              </w:rPr>
            </w:pPr>
            <w:r w:rsidRPr="000C4A73">
              <w:rPr>
                <w:sz w:val="24"/>
                <w:szCs w:val="24"/>
              </w:rPr>
              <w:t>Проведено</w:t>
            </w:r>
          </w:p>
        </w:tc>
        <w:tc>
          <w:tcPr>
            <w:tcW w:w="287" w:type="pct"/>
          </w:tcPr>
          <w:p w:rsidR="005B7CEA" w:rsidRPr="00F91FCA" w:rsidRDefault="005B7CEA" w:rsidP="00E5721D">
            <w:pPr>
              <w:spacing w:line="240" w:lineRule="auto"/>
              <w:jc w:val="center"/>
              <w:rPr>
                <w:sz w:val="24"/>
                <w:szCs w:val="24"/>
              </w:rPr>
            </w:pPr>
            <w:r w:rsidRPr="00F91FCA">
              <w:rPr>
                <w:sz w:val="24"/>
                <w:szCs w:val="24"/>
              </w:rPr>
              <w:t>0</w:t>
            </w:r>
          </w:p>
        </w:tc>
        <w:tc>
          <w:tcPr>
            <w:tcW w:w="287" w:type="pct"/>
          </w:tcPr>
          <w:p w:rsidR="005B7CEA" w:rsidRPr="00F91FCA" w:rsidRDefault="005B7CEA" w:rsidP="00E5721D">
            <w:pPr>
              <w:spacing w:line="240" w:lineRule="auto"/>
              <w:jc w:val="center"/>
              <w:rPr>
                <w:sz w:val="24"/>
                <w:szCs w:val="24"/>
              </w:rPr>
            </w:pPr>
            <w:r w:rsidRPr="00F91FCA">
              <w:rPr>
                <w:sz w:val="24"/>
                <w:szCs w:val="24"/>
              </w:rPr>
              <w:t>0</w:t>
            </w:r>
          </w:p>
        </w:tc>
        <w:tc>
          <w:tcPr>
            <w:tcW w:w="288" w:type="pct"/>
          </w:tcPr>
          <w:p w:rsidR="005B7CEA" w:rsidRPr="00F91FCA" w:rsidRDefault="005B7CEA" w:rsidP="00E5721D">
            <w:pPr>
              <w:spacing w:line="240" w:lineRule="auto"/>
              <w:jc w:val="center"/>
              <w:rPr>
                <w:sz w:val="24"/>
                <w:szCs w:val="24"/>
              </w:rPr>
            </w:pPr>
            <w:r>
              <w:rPr>
                <w:sz w:val="24"/>
                <w:szCs w:val="24"/>
              </w:rPr>
              <w:t>1</w:t>
            </w:r>
          </w:p>
        </w:tc>
        <w:tc>
          <w:tcPr>
            <w:tcW w:w="287" w:type="pct"/>
            <w:shd w:val="clear" w:color="auto" w:fill="EEECE1" w:themeFill="background2"/>
          </w:tcPr>
          <w:p w:rsidR="005B7CEA" w:rsidRPr="0045747E" w:rsidRDefault="005B7CEA" w:rsidP="00E5721D">
            <w:pPr>
              <w:spacing w:line="240" w:lineRule="auto"/>
              <w:jc w:val="center"/>
              <w:rPr>
                <w:b/>
                <w:sz w:val="24"/>
                <w:szCs w:val="24"/>
              </w:rPr>
            </w:pPr>
            <w:r>
              <w:rPr>
                <w:b/>
                <w:sz w:val="24"/>
                <w:szCs w:val="24"/>
              </w:rPr>
              <w:t>0</w:t>
            </w:r>
          </w:p>
        </w:tc>
        <w:tc>
          <w:tcPr>
            <w:tcW w:w="433" w:type="pct"/>
            <w:shd w:val="clear" w:color="auto" w:fill="EEECE1" w:themeFill="background2"/>
            <w:vAlign w:val="center"/>
          </w:tcPr>
          <w:p w:rsidR="005B7CEA" w:rsidRPr="0045747E" w:rsidRDefault="005B7CEA" w:rsidP="00E5721D">
            <w:pPr>
              <w:spacing w:line="240" w:lineRule="auto"/>
              <w:jc w:val="center"/>
              <w:rPr>
                <w:b/>
                <w:sz w:val="24"/>
                <w:szCs w:val="24"/>
              </w:rPr>
            </w:pPr>
            <w:r>
              <w:rPr>
                <w:b/>
                <w:sz w:val="24"/>
                <w:szCs w:val="24"/>
              </w:rPr>
              <w:t>1</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331" w:type="pct"/>
            <w:shd w:val="clear" w:color="auto" w:fill="EEECE1" w:themeFill="background2"/>
          </w:tcPr>
          <w:p w:rsidR="005B7CEA" w:rsidRPr="0045747E" w:rsidRDefault="005B7CEA" w:rsidP="00E5721D">
            <w:pPr>
              <w:spacing w:line="240" w:lineRule="auto"/>
              <w:jc w:val="center"/>
              <w:rPr>
                <w:b/>
                <w:sz w:val="24"/>
                <w:szCs w:val="24"/>
              </w:rPr>
            </w:pPr>
            <w:r w:rsidRPr="0045747E">
              <w:rPr>
                <w:b/>
                <w:sz w:val="24"/>
                <w:szCs w:val="24"/>
              </w:rPr>
              <w:t>0</w:t>
            </w:r>
          </w:p>
        </w:tc>
        <w:tc>
          <w:tcPr>
            <w:tcW w:w="440" w:type="pct"/>
            <w:shd w:val="clear" w:color="auto" w:fill="EEECE1" w:themeFill="background2"/>
            <w:vAlign w:val="center"/>
          </w:tcPr>
          <w:p w:rsidR="005B7CEA" w:rsidRPr="0045747E" w:rsidRDefault="005B7CEA" w:rsidP="00E5721D">
            <w:pPr>
              <w:spacing w:line="240" w:lineRule="auto"/>
              <w:jc w:val="center"/>
              <w:rPr>
                <w:b/>
                <w:sz w:val="24"/>
                <w:szCs w:val="24"/>
              </w:rPr>
            </w:pPr>
            <w:r w:rsidRPr="0045747E">
              <w:rPr>
                <w:b/>
                <w:sz w:val="24"/>
                <w:szCs w:val="24"/>
              </w:rPr>
              <w:t>0</w:t>
            </w:r>
          </w:p>
        </w:tc>
      </w:tr>
      <w:tr w:rsidR="005B7CEA" w:rsidRPr="000C4A73" w:rsidTr="00E5721D">
        <w:trPr>
          <w:trHeight w:val="297"/>
        </w:trPr>
        <w:tc>
          <w:tcPr>
            <w:tcW w:w="1783" w:type="pct"/>
          </w:tcPr>
          <w:p w:rsidR="005B7CEA" w:rsidRPr="00F91FCA" w:rsidRDefault="005B7CEA" w:rsidP="00385F8E">
            <w:pPr>
              <w:spacing w:line="240" w:lineRule="auto"/>
              <w:rPr>
                <w:sz w:val="24"/>
                <w:szCs w:val="24"/>
              </w:rPr>
            </w:pPr>
            <w:r w:rsidRPr="00F91FCA">
              <w:rPr>
                <w:sz w:val="24"/>
                <w:szCs w:val="24"/>
              </w:rPr>
              <w:t>Выявлено нарушений</w:t>
            </w:r>
          </w:p>
        </w:tc>
        <w:tc>
          <w:tcPr>
            <w:tcW w:w="287" w:type="pct"/>
          </w:tcPr>
          <w:p w:rsidR="005B7CEA" w:rsidRPr="00F91FCA" w:rsidRDefault="005B7CEA" w:rsidP="00E5721D">
            <w:pPr>
              <w:spacing w:line="240" w:lineRule="auto"/>
              <w:jc w:val="center"/>
              <w:rPr>
                <w:sz w:val="24"/>
                <w:szCs w:val="24"/>
              </w:rPr>
            </w:pPr>
            <w:r w:rsidRPr="00F91FCA">
              <w:rPr>
                <w:sz w:val="24"/>
                <w:szCs w:val="24"/>
              </w:rPr>
              <w:t>0</w:t>
            </w:r>
          </w:p>
        </w:tc>
        <w:tc>
          <w:tcPr>
            <w:tcW w:w="287" w:type="pct"/>
          </w:tcPr>
          <w:p w:rsidR="005B7CEA" w:rsidRPr="00F91FCA" w:rsidRDefault="005B7CEA" w:rsidP="00E5721D">
            <w:pPr>
              <w:spacing w:line="240" w:lineRule="auto"/>
              <w:jc w:val="center"/>
              <w:rPr>
                <w:sz w:val="24"/>
                <w:szCs w:val="24"/>
              </w:rPr>
            </w:pPr>
            <w:r w:rsidRPr="00F91FCA">
              <w:rPr>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287" w:type="pct"/>
            <w:shd w:val="clear" w:color="auto" w:fill="EEECE1" w:themeFill="background2"/>
          </w:tcPr>
          <w:p w:rsidR="005B7CEA" w:rsidRPr="0045747E" w:rsidRDefault="005B7CEA" w:rsidP="00E5721D">
            <w:pPr>
              <w:spacing w:line="240" w:lineRule="auto"/>
              <w:jc w:val="center"/>
              <w:rPr>
                <w:b/>
                <w:sz w:val="24"/>
                <w:szCs w:val="24"/>
              </w:rPr>
            </w:pPr>
            <w:r w:rsidRPr="0045747E">
              <w:rPr>
                <w:b/>
                <w:sz w:val="24"/>
                <w:szCs w:val="24"/>
              </w:rPr>
              <w:t>0</w:t>
            </w:r>
          </w:p>
        </w:tc>
        <w:tc>
          <w:tcPr>
            <w:tcW w:w="433" w:type="pct"/>
            <w:shd w:val="clear" w:color="auto" w:fill="EEECE1" w:themeFill="background2"/>
            <w:vAlign w:val="center"/>
          </w:tcPr>
          <w:p w:rsidR="005B7CEA" w:rsidRPr="0045747E" w:rsidRDefault="005B7CEA" w:rsidP="00E5721D">
            <w:pPr>
              <w:spacing w:line="240" w:lineRule="auto"/>
              <w:jc w:val="center"/>
              <w:rPr>
                <w:b/>
                <w:sz w:val="24"/>
                <w:szCs w:val="24"/>
              </w:rPr>
            </w:pPr>
            <w:r w:rsidRPr="0045747E">
              <w:rPr>
                <w:b/>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331" w:type="pct"/>
            <w:shd w:val="clear" w:color="auto" w:fill="EEECE1" w:themeFill="background2"/>
          </w:tcPr>
          <w:p w:rsidR="005B7CEA" w:rsidRPr="0045747E" w:rsidRDefault="005B7CEA" w:rsidP="00E5721D">
            <w:pPr>
              <w:spacing w:line="240" w:lineRule="auto"/>
              <w:jc w:val="center"/>
              <w:rPr>
                <w:b/>
                <w:sz w:val="24"/>
                <w:szCs w:val="24"/>
              </w:rPr>
            </w:pPr>
            <w:r w:rsidRPr="0045747E">
              <w:rPr>
                <w:b/>
                <w:sz w:val="24"/>
                <w:szCs w:val="24"/>
              </w:rPr>
              <w:t>0</w:t>
            </w:r>
          </w:p>
        </w:tc>
        <w:tc>
          <w:tcPr>
            <w:tcW w:w="440" w:type="pct"/>
            <w:shd w:val="clear" w:color="auto" w:fill="EEECE1" w:themeFill="background2"/>
            <w:vAlign w:val="center"/>
          </w:tcPr>
          <w:p w:rsidR="005B7CEA" w:rsidRPr="0045747E" w:rsidRDefault="005B7CEA" w:rsidP="00E5721D">
            <w:pPr>
              <w:spacing w:line="240" w:lineRule="auto"/>
              <w:jc w:val="center"/>
              <w:rPr>
                <w:b/>
                <w:sz w:val="24"/>
                <w:szCs w:val="24"/>
              </w:rPr>
            </w:pPr>
            <w:r w:rsidRPr="0045747E">
              <w:rPr>
                <w:b/>
                <w:sz w:val="24"/>
                <w:szCs w:val="24"/>
              </w:rPr>
              <w:t>0</w:t>
            </w:r>
          </w:p>
        </w:tc>
      </w:tr>
      <w:tr w:rsidR="005B7CEA" w:rsidRPr="000C4A73" w:rsidTr="00E5721D">
        <w:trPr>
          <w:trHeight w:val="297"/>
        </w:trPr>
        <w:tc>
          <w:tcPr>
            <w:tcW w:w="1783" w:type="pct"/>
          </w:tcPr>
          <w:p w:rsidR="005B7CEA" w:rsidRPr="00F91FCA" w:rsidRDefault="005B7CEA" w:rsidP="00385F8E">
            <w:pPr>
              <w:spacing w:line="240" w:lineRule="auto"/>
              <w:rPr>
                <w:sz w:val="24"/>
                <w:szCs w:val="24"/>
              </w:rPr>
            </w:pPr>
            <w:r w:rsidRPr="00F91FCA">
              <w:rPr>
                <w:sz w:val="24"/>
                <w:szCs w:val="24"/>
              </w:rPr>
              <w:t>Выдано предписаний</w:t>
            </w:r>
          </w:p>
        </w:tc>
        <w:tc>
          <w:tcPr>
            <w:tcW w:w="287" w:type="pct"/>
          </w:tcPr>
          <w:p w:rsidR="005B7CEA" w:rsidRPr="00F91FCA" w:rsidRDefault="005B7CEA" w:rsidP="00E5721D">
            <w:pPr>
              <w:spacing w:line="240" w:lineRule="auto"/>
              <w:jc w:val="center"/>
              <w:rPr>
                <w:sz w:val="24"/>
                <w:szCs w:val="24"/>
              </w:rPr>
            </w:pPr>
            <w:r w:rsidRPr="00F91FCA">
              <w:rPr>
                <w:sz w:val="24"/>
                <w:szCs w:val="24"/>
              </w:rPr>
              <w:t>0</w:t>
            </w:r>
          </w:p>
        </w:tc>
        <w:tc>
          <w:tcPr>
            <w:tcW w:w="287" w:type="pct"/>
          </w:tcPr>
          <w:p w:rsidR="005B7CEA" w:rsidRPr="00F91FCA" w:rsidRDefault="005B7CEA" w:rsidP="00E5721D">
            <w:pPr>
              <w:spacing w:line="240" w:lineRule="auto"/>
              <w:jc w:val="center"/>
              <w:rPr>
                <w:sz w:val="24"/>
                <w:szCs w:val="24"/>
              </w:rPr>
            </w:pPr>
            <w:r w:rsidRPr="00F91FCA">
              <w:rPr>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287" w:type="pct"/>
            <w:shd w:val="clear" w:color="auto" w:fill="EEECE1" w:themeFill="background2"/>
          </w:tcPr>
          <w:p w:rsidR="005B7CEA" w:rsidRPr="0045747E" w:rsidRDefault="005B7CEA" w:rsidP="00E5721D">
            <w:pPr>
              <w:spacing w:line="240" w:lineRule="auto"/>
              <w:jc w:val="center"/>
              <w:rPr>
                <w:b/>
                <w:sz w:val="24"/>
                <w:szCs w:val="24"/>
              </w:rPr>
            </w:pPr>
            <w:r w:rsidRPr="0045747E">
              <w:rPr>
                <w:b/>
                <w:sz w:val="24"/>
                <w:szCs w:val="24"/>
              </w:rPr>
              <w:t>0</w:t>
            </w:r>
          </w:p>
        </w:tc>
        <w:tc>
          <w:tcPr>
            <w:tcW w:w="433" w:type="pct"/>
            <w:shd w:val="clear" w:color="auto" w:fill="EEECE1" w:themeFill="background2"/>
            <w:vAlign w:val="center"/>
          </w:tcPr>
          <w:p w:rsidR="005B7CEA" w:rsidRPr="0045747E" w:rsidRDefault="005B7CEA" w:rsidP="00E5721D">
            <w:pPr>
              <w:spacing w:line="240" w:lineRule="auto"/>
              <w:jc w:val="center"/>
              <w:rPr>
                <w:b/>
                <w:sz w:val="24"/>
                <w:szCs w:val="24"/>
              </w:rPr>
            </w:pPr>
            <w:r w:rsidRPr="0045747E">
              <w:rPr>
                <w:b/>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331" w:type="pct"/>
            <w:shd w:val="clear" w:color="auto" w:fill="EEECE1" w:themeFill="background2"/>
          </w:tcPr>
          <w:p w:rsidR="005B7CEA" w:rsidRPr="0045747E" w:rsidRDefault="005B7CEA" w:rsidP="00E5721D">
            <w:pPr>
              <w:spacing w:line="240" w:lineRule="auto"/>
              <w:jc w:val="center"/>
              <w:rPr>
                <w:b/>
                <w:sz w:val="24"/>
                <w:szCs w:val="24"/>
              </w:rPr>
            </w:pPr>
            <w:r w:rsidRPr="0045747E">
              <w:rPr>
                <w:b/>
                <w:sz w:val="24"/>
                <w:szCs w:val="24"/>
              </w:rPr>
              <w:t>0</w:t>
            </w:r>
          </w:p>
        </w:tc>
        <w:tc>
          <w:tcPr>
            <w:tcW w:w="440" w:type="pct"/>
            <w:shd w:val="clear" w:color="auto" w:fill="EEECE1" w:themeFill="background2"/>
            <w:vAlign w:val="center"/>
          </w:tcPr>
          <w:p w:rsidR="005B7CEA" w:rsidRPr="0045747E" w:rsidRDefault="005B7CEA" w:rsidP="00E5721D">
            <w:pPr>
              <w:spacing w:line="240" w:lineRule="auto"/>
              <w:jc w:val="center"/>
              <w:rPr>
                <w:b/>
                <w:sz w:val="24"/>
                <w:szCs w:val="24"/>
              </w:rPr>
            </w:pPr>
            <w:r w:rsidRPr="0045747E">
              <w:rPr>
                <w:b/>
                <w:sz w:val="24"/>
                <w:szCs w:val="24"/>
              </w:rPr>
              <w:t>0</w:t>
            </w:r>
          </w:p>
        </w:tc>
      </w:tr>
      <w:tr w:rsidR="005B7CEA" w:rsidRPr="000C4A73" w:rsidTr="00E5721D">
        <w:trPr>
          <w:trHeight w:val="297"/>
        </w:trPr>
        <w:tc>
          <w:tcPr>
            <w:tcW w:w="1783" w:type="pct"/>
          </w:tcPr>
          <w:p w:rsidR="005B7CEA" w:rsidRPr="00F91FCA" w:rsidRDefault="005B7CEA" w:rsidP="00385F8E">
            <w:pPr>
              <w:spacing w:line="240" w:lineRule="auto"/>
              <w:rPr>
                <w:sz w:val="24"/>
                <w:szCs w:val="24"/>
              </w:rPr>
            </w:pPr>
            <w:r w:rsidRPr="00F91FCA">
              <w:rPr>
                <w:sz w:val="24"/>
                <w:szCs w:val="24"/>
              </w:rPr>
              <w:t>Вынесено предупреждений</w:t>
            </w:r>
          </w:p>
        </w:tc>
        <w:tc>
          <w:tcPr>
            <w:tcW w:w="287" w:type="pct"/>
          </w:tcPr>
          <w:p w:rsidR="005B7CEA" w:rsidRPr="00F91FCA" w:rsidRDefault="005B7CEA" w:rsidP="00E5721D">
            <w:pPr>
              <w:spacing w:line="240" w:lineRule="auto"/>
              <w:jc w:val="center"/>
              <w:rPr>
                <w:sz w:val="24"/>
                <w:szCs w:val="24"/>
              </w:rPr>
            </w:pPr>
            <w:r w:rsidRPr="00F91FCA">
              <w:rPr>
                <w:sz w:val="24"/>
                <w:szCs w:val="24"/>
              </w:rPr>
              <w:t>0</w:t>
            </w:r>
          </w:p>
        </w:tc>
        <w:tc>
          <w:tcPr>
            <w:tcW w:w="287" w:type="pct"/>
          </w:tcPr>
          <w:p w:rsidR="005B7CEA" w:rsidRPr="00F91FCA" w:rsidRDefault="005B7CEA" w:rsidP="00E5721D">
            <w:pPr>
              <w:spacing w:line="240" w:lineRule="auto"/>
              <w:jc w:val="center"/>
              <w:rPr>
                <w:sz w:val="24"/>
                <w:szCs w:val="24"/>
              </w:rPr>
            </w:pPr>
            <w:r w:rsidRPr="00F91FCA">
              <w:rPr>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287" w:type="pct"/>
            <w:shd w:val="clear" w:color="auto" w:fill="EEECE1" w:themeFill="background2"/>
          </w:tcPr>
          <w:p w:rsidR="005B7CEA" w:rsidRPr="0045747E" w:rsidRDefault="005B7CEA" w:rsidP="00E5721D">
            <w:pPr>
              <w:spacing w:line="240" w:lineRule="auto"/>
              <w:jc w:val="center"/>
              <w:rPr>
                <w:b/>
                <w:sz w:val="24"/>
                <w:szCs w:val="24"/>
              </w:rPr>
            </w:pPr>
            <w:r w:rsidRPr="0045747E">
              <w:rPr>
                <w:b/>
                <w:sz w:val="24"/>
                <w:szCs w:val="24"/>
              </w:rPr>
              <w:t>0</w:t>
            </w:r>
          </w:p>
        </w:tc>
        <w:tc>
          <w:tcPr>
            <w:tcW w:w="433" w:type="pct"/>
            <w:shd w:val="clear" w:color="auto" w:fill="EEECE1" w:themeFill="background2"/>
            <w:vAlign w:val="center"/>
          </w:tcPr>
          <w:p w:rsidR="005B7CEA" w:rsidRPr="0045747E" w:rsidRDefault="005B7CEA" w:rsidP="00E5721D">
            <w:pPr>
              <w:spacing w:line="240" w:lineRule="auto"/>
              <w:jc w:val="center"/>
              <w:rPr>
                <w:b/>
                <w:sz w:val="24"/>
                <w:szCs w:val="24"/>
              </w:rPr>
            </w:pPr>
            <w:r w:rsidRPr="0045747E">
              <w:rPr>
                <w:b/>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331" w:type="pct"/>
            <w:shd w:val="clear" w:color="auto" w:fill="EEECE1" w:themeFill="background2"/>
          </w:tcPr>
          <w:p w:rsidR="005B7CEA" w:rsidRPr="0045747E" w:rsidRDefault="005B7CEA" w:rsidP="00E5721D">
            <w:pPr>
              <w:spacing w:line="240" w:lineRule="auto"/>
              <w:jc w:val="center"/>
              <w:rPr>
                <w:b/>
                <w:sz w:val="24"/>
                <w:szCs w:val="24"/>
              </w:rPr>
            </w:pPr>
            <w:r w:rsidRPr="0045747E">
              <w:rPr>
                <w:b/>
                <w:sz w:val="24"/>
                <w:szCs w:val="24"/>
              </w:rPr>
              <w:t>0</w:t>
            </w:r>
          </w:p>
        </w:tc>
        <w:tc>
          <w:tcPr>
            <w:tcW w:w="440" w:type="pct"/>
            <w:shd w:val="clear" w:color="auto" w:fill="EEECE1" w:themeFill="background2"/>
            <w:vAlign w:val="center"/>
          </w:tcPr>
          <w:p w:rsidR="005B7CEA" w:rsidRPr="0045747E" w:rsidRDefault="005B7CEA" w:rsidP="00E5721D">
            <w:pPr>
              <w:spacing w:line="240" w:lineRule="auto"/>
              <w:jc w:val="center"/>
              <w:rPr>
                <w:b/>
                <w:sz w:val="24"/>
                <w:szCs w:val="24"/>
              </w:rPr>
            </w:pPr>
            <w:r w:rsidRPr="0045747E">
              <w:rPr>
                <w:b/>
                <w:sz w:val="24"/>
                <w:szCs w:val="24"/>
              </w:rPr>
              <w:t>0</w:t>
            </w:r>
          </w:p>
        </w:tc>
      </w:tr>
      <w:tr w:rsidR="00B70842" w:rsidRPr="000C4A73" w:rsidTr="00B70842">
        <w:trPr>
          <w:trHeight w:val="297"/>
        </w:trPr>
        <w:tc>
          <w:tcPr>
            <w:tcW w:w="1783" w:type="pct"/>
          </w:tcPr>
          <w:p w:rsidR="00B70842" w:rsidRPr="00F91FCA" w:rsidRDefault="00B70842" w:rsidP="00385F8E">
            <w:pPr>
              <w:spacing w:line="240" w:lineRule="auto"/>
              <w:rPr>
                <w:sz w:val="24"/>
                <w:szCs w:val="24"/>
              </w:rPr>
            </w:pPr>
            <w:r w:rsidRPr="00F91FCA">
              <w:rPr>
                <w:sz w:val="24"/>
                <w:szCs w:val="24"/>
              </w:rPr>
              <w:t>Составлено протоколов об АПН</w:t>
            </w:r>
          </w:p>
        </w:tc>
        <w:tc>
          <w:tcPr>
            <w:tcW w:w="287" w:type="pct"/>
          </w:tcPr>
          <w:p w:rsidR="00B70842" w:rsidRPr="00F91FCA" w:rsidRDefault="00B70842" w:rsidP="00B70842">
            <w:pPr>
              <w:spacing w:line="240" w:lineRule="auto"/>
              <w:jc w:val="center"/>
              <w:rPr>
                <w:sz w:val="24"/>
                <w:szCs w:val="24"/>
              </w:rPr>
            </w:pPr>
            <w:r w:rsidRPr="00F91FCA">
              <w:rPr>
                <w:sz w:val="24"/>
                <w:szCs w:val="24"/>
              </w:rPr>
              <w:t>0</w:t>
            </w:r>
          </w:p>
        </w:tc>
        <w:tc>
          <w:tcPr>
            <w:tcW w:w="287" w:type="pct"/>
          </w:tcPr>
          <w:p w:rsidR="00B70842" w:rsidRPr="00F91FCA" w:rsidRDefault="00B70842" w:rsidP="00B70842">
            <w:pPr>
              <w:spacing w:line="240" w:lineRule="auto"/>
              <w:jc w:val="center"/>
              <w:rPr>
                <w:sz w:val="24"/>
                <w:szCs w:val="24"/>
              </w:rPr>
            </w:pPr>
            <w:r w:rsidRPr="00F91FCA">
              <w:rPr>
                <w:sz w:val="24"/>
                <w:szCs w:val="24"/>
              </w:rPr>
              <w:t>0</w:t>
            </w:r>
          </w:p>
        </w:tc>
        <w:tc>
          <w:tcPr>
            <w:tcW w:w="288" w:type="pct"/>
          </w:tcPr>
          <w:p w:rsidR="00B70842" w:rsidRPr="00F91FCA" w:rsidRDefault="00B70842" w:rsidP="00B70842">
            <w:pPr>
              <w:spacing w:line="240" w:lineRule="auto"/>
              <w:jc w:val="center"/>
              <w:rPr>
                <w:sz w:val="24"/>
                <w:szCs w:val="24"/>
              </w:rPr>
            </w:pPr>
            <w:r w:rsidRPr="00F91FCA">
              <w:rPr>
                <w:sz w:val="24"/>
                <w:szCs w:val="24"/>
              </w:rPr>
              <w:t>0</w:t>
            </w:r>
          </w:p>
        </w:tc>
        <w:tc>
          <w:tcPr>
            <w:tcW w:w="287" w:type="pct"/>
            <w:shd w:val="clear" w:color="auto" w:fill="EEECE1" w:themeFill="background2"/>
          </w:tcPr>
          <w:p w:rsidR="00B70842" w:rsidRPr="0045747E" w:rsidRDefault="00B70842" w:rsidP="00B70842">
            <w:pPr>
              <w:spacing w:line="240" w:lineRule="auto"/>
              <w:jc w:val="center"/>
              <w:rPr>
                <w:b/>
                <w:sz w:val="24"/>
                <w:szCs w:val="24"/>
              </w:rPr>
            </w:pPr>
            <w:r w:rsidRPr="0045747E">
              <w:rPr>
                <w:b/>
                <w:sz w:val="24"/>
                <w:szCs w:val="24"/>
              </w:rPr>
              <w:t>0</w:t>
            </w:r>
          </w:p>
        </w:tc>
        <w:tc>
          <w:tcPr>
            <w:tcW w:w="433" w:type="pct"/>
            <w:shd w:val="clear" w:color="auto" w:fill="EEECE1" w:themeFill="background2"/>
          </w:tcPr>
          <w:p w:rsidR="00B70842" w:rsidRPr="0045747E" w:rsidRDefault="00B70842" w:rsidP="00B70842">
            <w:pPr>
              <w:spacing w:line="240" w:lineRule="auto"/>
              <w:jc w:val="center"/>
              <w:rPr>
                <w:b/>
                <w:sz w:val="24"/>
                <w:szCs w:val="24"/>
              </w:rPr>
            </w:pPr>
            <w:r w:rsidRPr="0045747E">
              <w:rPr>
                <w:b/>
                <w:sz w:val="24"/>
                <w:szCs w:val="24"/>
              </w:rPr>
              <w:t>0</w:t>
            </w:r>
          </w:p>
        </w:tc>
        <w:tc>
          <w:tcPr>
            <w:tcW w:w="288" w:type="pct"/>
          </w:tcPr>
          <w:p w:rsidR="00B70842" w:rsidRPr="000C4A73" w:rsidRDefault="00B70842" w:rsidP="00B70842">
            <w:pPr>
              <w:spacing w:line="240" w:lineRule="auto"/>
              <w:jc w:val="center"/>
              <w:rPr>
                <w:sz w:val="24"/>
                <w:szCs w:val="24"/>
              </w:rPr>
            </w:pPr>
            <w:r w:rsidRPr="000C4A73">
              <w:rPr>
                <w:sz w:val="24"/>
                <w:szCs w:val="24"/>
              </w:rPr>
              <w:t>0</w:t>
            </w:r>
          </w:p>
        </w:tc>
        <w:tc>
          <w:tcPr>
            <w:tcW w:w="288" w:type="pct"/>
          </w:tcPr>
          <w:p w:rsidR="00B70842" w:rsidRPr="000C4A73" w:rsidRDefault="00B70842" w:rsidP="00B70842">
            <w:pPr>
              <w:spacing w:line="240" w:lineRule="auto"/>
              <w:jc w:val="center"/>
              <w:rPr>
                <w:sz w:val="24"/>
                <w:szCs w:val="24"/>
              </w:rPr>
            </w:pPr>
            <w:r w:rsidRPr="000C4A73">
              <w:rPr>
                <w:sz w:val="24"/>
                <w:szCs w:val="24"/>
              </w:rPr>
              <w:t>0</w:t>
            </w:r>
          </w:p>
        </w:tc>
        <w:tc>
          <w:tcPr>
            <w:tcW w:w="288" w:type="pct"/>
          </w:tcPr>
          <w:p w:rsidR="00B70842" w:rsidRPr="0045747E" w:rsidRDefault="00B70842" w:rsidP="00B70842">
            <w:pPr>
              <w:spacing w:line="240" w:lineRule="auto"/>
              <w:jc w:val="center"/>
              <w:rPr>
                <w:sz w:val="24"/>
                <w:szCs w:val="24"/>
              </w:rPr>
            </w:pPr>
            <w:r w:rsidRPr="0045747E">
              <w:rPr>
                <w:sz w:val="24"/>
                <w:szCs w:val="24"/>
              </w:rPr>
              <w:t>0</w:t>
            </w:r>
          </w:p>
        </w:tc>
        <w:tc>
          <w:tcPr>
            <w:tcW w:w="331" w:type="pct"/>
            <w:shd w:val="clear" w:color="auto" w:fill="EEECE1" w:themeFill="background2"/>
          </w:tcPr>
          <w:p w:rsidR="00B70842" w:rsidRPr="004C243C" w:rsidRDefault="00B70842" w:rsidP="00B70842">
            <w:pPr>
              <w:spacing w:line="240" w:lineRule="auto"/>
              <w:jc w:val="center"/>
              <w:rPr>
                <w:b/>
                <w:sz w:val="24"/>
                <w:szCs w:val="24"/>
              </w:rPr>
            </w:pPr>
            <w:r>
              <w:rPr>
                <w:b/>
                <w:sz w:val="24"/>
                <w:szCs w:val="24"/>
              </w:rPr>
              <w:t>0</w:t>
            </w:r>
          </w:p>
        </w:tc>
        <w:tc>
          <w:tcPr>
            <w:tcW w:w="440" w:type="pct"/>
            <w:shd w:val="clear" w:color="auto" w:fill="EEECE1" w:themeFill="background2"/>
          </w:tcPr>
          <w:p w:rsidR="00B70842" w:rsidRPr="004C243C" w:rsidRDefault="00B70842" w:rsidP="00B70842">
            <w:pPr>
              <w:spacing w:after="200" w:line="240" w:lineRule="auto"/>
              <w:jc w:val="center"/>
              <w:rPr>
                <w:b/>
                <w:sz w:val="24"/>
                <w:szCs w:val="24"/>
              </w:rPr>
            </w:pPr>
            <w:r>
              <w:rPr>
                <w:b/>
                <w:sz w:val="24"/>
                <w:szCs w:val="24"/>
              </w:rPr>
              <w:t>0</w:t>
            </w:r>
          </w:p>
        </w:tc>
      </w:tr>
      <w:tr w:rsidR="00385F8E" w:rsidRPr="000C4A73" w:rsidTr="00385F8E">
        <w:trPr>
          <w:trHeight w:val="291"/>
        </w:trPr>
        <w:tc>
          <w:tcPr>
            <w:tcW w:w="1783" w:type="pct"/>
          </w:tcPr>
          <w:p w:rsidR="00385F8E" w:rsidRPr="0045747E" w:rsidRDefault="00385F8E" w:rsidP="00385F8E">
            <w:pPr>
              <w:spacing w:line="240" w:lineRule="auto"/>
              <w:rPr>
                <w:sz w:val="24"/>
                <w:szCs w:val="24"/>
              </w:rPr>
            </w:pPr>
          </w:p>
        </w:tc>
        <w:tc>
          <w:tcPr>
            <w:tcW w:w="3217" w:type="pct"/>
            <w:gridSpan w:val="10"/>
            <w:shd w:val="clear" w:color="auto" w:fill="FFFFFF"/>
            <w:vAlign w:val="center"/>
          </w:tcPr>
          <w:p w:rsidR="00385F8E" w:rsidRPr="0045747E" w:rsidRDefault="00385F8E" w:rsidP="00385F8E">
            <w:pPr>
              <w:spacing w:line="240" w:lineRule="auto"/>
              <w:rPr>
                <w:b/>
                <w:sz w:val="28"/>
                <w:szCs w:val="28"/>
              </w:rPr>
            </w:pPr>
            <w:r w:rsidRPr="0045747E">
              <w:rPr>
                <w:b/>
                <w:sz w:val="28"/>
                <w:szCs w:val="28"/>
              </w:rPr>
              <w:t>Внеплановые меропориятия</w:t>
            </w:r>
          </w:p>
        </w:tc>
      </w:tr>
      <w:tr w:rsidR="00385F8E" w:rsidRPr="000C4A73" w:rsidTr="00B70842">
        <w:trPr>
          <w:trHeight w:val="389"/>
        </w:trPr>
        <w:tc>
          <w:tcPr>
            <w:tcW w:w="1783" w:type="pct"/>
          </w:tcPr>
          <w:p w:rsidR="00385F8E" w:rsidRPr="000C4A73" w:rsidRDefault="00385F8E" w:rsidP="00385F8E">
            <w:pPr>
              <w:spacing w:line="240" w:lineRule="auto"/>
              <w:rPr>
                <w:sz w:val="24"/>
                <w:szCs w:val="24"/>
              </w:rPr>
            </w:pPr>
          </w:p>
        </w:tc>
        <w:tc>
          <w:tcPr>
            <w:tcW w:w="287" w:type="pct"/>
            <w:vAlign w:val="center"/>
          </w:tcPr>
          <w:p w:rsidR="00385F8E" w:rsidRPr="0045747E" w:rsidRDefault="00385F8E" w:rsidP="00385F8E">
            <w:pPr>
              <w:spacing w:line="240" w:lineRule="auto"/>
              <w:jc w:val="center"/>
              <w:rPr>
                <w:b/>
                <w:sz w:val="24"/>
                <w:szCs w:val="24"/>
              </w:rPr>
            </w:pPr>
            <w:r w:rsidRPr="0045747E">
              <w:rPr>
                <w:b/>
                <w:sz w:val="24"/>
                <w:szCs w:val="24"/>
              </w:rPr>
              <w:t>1 кв</w:t>
            </w:r>
          </w:p>
        </w:tc>
        <w:tc>
          <w:tcPr>
            <w:tcW w:w="287" w:type="pct"/>
            <w:vAlign w:val="center"/>
          </w:tcPr>
          <w:p w:rsidR="00385F8E" w:rsidRPr="0045747E" w:rsidRDefault="00385F8E" w:rsidP="00385F8E">
            <w:pPr>
              <w:spacing w:line="240" w:lineRule="auto"/>
              <w:jc w:val="center"/>
              <w:rPr>
                <w:b/>
                <w:sz w:val="24"/>
                <w:szCs w:val="24"/>
              </w:rPr>
            </w:pPr>
            <w:r w:rsidRPr="0045747E">
              <w:rPr>
                <w:b/>
                <w:sz w:val="24"/>
                <w:szCs w:val="24"/>
              </w:rPr>
              <w:t>2 кв</w:t>
            </w:r>
          </w:p>
        </w:tc>
        <w:tc>
          <w:tcPr>
            <w:tcW w:w="288" w:type="pct"/>
            <w:vAlign w:val="center"/>
          </w:tcPr>
          <w:p w:rsidR="00385F8E" w:rsidRPr="0045747E" w:rsidRDefault="00385F8E" w:rsidP="00385F8E">
            <w:pPr>
              <w:spacing w:line="240" w:lineRule="auto"/>
              <w:jc w:val="center"/>
              <w:rPr>
                <w:b/>
                <w:sz w:val="24"/>
                <w:szCs w:val="24"/>
              </w:rPr>
            </w:pPr>
            <w:r w:rsidRPr="0045747E">
              <w:rPr>
                <w:b/>
                <w:sz w:val="24"/>
                <w:szCs w:val="24"/>
              </w:rPr>
              <w:t>3 кв</w:t>
            </w:r>
          </w:p>
        </w:tc>
        <w:tc>
          <w:tcPr>
            <w:tcW w:w="287" w:type="pct"/>
            <w:shd w:val="clear" w:color="auto" w:fill="EEECE1" w:themeFill="background2"/>
            <w:vAlign w:val="center"/>
          </w:tcPr>
          <w:p w:rsidR="00385F8E" w:rsidRPr="0045747E" w:rsidRDefault="00385F8E" w:rsidP="00385F8E">
            <w:pPr>
              <w:spacing w:line="240" w:lineRule="auto"/>
              <w:jc w:val="center"/>
              <w:rPr>
                <w:b/>
                <w:sz w:val="24"/>
                <w:szCs w:val="24"/>
              </w:rPr>
            </w:pPr>
            <w:r w:rsidRPr="0045747E">
              <w:rPr>
                <w:b/>
                <w:sz w:val="24"/>
                <w:szCs w:val="24"/>
              </w:rPr>
              <w:t>4 кв</w:t>
            </w:r>
          </w:p>
        </w:tc>
        <w:tc>
          <w:tcPr>
            <w:tcW w:w="433" w:type="pct"/>
            <w:shd w:val="clear" w:color="auto" w:fill="EEECE1" w:themeFill="background2"/>
            <w:vAlign w:val="center"/>
          </w:tcPr>
          <w:p w:rsidR="00385F8E" w:rsidRPr="0045747E" w:rsidRDefault="00385F8E" w:rsidP="00385F8E">
            <w:pPr>
              <w:spacing w:line="240" w:lineRule="auto"/>
              <w:jc w:val="center"/>
              <w:rPr>
                <w:b/>
                <w:sz w:val="24"/>
                <w:szCs w:val="24"/>
              </w:rPr>
            </w:pPr>
            <w:r w:rsidRPr="0045747E">
              <w:rPr>
                <w:b/>
                <w:sz w:val="24"/>
                <w:szCs w:val="24"/>
              </w:rPr>
              <w:t>за год</w:t>
            </w:r>
          </w:p>
        </w:tc>
        <w:tc>
          <w:tcPr>
            <w:tcW w:w="288" w:type="pct"/>
            <w:vAlign w:val="center"/>
          </w:tcPr>
          <w:p w:rsidR="00385F8E" w:rsidRPr="0045747E" w:rsidRDefault="00385F8E" w:rsidP="00385F8E">
            <w:pPr>
              <w:spacing w:line="240" w:lineRule="auto"/>
              <w:jc w:val="center"/>
              <w:rPr>
                <w:b/>
                <w:sz w:val="24"/>
                <w:szCs w:val="24"/>
              </w:rPr>
            </w:pPr>
            <w:r w:rsidRPr="0045747E">
              <w:rPr>
                <w:b/>
                <w:sz w:val="24"/>
                <w:szCs w:val="24"/>
              </w:rPr>
              <w:t>1 кв</w:t>
            </w:r>
          </w:p>
        </w:tc>
        <w:tc>
          <w:tcPr>
            <w:tcW w:w="288" w:type="pct"/>
            <w:vAlign w:val="center"/>
          </w:tcPr>
          <w:p w:rsidR="00385F8E" w:rsidRPr="0045747E" w:rsidRDefault="00385F8E" w:rsidP="00385F8E">
            <w:pPr>
              <w:spacing w:line="240" w:lineRule="auto"/>
              <w:jc w:val="center"/>
              <w:rPr>
                <w:b/>
                <w:sz w:val="24"/>
                <w:szCs w:val="24"/>
              </w:rPr>
            </w:pPr>
            <w:r w:rsidRPr="0045747E">
              <w:rPr>
                <w:b/>
                <w:sz w:val="24"/>
                <w:szCs w:val="24"/>
              </w:rPr>
              <w:t>2 кв</w:t>
            </w:r>
          </w:p>
        </w:tc>
        <w:tc>
          <w:tcPr>
            <w:tcW w:w="288" w:type="pct"/>
            <w:vAlign w:val="center"/>
          </w:tcPr>
          <w:p w:rsidR="00385F8E" w:rsidRPr="0045747E" w:rsidRDefault="00385F8E" w:rsidP="00385F8E">
            <w:pPr>
              <w:spacing w:line="240" w:lineRule="auto"/>
              <w:jc w:val="center"/>
              <w:rPr>
                <w:b/>
                <w:sz w:val="24"/>
                <w:szCs w:val="24"/>
              </w:rPr>
            </w:pPr>
            <w:r w:rsidRPr="0045747E">
              <w:rPr>
                <w:b/>
                <w:sz w:val="24"/>
                <w:szCs w:val="24"/>
              </w:rPr>
              <w:t>3 кв</w:t>
            </w:r>
          </w:p>
        </w:tc>
        <w:tc>
          <w:tcPr>
            <w:tcW w:w="331" w:type="pct"/>
            <w:shd w:val="clear" w:color="auto" w:fill="EEECE1" w:themeFill="background2"/>
            <w:vAlign w:val="center"/>
          </w:tcPr>
          <w:p w:rsidR="00385F8E" w:rsidRPr="0045747E" w:rsidRDefault="00385F8E" w:rsidP="00385F8E">
            <w:pPr>
              <w:spacing w:line="240" w:lineRule="auto"/>
              <w:jc w:val="center"/>
              <w:rPr>
                <w:b/>
                <w:sz w:val="24"/>
                <w:szCs w:val="24"/>
              </w:rPr>
            </w:pPr>
            <w:r w:rsidRPr="0045747E">
              <w:rPr>
                <w:b/>
                <w:sz w:val="24"/>
                <w:szCs w:val="24"/>
              </w:rPr>
              <w:t>4 кв</w:t>
            </w:r>
          </w:p>
        </w:tc>
        <w:tc>
          <w:tcPr>
            <w:tcW w:w="440" w:type="pct"/>
            <w:shd w:val="clear" w:color="auto" w:fill="EEECE1" w:themeFill="background2"/>
            <w:vAlign w:val="center"/>
          </w:tcPr>
          <w:p w:rsidR="00385F8E" w:rsidRPr="008B0EA0" w:rsidRDefault="00385F8E" w:rsidP="00385F8E">
            <w:pPr>
              <w:spacing w:line="240" w:lineRule="auto"/>
              <w:jc w:val="center"/>
              <w:rPr>
                <w:b/>
                <w:sz w:val="24"/>
                <w:szCs w:val="24"/>
              </w:rPr>
            </w:pPr>
            <w:r w:rsidRPr="008B0EA0">
              <w:rPr>
                <w:b/>
                <w:sz w:val="24"/>
                <w:szCs w:val="24"/>
              </w:rPr>
              <w:t>за год</w:t>
            </w:r>
          </w:p>
        </w:tc>
      </w:tr>
      <w:tr w:rsidR="005B7CEA" w:rsidRPr="000C4A73" w:rsidTr="00E5721D">
        <w:trPr>
          <w:trHeight w:val="191"/>
        </w:trPr>
        <w:tc>
          <w:tcPr>
            <w:tcW w:w="1783" w:type="pct"/>
          </w:tcPr>
          <w:p w:rsidR="005B7CEA" w:rsidRPr="000C4A73" w:rsidRDefault="005B7CEA" w:rsidP="00385F8E">
            <w:pPr>
              <w:spacing w:line="240" w:lineRule="auto"/>
              <w:rPr>
                <w:sz w:val="24"/>
                <w:szCs w:val="24"/>
              </w:rPr>
            </w:pPr>
            <w:r w:rsidRPr="000C4A73">
              <w:rPr>
                <w:sz w:val="24"/>
                <w:szCs w:val="24"/>
              </w:rPr>
              <w:t>Проведено</w:t>
            </w:r>
          </w:p>
        </w:tc>
        <w:tc>
          <w:tcPr>
            <w:tcW w:w="287" w:type="pct"/>
          </w:tcPr>
          <w:p w:rsidR="005B7CEA" w:rsidRPr="00F91FCA" w:rsidRDefault="005B7CEA" w:rsidP="00E5721D">
            <w:pPr>
              <w:spacing w:line="240" w:lineRule="auto"/>
              <w:jc w:val="center"/>
              <w:rPr>
                <w:sz w:val="24"/>
                <w:szCs w:val="24"/>
              </w:rPr>
            </w:pPr>
            <w:r w:rsidRPr="00F91FCA">
              <w:rPr>
                <w:sz w:val="24"/>
                <w:szCs w:val="24"/>
              </w:rPr>
              <w:t>0</w:t>
            </w:r>
          </w:p>
        </w:tc>
        <w:tc>
          <w:tcPr>
            <w:tcW w:w="287" w:type="pct"/>
          </w:tcPr>
          <w:p w:rsidR="005B7CEA" w:rsidRPr="00F91FCA" w:rsidRDefault="005B7CEA" w:rsidP="00E5721D">
            <w:pPr>
              <w:spacing w:line="240" w:lineRule="auto"/>
              <w:jc w:val="center"/>
              <w:rPr>
                <w:sz w:val="24"/>
                <w:szCs w:val="24"/>
              </w:rPr>
            </w:pPr>
            <w:r w:rsidRPr="00F91FCA">
              <w:rPr>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287" w:type="pct"/>
            <w:shd w:val="clear" w:color="auto" w:fill="EEECE1" w:themeFill="background2"/>
          </w:tcPr>
          <w:p w:rsidR="005B7CEA" w:rsidRPr="0045747E" w:rsidRDefault="005B7CEA" w:rsidP="00E5721D">
            <w:pPr>
              <w:spacing w:line="240" w:lineRule="auto"/>
              <w:jc w:val="center"/>
              <w:rPr>
                <w:b/>
                <w:sz w:val="24"/>
                <w:szCs w:val="24"/>
              </w:rPr>
            </w:pPr>
            <w:r w:rsidRPr="0045747E">
              <w:rPr>
                <w:b/>
                <w:sz w:val="24"/>
                <w:szCs w:val="24"/>
              </w:rPr>
              <w:t>0</w:t>
            </w:r>
          </w:p>
        </w:tc>
        <w:tc>
          <w:tcPr>
            <w:tcW w:w="433" w:type="pct"/>
            <w:shd w:val="clear" w:color="auto" w:fill="EEECE1" w:themeFill="background2"/>
            <w:vAlign w:val="center"/>
          </w:tcPr>
          <w:p w:rsidR="005B7CEA" w:rsidRPr="0045747E" w:rsidRDefault="005B7CEA" w:rsidP="00E5721D">
            <w:pPr>
              <w:spacing w:line="240" w:lineRule="auto"/>
              <w:jc w:val="center"/>
              <w:rPr>
                <w:b/>
                <w:sz w:val="24"/>
                <w:szCs w:val="24"/>
              </w:rPr>
            </w:pPr>
            <w:r w:rsidRPr="0045747E">
              <w:rPr>
                <w:b/>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331" w:type="pct"/>
            <w:shd w:val="clear" w:color="auto" w:fill="EEECE1" w:themeFill="background2"/>
          </w:tcPr>
          <w:p w:rsidR="005B7CEA" w:rsidRPr="0045747E" w:rsidRDefault="005B7CEA" w:rsidP="00E5721D">
            <w:pPr>
              <w:spacing w:line="240" w:lineRule="auto"/>
              <w:jc w:val="center"/>
              <w:rPr>
                <w:b/>
                <w:sz w:val="24"/>
                <w:szCs w:val="24"/>
              </w:rPr>
            </w:pPr>
            <w:r w:rsidRPr="0045747E">
              <w:rPr>
                <w:b/>
                <w:sz w:val="24"/>
                <w:szCs w:val="24"/>
              </w:rPr>
              <w:t>0</w:t>
            </w:r>
          </w:p>
        </w:tc>
        <w:tc>
          <w:tcPr>
            <w:tcW w:w="440" w:type="pct"/>
            <w:shd w:val="clear" w:color="auto" w:fill="EEECE1" w:themeFill="background2"/>
            <w:vAlign w:val="center"/>
          </w:tcPr>
          <w:p w:rsidR="005B7CEA" w:rsidRPr="0045747E" w:rsidRDefault="005B7CEA" w:rsidP="00E5721D">
            <w:pPr>
              <w:spacing w:line="240" w:lineRule="auto"/>
              <w:jc w:val="center"/>
              <w:rPr>
                <w:b/>
                <w:sz w:val="24"/>
                <w:szCs w:val="24"/>
              </w:rPr>
            </w:pPr>
            <w:r w:rsidRPr="0045747E">
              <w:rPr>
                <w:b/>
                <w:sz w:val="24"/>
                <w:szCs w:val="24"/>
              </w:rPr>
              <w:t>0</w:t>
            </w:r>
          </w:p>
        </w:tc>
      </w:tr>
      <w:tr w:rsidR="005B7CEA" w:rsidRPr="000C4A73" w:rsidTr="00E5721D">
        <w:tc>
          <w:tcPr>
            <w:tcW w:w="1783" w:type="pct"/>
          </w:tcPr>
          <w:p w:rsidR="005B7CEA" w:rsidRPr="000C4A73" w:rsidRDefault="005B7CEA" w:rsidP="00385F8E">
            <w:pPr>
              <w:spacing w:line="240" w:lineRule="auto"/>
              <w:rPr>
                <w:sz w:val="24"/>
                <w:szCs w:val="24"/>
              </w:rPr>
            </w:pPr>
            <w:r w:rsidRPr="000C4A73">
              <w:rPr>
                <w:sz w:val="24"/>
                <w:szCs w:val="24"/>
              </w:rPr>
              <w:t>Выявлено нарушений</w:t>
            </w:r>
          </w:p>
        </w:tc>
        <w:tc>
          <w:tcPr>
            <w:tcW w:w="287" w:type="pct"/>
          </w:tcPr>
          <w:p w:rsidR="005B7CEA" w:rsidRPr="00F91FCA" w:rsidRDefault="005B7CEA" w:rsidP="00E5721D">
            <w:pPr>
              <w:spacing w:line="240" w:lineRule="auto"/>
              <w:jc w:val="center"/>
              <w:rPr>
                <w:sz w:val="24"/>
                <w:szCs w:val="24"/>
              </w:rPr>
            </w:pPr>
            <w:r w:rsidRPr="00F91FCA">
              <w:rPr>
                <w:sz w:val="24"/>
                <w:szCs w:val="24"/>
              </w:rPr>
              <w:t>0</w:t>
            </w:r>
          </w:p>
        </w:tc>
        <w:tc>
          <w:tcPr>
            <w:tcW w:w="287" w:type="pct"/>
          </w:tcPr>
          <w:p w:rsidR="005B7CEA" w:rsidRPr="00F91FCA" w:rsidRDefault="005B7CEA" w:rsidP="00E5721D">
            <w:pPr>
              <w:spacing w:line="240" w:lineRule="auto"/>
              <w:jc w:val="center"/>
              <w:rPr>
                <w:sz w:val="24"/>
                <w:szCs w:val="24"/>
              </w:rPr>
            </w:pPr>
            <w:r w:rsidRPr="00F91FCA">
              <w:rPr>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287" w:type="pct"/>
            <w:shd w:val="clear" w:color="auto" w:fill="EEECE1" w:themeFill="background2"/>
          </w:tcPr>
          <w:p w:rsidR="005B7CEA" w:rsidRPr="0045747E" w:rsidRDefault="005B7CEA" w:rsidP="00E5721D">
            <w:pPr>
              <w:spacing w:line="240" w:lineRule="auto"/>
              <w:jc w:val="center"/>
              <w:rPr>
                <w:b/>
                <w:sz w:val="24"/>
                <w:szCs w:val="24"/>
              </w:rPr>
            </w:pPr>
            <w:r w:rsidRPr="0045747E">
              <w:rPr>
                <w:b/>
                <w:sz w:val="24"/>
                <w:szCs w:val="24"/>
              </w:rPr>
              <w:t>0</w:t>
            </w:r>
          </w:p>
        </w:tc>
        <w:tc>
          <w:tcPr>
            <w:tcW w:w="433" w:type="pct"/>
            <w:shd w:val="clear" w:color="auto" w:fill="EEECE1" w:themeFill="background2"/>
            <w:vAlign w:val="center"/>
          </w:tcPr>
          <w:p w:rsidR="005B7CEA" w:rsidRPr="0045747E" w:rsidRDefault="005B7CEA" w:rsidP="00E5721D">
            <w:pPr>
              <w:spacing w:line="240" w:lineRule="auto"/>
              <w:jc w:val="center"/>
              <w:rPr>
                <w:b/>
                <w:sz w:val="24"/>
                <w:szCs w:val="24"/>
              </w:rPr>
            </w:pPr>
            <w:r w:rsidRPr="0045747E">
              <w:rPr>
                <w:b/>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331" w:type="pct"/>
            <w:shd w:val="clear" w:color="auto" w:fill="EEECE1" w:themeFill="background2"/>
          </w:tcPr>
          <w:p w:rsidR="005B7CEA" w:rsidRPr="0045747E" w:rsidRDefault="005B7CEA" w:rsidP="00E5721D">
            <w:pPr>
              <w:spacing w:line="240" w:lineRule="auto"/>
              <w:jc w:val="center"/>
              <w:rPr>
                <w:b/>
                <w:sz w:val="24"/>
                <w:szCs w:val="24"/>
              </w:rPr>
            </w:pPr>
            <w:r w:rsidRPr="0045747E">
              <w:rPr>
                <w:b/>
                <w:sz w:val="24"/>
                <w:szCs w:val="24"/>
              </w:rPr>
              <w:t>0</w:t>
            </w:r>
          </w:p>
        </w:tc>
        <w:tc>
          <w:tcPr>
            <w:tcW w:w="440" w:type="pct"/>
            <w:shd w:val="clear" w:color="auto" w:fill="EEECE1" w:themeFill="background2"/>
            <w:vAlign w:val="center"/>
          </w:tcPr>
          <w:p w:rsidR="005B7CEA" w:rsidRPr="0045747E" w:rsidRDefault="005B7CEA" w:rsidP="00E5721D">
            <w:pPr>
              <w:spacing w:line="240" w:lineRule="auto"/>
              <w:jc w:val="center"/>
              <w:rPr>
                <w:b/>
                <w:sz w:val="24"/>
                <w:szCs w:val="24"/>
              </w:rPr>
            </w:pPr>
            <w:r w:rsidRPr="0045747E">
              <w:rPr>
                <w:b/>
                <w:sz w:val="24"/>
                <w:szCs w:val="24"/>
              </w:rPr>
              <w:t>0</w:t>
            </w:r>
          </w:p>
        </w:tc>
      </w:tr>
      <w:tr w:rsidR="005B7CEA" w:rsidRPr="000C4A73" w:rsidTr="00E5721D">
        <w:trPr>
          <w:trHeight w:val="70"/>
        </w:trPr>
        <w:tc>
          <w:tcPr>
            <w:tcW w:w="1783" w:type="pct"/>
          </w:tcPr>
          <w:p w:rsidR="005B7CEA" w:rsidRPr="000C4A73" w:rsidRDefault="005B7CEA" w:rsidP="00385F8E">
            <w:pPr>
              <w:spacing w:line="240" w:lineRule="auto"/>
              <w:rPr>
                <w:sz w:val="24"/>
                <w:szCs w:val="24"/>
              </w:rPr>
            </w:pPr>
            <w:r w:rsidRPr="000C4A73">
              <w:rPr>
                <w:sz w:val="24"/>
                <w:szCs w:val="24"/>
              </w:rPr>
              <w:t>Выдано предписаний</w:t>
            </w:r>
          </w:p>
        </w:tc>
        <w:tc>
          <w:tcPr>
            <w:tcW w:w="287" w:type="pct"/>
          </w:tcPr>
          <w:p w:rsidR="005B7CEA" w:rsidRPr="00F91FCA" w:rsidRDefault="005B7CEA" w:rsidP="00E5721D">
            <w:pPr>
              <w:spacing w:line="240" w:lineRule="auto"/>
              <w:jc w:val="center"/>
              <w:rPr>
                <w:sz w:val="24"/>
                <w:szCs w:val="24"/>
              </w:rPr>
            </w:pPr>
            <w:r w:rsidRPr="00F91FCA">
              <w:rPr>
                <w:sz w:val="24"/>
                <w:szCs w:val="24"/>
              </w:rPr>
              <w:t>0</w:t>
            </w:r>
          </w:p>
        </w:tc>
        <w:tc>
          <w:tcPr>
            <w:tcW w:w="287" w:type="pct"/>
          </w:tcPr>
          <w:p w:rsidR="005B7CEA" w:rsidRPr="00F91FCA" w:rsidRDefault="005B7CEA" w:rsidP="00E5721D">
            <w:pPr>
              <w:spacing w:line="240" w:lineRule="auto"/>
              <w:jc w:val="center"/>
              <w:rPr>
                <w:sz w:val="24"/>
                <w:szCs w:val="24"/>
              </w:rPr>
            </w:pPr>
            <w:r w:rsidRPr="00F91FCA">
              <w:rPr>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287" w:type="pct"/>
            <w:shd w:val="clear" w:color="auto" w:fill="EEECE1" w:themeFill="background2"/>
          </w:tcPr>
          <w:p w:rsidR="005B7CEA" w:rsidRPr="0045747E" w:rsidRDefault="005B7CEA" w:rsidP="00E5721D">
            <w:pPr>
              <w:spacing w:line="240" w:lineRule="auto"/>
              <w:jc w:val="center"/>
              <w:rPr>
                <w:b/>
                <w:sz w:val="24"/>
                <w:szCs w:val="24"/>
              </w:rPr>
            </w:pPr>
            <w:r w:rsidRPr="0045747E">
              <w:rPr>
                <w:b/>
                <w:sz w:val="24"/>
                <w:szCs w:val="24"/>
              </w:rPr>
              <w:t>0</w:t>
            </w:r>
          </w:p>
        </w:tc>
        <w:tc>
          <w:tcPr>
            <w:tcW w:w="433" w:type="pct"/>
            <w:shd w:val="clear" w:color="auto" w:fill="EEECE1" w:themeFill="background2"/>
            <w:vAlign w:val="center"/>
          </w:tcPr>
          <w:p w:rsidR="005B7CEA" w:rsidRPr="0045747E" w:rsidRDefault="005B7CEA" w:rsidP="00E5721D">
            <w:pPr>
              <w:spacing w:line="240" w:lineRule="auto"/>
              <w:jc w:val="center"/>
              <w:rPr>
                <w:b/>
                <w:sz w:val="24"/>
                <w:szCs w:val="24"/>
              </w:rPr>
            </w:pPr>
            <w:r w:rsidRPr="0045747E">
              <w:rPr>
                <w:b/>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331" w:type="pct"/>
            <w:shd w:val="clear" w:color="auto" w:fill="EEECE1" w:themeFill="background2"/>
          </w:tcPr>
          <w:p w:rsidR="005B7CEA" w:rsidRPr="0045747E" w:rsidRDefault="005B7CEA" w:rsidP="00E5721D">
            <w:pPr>
              <w:spacing w:line="240" w:lineRule="auto"/>
              <w:jc w:val="center"/>
              <w:rPr>
                <w:b/>
                <w:sz w:val="24"/>
                <w:szCs w:val="24"/>
              </w:rPr>
            </w:pPr>
            <w:r w:rsidRPr="0045747E">
              <w:rPr>
                <w:b/>
                <w:sz w:val="24"/>
                <w:szCs w:val="24"/>
              </w:rPr>
              <w:t>0</w:t>
            </w:r>
          </w:p>
        </w:tc>
        <w:tc>
          <w:tcPr>
            <w:tcW w:w="440" w:type="pct"/>
            <w:shd w:val="clear" w:color="auto" w:fill="EEECE1" w:themeFill="background2"/>
            <w:vAlign w:val="center"/>
          </w:tcPr>
          <w:p w:rsidR="005B7CEA" w:rsidRPr="0045747E" w:rsidRDefault="005B7CEA" w:rsidP="00E5721D">
            <w:pPr>
              <w:spacing w:line="240" w:lineRule="auto"/>
              <w:jc w:val="center"/>
              <w:rPr>
                <w:b/>
                <w:sz w:val="24"/>
                <w:szCs w:val="24"/>
              </w:rPr>
            </w:pPr>
            <w:r w:rsidRPr="0045747E">
              <w:rPr>
                <w:b/>
                <w:sz w:val="24"/>
                <w:szCs w:val="24"/>
              </w:rPr>
              <w:t>0</w:t>
            </w:r>
          </w:p>
        </w:tc>
      </w:tr>
      <w:tr w:rsidR="005B7CEA" w:rsidRPr="000C4A73" w:rsidTr="00E5721D">
        <w:tc>
          <w:tcPr>
            <w:tcW w:w="1783" w:type="pct"/>
          </w:tcPr>
          <w:p w:rsidR="005B7CEA" w:rsidRPr="000C4A73" w:rsidRDefault="005B7CEA" w:rsidP="00385F8E">
            <w:pPr>
              <w:spacing w:line="240" w:lineRule="auto"/>
              <w:rPr>
                <w:sz w:val="24"/>
                <w:szCs w:val="24"/>
              </w:rPr>
            </w:pPr>
            <w:r w:rsidRPr="000C4A73">
              <w:rPr>
                <w:sz w:val="24"/>
                <w:szCs w:val="24"/>
              </w:rPr>
              <w:t>Вынесено предупреждений</w:t>
            </w:r>
          </w:p>
        </w:tc>
        <w:tc>
          <w:tcPr>
            <w:tcW w:w="287" w:type="pct"/>
          </w:tcPr>
          <w:p w:rsidR="005B7CEA" w:rsidRPr="00F91FCA" w:rsidRDefault="005B7CEA" w:rsidP="00E5721D">
            <w:pPr>
              <w:spacing w:line="240" w:lineRule="auto"/>
              <w:jc w:val="center"/>
              <w:rPr>
                <w:sz w:val="24"/>
                <w:szCs w:val="24"/>
              </w:rPr>
            </w:pPr>
            <w:r w:rsidRPr="00F91FCA">
              <w:rPr>
                <w:sz w:val="24"/>
                <w:szCs w:val="24"/>
              </w:rPr>
              <w:t>0</w:t>
            </w:r>
          </w:p>
        </w:tc>
        <w:tc>
          <w:tcPr>
            <w:tcW w:w="287" w:type="pct"/>
          </w:tcPr>
          <w:p w:rsidR="005B7CEA" w:rsidRPr="00F91FCA" w:rsidRDefault="005B7CEA" w:rsidP="00E5721D">
            <w:pPr>
              <w:spacing w:line="240" w:lineRule="auto"/>
              <w:jc w:val="center"/>
              <w:rPr>
                <w:sz w:val="24"/>
                <w:szCs w:val="24"/>
              </w:rPr>
            </w:pPr>
            <w:r w:rsidRPr="00F91FCA">
              <w:rPr>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287" w:type="pct"/>
            <w:shd w:val="clear" w:color="auto" w:fill="EEECE1" w:themeFill="background2"/>
          </w:tcPr>
          <w:p w:rsidR="005B7CEA" w:rsidRPr="0045747E" w:rsidRDefault="005B7CEA" w:rsidP="00E5721D">
            <w:pPr>
              <w:spacing w:line="240" w:lineRule="auto"/>
              <w:jc w:val="center"/>
              <w:rPr>
                <w:b/>
                <w:sz w:val="24"/>
                <w:szCs w:val="24"/>
              </w:rPr>
            </w:pPr>
            <w:r w:rsidRPr="0045747E">
              <w:rPr>
                <w:b/>
                <w:sz w:val="24"/>
                <w:szCs w:val="24"/>
              </w:rPr>
              <w:t>0</w:t>
            </w:r>
          </w:p>
        </w:tc>
        <w:tc>
          <w:tcPr>
            <w:tcW w:w="433" w:type="pct"/>
            <w:shd w:val="clear" w:color="auto" w:fill="EEECE1" w:themeFill="background2"/>
            <w:vAlign w:val="center"/>
          </w:tcPr>
          <w:p w:rsidR="005B7CEA" w:rsidRPr="0045747E" w:rsidRDefault="005B7CEA" w:rsidP="00E5721D">
            <w:pPr>
              <w:spacing w:line="240" w:lineRule="auto"/>
              <w:jc w:val="center"/>
              <w:rPr>
                <w:b/>
                <w:sz w:val="24"/>
                <w:szCs w:val="24"/>
              </w:rPr>
            </w:pPr>
            <w:r w:rsidRPr="0045747E">
              <w:rPr>
                <w:b/>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331" w:type="pct"/>
            <w:shd w:val="clear" w:color="auto" w:fill="EEECE1" w:themeFill="background2"/>
          </w:tcPr>
          <w:p w:rsidR="005B7CEA" w:rsidRPr="0045747E" w:rsidRDefault="005B7CEA" w:rsidP="00E5721D">
            <w:pPr>
              <w:spacing w:line="240" w:lineRule="auto"/>
              <w:jc w:val="center"/>
              <w:rPr>
                <w:b/>
                <w:sz w:val="24"/>
                <w:szCs w:val="24"/>
              </w:rPr>
            </w:pPr>
            <w:r w:rsidRPr="0045747E">
              <w:rPr>
                <w:b/>
                <w:sz w:val="24"/>
                <w:szCs w:val="24"/>
              </w:rPr>
              <w:t>0</w:t>
            </w:r>
          </w:p>
        </w:tc>
        <w:tc>
          <w:tcPr>
            <w:tcW w:w="440" w:type="pct"/>
            <w:shd w:val="clear" w:color="auto" w:fill="EEECE1" w:themeFill="background2"/>
            <w:vAlign w:val="center"/>
          </w:tcPr>
          <w:p w:rsidR="005B7CEA" w:rsidRPr="0045747E" w:rsidRDefault="005B7CEA" w:rsidP="00E5721D">
            <w:pPr>
              <w:spacing w:line="240" w:lineRule="auto"/>
              <w:jc w:val="center"/>
              <w:rPr>
                <w:b/>
                <w:sz w:val="24"/>
                <w:szCs w:val="24"/>
              </w:rPr>
            </w:pPr>
            <w:r w:rsidRPr="0045747E">
              <w:rPr>
                <w:b/>
                <w:sz w:val="24"/>
                <w:szCs w:val="24"/>
              </w:rPr>
              <w:t>0</w:t>
            </w:r>
          </w:p>
        </w:tc>
      </w:tr>
      <w:tr w:rsidR="005B7CEA" w:rsidRPr="000C4A73" w:rsidTr="005B7CEA">
        <w:tc>
          <w:tcPr>
            <w:tcW w:w="1783" w:type="pct"/>
          </w:tcPr>
          <w:p w:rsidR="005B7CEA" w:rsidRPr="000C4A73" w:rsidRDefault="005B7CEA" w:rsidP="00385F8E">
            <w:pPr>
              <w:spacing w:line="240" w:lineRule="auto"/>
              <w:rPr>
                <w:sz w:val="24"/>
                <w:szCs w:val="24"/>
              </w:rPr>
            </w:pPr>
            <w:r w:rsidRPr="000C4A73">
              <w:rPr>
                <w:sz w:val="24"/>
                <w:szCs w:val="24"/>
              </w:rPr>
              <w:t>Составлено протоколов об АПН</w:t>
            </w:r>
          </w:p>
        </w:tc>
        <w:tc>
          <w:tcPr>
            <w:tcW w:w="287" w:type="pct"/>
          </w:tcPr>
          <w:p w:rsidR="005B7CEA" w:rsidRPr="00F91FCA" w:rsidRDefault="005B7CEA" w:rsidP="00E5721D">
            <w:pPr>
              <w:spacing w:line="240" w:lineRule="auto"/>
              <w:jc w:val="center"/>
              <w:rPr>
                <w:sz w:val="24"/>
                <w:szCs w:val="24"/>
              </w:rPr>
            </w:pPr>
            <w:r w:rsidRPr="00F91FCA">
              <w:rPr>
                <w:sz w:val="24"/>
                <w:szCs w:val="24"/>
              </w:rPr>
              <w:t>0</w:t>
            </w:r>
          </w:p>
        </w:tc>
        <w:tc>
          <w:tcPr>
            <w:tcW w:w="287" w:type="pct"/>
          </w:tcPr>
          <w:p w:rsidR="005B7CEA" w:rsidRPr="00F91FCA" w:rsidRDefault="005B7CEA" w:rsidP="00E5721D">
            <w:pPr>
              <w:spacing w:line="240" w:lineRule="auto"/>
              <w:jc w:val="center"/>
              <w:rPr>
                <w:sz w:val="24"/>
                <w:szCs w:val="24"/>
              </w:rPr>
            </w:pPr>
            <w:r w:rsidRPr="00F91FCA">
              <w:rPr>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287" w:type="pct"/>
            <w:shd w:val="clear" w:color="auto" w:fill="EEECE1" w:themeFill="background2"/>
          </w:tcPr>
          <w:p w:rsidR="005B7CEA" w:rsidRPr="0045747E" w:rsidRDefault="005B7CEA" w:rsidP="00E5721D">
            <w:pPr>
              <w:spacing w:line="240" w:lineRule="auto"/>
              <w:jc w:val="center"/>
              <w:rPr>
                <w:b/>
                <w:sz w:val="24"/>
                <w:szCs w:val="24"/>
              </w:rPr>
            </w:pPr>
            <w:r w:rsidRPr="0045747E">
              <w:rPr>
                <w:b/>
                <w:sz w:val="24"/>
                <w:szCs w:val="24"/>
              </w:rPr>
              <w:t>0</w:t>
            </w:r>
          </w:p>
        </w:tc>
        <w:tc>
          <w:tcPr>
            <w:tcW w:w="433" w:type="pct"/>
            <w:shd w:val="clear" w:color="auto" w:fill="EEECE1" w:themeFill="background2"/>
          </w:tcPr>
          <w:p w:rsidR="005B7CEA" w:rsidRPr="0045747E" w:rsidRDefault="005B7CEA" w:rsidP="005B7CEA">
            <w:pPr>
              <w:spacing w:line="240" w:lineRule="auto"/>
              <w:jc w:val="center"/>
              <w:rPr>
                <w:b/>
                <w:sz w:val="24"/>
                <w:szCs w:val="24"/>
              </w:rPr>
            </w:pPr>
            <w:r w:rsidRPr="0045747E">
              <w:rPr>
                <w:b/>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331" w:type="pct"/>
            <w:shd w:val="clear" w:color="auto" w:fill="EEECE1" w:themeFill="background2"/>
          </w:tcPr>
          <w:p w:rsidR="005B7CEA" w:rsidRPr="0045747E" w:rsidRDefault="005B7CEA" w:rsidP="00E5721D">
            <w:pPr>
              <w:spacing w:line="240" w:lineRule="auto"/>
              <w:jc w:val="center"/>
              <w:rPr>
                <w:b/>
                <w:sz w:val="24"/>
                <w:szCs w:val="24"/>
              </w:rPr>
            </w:pPr>
            <w:r w:rsidRPr="0045747E">
              <w:rPr>
                <w:b/>
                <w:sz w:val="24"/>
                <w:szCs w:val="24"/>
              </w:rPr>
              <w:t>0</w:t>
            </w:r>
          </w:p>
        </w:tc>
        <w:tc>
          <w:tcPr>
            <w:tcW w:w="440" w:type="pct"/>
            <w:shd w:val="clear" w:color="auto" w:fill="EEECE1" w:themeFill="background2"/>
          </w:tcPr>
          <w:p w:rsidR="005B7CEA" w:rsidRPr="0045747E" w:rsidRDefault="005B7CEA" w:rsidP="005B7CEA">
            <w:pPr>
              <w:spacing w:line="240" w:lineRule="auto"/>
              <w:jc w:val="center"/>
              <w:rPr>
                <w:b/>
                <w:sz w:val="24"/>
                <w:szCs w:val="24"/>
              </w:rPr>
            </w:pPr>
            <w:r w:rsidRPr="0045747E">
              <w:rPr>
                <w:b/>
                <w:sz w:val="24"/>
                <w:szCs w:val="24"/>
              </w:rPr>
              <w:t>0</w:t>
            </w:r>
          </w:p>
        </w:tc>
      </w:tr>
    </w:tbl>
    <w:p w:rsidR="00385F8E" w:rsidRDefault="00385F8E" w:rsidP="00472C93">
      <w:pPr>
        <w:spacing w:after="200" w:line="240" w:lineRule="auto"/>
        <w:ind w:left="993" w:firstLine="709"/>
        <w:jc w:val="center"/>
        <w:rPr>
          <w:i/>
          <w:sz w:val="28"/>
          <w:szCs w:val="28"/>
          <w:u w:val="single"/>
        </w:rPr>
      </w:pPr>
    </w:p>
    <w:p w:rsidR="00817E35" w:rsidRDefault="00817E35" w:rsidP="00472C93">
      <w:pPr>
        <w:spacing w:after="200" w:line="240" w:lineRule="auto"/>
        <w:ind w:left="851" w:firstLine="567"/>
        <w:jc w:val="center"/>
        <w:rPr>
          <w:i/>
          <w:sz w:val="28"/>
          <w:szCs w:val="28"/>
          <w:u w:val="single"/>
        </w:rPr>
      </w:pPr>
      <w:r w:rsidRPr="000C4A73">
        <w:rPr>
          <w:i/>
          <w:sz w:val="28"/>
          <w:szCs w:val="28"/>
          <w:u w:val="single"/>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tbl>
      <w:tblPr>
        <w:tblW w:w="4486"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34"/>
        <w:gridCol w:w="538"/>
        <w:gridCol w:w="534"/>
        <w:gridCol w:w="539"/>
        <w:gridCol w:w="537"/>
        <w:gridCol w:w="810"/>
        <w:gridCol w:w="539"/>
        <w:gridCol w:w="539"/>
        <w:gridCol w:w="539"/>
        <w:gridCol w:w="619"/>
        <w:gridCol w:w="823"/>
      </w:tblGrid>
      <w:tr w:rsidR="00385F8E" w:rsidRPr="000C4A73" w:rsidTr="00385F8E">
        <w:trPr>
          <w:trHeight w:val="327"/>
        </w:trPr>
        <w:tc>
          <w:tcPr>
            <w:tcW w:w="1783" w:type="pct"/>
            <w:vMerge w:val="restart"/>
            <w:shd w:val="clear" w:color="auto" w:fill="auto"/>
          </w:tcPr>
          <w:p w:rsidR="00385F8E" w:rsidRPr="000C4A73" w:rsidRDefault="00385F8E" w:rsidP="00385F8E">
            <w:pPr>
              <w:spacing w:after="200" w:line="240" w:lineRule="auto"/>
              <w:jc w:val="left"/>
              <w:rPr>
                <w:b/>
                <w:i/>
                <w:sz w:val="24"/>
                <w:szCs w:val="24"/>
              </w:rPr>
            </w:pPr>
          </w:p>
        </w:tc>
        <w:tc>
          <w:tcPr>
            <w:tcW w:w="3217" w:type="pct"/>
            <w:gridSpan w:val="10"/>
          </w:tcPr>
          <w:p w:rsidR="00385F8E" w:rsidRPr="000C4A73" w:rsidRDefault="00385F8E" w:rsidP="00385F8E">
            <w:pPr>
              <w:spacing w:after="200" w:line="240" w:lineRule="auto"/>
              <w:jc w:val="center"/>
              <w:rPr>
                <w:b/>
                <w:i/>
                <w:sz w:val="24"/>
                <w:szCs w:val="24"/>
              </w:rPr>
            </w:pPr>
            <w:r w:rsidRPr="000C4A73">
              <w:rPr>
                <w:b/>
                <w:sz w:val="28"/>
                <w:szCs w:val="28"/>
              </w:rPr>
              <w:t>Плановые мероприятия</w:t>
            </w:r>
          </w:p>
        </w:tc>
      </w:tr>
      <w:tr w:rsidR="00385F8E" w:rsidRPr="000C4A73" w:rsidTr="00385F8E">
        <w:trPr>
          <w:trHeight w:val="377"/>
        </w:trPr>
        <w:tc>
          <w:tcPr>
            <w:tcW w:w="1783" w:type="pct"/>
            <w:vMerge/>
            <w:shd w:val="clear" w:color="auto" w:fill="auto"/>
          </w:tcPr>
          <w:p w:rsidR="00385F8E" w:rsidRPr="000C4A73" w:rsidRDefault="00385F8E" w:rsidP="00385F8E">
            <w:pPr>
              <w:spacing w:after="200" w:line="240" w:lineRule="auto"/>
              <w:jc w:val="left"/>
              <w:rPr>
                <w:sz w:val="24"/>
                <w:szCs w:val="24"/>
              </w:rPr>
            </w:pPr>
          </w:p>
        </w:tc>
        <w:tc>
          <w:tcPr>
            <w:tcW w:w="1582" w:type="pct"/>
            <w:gridSpan w:val="5"/>
          </w:tcPr>
          <w:p w:rsidR="00385F8E" w:rsidRPr="000C4A73" w:rsidRDefault="00385F8E" w:rsidP="00F76F3C">
            <w:pPr>
              <w:spacing w:line="240" w:lineRule="auto"/>
              <w:jc w:val="center"/>
              <w:rPr>
                <w:b/>
                <w:sz w:val="24"/>
                <w:szCs w:val="24"/>
              </w:rPr>
            </w:pPr>
            <w:r w:rsidRPr="000C4A73">
              <w:rPr>
                <w:b/>
                <w:sz w:val="24"/>
                <w:szCs w:val="24"/>
              </w:rPr>
              <w:t>201</w:t>
            </w:r>
            <w:r w:rsidR="00F76F3C">
              <w:rPr>
                <w:b/>
                <w:sz w:val="24"/>
                <w:szCs w:val="24"/>
              </w:rPr>
              <w:t>5</w:t>
            </w:r>
            <w:r w:rsidRPr="000C4A73">
              <w:rPr>
                <w:b/>
                <w:sz w:val="24"/>
                <w:szCs w:val="24"/>
              </w:rPr>
              <w:t xml:space="preserve"> год</w:t>
            </w:r>
          </w:p>
        </w:tc>
        <w:tc>
          <w:tcPr>
            <w:tcW w:w="1636" w:type="pct"/>
            <w:gridSpan w:val="5"/>
          </w:tcPr>
          <w:p w:rsidR="00385F8E" w:rsidRPr="000C4A73" w:rsidRDefault="00385F8E" w:rsidP="00F76F3C">
            <w:pPr>
              <w:spacing w:line="240" w:lineRule="auto"/>
              <w:jc w:val="center"/>
              <w:rPr>
                <w:sz w:val="24"/>
                <w:szCs w:val="24"/>
              </w:rPr>
            </w:pPr>
            <w:r w:rsidRPr="000C4A73">
              <w:rPr>
                <w:b/>
                <w:sz w:val="24"/>
                <w:szCs w:val="24"/>
              </w:rPr>
              <w:t>201</w:t>
            </w:r>
            <w:r w:rsidR="00F76F3C">
              <w:rPr>
                <w:b/>
                <w:sz w:val="24"/>
                <w:szCs w:val="24"/>
              </w:rPr>
              <w:t>6</w:t>
            </w:r>
            <w:r w:rsidRPr="000C4A73">
              <w:rPr>
                <w:b/>
                <w:sz w:val="24"/>
                <w:szCs w:val="24"/>
              </w:rPr>
              <w:t xml:space="preserve"> год</w:t>
            </w:r>
          </w:p>
        </w:tc>
      </w:tr>
      <w:tr w:rsidR="00385F8E" w:rsidRPr="000C4A73" w:rsidTr="00B70842">
        <w:trPr>
          <w:trHeight w:val="371"/>
        </w:trPr>
        <w:tc>
          <w:tcPr>
            <w:tcW w:w="1783" w:type="pct"/>
            <w:vMerge/>
            <w:shd w:val="clear" w:color="auto" w:fill="auto"/>
          </w:tcPr>
          <w:p w:rsidR="00385F8E" w:rsidRPr="000C4A73" w:rsidRDefault="00385F8E" w:rsidP="00385F8E">
            <w:pPr>
              <w:spacing w:after="200" w:line="240" w:lineRule="auto"/>
              <w:jc w:val="left"/>
              <w:rPr>
                <w:sz w:val="24"/>
                <w:szCs w:val="24"/>
              </w:rPr>
            </w:pPr>
          </w:p>
        </w:tc>
        <w:tc>
          <w:tcPr>
            <w:tcW w:w="288" w:type="pct"/>
          </w:tcPr>
          <w:p w:rsidR="00385F8E" w:rsidRPr="000C4A73" w:rsidRDefault="00385F8E" w:rsidP="00385F8E">
            <w:pPr>
              <w:spacing w:line="240" w:lineRule="auto"/>
              <w:jc w:val="center"/>
              <w:rPr>
                <w:sz w:val="24"/>
                <w:szCs w:val="24"/>
              </w:rPr>
            </w:pPr>
            <w:r w:rsidRPr="000C4A73">
              <w:rPr>
                <w:b/>
                <w:sz w:val="24"/>
                <w:szCs w:val="24"/>
              </w:rPr>
              <w:t xml:space="preserve">1 кв </w:t>
            </w:r>
          </w:p>
        </w:tc>
        <w:tc>
          <w:tcPr>
            <w:tcW w:w="286" w:type="pct"/>
          </w:tcPr>
          <w:p w:rsidR="00385F8E" w:rsidRPr="000C4A73" w:rsidRDefault="00385F8E" w:rsidP="00385F8E">
            <w:pPr>
              <w:spacing w:line="240" w:lineRule="auto"/>
              <w:jc w:val="center"/>
              <w:rPr>
                <w:sz w:val="24"/>
                <w:szCs w:val="24"/>
              </w:rPr>
            </w:pPr>
            <w:r w:rsidRPr="000C4A73">
              <w:rPr>
                <w:b/>
                <w:sz w:val="24"/>
                <w:szCs w:val="24"/>
              </w:rPr>
              <w:t xml:space="preserve">2 кв </w:t>
            </w:r>
          </w:p>
        </w:tc>
        <w:tc>
          <w:tcPr>
            <w:tcW w:w="288" w:type="pct"/>
          </w:tcPr>
          <w:p w:rsidR="00385F8E" w:rsidRPr="000C4A73" w:rsidRDefault="00385F8E" w:rsidP="00385F8E">
            <w:pPr>
              <w:spacing w:line="240" w:lineRule="auto"/>
              <w:jc w:val="center"/>
              <w:rPr>
                <w:sz w:val="24"/>
                <w:szCs w:val="24"/>
              </w:rPr>
            </w:pPr>
            <w:r>
              <w:rPr>
                <w:b/>
                <w:sz w:val="24"/>
                <w:szCs w:val="24"/>
              </w:rPr>
              <w:t>3 кв</w:t>
            </w:r>
            <w:r w:rsidRPr="000C4A73">
              <w:rPr>
                <w:b/>
                <w:sz w:val="24"/>
                <w:szCs w:val="24"/>
              </w:rPr>
              <w:t xml:space="preserve"> </w:t>
            </w:r>
          </w:p>
        </w:tc>
        <w:tc>
          <w:tcPr>
            <w:tcW w:w="287" w:type="pct"/>
            <w:shd w:val="clear" w:color="auto" w:fill="EEECE1" w:themeFill="background2"/>
          </w:tcPr>
          <w:p w:rsidR="00385F8E" w:rsidRPr="00BC62DE" w:rsidRDefault="00385F8E" w:rsidP="00385F8E">
            <w:pPr>
              <w:spacing w:line="240" w:lineRule="auto"/>
              <w:jc w:val="center"/>
              <w:rPr>
                <w:b/>
                <w:sz w:val="24"/>
                <w:szCs w:val="24"/>
              </w:rPr>
            </w:pPr>
            <w:r w:rsidRPr="00BC62DE">
              <w:rPr>
                <w:b/>
                <w:sz w:val="24"/>
                <w:szCs w:val="24"/>
              </w:rPr>
              <w:t>4 кв</w:t>
            </w:r>
          </w:p>
        </w:tc>
        <w:tc>
          <w:tcPr>
            <w:tcW w:w="433" w:type="pct"/>
            <w:shd w:val="clear" w:color="auto" w:fill="EEECE1" w:themeFill="background2"/>
          </w:tcPr>
          <w:p w:rsidR="00385F8E" w:rsidRPr="00B705FE" w:rsidRDefault="00385F8E" w:rsidP="00385F8E">
            <w:pPr>
              <w:spacing w:line="240" w:lineRule="auto"/>
              <w:jc w:val="center"/>
              <w:rPr>
                <w:b/>
                <w:sz w:val="24"/>
                <w:szCs w:val="24"/>
              </w:rPr>
            </w:pPr>
            <w:r w:rsidRPr="00B705FE">
              <w:rPr>
                <w:b/>
                <w:sz w:val="24"/>
                <w:szCs w:val="24"/>
              </w:rPr>
              <w:t>за год</w:t>
            </w:r>
          </w:p>
        </w:tc>
        <w:tc>
          <w:tcPr>
            <w:tcW w:w="288" w:type="pct"/>
          </w:tcPr>
          <w:p w:rsidR="00385F8E" w:rsidRPr="000C4A73" w:rsidRDefault="00385F8E" w:rsidP="00385F8E">
            <w:pPr>
              <w:spacing w:line="240" w:lineRule="auto"/>
              <w:jc w:val="center"/>
              <w:rPr>
                <w:sz w:val="24"/>
                <w:szCs w:val="24"/>
              </w:rPr>
            </w:pPr>
            <w:r w:rsidRPr="000C4A73">
              <w:rPr>
                <w:b/>
                <w:sz w:val="24"/>
                <w:szCs w:val="24"/>
              </w:rPr>
              <w:t xml:space="preserve">1 кв </w:t>
            </w:r>
          </w:p>
        </w:tc>
        <w:tc>
          <w:tcPr>
            <w:tcW w:w="288" w:type="pct"/>
          </w:tcPr>
          <w:p w:rsidR="00385F8E" w:rsidRPr="000C4A73" w:rsidRDefault="00385F8E" w:rsidP="00385F8E">
            <w:pPr>
              <w:spacing w:line="240" w:lineRule="auto"/>
              <w:jc w:val="center"/>
              <w:rPr>
                <w:sz w:val="24"/>
                <w:szCs w:val="24"/>
              </w:rPr>
            </w:pPr>
            <w:r w:rsidRPr="000C4A73">
              <w:rPr>
                <w:b/>
                <w:sz w:val="24"/>
                <w:szCs w:val="24"/>
              </w:rPr>
              <w:t xml:space="preserve">2 кв </w:t>
            </w:r>
          </w:p>
        </w:tc>
        <w:tc>
          <w:tcPr>
            <w:tcW w:w="288" w:type="pct"/>
          </w:tcPr>
          <w:p w:rsidR="00385F8E" w:rsidRPr="000C4A73" w:rsidRDefault="00385F8E" w:rsidP="00385F8E">
            <w:pPr>
              <w:spacing w:line="240" w:lineRule="auto"/>
              <w:jc w:val="center"/>
              <w:rPr>
                <w:sz w:val="24"/>
                <w:szCs w:val="24"/>
              </w:rPr>
            </w:pPr>
            <w:r>
              <w:rPr>
                <w:b/>
                <w:sz w:val="24"/>
                <w:szCs w:val="24"/>
              </w:rPr>
              <w:t>3 кв</w:t>
            </w:r>
            <w:r w:rsidRPr="000C4A73">
              <w:rPr>
                <w:b/>
                <w:sz w:val="24"/>
                <w:szCs w:val="24"/>
              </w:rPr>
              <w:t xml:space="preserve"> </w:t>
            </w:r>
          </w:p>
        </w:tc>
        <w:tc>
          <w:tcPr>
            <w:tcW w:w="331" w:type="pct"/>
            <w:shd w:val="clear" w:color="auto" w:fill="EEECE1" w:themeFill="background2"/>
          </w:tcPr>
          <w:p w:rsidR="00385F8E" w:rsidRPr="008B0EA0" w:rsidRDefault="00385F8E" w:rsidP="00385F8E">
            <w:pPr>
              <w:spacing w:line="240" w:lineRule="auto"/>
              <w:jc w:val="center"/>
              <w:rPr>
                <w:b/>
                <w:sz w:val="24"/>
                <w:szCs w:val="24"/>
              </w:rPr>
            </w:pPr>
            <w:r w:rsidRPr="008B0EA0">
              <w:rPr>
                <w:b/>
                <w:sz w:val="24"/>
                <w:szCs w:val="24"/>
              </w:rPr>
              <w:t>4 кв</w:t>
            </w:r>
          </w:p>
        </w:tc>
        <w:tc>
          <w:tcPr>
            <w:tcW w:w="440" w:type="pct"/>
            <w:shd w:val="clear" w:color="auto" w:fill="EEECE1" w:themeFill="background2"/>
          </w:tcPr>
          <w:p w:rsidR="00385F8E" w:rsidRPr="008B0EA0" w:rsidRDefault="00385F8E" w:rsidP="00385F8E">
            <w:pPr>
              <w:spacing w:line="240" w:lineRule="auto"/>
              <w:jc w:val="center"/>
              <w:rPr>
                <w:b/>
                <w:sz w:val="24"/>
                <w:szCs w:val="24"/>
              </w:rPr>
            </w:pPr>
            <w:r w:rsidRPr="008B0EA0">
              <w:rPr>
                <w:b/>
                <w:sz w:val="24"/>
                <w:szCs w:val="24"/>
              </w:rPr>
              <w:t>за год</w:t>
            </w:r>
          </w:p>
        </w:tc>
      </w:tr>
      <w:tr w:rsidR="005B7CEA" w:rsidRPr="000C4A73" w:rsidTr="00E5721D">
        <w:tc>
          <w:tcPr>
            <w:tcW w:w="1783" w:type="pct"/>
          </w:tcPr>
          <w:p w:rsidR="005B7CEA" w:rsidRPr="000C4A73" w:rsidRDefault="005B7CEA" w:rsidP="00385F8E">
            <w:pPr>
              <w:spacing w:line="240" w:lineRule="auto"/>
              <w:rPr>
                <w:sz w:val="24"/>
                <w:szCs w:val="24"/>
              </w:rPr>
            </w:pPr>
            <w:r w:rsidRPr="000C4A73">
              <w:rPr>
                <w:sz w:val="24"/>
                <w:szCs w:val="24"/>
              </w:rPr>
              <w:t>Запланировано</w:t>
            </w:r>
          </w:p>
        </w:tc>
        <w:tc>
          <w:tcPr>
            <w:tcW w:w="288" w:type="pct"/>
          </w:tcPr>
          <w:p w:rsidR="005B7CEA" w:rsidRPr="000C4A73" w:rsidRDefault="005B7CEA" w:rsidP="005B7CEA">
            <w:pPr>
              <w:spacing w:line="240" w:lineRule="auto"/>
              <w:jc w:val="center"/>
              <w:rPr>
                <w:sz w:val="24"/>
                <w:szCs w:val="24"/>
              </w:rPr>
            </w:pPr>
            <w:r>
              <w:rPr>
                <w:sz w:val="24"/>
                <w:szCs w:val="24"/>
              </w:rPr>
              <w:t>0</w:t>
            </w:r>
          </w:p>
        </w:tc>
        <w:tc>
          <w:tcPr>
            <w:tcW w:w="286" w:type="pct"/>
          </w:tcPr>
          <w:p w:rsidR="005B7CEA" w:rsidRPr="000C4A73" w:rsidRDefault="005B7CEA" w:rsidP="005B7CEA">
            <w:pPr>
              <w:spacing w:line="240" w:lineRule="auto"/>
              <w:jc w:val="center"/>
              <w:rPr>
                <w:sz w:val="24"/>
                <w:szCs w:val="24"/>
              </w:rPr>
            </w:pPr>
            <w:r>
              <w:rPr>
                <w:sz w:val="24"/>
                <w:szCs w:val="24"/>
              </w:rPr>
              <w:t>0</w:t>
            </w:r>
          </w:p>
        </w:tc>
        <w:tc>
          <w:tcPr>
            <w:tcW w:w="288" w:type="pct"/>
          </w:tcPr>
          <w:p w:rsidR="005B7CEA" w:rsidRPr="00481D7B" w:rsidRDefault="005B7CEA" w:rsidP="005B7CEA">
            <w:pPr>
              <w:spacing w:line="240" w:lineRule="auto"/>
              <w:jc w:val="center"/>
              <w:rPr>
                <w:sz w:val="24"/>
                <w:szCs w:val="24"/>
              </w:rPr>
            </w:pPr>
            <w:r>
              <w:rPr>
                <w:sz w:val="24"/>
                <w:szCs w:val="24"/>
              </w:rPr>
              <w:t>1</w:t>
            </w:r>
          </w:p>
        </w:tc>
        <w:tc>
          <w:tcPr>
            <w:tcW w:w="287" w:type="pct"/>
            <w:shd w:val="clear" w:color="auto" w:fill="EEECE1" w:themeFill="background2"/>
          </w:tcPr>
          <w:p w:rsidR="005B7CEA" w:rsidRPr="0045747E" w:rsidRDefault="005B7CEA" w:rsidP="005B7CEA">
            <w:pPr>
              <w:spacing w:line="240" w:lineRule="auto"/>
              <w:jc w:val="center"/>
              <w:rPr>
                <w:b/>
                <w:sz w:val="24"/>
                <w:szCs w:val="24"/>
              </w:rPr>
            </w:pPr>
            <w:r w:rsidRPr="0045747E">
              <w:rPr>
                <w:b/>
                <w:sz w:val="24"/>
                <w:szCs w:val="24"/>
              </w:rPr>
              <w:t>0</w:t>
            </w:r>
          </w:p>
        </w:tc>
        <w:tc>
          <w:tcPr>
            <w:tcW w:w="433" w:type="pct"/>
            <w:shd w:val="clear" w:color="auto" w:fill="EEECE1" w:themeFill="background2"/>
            <w:vAlign w:val="center"/>
          </w:tcPr>
          <w:p w:rsidR="005B7CEA" w:rsidRPr="0045747E" w:rsidRDefault="005B7CEA" w:rsidP="00AB31E8">
            <w:pPr>
              <w:spacing w:line="240" w:lineRule="auto"/>
              <w:jc w:val="center"/>
              <w:rPr>
                <w:b/>
                <w:sz w:val="24"/>
                <w:szCs w:val="24"/>
              </w:rPr>
            </w:pPr>
            <w:r>
              <w:rPr>
                <w:b/>
                <w:sz w:val="24"/>
                <w:szCs w:val="24"/>
              </w:rPr>
              <w:t>1</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331" w:type="pct"/>
            <w:shd w:val="clear" w:color="auto" w:fill="EEECE1" w:themeFill="background2"/>
          </w:tcPr>
          <w:p w:rsidR="005B7CEA" w:rsidRPr="0045747E" w:rsidRDefault="005B7CEA" w:rsidP="00E5721D">
            <w:pPr>
              <w:spacing w:line="240" w:lineRule="auto"/>
              <w:jc w:val="center"/>
              <w:rPr>
                <w:b/>
                <w:sz w:val="24"/>
                <w:szCs w:val="24"/>
              </w:rPr>
            </w:pPr>
            <w:r w:rsidRPr="0045747E">
              <w:rPr>
                <w:b/>
                <w:sz w:val="24"/>
                <w:szCs w:val="24"/>
              </w:rPr>
              <w:t>0</w:t>
            </w:r>
          </w:p>
        </w:tc>
        <w:tc>
          <w:tcPr>
            <w:tcW w:w="440" w:type="pct"/>
            <w:shd w:val="clear" w:color="auto" w:fill="EEECE1" w:themeFill="background2"/>
            <w:vAlign w:val="center"/>
          </w:tcPr>
          <w:p w:rsidR="005B7CEA" w:rsidRPr="0045747E" w:rsidRDefault="005B7CEA" w:rsidP="00E5721D">
            <w:pPr>
              <w:spacing w:line="240" w:lineRule="auto"/>
              <w:jc w:val="center"/>
              <w:rPr>
                <w:b/>
                <w:sz w:val="24"/>
                <w:szCs w:val="24"/>
              </w:rPr>
            </w:pPr>
            <w:r w:rsidRPr="0045747E">
              <w:rPr>
                <w:b/>
                <w:sz w:val="24"/>
                <w:szCs w:val="24"/>
              </w:rPr>
              <w:t>0</w:t>
            </w:r>
          </w:p>
        </w:tc>
      </w:tr>
      <w:tr w:rsidR="005B7CEA" w:rsidRPr="000C4A73" w:rsidTr="00E5721D">
        <w:trPr>
          <w:trHeight w:val="70"/>
        </w:trPr>
        <w:tc>
          <w:tcPr>
            <w:tcW w:w="1783" w:type="pct"/>
          </w:tcPr>
          <w:p w:rsidR="005B7CEA" w:rsidRPr="000C4A73" w:rsidRDefault="005B7CEA" w:rsidP="00385F8E">
            <w:pPr>
              <w:spacing w:line="240" w:lineRule="auto"/>
              <w:rPr>
                <w:sz w:val="24"/>
                <w:szCs w:val="24"/>
              </w:rPr>
            </w:pPr>
            <w:r w:rsidRPr="000C4A73">
              <w:rPr>
                <w:sz w:val="24"/>
                <w:szCs w:val="24"/>
              </w:rPr>
              <w:t>Проведено</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286" w:type="pct"/>
          </w:tcPr>
          <w:p w:rsidR="005B7CEA" w:rsidRPr="00F91FCA" w:rsidRDefault="005B7CEA" w:rsidP="00E5721D">
            <w:pPr>
              <w:spacing w:line="240" w:lineRule="auto"/>
              <w:jc w:val="center"/>
              <w:rPr>
                <w:sz w:val="24"/>
                <w:szCs w:val="24"/>
              </w:rPr>
            </w:pPr>
            <w:r w:rsidRPr="00F91FCA">
              <w:rPr>
                <w:sz w:val="24"/>
                <w:szCs w:val="24"/>
              </w:rPr>
              <w:t>0</w:t>
            </w:r>
          </w:p>
        </w:tc>
        <w:tc>
          <w:tcPr>
            <w:tcW w:w="288" w:type="pct"/>
          </w:tcPr>
          <w:p w:rsidR="005B7CEA" w:rsidRPr="00F91FCA" w:rsidRDefault="005B7CEA" w:rsidP="00E5721D">
            <w:pPr>
              <w:spacing w:line="240" w:lineRule="auto"/>
              <w:jc w:val="center"/>
              <w:rPr>
                <w:sz w:val="24"/>
                <w:szCs w:val="24"/>
              </w:rPr>
            </w:pPr>
            <w:r>
              <w:rPr>
                <w:sz w:val="24"/>
                <w:szCs w:val="24"/>
              </w:rPr>
              <w:t>1</w:t>
            </w:r>
          </w:p>
        </w:tc>
        <w:tc>
          <w:tcPr>
            <w:tcW w:w="287" w:type="pct"/>
            <w:shd w:val="clear" w:color="auto" w:fill="EEECE1" w:themeFill="background2"/>
          </w:tcPr>
          <w:p w:rsidR="005B7CEA" w:rsidRPr="0045747E" w:rsidRDefault="005B7CEA" w:rsidP="00E5721D">
            <w:pPr>
              <w:spacing w:line="240" w:lineRule="auto"/>
              <w:jc w:val="center"/>
              <w:rPr>
                <w:b/>
                <w:sz w:val="24"/>
                <w:szCs w:val="24"/>
              </w:rPr>
            </w:pPr>
            <w:r w:rsidRPr="0045747E">
              <w:rPr>
                <w:b/>
                <w:sz w:val="24"/>
                <w:szCs w:val="24"/>
              </w:rPr>
              <w:t>0</w:t>
            </w:r>
          </w:p>
        </w:tc>
        <w:tc>
          <w:tcPr>
            <w:tcW w:w="433" w:type="pct"/>
            <w:shd w:val="clear" w:color="auto" w:fill="EEECE1" w:themeFill="background2"/>
            <w:vAlign w:val="center"/>
          </w:tcPr>
          <w:p w:rsidR="005B7CEA" w:rsidRPr="0045747E" w:rsidRDefault="005B7CEA" w:rsidP="00E5721D">
            <w:pPr>
              <w:spacing w:line="240" w:lineRule="auto"/>
              <w:jc w:val="center"/>
              <w:rPr>
                <w:b/>
                <w:sz w:val="24"/>
                <w:szCs w:val="24"/>
              </w:rPr>
            </w:pPr>
            <w:r>
              <w:rPr>
                <w:b/>
                <w:sz w:val="24"/>
                <w:szCs w:val="24"/>
              </w:rPr>
              <w:t>1</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331" w:type="pct"/>
            <w:shd w:val="clear" w:color="auto" w:fill="EEECE1" w:themeFill="background2"/>
          </w:tcPr>
          <w:p w:rsidR="005B7CEA" w:rsidRPr="0045747E" w:rsidRDefault="005B7CEA" w:rsidP="00E5721D">
            <w:pPr>
              <w:spacing w:line="240" w:lineRule="auto"/>
              <w:jc w:val="center"/>
              <w:rPr>
                <w:b/>
                <w:sz w:val="24"/>
                <w:szCs w:val="24"/>
              </w:rPr>
            </w:pPr>
            <w:r w:rsidRPr="0045747E">
              <w:rPr>
                <w:b/>
                <w:sz w:val="24"/>
                <w:szCs w:val="24"/>
              </w:rPr>
              <w:t>0</w:t>
            </w:r>
          </w:p>
        </w:tc>
        <w:tc>
          <w:tcPr>
            <w:tcW w:w="440" w:type="pct"/>
            <w:shd w:val="clear" w:color="auto" w:fill="EEECE1" w:themeFill="background2"/>
            <w:vAlign w:val="center"/>
          </w:tcPr>
          <w:p w:rsidR="005B7CEA" w:rsidRPr="0045747E" w:rsidRDefault="005B7CEA" w:rsidP="00E5721D">
            <w:pPr>
              <w:spacing w:line="240" w:lineRule="auto"/>
              <w:jc w:val="center"/>
              <w:rPr>
                <w:b/>
                <w:sz w:val="24"/>
                <w:szCs w:val="24"/>
              </w:rPr>
            </w:pPr>
            <w:r w:rsidRPr="0045747E">
              <w:rPr>
                <w:b/>
                <w:sz w:val="24"/>
                <w:szCs w:val="24"/>
              </w:rPr>
              <w:t>0</w:t>
            </w:r>
          </w:p>
        </w:tc>
      </w:tr>
      <w:tr w:rsidR="005B7CEA" w:rsidRPr="000C4A73" w:rsidTr="00E5721D">
        <w:trPr>
          <w:trHeight w:val="297"/>
        </w:trPr>
        <w:tc>
          <w:tcPr>
            <w:tcW w:w="1783" w:type="pct"/>
          </w:tcPr>
          <w:p w:rsidR="005B7CEA" w:rsidRPr="00F91FCA" w:rsidRDefault="005B7CEA" w:rsidP="00385F8E">
            <w:pPr>
              <w:spacing w:line="240" w:lineRule="auto"/>
              <w:rPr>
                <w:sz w:val="24"/>
                <w:szCs w:val="24"/>
              </w:rPr>
            </w:pPr>
            <w:r w:rsidRPr="00F91FCA">
              <w:rPr>
                <w:sz w:val="24"/>
                <w:szCs w:val="24"/>
              </w:rPr>
              <w:t>Выявлено нарушений</w:t>
            </w:r>
          </w:p>
        </w:tc>
        <w:tc>
          <w:tcPr>
            <w:tcW w:w="288" w:type="pct"/>
          </w:tcPr>
          <w:p w:rsidR="005B7CEA" w:rsidRPr="00F91FCA" w:rsidRDefault="005B7CEA" w:rsidP="005B7CEA">
            <w:pPr>
              <w:spacing w:line="240" w:lineRule="auto"/>
              <w:jc w:val="center"/>
              <w:rPr>
                <w:sz w:val="24"/>
                <w:szCs w:val="24"/>
              </w:rPr>
            </w:pPr>
            <w:r w:rsidRPr="00F91FCA">
              <w:rPr>
                <w:sz w:val="24"/>
                <w:szCs w:val="24"/>
              </w:rPr>
              <w:t>0</w:t>
            </w:r>
          </w:p>
        </w:tc>
        <w:tc>
          <w:tcPr>
            <w:tcW w:w="286" w:type="pct"/>
          </w:tcPr>
          <w:p w:rsidR="005B7CEA" w:rsidRPr="00F91FCA" w:rsidRDefault="005B7CEA" w:rsidP="005B7CEA">
            <w:pPr>
              <w:spacing w:line="240" w:lineRule="auto"/>
              <w:jc w:val="center"/>
              <w:rPr>
                <w:sz w:val="24"/>
                <w:szCs w:val="24"/>
              </w:rPr>
            </w:pPr>
            <w:r w:rsidRPr="00F91FCA">
              <w:rPr>
                <w:sz w:val="24"/>
                <w:szCs w:val="24"/>
              </w:rPr>
              <w:t>0</w:t>
            </w:r>
          </w:p>
        </w:tc>
        <w:tc>
          <w:tcPr>
            <w:tcW w:w="288" w:type="pct"/>
          </w:tcPr>
          <w:p w:rsidR="005B7CEA" w:rsidRPr="00F91FCA" w:rsidRDefault="005B7CEA" w:rsidP="005B7CEA">
            <w:pPr>
              <w:spacing w:line="240" w:lineRule="auto"/>
              <w:jc w:val="center"/>
              <w:rPr>
                <w:sz w:val="24"/>
                <w:szCs w:val="24"/>
              </w:rPr>
            </w:pPr>
            <w:r w:rsidRPr="00F91FCA">
              <w:rPr>
                <w:sz w:val="24"/>
                <w:szCs w:val="24"/>
              </w:rPr>
              <w:t>0</w:t>
            </w:r>
          </w:p>
        </w:tc>
        <w:tc>
          <w:tcPr>
            <w:tcW w:w="287" w:type="pct"/>
            <w:shd w:val="clear" w:color="auto" w:fill="EEECE1" w:themeFill="background2"/>
          </w:tcPr>
          <w:p w:rsidR="005B7CEA" w:rsidRPr="0045747E" w:rsidRDefault="005B7CEA" w:rsidP="005B7CEA">
            <w:pPr>
              <w:spacing w:line="240" w:lineRule="auto"/>
              <w:jc w:val="center"/>
              <w:rPr>
                <w:b/>
                <w:sz w:val="24"/>
                <w:szCs w:val="24"/>
              </w:rPr>
            </w:pPr>
            <w:r w:rsidRPr="0045747E">
              <w:rPr>
                <w:b/>
                <w:sz w:val="24"/>
                <w:szCs w:val="24"/>
              </w:rPr>
              <w:t>0</w:t>
            </w:r>
          </w:p>
        </w:tc>
        <w:tc>
          <w:tcPr>
            <w:tcW w:w="433" w:type="pct"/>
            <w:shd w:val="clear" w:color="auto" w:fill="EEECE1" w:themeFill="background2"/>
            <w:vAlign w:val="center"/>
          </w:tcPr>
          <w:p w:rsidR="005B7CEA" w:rsidRPr="0045747E" w:rsidRDefault="005B7CEA" w:rsidP="00AB31E8">
            <w:pPr>
              <w:spacing w:line="240" w:lineRule="auto"/>
              <w:jc w:val="center"/>
              <w:rPr>
                <w:b/>
                <w:sz w:val="24"/>
                <w:szCs w:val="24"/>
              </w:rPr>
            </w:pPr>
            <w:r w:rsidRPr="0045747E">
              <w:rPr>
                <w:b/>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331" w:type="pct"/>
            <w:shd w:val="clear" w:color="auto" w:fill="EEECE1" w:themeFill="background2"/>
          </w:tcPr>
          <w:p w:rsidR="005B7CEA" w:rsidRPr="0045747E" w:rsidRDefault="005B7CEA" w:rsidP="00E5721D">
            <w:pPr>
              <w:spacing w:line="240" w:lineRule="auto"/>
              <w:jc w:val="center"/>
              <w:rPr>
                <w:b/>
                <w:sz w:val="24"/>
                <w:szCs w:val="24"/>
              </w:rPr>
            </w:pPr>
            <w:r w:rsidRPr="0045747E">
              <w:rPr>
                <w:b/>
                <w:sz w:val="24"/>
                <w:szCs w:val="24"/>
              </w:rPr>
              <w:t>0</w:t>
            </w:r>
          </w:p>
        </w:tc>
        <w:tc>
          <w:tcPr>
            <w:tcW w:w="440" w:type="pct"/>
            <w:shd w:val="clear" w:color="auto" w:fill="EEECE1" w:themeFill="background2"/>
            <w:vAlign w:val="center"/>
          </w:tcPr>
          <w:p w:rsidR="005B7CEA" w:rsidRPr="0045747E" w:rsidRDefault="005B7CEA" w:rsidP="00E5721D">
            <w:pPr>
              <w:spacing w:line="240" w:lineRule="auto"/>
              <w:jc w:val="center"/>
              <w:rPr>
                <w:b/>
                <w:sz w:val="24"/>
                <w:szCs w:val="24"/>
              </w:rPr>
            </w:pPr>
            <w:r w:rsidRPr="0045747E">
              <w:rPr>
                <w:b/>
                <w:sz w:val="24"/>
                <w:szCs w:val="24"/>
              </w:rPr>
              <w:t>0</w:t>
            </w:r>
          </w:p>
        </w:tc>
      </w:tr>
      <w:tr w:rsidR="005B7CEA" w:rsidRPr="000C4A73" w:rsidTr="00E5721D">
        <w:trPr>
          <w:trHeight w:val="297"/>
        </w:trPr>
        <w:tc>
          <w:tcPr>
            <w:tcW w:w="1783" w:type="pct"/>
          </w:tcPr>
          <w:p w:rsidR="005B7CEA" w:rsidRPr="00F91FCA" w:rsidRDefault="005B7CEA" w:rsidP="00385F8E">
            <w:pPr>
              <w:spacing w:line="240" w:lineRule="auto"/>
              <w:rPr>
                <w:sz w:val="24"/>
                <w:szCs w:val="24"/>
              </w:rPr>
            </w:pPr>
            <w:r w:rsidRPr="00F91FCA">
              <w:rPr>
                <w:sz w:val="24"/>
                <w:szCs w:val="24"/>
              </w:rPr>
              <w:t>Выдано предписаний</w:t>
            </w:r>
          </w:p>
        </w:tc>
        <w:tc>
          <w:tcPr>
            <w:tcW w:w="288" w:type="pct"/>
          </w:tcPr>
          <w:p w:rsidR="005B7CEA" w:rsidRPr="00F91FCA" w:rsidRDefault="005B7CEA" w:rsidP="005B7CEA">
            <w:pPr>
              <w:spacing w:line="240" w:lineRule="auto"/>
              <w:jc w:val="center"/>
              <w:rPr>
                <w:sz w:val="24"/>
                <w:szCs w:val="24"/>
              </w:rPr>
            </w:pPr>
            <w:r w:rsidRPr="00F91FCA">
              <w:rPr>
                <w:sz w:val="24"/>
                <w:szCs w:val="24"/>
              </w:rPr>
              <w:t>0</w:t>
            </w:r>
          </w:p>
        </w:tc>
        <w:tc>
          <w:tcPr>
            <w:tcW w:w="286" w:type="pct"/>
          </w:tcPr>
          <w:p w:rsidR="005B7CEA" w:rsidRPr="00F91FCA" w:rsidRDefault="005B7CEA" w:rsidP="005B7CEA">
            <w:pPr>
              <w:spacing w:line="240" w:lineRule="auto"/>
              <w:jc w:val="center"/>
              <w:rPr>
                <w:sz w:val="24"/>
                <w:szCs w:val="24"/>
              </w:rPr>
            </w:pPr>
            <w:r w:rsidRPr="00F91FCA">
              <w:rPr>
                <w:sz w:val="24"/>
                <w:szCs w:val="24"/>
              </w:rPr>
              <w:t>0</w:t>
            </w:r>
          </w:p>
        </w:tc>
        <w:tc>
          <w:tcPr>
            <w:tcW w:w="288" w:type="pct"/>
          </w:tcPr>
          <w:p w:rsidR="005B7CEA" w:rsidRPr="00F91FCA" w:rsidRDefault="005B7CEA" w:rsidP="005B7CEA">
            <w:pPr>
              <w:spacing w:line="240" w:lineRule="auto"/>
              <w:jc w:val="center"/>
              <w:rPr>
                <w:sz w:val="24"/>
                <w:szCs w:val="24"/>
              </w:rPr>
            </w:pPr>
            <w:r w:rsidRPr="00F91FCA">
              <w:rPr>
                <w:sz w:val="24"/>
                <w:szCs w:val="24"/>
              </w:rPr>
              <w:t>0</w:t>
            </w:r>
          </w:p>
        </w:tc>
        <w:tc>
          <w:tcPr>
            <w:tcW w:w="287" w:type="pct"/>
            <w:shd w:val="clear" w:color="auto" w:fill="EEECE1" w:themeFill="background2"/>
          </w:tcPr>
          <w:p w:rsidR="005B7CEA" w:rsidRPr="0045747E" w:rsidRDefault="005B7CEA" w:rsidP="005B7CEA">
            <w:pPr>
              <w:spacing w:line="240" w:lineRule="auto"/>
              <w:jc w:val="center"/>
              <w:rPr>
                <w:b/>
                <w:sz w:val="24"/>
                <w:szCs w:val="24"/>
              </w:rPr>
            </w:pPr>
            <w:r w:rsidRPr="0045747E">
              <w:rPr>
                <w:b/>
                <w:sz w:val="24"/>
                <w:szCs w:val="24"/>
              </w:rPr>
              <w:t>0</w:t>
            </w:r>
          </w:p>
        </w:tc>
        <w:tc>
          <w:tcPr>
            <w:tcW w:w="433" w:type="pct"/>
            <w:shd w:val="clear" w:color="auto" w:fill="EEECE1" w:themeFill="background2"/>
            <w:vAlign w:val="center"/>
          </w:tcPr>
          <w:p w:rsidR="005B7CEA" w:rsidRPr="0045747E" w:rsidRDefault="005B7CEA" w:rsidP="00AB31E8">
            <w:pPr>
              <w:spacing w:line="240" w:lineRule="auto"/>
              <w:jc w:val="center"/>
              <w:rPr>
                <w:b/>
                <w:sz w:val="24"/>
                <w:szCs w:val="24"/>
              </w:rPr>
            </w:pPr>
            <w:r w:rsidRPr="0045747E">
              <w:rPr>
                <w:b/>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331" w:type="pct"/>
            <w:shd w:val="clear" w:color="auto" w:fill="EEECE1" w:themeFill="background2"/>
          </w:tcPr>
          <w:p w:rsidR="005B7CEA" w:rsidRPr="0045747E" w:rsidRDefault="005B7CEA" w:rsidP="00E5721D">
            <w:pPr>
              <w:spacing w:line="240" w:lineRule="auto"/>
              <w:jc w:val="center"/>
              <w:rPr>
                <w:b/>
                <w:sz w:val="24"/>
                <w:szCs w:val="24"/>
              </w:rPr>
            </w:pPr>
            <w:r w:rsidRPr="0045747E">
              <w:rPr>
                <w:b/>
                <w:sz w:val="24"/>
                <w:szCs w:val="24"/>
              </w:rPr>
              <w:t>0</w:t>
            </w:r>
          </w:p>
        </w:tc>
        <w:tc>
          <w:tcPr>
            <w:tcW w:w="440" w:type="pct"/>
            <w:shd w:val="clear" w:color="auto" w:fill="EEECE1" w:themeFill="background2"/>
            <w:vAlign w:val="center"/>
          </w:tcPr>
          <w:p w:rsidR="005B7CEA" w:rsidRPr="0045747E" w:rsidRDefault="005B7CEA" w:rsidP="00E5721D">
            <w:pPr>
              <w:spacing w:line="240" w:lineRule="auto"/>
              <w:jc w:val="center"/>
              <w:rPr>
                <w:b/>
                <w:sz w:val="24"/>
                <w:szCs w:val="24"/>
              </w:rPr>
            </w:pPr>
            <w:r w:rsidRPr="0045747E">
              <w:rPr>
                <w:b/>
                <w:sz w:val="24"/>
                <w:szCs w:val="24"/>
              </w:rPr>
              <w:t>0</w:t>
            </w:r>
          </w:p>
        </w:tc>
      </w:tr>
      <w:tr w:rsidR="005B7CEA" w:rsidRPr="000C4A73" w:rsidTr="00E5721D">
        <w:trPr>
          <w:trHeight w:val="297"/>
        </w:trPr>
        <w:tc>
          <w:tcPr>
            <w:tcW w:w="1783" w:type="pct"/>
          </w:tcPr>
          <w:p w:rsidR="005B7CEA" w:rsidRPr="00F91FCA" w:rsidRDefault="005B7CEA" w:rsidP="00385F8E">
            <w:pPr>
              <w:spacing w:line="240" w:lineRule="auto"/>
              <w:rPr>
                <w:sz w:val="24"/>
                <w:szCs w:val="24"/>
              </w:rPr>
            </w:pPr>
            <w:r w:rsidRPr="00F91FCA">
              <w:rPr>
                <w:sz w:val="24"/>
                <w:szCs w:val="24"/>
              </w:rPr>
              <w:t>Вынесено предупреждений</w:t>
            </w:r>
          </w:p>
        </w:tc>
        <w:tc>
          <w:tcPr>
            <w:tcW w:w="288" w:type="pct"/>
          </w:tcPr>
          <w:p w:rsidR="005B7CEA" w:rsidRPr="00F91FCA" w:rsidRDefault="005B7CEA" w:rsidP="005B7CEA">
            <w:pPr>
              <w:spacing w:line="240" w:lineRule="auto"/>
              <w:jc w:val="center"/>
              <w:rPr>
                <w:sz w:val="24"/>
                <w:szCs w:val="24"/>
              </w:rPr>
            </w:pPr>
            <w:r w:rsidRPr="00F91FCA">
              <w:rPr>
                <w:sz w:val="24"/>
                <w:szCs w:val="24"/>
              </w:rPr>
              <w:t>0</w:t>
            </w:r>
          </w:p>
        </w:tc>
        <w:tc>
          <w:tcPr>
            <w:tcW w:w="286" w:type="pct"/>
          </w:tcPr>
          <w:p w:rsidR="005B7CEA" w:rsidRPr="00F91FCA" w:rsidRDefault="005B7CEA" w:rsidP="005B7CEA">
            <w:pPr>
              <w:spacing w:line="240" w:lineRule="auto"/>
              <w:jc w:val="center"/>
              <w:rPr>
                <w:sz w:val="24"/>
                <w:szCs w:val="24"/>
              </w:rPr>
            </w:pPr>
            <w:r w:rsidRPr="00F91FCA">
              <w:rPr>
                <w:sz w:val="24"/>
                <w:szCs w:val="24"/>
              </w:rPr>
              <w:t>0</w:t>
            </w:r>
          </w:p>
        </w:tc>
        <w:tc>
          <w:tcPr>
            <w:tcW w:w="288" w:type="pct"/>
          </w:tcPr>
          <w:p w:rsidR="005B7CEA" w:rsidRPr="00F91FCA" w:rsidRDefault="005B7CEA" w:rsidP="005B7CEA">
            <w:pPr>
              <w:spacing w:line="240" w:lineRule="auto"/>
              <w:jc w:val="center"/>
              <w:rPr>
                <w:sz w:val="24"/>
                <w:szCs w:val="24"/>
              </w:rPr>
            </w:pPr>
            <w:r w:rsidRPr="00F91FCA">
              <w:rPr>
                <w:sz w:val="24"/>
                <w:szCs w:val="24"/>
              </w:rPr>
              <w:t>0</w:t>
            </w:r>
          </w:p>
        </w:tc>
        <w:tc>
          <w:tcPr>
            <w:tcW w:w="287" w:type="pct"/>
            <w:shd w:val="clear" w:color="auto" w:fill="EEECE1" w:themeFill="background2"/>
          </w:tcPr>
          <w:p w:rsidR="005B7CEA" w:rsidRPr="0045747E" w:rsidRDefault="005B7CEA" w:rsidP="005B7CEA">
            <w:pPr>
              <w:spacing w:line="240" w:lineRule="auto"/>
              <w:jc w:val="center"/>
              <w:rPr>
                <w:b/>
                <w:sz w:val="24"/>
                <w:szCs w:val="24"/>
              </w:rPr>
            </w:pPr>
            <w:r w:rsidRPr="0045747E">
              <w:rPr>
                <w:b/>
                <w:sz w:val="24"/>
                <w:szCs w:val="24"/>
              </w:rPr>
              <w:t>0</w:t>
            </w:r>
          </w:p>
        </w:tc>
        <w:tc>
          <w:tcPr>
            <w:tcW w:w="433" w:type="pct"/>
            <w:shd w:val="clear" w:color="auto" w:fill="EEECE1" w:themeFill="background2"/>
            <w:vAlign w:val="center"/>
          </w:tcPr>
          <w:p w:rsidR="005B7CEA" w:rsidRPr="0045747E" w:rsidRDefault="005B7CEA" w:rsidP="00AB31E8">
            <w:pPr>
              <w:spacing w:line="240" w:lineRule="auto"/>
              <w:jc w:val="center"/>
              <w:rPr>
                <w:b/>
                <w:sz w:val="24"/>
                <w:szCs w:val="24"/>
              </w:rPr>
            </w:pPr>
            <w:r w:rsidRPr="0045747E">
              <w:rPr>
                <w:b/>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331" w:type="pct"/>
            <w:shd w:val="clear" w:color="auto" w:fill="EEECE1" w:themeFill="background2"/>
          </w:tcPr>
          <w:p w:rsidR="005B7CEA" w:rsidRPr="0045747E" w:rsidRDefault="005B7CEA" w:rsidP="00E5721D">
            <w:pPr>
              <w:spacing w:line="240" w:lineRule="auto"/>
              <w:jc w:val="center"/>
              <w:rPr>
                <w:b/>
                <w:sz w:val="24"/>
                <w:szCs w:val="24"/>
              </w:rPr>
            </w:pPr>
            <w:r w:rsidRPr="0045747E">
              <w:rPr>
                <w:b/>
                <w:sz w:val="24"/>
                <w:szCs w:val="24"/>
              </w:rPr>
              <w:t>0</w:t>
            </w:r>
          </w:p>
        </w:tc>
        <w:tc>
          <w:tcPr>
            <w:tcW w:w="440" w:type="pct"/>
            <w:shd w:val="clear" w:color="auto" w:fill="EEECE1" w:themeFill="background2"/>
            <w:vAlign w:val="center"/>
          </w:tcPr>
          <w:p w:rsidR="005B7CEA" w:rsidRPr="0045747E" w:rsidRDefault="005B7CEA" w:rsidP="00E5721D">
            <w:pPr>
              <w:spacing w:line="240" w:lineRule="auto"/>
              <w:jc w:val="center"/>
              <w:rPr>
                <w:b/>
                <w:sz w:val="24"/>
                <w:szCs w:val="24"/>
              </w:rPr>
            </w:pPr>
            <w:r w:rsidRPr="0045747E">
              <w:rPr>
                <w:b/>
                <w:sz w:val="24"/>
                <w:szCs w:val="24"/>
              </w:rPr>
              <w:t>0</w:t>
            </w:r>
          </w:p>
        </w:tc>
      </w:tr>
      <w:tr w:rsidR="005B7CEA" w:rsidRPr="000C4A73" w:rsidTr="005B7CEA">
        <w:trPr>
          <w:trHeight w:val="297"/>
        </w:trPr>
        <w:tc>
          <w:tcPr>
            <w:tcW w:w="1783" w:type="pct"/>
          </w:tcPr>
          <w:p w:rsidR="005B7CEA" w:rsidRPr="00F91FCA" w:rsidRDefault="005B7CEA" w:rsidP="00385F8E">
            <w:pPr>
              <w:spacing w:line="240" w:lineRule="auto"/>
              <w:rPr>
                <w:sz w:val="24"/>
                <w:szCs w:val="24"/>
              </w:rPr>
            </w:pPr>
            <w:r w:rsidRPr="00F91FCA">
              <w:rPr>
                <w:sz w:val="24"/>
                <w:szCs w:val="24"/>
              </w:rPr>
              <w:t>Составлено протоколов об АПН</w:t>
            </w:r>
          </w:p>
        </w:tc>
        <w:tc>
          <w:tcPr>
            <w:tcW w:w="288" w:type="pct"/>
          </w:tcPr>
          <w:p w:rsidR="005B7CEA" w:rsidRPr="00F91FCA" w:rsidRDefault="005B7CEA" w:rsidP="005B7CEA">
            <w:pPr>
              <w:spacing w:line="240" w:lineRule="auto"/>
              <w:jc w:val="center"/>
              <w:rPr>
                <w:sz w:val="24"/>
                <w:szCs w:val="24"/>
              </w:rPr>
            </w:pPr>
            <w:r w:rsidRPr="00F91FCA">
              <w:rPr>
                <w:sz w:val="24"/>
                <w:szCs w:val="24"/>
              </w:rPr>
              <w:t>0</w:t>
            </w:r>
          </w:p>
        </w:tc>
        <w:tc>
          <w:tcPr>
            <w:tcW w:w="286" w:type="pct"/>
          </w:tcPr>
          <w:p w:rsidR="005B7CEA" w:rsidRPr="00F91FCA" w:rsidRDefault="005B7CEA" w:rsidP="005B7CEA">
            <w:pPr>
              <w:spacing w:line="240" w:lineRule="auto"/>
              <w:jc w:val="center"/>
              <w:rPr>
                <w:sz w:val="24"/>
                <w:szCs w:val="24"/>
              </w:rPr>
            </w:pPr>
            <w:r w:rsidRPr="00F91FCA">
              <w:rPr>
                <w:sz w:val="24"/>
                <w:szCs w:val="24"/>
              </w:rPr>
              <w:t>0</w:t>
            </w:r>
          </w:p>
        </w:tc>
        <w:tc>
          <w:tcPr>
            <w:tcW w:w="288" w:type="pct"/>
          </w:tcPr>
          <w:p w:rsidR="005B7CEA" w:rsidRPr="00F91FCA" w:rsidRDefault="005B7CEA" w:rsidP="005B7CEA">
            <w:pPr>
              <w:spacing w:line="240" w:lineRule="auto"/>
              <w:jc w:val="center"/>
              <w:rPr>
                <w:sz w:val="24"/>
                <w:szCs w:val="24"/>
              </w:rPr>
            </w:pPr>
            <w:r w:rsidRPr="00F91FCA">
              <w:rPr>
                <w:sz w:val="24"/>
                <w:szCs w:val="24"/>
              </w:rPr>
              <w:t>0</w:t>
            </w:r>
          </w:p>
        </w:tc>
        <w:tc>
          <w:tcPr>
            <w:tcW w:w="287" w:type="pct"/>
            <w:shd w:val="clear" w:color="auto" w:fill="EEECE1" w:themeFill="background2"/>
          </w:tcPr>
          <w:p w:rsidR="005B7CEA" w:rsidRPr="0045747E" w:rsidRDefault="005B7CEA" w:rsidP="005B7CEA">
            <w:pPr>
              <w:spacing w:line="240" w:lineRule="auto"/>
              <w:jc w:val="center"/>
              <w:rPr>
                <w:b/>
                <w:sz w:val="24"/>
                <w:szCs w:val="24"/>
              </w:rPr>
            </w:pPr>
            <w:r w:rsidRPr="0045747E">
              <w:rPr>
                <w:b/>
                <w:sz w:val="24"/>
                <w:szCs w:val="24"/>
              </w:rPr>
              <w:t>0</w:t>
            </w:r>
          </w:p>
        </w:tc>
        <w:tc>
          <w:tcPr>
            <w:tcW w:w="433" w:type="pct"/>
            <w:shd w:val="clear" w:color="auto" w:fill="EEECE1" w:themeFill="background2"/>
          </w:tcPr>
          <w:p w:rsidR="005B7CEA" w:rsidRPr="0045747E" w:rsidRDefault="005B7CEA" w:rsidP="005B7CEA">
            <w:pPr>
              <w:spacing w:line="240" w:lineRule="auto"/>
              <w:jc w:val="center"/>
              <w:rPr>
                <w:b/>
                <w:sz w:val="24"/>
                <w:szCs w:val="24"/>
              </w:rPr>
            </w:pPr>
            <w:r w:rsidRPr="0045747E">
              <w:rPr>
                <w:b/>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331" w:type="pct"/>
            <w:shd w:val="clear" w:color="auto" w:fill="EEECE1" w:themeFill="background2"/>
          </w:tcPr>
          <w:p w:rsidR="005B7CEA" w:rsidRPr="0045747E" w:rsidRDefault="005B7CEA" w:rsidP="00E5721D">
            <w:pPr>
              <w:spacing w:line="240" w:lineRule="auto"/>
              <w:jc w:val="center"/>
              <w:rPr>
                <w:b/>
                <w:sz w:val="24"/>
                <w:szCs w:val="24"/>
              </w:rPr>
            </w:pPr>
            <w:r w:rsidRPr="0045747E">
              <w:rPr>
                <w:b/>
                <w:sz w:val="24"/>
                <w:szCs w:val="24"/>
              </w:rPr>
              <w:t>0</w:t>
            </w:r>
          </w:p>
        </w:tc>
        <w:tc>
          <w:tcPr>
            <w:tcW w:w="440" w:type="pct"/>
            <w:shd w:val="clear" w:color="auto" w:fill="EEECE1" w:themeFill="background2"/>
          </w:tcPr>
          <w:p w:rsidR="005B7CEA" w:rsidRPr="0045747E" w:rsidRDefault="005B7CEA" w:rsidP="005B7CEA">
            <w:pPr>
              <w:spacing w:line="240" w:lineRule="auto"/>
              <w:jc w:val="center"/>
              <w:rPr>
                <w:b/>
                <w:sz w:val="24"/>
                <w:szCs w:val="24"/>
              </w:rPr>
            </w:pPr>
            <w:r w:rsidRPr="0045747E">
              <w:rPr>
                <w:b/>
                <w:sz w:val="24"/>
                <w:szCs w:val="24"/>
              </w:rPr>
              <w:t>0</w:t>
            </w:r>
          </w:p>
        </w:tc>
      </w:tr>
      <w:tr w:rsidR="00385F8E" w:rsidRPr="000C4A73" w:rsidTr="00385F8E">
        <w:trPr>
          <w:trHeight w:val="291"/>
        </w:trPr>
        <w:tc>
          <w:tcPr>
            <w:tcW w:w="1783" w:type="pct"/>
          </w:tcPr>
          <w:p w:rsidR="00385F8E" w:rsidRPr="0045747E" w:rsidRDefault="00385F8E" w:rsidP="00385F8E">
            <w:pPr>
              <w:spacing w:line="240" w:lineRule="auto"/>
              <w:rPr>
                <w:sz w:val="24"/>
                <w:szCs w:val="24"/>
              </w:rPr>
            </w:pPr>
          </w:p>
        </w:tc>
        <w:tc>
          <w:tcPr>
            <w:tcW w:w="3217" w:type="pct"/>
            <w:gridSpan w:val="10"/>
            <w:shd w:val="clear" w:color="auto" w:fill="FFFFFF"/>
            <w:vAlign w:val="center"/>
          </w:tcPr>
          <w:p w:rsidR="00385F8E" w:rsidRPr="0045747E" w:rsidRDefault="00385F8E" w:rsidP="00385F8E">
            <w:pPr>
              <w:spacing w:line="240" w:lineRule="auto"/>
              <w:rPr>
                <w:b/>
                <w:sz w:val="28"/>
                <w:szCs w:val="28"/>
              </w:rPr>
            </w:pPr>
            <w:r w:rsidRPr="0045747E">
              <w:rPr>
                <w:b/>
                <w:sz w:val="28"/>
                <w:szCs w:val="28"/>
              </w:rPr>
              <w:t>Внеплановые меропориятия</w:t>
            </w:r>
          </w:p>
        </w:tc>
      </w:tr>
      <w:tr w:rsidR="00385F8E" w:rsidRPr="000C4A73" w:rsidTr="00B70842">
        <w:trPr>
          <w:trHeight w:val="389"/>
        </w:trPr>
        <w:tc>
          <w:tcPr>
            <w:tcW w:w="1783" w:type="pct"/>
          </w:tcPr>
          <w:p w:rsidR="00385F8E" w:rsidRPr="000C4A73" w:rsidRDefault="00385F8E" w:rsidP="00385F8E">
            <w:pPr>
              <w:spacing w:line="240" w:lineRule="auto"/>
              <w:rPr>
                <w:sz w:val="24"/>
                <w:szCs w:val="24"/>
              </w:rPr>
            </w:pPr>
          </w:p>
        </w:tc>
        <w:tc>
          <w:tcPr>
            <w:tcW w:w="288" w:type="pct"/>
            <w:vAlign w:val="center"/>
          </w:tcPr>
          <w:p w:rsidR="00385F8E" w:rsidRPr="0045747E" w:rsidRDefault="00385F8E" w:rsidP="00385F8E">
            <w:pPr>
              <w:spacing w:line="240" w:lineRule="auto"/>
              <w:jc w:val="center"/>
              <w:rPr>
                <w:b/>
                <w:sz w:val="24"/>
                <w:szCs w:val="24"/>
              </w:rPr>
            </w:pPr>
            <w:r w:rsidRPr="0045747E">
              <w:rPr>
                <w:b/>
                <w:sz w:val="24"/>
                <w:szCs w:val="24"/>
              </w:rPr>
              <w:t>1 кв</w:t>
            </w:r>
          </w:p>
        </w:tc>
        <w:tc>
          <w:tcPr>
            <w:tcW w:w="286" w:type="pct"/>
            <w:vAlign w:val="center"/>
          </w:tcPr>
          <w:p w:rsidR="00385F8E" w:rsidRPr="0045747E" w:rsidRDefault="00385F8E" w:rsidP="00385F8E">
            <w:pPr>
              <w:spacing w:line="240" w:lineRule="auto"/>
              <w:jc w:val="center"/>
              <w:rPr>
                <w:b/>
                <w:sz w:val="24"/>
                <w:szCs w:val="24"/>
              </w:rPr>
            </w:pPr>
            <w:r w:rsidRPr="0045747E">
              <w:rPr>
                <w:b/>
                <w:sz w:val="24"/>
                <w:szCs w:val="24"/>
              </w:rPr>
              <w:t>2 кв</w:t>
            </w:r>
          </w:p>
        </w:tc>
        <w:tc>
          <w:tcPr>
            <w:tcW w:w="288" w:type="pct"/>
            <w:vAlign w:val="center"/>
          </w:tcPr>
          <w:p w:rsidR="00385F8E" w:rsidRPr="0045747E" w:rsidRDefault="00385F8E" w:rsidP="00385F8E">
            <w:pPr>
              <w:spacing w:line="240" w:lineRule="auto"/>
              <w:jc w:val="center"/>
              <w:rPr>
                <w:b/>
                <w:sz w:val="24"/>
                <w:szCs w:val="24"/>
              </w:rPr>
            </w:pPr>
            <w:r w:rsidRPr="0045747E">
              <w:rPr>
                <w:b/>
                <w:sz w:val="24"/>
                <w:szCs w:val="24"/>
              </w:rPr>
              <w:t>3 кв</w:t>
            </w:r>
          </w:p>
        </w:tc>
        <w:tc>
          <w:tcPr>
            <w:tcW w:w="287" w:type="pct"/>
            <w:shd w:val="clear" w:color="auto" w:fill="EEECE1" w:themeFill="background2"/>
            <w:vAlign w:val="center"/>
          </w:tcPr>
          <w:p w:rsidR="00385F8E" w:rsidRPr="0045747E" w:rsidRDefault="00385F8E" w:rsidP="00385F8E">
            <w:pPr>
              <w:spacing w:line="240" w:lineRule="auto"/>
              <w:jc w:val="center"/>
              <w:rPr>
                <w:b/>
                <w:sz w:val="24"/>
                <w:szCs w:val="24"/>
              </w:rPr>
            </w:pPr>
            <w:r w:rsidRPr="0045747E">
              <w:rPr>
                <w:b/>
                <w:sz w:val="24"/>
                <w:szCs w:val="24"/>
              </w:rPr>
              <w:t>4 кв</w:t>
            </w:r>
          </w:p>
        </w:tc>
        <w:tc>
          <w:tcPr>
            <w:tcW w:w="433" w:type="pct"/>
            <w:shd w:val="clear" w:color="auto" w:fill="EEECE1" w:themeFill="background2"/>
            <w:vAlign w:val="center"/>
          </w:tcPr>
          <w:p w:rsidR="00385F8E" w:rsidRPr="0045747E" w:rsidRDefault="00385F8E" w:rsidP="00385F8E">
            <w:pPr>
              <w:spacing w:line="240" w:lineRule="auto"/>
              <w:jc w:val="center"/>
              <w:rPr>
                <w:b/>
                <w:sz w:val="24"/>
                <w:szCs w:val="24"/>
              </w:rPr>
            </w:pPr>
            <w:r w:rsidRPr="0045747E">
              <w:rPr>
                <w:b/>
                <w:sz w:val="24"/>
                <w:szCs w:val="24"/>
              </w:rPr>
              <w:t>за год</w:t>
            </w:r>
          </w:p>
        </w:tc>
        <w:tc>
          <w:tcPr>
            <w:tcW w:w="288" w:type="pct"/>
            <w:vAlign w:val="center"/>
          </w:tcPr>
          <w:p w:rsidR="00385F8E" w:rsidRPr="0045747E" w:rsidRDefault="00385F8E" w:rsidP="00385F8E">
            <w:pPr>
              <w:spacing w:line="240" w:lineRule="auto"/>
              <w:jc w:val="center"/>
              <w:rPr>
                <w:b/>
                <w:sz w:val="24"/>
                <w:szCs w:val="24"/>
              </w:rPr>
            </w:pPr>
            <w:r w:rsidRPr="0045747E">
              <w:rPr>
                <w:b/>
                <w:sz w:val="24"/>
                <w:szCs w:val="24"/>
              </w:rPr>
              <w:t>1 кв</w:t>
            </w:r>
          </w:p>
        </w:tc>
        <w:tc>
          <w:tcPr>
            <w:tcW w:w="288" w:type="pct"/>
            <w:vAlign w:val="center"/>
          </w:tcPr>
          <w:p w:rsidR="00385F8E" w:rsidRPr="0045747E" w:rsidRDefault="00385F8E" w:rsidP="00385F8E">
            <w:pPr>
              <w:spacing w:line="240" w:lineRule="auto"/>
              <w:jc w:val="center"/>
              <w:rPr>
                <w:b/>
                <w:sz w:val="24"/>
                <w:szCs w:val="24"/>
              </w:rPr>
            </w:pPr>
            <w:r w:rsidRPr="0045747E">
              <w:rPr>
                <w:b/>
                <w:sz w:val="24"/>
                <w:szCs w:val="24"/>
              </w:rPr>
              <w:t>2 кв</w:t>
            </w:r>
          </w:p>
        </w:tc>
        <w:tc>
          <w:tcPr>
            <w:tcW w:w="288" w:type="pct"/>
            <w:vAlign w:val="center"/>
          </w:tcPr>
          <w:p w:rsidR="00385F8E" w:rsidRPr="0045747E" w:rsidRDefault="00385F8E" w:rsidP="00385F8E">
            <w:pPr>
              <w:spacing w:line="240" w:lineRule="auto"/>
              <w:jc w:val="center"/>
              <w:rPr>
                <w:b/>
                <w:sz w:val="24"/>
                <w:szCs w:val="24"/>
              </w:rPr>
            </w:pPr>
            <w:r w:rsidRPr="0045747E">
              <w:rPr>
                <w:b/>
                <w:sz w:val="24"/>
                <w:szCs w:val="24"/>
              </w:rPr>
              <w:t>3 кв</w:t>
            </w:r>
          </w:p>
        </w:tc>
        <w:tc>
          <w:tcPr>
            <w:tcW w:w="331" w:type="pct"/>
            <w:shd w:val="clear" w:color="auto" w:fill="EEECE1" w:themeFill="background2"/>
            <w:vAlign w:val="center"/>
          </w:tcPr>
          <w:p w:rsidR="00385F8E" w:rsidRPr="0045747E" w:rsidRDefault="00385F8E" w:rsidP="00385F8E">
            <w:pPr>
              <w:spacing w:line="240" w:lineRule="auto"/>
              <w:jc w:val="center"/>
              <w:rPr>
                <w:b/>
                <w:sz w:val="24"/>
                <w:szCs w:val="24"/>
              </w:rPr>
            </w:pPr>
            <w:r w:rsidRPr="0045747E">
              <w:rPr>
                <w:b/>
                <w:sz w:val="24"/>
                <w:szCs w:val="24"/>
              </w:rPr>
              <w:t>4 кв</w:t>
            </w:r>
          </w:p>
        </w:tc>
        <w:tc>
          <w:tcPr>
            <w:tcW w:w="440" w:type="pct"/>
            <w:shd w:val="clear" w:color="auto" w:fill="EEECE1" w:themeFill="background2"/>
            <w:vAlign w:val="center"/>
          </w:tcPr>
          <w:p w:rsidR="00385F8E" w:rsidRPr="008B0EA0" w:rsidRDefault="00385F8E" w:rsidP="00385F8E">
            <w:pPr>
              <w:spacing w:line="240" w:lineRule="auto"/>
              <w:jc w:val="center"/>
              <w:rPr>
                <w:b/>
                <w:sz w:val="24"/>
                <w:szCs w:val="24"/>
              </w:rPr>
            </w:pPr>
            <w:r w:rsidRPr="008B0EA0">
              <w:rPr>
                <w:b/>
                <w:sz w:val="24"/>
                <w:szCs w:val="24"/>
              </w:rPr>
              <w:t>за год</w:t>
            </w:r>
          </w:p>
        </w:tc>
      </w:tr>
      <w:tr w:rsidR="005B7CEA" w:rsidRPr="000C4A73" w:rsidTr="00E5721D">
        <w:trPr>
          <w:trHeight w:val="191"/>
        </w:trPr>
        <w:tc>
          <w:tcPr>
            <w:tcW w:w="1783" w:type="pct"/>
          </w:tcPr>
          <w:p w:rsidR="005B7CEA" w:rsidRPr="000C4A73" w:rsidRDefault="005B7CEA" w:rsidP="00385F8E">
            <w:pPr>
              <w:spacing w:line="240" w:lineRule="auto"/>
              <w:rPr>
                <w:sz w:val="24"/>
                <w:szCs w:val="24"/>
              </w:rPr>
            </w:pPr>
            <w:r w:rsidRPr="000C4A73">
              <w:rPr>
                <w:sz w:val="24"/>
                <w:szCs w:val="24"/>
              </w:rPr>
              <w:t>Проведено</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286" w:type="pct"/>
          </w:tcPr>
          <w:p w:rsidR="005B7CEA" w:rsidRPr="00F91FCA" w:rsidRDefault="005B7CEA" w:rsidP="00E5721D">
            <w:pPr>
              <w:spacing w:line="240" w:lineRule="auto"/>
              <w:jc w:val="center"/>
              <w:rPr>
                <w:sz w:val="24"/>
                <w:szCs w:val="24"/>
              </w:rPr>
            </w:pPr>
            <w:r w:rsidRPr="00F91FCA">
              <w:rPr>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287" w:type="pct"/>
            <w:shd w:val="clear" w:color="auto" w:fill="EEECE1" w:themeFill="background2"/>
          </w:tcPr>
          <w:p w:rsidR="005B7CEA" w:rsidRPr="0045747E" w:rsidRDefault="005B7CEA" w:rsidP="00E5721D">
            <w:pPr>
              <w:spacing w:line="240" w:lineRule="auto"/>
              <w:jc w:val="center"/>
              <w:rPr>
                <w:b/>
                <w:sz w:val="24"/>
                <w:szCs w:val="24"/>
              </w:rPr>
            </w:pPr>
            <w:r w:rsidRPr="0045747E">
              <w:rPr>
                <w:b/>
                <w:sz w:val="24"/>
                <w:szCs w:val="24"/>
              </w:rPr>
              <w:t>0</w:t>
            </w:r>
          </w:p>
        </w:tc>
        <w:tc>
          <w:tcPr>
            <w:tcW w:w="433" w:type="pct"/>
            <w:shd w:val="clear" w:color="auto" w:fill="EEECE1" w:themeFill="background2"/>
            <w:vAlign w:val="center"/>
          </w:tcPr>
          <w:p w:rsidR="005B7CEA" w:rsidRPr="0045747E" w:rsidRDefault="005B7CEA" w:rsidP="00E5721D">
            <w:pPr>
              <w:spacing w:line="240" w:lineRule="auto"/>
              <w:jc w:val="center"/>
              <w:rPr>
                <w:b/>
                <w:sz w:val="24"/>
                <w:szCs w:val="24"/>
              </w:rPr>
            </w:pPr>
            <w:r w:rsidRPr="0045747E">
              <w:rPr>
                <w:b/>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331" w:type="pct"/>
            <w:shd w:val="clear" w:color="auto" w:fill="EEECE1" w:themeFill="background2"/>
          </w:tcPr>
          <w:p w:rsidR="005B7CEA" w:rsidRPr="0045747E" w:rsidRDefault="005B7CEA" w:rsidP="00E5721D">
            <w:pPr>
              <w:spacing w:line="240" w:lineRule="auto"/>
              <w:jc w:val="center"/>
              <w:rPr>
                <w:b/>
                <w:sz w:val="24"/>
                <w:szCs w:val="24"/>
              </w:rPr>
            </w:pPr>
            <w:r w:rsidRPr="0045747E">
              <w:rPr>
                <w:b/>
                <w:sz w:val="24"/>
                <w:szCs w:val="24"/>
              </w:rPr>
              <w:t>0</w:t>
            </w:r>
          </w:p>
        </w:tc>
        <w:tc>
          <w:tcPr>
            <w:tcW w:w="440" w:type="pct"/>
            <w:shd w:val="clear" w:color="auto" w:fill="EEECE1" w:themeFill="background2"/>
            <w:vAlign w:val="center"/>
          </w:tcPr>
          <w:p w:rsidR="005B7CEA" w:rsidRPr="0045747E" w:rsidRDefault="005B7CEA" w:rsidP="00E5721D">
            <w:pPr>
              <w:spacing w:line="240" w:lineRule="auto"/>
              <w:jc w:val="center"/>
              <w:rPr>
                <w:b/>
                <w:sz w:val="24"/>
                <w:szCs w:val="24"/>
              </w:rPr>
            </w:pPr>
            <w:r w:rsidRPr="0045747E">
              <w:rPr>
                <w:b/>
                <w:sz w:val="24"/>
                <w:szCs w:val="24"/>
              </w:rPr>
              <w:t>0</w:t>
            </w:r>
          </w:p>
        </w:tc>
      </w:tr>
      <w:tr w:rsidR="005B7CEA" w:rsidRPr="000C4A73" w:rsidTr="00E5721D">
        <w:tc>
          <w:tcPr>
            <w:tcW w:w="1783" w:type="pct"/>
          </w:tcPr>
          <w:p w:rsidR="005B7CEA" w:rsidRPr="000C4A73" w:rsidRDefault="005B7CEA" w:rsidP="00385F8E">
            <w:pPr>
              <w:spacing w:line="240" w:lineRule="auto"/>
              <w:rPr>
                <w:sz w:val="24"/>
                <w:szCs w:val="24"/>
              </w:rPr>
            </w:pPr>
            <w:r w:rsidRPr="000C4A73">
              <w:rPr>
                <w:sz w:val="24"/>
                <w:szCs w:val="24"/>
              </w:rPr>
              <w:t>Выявлено нарушений</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286" w:type="pct"/>
          </w:tcPr>
          <w:p w:rsidR="005B7CEA" w:rsidRPr="00F91FCA" w:rsidRDefault="005B7CEA" w:rsidP="00E5721D">
            <w:pPr>
              <w:spacing w:line="240" w:lineRule="auto"/>
              <w:jc w:val="center"/>
              <w:rPr>
                <w:sz w:val="24"/>
                <w:szCs w:val="24"/>
              </w:rPr>
            </w:pPr>
            <w:r w:rsidRPr="00F91FCA">
              <w:rPr>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287" w:type="pct"/>
            <w:shd w:val="clear" w:color="auto" w:fill="EEECE1" w:themeFill="background2"/>
          </w:tcPr>
          <w:p w:rsidR="005B7CEA" w:rsidRPr="0045747E" w:rsidRDefault="005B7CEA" w:rsidP="00E5721D">
            <w:pPr>
              <w:spacing w:line="240" w:lineRule="auto"/>
              <w:jc w:val="center"/>
              <w:rPr>
                <w:b/>
                <w:sz w:val="24"/>
                <w:szCs w:val="24"/>
              </w:rPr>
            </w:pPr>
            <w:r w:rsidRPr="0045747E">
              <w:rPr>
                <w:b/>
                <w:sz w:val="24"/>
                <w:szCs w:val="24"/>
              </w:rPr>
              <w:t>0</w:t>
            </w:r>
          </w:p>
        </w:tc>
        <w:tc>
          <w:tcPr>
            <w:tcW w:w="433" w:type="pct"/>
            <w:shd w:val="clear" w:color="auto" w:fill="EEECE1" w:themeFill="background2"/>
            <w:vAlign w:val="center"/>
          </w:tcPr>
          <w:p w:rsidR="005B7CEA" w:rsidRPr="0045747E" w:rsidRDefault="005B7CEA" w:rsidP="00E5721D">
            <w:pPr>
              <w:spacing w:line="240" w:lineRule="auto"/>
              <w:jc w:val="center"/>
              <w:rPr>
                <w:b/>
                <w:sz w:val="24"/>
                <w:szCs w:val="24"/>
              </w:rPr>
            </w:pPr>
            <w:r w:rsidRPr="0045747E">
              <w:rPr>
                <w:b/>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331" w:type="pct"/>
            <w:shd w:val="clear" w:color="auto" w:fill="EEECE1" w:themeFill="background2"/>
          </w:tcPr>
          <w:p w:rsidR="005B7CEA" w:rsidRPr="0045747E" w:rsidRDefault="005B7CEA" w:rsidP="00E5721D">
            <w:pPr>
              <w:spacing w:line="240" w:lineRule="auto"/>
              <w:jc w:val="center"/>
              <w:rPr>
                <w:b/>
                <w:sz w:val="24"/>
                <w:szCs w:val="24"/>
              </w:rPr>
            </w:pPr>
            <w:r w:rsidRPr="0045747E">
              <w:rPr>
                <w:b/>
                <w:sz w:val="24"/>
                <w:szCs w:val="24"/>
              </w:rPr>
              <w:t>0</w:t>
            </w:r>
          </w:p>
        </w:tc>
        <w:tc>
          <w:tcPr>
            <w:tcW w:w="440" w:type="pct"/>
            <w:shd w:val="clear" w:color="auto" w:fill="EEECE1" w:themeFill="background2"/>
            <w:vAlign w:val="center"/>
          </w:tcPr>
          <w:p w:rsidR="005B7CEA" w:rsidRPr="0045747E" w:rsidRDefault="005B7CEA" w:rsidP="00E5721D">
            <w:pPr>
              <w:spacing w:line="240" w:lineRule="auto"/>
              <w:jc w:val="center"/>
              <w:rPr>
                <w:b/>
                <w:sz w:val="24"/>
                <w:szCs w:val="24"/>
              </w:rPr>
            </w:pPr>
            <w:r w:rsidRPr="0045747E">
              <w:rPr>
                <w:b/>
                <w:sz w:val="24"/>
                <w:szCs w:val="24"/>
              </w:rPr>
              <w:t>0</w:t>
            </w:r>
          </w:p>
        </w:tc>
      </w:tr>
      <w:tr w:rsidR="005B7CEA" w:rsidRPr="000C4A73" w:rsidTr="00E5721D">
        <w:tc>
          <w:tcPr>
            <w:tcW w:w="1783" w:type="pct"/>
          </w:tcPr>
          <w:p w:rsidR="005B7CEA" w:rsidRPr="000C4A73" w:rsidRDefault="005B7CEA" w:rsidP="00385F8E">
            <w:pPr>
              <w:spacing w:line="240" w:lineRule="auto"/>
              <w:rPr>
                <w:sz w:val="24"/>
                <w:szCs w:val="24"/>
              </w:rPr>
            </w:pPr>
            <w:r w:rsidRPr="000C4A73">
              <w:rPr>
                <w:sz w:val="24"/>
                <w:szCs w:val="24"/>
              </w:rPr>
              <w:t>Выдано предписаний</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286" w:type="pct"/>
          </w:tcPr>
          <w:p w:rsidR="005B7CEA" w:rsidRPr="00F91FCA" w:rsidRDefault="005B7CEA" w:rsidP="00E5721D">
            <w:pPr>
              <w:spacing w:line="240" w:lineRule="auto"/>
              <w:jc w:val="center"/>
              <w:rPr>
                <w:sz w:val="24"/>
                <w:szCs w:val="24"/>
              </w:rPr>
            </w:pPr>
            <w:r w:rsidRPr="00F91FCA">
              <w:rPr>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287" w:type="pct"/>
            <w:shd w:val="clear" w:color="auto" w:fill="EEECE1" w:themeFill="background2"/>
          </w:tcPr>
          <w:p w:rsidR="005B7CEA" w:rsidRPr="0045747E" w:rsidRDefault="005B7CEA" w:rsidP="00E5721D">
            <w:pPr>
              <w:spacing w:line="240" w:lineRule="auto"/>
              <w:jc w:val="center"/>
              <w:rPr>
                <w:b/>
                <w:sz w:val="24"/>
                <w:szCs w:val="24"/>
              </w:rPr>
            </w:pPr>
            <w:r w:rsidRPr="0045747E">
              <w:rPr>
                <w:b/>
                <w:sz w:val="24"/>
                <w:szCs w:val="24"/>
              </w:rPr>
              <w:t>0</w:t>
            </w:r>
          </w:p>
        </w:tc>
        <w:tc>
          <w:tcPr>
            <w:tcW w:w="433" w:type="pct"/>
            <w:shd w:val="clear" w:color="auto" w:fill="EEECE1" w:themeFill="background2"/>
            <w:vAlign w:val="center"/>
          </w:tcPr>
          <w:p w:rsidR="005B7CEA" w:rsidRPr="0045747E" w:rsidRDefault="005B7CEA" w:rsidP="00E5721D">
            <w:pPr>
              <w:spacing w:line="240" w:lineRule="auto"/>
              <w:jc w:val="center"/>
              <w:rPr>
                <w:b/>
                <w:sz w:val="24"/>
                <w:szCs w:val="24"/>
              </w:rPr>
            </w:pPr>
            <w:r w:rsidRPr="0045747E">
              <w:rPr>
                <w:b/>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331" w:type="pct"/>
            <w:shd w:val="clear" w:color="auto" w:fill="EEECE1" w:themeFill="background2"/>
          </w:tcPr>
          <w:p w:rsidR="005B7CEA" w:rsidRPr="0045747E" w:rsidRDefault="005B7CEA" w:rsidP="00E5721D">
            <w:pPr>
              <w:spacing w:line="240" w:lineRule="auto"/>
              <w:jc w:val="center"/>
              <w:rPr>
                <w:b/>
                <w:sz w:val="24"/>
                <w:szCs w:val="24"/>
              </w:rPr>
            </w:pPr>
            <w:r w:rsidRPr="0045747E">
              <w:rPr>
                <w:b/>
                <w:sz w:val="24"/>
                <w:szCs w:val="24"/>
              </w:rPr>
              <w:t>0</w:t>
            </w:r>
          </w:p>
        </w:tc>
        <w:tc>
          <w:tcPr>
            <w:tcW w:w="440" w:type="pct"/>
            <w:shd w:val="clear" w:color="auto" w:fill="EEECE1" w:themeFill="background2"/>
            <w:vAlign w:val="center"/>
          </w:tcPr>
          <w:p w:rsidR="005B7CEA" w:rsidRPr="0045747E" w:rsidRDefault="005B7CEA" w:rsidP="00E5721D">
            <w:pPr>
              <w:spacing w:line="240" w:lineRule="auto"/>
              <w:jc w:val="center"/>
              <w:rPr>
                <w:b/>
                <w:sz w:val="24"/>
                <w:szCs w:val="24"/>
              </w:rPr>
            </w:pPr>
            <w:r w:rsidRPr="0045747E">
              <w:rPr>
                <w:b/>
                <w:sz w:val="24"/>
                <w:szCs w:val="24"/>
              </w:rPr>
              <w:t>0</w:t>
            </w:r>
          </w:p>
        </w:tc>
      </w:tr>
      <w:tr w:rsidR="005B7CEA" w:rsidRPr="000C4A73" w:rsidTr="00E5721D">
        <w:tc>
          <w:tcPr>
            <w:tcW w:w="1783" w:type="pct"/>
          </w:tcPr>
          <w:p w:rsidR="005B7CEA" w:rsidRPr="000C4A73" w:rsidRDefault="005B7CEA" w:rsidP="00385F8E">
            <w:pPr>
              <w:spacing w:line="240" w:lineRule="auto"/>
              <w:rPr>
                <w:sz w:val="24"/>
                <w:szCs w:val="24"/>
              </w:rPr>
            </w:pPr>
            <w:r w:rsidRPr="000C4A73">
              <w:rPr>
                <w:sz w:val="24"/>
                <w:szCs w:val="24"/>
              </w:rPr>
              <w:t>Вынесено предупреждений</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286" w:type="pct"/>
          </w:tcPr>
          <w:p w:rsidR="005B7CEA" w:rsidRPr="00F91FCA" w:rsidRDefault="005B7CEA" w:rsidP="00E5721D">
            <w:pPr>
              <w:spacing w:line="240" w:lineRule="auto"/>
              <w:jc w:val="center"/>
              <w:rPr>
                <w:sz w:val="24"/>
                <w:szCs w:val="24"/>
              </w:rPr>
            </w:pPr>
            <w:r w:rsidRPr="00F91FCA">
              <w:rPr>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287" w:type="pct"/>
            <w:shd w:val="clear" w:color="auto" w:fill="EEECE1" w:themeFill="background2"/>
          </w:tcPr>
          <w:p w:rsidR="005B7CEA" w:rsidRPr="0045747E" w:rsidRDefault="005B7CEA" w:rsidP="00E5721D">
            <w:pPr>
              <w:spacing w:line="240" w:lineRule="auto"/>
              <w:jc w:val="center"/>
              <w:rPr>
                <w:b/>
                <w:sz w:val="24"/>
                <w:szCs w:val="24"/>
              </w:rPr>
            </w:pPr>
            <w:r w:rsidRPr="0045747E">
              <w:rPr>
                <w:b/>
                <w:sz w:val="24"/>
                <w:szCs w:val="24"/>
              </w:rPr>
              <w:t>0</w:t>
            </w:r>
          </w:p>
        </w:tc>
        <w:tc>
          <w:tcPr>
            <w:tcW w:w="433" w:type="pct"/>
            <w:shd w:val="clear" w:color="auto" w:fill="EEECE1" w:themeFill="background2"/>
            <w:vAlign w:val="center"/>
          </w:tcPr>
          <w:p w:rsidR="005B7CEA" w:rsidRPr="0045747E" w:rsidRDefault="005B7CEA" w:rsidP="00E5721D">
            <w:pPr>
              <w:spacing w:line="240" w:lineRule="auto"/>
              <w:jc w:val="center"/>
              <w:rPr>
                <w:b/>
                <w:sz w:val="24"/>
                <w:szCs w:val="24"/>
              </w:rPr>
            </w:pPr>
            <w:r w:rsidRPr="0045747E">
              <w:rPr>
                <w:b/>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288" w:type="pct"/>
          </w:tcPr>
          <w:p w:rsidR="005B7CEA" w:rsidRPr="00F91FCA" w:rsidRDefault="005B7CEA" w:rsidP="00E5721D">
            <w:pPr>
              <w:spacing w:line="240" w:lineRule="auto"/>
              <w:jc w:val="center"/>
              <w:rPr>
                <w:sz w:val="24"/>
                <w:szCs w:val="24"/>
              </w:rPr>
            </w:pPr>
            <w:r w:rsidRPr="00F91FCA">
              <w:rPr>
                <w:sz w:val="24"/>
                <w:szCs w:val="24"/>
              </w:rPr>
              <w:t>0</w:t>
            </w:r>
          </w:p>
        </w:tc>
        <w:tc>
          <w:tcPr>
            <w:tcW w:w="331" w:type="pct"/>
            <w:shd w:val="clear" w:color="auto" w:fill="EEECE1" w:themeFill="background2"/>
          </w:tcPr>
          <w:p w:rsidR="005B7CEA" w:rsidRPr="0045747E" w:rsidRDefault="005B7CEA" w:rsidP="00E5721D">
            <w:pPr>
              <w:spacing w:line="240" w:lineRule="auto"/>
              <w:jc w:val="center"/>
              <w:rPr>
                <w:b/>
                <w:sz w:val="24"/>
                <w:szCs w:val="24"/>
              </w:rPr>
            </w:pPr>
            <w:r w:rsidRPr="0045747E">
              <w:rPr>
                <w:b/>
                <w:sz w:val="24"/>
                <w:szCs w:val="24"/>
              </w:rPr>
              <w:t>0</w:t>
            </w:r>
          </w:p>
        </w:tc>
        <w:tc>
          <w:tcPr>
            <w:tcW w:w="440" w:type="pct"/>
            <w:shd w:val="clear" w:color="auto" w:fill="EEECE1" w:themeFill="background2"/>
            <w:vAlign w:val="center"/>
          </w:tcPr>
          <w:p w:rsidR="005B7CEA" w:rsidRPr="0045747E" w:rsidRDefault="005B7CEA" w:rsidP="00E5721D">
            <w:pPr>
              <w:spacing w:line="240" w:lineRule="auto"/>
              <w:jc w:val="center"/>
              <w:rPr>
                <w:b/>
                <w:sz w:val="24"/>
                <w:szCs w:val="24"/>
              </w:rPr>
            </w:pPr>
            <w:r w:rsidRPr="0045747E">
              <w:rPr>
                <w:b/>
                <w:sz w:val="24"/>
                <w:szCs w:val="24"/>
              </w:rPr>
              <w:t>0</w:t>
            </w:r>
          </w:p>
        </w:tc>
      </w:tr>
      <w:tr w:rsidR="005B7CEA" w:rsidRPr="000C4A73" w:rsidTr="005B7CEA">
        <w:tc>
          <w:tcPr>
            <w:tcW w:w="1783" w:type="pct"/>
          </w:tcPr>
          <w:p w:rsidR="005B7CEA" w:rsidRPr="000C4A73" w:rsidRDefault="005B7CEA" w:rsidP="00385F8E">
            <w:pPr>
              <w:spacing w:line="240" w:lineRule="auto"/>
              <w:rPr>
                <w:sz w:val="24"/>
                <w:szCs w:val="24"/>
              </w:rPr>
            </w:pPr>
            <w:r w:rsidRPr="000C4A73">
              <w:rPr>
                <w:sz w:val="24"/>
                <w:szCs w:val="24"/>
              </w:rPr>
              <w:t>Составлено протоколов об АПН</w:t>
            </w:r>
          </w:p>
        </w:tc>
        <w:tc>
          <w:tcPr>
            <w:tcW w:w="288" w:type="pct"/>
          </w:tcPr>
          <w:p w:rsidR="005B7CEA" w:rsidRPr="00F91FCA" w:rsidRDefault="005B7CEA" w:rsidP="005B7CEA">
            <w:pPr>
              <w:spacing w:line="240" w:lineRule="auto"/>
              <w:jc w:val="center"/>
              <w:rPr>
                <w:sz w:val="24"/>
                <w:szCs w:val="24"/>
              </w:rPr>
            </w:pPr>
            <w:r w:rsidRPr="00F91FCA">
              <w:rPr>
                <w:sz w:val="24"/>
                <w:szCs w:val="24"/>
              </w:rPr>
              <w:t>0</w:t>
            </w:r>
          </w:p>
        </w:tc>
        <w:tc>
          <w:tcPr>
            <w:tcW w:w="286" w:type="pct"/>
          </w:tcPr>
          <w:p w:rsidR="005B7CEA" w:rsidRPr="00F91FCA" w:rsidRDefault="005B7CEA" w:rsidP="005B7CEA">
            <w:pPr>
              <w:spacing w:line="240" w:lineRule="auto"/>
              <w:jc w:val="center"/>
              <w:rPr>
                <w:sz w:val="24"/>
                <w:szCs w:val="24"/>
              </w:rPr>
            </w:pPr>
            <w:r w:rsidRPr="00F91FCA">
              <w:rPr>
                <w:sz w:val="24"/>
                <w:szCs w:val="24"/>
              </w:rPr>
              <w:t>0</w:t>
            </w:r>
          </w:p>
        </w:tc>
        <w:tc>
          <w:tcPr>
            <w:tcW w:w="288" w:type="pct"/>
          </w:tcPr>
          <w:p w:rsidR="005B7CEA" w:rsidRPr="00F91FCA" w:rsidRDefault="005B7CEA" w:rsidP="005B7CEA">
            <w:pPr>
              <w:spacing w:line="240" w:lineRule="auto"/>
              <w:jc w:val="center"/>
              <w:rPr>
                <w:sz w:val="24"/>
                <w:szCs w:val="24"/>
              </w:rPr>
            </w:pPr>
            <w:r w:rsidRPr="00F91FCA">
              <w:rPr>
                <w:sz w:val="24"/>
                <w:szCs w:val="24"/>
              </w:rPr>
              <w:t>0</w:t>
            </w:r>
          </w:p>
        </w:tc>
        <w:tc>
          <w:tcPr>
            <w:tcW w:w="287" w:type="pct"/>
            <w:shd w:val="clear" w:color="auto" w:fill="EEECE1" w:themeFill="background2"/>
          </w:tcPr>
          <w:p w:rsidR="005B7CEA" w:rsidRPr="0045747E" w:rsidRDefault="005B7CEA" w:rsidP="005B7CEA">
            <w:pPr>
              <w:spacing w:line="240" w:lineRule="auto"/>
              <w:jc w:val="center"/>
              <w:rPr>
                <w:b/>
                <w:sz w:val="24"/>
                <w:szCs w:val="24"/>
              </w:rPr>
            </w:pPr>
            <w:r w:rsidRPr="0045747E">
              <w:rPr>
                <w:b/>
                <w:sz w:val="24"/>
                <w:szCs w:val="24"/>
              </w:rPr>
              <w:t>0</w:t>
            </w:r>
          </w:p>
        </w:tc>
        <w:tc>
          <w:tcPr>
            <w:tcW w:w="433" w:type="pct"/>
            <w:shd w:val="clear" w:color="auto" w:fill="EEECE1" w:themeFill="background2"/>
          </w:tcPr>
          <w:p w:rsidR="005B7CEA" w:rsidRPr="0045747E" w:rsidRDefault="005B7CEA" w:rsidP="005B7CEA">
            <w:pPr>
              <w:spacing w:line="240" w:lineRule="auto"/>
              <w:jc w:val="center"/>
              <w:rPr>
                <w:b/>
                <w:sz w:val="24"/>
                <w:szCs w:val="24"/>
              </w:rPr>
            </w:pPr>
            <w:r w:rsidRPr="0045747E">
              <w:rPr>
                <w:b/>
                <w:sz w:val="24"/>
                <w:szCs w:val="24"/>
              </w:rPr>
              <w:t>0</w:t>
            </w:r>
          </w:p>
        </w:tc>
        <w:tc>
          <w:tcPr>
            <w:tcW w:w="288" w:type="pct"/>
          </w:tcPr>
          <w:p w:rsidR="005B7CEA" w:rsidRPr="00F91FCA" w:rsidRDefault="005B7CEA" w:rsidP="005B7CEA">
            <w:pPr>
              <w:spacing w:line="240" w:lineRule="auto"/>
              <w:jc w:val="center"/>
              <w:rPr>
                <w:sz w:val="24"/>
                <w:szCs w:val="24"/>
              </w:rPr>
            </w:pPr>
            <w:r w:rsidRPr="00F91FCA">
              <w:rPr>
                <w:sz w:val="24"/>
                <w:szCs w:val="24"/>
              </w:rPr>
              <w:t>0</w:t>
            </w:r>
          </w:p>
        </w:tc>
        <w:tc>
          <w:tcPr>
            <w:tcW w:w="288" w:type="pct"/>
          </w:tcPr>
          <w:p w:rsidR="005B7CEA" w:rsidRPr="00F91FCA" w:rsidRDefault="005B7CEA" w:rsidP="005B7CEA">
            <w:pPr>
              <w:spacing w:line="240" w:lineRule="auto"/>
              <w:jc w:val="center"/>
              <w:rPr>
                <w:sz w:val="24"/>
                <w:szCs w:val="24"/>
              </w:rPr>
            </w:pPr>
            <w:r w:rsidRPr="00F91FCA">
              <w:rPr>
                <w:sz w:val="24"/>
                <w:szCs w:val="24"/>
              </w:rPr>
              <w:t>0</w:t>
            </w:r>
          </w:p>
        </w:tc>
        <w:tc>
          <w:tcPr>
            <w:tcW w:w="288" w:type="pct"/>
          </w:tcPr>
          <w:p w:rsidR="005B7CEA" w:rsidRPr="00F91FCA" w:rsidRDefault="005B7CEA" w:rsidP="005B7CEA">
            <w:pPr>
              <w:spacing w:line="240" w:lineRule="auto"/>
              <w:jc w:val="center"/>
              <w:rPr>
                <w:sz w:val="24"/>
                <w:szCs w:val="24"/>
              </w:rPr>
            </w:pPr>
            <w:r w:rsidRPr="00F91FCA">
              <w:rPr>
                <w:sz w:val="24"/>
                <w:szCs w:val="24"/>
              </w:rPr>
              <w:t>0</w:t>
            </w:r>
          </w:p>
        </w:tc>
        <w:tc>
          <w:tcPr>
            <w:tcW w:w="331" w:type="pct"/>
            <w:shd w:val="clear" w:color="auto" w:fill="EEECE1" w:themeFill="background2"/>
          </w:tcPr>
          <w:p w:rsidR="005B7CEA" w:rsidRPr="0045747E" w:rsidRDefault="005B7CEA" w:rsidP="005B7CEA">
            <w:pPr>
              <w:spacing w:line="240" w:lineRule="auto"/>
              <w:jc w:val="center"/>
              <w:rPr>
                <w:b/>
                <w:sz w:val="24"/>
                <w:szCs w:val="24"/>
              </w:rPr>
            </w:pPr>
            <w:r w:rsidRPr="0045747E">
              <w:rPr>
                <w:b/>
                <w:sz w:val="24"/>
                <w:szCs w:val="24"/>
              </w:rPr>
              <w:t>0</w:t>
            </w:r>
          </w:p>
        </w:tc>
        <w:tc>
          <w:tcPr>
            <w:tcW w:w="440" w:type="pct"/>
            <w:shd w:val="clear" w:color="auto" w:fill="EEECE1" w:themeFill="background2"/>
          </w:tcPr>
          <w:p w:rsidR="005B7CEA" w:rsidRPr="0045747E" w:rsidRDefault="005B7CEA" w:rsidP="005B7CEA">
            <w:pPr>
              <w:spacing w:line="240" w:lineRule="auto"/>
              <w:jc w:val="center"/>
              <w:rPr>
                <w:b/>
                <w:sz w:val="24"/>
                <w:szCs w:val="24"/>
              </w:rPr>
            </w:pPr>
            <w:r w:rsidRPr="0045747E">
              <w:rPr>
                <w:b/>
                <w:sz w:val="24"/>
                <w:szCs w:val="24"/>
              </w:rPr>
              <w:t>0</w:t>
            </w:r>
          </w:p>
        </w:tc>
      </w:tr>
    </w:tbl>
    <w:p w:rsidR="00385F8E" w:rsidRDefault="00385F8E" w:rsidP="00472C93">
      <w:pPr>
        <w:spacing w:after="200" w:line="240" w:lineRule="auto"/>
        <w:ind w:left="851" w:firstLine="709"/>
        <w:jc w:val="center"/>
        <w:rPr>
          <w:i/>
          <w:sz w:val="28"/>
          <w:szCs w:val="28"/>
          <w:u w:val="single"/>
        </w:rPr>
      </w:pPr>
    </w:p>
    <w:p w:rsidR="00817E35" w:rsidRDefault="00817E35" w:rsidP="00472C93">
      <w:pPr>
        <w:spacing w:after="200" w:line="240" w:lineRule="auto"/>
        <w:ind w:left="851" w:firstLine="567"/>
        <w:jc w:val="center"/>
        <w:rPr>
          <w:i/>
          <w:sz w:val="28"/>
          <w:szCs w:val="28"/>
          <w:u w:val="single"/>
        </w:rPr>
      </w:pPr>
      <w:r w:rsidRPr="000C4A73">
        <w:rPr>
          <w:i/>
          <w:sz w:val="28"/>
          <w:szCs w:val="28"/>
          <w:u w:val="single"/>
        </w:rPr>
        <w:t>Государственный контроль и надзор за соблюдением операторами связи требований к оказанию услуг связи</w:t>
      </w:r>
    </w:p>
    <w:tbl>
      <w:tblPr>
        <w:tblW w:w="4486"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34"/>
        <w:gridCol w:w="536"/>
        <w:gridCol w:w="537"/>
        <w:gridCol w:w="539"/>
        <w:gridCol w:w="537"/>
        <w:gridCol w:w="810"/>
        <w:gridCol w:w="484"/>
        <w:gridCol w:w="595"/>
        <w:gridCol w:w="539"/>
        <w:gridCol w:w="619"/>
        <w:gridCol w:w="821"/>
      </w:tblGrid>
      <w:tr w:rsidR="00385F8E" w:rsidRPr="000C4A73" w:rsidTr="00385F8E">
        <w:trPr>
          <w:trHeight w:val="327"/>
        </w:trPr>
        <w:tc>
          <w:tcPr>
            <w:tcW w:w="1783" w:type="pct"/>
            <w:vMerge w:val="restart"/>
            <w:shd w:val="clear" w:color="auto" w:fill="auto"/>
          </w:tcPr>
          <w:p w:rsidR="00385F8E" w:rsidRPr="000C4A73" w:rsidRDefault="00385F8E" w:rsidP="00385F8E">
            <w:pPr>
              <w:spacing w:after="200" w:line="240" w:lineRule="auto"/>
              <w:jc w:val="left"/>
              <w:rPr>
                <w:b/>
                <w:i/>
                <w:sz w:val="24"/>
                <w:szCs w:val="24"/>
              </w:rPr>
            </w:pPr>
          </w:p>
        </w:tc>
        <w:tc>
          <w:tcPr>
            <w:tcW w:w="3217" w:type="pct"/>
            <w:gridSpan w:val="10"/>
          </w:tcPr>
          <w:p w:rsidR="00385F8E" w:rsidRPr="000C4A73" w:rsidRDefault="00385F8E" w:rsidP="00385F8E">
            <w:pPr>
              <w:spacing w:after="200" w:line="240" w:lineRule="auto"/>
              <w:jc w:val="center"/>
              <w:rPr>
                <w:b/>
                <w:i/>
                <w:sz w:val="24"/>
                <w:szCs w:val="24"/>
              </w:rPr>
            </w:pPr>
            <w:r w:rsidRPr="000C4A73">
              <w:rPr>
                <w:b/>
                <w:sz w:val="28"/>
                <w:szCs w:val="28"/>
              </w:rPr>
              <w:t>Плановые мероприятия</w:t>
            </w:r>
          </w:p>
        </w:tc>
      </w:tr>
      <w:tr w:rsidR="00385F8E" w:rsidRPr="000C4A73" w:rsidTr="007C582B">
        <w:trPr>
          <w:trHeight w:val="377"/>
        </w:trPr>
        <w:tc>
          <w:tcPr>
            <w:tcW w:w="1783" w:type="pct"/>
            <w:vMerge/>
            <w:shd w:val="clear" w:color="auto" w:fill="auto"/>
          </w:tcPr>
          <w:p w:rsidR="00385F8E" w:rsidRPr="000C4A73" w:rsidRDefault="00385F8E" w:rsidP="00385F8E">
            <w:pPr>
              <w:spacing w:after="200" w:line="240" w:lineRule="auto"/>
              <w:jc w:val="left"/>
              <w:rPr>
                <w:sz w:val="24"/>
                <w:szCs w:val="24"/>
              </w:rPr>
            </w:pPr>
          </w:p>
        </w:tc>
        <w:tc>
          <w:tcPr>
            <w:tcW w:w="1582" w:type="pct"/>
            <w:gridSpan w:val="5"/>
          </w:tcPr>
          <w:p w:rsidR="00385F8E" w:rsidRPr="000C4A73" w:rsidRDefault="00F76F3C" w:rsidP="00385F8E">
            <w:pPr>
              <w:spacing w:line="240" w:lineRule="auto"/>
              <w:jc w:val="center"/>
              <w:rPr>
                <w:b/>
                <w:sz w:val="24"/>
                <w:szCs w:val="24"/>
              </w:rPr>
            </w:pPr>
            <w:r>
              <w:rPr>
                <w:b/>
                <w:sz w:val="24"/>
                <w:szCs w:val="24"/>
              </w:rPr>
              <w:t>2015</w:t>
            </w:r>
            <w:r w:rsidR="00385F8E" w:rsidRPr="000C4A73">
              <w:rPr>
                <w:b/>
                <w:sz w:val="24"/>
                <w:szCs w:val="24"/>
              </w:rPr>
              <w:t xml:space="preserve"> год</w:t>
            </w:r>
          </w:p>
        </w:tc>
        <w:tc>
          <w:tcPr>
            <w:tcW w:w="1635" w:type="pct"/>
            <w:gridSpan w:val="5"/>
          </w:tcPr>
          <w:p w:rsidR="00385F8E" w:rsidRPr="000C4A73" w:rsidRDefault="00385F8E" w:rsidP="00F76F3C">
            <w:pPr>
              <w:spacing w:line="240" w:lineRule="auto"/>
              <w:jc w:val="center"/>
              <w:rPr>
                <w:sz w:val="24"/>
                <w:szCs w:val="24"/>
              </w:rPr>
            </w:pPr>
            <w:r w:rsidRPr="000C4A73">
              <w:rPr>
                <w:b/>
                <w:sz w:val="24"/>
                <w:szCs w:val="24"/>
              </w:rPr>
              <w:t>201</w:t>
            </w:r>
            <w:r w:rsidR="00F76F3C">
              <w:rPr>
                <w:b/>
                <w:sz w:val="24"/>
                <w:szCs w:val="24"/>
              </w:rPr>
              <w:t>6</w:t>
            </w:r>
            <w:r w:rsidRPr="000C4A73">
              <w:rPr>
                <w:b/>
                <w:sz w:val="24"/>
                <w:szCs w:val="24"/>
              </w:rPr>
              <w:t xml:space="preserve"> год</w:t>
            </w:r>
          </w:p>
        </w:tc>
      </w:tr>
      <w:tr w:rsidR="00385F8E" w:rsidRPr="000C4A73" w:rsidTr="005B7CEA">
        <w:trPr>
          <w:trHeight w:val="371"/>
        </w:trPr>
        <w:tc>
          <w:tcPr>
            <w:tcW w:w="1783" w:type="pct"/>
            <w:vMerge/>
            <w:shd w:val="clear" w:color="auto" w:fill="auto"/>
          </w:tcPr>
          <w:p w:rsidR="00385F8E" w:rsidRPr="000C4A73" w:rsidRDefault="00385F8E" w:rsidP="00385F8E">
            <w:pPr>
              <w:spacing w:after="200" w:line="240" w:lineRule="auto"/>
              <w:jc w:val="left"/>
              <w:rPr>
                <w:sz w:val="24"/>
                <w:szCs w:val="24"/>
              </w:rPr>
            </w:pPr>
          </w:p>
        </w:tc>
        <w:tc>
          <w:tcPr>
            <w:tcW w:w="287" w:type="pct"/>
          </w:tcPr>
          <w:p w:rsidR="00385F8E" w:rsidRPr="000C4A73" w:rsidRDefault="00385F8E" w:rsidP="00385F8E">
            <w:pPr>
              <w:spacing w:line="240" w:lineRule="auto"/>
              <w:jc w:val="center"/>
              <w:rPr>
                <w:sz w:val="24"/>
                <w:szCs w:val="24"/>
              </w:rPr>
            </w:pPr>
            <w:r w:rsidRPr="000C4A73">
              <w:rPr>
                <w:b/>
                <w:sz w:val="24"/>
                <w:szCs w:val="24"/>
              </w:rPr>
              <w:t xml:space="preserve">1 кв </w:t>
            </w:r>
          </w:p>
        </w:tc>
        <w:tc>
          <w:tcPr>
            <w:tcW w:w="287" w:type="pct"/>
          </w:tcPr>
          <w:p w:rsidR="00385F8E" w:rsidRPr="000C4A73" w:rsidRDefault="00385F8E" w:rsidP="00385F8E">
            <w:pPr>
              <w:spacing w:line="240" w:lineRule="auto"/>
              <w:jc w:val="center"/>
              <w:rPr>
                <w:sz w:val="24"/>
                <w:szCs w:val="24"/>
              </w:rPr>
            </w:pPr>
            <w:r w:rsidRPr="000C4A73">
              <w:rPr>
                <w:b/>
                <w:sz w:val="24"/>
                <w:szCs w:val="24"/>
              </w:rPr>
              <w:t xml:space="preserve">2 кв </w:t>
            </w:r>
          </w:p>
        </w:tc>
        <w:tc>
          <w:tcPr>
            <w:tcW w:w="288" w:type="pct"/>
          </w:tcPr>
          <w:p w:rsidR="00385F8E" w:rsidRPr="000C4A73" w:rsidRDefault="00385F8E" w:rsidP="00385F8E">
            <w:pPr>
              <w:spacing w:line="240" w:lineRule="auto"/>
              <w:jc w:val="center"/>
              <w:rPr>
                <w:sz w:val="24"/>
                <w:szCs w:val="24"/>
              </w:rPr>
            </w:pPr>
            <w:r>
              <w:rPr>
                <w:b/>
                <w:sz w:val="24"/>
                <w:szCs w:val="24"/>
              </w:rPr>
              <w:t>3 кв</w:t>
            </w:r>
            <w:r w:rsidRPr="000C4A73">
              <w:rPr>
                <w:b/>
                <w:sz w:val="24"/>
                <w:szCs w:val="24"/>
              </w:rPr>
              <w:t xml:space="preserve"> </w:t>
            </w:r>
          </w:p>
        </w:tc>
        <w:tc>
          <w:tcPr>
            <w:tcW w:w="287" w:type="pct"/>
            <w:shd w:val="clear" w:color="auto" w:fill="EEECE1" w:themeFill="background2"/>
          </w:tcPr>
          <w:p w:rsidR="00385F8E" w:rsidRPr="00BC62DE" w:rsidRDefault="00385F8E" w:rsidP="00385F8E">
            <w:pPr>
              <w:spacing w:line="240" w:lineRule="auto"/>
              <w:jc w:val="center"/>
              <w:rPr>
                <w:b/>
                <w:sz w:val="24"/>
                <w:szCs w:val="24"/>
              </w:rPr>
            </w:pPr>
            <w:r w:rsidRPr="00BC62DE">
              <w:rPr>
                <w:b/>
                <w:sz w:val="24"/>
                <w:szCs w:val="24"/>
              </w:rPr>
              <w:t>4 кв</w:t>
            </w:r>
          </w:p>
        </w:tc>
        <w:tc>
          <w:tcPr>
            <w:tcW w:w="433" w:type="pct"/>
            <w:shd w:val="clear" w:color="auto" w:fill="EEECE1" w:themeFill="background2"/>
          </w:tcPr>
          <w:p w:rsidR="00385F8E" w:rsidRPr="00B705FE" w:rsidRDefault="00385F8E" w:rsidP="00385F8E">
            <w:pPr>
              <w:spacing w:line="240" w:lineRule="auto"/>
              <w:jc w:val="center"/>
              <w:rPr>
                <w:b/>
                <w:sz w:val="24"/>
                <w:szCs w:val="24"/>
              </w:rPr>
            </w:pPr>
            <w:r w:rsidRPr="00B705FE">
              <w:rPr>
                <w:b/>
                <w:sz w:val="24"/>
                <w:szCs w:val="24"/>
              </w:rPr>
              <w:t>за год</w:t>
            </w:r>
          </w:p>
        </w:tc>
        <w:tc>
          <w:tcPr>
            <w:tcW w:w="259" w:type="pct"/>
          </w:tcPr>
          <w:p w:rsidR="00385F8E" w:rsidRPr="000C4A73" w:rsidRDefault="00385F8E" w:rsidP="00385F8E">
            <w:pPr>
              <w:spacing w:line="240" w:lineRule="auto"/>
              <w:jc w:val="center"/>
              <w:rPr>
                <w:sz w:val="24"/>
                <w:szCs w:val="24"/>
              </w:rPr>
            </w:pPr>
            <w:r w:rsidRPr="000C4A73">
              <w:rPr>
                <w:b/>
                <w:sz w:val="24"/>
                <w:szCs w:val="24"/>
              </w:rPr>
              <w:t xml:space="preserve">1 кв </w:t>
            </w:r>
          </w:p>
        </w:tc>
        <w:tc>
          <w:tcPr>
            <w:tcW w:w="318" w:type="pct"/>
          </w:tcPr>
          <w:p w:rsidR="00385F8E" w:rsidRPr="000C4A73" w:rsidRDefault="00385F8E" w:rsidP="00385F8E">
            <w:pPr>
              <w:spacing w:line="240" w:lineRule="auto"/>
              <w:jc w:val="center"/>
              <w:rPr>
                <w:sz w:val="24"/>
                <w:szCs w:val="24"/>
              </w:rPr>
            </w:pPr>
            <w:r w:rsidRPr="000C4A73">
              <w:rPr>
                <w:b/>
                <w:sz w:val="24"/>
                <w:szCs w:val="24"/>
              </w:rPr>
              <w:t xml:space="preserve">2 кв </w:t>
            </w:r>
          </w:p>
        </w:tc>
        <w:tc>
          <w:tcPr>
            <w:tcW w:w="288" w:type="pct"/>
          </w:tcPr>
          <w:p w:rsidR="00385F8E" w:rsidRPr="000C4A73" w:rsidRDefault="00385F8E" w:rsidP="00385F8E">
            <w:pPr>
              <w:spacing w:line="240" w:lineRule="auto"/>
              <w:jc w:val="center"/>
              <w:rPr>
                <w:sz w:val="24"/>
                <w:szCs w:val="24"/>
              </w:rPr>
            </w:pPr>
            <w:r>
              <w:rPr>
                <w:b/>
                <w:sz w:val="24"/>
                <w:szCs w:val="24"/>
              </w:rPr>
              <w:t>3 кв</w:t>
            </w:r>
            <w:r w:rsidRPr="000C4A73">
              <w:rPr>
                <w:b/>
                <w:sz w:val="24"/>
                <w:szCs w:val="24"/>
              </w:rPr>
              <w:t xml:space="preserve"> </w:t>
            </w:r>
          </w:p>
        </w:tc>
        <w:tc>
          <w:tcPr>
            <w:tcW w:w="331" w:type="pct"/>
            <w:shd w:val="clear" w:color="auto" w:fill="EEECE1" w:themeFill="background2"/>
          </w:tcPr>
          <w:p w:rsidR="00385F8E" w:rsidRPr="001C361C" w:rsidRDefault="00385F8E" w:rsidP="00385F8E">
            <w:pPr>
              <w:spacing w:line="240" w:lineRule="auto"/>
              <w:jc w:val="center"/>
              <w:rPr>
                <w:b/>
                <w:sz w:val="24"/>
                <w:szCs w:val="24"/>
              </w:rPr>
            </w:pPr>
            <w:r w:rsidRPr="001C361C">
              <w:rPr>
                <w:b/>
                <w:sz w:val="24"/>
                <w:szCs w:val="24"/>
              </w:rPr>
              <w:t>4 кв</w:t>
            </w:r>
          </w:p>
        </w:tc>
        <w:tc>
          <w:tcPr>
            <w:tcW w:w="439" w:type="pct"/>
            <w:shd w:val="clear" w:color="auto" w:fill="EEECE1" w:themeFill="background2"/>
          </w:tcPr>
          <w:p w:rsidR="00385F8E" w:rsidRPr="001C361C" w:rsidRDefault="00385F8E" w:rsidP="00385F8E">
            <w:pPr>
              <w:spacing w:line="240" w:lineRule="auto"/>
              <w:jc w:val="center"/>
              <w:rPr>
                <w:b/>
                <w:sz w:val="24"/>
                <w:szCs w:val="24"/>
              </w:rPr>
            </w:pPr>
            <w:r w:rsidRPr="001C361C">
              <w:rPr>
                <w:b/>
                <w:sz w:val="24"/>
                <w:szCs w:val="24"/>
              </w:rPr>
              <w:t>за год</w:t>
            </w:r>
          </w:p>
        </w:tc>
      </w:tr>
      <w:tr w:rsidR="00F76F3C" w:rsidRPr="000C4A73" w:rsidTr="005B7CEA">
        <w:tc>
          <w:tcPr>
            <w:tcW w:w="1783" w:type="pct"/>
          </w:tcPr>
          <w:p w:rsidR="00F76F3C" w:rsidRPr="000C4A73" w:rsidRDefault="00F76F3C" w:rsidP="00385F8E">
            <w:pPr>
              <w:spacing w:line="240" w:lineRule="auto"/>
              <w:rPr>
                <w:sz w:val="24"/>
                <w:szCs w:val="24"/>
              </w:rPr>
            </w:pPr>
            <w:r w:rsidRPr="000C4A73">
              <w:rPr>
                <w:sz w:val="24"/>
                <w:szCs w:val="24"/>
              </w:rPr>
              <w:t>Запланировано</w:t>
            </w:r>
          </w:p>
        </w:tc>
        <w:tc>
          <w:tcPr>
            <w:tcW w:w="287" w:type="pct"/>
          </w:tcPr>
          <w:p w:rsidR="00F76F3C" w:rsidRPr="000C4A73" w:rsidRDefault="00F76F3C" w:rsidP="005B7CEA">
            <w:pPr>
              <w:spacing w:line="240" w:lineRule="auto"/>
              <w:jc w:val="center"/>
              <w:rPr>
                <w:sz w:val="24"/>
                <w:szCs w:val="24"/>
              </w:rPr>
            </w:pPr>
            <w:r w:rsidRPr="000C4A73">
              <w:rPr>
                <w:sz w:val="24"/>
                <w:szCs w:val="24"/>
              </w:rPr>
              <w:t>5</w:t>
            </w:r>
          </w:p>
        </w:tc>
        <w:tc>
          <w:tcPr>
            <w:tcW w:w="287" w:type="pct"/>
          </w:tcPr>
          <w:p w:rsidR="00F76F3C" w:rsidRPr="000C4A73" w:rsidRDefault="00F76F3C" w:rsidP="005B7CEA">
            <w:pPr>
              <w:jc w:val="center"/>
              <w:rPr>
                <w:sz w:val="24"/>
                <w:szCs w:val="24"/>
              </w:rPr>
            </w:pPr>
            <w:r w:rsidRPr="000C4A73">
              <w:rPr>
                <w:sz w:val="24"/>
                <w:szCs w:val="24"/>
              </w:rPr>
              <w:t>4</w:t>
            </w:r>
          </w:p>
        </w:tc>
        <w:tc>
          <w:tcPr>
            <w:tcW w:w="288" w:type="pct"/>
          </w:tcPr>
          <w:p w:rsidR="00F76F3C" w:rsidRPr="007B69A2" w:rsidRDefault="00F76F3C" w:rsidP="005B7CEA">
            <w:pPr>
              <w:jc w:val="center"/>
              <w:rPr>
                <w:sz w:val="24"/>
                <w:szCs w:val="24"/>
              </w:rPr>
            </w:pPr>
            <w:r w:rsidRPr="007B69A2">
              <w:rPr>
                <w:sz w:val="24"/>
                <w:szCs w:val="24"/>
              </w:rPr>
              <w:t>1</w:t>
            </w:r>
          </w:p>
        </w:tc>
        <w:tc>
          <w:tcPr>
            <w:tcW w:w="287" w:type="pct"/>
            <w:shd w:val="clear" w:color="auto" w:fill="EEECE1" w:themeFill="background2"/>
          </w:tcPr>
          <w:p w:rsidR="00F76F3C" w:rsidRPr="001C361C" w:rsidRDefault="00F76F3C" w:rsidP="005B7CEA">
            <w:pPr>
              <w:spacing w:line="240" w:lineRule="auto"/>
              <w:jc w:val="center"/>
              <w:rPr>
                <w:b/>
                <w:sz w:val="24"/>
                <w:szCs w:val="24"/>
              </w:rPr>
            </w:pPr>
            <w:r w:rsidRPr="001C361C">
              <w:rPr>
                <w:b/>
                <w:sz w:val="24"/>
                <w:szCs w:val="24"/>
              </w:rPr>
              <w:t>2</w:t>
            </w:r>
          </w:p>
        </w:tc>
        <w:tc>
          <w:tcPr>
            <w:tcW w:w="433" w:type="pct"/>
            <w:shd w:val="clear" w:color="auto" w:fill="EEECE1" w:themeFill="background2"/>
          </w:tcPr>
          <w:p w:rsidR="00F76F3C" w:rsidRPr="001C361C" w:rsidRDefault="00F76F3C" w:rsidP="005B7CEA">
            <w:pPr>
              <w:spacing w:line="240" w:lineRule="auto"/>
              <w:jc w:val="center"/>
              <w:rPr>
                <w:b/>
                <w:sz w:val="24"/>
                <w:szCs w:val="24"/>
              </w:rPr>
            </w:pPr>
            <w:r w:rsidRPr="001C361C">
              <w:rPr>
                <w:b/>
                <w:sz w:val="24"/>
                <w:szCs w:val="24"/>
              </w:rPr>
              <w:t>12</w:t>
            </w:r>
          </w:p>
        </w:tc>
        <w:tc>
          <w:tcPr>
            <w:tcW w:w="259" w:type="pct"/>
          </w:tcPr>
          <w:p w:rsidR="00F76F3C" w:rsidRPr="000C4A73" w:rsidRDefault="005B7CEA" w:rsidP="005B7CEA">
            <w:pPr>
              <w:spacing w:line="240" w:lineRule="auto"/>
              <w:jc w:val="center"/>
              <w:rPr>
                <w:sz w:val="24"/>
                <w:szCs w:val="24"/>
              </w:rPr>
            </w:pPr>
            <w:r>
              <w:rPr>
                <w:sz w:val="24"/>
                <w:szCs w:val="24"/>
              </w:rPr>
              <w:t>3</w:t>
            </w:r>
          </w:p>
        </w:tc>
        <w:tc>
          <w:tcPr>
            <w:tcW w:w="318" w:type="pct"/>
          </w:tcPr>
          <w:p w:rsidR="00F76F3C" w:rsidRPr="000C4A73" w:rsidRDefault="005B7CEA" w:rsidP="005B7CEA">
            <w:pPr>
              <w:jc w:val="center"/>
              <w:rPr>
                <w:sz w:val="24"/>
                <w:szCs w:val="24"/>
              </w:rPr>
            </w:pPr>
            <w:r>
              <w:rPr>
                <w:sz w:val="24"/>
                <w:szCs w:val="24"/>
              </w:rPr>
              <w:t>2</w:t>
            </w:r>
          </w:p>
        </w:tc>
        <w:tc>
          <w:tcPr>
            <w:tcW w:w="288" w:type="pct"/>
          </w:tcPr>
          <w:p w:rsidR="00F76F3C" w:rsidRPr="007B69A2" w:rsidRDefault="005B7CEA" w:rsidP="005B7CEA">
            <w:pPr>
              <w:jc w:val="center"/>
              <w:rPr>
                <w:sz w:val="24"/>
                <w:szCs w:val="24"/>
              </w:rPr>
            </w:pPr>
            <w:r>
              <w:rPr>
                <w:sz w:val="24"/>
                <w:szCs w:val="24"/>
              </w:rPr>
              <w:t>2</w:t>
            </w:r>
          </w:p>
        </w:tc>
        <w:tc>
          <w:tcPr>
            <w:tcW w:w="331" w:type="pct"/>
            <w:shd w:val="clear" w:color="auto" w:fill="EEECE1" w:themeFill="background2"/>
          </w:tcPr>
          <w:p w:rsidR="00F76F3C" w:rsidRPr="001C361C" w:rsidRDefault="00C53586" w:rsidP="005B7CEA">
            <w:pPr>
              <w:spacing w:line="240" w:lineRule="auto"/>
              <w:jc w:val="center"/>
              <w:rPr>
                <w:b/>
                <w:sz w:val="24"/>
                <w:szCs w:val="24"/>
              </w:rPr>
            </w:pPr>
            <w:r>
              <w:rPr>
                <w:b/>
                <w:sz w:val="24"/>
                <w:szCs w:val="24"/>
              </w:rPr>
              <w:t>3</w:t>
            </w:r>
          </w:p>
        </w:tc>
        <w:tc>
          <w:tcPr>
            <w:tcW w:w="439" w:type="pct"/>
            <w:shd w:val="clear" w:color="auto" w:fill="EEECE1" w:themeFill="background2"/>
          </w:tcPr>
          <w:p w:rsidR="00F76F3C" w:rsidRPr="001C361C" w:rsidRDefault="00C53586" w:rsidP="005B7CEA">
            <w:pPr>
              <w:spacing w:line="240" w:lineRule="auto"/>
              <w:jc w:val="center"/>
              <w:rPr>
                <w:b/>
                <w:sz w:val="24"/>
                <w:szCs w:val="24"/>
              </w:rPr>
            </w:pPr>
            <w:r>
              <w:rPr>
                <w:b/>
                <w:sz w:val="24"/>
                <w:szCs w:val="24"/>
              </w:rPr>
              <w:t>10</w:t>
            </w:r>
          </w:p>
        </w:tc>
      </w:tr>
      <w:tr w:rsidR="00F76F3C" w:rsidRPr="000C4A73" w:rsidTr="005B7CEA">
        <w:trPr>
          <w:trHeight w:val="70"/>
        </w:trPr>
        <w:tc>
          <w:tcPr>
            <w:tcW w:w="1783" w:type="pct"/>
          </w:tcPr>
          <w:p w:rsidR="00F76F3C" w:rsidRPr="000C4A73" w:rsidRDefault="00F76F3C" w:rsidP="00385F8E">
            <w:pPr>
              <w:spacing w:line="240" w:lineRule="auto"/>
              <w:rPr>
                <w:sz w:val="24"/>
                <w:szCs w:val="24"/>
              </w:rPr>
            </w:pPr>
            <w:r w:rsidRPr="000C4A73">
              <w:rPr>
                <w:sz w:val="24"/>
                <w:szCs w:val="24"/>
              </w:rPr>
              <w:t>Проведено</w:t>
            </w:r>
          </w:p>
        </w:tc>
        <w:tc>
          <w:tcPr>
            <w:tcW w:w="287" w:type="pct"/>
          </w:tcPr>
          <w:p w:rsidR="00F76F3C" w:rsidRPr="000C4A73" w:rsidRDefault="00F76F3C" w:rsidP="005B7CEA">
            <w:pPr>
              <w:spacing w:line="240" w:lineRule="auto"/>
              <w:jc w:val="center"/>
              <w:rPr>
                <w:sz w:val="24"/>
                <w:szCs w:val="24"/>
              </w:rPr>
            </w:pPr>
            <w:r w:rsidRPr="000C4A73">
              <w:rPr>
                <w:sz w:val="24"/>
                <w:szCs w:val="24"/>
              </w:rPr>
              <w:t>5</w:t>
            </w:r>
          </w:p>
        </w:tc>
        <w:tc>
          <w:tcPr>
            <w:tcW w:w="287" w:type="pct"/>
          </w:tcPr>
          <w:p w:rsidR="00F76F3C" w:rsidRPr="000C4A73" w:rsidRDefault="00F76F3C" w:rsidP="005B7CEA">
            <w:pPr>
              <w:spacing w:line="240" w:lineRule="auto"/>
              <w:jc w:val="center"/>
              <w:rPr>
                <w:sz w:val="24"/>
                <w:szCs w:val="24"/>
              </w:rPr>
            </w:pPr>
            <w:r w:rsidRPr="000C4A73">
              <w:rPr>
                <w:sz w:val="24"/>
                <w:szCs w:val="24"/>
              </w:rPr>
              <w:t>3</w:t>
            </w:r>
          </w:p>
        </w:tc>
        <w:tc>
          <w:tcPr>
            <w:tcW w:w="288" w:type="pct"/>
          </w:tcPr>
          <w:p w:rsidR="00F76F3C" w:rsidRPr="007B69A2" w:rsidRDefault="00F76F3C" w:rsidP="005B7CEA">
            <w:pPr>
              <w:spacing w:line="240" w:lineRule="auto"/>
              <w:jc w:val="center"/>
              <w:rPr>
                <w:sz w:val="24"/>
                <w:szCs w:val="24"/>
              </w:rPr>
            </w:pPr>
            <w:r w:rsidRPr="007B69A2">
              <w:rPr>
                <w:sz w:val="24"/>
                <w:szCs w:val="24"/>
              </w:rPr>
              <w:t>1</w:t>
            </w:r>
          </w:p>
        </w:tc>
        <w:tc>
          <w:tcPr>
            <w:tcW w:w="287" w:type="pct"/>
            <w:shd w:val="clear" w:color="auto" w:fill="EEECE1" w:themeFill="background2"/>
          </w:tcPr>
          <w:p w:rsidR="00F76F3C" w:rsidRPr="001C361C" w:rsidRDefault="00F76F3C" w:rsidP="005B7CEA">
            <w:pPr>
              <w:spacing w:line="240" w:lineRule="auto"/>
              <w:jc w:val="center"/>
              <w:rPr>
                <w:b/>
                <w:sz w:val="24"/>
                <w:szCs w:val="24"/>
              </w:rPr>
            </w:pPr>
            <w:r w:rsidRPr="001C361C">
              <w:rPr>
                <w:b/>
                <w:sz w:val="24"/>
                <w:szCs w:val="24"/>
              </w:rPr>
              <w:t>2</w:t>
            </w:r>
          </w:p>
        </w:tc>
        <w:tc>
          <w:tcPr>
            <w:tcW w:w="433" w:type="pct"/>
            <w:shd w:val="clear" w:color="auto" w:fill="EEECE1" w:themeFill="background2"/>
          </w:tcPr>
          <w:p w:rsidR="00F76F3C" w:rsidRPr="001C361C" w:rsidRDefault="00F76F3C" w:rsidP="005B7CEA">
            <w:pPr>
              <w:spacing w:after="200" w:line="240" w:lineRule="auto"/>
              <w:jc w:val="center"/>
              <w:rPr>
                <w:b/>
                <w:sz w:val="24"/>
                <w:szCs w:val="24"/>
              </w:rPr>
            </w:pPr>
            <w:r w:rsidRPr="001C361C">
              <w:rPr>
                <w:b/>
                <w:sz w:val="24"/>
                <w:szCs w:val="24"/>
              </w:rPr>
              <w:t>11</w:t>
            </w:r>
          </w:p>
        </w:tc>
        <w:tc>
          <w:tcPr>
            <w:tcW w:w="259" w:type="pct"/>
          </w:tcPr>
          <w:p w:rsidR="00F76F3C" w:rsidRPr="000C4A73" w:rsidRDefault="005B7CEA" w:rsidP="005B7CEA">
            <w:pPr>
              <w:spacing w:line="240" w:lineRule="auto"/>
              <w:jc w:val="center"/>
              <w:rPr>
                <w:sz w:val="24"/>
                <w:szCs w:val="24"/>
              </w:rPr>
            </w:pPr>
            <w:r>
              <w:rPr>
                <w:sz w:val="24"/>
                <w:szCs w:val="24"/>
              </w:rPr>
              <w:t>3</w:t>
            </w:r>
          </w:p>
        </w:tc>
        <w:tc>
          <w:tcPr>
            <w:tcW w:w="318" w:type="pct"/>
          </w:tcPr>
          <w:p w:rsidR="00F76F3C" w:rsidRPr="000C4A73" w:rsidRDefault="005B7CEA" w:rsidP="005B7CEA">
            <w:pPr>
              <w:spacing w:line="240" w:lineRule="auto"/>
              <w:jc w:val="center"/>
              <w:rPr>
                <w:sz w:val="24"/>
                <w:szCs w:val="24"/>
              </w:rPr>
            </w:pPr>
            <w:r>
              <w:rPr>
                <w:sz w:val="24"/>
                <w:szCs w:val="24"/>
              </w:rPr>
              <w:t>2</w:t>
            </w:r>
          </w:p>
        </w:tc>
        <w:tc>
          <w:tcPr>
            <w:tcW w:w="288" w:type="pct"/>
          </w:tcPr>
          <w:p w:rsidR="00F76F3C" w:rsidRPr="007B69A2" w:rsidRDefault="005B7CEA" w:rsidP="005B7CEA">
            <w:pPr>
              <w:spacing w:line="240" w:lineRule="auto"/>
              <w:jc w:val="center"/>
              <w:rPr>
                <w:sz w:val="24"/>
                <w:szCs w:val="24"/>
              </w:rPr>
            </w:pPr>
            <w:r>
              <w:rPr>
                <w:sz w:val="24"/>
                <w:szCs w:val="24"/>
              </w:rPr>
              <w:t>2</w:t>
            </w:r>
          </w:p>
        </w:tc>
        <w:tc>
          <w:tcPr>
            <w:tcW w:w="331" w:type="pct"/>
            <w:shd w:val="clear" w:color="auto" w:fill="EEECE1" w:themeFill="background2"/>
          </w:tcPr>
          <w:p w:rsidR="00F76F3C" w:rsidRPr="001C361C" w:rsidRDefault="00C53586" w:rsidP="005B7CEA">
            <w:pPr>
              <w:spacing w:line="240" w:lineRule="auto"/>
              <w:jc w:val="center"/>
              <w:rPr>
                <w:b/>
                <w:sz w:val="24"/>
                <w:szCs w:val="24"/>
              </w:rPr>
            </w:pPr>
            <w:r>
              <w:rPr>
                <w:b/>
                <w:sz w:val="24"/>
                <w:szCs w:val="24"/>
              </w:rPr>
              <w:t>3</w:t>
            </w:r>
          </w:p>
        </w:tc>
        <w:tc>
          <w:tcPr>
            <w:tcW w:w="439" w:type="pct"/>
            <w:shd w:val="clear" w:color="auto" w:fill="EEECE1" w:themeFill="background2"/>
          </w:tcPr>
          <w:p w:rsidR="00F76F3C" w:rsidRPr="001C361C" w:rsidRDefault="00C53586" w:rsidP="005B7CEA">
            <w:pPr>
              <w:spacing w:after="200" w:line="240" w:lineRule="auto"/>
              <w:jc w:val="center"/>
              <w:rPr>
                <w:b/>
                <w:sz w:val="24"/>
                <w:szCs w:val="24"/>
              </w:rPr>
            </w:pPr>
            <w:r>
              <w:rPr>
                <w:b/>
                <w:sz w:val="24"/>
                <w:szCs w:val="24"/>
              </w:rPr>
              <w:t>10</w:t>
            </w:r>
          </w:p>
        </w:tc>
      </w:tr>
      <w:tr w:rsidR="00F76F3C" w:rsidRPr="000C4A73" w:rsidTr="00A00C4D">
        <w:trPr>
          <w:trHeight w:val="297"/>
        </w:trPr>
        <w:tc>
          <w:tcPr>
            <w:tcW w:w="1783" w:type="pct"/>
          </w:tcPr>
          <w:p w:rsidR="00F76F3C" w:rsidRPr="00F91FCA" w:rsidRDefault="00F76F3C" w:rsidP="007C582B">
            <w:pPr>
              <w:spacing w:line="240" w:lineRule="auto"/>
              <w:rPr>
                <w:sz w:val="24"/>
                <w:szCs w:val="24"/>
              </w:rPr>
            </w:pPr>
            <w:r w:rsidRPr="00F91FCA">
              <w:rPr>
                <w:sz w:val="24"/>
                <w:szCs w:val="24"/>
              </w:rPr>
              <w:t>Выявлено нарушений</w:t>
            </w:r>
          </w:p>
        </w:tc>
        <w:tc>
          <w:tcPr>
            <w:tcW w:w="287" w:type="pct"/>
          </w:tcPr>
          <w:p w:rsidR="00F76F3C" w:rsidRPr="000C4A73" w:rsidRDefault="00F76F3C" w:rsidP="005B7CEA">
            <w:pPr>
              <w:spacing w:line="240" w:lineRule="auto"/>
              <w:jc w:val="center"/>
              <w:rPr>
                <w:sz w:val="24"/>
                <w:szCs w:val="24"/>
              </w:rPr>
            </w:pPr>
            <w:r w:rsidRPr="000C4A73">
              <w:rPr>
                <w:sz w:val="24"/>
                <w:szCs w:val="24"/>
              </w:rPr>
              <w:t>1</w:t>
            </w:r>
          </w:p>
        </w:tc>
        <w:tc>
          <w:tcPr>
            <w:tcW w:w="287" w:type="pct"/>
          </w:tcPr>
          <w:p w:rsidR="00F76F3C" w:rsidRPr="000C4A73" w:rsidRDefault="00F76F3C" w:rsidP="005B7CEA">
            <w:pPr>
              <w:spacing w:line="240" w:lineRule="auto"/>
              <w:jc w:val="center"/>
              <w:rPr>
                <w:sz w:val="24"/>
                <w:szCs w:val="24"/>
              </w:rPr>
            </w:pPr>
            <w:r w:rsidRPr="000C4A73">
              <w:rPr>
                <w:sz w:val="24"/>
                <w:szCs w:val="24"/>
              </w:rPr>
              <w:t>0</w:t>
            </w:r>
          </w:p>
        </w:tc>
        <w:tc>
          <w:tcPr>
            <w:tcW w:w="288" w:type="pct"/>
            <w:shd w:val="clear" w:color="auto" w:fill="auto"/>
          </w:tcPr>
          <w:p w:rsidR="00F76F3C" w:rsidRPr="007B69A2" w:rsidRDefault="00F76F3C" w:rsidP="005B7CEA">
            <w:pPr>
              <w:spacing w:line="240" w:lineRule="auto"/>
              <w:jc w:val="center"/>
              <w:rPr>
                <w:sz w:val="24"/>
                <w:szCs w:val="24"/>
              </w:rPr>
            </w:pPr>
            <w:r>
              <w:rPr>
                <w:sz w:val="24"/>
                <w:szCs w:val="24"/>
              </w:rPr>
              <w:t>3</w:t>
            </w:r>
          </w:p>
        </w:tc>
        <w:tc>
          <w:tcPr>
            <w:tcW w:w="287" w:type="pct"/>
            <w:shd w:val="clear" w:color="auto" w:fill="EEECE1" w:themeFill="background2"/>
          </w:tcPr>
          <w:p w:rsidR="00F76F3C" w:rsidRPr="001C361C" w:rsidRDefault="00F76F3C" w:rsidP="005B7CEA">
            <w:pPr>
              <w:spacing w:line="240" w:lineRule="auto"/>
              <w:jc w:val="center"/>
              <w:rPr>
                <w:b/>
                <w:sz w:val="24"/>
                <w:szCs w:val="24"/>
              </w:rPr>
            </w:pPr>
            <w:r w:rsidRPr="001C361C">
              <w:rPr>
                <w:b/>
                <w:sz w:val="24"/>
                <w:szCs w:val="24"/>
              </w:rPr>
              <w:t>0</w:t>
            </w:r>
          </w:p>
        </w:tc>
        <w:tc>
          <w:tcPr>
            <w:tcW w:w="433" w:type="pct"/>
            <w:shd w:val="clear" w:color="auto" w:fill="EEECE1" w:themeFill="background2"/>
          </w:tcPr>
          <w:p w:rsidR="00F76F3C" w:rsidRPr="001C361C" w:rsidRDefault="00F76F3C" w:rsidP="005B7CEA">
            <w:pPr>
              <w:spacing w:line="240" w:lineRule="auto"/>
              <w:jc w:val="center"/>
              <w:rPr>
                <w:b/>
                <w:sz w:val="24"/>
                <w:szCs w:val="24"/>
              </w:rPr>
            </w:pPr>
            <w:r>
              <w:rPr>
                <w:b/>
                <w:sz w:val="24"/>
                <w:szCs w:val="24"/>
              </w:rPr>
              <w:t>4</w:t>
            </w:r>
          </w:p>
        </w:tc>
        <w:tc>
          <w:tcPr>
            <w:tcW w:w="259" w:type="pct"/>
          </w:tcPr>
          <w:p w:rsidR="00F76F3C" w:rsidRPr="000C4A73" w:rsidRDefault="005B7CEA" w:rsidP="005B7CEA">
            <w:pPr>
              <w:spacing w:line="240" w:lineRule="auto"/>
              <w:jc w:val="center"/>
              <w:rPr>
                <w:sz w:val="24"/>
                <w:szCs w:val="24"/>
              </w:rPr>
            </w:pPr>
            <w:r>
              <w:rPr>
                <w:sz w:val="24"/>
                <w:szCs w:val="24"/>
              </w:rPr>
              <w:t>1</w:t>
            </w:r>
          </w:p>
        </w:tc>
        <w:tc>
          <w:tcPr>
            <w:tcW w:w="318" w:type="pct"/>
          </w:tcPr>
          <w:p w:rsidR="00F76F3C" w:rsidRPr="000C4A73" w:rsidRDefault="005B7CEA" w:rsidP="005B7CEA">
            <w:pPr>
              <w:spacing w:line="240" w:lineRule="auto"/>
              <w:jc w:val="center"/>
              <w:rPr>
                <w:sz w:val="24"/>
                <w:szCs w:val="24"/>
              </w:rPr>
            </w:pPr>
            <w:r>
              <w:rPr>
                <w:sz w:val="24"/>
                <w:szCs w:val="24"/>
              </w:rPr>
              <w:t>0</w:t>
            </w:r>
          </w:p>
        </w:tc>
        <w:tc>
          <w:tcPr>
            <w:tcW w:w="288" w:type="pct"/>
            <w:shd w:val="clear" w:color="auto" w:fill="FFFFFF" w:themeFill="background1"/>
          </w:tcPr>
          <w:p w:rsidR="00F76F3C" w:rsidRPr="007B69A2" w:rsidRDefault="005B7CEA" w:rsidP="005B7CEA">
            <w:pPr>
              <w:spacing w:line="240" w:lineRule="auto"/>
              <w:jc w:val="center"/>
              <w:rPr>
                <w:sz w:val="24"/>
                <w:szCs w:val="24"/>
              </w:rPr>
            </w:pPr>
            <w:r>
              <w:rPr>
                <w:sz w:val="24"/>
                <w:szCs w:val="24"/>
              </w:rPr>
              <w:t>0</w:t>
            </w:r>
          </w:p>
        </w:tc>
        <w:tc>
          <w:tcPr>
            <w:tcW w:w="331" w:type="pct"/>
            <w:shd w:val="clear" w:color="auto" w:fill="EEECE1" w:themeFill="background2"/>
          </w:tcPr>
          <w:p w:rsidR="00F76F3C" w:rsidRPr="001C361C" w:rsidRDefault="00C53586" w:rsidP="005B7CEA">
            <w:pPr>
              <w:spacing w:line="240" w:lineRule="auto"/>
              <w:jc w:val="center"/>
              <w:rPr>
                <w:b/>
                <w:sz w:val="24"/>
                <w:szCs w:val="24"/>
              </w:rPr>
            </w:pPr>
            <w:r>
              <w:rPr>
                <w:b/>
                <w:sz w:val="24"/>
                <w:szCs w:val="24"/>
              </w:rPr>
              <w:t>2</w:t>
            </w:r>
          </w:p>
        </w:tc>
        <w:tc>
          <w:tcPr>
            <w:tcW w:w="439" w:type="pct"/>
            <w:shd w:val="clear" w:color="auto" w:fill="EEECE1" w:themeFill="background2"/>
          </w:tcPr>
          <w:p w:rsidR="00F76F3C" w:rsidRPr="001C361C" w:rsidRDefault="00C53586" w:rsidP="005B7CEA">
            <w:pPr>
              <w:spacing w:line="240" w:lineRule="auto"/>
              <w:jc w:val="center"/>
              <w:rPr>
                <w:b/>
                <w:sz w:val="24"/>
                <w:szCs w:val="24"/>
              </w:rPr>
            </w:pPr>
            <w:r>
              <w:rPr>
                <w:b/>
                <w:sz w:val="24"/>
                <w:szCs w:val="24"/>
              </w:rPr>
              <w:t>3</w:t>
            </w:r>
          </w:p>
        </w:tc>
      </w:tr>
      <w:tr w:rsidR="00F76F3C" w:rsidRPr="000C4A73" w:rsidTr="00A00C4D">
        <w:trPr>
          <w:trHeight w:val="297"/>
        </w:trPr>
        <w:tc>
          <w:tcPr>
            <w:tcW w:w="1783" w:type="pct"/>
          </w:tcPr>
          <w:p w:rsidR="00F76F3C" w:rsidRPr="00F91FCA" w:rsidRDefault="00F76F3C" w:rsidP="007C582B">
            <w:pPr>
              <w:spacing w:line="240" w:lineRule="auto"/>
              <w:rPr>
                <w:sz w:val="24"/>
                <w:szCs w:val="24"/>
              </w:rPr>
            </w:pPr>
            <w:r w:rsidRPr="00F91FCA">
              <w:rPr>
                <w:sz w:val="24"/>
                <w:szCs w:val="24"/>
              </w:rPr>
              <w:t>Выдано предписаний</w:t>
            </w:r>
          </w:p>
        </w:tc>
        <w:tc>
          <w:tcPr>
            <w:tcW w:w="287" w:type="pct"/>
          </w:tcPr>
          <w:p w:rsidR="00F76F3C" w:rsidRPr="000C4A73" w:rsidRDefault="00F76F3C" w:rsidP="005B7CEA">
            <w:pPr>
              <w:spacing w:line="240" w:lineRule="auto"/>
              <w:jc w:val="center"/>
              <w:rPr>
                <w:sz w:val="24"/>
                <w:szCs w:val="24"/>
              </w:rPr>
            </w:pPr>
            <w:r w:rsidRPr="000C4A73">
              <w:rPr>
                <w:sz w:val="24"/>
                <w:szCs w:val="24"/>
              </w:rPr>
              <w:t>0</w:t>
            </w:r>
          </w:p>
        </w:tc>
        <w:tc>
          <w:tcPr>
            <w:tcW w:w="287" w:type="pct"/>
          </w:tcPr>
          <w:p w:rsidR="00F76F3C" w:rsidRPr="000C4A73" w:rsidRDefault="00F76F3C" w:rsidP="005B7CEA">
            <w:pPr>
              <w:spacing w:line="240" w:lineRule="auto"/>
              <w:jc w:val="center"/>
              <w:rPr>
                <w:sz w:val="24"/>
                <w:szCs w:val="24"/>
              </w:rPr>
            </w:pPr>
            <w:r w:rsidRPr="000C4A73">
              <w:rPr>
                <w:sz w:val="24"/>
                <w:szCs w:val="24"/>
              </w:rPr>
              <w:t>0</w:t>
            </w:r>
          </w:p>
        </w:tc>
        <w:tc>
          <w:tcPr>
            <w:tcW w:w="288" w:type="pct"/>
            <w:shd w:val="clear" w:color="auto" w:fill="auto"/>
          </w:tcPr>
          <w:p w:rsidR="00F76F3C" w:rsidRPr="007B69A2" w:rsidRDefault="00F76F3C" w:rsidP="005B7CEA">
            <w:pPr>
              <w:spacing w:line="240" w:lineRule="auto"/>
              <w:jc w:val="center"/>
              <w:rPr>
                <w:sz w:val="24"/>
                <w:szCs w:val="24"/>
              </w:rPr>
            </w:pPr>
            <w:r>
              <w:rPr>
                <w:sz w:val="24"/>
                <w:szCs w:val="24"/>
              </w:rPr>
              <w:t>3</w:t>
            </w:r>
          </w:p>
        </w:tc>
        <w:tc>
          <w:tcPr>
            <w:tcW w:w="287" w:type="pct"/>
            <w:shd w:val="clear" w:color="auto" w:fill="EEECE1" w:themeFill="background2"/>
          </w:tcPr>
          <w:p w:rsidR="00F76F3C" w:rsidRPr="001C361C" w:rsidRDefault="00F76F3C" w:rsidP="005B7CEA">
            <w:pPr>
              <w:spacing w:line="240" w:lineRule="auto"/>
              <w:jc w:val="center"/>
              <w:rPr>
                <w:b/>
                <w:sz w:val="24"/>
                <w:szCs w:val="24"/>
              </w:rPr>
            </w:pPr>
            <w:r w:rsidRPr="001C361C">
              <w:rPr>
                <w:b/>
                <w:sz w:val="24"/>
                <w:szCs w:val="24"/>
              </w:rPr>
              <w:t>0</w:t>
            </w:r>
          </w:p>
        </w:tc>
        <w:tc>
          <w:tcPr>
            <w:tcW w:w="433" w:type="pct"/>
            <w:shd w:val="clear" w:color="auto" w:fill="EEECE1" w:themeFill="background2"/>
          </w:tcPr>
          <w:p w:rsidR="00F76F3C" w:rsidRPr="001C361C" w:rsidRDefault="00F76F3C" w:rsidP="005B7CEA">
            <w:pPr>
              <w:spacing w:line="240" w:lineRule="auto"/>
              <w:jc w:val="center"/>
              <w:rPr>
                <w:b/>
                <w:sz w:val="24"/>
                <w:szCs w:val="24"/>
              </w:rPr>
            </w:pPr>
            <w:r>
              <w:rPr>
                <w:b/>
                <w:sz w:val="24"/>
                <w:szCs w:val="24"/>
              </w:rPr>
              <w:t>3</w:t>
            </w:r>
          </w:p>
        </w:tc>
        <w:tc>
          <w:tcPr>
            <w:tcW w:w="259" w:type="pct"/>
          </w:tcPr>
          <w:p w:rsidR="00F76F3C" w:rsidRPr="000C4A73" w:rsidRDefault="005B7CEA" w:rsidP="005B7CEA">
            <w:pPr>
              <w:spacing w:line="240" w:lineRule="auto"/>
              <w:jc w:val="center"/>
              <w:rPr>
                <w:sz w:val="24"/>
                <w:szCs w:val="24"/>
              </w:rPr>
            </w:pPr>
            <w:r>
              <w:rPr>
                <w:sz w:val="24"/>
                <w:szCs w:val="24"/>
              </w:rPr>
              <w:t>0</w:t>
            </w:r>
          </w:p>
        </w:tc>
        <w:tc>
          <w:tcPr>
            <w:tcW w:w="318" w:type="pct"/>
          </w:tcPr>
          <w:p w:rsidR="00F76F3C" w:rsidRPr="000C4A73" w:rsidRDefault="005B7CEA" w:rsidP="005B7CEA">
            <w:pPr>
              <w:spacing w:line="240" w:lineRule="auto"/>
              <w:jc w:val="center"/>
              <w:rPr>
                <w:sz w:val="24"/>
                <w:szCs w:val="24"/>
              </w:rPr>
            </w:pPr>
            <w:r>
              <w:rPr>
                <w:sz w:val="24"/>
                <w:szCs w:val="24"/>
              </w:rPr>
              <w:t>0</w:t>
            </w:r>
          </w:p>
        </w:tc>
        <w:tc>
          <w:tcPr>
            <w:tcW w:w="288" w:type="pct"/>
            <w:shd w:val="clear" w:color="auto" w:fill="FFFFFF" w:themeFill="background1"/>
          </w:tcPr>
          <w:p w:rsidR="00F76F3C" w:rsidRPr="007B69A2" w:rsidRDefault="005B7CEA" w:rsidP="005B7CEA">
            <w:pPr>
              <w:spacing w:line="240" w:lineRule="auto"/>
              <w:jc w:val="center"/>
              <w:rPr>
                <w:sz w:val="24"/>
                <w:szCs w:val="24"/>
              </w:rPr>
            </w:pPr>
            <w:r>
              <w:rPr>
                <w:sz w:val="24"/>
                <w:szCs w:val="24"/>
              </w:rPr>
              <w:t>0</w:t>
            </w:r>
          </w:p>
        </w:tc>
        <w:tc>
          <w:tcPr>
            <w:tcW w:w="331" w:type="pct"/>
            <w:shd w:val="clear" w:color="auto" w:fill="EEECE1" w:themeFill="background2"/>
          </w:tcPr>
          <w:p w:rsidR="00F76F3C" w:rsidRPr="001C361C" w:rsidRDefault="00C53586" w:rsidP="005B7CEA">
            <w:pPr>
              <w:spacing w:line="240" w:lineRule="auto"/>
              <w:jc w:val="center"/>
              <w:rPr>
                <w:b/>
                <w:sz w:val="24"/>
                <w:szCs w:val="24"/>
              </w:rPr>
            </w:pPr>
            <w:r>
              <w:rPr>
                <w:b/>
                <w:sz w:val="24"/>
                <w:szCs w:val="24"/>
              </w:rPr>
              <w:t>0</w:t>
            </w:r>
          </w:p>
        </w:tc>
        <w:tc>
          <w:tcPr>
            <w:tcW w:w="439" w:type="pct"/>
            <w:shd w:val="clear" w:color="auto" w:fill="EEECE1" w:themeFill="background2"/>
          </w:tcPr>
          <w:p w:rsidR="00F76F3C" w:rsidRPr="001C361C" w:rsidRDefault="00C53586" w:rsidP="005B7CEA">
            <w:pPr>
              <w:spacing w:line="240" w:lineRule="auto"/>
              <w:jc w:val="center"/>
              <w:rPr>
                <w:b/>
                <w:sz w:val="24"/>
                <w:szCs w:val="24"/>
              </w:rPr>
            </w:pPr>
            <w:r>
              <w:rPr>
                <w:b/>
                <w:sz w:val="24"/>
                <w:szCs w:val="24"/>
              </w:rPr>
              <w:t>0</w:t>
            </w:r>
          </w:p>
        </w:tc>
      </w:tr>
      <w:tr w:rsidR="00F76F3C" w:rsidRPr="000C4A73" w:rsidTr="005B7CEA">
        <w:trPr>
          <w:trHeight w:val="297"/>
        </w:trPr>
        <w:tc>
          <w:tcPr>
            <w:tcW w:w="1783" w:type="pct"/>
          </w:tcPr>
          <w:p w:rsidR="00F76F3C" w:rsidRPr="00F91FCA" w:rsidRDefault="00F76F3C" w:rsidP="007C582B">
            <w:pPr>
              <w:spacing w:line="240" w:lineRule="auto"/>
              <w:rPr>
                <w:sz w:val="24"/>
                <w:szCs w:val="24"/>
              </w:rPr>
            </w:pPr>
            <w:r w:rsidRPr="00F91FCA">
              <w:rPr>
                <w:sz w:val="24"/>
                <w:szCs w:val="24"/>
              </w:rPr>
              <w:t>Вынесено предупреждений</w:t>
            </w:r>
          </w:p>
        </w:tc>
        <w:tc>
          <w:tcPr>
            <w:tcW w:w="287" w:type="pct"/>
          </w:tcPr>
          <w:p w:rsidR="00F76F3C" w:rsidRPr="000C4A73" w:rsidRDefault="00F76F3C" w:rsidP="005B7CEA">
            <w:pPr>
              <w:spacing w:line="240" w:lineRule="auto"/>
              <w:jc w:val="center"/>
              <w:rPr>
                <w:sz w:val="24"/>
                <w:szCs w:val="24"/>
              </w:rPr>
            </w:pPr>
            <w:r w:rsidRPr="000C4A73">
              <w:rPr>
                <w:sz w:val="24"/>
                <w:szCs w:val="24"/>
              </w:rPr>
              <w:t>0</w:t>
            </w:r>
          </w:p>
        </w:tc>
        <w:tc>
          <w:tcPr>
            <w:tcW w:w="287" w:type="pct"/>
          </w:tcPr>
          <w:p w:rsidR="00F76F3C" w:rsidRPr="000C4A73" w:rsidRDefault="00F76F3C" w:rsidP="005B7CEA">
            <w:pPr>
              <w:spacing w:line="240" w:lineRule="auto"/>
              <w:jc w:val="center"/>
              <w:rPr>
                <w:sz w:val="24"/>
                <w:szCs w:val="24"/>
              </w:rPr>
            </w:pPr>
            <w:r w:rsidRPr="000C4A73">
              <w:rPr>
                <w:sz w:val="24"/>
                <w:szCs w:val="24"/>
              </w:rPr>
              <w:t>0</w:t>
            </w:r>
          </w:p>
        </w:tc>
        <w:tc>
          <w:tcPr>
            <w:tcW w:w="288" w:type="pct"/>
          </w:tcPr>
          <w:p w:rsidR="00F76F3C" w:rsidRPr="007B69A2" w:rsidRDefault="00F76F3C" w:rsidP="005B7CEA">
            <w:pPr>
              <w:spacing w:line="240" w:lineRule="auto"/>
              <w:jc w:val="center"/>
              <w:rPr>
                <w:sz w:val="24"/>
                <w:szCs w:val="24"/>
              </w:rPr>
            </w:pPr>
            <w:r w:rsidRPr="007B69A2">
              <w:rPr>
                <w:sz w:val="24"/>
                <w:szCs w:val="24"/>
              </w:rPr>
              <w:t>0</w:t>
            </w:r>
          </w:p>
        </w:tc>
        <w:tc>
          <w:tcPr>
            <w:tcW w:w="287" w:type="pct"/>
            <w:shd w:val="clear" w:color="auto" w:fill="EEECE1" w:themeFill="background2"/>
          </w:tcPr>
          <w:p w:rsidR="00F76F3C" w:rsidRPr="001C361C" w:rsidRDefault="00F76F3C" w:rsidP="005B7CEA">
            <w:pPr>
              <w:spacing w:line="240" w:lineRule="auto"/>
              <w:jc w:val="center"/>
              <w:rPr>
                <w:b/>
                <w:sz w:val="24"/>
                <w:szCs w:val="24"/>
              </w:rPr>
            </w:pPr>
            <w:r w:rsidRPr="001C361C">
              <w:rPr>
                <w:b/>
                <w:sz w:val="24"/>
                <w:szCs w:val="24"/>
              </w:rPr>
              <w:t>0</w:t>
            </w:r>
          </w:p>
        </w:tc>
        <w:tc>
          <w:tcPr>
            <w:tcW w:w="433" w:type="pct"/>
            <w:shd w:val="clear" w:color="auto" w:fill="EEECE1" w:themeFill="background2"/>
          </w:tcPr>
          <w:p w:rsidR="00F76F3C" w:rsidRPr="001C361C" w:rsidRDefault="00F76F3C" w:rsidP="005B7CEA">
            <w:pPr>
              <w:spacing w:line="240" w:lineRule="auto"/>
              <w:jc w:val="center"/>
              <w:rPr>
                <w:b/>
                <w:sz w:val="24"/>
                <w:szCs w:val="24"/>
              </w:rPr>
            </w:pPr>
            <w:r w:rsidRPr="001C361C">
              <w:rPr>
                <w:b/>
                <w:sz w:val="24"/>
                <w:szCs w:val="24"/>
              </w:rPr>
              <w:t>0</w:t>
            </w:r>
          </w:p>
        </w:tc>
        <w:tc>
          <w:tcPr>
            <w:tcW w:w="259" w:type="pct"/>
          </w:tcPr>
          <w:p w:rsidR="00F76F3C" w:rsidRPr="000C4A73" w:rsidRDefault="005B7CEA" w:rsidP="005B7CEA">
            <w:pPr>
              <w:spacing w:line="240" w:lineRule="auto"/>
              <w:jc w:val="center"/>
              <w:rPr>
                <w:sz w:val="24"/>
                <w:szCs w:val="24"/>
              </w:rPr>
            </w:pPr>
            <w:r>
              <w:rPr>
                <w:sz w:val="24"/>
                <w:szCs w:val="24"/>
              </w:rPr>
              <w:t>0</w:t>
            </w:r>
          </w:p>
        </w:tc>
        <w:tc>
          <w:tcPr>
            <w:tcW w:w="318" w:type="pct"/>
          </w:tcPr>
          <w:p w:rsidR="00F76F3C" w:rsidRPr="000C4A73" w:rsidRDefault="005B7CEA" w:rsidP="005B7CEA">
            <w:pPr>
              <w:spacing w:line="240" w:lineRule="auto"/>
              <w:jc w:val="center"/>
              <w:rPr>
                <w:sz w:val="24"/>
                <w:szCs w:val="24"/>
              </w:rPr>
            </w:pPr>
            <w:r>
              <w:rPr>
                <w:sz w:val="24"/>
                <w:szCs w:val="24"/>
              </w:rPr>
              <w:t>0</w:t>
            </w:r>
          </w:p>
        </w:tc>
        <w:tc>
          <w:tcPr>
            <w:tcW w:w="288" w:type="pct"/>
            <w:shd w:val="clear" w:color="auto" w:fill="FFFFFF" w:themeFill="background1"/>
          </w:tcPr>
          <w:p w:rsidR="00F76F3C" w:rsidRPr="007B69A2" w:rsidRDefault="005B7CEA" w:rsidP="005B7CEA">
            <w:pPr>
              <w:spacing w:line="240" w:lineRule="auto"/>
              <w:jc w:val="center"/>
              <w:rPr>
                <w:sz w:val="24"/>
                <w:szCs w:val="24"/>
              </w:rPr>
            </w:pPr>
            <w:r>
              <w:rPr>
                <w:sz w:val="24"/>
                <w:szCs w:val="24"/>
              </w:rPr>
              <w:t>0</w:t>
            </w:r>
          </w:p>
        </w:tc>
        <w:tc>
          <w:tcPr>
            <w:tcW w:w="331" w:type="pct"/>
            <w:shd w:val="clear" w:color="auto" w:fill="EEECE1" w:themeFill="background2"/>
          </w:tcPr>
          <w:p w:rsidR="00F76F3C" w:rsidRPr="001C361C" w:rsidRDefault="00C53586" w:rsidP="005B7CEA">
            <w:pPr>
              <w:spacing w:line="240" w:lineRule="auto"/>
              <w:jc w:val="center"/>
              <w:rPr>
                <w:b/>
                <w:sz w:val="24"/>
                <w:szCs w:val="24"/>
              </w:rPr>
            </w:pPr>
            <w:r>
              <w:rPr>
                <w:b/>
                <w:sz w:val="24"/>
                <w:szCs w:val="24"/>
              </w:rPr>
              <w:t>0</w:t>
            </w:r>
          </w:p>
        </w:tc>
        <w:tc>
          <w:tcPr>
            <w:tcW w:w="439" w:type="pct"/>
            <w:shd w:val="clear" w:color="auto" w:fill="EEECE1" w:themeFill="background2"/>
          </w:tcPr>
          <w:p w:rsidR="00F76F3C" w:rsidRPr="001C361C" w:rsidRDefault="00C53586" w:rsidP="005B7CEA">
            <w:pPr>
              <w:spacing w:line="240" w:lineRule="auto"/>
              <w:jc w:val="center"/>
              <w:rPr>
                <w:b/>
                <w:sz w:val="24"/>
                <w:szCs w:val="24"/>
              </w:rPr>
            </w:pPr>
            <w:r>
              <w:rPr>
                <w:b/>
                <w:sz w:val="24"/>
                <w:szCs w:val="24"/>
              </w:rPr>
              <w:t>0</w:t>
            </w:r>
          </w:p>
        </w:tc>
      </w:tr>
      <w:tr w:rsidR="00F76F3C" w:rsidRPr="000C4A73" w:rsidTr="005B7CEA">
        <w:trPr>
          <w:trHeight w:val="297"/>
        </w:trPr>
        <w:tc>
          <w:tcPr>
            <w:tcW w:w="1783" w:type="pct"/>
          </w:tcPr>
          <w:p w:rsidR="00F76F3C" w:rsidRPr="00F91FCA" w:rsidRDefault="00F76F3C" w:rsidP="007C582B">
            <w:pPr>
              <w:spacing w:line="240" w:lineRule="auto"/>
              <w:rPr>
                <w:sz w:val="24"/>
                <w:szCs w:val="24"/>
              </w:rPr>
            </w:pPr>
            <w:r w:rsidRPr="00F91FCA">
              <w:rPr>
                <w:sz w:val="24"/>
                <w:szCs w:val="24"/>
              </w:rPr>
              <w:t>Составлено протоколов об АПН</w:t>
            </w:r>
          </w:p>
        </w:tc>
        <w:tc>
          <w:tcPr>
            <w:tcW w:w="287" w:type="pct"/>
          </w:tcPr>
          <w:p w:rsidR="00F76F3C" w:rsidRPr="000C4A73" w:rsidRDefault="00F76F3C" w:rsidP="005B7CEA">
            <w:pPr>
              <w:spacing w:line="240" w:lineRule="auto"/>
              <w:jc w:val="center"/>
              <w:rPr>
                <w:sz w:val="24"/>
                <w:szCs w:val="24"/>
              </w:rPr>
            </w:pPr>
            <w:r w:rsidRPr="000C4A73">
              <w:rPr>
                <w:sz w:val="24"/>
                <w:szCs w:val="24"/>
              </w:rPr>
              <w:t>1</w:t>
            </w:r>
          </w:p>
        </w:tc>
        <w:tc>
          <w:tcPr>
            <w:tcW w:w="287" w:type="pct"/>
          </w:tcPr>
          <w:p w:rsidR="00F76F3C" w:rsidRPr="000C4A73" w:rsidRDefault="00F76F3C" w:rsidP="005B7CEA">
            <w:pPr>
              <w:spacing w:line="240" w:lineRule="auto"/>
              <w:jc w:val="center"/>
              <w:rPr>
                <w:sz w:val="24"/>
                <w:szCs w:val="24"/>
              </w:rPr>
            </w:pPr>
            <w:r w:rsidRPr="000C4A73">
              <w:rPr>
                <w:sz w:val="24"/>
                <w:szCs w:val="24"/>
              </w:rPr>
              <w:t>0</w:t>
            </w:r>
          </w:p>
        </w:tc>
        <w:tc>
          <w:tcPr>
            <w:tcW w:w="288" w:type="pct"/>
          </w:tcPr>
          <w:p w:rsidR="00F76F3C" w:rsidRPr="007B69A2" w:rsidRDefault="00F76F3C" w:rsidP="005B7CEA">
            <w:pPr>
              <w:spacing w:line="240" w:lineRule="auto"/>
              <w:jc w:val="center"/>
              <w:rPr>
                <w:sz w:val="24"/>
                <w:szCs w:val="24"/>
              </w:rPr>
            </w:pPr>
            <w:r w:rsidRPr="007B69A2">
              <w:rPr>
                <w:sz w:val="24"/>
                <w:szCs w:val="24"/>
              </w:rPr>
              <w:t>6</w:t>
            </w:r>
          </w:p>
        </w:tc>
        <w:tc>
          <w:tcPr>
            <w:tcW w:w="287" w:type="pct"/>
            <w:shd w:val="clear" w:color="auto" w:fill="EEECE1" w:themeFill="background2"/>
          </w:tcPr>
          <w:p w:rsidR="00F76F3C" w:rsidRPr="001C361C" w:rsidRDefault="00F76F3C" w:rsidP="005B7CEA">
            <w:pPr>
              <w:spacing w:line="240" w:lineRule="auto"/>
              <w:jc w:val="center"/>
              <w:rPr>
                <w:b/>
                <w:sz w:val="24"/>
                <w:szCs w:val="24"/>
              </w:rPr>
            </w:pPr>
            <w:r w:rsidRPr="001C361C">
              <w:rPr>
                <w:b/>
                <w:sz w:val="24"/>
                <w:szCs w:val="24"/>
              </w:rPr>
              <w:t>0</w:t>
            </w:r>
          </w:p>
        </w:tc>
        <w:tc>
          <w:tcPr>
            <w:tcW w:w="433" w:type="pct"/>
            <w:shd w:val="clear" w:color="auto" w:fill="EEECE1" w:themeFill="background2"/>
          </w:tcPr>
          <w:p w:rsidR="00F76F3C" w:rsidRPr="001C361C" w:rsidRDefault="00F76F3C" w:rsidP="005B7CEA">
            <w:pPr>
              <w:spacing w:line="240" w:lineRule="auto"/>
              <w:jc w:val="center"/>
              <w:rPr>
                <w:b/>
                <w:sz w:val="24"/>
                <w:szCs w:val="24"/>
              </w:rPr>
            </w:pPr>
            <w:r w:rsidRPr="001C361C">
              <w:rPr>
                <w:b/>
                <w:sz w:val="24"/>
                <w:szCs w:val="24"/>
              </w:rPr>
              <w:t>7</w:t>
            </w:r>
          </w:p>
        </w:tc>
        <w:tc>
          <w:tcPr>
            <w:tcW w:w="259" w:type="pct"/>
          </w:tcPr>
          <w:p w:rsidR="00F76F3C" w:rsidRPr="000C4A73" w:rsidRDefault="005B7CEA" w:rsidP="005B7CEA">
            <w:pPr>
              <w:spacing w:line="240" w:lineRule="auto"/>
              <w:jc w:val="center"/>
              <w:rPr>
                <w:sz w:val="24"/>
                <w:szCs w:val="24"/>
              </w:rPr>
            </w:pPr>
            <w:r>
              <w:rPr>
                <w:sz w:val="24"/>
                <w:szCs w:val="24"/>
              </w:rPr>
              <w:t>0</w:t>
            </w:r>
          </w:p>
        </w:tc>
        <w:tc>
          <w:tcPr>
            <w:tcW w:w="318" w:type="pct"/>
          </w:tcPr>
          <w:p w:rsidR="00F76F3C" w:rsidRPr="000C4A73" w:rsidRDefault="005B7CEA" w:rsidP="005B7CEA">
            <w:pPr>
              <w:spacing w:line="240" w:lineRule="auto"/>
              <w:jc w:val="center"/>
              <w:rPr>
                <w:sz w:val="24"/>
                <w:szCs w:val="24"/>
              </w:rPr>
            </w:pPr>
            <w:r>
              <w:rPr>
                <w:sz w:val="24"/>
                <w:szCs w:val="24"/>
              </w:rPr>
              <w:t>0</w:t>
            </w:r>
          </w:p>
        </w:tc>
        <w:tc>
          <w:tcPr>
            <w:tcW w:w="288" w:type="pct"/>
            <w:shd w:val="clear" w:color="auto" w:fill="FFFFFF" w:themeFill="background1"/>
          </w:tcPr>
          <w:p w:rsidR="00F76F3C" w:rsidRPr="007B69A2" w:rsidRDefault="005B7CEA" w:rsidP="005B7CEA">
            <w:pPr>
              <w:spacing w:line="240" w:lineRule="auto"/>
              <w:jc w:val="center"/>
              <w:rPr>
                <w:sz w:val="24"/>
                <w:szCs w:val="24"/>
              </w:rPr>
            </w:pPr>
            <w:r>
              <w:rPr>
                <w:sz w:val="24"/>
                <w:szCs w:val="24"/>
              </w:rPr>
              <w:t>0</w:t>
            </w:r>
          </w:p>
        </w:tc>
        <w:tc>
          <w:tcPr>
            <w:tcW w:w="331" w:type="pct"/>
            <w:shd w:val="clear" w:color="auto" w:fill="EEECE1" w:themeFill="background2"/>
          </w:tcPr>
          <w:p w:rsidR="00F76F3C" w:rsidRPr="001C361C" w:rsidRDefault="00C53586" w:rsidP="005B7CEA">
            <w:pPr>
              <w:spacing w:line="240" w:lineRule="auto"/>
              <w:jc w:val="center"/>
              <w:rPr>
                <w:b/>
                <w:sz w:val="24"/>
                <w:szCs w:val="24"/>
              </w:rPr>
            </w:pPr>
            <w:r>
              <w:rPr>
                <w:b/>
                <w:sz w:val="24"/>
                <w:szCs w:val="24"/>
              </w:rPr>
              <w:t>0</w:t>
            </w:r>
          </w:p>
        </w:tc>
        <w:tc>
          <w:tcPr>
            <w:tcW w:w="439" w:type="pct"/>
            <w:shd w:val="clear" w:color="auto" w:fill="EEECE1" w:themeFill="background2"/>
          </w:tcPr>
          <w:p w:rsidR="00F76F3C" w:rsidRPr="001C361C" w:rsidRDefault="00C53586" w:rsidP="005B7CEA">
            <w:pPr>
              <w:spacing w:line="240" w:lineRule="auto"/>
              <w:jc w:val="center"/>
              <w:rPr>
                <w:b/>
                <w:sz w:val="24"/>
                <w:szCs w:val="24"/>
              </w:rPr>
            </w:pPr>
            <w:r>
              <w:rPr>
                <w:b/>
                <w:sz w:val="24"/>
                <w:szCs w:val="24"/>
              </w:rPr>
              <w:t>0</w:t>
            </w:r>
          </w:p>
        </w:tc>
      </w:tr>
      <w:tr w:rsidR="00385F8E" w:rsidRPr="000C4A73" w:rsidTr="00385F8E">
        <w:trPr>
          <w:trHeight w:val="291"/>
        </w:trPr>
        <w:tc>
          <w:tcPr>
            <w:tcW w:w="1783" w:type="pct"/>
          </w:tcPr>
          <w:p w:rsidR="00385F8E" w:rsidRPr="0045747E" w:rsidRDefault="00385F8E" w:rsidP="00385F8E">
            <w:pPr>
              <w:spacing w:line="240" w:lineRule="auto"/>
              <w:rPr>
                <w:sz w:val="24"/>
                <w:szCs w:val="24"/>
              </w:rPr>
            </w:pPr>
          </w:p>
        </w:tc>
        <w:tc>
          <w:tcPr>
            <w:tcW w:w="3217" w:type="pct"/>
            <w:gridSpan w:val="10"/>
            <w:shd w:val="clear" w:color="auto" w:fill="FFFFFF"/>
            <w:vAlign w:val="center"/>
          </w:tcPr>
          <w:p w:rsidR="00385F8E" w:rsidRPr="0045747E" w:rsidRDefault="00385F8E" w:rsidP="00385F8E">
            <w:pPr>
              <w:spacing w:line="240" w:lineRule="auto"/>
              <w:rPr>
                <w:b/>
                <w:sz w:val="28"/>
                <w:szCs w:val="28"/>
              </w:rPr>
            </w:pPr>
            <w:r w:rsidRPr="0045747E">
              <w:rPr>
                <w:b/>
                <w:sz w:val="28"/>
                <w:szCs w:val="28"/>
              </w:rPr>
              <w:t>Внеплановые меропориятия</w:t>
            </w:r>
          </w:p>
        </w:tc>
      </w:tr>
      <w:tr w:rsidR="00385F8E" w:rsidRPr="000C4A73" w:rsidTr="005B7CEA">
        <w:trPr>
          <w:trHeight w:val="389"/>
        </w:trPr>
        <w:tc>
          <w:tcPr>
            <w:tcW w:w="1783" w:type="pct"/>
          </w:tcPr>
          <w:p w:rsidR="00385F8E" w:rsidRPr="000C4A73" w:rsidRDefault="00385F8E" w:rsidP="00385F8E">
            <w:pPr>
              <w:spacing w:line="240" w:lineRule="auto"/>
              <w:rPr>
                <w:sz w:val="24"/>
                <w:szCs w:val="24"/>
              </w:rPr>
            </w:pPr>
          </w:p>
        </w:tc>
        <w:tc>
          <w:tcPr>
            <w:tcW w:w="287" w:type="pct"/>
            <w:vAlign w:val="center"/>
          </w:tcPr>
          <w:p w:rsidR="00385F8E" w:rsidRPr="0045747E" w:rsidRDefault="00385F8E" w:rsidP="00385F8E">
            <w:pPr>
              <w:spacing w:line="240" w:lineRule="auto"/>
              <w:jc w:val="center"/>
              <w:rPr>
                <w:b/>
                <w:sz w:val="24"/>
                <w:szCs w:val="24"/>
              </w:rPr>
            </w:pPr>
            <w:r w:rsidRPr="0045747E">
              <w:rPr>
                <w:b/>
                <w:sz w:val="24"/>
                <w:szCs w:val="24"/>
              </w:rPr>
              <w:t>1 кв</w:t>
            </w:r>
          </w:p>
        </w:tc>
        <w:tc>
          <w:tcPr>
            <w:tcW w:w="287" w:type="pct"/>
            <w:vAlign w:val="center"/>
          </w:tcPr>
          <w:p w:rsidR="00385F8E" w:rsidRPr="0045747E" w:rsidRDefault="00385F8E" w:rsidP="00385F8E">
            <w:pPr>
              <w:spacing w:line="240" w:lineRule="auto"/>
              <w:jc w:val="center"/>
              <w:rPr>
                <w:b/>
                <w:sz w:val="24"/>
                <w:szCs w:val="24"/>
              </w:rPr>
            </w:pPr>
            <w:r w:rsidRPr="0045747E">
              <w:rPr>
                <w:b/>
                <w:sz w:val="24"/>
                <w:szCs w:val="24"/>
              </w:rPr>
              <w:t>2 кв</w:t>
            </w:r>
          </w:p>
        </w:tc>
        <w:tc>
          <w:tcPr>
            <w:tcW w:w="288" w:type="pct"/>
            <w:vAlign w:val="center"/>
          </w:tcPr>
          <w:p w:rsidR="00385F8E" w:rsidRPr="0045747E" w:rsidRDefault="00385F8E" w:rsidP="00385F8E">
            <w:pPr>
              <w:spacing w:line="240" w:lineRule="auto"/>
              <w:jc w:val="center"/>
              <w:rPr>
                <w:b/>
                <w:sz w:val="24"/>
                <w:szCs w:val="24"/>
              </w:rPr>
            </w:pPr>
            <w:r w:rsidRPr="0045747E">
              <w:rPr>
                <w:b/>
                <w:sz w:val="24"/>
                <w:szCs w:val="24"/>
              </w:rPr>
              <w:t>3 кв</w:t>
            </w:r>
          </w:p>
        </w:tc>
        <w:tc>
          <w:tcPr>
            <w:tcW w:w="287" w:type="pct"/>
            <w:shd w:val="clear" w:color="auto" w:fill="EEECE1" w:themeFill="background2"/>
            <w:vAlign w:val="center"/>
          </w:tcPr>
          <w:p w:rsidR="00385F8E" w:rsidRPr="0045747E" w:rsidRDefault="00385F8E" w:rsidP="00385F8E">
            <w:pPr>
              <w:spacing w:line="240" w:lineRule="auto"/>
              <w:jc w:val="center"/>
              <w:rPr>
                <w:b/>
                <w:sz w:val="24"/>
                <w:szCs w:val="24"/>
              </w:rPr>
            </w:pPr>
            <w:r w:rsidRPr="0045747E">
              <w:rPr>
                <w:b/>
                <w:sz w:val="24"/>
                <w:szCs w:val="24"/>
              </w:rPr>
              <w:t>4 кв</w:t>
            </w:r>
          </w:p>
        </w:tc>
        <w:tc>
          <w:tcPr>
            <w:tcW w:w="433" w:type="pct"/>
            <w:shd w:val="clear" w:color="auto" w:fill="EEECE1" w:themeFill="background2"/>
            <w:vAlign w:val="center"/>
          </w:tcPr>
          <w:p w:rsidR="00385F8E" w:rsidRPr="0045747E" w:rsidRDefault="00385F8E" w:rsidP="00385F8E">
            <w:pPr>
              <w:spacing w:line="240" w:lineRule="auto"/>
              <w:jc w:val="center"/>
              <w:rPr>
                <w:b/>
                <w:sz w:val="24"/>
                <w:szCs w:val="24"/>
              </w:rPr>
            </w:pPr>
            <w:r w:rsidRPr="0045747E">
              <w:rPr>
                <w:b/>
                <w:sz w:val="24"/>
                <w:szCs w:val="24"/>
              </w:rPr>
              <w:t>за год</w:t>
            </w:r>
          </w:p>
        </w:tc>
        <w:tc>
          <w:tcPr>
            <w:tcW w:w="259" w:type="pct"/>
            <w:vAlign w:val="center"/>
          </w:tcPr>
          <w:p w:rsidR="00385F8E" w:rsidRPr="0045747E" w:rsidRDefault="00385F8E" w:rsidP="00385F8E">
            <w:pPr>
              <w:spacing w:line="240" w:lineRule="auto"/>
              <w:jc w:val="center"/>
              <w:rPr>
                <w:b/>
                <w:sz w:val="24"/>
                <w:szCs w:val="24"/>
              </w:rPr>
            </w:pPr>
            <w:r w:rsidRPr="0045747E">
              <w:rPr>
                <w:b/>
                <w:sz w:val="24"/>
                <w:szCs w:val="24"/>
              </w:rPr>
              <w:t>1 кв</w:t>
            </w:r>
          </w:p>
        </w:tc>
        <w:tc>
          <w:tcPr>
            <w:tcW w:w="318" w:type="pct"/>
            <w:vAlign w:val="center"/>
          </w:tcPr>
          <w:p w:rsidR="00385F8E" w:rsidRPr="0045747E" w:rsidRDefault="00385F8E" w:rsidP="00385F8E">
            <w:pPr>
              <w:spacing w:line="240" w:lineRule="auto"/>
              <w:jc w:val="center"/>
              <w:rPr>
                <w:b/>
                <w:sz w:val="24"/>
                <w:szCs w:val="24"/>
              </w:rPr>
            </w:pPr>
            <w:r w:rsidRPr="0045747E">
              <w:rPr>
                <w:b/>
                <w:sz w:val="24"/>
                <w:szCs w:val="24"/>
              </w:rPr>
              <w:t>2 кв</w:t>
            </w:r>
          </w:p>
        </w:tc>
        <w:tc>
          <w:tcPr>
            <w:tcW w:w="288" w:type="pct"/>
            <w:vAlign w:val="center"/>
          </w:tcPr>
          <w:p w:rsidR="00385F8E" w:rsidRPr="0045747E" w:rsidRDefault="00385F8E" w:rsidP="00385F8E">
            <w:pPr>
              <w:spacing w:line="240" w:lineRule="auto"/>
              <w:jc w:val="center"/>
              <w:rPr>
                <w:b/>
                <w:sz w:val="24"/>
                <w:szCs w:val="24"/>
              </w:rPr>
            </w:pPr>
            <w:r w:rsidRPr="0045747E">
              <w:rPr>
                <w:b/>
                <w:sz w:val="24"/>
                <w:szCs w:val="24"/>
              </w:rPr>
              <w:t>3 кв</w:t>
            </w:r>
          </w:p>
        </w:tc>
        <w:tc>
          <w:tcPr>
            <w:tcW w:w="331" w:type="pct"/>
            <w:shd w:val="clear" w:color="auto" w:fill="EEECE1" w:themeFill="background2"/>
            <w:vAlign w:val="center"/>
          </w:tcPr>
          <w:p w:rsidR="00385F8E" w:rsidRPr="0045747E" w:rsidRDefault="00385F8E" w:rsidP="00385F8E">
            <w:pPr>
              <w:spacing w:line="240" w:lineRule="auto"/>
              <w:jc w:val="center"/>
              <w:rPr>
                <w:b/>
                <w:sz w:val="24"/>
                <w:szCs w:val="24"/>
              </w:rPr>
            </w:pPr>
            <w:r w:rsidRPr="0045747E">
              <w:rPr>
                <w:b/>
                <w:sz w:val="24"/>
                <w:szCs w:val="24"/>
              </w:rPr>
              <w:t>4 кв</w:t>
            </w:r>
          </w:p>
        </w:tc>
        <w:tc>
          <w:tcPr>
            <w:tcW w:w="439" w:type="pct"/>
            <w:shd w:val="clear" w:color="auto" w:fill="EEECE1" w:themeFill="background2"/>
            <w:vAlign w:val="center"/>
          </w:tcPr>
          <w:p w:rsidR="00385F8E" w:rsidRPr="001C361C" w:rsidRDefault="00385F8E" w:rsidP="00385F8E">
            <w:pPr>
              <w:spacing w:line="240" w:lineRule="auto"/>
              <w:jc w:val="center"/>
              <w:rPr>
                <w:b/>
                <w:sz w:val="24"/>
                <w:szCs w:val="24"/>
              </w:rPr>
            </w:pPr>
            <w:r w:rsidRPr="001C361C">
              <w:rPr>
                <w:b/>
                <w:sz w:val="24"/>
                <w:szCs w:val="24"/>
              </w:rPr>
              <w:t>за год</w:t>
            </w:r>
          </w:p>
        </w:tc>
      </w:tr>
      <w:tr w:rsidR="00F76F3C" w:rsidRPr="000C4A73" w:rsidTr="005B7CEA">
        <w:trPr>
          <w:trHeight w:val="265"/>
        </w:trPr>
        <w:tc>
          <w:tcPr>
            <w:tcW w:w="1783" w:type="pct"/>
          </w:tcPr>
          <w:p w:rsidR="00F76F3C" w:rsidRPr="000C4A73" w:rsidRDefault="00F76F3C" w:rsidP="00385F8E">
            <w:pPr>
              <w:spacing w:line="240" w:lineRule="auto"/>
              <w:rPr>
                <w:sz w:val="24"/>
                <w:szCs w:val="24"/>
              </w:rPr>
            </w:pPr>
            <w:r w:rsidRPr="000C4A73">
              <w:rPr>
                <w:sz w:val="24"/>
                <w:szCs w:val="24"/>
              </w:rPr>
              <w:t>Проведено</w:t>
            </w:r>
          </w:p>
        </w:tc>
        <w:tc>
          <w:tcPr>
            <w:tcW w:w="287" w:type="pct"/>
          </w:tcPr>
          <w:p w:rsidR="00F76F3C" w:rsidRPr="000C4A73" w:rsidRDefault="00F76F3C" w:rsidP="005B7CEA">
            <w:pPr>
              <w:spacing w:line="240" w:lineRule="auto"/>
              <w:jc w:val="center"/>
              <w:rPr>
                <w:sz w:val="24"/>
                <w:szCs w:val="24"/>
              </w:rPr>
            </w:pPr>
            <w:r w:rsidRPr="000C4A73">
              <w:rPr>
                <w:sz w:val="24"/>
                <w:szCs w:val="24"/>
              </w:rPr>
              <w:t>2</w:t>
            </w:r>
          </w:p>
        </w:tc>
        <w:tc>
          <w:tcPr>
            <w:tcW w:w="287" w:type="pct"/>
          </w:tcPr>
          <w:p w:rsidR="00F76F3C" w:rsidRPr="000C4A73" w:rsidRDefault="00F76F3C" w:rsidP="005B7CEA">
            <w:pPr>
              <w:jc w:val="center"/>
              <w:rPr>
                <w:sz w:val="24"/>
                <w:szCs w:val="24"/>
              </w:rPr>
            </w:pPr>
            <w:r w:rsidRPr="000C4A73">
              <w:rPr>
                <w:sz w:val="24"/>
                <w:szCs w:val="24"/>
              </w:rPr>
              <w:t>3</w:t>
            </w:r>
          </w:p>
        </w:tc>
        <w:tc>
          <w:tcPr>
            <w:tcW w:w="288" w:type="pct"/>
          </w:tcPr>
          <w:p w:rsidR="00F76F3C" w:rsidRPr="001C361C" w:rsidRDefault="00F76F3C" w:rsidP="005B7CEA">
            <w:pPr>
              <w:jc w:val="center"/>
              <w:rPr>
                <w:sz w:val="24"/>
                <w:szCs w:val="24"/>
              </w:rPr>
            </w:pPr>
            <w:r w:rsidRPr="001C361C">
              <w:rPr>
                <w:sz w:val="24"/>
                <w:szCs w:val="24"/>
              </w:rPr>
              <w:t>0</w:t>
            </w:r>
          </w:p>
        </w:tc>
        <w:tc>
          <w:tcPr>
            <w:tcW w:w="287" w:type="pct"/>
            <w:shd w:val="clear" w:color="auto" w:fill="EEECE1" w:themeFill="background2"/>
          </w:tcPr>
          <w:p w:rsidR="00F76F3C" w:rsidRPr="001C361C" w:rsidRDefault="00F76F3C" w:rsidP="005B7CEA">
            <w:pPr>
              <w:spacing w:line="240" w:lineRule="auto"/>
              <w:jc w:val="center"/>
              <w:rPr>
                <w:b/>
                <w:sz w:val="24"/>
                <w:szCs w:val="24"/>
              </w:rPr>
            </w:pPr>
            <w:r w:rsidRPr="001C361C">
              <w:rPr>
                <w:b/>
                <w:sz w:val="24"/>
                <w:szCs w:val="24"/>
              </w:rPr>
              <w:t>3</w:t>
            </w:r>
          </w:p>
        </w:tc>
        <w:tc>
          <w:tcPr>
            <w:tcW w:w="433" w:type="pct"/>
            <w:shd w:val="clear" w:color="auto" w:fill="EEECE1" w:themeFill="background2"/>
          </w:tcPr>
          <w:p w:rsidR="00F76F3C" w:rsidRPr="001C361C" w:rsidRDefault="00F76F3C" w:rsidP="005B7CEA">
            <w:pPr>
              <w:spacing w:line="240" w:lineRule="auto"/>
              <w:jc w:val="center"/>
              <w:rPr>
                <w:b/>
                <w:sz w:val="24"/>
                <w:szCs w:val="24"/>
              </w:rPr>
            </w:pPr>
            <w:r w:rsidRPr="001C361C">
              <w:rPr>
                <w:b/>
                <w:sz w:val="24"/>
                <w:szCs w:val="24"/>
              </w:rPr>
              <w:t>8</w:t>
            </w:r>
          </w:p>
        </w:tc>
        <w:tc>
          <w:tcPr>
            <w:tcW w:w="259" w:type="pct"/>
          </w:tcPr>
          <w:p w:rsidR="00F76F3C" w:rsidRPr="000C4A73" w:rsidRDefault="005B7CEA" w:rsidP="005B7CEA">
            <w:pPr>
              <w:spacing w:line="240" w:lineRule="auto"/>
              <w:jc w:val="center"/>
              <w:rPr>
                <w:sz w:val="24"/>
                <w:szCs w:val="24"/>
              </w:rPr>
            </w:pPr>
            <w:r>
              <w:rPr>
                <w:sz w:val="24"/>
                <w:szCs w:val="24"/>
              </w:rPr>
              <w:t>4</w:t>
            </w:r>
          </w:p>
        </w:tc>
        <w:tc>
          <w:tcPr>
            <w:tcW w:w="318" w:type="pct"/>
          </w:tcPr>
          <w:p w:rsidR="00F76F3C" w:rsidRPr="000C4A73" w:rsidRDefault="005B7CEA" w:rsidP="005B7CEA">
            <w:pPr>
              <w:jc w:val="center"/>
              <w:rPr>
                <w:sz w:val="24"/>
                <w:szCs w:val="24"/>
              </w:rPr>
            </w:pPr>
            <w:r>
              <w:rPr>
                <w:sz w:val="24"/>
                <w:szCs w:val="24"/>
              </w:rPr>
              <w:t>3</w:t>
            </w:r>
          </w:p>
        </w:tc>
        <w:tc>
          <w:tcPr>
            <w:tcW w:w="288" w:type="pct"/>
          </w:tcPr>
          <w:p w:rsidR="00F76F3C" w:rsidRPr="001C361C" w:rsidRDefault="005B7CEA" w:rsidP="005B7CEA">
            <w:pPr>
              <w:jc w:val="center"/>
              <w:rPr>
                <w:sz w:val="24"/>
                <w:szCs w:val="24"/>
              </w:rPr>
            </w:pPr>
            <w:r>
              <w:rPr>
                <w:sz w:val="24"/>
                <w:szCs w:val="24"/>
              </w:rPr>
              <w:t>3</w:t>
            </w:r>
          </w:p>
        </w:tc>
        <w:tc>
          <w:tcPr>
            <w:tcW w:w="331" w:type="pct"/>
            <w:shd w:val="clear" w:color="auto" w:fill="EEECE1" w:themeFill="background2"/>
          </w:tcPr>
          <w:p w:rsidR="00F76F3C" w:rsidRPr="001C361C" w:rsidRDefault="00C53586" w:rsidP="005B7CEA">
            <w:pPr>
              <w:spacing w:line="240" w:lineRule="auto"/>
              <w:jc w:val="center"/>
              <w:rPr>
                <w:b/>
                <w:sz w:val="24"/>
                <w:szCs w:val="24"/>
              </w:rPr>
            </w:pPr>
            <w:r>
              <w:rPr>
                <w:b/>
                <w:sz w:val="24"/>
                <w:szCs w:val="24"/>
              </w:rPr>
              <w:t>4</w:t>
            </w:r>
          </w:p>
        </w:tc>
        <w:tc>
          <w:tcPr>
            <w:tcW w:w="439" w:type="pct"/>
            <w:shd w:val="clear" w:color="auto" w:fill="EEECE1" w:themeFill="background2"/>
          </w:tcPr>
          <w:p w:rsidR="00F76F3C" w:rsidRPr="001C361C" w:rsidRDefault="00C53586" w:rsidP="00C53586">
            <w:pPr>
              <w:spacing w:line="240" w:lineRule="auto"/>
              <w:jc w:val="center"/>
              <w:rPr>
                <w:b/>
                <w:sz w:val="24"/>
                <w:szCs w:val="24"/>
              </w:rPr>
            </w:pPr>
            <w:r>
              <w:rPr>
                <w:b/>
                <w:sz w:val="24"/>
                <w:szCs w:val="24"/>
              </w:rPr>
              <w:t>14</w:t>
            </w:r>
          </w:p>
        </w:tc>
      </w:tr>
      <w:tr w:rsidR="00F76F3C" w:rsidRPr="000C4A73" w:rsidTr="005B7CEA">
        <w:tc>
          <w:tcPr>
            <w:tcW w:w="1783" w:type="pct"/>
          </w:tcPr>
          <w:p w:rsidR="00F76F3C" w:rsidRPr="000C4A73" w:rsidRDefault="00F76F3C" w:rsidP="00385F8E">
            <w:pPr>
              <w:spacing w:line="240" w:lineRule="auto"/>
              <w:rPr>
                <w:sz w:val="24"/>
                <w:szCs w:val="24"/>
              </w:rPr>
            </w:pPr>
            <w:r w:rsidRPr="000C4A73">
              <w:rPr>
                <w:sz w:val="24"/>
                <w:szCs w:val="24"/>
              </w:rPr>
              <w:t>Выявлено нарушений</w:t>
            </w:r>
          </w:p>
        </w:tc>
        <w:tc>
          <w:tcPr>
            <w:tcW w:w="287" w:type="pct"/>
          </w:tcPr>
          <w:p w:rsidR="00F76F3C" w:rsidRPr="000C4A73" w:rsidRDefault="00F76F3C" w:rsidP="005B7CEA">
            <w:pPr>
              <w:spacing w:line="240" w:lineRule="auto"/>
              <w:jc w:val="center"/>
              <w:rPr>
                <w:sz w:val="24"/>
                <w:szCs w:val="24"/>
              </w:rPr>
            </w:pPr>
            <w:r w:rsidRPr="000C4A73">
              <w:rPr>
                <w:sz w:val="24"/>
                <w:szCs w:val="24"/>
              </w:rPr>
              <w:t>2</w:t>
            </w:r>
          </w:p>
        </w:tc>
        <w:tc>
          <w:tcPr>
            <w:tcW w:w="287" w:type="pct"/>
          </w:tcPr>
          <w:p w:rsidR="00F76F3C" w:rsidRPr="000C4A73" w:rsidRDefault="00F76F3C" w:rsidP="005B7CEA">
            <w:pPr>
              <w:spacing w:line="240" w:lineRule="auto"/>
              <w:jc w:val="center"/>
              <w:rPr>
                <w:sz w:val="24"/>
                <w:szCs w:val="24"/>
              </w:rPr>
            </w:pPr>
            <w:r w:rsidRPr="000C4A73">
              <w:rPr>
                <w:sz w:val="24"/>
                <w:szCs w:val="24"/>
              </w:rPr>
              <w:t>1</w:t>
            </w:r>
          </w:p>
        </w:tc>
        <w:tc>
          <w:tcPr>
            <w:tcW w:w="288" w:type="pct"/>
          </w:tcPr>
          <w:p w:rsidR="00F76F3C" w:rsidRPr="001C361C" w:rsidRDefault="00F76F3C" w:rsidP="005B7CEA">
            <w:pPr>
              <w:spacing w:line="240" w:lineRule="auto"/>
              <w:jc w:val="center"/>
              <w:rPr>
                <w:sz w:val="24"/>
                <w:szCs w:val="24"/>
              </w:rPr>
            </w:pPr>
            <w:r w:rsidRPr="001C361C">
              <w:rPr>
                <w:sz w:val="24"/>
                <w:szCs w:val="24"/>
              </w:rPr>
              <w:t>0</w:t>
            </w:r>
          </w:p>
        </w:tc>
        <w:tc>
          <w:tcPr>
            <w:tcW w:w="287" w:type="pct"/>
            <w:shd w:val="clear" w:color="auto" w:fill="EEECE1" w:themeFill="background2"/>
          </w:tcPr>
          <w:p w:rsidR="00F76F3C" w:rsidRPr="001C361C" w:rsidRDefault="00F76F3C" w:rsidP="005B7CEA">
            <w:pPr>
              <w:spacing w:line="240" w:lineRule="auto"/>
              <w:jc w:val="center"/>
              <w:rPr>
                <w:b/>
                <w:sz w:val="24"/>
                <w:szCs w:val="24"/>
              </w:rPr>
            </w:pPr>
            <w:r w:rsidRPr="001C361C">
              <w:rPr>
                <w:b/>
                <w:sz w:val="24"/>
                <w:szCs w:val="24"/>
              </w:rPr>
              <w:t>1</w:t>
            </w:r>
          </w:p>
        </w:tc>
        <w:tc>
          <w:tcPr>
            <w:tcW w:w="433" w:type="pct"/>
            <w:shd w:val="clear" w:color="auto" w:fill="EEECE1" w:themeFill="background2"/>
          </w:tcPr>
          <w:p w:rsidR="00F76F3C" w:rsidRPr="001C361C" w:rsidRDefault="00F76F3C" w:rsidP="005B7CEA">
            <w:pPr>
              <w:spacing w:line="240" w:lineRule="auto"/>
              <w:jc w:val="center"/>
              <w:rPr>
                <w:b/>
                <w:sz w:val="24"/>
                <w:szCs w:val="24"/>
              </w:rPr>
            </w:pPr>
            <w:r w:rsidRPr="001C361C">
              <w:rPr>
                <w:b/>
                <w:sz w:val="24"/>
                <w:szCs w:val="24"/>
              </w:rPr>
              <w:t>4</w:t>
            </w:r>
          </w:p>
        </w:tc>
        <w:tc>
          <w:tcPr>
            <w:tcW w:w="259" w:type="pct"/>
          </w:tcPr>
          <w:p w:rsidR="00F76F3C" w:rsidRPr="000C4A73" w:rsidRDefault="005B7CEA" w:rsidP="005B7CEA">
            <w:pPr>
              <w:spacing w:line="240" w:lineRule="auto"/>
              <w:jc w:val="center"/>
              <w:rPr>
                <w:sz w:val="24"/>
                <w:szCs w:val="24"/>
              </w:rPr>
            </w:pPr>
            <w:r>
              <w:rPr>
                <w:sz w:val="24"/>
                <w:szCs w:val="24"/>
              </w:rPr>
              <w:t>1</w:t>
            </w:r>
          </w:p>
        </w:tc>
        <w:tc>
          <w:tcPr>
            <w:tcW w:w="318" w:type="pct"/>
          </w:tcPr>
          <w:p w:rsidR="00F76F3C" w:rsidRPr="000C4A73" w:rsidRDefault="005B7CEA" w:rsidP="005B7CEA">
            <w:pPr>
              <w:spacing w:line="240" w:lineRule="auto"/>
              <w:jc w:val="center"/>
              <w:rPr>
                <w:sz w:val="24"/>
                <w:szCs w:val="24"/>
              </w:rPr>
            </w:pPr>
            <w:r>
              <w:rPr>
                <w:sz w:val="24"/>
                <w:szCs w:val="24"/>
              </w:rPr>
              <w:t>0</w:t>
            </w:r>
          </w:p>
        </w:tc>
        <w:tc>
          <w:tcPr>
            <w:tcW w:w="288" w:type="pct"/>
          </w:tcPr>
          <w:p w:rsidR="00F76F3C" w:rsidRPr="001C361C" w:rsidRDefault="005B7CEA" w:rsidP="005B7CEA">
            <w:pPr>
              <w:spacing w:line="240" w:lineRule="auto"/>
              <w:jc w:val="center"/>
              <w:rPr>
                <w:sz w:val="24"/>
                <w:szCs w:val="24"/>
              </w:rPr>
            </w:pPr>
            <w:r>
              <w:rPr>
                <w:sz w:val="24"/>
                <w:szCs w:val="24"/>
              </w:rPr>
              <w:t>2*</w:t>
            </w:r>
          </w:p>
        </w:tc>
        <w:tc>
          <w:tcPr>
            <w:tcW w:w="331" w:type="pct"/>
            <w:shd w:val="clear" w:color="auto" w:fill="EEECE1" w:themeFill="background2"/>
          </w:tcPr>
          <w:p w:rsidR="00F76F3C" w:rsidRPr="001C361C" w:rsidRDefault="00C53586" w:rsidP="005B7CEA">
            <w:pPr>
              <w:spacing w:line="240" w:lineRule="auto"/>
              <w:jc w:val="center"/>
              <w:rPr>
                <w:b/>
                <w:sz w:val="24"/>
                <w:szCs w:val="24"/>
              </w:rPr>
            </w:pPr>
            <w:r>
              <w:rPr>
                <w:b/>
                <w:sz w:val="24"/>
                <w:szCs w:val="24"/>
              </w:rPr>
              <w:t>5</w:t>
            </w:r>
          </w:p>
        </w:tc>
        <w:tc>
          <w:tcPr>
            <w:tcW w:w="439" w:type="pct"/>
            <w:shd w:val="clear" w:color="auto" w:fill="EEECE1" w:themeFill="background2"/>
          </w:tcPr>
          <w:p w:rsidR="00F76F3C" w:rsidRPr="001C361C" w:rsidRDefault="00C53586" w:rsidP="005B7CEA">
            <w:pPr>
              <w:spacing w:line="240" w:lineRule="auto"/>
              <w:jc w:val="center"/>
              <w:rPr>
                <w:b/>
                <w:sz w:val="24"/>
                <w:szCs w:val="24"/>
              </w:rPr>
            </w:pPr>
            <w:r>
              <w:rPr>
                <w:b/>
                <w:sz w:val="24"/>
                <w:szCs w:val="24"/>
              </w:rPr>
              <w:t>8</w:t>
            </w:r>
          </w:p>
        </w:tc>
      </w:tr>
      <w:tr w:rsidR="00F76F3C" w:rsidRPr="000C4A73" w:rsidTr="005B7CEA">
        <w:tc>
          <w:tcPr>
            <w:tcW w:w="1783" w:type="pct"/>
          </w:tcPr>
          <w:p w:rsidR="00F76F3C" w:rsidRPr="000C4A73" w:rsidRDefault="00F76F3C" w:rsidP="00385F8E">
            <w:pPr>
              <w:spacing w:line="240" w:lineRule="auto"/>
              <w:rPr>
                <w:sz w:val="24"/>
                <w:szCs w:val="24"/>
              </w:rPr>
            </w:pPr>
            <w:r w:rsidRPr="000C4A73">
              <w:rPr>
                <w:sz w:val="24"/>
                <w:szCs w:val="24"/>
              </w:rPr>
              <w:t>Выдано предписаний</w:t>
            </w:r>
          </w:p>
        </w:tc>
        <w:tc>
          <w:tcPr>
            <w:tcW w:w="287" w:type="pct"/>
          </w:tcPr>
          <w:p w:rsidR="00F76F3C" w:rsidRPr="000C4A73" w:rsidRDefault="00F76F3C" w:rsidP="005B7CEA">
            <w:pPr>
              <w:spacing w:line="240" w:lineRule="auto"/>
              <w:jc w:val="center"/>
              <w:rPr>
                <w:sz w:val="24"/>
                <w:szCs w:val="24"/>
              </w:rPr>
            </w:pPr>
            <w:r w:rsidRPr="000C4A73">
              <w:rPr>
                <w:sz w:val="24"/>
                <w:szCs w:val="24"/>
              </w:rPr>
              <w:t>1</w:t>
            </w:r>
          </w:p>
        </w:tc>
        <w:tc>
          <w:tcPr>
            <w:tcW w:w="287" w:type="pct"/>
          </w:tcPr>
          <w:p w:rsidR="00F76F3C" w:rsidRPr="000C4A73" w:rsidRDefault="00F76F3C" w:rsidP="005B7CEA">
            <w:pPr>
              <w:spacing w:line="240" w:lineRule="auto"/>
              <w:jc w:val="center"/>
              <w:rPr>
                <w:sz w:val="24"/>
                <w:szCs w:val="24"/>
              </w:rPr>
            </w:pPr>
            <w:r w:rsidRPr="000C4A73">
              <w:rPr>
                <w:sz w:val="24"/>
                <w:szCs w:val="24"/>
              </w:rPr>
              <w:t>1</w:t>
            </w:r>
          </w:p>
        </w:tc>
        <w:tc>
          <w:tcPr>
            <w:tcW w:w="288" w:type="pct"/>
          </w:tcPr>
          <w:p w:rsidR="00F76F3C" w:rsidRPr="001C361C" w:rsidRDefault="00F76F3C" w:rsidP="005B7CEA">
            <w:pPr>
              <w:spacing w:line="240" w:lineRule="auto"/>
              <w:jc w:val="center"/>
              <w:rPr>
                <w:sz w:val="24"/>
                <w:szCs w:val="24"/>
              </w:rPr>
            </w:pPr>
            <w:r w:rsidRPr="001C361C">
              <w:rPr>
                <w:sz w:val="24"/>
                <w:szCs w:val="24"/>
              </w:rPr>
              <w:t>0</w:t>
            </w:r>
          </w:p>
        </w:tc>
        <w:tc>
          <w:tcPr>
            <w:tcW w:w="287" w:type="pct"/>
            <w:shd w:val="clear" w:color="auto" w:fill="EEECE1" w:themeFill="background2"/>
          </w:tcPr>
          <w:p w:rsidR="00F76F3C" w:rsidRPr="001C361C" w:rsidRDefault="00F76F3C" w:rsidP="005B7CEA">
            <w:pPr>
              <w:spacing w:line="240" w:lineRule="auto"/>
              <w:jc w:val="center"/>
              <w:rPr>
                <w:b/>
                <w:sz w:val="24"/>
                <w:szCs w:val="24"/>
              </w:rPr>
            </w:pPr>
            <w:r w:rsidRPr="001C361C">
              <w:rPr>
                <w:b/>
                <w:sz w:val="24"/>
                <w:szCs w:val="24"/>
              </w:rPr>
              <w:t>0</w:t>
            </w:r>
          </w:p>
        </w:tc>
        <w:tc>
          <w:tcPr>
            <w:tcW w:w="433" w:type="pct"/>
            <w:shd w:val="clear" w:color="auto" w:fill="EEECE1" w:themeFill="background2"/>
          </w:tcPr>
          <w:p w:rsidR="00F76F3C" w:rsidRPr="001C361C" w:rsidRDefault="00F76F3C" w:rsidP="005B7CEA">
            <w:pPr>
              <w:spacing w:line="240" w:lineRule="auto"/>
              <w:jc w:val="center"/>
              <w:rPr>
                <w:b/>
                <w:sz w:val="24"/>
                <w:szCs w:val="24"/>
              </w:rPr>
            </w:pPr>
            <w:r w:rsidRPr="001C361C">
              <w:rPr>
                <w:b/>
                <w:sz w:val="24"/>
                <w:szCs w:val="24"/>
              </w:rPr>
              <w:t>2</w:t>
            </w:r>
          </w:p>
        </w:tc>
        <w:tc>
          <w:tcPr>
            <w:tcW w:w="259" w:type="pct"/>
          </w:tcPr>
          <w:p w:rsidR="00F76F3C" w:rsidRPr="000C4A73" w:rsidRDefault="005B7CEA" w:rsidP="005B7CEA">
            <w:pPr>
              <w:spacing w:line="240" w:lineRule="auto"/>
              <w:jc w:val="center"/>
              <w:rPr>
                <w:sz w:val="24"/>
                <w:szCs w:val="24"/>
              </w:rPr>
            </w:pPr>
            <w:r>
              <w:rPr>
                <w:sz w:val="24"/>
                <w:szCs w:val="24"/>
              </w:rPr>
              <w:t>0</w:t>
            </w:r>
          </w:p>
        </w:tc>
        <w:tc>
          <w:tcPr>
            <w:tcW w:w="318" w:type="pct"/>
          </w:tcPr>
          <w:p w:rsidR="00F76F3C" w:rsidRPr="000C4A73" w:rsidRDefault="005B7CEA" w:rsidP="005B7CEA">
            <w:pPr>
              <w:spacing w:line="240" w:lineRule="auto"/>
              <w:jc w:val="center"/>
              <w:rPr>
                <w:sz w:val="24"/>
                <w:szCs w:val="24"/>
              </w:rPr>
            </w:pPr>
            <w:r>
              <w:rPr>
                <w:sz w:val="24"/>
                <w:szCs w:val="24"/>
              </w:rPr>
              <w:t>0</w:t>
            </w:r>
          </w:p>
        </w:tc>
        <w:tc>
          <w:tcPr>
            <w:tcW w:w="288" w:type="pct"/>
          </w:tcPr>
          <w:p w:rsidR="00F76F3C" w:rsidRPr="001C361C" w:rsidRDefault="005B7CEA" w:rsidP="005B7CEA">
            <w:pPr>
              <w:spacing w:line="240" w:lineRule="auto"/>
              <w:jc w:val="center"/>
              <w:rPr>
                <w:sz w:val="24"/>
                <w:szCs w:val="24"/>
              </w:rPr>
            </w:pPr>
            <w:r>
              <w:rPr>
                <w:sz w:val="24"/>
                <w:szCs w:val="24"/>
              </w:rPr>
              <w:t>1</w:t>
            </w:r>
          </w:p>
        </w:tc>
        <w:tc>
          <w:tcPr>
            <w:tcW w:w="331" w:type="pct"/>
            <w:shd w:val="clear" w:color="auto" w:fill="EEECE1" w:themeFill="background2"/>
          </w:tcPr>
          <w:p w:rsidR="00F76F3C" w:rsidRPr="001C361C" w:rsidRDefault="00C53586" w:rsidP="005B7CEA">
            <w:pPr>
              <w:spacing w:line="240" w:lineRule="auto"/>
              <w:jc w:val="center"/>
              <w:rPr>
                <w:b/>
                <w:sz w:val="24"/>
                <w:szCs w:val="24"/>
              </w:rPr>
            </w:pPr>
            <w:r>
              <w:rPr>
                <w:b/>
                <w:sz w:val="24"/>
                <w:szCs w:val="24"/>
              </w:rPr>
              <w:t>2</w:t>
            </w:r>
          </w:p>
        </w:tc>
        <w:tc>
          <w:tcPr>
            <w:tcW w:w="439" w:type="pct"/>
            <w:shd w:val="clear" w:color="auto" w:fill="EEECE1" w:themeFill="background2"/>
          </w:tcPr>
          <w:p w:rsidR="00F76F3C" w:rsidRPr="001C361C" w:rsidRDefault="00C53586" w:rsidP="005B7CEA">
            <w:pPr>
              <w:spacing w:line="240" w:lineRule="auto"/>
              <w:jc w:val="center"/>
              <w:rPr>
                <w:b/>
                <w:sz w:val="24"/>
                <w:szCs w:val="24"/>
              </w:rPr>
            </w:pPr>
            <w:r>
              <w:rPr>
                <w:b/>
                <w:sz w:val="24"/>
                <w:szCs w:val="24"/>
              </w:rPr>
              <w:t>3</w:t>
            </w:r>
          </w:p>
        </w:tc>
      </w:tr>
      <w:tr w:rsidR="00F76F3C" w:rsidRPr="000C4A73" w:rsidTr="005B7CEA">
        <w:tc>
          <w:tcPr>
            <w:tcW w:w="1783" w:type="pct"/>
          </w:tcPr>
          <w:p w:rsidR="00F76F3C" w:rsidRPr="000C4A73" w:rsidRDefault="00F76F3C" w:rsidP="00385F8E">
            <w:pPr>
              <w:spacing w:line="240" w:lineRule="auto"/>
              <w:rPr>
                <w:sz w:val="24"/>
                <w:szCs w:val="24"/>
              </w:rPr>
            </w:pPr>
            <w:r w:rsidRPr="000C4A73">
              <w:rPr>
                <w:sz w:val="24"/>
                <w:szCs w:val="24"/>
              </w:rPr>
              <w:t>Вынесено предупреждений</w:t>
            </w:r>
          </w:p>
        </w:tc>
        <w:tc>
          <w:tcPr>
            <w:tcW w:w="287" w:type="pct"/>
          </w:tcPr>
          <w:p w:rsidR="00F76F3C" w:rsidRPr="000C4A73" w:rsidRDefault="00F76F3C" w:rsidP="005B7CEA">
            <w:pPr>
              <w:spacing w:line="240" w:lineRule="auto"/>
              <w:jc w:val="center"/>
              <w:rPr>
                <w:sz w:val="24"/>
                <w:szCs w:val="24"/>
              </w:rPr>
            </w:pPr>
            <w:r w:rsidRPr="000C4A73">
              <w:rPr>
                <w:sz w:val="24"/>
                <w:szCs w:val="24"/>
              </w:rPr>
              <w:t>0</w:t>
            </w:r>
          </w:p>
        </w:tc>
        <w:tc>
          <w:tcPr>
            <w:tcW w:w="287" w:type="pct"/>
          </w:tcPr>
          <w:p w:rsidR="00F76F3C" w:rsidRPr="000C4A73" w:rsidRDefault="00F76F3C" w:rsidP="005B7CEA">
            <w:pPr>
              <w:spacing w:line="240" w:lineRule="auto"/>
              <w:jc w:val="center"/>
              <w:rPr>
                <w:sz w:val="24"/>
                <w:szCs w:val="24"/>
              </w:rPr>
            </w:pPr>
            <w:r w:rsidRPr="000C4A73">
              <w:rPr>
                <w:sz w:val="24"/>
                <w:szCs w:val="24"/>
              </w:rPr>
              <w:t>0</w:t>
            </w:r>
          </w:p>
        </w:tc>
        <w:tc>
          <w:tcPr>
            <w:tcW w:w="288" w:type="pct"/>
          </w:tcPr>
          <w:p w:rsidR="00F76F3C" w:rsidRPr="001C361C" w:rsidRDefault="00F76F3C" w:rsidP="005B7CEA">
            <w:pPr>
              <w:spacing w:line="240" w:lineRule="auto"/>
              <w:jc w:val="center"/>
              <w:rPr>
                <w:sz w:val="24"/>
                <w:szCs w:val="24"/>
              </w:rPr>
            </w:pPr>
            <w:r w:rsidRPr="001C361C">
              <w:rPr>
                <w:sz w:val="24"/>
                <w:szCs w:val="24"/>
              </w:rPr>
              <w:t>0</w:t>
            </w:r>
          </w:p>
        </w:tc>
        <w:tc>
          <w:tcPr>
            <w:tcW w:w="287" w:type="pct"/>
            <w:shd w:val="clear" w:color="auto" w:fill="EEECE1" w:themeFill="background2"/>
          </w:tcPr>
          <w:p w:rsidR="00F76F3C" w:rsidRPr="001C361C" w:rsidRDefault="00F76F3C" w:rsidP="005B7CEA">
            <w:pPr>
              <w:spacing w:line="240" w:lineRule="auto"/>
              <w:jc w:val="center"/>
              <w:rPr>
                <w:b/>
                <w:sz w:val="24"/>
                <w:szCs w:val="24"/>
              </w:rPr>
            </w:pPr>
            <w:r w:rsidRPr="001C361C">
              <w:rPr>
                <w:b/>
                <w:sz w:val="24"/>
                <w:szCs w:val="24"/>
              </w:rPr>
              <w:t>0</w:t>
            </w:r>
          </w:p>
        </w:tc>
        <w:tc>
          <w:tcPr>
            <w:tcW w:w="433" w:type="pct"/>
            <w:shd w:val="clear" w:color="auto" w:fill="EEECE1" w:themeFill="background2"/>
          </w:tcPr>
          <w:p w:rsidR="00F76F3C" w:rsidRPr="001C361C" w:rsidRDefault="00F76F3C" w:rsidP="005B7CEA">
            <w:pPr>
              <w:spacing w:line="240" w:lineRule="auto"/>
              <w:jc w:val="center"/>
              <w:rPr>
                <w:b/>
                <w:sz w:val="24"/>
                <w:szCs w:val="24"/>
              </w:rPr>
            </w:pPr>
            <w:r w:rsidRPr="001C361C">
              <w:rPr>
                <w:b/>
                <w:sz w:val="24"/>
                <w:szCs w:val="24"/>
              </w:rPr>
              <w:t>0</w:t>
            </w:r>
          </w:p>
        </w:tc>
        <w:tc>
          <w:tcPr>
            <w:tcW w:w="259" w:type="pct"/>
          </w:tcPr>
          <w:p w:rsidR="00F76F3C" w:rsidRPr="000C4A73" w:rsidRDefault="005B7CEA" w:rsidP="005B7CEA">
            <w:pPr>
              <w:spacing w:line="240" w:lineRule="auto"/>
              <w:jc w:val="center"/>
              <w:rPr>
                <w:sz w:val="24"/>
                <w:szCs w:val="24"/>
              </w:rPr>
            </w:pPr>
            <w:r>
              <w:rPr>
                <w:sz w:val="24"/>
                <w:szCs w:val="24"/>
              </w:rPr>
              <w:t>0</w:t>
            </w:r>
          </w:p>
        </w:tc>
        <w:tc>
          <w:tcPr>
            <w:tcW w:w="318" w:type="pct"/>
          </w:tcPr>
          <w:p w:rsidR="00F76F3C" w:rsidRPr="000C4A73" w:rsidRDefault="005B7CEA" w:rsidP="005B7CEA">
            <w:pPr>
              <w:spacing w:line="240" w:lineRule="auto"/>
              <w:jc w:val="center"/>
              <w:rPr>
                <w:sz w:val="24"/>
                <w:szCs w:val="24"/>
              </w:rPr>
            </w:pPr>
            <w:r>
              <w:rPr>
                <w:sz w:val="24"/>
                <w:szCs w:val="24"/>
              </w:rPr>
              <w:t>0</w:t>
            </w:r>
          </w:p>
        </w:tc>
        <w:tc>
          <w:tcPr>
            <w:tcW w:w="288" w:type="pct"/>
          </w:tcPr>
          <w:p w:rsidR="00F76F3C" w:rsidRPr="001C361C" w:rsidRDefault="005B7CEA" w:rsidP="005B7CEA">
            <w:pPr>
              <w:spacing w:line="240" w:lineRule="auto"/>
              <w:jc w:val="center"/>
              <w:rPr>
                <w:sz w:val="24"/>
                <w:szCs w:val="24"/>
              </w:rPr>
            </w:pPr>
            <w:r>
              <w:rPr>
                <w:sz w:val="24"/>
                <w:szCs w:val="24"/>
              </w:rPr>
              <w:t>0</w:t>
            </w:r>
          </w:p>
        </w:tc>
        <w:tc>
          <w:tcPr>
            <w:tcW w:w="331" w:type="pct"/>
            <w:shd w:val="clear" w:color="auto" w:fill="EEECE1" w:themeFill="background2"/>
          </w:tcPr>
          <w:p w:rsidR="00F76F3C" w:rsidRPr="001C361C" w:rsidRDefault="00C53586" w:rsidP="005B7CEA">
            <w:pPr>
              <w:spacing w:line="240" w:lineRule="auto"/>
              <w:jc w:val="center"/>
              <w:rPr>
                <w:b/>
                <w:sz w:val="24"/>
                <w:szCs w:val="24"/>
              </w:rPr>
            </w:pPr>
            <w:r>
              <w:rPr>
                <w:b/>
                <w:sz w:val="24"/>
                <w:szCs w:val="24"/>
              </w:rPr>
              <w:t>0</w:t>
            </w:r>
          </w:p>
        </w:tc>
        <w:tc>
          <w:tcPr>
            <w:tcW w:w="439" w:type="pct"/>
            <w:shd w:val="clear" w:color="auto" w:fill="EEECE1" w:themeFill="background2"/>
          </w:tcPr>
          <w:p w:rsidR="00F76F3C" w:rsidRPr="001C361C" w:rsidRDefault="00C53586" w:rsidP="005B7CEA">
            <w:pPr>
              <w:spacing w:line="240" w:lineRule="auto"/>
              <w:jc w:val="center"/>
              <w:rPr>
                <w:b/>
                <w:sz w:val="24"/>
                <w:szCs w:val="24"/>
              </w:rPr>
            </w:pPr>
            <w:r>
              <w:rPr>
                <w:b/>
                <w:sz w:val="24"/>
                <w:szCs w:val="24"/>
              </w:rPr>
              <w:t>0</w:t>
            </w:r>
          </w:p>
        </w:tc>
      </w:tr>
      <w:tr w:rsidR="00F76F3C" w:rsidRPr="000C4A73" w:rsidTr="005B7CEA">
        <w:tc>
          <w:tcPr>
            <w:tcW w:w="1783" w:type="pct"/>
          </w:tcPr>
          <w:p w:rsidR="00F76F3C" w:rsidRPr="000C4A73" w:rsidRDefault="00F76F3C" w:rsidP="00385F8E">
            <w:pPr>
              <w:spacing w:line="240" w:lineRule="auto"/>
              <w:rPr>
                <w:sz w:val="24"/>
                <w:szCs w:val="24"/>
              </w:rPr>
            </w:pPr>
            <w:r w:rsidRPr="000C4A73">
              <w:rPr>
                <w:sz w:val="24"/>
                <w:szCs w:val="24"/>
              </w:rPr>
              <w:t>Составлено протоколов об АПН</w:t>
            </w:r>
          </w:p>
        </w:tc>
        <w:tc>
          <w:tcPr>
            <w:tcW w:w="287" w:type="pct"/>
          </w:tcPr>
          <w:p w:rsidR="00F76F3C" w:rsidRPr="000C4A73" w:rsidRDefault="00F76F3C" w:rsidP="005B7CEA">
            <w:pPr>
              <w:spacing w:line="240" w:lineRule="auto"/>
              <w:jc w:val="center"/>
              <w:rPr>
                <w:sz w:val="24"/>
                <w:szCs w:val="24"/>
              </w:rPr>
            </w:pPr>
            <w:r w:rsidRPr="000C4A73">
              <w:rPr>
                <w:sz w:val="24"/>
                <w:szCs w:val="24"/>
              </w:rPr>
              <w:t>2</w:t>
            </w:r>
          </w:p>
        </w:tc>
        <w:tc>
          <w:tcPr>
            <w:tcW w:w="287" w:type="pct"/>
          </w:tcPr>
          <w:p w:rsidR="00F76F3C" w:rsidRPr="000C4A73" w:rsidRDefault="00F76F3C" w:rsidP="005B7CEA">
            <w:pPr>
              <w:spacing w:line="240" w:lineRule="auto"/>
              <w:jc w:val="center"/>
              <w:rPr>
                <w:sz w:val="24"/>
                <w:szCs w:val="24"/>
              </w:rPr>
            </w:pPr>
            <w:r w:rsidRPr="000C4A73">
              <w:rPr>
                <w:sz w:val="24"/>
                <w:szCs w:val="24"/>
              </w:rPr>
              <w:t>1</w:t>
            </w:r>
          </w:p>
        </w:tc>
        <w:tc>
          <w:tcPr>
            <w:tcW w:w="288" w:type="pct"/>
          </w:tcPr>
          <w:p w:rsidR="00F76F3C" w:rsidRPr="001C361C" w:rsidRDefault="00F76F3C" w:rsidP="005B7CEA">
            <w:pPr>
              <w:spacing w:line="240" w:lineRule="auto"/>
              <w:jc w:val="center"/>
              <w:rPr>
                <w:sz w:val="24"/>
                <w:szCs w:val="24"/>
              </w:rPr>
            </w:pPr>
            <w:r w:rsidRPr="001C361C">
              <w:rPr>
                <w:sz w:val="24"/>
                <w:szCs w:val="24"/>
              </w:rPr>
              <w:t>0</w:t>
            </w:r>
          </w:p>
        </w:tc>
        <w:tc>
          <w:tcPr>
            <w:tcW w:w="287" w:type="pct"/>
            <w:shd w:val="clear" w:color="auto" w:fill="EEECE1" w:themeFill="background2"/>
          </w:tcPr>
          <w:p w:rsidR="00F76F3C" w:rsidRPr="001C361C" w:rsidRDefault="00F76F3C" w:rsidP="005B7CEA">
            <w:pPr>
              <w:spacing w:line="240" w:lineRule="auto"/>
              <w:jc w:val="center"/>
              <w:rPr>
                <w:b/>
                <w:sz w:val="24"/>
                <w:szCs w:val="24"/>
              </w:rPr>
            </w:pPr>
            <w:r w:rsidRPr="001C361C">
              <w:rPr>
                <w:b/>
                <w:sz w:val="24"/>
                <w:szCs w:val="24"/>
              </w:rPr>
              <w:t>0</w:t>
            </w:r>
          </w:p>
        </w:tc>
        <w:tc>
          <w:tcPr>
            <w:tcW w:w="433" w:type="pct"/>
            <w:shd w:val="clear" w:color="auto" w:fill="EEECE1" w:themeFill="background2"/>
          </w:tcPr>
          <w:p w:rsidR="00F76F3C" w:rsidRPr="001C361C" w:rsidRDefault="00F76F3C" w:rsidP="005B7CEA">
            <w:pPr>
              <w:spacing w:line="240" w:lineRule="auto"/>
              <w:jc w:val="center"/>
              <w:rPr>
                <w:b/>
                <w:sz w:val="24"/>
                <w:szCs w:val="24"/>
              </w:rPr>
            </w:pPr>
            <w:r w:rsidRPr="001C361C">
              <w:rPr>
                <w:b/>
                <w:sz w:val="24"/>
                <w:szCs w:val="24"/>
              </w:rPr>
              <w:t>3</w:t>
            </w:r>
          </w:p>
        </w:tc>
        <w:tc>
          <w:tcPr>
            <w:tcW w:w="259" w:type="pct"/>
          </w:tcPr>
          <w:p w:rsidR="00F76F3C" w:rsidRPr="000C4A73" w:rsidRDefault="005B7CEA" w:rsidP="005B7CEA">
            <w:pPr>
              <w:spacing w:line="240" w:lineRule="auto"/>
              <w:jc w:val="center"/>
              <w:rPr>
                <w:sz w:val="24"/>
                <w:szCs w:val="24"/>
              </w:rPr>
            </w:pPr>
            <w:r>
              <w:rPr>
                <w:sz w:val="24"/>
                <w:szCs w:val="24"/>
              </w:rPr>
              <w:t>1</w:t>
            </w:r>
          </w:p>
        </w:tc>
        <w:tc>
          <w:tcPr>
            <w:tcW w:w="318" w:type="pct"/>
          </w:tcPr>
          <w:p w:rsidR="00F76F3C" w:rsidRPr="000C4A73" w:rsidRDefault="005B7CEA" w:rsidP="005B7CEA">
            <w:pPr>
              <w:spacing w:line="240" w:lineRule="auto"/>
              <w:jc w:val="center"/>
              <w:rPr>
                <w:sz w:val="24"/>
                <w:szCs w:val="24"/>
              </w:rPr>
            </w:pPr>
            <w:r>
              <w:rPr>
                <w:sz w:val="24"/>
                <w:szCs w:val="24"/>
              </w:rPr>
              <w:t>0</w:t>
            </w:r>
          </w:p>
        </w:tc>
        <w:tc>
          <w:tcPr>
            <w:tcW w:w="288" w:type="pct"/>
          </w:tcPr>
          <w:p w:rsidR="00F76F3C" w:rsidRPr="001C361C" w:rsidRDefault="005B7CEA" w:rsidP="005B7CEA">
            <w:pPr>
              <w:spacing w:line="240" w:lineRule="auto"/>
              <w:jc w:val="center"/>
              <w:rPr>
                <w:sz w:val="24"/>
                <w:szCs w:val="24"/>
              </w:rPr>
            </w:pPr>
            <w:r>
              <w:rPr>
                <w:sz w:val="24"/>
                <w:szCs w:val="24"/>
              </w:rPr>
              <w:t>1</w:t>
            </w:r>
          </w:p>
        </w:tc>
        <w:tc>
          <w:tcPr>
            <w:tcW w:w="331" w:type="pct"/>
            <w:shd w:val="clear" w:color="auto" w:fill="EEECE1" w:themeFill="background2"/>
          </w:tcPr>
          <w:p w:rsidR="00F76F3C" w:rsidRPr="001C361C" w:rsidRDefault="00C53586" w:rsidP="005B7CEA">
            <w:pPr>
              <w:spacing w:line="240" w:lineRule="auto"/>
              <w:jc w:val="center"/>
              <w:rPr>
                <w:b/>
                <w:sz w:val="24"/>
                <w:szCs w:val="24"/>
              </w:rPr>
            </w:pPr>
            <w:r>
              <w:rPr>
                <w:b/>
                <w:sz w:val="24"/>
                <w:szCs w:val="24"/>
              </w:rPr>
              <w:t>2</w:t>
            </w:r>
          </w:p>
        </w:tc>
        <w:tc>
          <w:tcPr>
            <w:tcW w:w="439" w:type="pct"/>
            <w:shd w:val="clear" w:color="auto" w:fill="EEECE1" w:themeFill="background2"/>
          </w:tcPr>
          <w:p w:rsidR="00F76F3C" w:rsidRPr="001C361C" w:rsidRDefault="00C53586" w:rsidP="005B7CEA">
            <w:pPr>
              <w:spacing w:line="240" w:lineRule="auto"/>
              <w:jc w:val="center"/>
              <w:rPr>
                <w:b/>
                <w:sz w:val="24"/>
                <w:szCs w:val="24"/>
              </w:rPr>
            </w:pPr>
            <w:r>
              <w:rPr>
                <w:b/>
                <w:sz w:val="24"/>
                <w:szCs w:val="24"/>
              </w:rPr>
              <w:t>4</w:t>
            </w:r>
          </w:p>
        </w:tc>
      </w:tr>
    </w:tbl>
    <w:p w:rsidR="00033CE0" w:rsidRPr="000C4A73" w:rsidRDefault="005B7CEA" w:rsidP="005B7CEA">
      <w:pPr>
        <w:spacing w:after="200" w:line="240" w:lineRule="auto"/>
        <w:ind w:left="567" w:right="-284"/>
        <w:jc w:val="left"/>
        <w:rPr>
          <w:i/>
          <w:sz w:val="28"/>
          <w:szCs w:val="28"/>
          <w:u w:val="single"/>
        </w:rPr>
      </w:pPr>
      <w:r w:rsidRPr="001D4DBC">
        <w:rPr>
          <w:sz w:val="24"/>
          <w:szCs w:val="24"/>
        </w:rPr>
        <w:t>*-</w:t>
      </w:r>
      <w:r w:rsidRPr="00D86171">
        <w:rPr>
          <w:sz w:val="24"/>
          <w:szCs w:val="24"/>
        </w:rPr>
        <w:t xml:space="preserve"> </w:t>
      </w:r>
      <w:r w:rsidRPr="001D4DBC">
        <w:rPr>
          <w:sz w:val="24"/>
          <w:szCs w:val="24"/>
        </w:rPr>
        <w:t>по выявленн</w:t>
      </w:r>
      <w:r>
        <w:rPr>
          <w:sz w:val="24"/>
          <w:szCs w:val="24"/>
        </w:rPr>
        <w:t>о</w:t>
      </w:r>
      <w:r w:rsidRPr="001D4DBC">
        <w:rPr>
          <w:sz w:val="24"/>
          <w:szCs w:val="24"/>
        </w:rPr>
        <w:t>м</w:t>
      </w:r>
      <w:r>
        <w:rPr>
          <w:sz w:val="24"/>
          <w:szCs w:val="24"/>
        </w:rPr>
        <w:t>у</w:t>
      </w:r>
      <w:r w:rsidRPr="001D4DBC">
        <w:rPr>
          <w:sz w:val="24"/>
          <w:szCs w:val="24"/>
        </w:rPr>
        <w:t xml:space="preserve"> в результате проведенного </w:t>
      </w:r>
      <w:r>
        <w:rPr>
          <w:sz w:val="24"/>
          <w:szCs w:val="24"/>
        </w:rPr>
        <w:t>ВНП</w:t>
      </w:r>
      <w:r w:rsidRPr="001D4DBC">
        <w:rPr>
          <w:sz w:val="24"/>
          <w:szCs w:val="24"/>
        </w:rPr>
        <w:t xml:space="preserve"> СН ОС (ПАО «Ростелеком») нарушени</w:t>
      </w:r>
      <w:r>
        <w:rPr>
          <w:sz w:val="24"/>
          <w:szCs w:val="24"/>
        </w:rPr>
        <w:t>ю</w:t>
      </w:r>
      <w:r w:rsidRPr="001D4DBC">
        <w:rPr>
          <w:sz w:val="24"/>
          <w:szCs w:val="24"/>
        </w:rPr>
        <w:t xml:space="preserve"> инициировано проведение внеплановой выездной проверки</w:t>
      </w:r>
      <w:r>
        <w:rPr>
          <w:sz w:val="24"/>
          <w:szCs w:val="24"/>
        </w:rPr>
        <w:t xml:space="preserve"> – нарушение не подтвердилось</w:t>
      </w:r>
      <w:r w:rsidRPr="001D4DBC">
        <w:rPr>
          <w:sz w:val="24"/>
          <w:szCs w:val="24"/>
        </w:rPr>
        <w:t>.</w:t>
      </w:r>
    </w:p>
    <w:p w:rsidR="005B7CEA" w:rsidRDefault="005B7CEA" w:rsidP="00472C93">
      <w:pPr>
        <w:tabs>
          <w:tab w:val="left" w:pos="851"/>
        </w:tabs>
        <w:spacing w:after="200" w:line="240" w:lineRule="auto"/>
        <w:ind w:left="851" w:firstLine="567"/>
        <w:jc w:val="center"/>
        <w:rPr>
          <w:i/>
          <w:sz w:val="28"/>
          <w:szCs w:val="28"/>
          <w:u w:val="single"/>
        </w:rPr>
      </w:pPr>
    </w:p>
    <w:p w:rsidR="00817E35" w:rsidRDefault="00817E35" w:rsidP="00472C93">
      <w:pPr>
        <w:tabs>
          <w:tab w:val="left" w:pos="851"/>
        </w:tabs>
        <w:spacing w:after="200" w:line="240" w:lineRule="auto"/>
        <w:ind w:left="851" w:firstLine="567"/>
        <w:jc w:val="center"/>
        <w:rPr>
          <w:i/>
          <w:sz w:val="28"/>
          <w:szCs w:val="28"/>
          <w:u w:val="single"/>
        </w:rPr>
      </w:pPr>
      <w:r w:rsidRPr="000C4A73">
        <w:rPr>
          <w:i/>
          <w:sz w:val="28"/>
          <w:szCs w:val="28"/>
          <w:u w:val="single"/>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bl>
      <w:tblPr>
        <w:tblW w:w="4486"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34"/>
        <w:gridCol w:w="536"/>
        <w:gridCol w:w="536"/>
        <w:gridCol w:w="539"/>
        <w:gridCol w:w="537"/>
        <w:gridCol w:w="810"/>
        <w:gridCol w:w="539"/>
        <w:gridCol w:w="539"/>
        <w:gridCol w:w="539"/>
        <w:gridCol w:w="619"/>
        <w:gridCol w:w="823"/>
      </w:tblGrid>
      <w:tr w:rsidR="00385F8E" w:rsidRPr="000C4A73" w:rsidTr="00385F8E">
        <w:trPr>
          <w:trHeight w:val="327"/>
        </w:trPr>
        <w:tc>
          <w:tcPr>
            <w:tcW w:w="1783" w:type="pct"/>
            <w:vMerge w:val="restart"/>
            <w:shd w:val="clear" w:color="auto" w:fill="auto"/>
          </w:tcPr>
          <w:p w:rsidR="00385F8E" w:rsidRPr="000C4A73" w:rsidRDefault="00385F8E" w:rsidP="00385F8E">
            <w:pPr>
              <w:spacing w:after="200" w:line="240" w:lineRule="auto"/>
              <w:jc w:val="left"/>
              <w:rPr>
                <w:b/>
                <w:i/>
                <w:sz w:val="24"/>
                <w:szCs w:val="24"/>
              </w:rPr>
            </w:pPr>
          </w:p>
        </w:tc>
        <w:tc>
          <w:tcPr>
            <w:tcW w:w="3217" w:type="pct"/>
            <w:gridSpan w:val="10"/>
          </w:tcPr>
          <w:p w:rsidR="00385F8E" w:rsidRPr="000C4A73" w:rsidRDefault="00385F8E" w:rsidP="00385F8E">
            <w:pPr>
              <w:spacing w:after="200" w:line="240" w:lineRule="auto"/>
              <w:jc w:val="center"/>
              <w:rPr>
                <w:b/>
                <w:i/>
                <w:sz w:val="24"/>
                <w:szCs w:val="24"/>
              </w:rPr>
            </w:pPr>
            <w:r w:rsidRPr="000C4A73">
              <w:rPr>
                <w:b/>
                <w:sz w:val="28"/>
                <w:szCs w:val="28"/>
              </w:rPr>
              <w:t>Плановые мероприятия</w:t>
            </w:r>
          </w:p>
        </w:tc>
      </w:tr>
      <w:tr w:rsidR="00385F8E" w:rsidRPr="000C4A73" w:rsidTr="00385F8E">
        <w:trPr>
          <w:trHeight w:val="377"/>
        </w:trPr>
        <w:tc>
          <w:tcPr>
            <w:tcW w:w="1783" w:type="pct"/>
            <w:vMerge/>
            <w:shd w:val="clear" w:color="auto" w:fill="auto"/>
          </w:tcPr>
          <w:p w:rsidR="00385F8E" w:rsidRPr="000C4A73" w:rsidRDefault="00385F8E" w:rsidP="00385F8E">
            <w:pPr>
              <w:spacing w:after="200" w:line="240" w:lineRule="auto"/>
              <w:jc w:val="left"/>
              <w:rPr>
                <w:sz w:val="24"/>
                <w:szCs w:val="24"/>
              </w:rPr>
            </w:pPr>
          </w:p>
        </w:tc>
        <w:tc>
          <w:tcPr>
            <w:tcW w:w="1582" w:type="pct"/>
            <w:gridSpan w:val="5"/>
          </w:tcPr>
          <w:p w:rsidR="00385F8E" w:rsidRPr="000C4A73" w:rsidRDefault="00F76F3C" w:rsidP="00385F8E">
            <w:pPr>
              <w:spacing w:line="240" w:lineRule="auto"/>
              <w:jc w:val="center"/>
              <w:rPr>
                <w:b/>
                <w:sz w:val="24"/>
                <w:szCs w:val="24"/>
              </w:rPr>
            </w:pPr>
            <w:r>
              <w:rPr>
                <w:b/>
                <w:sz w:val="24"/>
                <w:szCs w:val="24"/>
              </w:rPr>
              <w:t>2015</w:t>
            </w:r>
            <w:r w:rsidR="00385F8E" w:rsidRPr="000C4A73">
              <w:rPr>
                <w:b/>
                <w:sz w:val="24"/>
                <w:szCs w:val="24"/>
              </w:rPr>
              <w:t xml:space="preserve"> год</w:t>
            </w:r>
          </w:p>
        </w:tc>
        <w:tc>
          <w:tcPr>
            <w:tcW w:w="1636" w:type="pct"/>
            <w:gridSpan w:val="5"/>
          </w:tcPr>
          <w:p w:rsidR="00385F8E" w:rsidRPr="000C4A73" w:rsidRDefault="00F76F3C" w:rsidP="00385F8E">
            <w:pPr>
              <w:spacing w:line="240" w:lineRule="auto"/>
              <w:jc w:val="center"/>
              <w:rPr>
                <w:sz w:val="24"/>
                <w:szCs w:val="24"/>
              </w:rPr>
            </w:pPr>
            <w:r>
              <w:rPr>
                <w:b/>
                <w:sz w:val="24"/>
                <w:szCs w:val="24"/>
              </w:rPr>
              <w:t>2016</w:t>
            </w:r>
            <w:r w:rsidR="00385F8E" w:rsidRPr="000C4A73">
              <w:rPr>
                <w:b/>
                <w:sz w:val="24"/>
                <w:szCs w:val="24"/>
              </w:rPr>
              <w:t xml:space="preserve"> год</w:t>
            </w:r>
          </w:p>
        </w:tc>
      </w:tr>
      <w:tr w:rsidR="00385F8E" w:rsidRPr="000C4A73" w:rsidTr="005B7CEA">
        <w:trPr>
          <w:trHeight w:val="371"/>
        </w:trPr>
        <w:tc>
          <w:tcPr>
            <w:tcW w:w="1783" w:type="pct"/>
            <w:vMerge/>
            <w:shd w:val="clear" w:color="auto" w:fill="auto"/>
          </w:tcPr>
          <w:p w:rsidR="00385F8E" w:rsidRPr="000C4A73" w:rsidRDefault="00385F8E" w:rsidP="00385F8E">
            <w:pPr>
              <w:spacing w:after="200" w:line="240" w:lineRule="auto"/>
              <w:jc w:val="left"/>
              <w:rPr>
                <w:sz w:val="24"/>
                <w:szCs w:val="24"/>
              </w:rPr>
            </w:pPr>
          </w:p>
        </w:tc>
        <w:tc>
          <w:tcPr>
            <w:tcW w:w="287" w:type="pct"/>
          </w:tcPr>
          <w:p w:rsidR="00385F8E" w:rsidRPr="000C4A73" w:rsidRDefault="00385F8E" w:rsidP="00385F8E">
            <w:pPr>
              <w:spacing w:line="240" w:lineRule="auto"/>
              <w:jc w:val="center"/>
              <w:rPr>
                <w:sz w:val="24"/>
                <w:szCs w:val="24"/>
              </w:rPr>
            </w:pPr>
            <w:r w:rsidRPr="000C4A73">
              <w:rPr>
                <w:b/>
                <w:sz w:val="24"/>
                <w:szCs w:val="24"/>
              </w:rPr>
              <w:t xml:space="preserve">1 кв </w:t>
            </w:r>
          </w:p>
        </w:tc>
        <w:tc>
          <w:tcPr>
            <w:tcW w:w="287" w:type="pct"/>
          </w:tcPr>
          <w:p w:rsidR="00385F8E" w:rsidRPr="000C4A73" w:rsidRDefault="00385F8E" w:rsidP="00385F8E">
            <w:pPr>
              <w:spacing w:line="240" w:lineRule="auto"/>
              <w:jc w:val="center"/>
              <w:rPr>
                <w:sz w:val="24"/>
                <w:szCs w:val="24"/>
              </w:rPr>
            </w:pPr>
            <w:r w:rsidRPr="000C4A73">
              <w:rPr>
                <w:b/>
                <w:sz w:val="24"/>
                <w:szCs w:val="24"/>
              </w:rPr>
              <w:t xml:space="preserve">2 кв </w:t>
            </w:r>
          </w:p>
        </w:tc>
        <w:tc>
          <w:tcPr>
            <w:tcW w:w="288" w:type="pct"/>
          </w:tcPr>
          <w:p w:rsidR="00385F8E" w:rsidRPr="000C4A73" w:rsidRDefault="00385F8E" w:rsidP="00385F8E">
            <w:pPr>
              <w:spacing w:line="240" w:lineRule="auto"/>
              <w:jc w:val="center"/>
              <w:rPr>
                <w:sz w:val="24"/>
                <w:szCs w:val="24"/>
              </w:rPr>
            </w:pPr>
            <w:r>
              <w:rPr>
                <w:b/>
                <w:sz w:val="24"/>
                <w:szCs w:val="24"/>
              </w:rPr>
              <w:t>3 кв</w:t>
            </w:r>
            <w:r w:rsidRPr="000C4A73">
              <w:rPr>
                <w:b/>
                <w:sz w:val="24"/>
                <w:szCs w:val="24"/>
              </w:rPr>
              <w:t xml:space="preserve"> </w:t>
            </w:r>
          </w:p>
        </w:tc>
        <w:tc>
          <w:tcPr>
            <w:tcW w:w="287" w:type="pct"/>
            <w:shd w:val="clear" w:color="auto" w:fill="EEECE1" w:themeFill="background2"/>
          </w:tcPr>
          <w:p w:rsidR="00385F8E" w:rsidRPr="00BC62DE" w:rsidRDefault="00385F8E" w:rsidP="00385F8E">
            <w:pPr>
              <w:spacing w:line="240" w:lineRule="auto"/>
              <w:jc w:val="center"/>
              <w:rPr>
                <w:b/>
                <w:sz w:val="24"/>
                <w:szCs w:val="24"/>
              </w:rPr>
            </w:pPr>
            <w:r w:rsidRPr="00BC62DE">
              <w:rPr>
                <w:b/>
                <w:sz w:val="24"/>
                <w:szCs w:val="24"/>
              </w:rPr>
              <w:t>4 кв</w:t>
            </w:r>
          </w:p>
        </w:tc>
        <w:tc>
          <w:tcPr>
            <w:tcW w:w="433" w:type="pct"/>
            <w:shd w:val="clear" w:color="auto" w:fill="EEECE1" w:themeFill="background2"/>
          </w:tcPr>
          <w:p w:rsidR="00385F8E" w:rsidRPr="00B705FE" w:rsidRDefault="00385F8E" w:rsidP="00385F8E">
            <w:pPr>
              <w:spacing w:line="240" w:lineRule="auto"/>
              <w:jc w:val="center"/>
              <w:rPr>
                <w:b/>
                <w:sz w:val="24"/>
                <w:szCs w:val="24"/>
              </w:rPr>
            </w:pPr>
            <w:r w:rsidRPr="00B705FE">
              <w:rPr>
                <w:b/>
                <w:sz w:val="24"/>
                <w:szCs w:val="24"/>
              </w:rPr>
              <w:t>за год</w:t>
            </w:r>
          </w:p>
        </w:tc>
        <w:tc>
          <w:tcPr>
            <w:tcW w:w="288" w:type="pct"/>
          </w:tcPr>
          <w:p w:rsidR="00385F8E" w:rsidRPr="000C4A73" w:rsidRDefault="00385F8E" w:rsidP="00385F8E">
            <w:pPr>
              <w:spacing w:line="240" w:lineRule="auto"/>
              <w:jc w:val="center"/>
              <w:rPr>
                <w:sz w:val="24"/>
                <w:szCs w:val="24"/>
              </w:rPr>
            </w:pPr>
            <w:r w:rsidRPr="000C4A73">
              <w:rPr>
                <w:b/>
                <w:sz w:val="24"/>
                <w:szCs w:val="24"/>
              </w:rPr>
              <w:t xml:space="preserve">1 кв </w:t>
            </w:r>
          </w:p>
        </w:tc>
        <w:tc>
          <w:tcPr>
            <w:tcW w:w="288" w:type="pct"/>
          </w:tcPr>
          <w:p w:rsidR="00385F8E" w:rsidRPr="000C4A73" w:rsidRDefault="00385F8E" w:rsidP="00385F8E">
            <w:pPr>
              <w:spacing w:line="240" w:lineRule="auto"/>
              <w:jc w:val="center"/>
              <w:rPr>
                <w:sz w:val="24"/>
                <w:szCs w:val="24"/>
              </w:rPr>
            </w:pPr>
            <w:r w:rsidRPr="000C4A73">
              <w:rPr>
                <w:b/>
                <w:sz w:val="24"/>
                <w:szCs w:val="24"/>
              </w:rPr>
              <w:t xml:space="preserve">2 кв </w:t>
            </w:r>
          </w:p>
        </w:tc>
        <w:tc>
          <w:tcPr>
            <w:tcW w:w="288" w:type="pct"/>
          </w:tcPr>
          <w:p w:rsidR="00385F8E" w:rsidRPr="000C4A73" w:rsidRDefault="00385F8E" w:rsidP="00385F8E">
            <w:pPr>
              <w:spacing w:line="240" w:lineRule="auto"/>
              <w:jc w:val="center"/>
              <w:rPr>
                <w:sz w:val="24"/>
                <w:szCs w:val="24"/>
              </w:rPr>
            </w:pPr>
            <w:r>
              <w:rPr>
                <w:b/>
                <w:sz w:val="24"/>
                <w:szCs w:val="24"/>
              </w:rPr>
              <w:t>3 кв</w:t>
            </w:r>
            <w:r w:rsidRPr="000C4A73">
              <w:rPr>
                <w:b/>
                <w:sz w:val="24"/>
                <w:szCs w:val="24"/>
              </w:rPr>
              <w:t xml:space="preserve"> </w:t>
            </w:r>
          </w:p>
        </w:tc>
        <w:tc>
          <w:tcPr>
            <w:tcW w:w="331" w:type="pct"/>
            <w:shd w:val="clear" w:color="auto" w:fill="EEECE1" w:themeFill="background2"/>
          </w:tcPr>
          <w:p w:rsidR="00385F8E" w:rsidRPr="001C361C" w:rsidRDefault="00385F8E" w:rsidP="00385F8E">
            <w:pPr>
              <w:spacing w:line="240" w:lineRule="auto"/>
              <w:jc w:val="center"/>
              <w:rPr>
                <w:b/>
                <w:sz w:val="24"/>
                <w:szCs w:val="24"/>
              </w:rPr>
            </w:pPr>
            <w:r w:rsidRPr="001C361C">
              <w:rPr>
                <w:b/>
                <w:sz w:val="24"/>
                <w:szCs w:val="24"/>
              </w:rPr>
              <w:t>4 кв</w:t>
            </w:r>
          </w:p>
        </w:tc>
        <w:tc>
          <w:tcPr>
            <w:tcW w:w="440" w:type="pct"/>
            <w:shd w:val="clear" w:color="auto" w:fill="EEECE1" w:themeFill="background2"/>
          </w:tcPr>
          <w:p w:rsidR="00385F8E" w:rsidRPr="001C361C" w:rsidRDefault="00385F8E" w:rsidP="00385F8E">
            <w:pPr>
              <w:spacing w:line="240" w:lineRule="auto"/>
              <w:jc w:val="center"/>
              <w:rPr>
                <w:b/>
                <w:sz w:val="24"/>
                <w:szCs w:val="24"/>
              </w:rPr>
            </w:pPr>
            <w:r w:rsidRPr="001C361C">
              <w:rPr>
                <w:b/>
                <w:sz w:val="24"/>
                <w:szCs w:val="24"/>
              </w:rPr>
              <w:t>за год</w:t>
            </w:r>
          </w:p>
        </w:tc>
      </w:tr>
      <w:tr w:rsidR="00C53586" w:rsidRPr="000C4A73" w:rsidTr="00CE37A6">
        <w:tc>
          <w:tcPr>
            <w:tcW w:w="1783" w:type="pct"/>
          </w:tcPr>
          <w:p w:rsidR="00C53586" w:rsidRPr="000C4A73" w:rsidRDefault="00C53586" w:rsidP="00385F8E">
            <w:pPr>
              <w:spacing w:line="240" w:lineRule="auto"/>
              <w:rPr>
                <w:sz w:val="24"/>
                <w:szCs w:val="24"/>
              </w:rPr>
            </w:pPr>
            <w:r w:rsidRPr="000C4A73">
              <w:rPr>
                <w:sz w:val="24"/>
                <w:szCs w:val="24"/>
              </w:rPr>
              <w:t>Запланировано</w:t>
            </w:r>
          </w:p>
        </w:tc>
        <w:tc>
          <w:tcPr>
            <w:tcW w:w="287" w:type="pct"/>
            <w:vAlign w:val="center"/>
          </w:tcPr>
          <w:p w:rsidR="00C53586" w:rsidRPr="000C4A73" w:rsidRDefault="00C53586" w:rsidP="00AB31E8">
            <w:pPr>
              <w:spacing w:line="240" w:lineRule="auto"/>
              <w:jc w:val="center"/>
              <w:rPr>
                <w:sz w:val="24"/>
                <w:szCs w:val="24"/>
              </w:rPr>
            </w:pPr>
            <w:r w:rsidRPr="000C4A73">
              <w:rPr>
                <w:sz w:val="24"/>
                <w:szCs w:val="24"/>
              </w:rPr>
              <w:t>2</w:t>
            </w:r>
          </w:p>
        </w:tc>
        <w:tc>
          <w:tcPr>
            <w:tcW w:w="287" w:type="pct"/>
            <w:vAlign w:val="center"/>
          </w:tcPr>
          <w:p w:rsidR="00C53586" w:rsidRPr="000C4A73" w:rsidRDefault="00C53586" w:rsidP="00AB31E8">
            <w:pPr>
              <w:spacing w:line="240" w:lineRule="auto"/>
              <w:jc w:val="center"/>
              <w:rPr>
                <w:sz w:val="24"/>
                <w:szCs w:val="24"/>
              </w:rPr>
            </w:pPr>
            <w:r w:rsidRPr="000C4A73">
              <w:rPr>
                <w:sz w:val="24"/>
                <w:szCs w:val="24"/>
              </w:rPr>
              <w:t>2</w:t>
            </w:r>
          </w:p>
        </w:tc>
        <w:tc>
          <w:tcPr>
            <w:tcW w:w="288" w:type="pct"/>
            <w:vAlign w:val="center"/>
          </w:tcPr>
          <w:p w:rsidR="00C53586" w:rsidRPr="00BB263B" w:rsidRDefault="00C53586" w:rsidP="00AB31E8">
            <w:pPr>
              <w:spacing w:line="240" w:lineRule="auto"/>
              <w:jc w:val="center"/>
              <w:rPr>
                <w:sz w:val="24"/>
                <w:szCs w:val="24"/>
              </w:rPr>
            </w:pPr>
            <w:r w:rsidRPr="00BB263B">
              <w:rPr>
                <w:sz w:val="24"/>
                <w:szCs w:val="24"/>
              </w:rPr>
              <w:t>1</w:t>
            </w:r>
          </w:p>
        </w:tc>
        <w:tc>
          <w:tcPr>
            <w:tcW w:w="287" w:type="pct"/>
            <w:shd w:val="clear" w:color="auto" w:fill="EEECE1" w:themeFill="background2"/>
            <w:vAlign w:val="center"/>
          </w:tcPr>
          <w:p w:rsidR="00C53586" w:rsidRPr="00BB263B" w:rsidRDefault="00C53586" w:rsidP="00AB31E8">
            <w:pPr>
              <w:spacing w:line="240" w:lineRule="auto"/>
              <w:jc w:val="center"/>
              <w:rPr>
                <w:b/>
                <w:sz w:val="24"/>
                <w:szCs w:val="24"/>
              </w:rPr>
            </w:pPr>
            <w:r>
              <w:rPr>
                <w:b/>
                <w:sz w:val="24"/>
                <w:szCs w:val="24"/>
              </w:rPr>
              <w:t>0</w:t>
            </w:r>
          </w:p>
        </w:tc>
        <w:tc>
          <w:tcPr>
            <w:tcW w:w="433" w:type="pct"/>
            <w:shd w:val="clear" w:color="auto" w:fill="EEECE1" w:themeFill="background2"/>
            <w:vAlign w:val="center"/>
          </w:tcPr>
          <w:p w:rsidR="00C53586" w:rsidRPr="00BB263B" w:rsidRDefault="00C53586" w:rsidP="00AB31E8">
            <w:pPr>
              <w:spacing w:line="240" w:lineRule="auto"/>
              <w:jc w:val="center"/>
              <w:rPr>
                <w:b/>
                <w:sz w:val="24"/>
                <w:szCs w:val="24"/>
              </w:rPr>
            </w:pPr>
            <w:r>
              <w:rPr>
                <w:b/>
                <w:sz w:val="24"/>
                <w:szCs w:val="24"/>
              </w:rPr>
              <w:t>5</w:t>
            </w:r>
          </w:p>
        </w:tc>
        <w:tc>
          <w:tcPr>
            <w:tcW w:w="288" w:type="pct"/>
          </w:tcPr>
          <w:p w:rsidR="00C53586" w:rsidRPr="000C4A73" w:rsidRDefault="00C53586" w:rsidP="00E5721D">
            <w:pPr>
              <w:spacing w:line="240" w:lineRule="auto"/>
              <w:jc w:val="center"/>
              <w:rPr>
                <w:sz w:val="24"/>
                <w:szCs w:val="24"/>
              </w:rPr>
            </w:pPr>
            <w:r w:rsidRPr="000C4A73">
              <w:rPr>
                <w:sz w:val="24"/>
                <w:szCs w:val="24"/>
              </w:rPr>
              <w:t>0</w:t>
            </w:r>
          </w:p>
        </w:tc>
        <w:tc>
          <w:tcPr>
            <w:tcW w:w="288" w:type="pct"/>
          </w:tcPr>
          <w:p w:rsidR="00C53586" w:rsidRPr="000C4A73" w:rsidRDefault="00C53586" w:rsidP="00E5721D">
            <w:pPr>
              <w:spacing w:line="240" w:lineRule="auto"/>
              <w:jc w:val="center"/>
              <w:rPr>
                <w:sz w:val="24"/>
                <w:szCs w:val="24"/>
              </w:rPr>
            </w:pPr>
            <w:r w:rsidRPr="000C4A73">
              <w:rPr>
                <w:sz w:val="24"/>
                <w:szCs w:val="24"/>
              </w:rPr>
              <w:t>0</w:t>
            </w:r>
          </w:p>
        </w:tc>
        <w:tc>
          <w:tcPr>
            <w:tcW w:w="288" w:type="pct"/>
          </w:tcPr>
          <w:p w:rsidR="00C53586" w:rsidRPr="000C4A73" w:rsidRDefault="00C53586" w:rsidP="00E5721D">
            <w:pPr>
              <w:spacing w:line="240" w:lineRule="auto"/>
              <w:jc w:val="center"/>
              <w:rPr>
                <w:sz w:val="24"/>
                <w:szCs w:val="24"/>
              </w:rPr>
            </w:pPr>
            <w:r w:rsidRPr="000C4A73">
              <w:rPr>
                <w:sz w:val="24"/>
                <w:szCs w:val="24"/>
              </w:rPr>
              <w:t>0</w:t>
            </w:r>
          </w:p>
        </w:tc>
        <w:tc>
          <w:tcPr>
            <w:tcW w:w="331" w:type="pct"/>
            <w:shd w:val="clear" w:color="auto" w:fill="EEECE1" w:themeFill="background2"/>
            <w:vAlign w:val="center"/>
          </w:tcPr>
          <w:p w:rsidR="00C53586" w:rsidRPr="00BB263B" w:rsidRDefault="00C53586" w:rsidP="00CE37A6">
            <w:pPr>
              <w:spacing w:line="240" w:lineRule="auto"/>
              <w:jc w:val="center"/>
              <w:rPr>
                <w:b/>
                <w:sz w:val="24"/>
                <w:szCs w:val="24"/>
              </w:rPr>
            </w:pPr>
            <w:r>
              <w:rPr>
                <w:b/>
                <w:sz w:val="24"/>
                <w:szCs w:val="24"/>
              </w:rPr>
              <w:t>0</w:t>
            </w:r>
          </w:p>
        </w:tc>
        <w:tc>
          <w:tcPr>
            <w:tcW w:w="440" w:type="pct"/>
            <w:shd w:val="clear" w:color="auto" w:fill="EEECE1" w:themeFill="background2"/>
            <w:vAlign w:val="center"/>
          </w:tcPr>
          <w:p w:rsidR="00C53586" w:rsidRPr="00BB263B" w:rsidRDefault="00C53586" w:rsidP="00CE37A6">
            <w:pPr>
              <w:spacing w:line="240" w:lineRule="auto"/>
              <w:jc w:val="center"/>
              <w:rPr>
                <w:b/>
                <w:sz w:val="24"/>
                <w:szCs w:val="24"/>
              </w:rPr>
            </w:pPr>
            <w:r>
              <w:rPr>
                <w:b/>
                <w:sz w:val="24"/>
                <w:szCs w:val="24"/>
              </w:rPr>
              <w:t>0</w:t>
            </w:r>
          </w:p>
        </w:tc>
      </w:tr>
      <w:tr w:rsidR="00C53586" w:rsidRPr="000C4A73" w:rsidTr="00CE37A6">
        <w:trPr>
          <w:trHeight w:val="70"/>
        </w:trPr>
        <w:tc>
          <w:tcPr>
            <w:tcW w:w="1783" w:type="pct"/>
          </w:tcPr>
          <w:p w:rsidR="00C53586" w:rsidRPr="000C4A73" w:rsidRDefault="00C53586" w:rsidP="00385F8E">
            <w:pPr>
              <w:spacing w:line="240" w:lineRule="auto"/>
              <w:rPr>
                <w:sz w:val="24"/>
                <w:szCs w:val="24"/>
              </w:rPr>
            </w:pPr>
            <w:r w:rsidRPr="000C4A73">
              <w:rPr>
                <w:sz w:val="24"/>
                <w:szCs w:val="24"/>
              </w:rPr>
              <w:t>Проведено</w:t>
            </w:r>
          </w:p>
        </w:tc>
        <w:tc>
          <w:tcPr>
            <w:tcW w:w="287" w:type="pct"/>
            <w:vAlign w:val="center"/>
          </w:tcPr>
          <w:p w:rsidR="00C53586" w:rsidRPr="000C4A73" w:rsidRDefault="00C53586" w:rsidP="00AB31E8">
            <w:pPr>
              <w:spacing w:line="240" w:lineRule="auto"/>
              <w:jc w:val="center"/>
              <w:rPr>
                <w:sz w:val="24"/>
                <w:szCs w:val="24"/>
              </w:rPr>
            </w:pPr>
            <w:r w:rsidRPr="000C4A73">
              <w:rPr>
                <w:sz w:val="24"/>
                <w:szCs w:val="24"/>
              </w:rPr>
              <w:t>2</w:t>
            </w:r>
          </w:p>
        </w:tc>
        <w:tc>
          <w:tcPr>
            <w:tcW w:w="287" w:type="pct"/>
            <w:vAlign w:val="center"/>
          </w:tcPr>
          <w:p w:rsidR="00C53586" w:rsidRPr="000C4A73" w:rsidRDefault="00C53586" w:rsidP="00AB31E8">
            <w:pPr>
              <w:spacing w:line="240" w:lineRule="auto"/>
              <w:jc w:val="center"/>
              <w:rPr>
                <w:sz w:val="24"/>
                <w:szCs w:val="24"/>
              </w:rPr>
            </w:pPr>
            <w:r w:rsidRPr="000C4A73">
              <w:rPr>
                <w:sz w:val="24"/>
                <w:szCs w:val="24"/>
              </w:rPr>
              <w:t>1</w:t>
            </w:r>
          </w:p>
        </w:tc>
        <w:tc>
          <w:tcPr>
            <w:tcW w:w="288" w:type="pct"/>
            <w:vAlign w:val="center"/>
          </w:tcPr>
          <w:p w:rsidR="00C53586" w:rsidRPr="00BB263B" w:rsidRDefault="00C53586" w:rsidP="00AB31E8">
            <w:pPr>
              <w:spacing w:line="240" w:lineRule="auto"/>
              <w:jc w:val="center"/>
              <w:rPr>
                <w:sz w:val="24"/>
                <w:szCs w:val="24"/>
              </w:rPr>
            </w:pPr>
            <w:r w:rsidRPr="00BB263B">
              <w:rPr>
                <w:sz w:val="24"/>
                <w:szCs w:val="24"/>
              </w:rPr>
              <w:t>1</w:t>
            </w:r>
          </w:p>
        </w:tc>
        <w:tc>
          <w:tcPr>
            <w:tcW w:w="287" w:type="pct"/>
            <w:shd w:val="clear" w:color="auto" w:fill="EEECE1" w:themeFill="background2"/>
            <w:vAlign w:val="center"/>
          </w:tcPr>
          <w:p w:rsidR="00C53586" w:rsidRPr="00BB263B" w:rsidRDefault="00C53586" w:rsidP="00AB31E8">
            <w:pPr>
              <w:spacing w:line="240" w:lineRule="auto"/>
              <w:jc w:val="center"/>
              <w:rPr>
                <w:b/>
                <w:sz w:val="24"/>
                <w:szCs w:val="24"/>
              </w:rPr>
            </w:pPr>
            <w:r>
              <w:rPr>
                <w:b/>
                <w:sz w:val="24"/>
                <w:szCs w:val="24"/>
              </w:rPr>
              <w:t>0</w:t>
            </w:r>
          </w:p>
        </w:tc>
        <w:tc>
          <w:tcPr>
            <w:tcW w:w="433" w:type="pct"/>
            <w:shd w:val="clear" w:color="auto" w:fill="EEECE1" w:themeFill="background2"/>
            <w:vAlign w:val="center"/>
          </w:tcPr>
          <w:p w:rsidR="00C53586" w:rsidRPr="00BB263B" w:rsidRDefault="00C53586" w:rsidP="00AB31E8">
            <w:pPr>
              <w:spacing w:line="240" w:lineRule="auto"/>
              <w:jc w:val="center"/>
              <w:rPr>
                <w:b/>
                <w:sz w:val="24"/>
                <w:szCs w:val="24"/>
              </w:rPr>
            </w:pPr>
            <w:r>
              <w:rPr>
                <w:b/>
                <w:sz w:val="24"/>
                <w:szCs w:val="24"/>
              </w:rPr>
              <w:t>4</w:t>
            </w:r>
          </w:p>
        </w:tc>
        <w:tc>
          <w:tcPr>
            <w:tcW w:w="288" w:type="pct"/>
          </w:tcPr>
          <w:p w:rsidR="00C53586" w:rsidRPr="000C4A73" w:rsidRDefault="00C53586" w:rsidP="00E5721D">
            <w:pPr>
              <w:spacing w:line="240" w:lineRule="auto"/>
              <w:jc w:val="center"/>
              <w:rPr>
                <w:sz w:val="24"/>
                <w:szCs w:val="24"/>
              </w:rPr>
            </w:pPr>
            <w:r w:rsidRPr="000C4A73">
              <w:rPr>
                <w:sz w:val="24"/>
                <w:szCs w:val="24"/>
              </w:rPr>
              <w:t>0</w:t>
            </w:r>
          </w:p>
        </w:tc>
        <w:tc>
          <w:tcPr>
            <w:tcW w:w="288" w:type="pct"/>
          </w:tcPr>
          <w:p w:rsidR="00C53586" w:rsidRPr="000C4A73" w:rsidRDefault="00C53586" w:rsidP="00E5721D">
            <w:pPr>
              <w:spacing w:line="240" w:lineRule="auto"/>
              <w:jc w:val="center"/>
              <w:rPr>
                <w:sz w:val="24"/>
                <w:szCs w:val="24"/>
              </w:rPr>
            </w:pPr>
            <w:r w:rsidRPr="000C4A73">
              <w:rPr>
                <w:sz w:val="24"/>
                <w:szCs w:val="24"/>
              </w:rPr>
              <w:t>0</w:t>
            </w:r>
          </w:p>
        </w:tc>
        <w:tc>
          <w:tcPr>
            <w:tcW w:w="288" w:type="pct"/>
          </w:tcPr>
          <w:p w:rsidR="00C53586" w:rsidRPr="000C4A73" w:rsidRDefault="00C53586" w:rsidP="00E5721D">
            <w:pPr>
              <w:spacing w:line="240" w:lineRule="auto"/>
              <w:jc w:val="center"/>
              <w:rPr>
                <w:sz w:val="24"/>
                <w:szCs w:val="24"/>
              </w:rPr>
            </w:pPr>
            <w:r w:rsidRPr="000C4A73">
              <w:rPr>
                <w:sz w:val="24"/>
                <w:szCs w:val="24"/>
              </w:rPr>
              <w:t>0</w:t>
            </w:r>
          </w:p>
        </w:tc>
        <w:tc>
          <w:tcPr>
            <w:tcW w:w="331" w:type="pct"/>
            <w:shd w:val="clear" w:color="auto" w:fill="EEECE1" w:themeFill="background2"/>
            <w:vAlign w:val="center"/>
          </w:tcPr>
          <w:p w:rsidR="00C53586" w:rsidRPr="00BB263B" w:rsidRDefault="00C53586" w:rsidP="00CE37A6">
            <w:pPr>
              <w:spacing w:line="240" w:lineRule="auto"/>
              <w:jc w:val="center"/>
              <w:rPr>
                <w:b/>
                <w:sz w:val="24"/>
                <w:szCs w:val="24"/>
              </w:rPr>
            </w:pPr>
            <w:r>
              <w:rPr>
                <w:b/>
                <w:sz w:val="24"/>
                <w:szCs w:val="24"/>
              </w:rPr>
              <w:t>0</w:t>
            </w:r>
          </w:p>
        </w:tc>
        <w:tc>
          <w:tcPr>
            <w:tcW w:w="440" w:type="pct"/>
            <w:shd w:val="clear" w:color="auto" w:fill="EEECE1" w:themeFill="background2"/>
            <w:vAlign w:val="center"/>
          </w:tcPr>
          <w:p w:rsidR="00C53586" w:rsidRPr="00BB263B" w:rsidRDefault="00C53586" w:rsidP="00CE37A6">
            <w:pPr>
              <w:spacing w:line="240" w:lineRule="auto"/>
              <w:jc w:val="center"/>
              <w:rPr>
                <w:b/>
                <w:sz w:val="24"/>
                <w:szCs w:val="24"/>
              </w:rPr>
            </w:pPr>
            <w:r>
              <w:rPr>
                <w:b/>
                <w:sz w:val="24"/>
                <w:szCs w:val="24"/>
              </w:rPr>
              <w:t>0</w:t>
            </w:r>
          </w:p>
        </w:tc>
      </w:tr>
      <w:tr w:rsidR="00C53586" w:rsidRPr="000C4A73" w:rsidTr="00CE37A6">
        <w:trPr>
          <w:trHeight w:val="297"/>
        </w:trPr>
        <w:tc>
          <w:tcPr>
            <w:tcW w:w="1783" w:type="pct"/>
          </w:tcPr>
          <w:p w:rsidR="00C53586" w:rsidRPr="00F91FCA" w:rsidRDefault="00C53586" w:rsidP="00385F8E">
            <w:pPr>
              <w:spacing w:line="240" w:lineRule="auto"/>
              <w:rPr>
                <w:sz w:val="24"/>
                <w:szCs w:val="24"/>
              </w:rPr>
            </w:pPr>
            <w:r w:rsidRPr="00F91FCA">
              <w:rPr>
                <w:sz w:val="24"/>
                <w:szCs w:val="24"/>
              </w:rPr>
              <w:t>Выявлено нарушений</w:t>
            </w:r>
          </w:p>
        </w:tc>
        <w:tc>
          <w:tcPr>
            <w:tcW w:w="287" w:type="pct"/>
            <w:vAlign w:val="center"/>
          </w:tcPr>
          <w:p w:rsidR="00C53586" w:rsidRPr="000C4A73" w:rsidRDefault="00C53586" w:rsidP="00AB31E8">
            <w:pPr>
              <w:spacing w:line="240" w:lineRule="auto"/>
              <w:jc w:val="center"/>
              <w:rPr>
                <w:sz w:val="24"/>
                <w:szCs w:val="24"/>
              </w:rPr>
            </w:pPr>
            <w:r w:rsidRPr="000C4A73">
              <w:rPr>
                <w:sz w:val="24"/>
                <w:szCs w:val="24"/>
              </w:rPr>
              <w:t>0</w:t>
            </w:r>
          </w:p>
        </w:tc>
        <w:tc>
          <w:tcPr>
            <w:tcW w:w="287" w:type="pct"/>
            <w:vAlign w:val="center"/>
          </w:tcPr>
          <w:p w:rsidR="00C53586" w:rsidRPr="000C4A73" w:rsidRDefault="00C53586" w:rsidP="00AB31E8">
            <w:pPr>
              <w:spacing w:line="240" w:lineRule="auto"/>
              <w:jc w:val="center"/>
              <w:rPr>
                <w:sz w:val="24"/>
                <w:szCs w:val="24"/>
              </w:rPr>
            </w:pPr>
            <w:r w:rsidRPr="000C4A73">
              <w:rPr>
                <w:sz w:val="24"/>
                <w:szCs w:val="24"/>
              </w:rPr>
              <w:t>0</w:t>
            </w:r>
          </w:p>
        </w:tc>
        <w:tc>
          <w:tcPr>
            <w:tcW w:w="288" w:type="pct"/>
            <w:vAlign w:val="center"/>
          </w:tcPr>
          <w:p w:rsidR="00C53586" w:rsidRPr="00BB263B" w:rsidRDefault="00C53586" w:rsidP="00AB31E8">
            <w:pPr>
              <w:spacing w:line="240" w:lineRule="auto"/>
              <w:jc w:val="center"/>
              <w:rPr>
                <w:sz w:val="24"/>
                <w:szCs w:val="24"/>
              </w:rPr>
            </w:pPr>
            <w:r w:rsidRPr="00BB263B">
              <w:rPr>
                <w:sz w:val="24"/>
                <w:szCs w:val="24"/>
              </w:rPr>
              <w:t>0</w:t>
            </w:r>
          </w:p>
        </w:tc>
        <w:tc>
          <w:tcPr>
            <w:tcW w:w="287" w:type="pct"/>
            <w:shd w:val="clear" w:color="auto" w:fill="EEECE1" w:themeFill="background2"/>
            <w:vAlign w:val="center"/>
          </w:tcPr>
          <w:p w:rsidR="00C53586" w:rsidRPr="00BB263B" w:rsidRDefault="00C53586" w:rsidP="00AB31E8">
            <w:pPr>
              <w:spacing w:line="240" w:lineRule="auto"/>
              <w:jc w:val="center"/>
              <w:rPr>
                <w:b/>
                <w:sz w:val="24"/>
                <w:szCs w:val="24"/>
              </w:rPr>
            </w:pPr>
            <w:r>
              <w:rPr>
                <w:b/>
                <w:sz w:val="24"/>
                <w:szCs w:val="24"/>
              </w:rPr>
              <w:t>0</w:t>
            </w:r>
          </w:p>
        </w:tc>
        <w:tc>
          <w:tcPr>
            <w:tcW w:w="433" w:type="pct"/>
            <w:shd w:val="clear" w:color="auto" w:fill="EEECE1" w:themeFill="background2"/>
            <w:vAlign w:val="center"/>
          </w:tcPr>
          <w:p w:rsidR="00C53586" w:rsidRPr="00BB263B" w:rsidRDefault="00C53586" w:rsidP="00AB31E8">
            <w:pPr>
              <w:spacing w:line="240" w:lineRule="auto"/>
              <w:jc w:val="center"/>
              <w:rPr>
                <w:b/>
                <w:sz w:val="24"/>
                <w:szCs w:val="24"/>
              </w:rPr>
            </w:pPr>
            <w:r>
              <w:rPr>
                <w:b/>
                <w:sz w:val="24"/>
                <w:szCs w:val="24"/>
              </w:rPr>
              <w:t>0</w:t>
            </w:r>
          </w:p>
        </w:tc>
        <w:tc>
          <w:tcPr>
            <w:tcW w:w="288" w:type="pct"/>
          </w:tcPr>
          <w:p w:rsidR="00C53586" w:rsidRPr="000C4A73" w:rsidRDefault="00C53586" w:rsidP="00E5721D">
            <w:pPr>
              <w:spacing w:line="240" w:lineRule="auto"/>
              <w:jc w:val="center"/>
              <w:rPr>
                <w:sz w:val="24"/>
                <w:szCs w:val="24"/>
              </w:rPr>
            </w:pPr>
            <w:r w:rsidRPr="000C4A73">
              <w:rPr>
                <w:sz w:val="24"/>
                <w:szCs w:val="24"/>
              </w:rPr>
              <w:t>0</w:t>
            </w:r>
          </w:p>
        </w:tc>
        <w:tc>
          <w:tcPr>
            <w:tcW w:w="288" w:type="pct"/>
          </w:tcPr>
          <w:p w:rsidR="00C53586" w:rsidRPr="000C4A73" w:rsidRDefault="00C53586" w:rsidP="00E5721D">
            <w:pPr>
              <w:spacing w:line="240" w:lineRule="auto"/>
              <w:jc w:val="center"/>
              <w:rPr>
                <w:sz w:val="24"/>
                <w:szCs w:val="24"/>
              </w:rPr>
            </w:pPr>
            <w:r w:rsidRPr="000C4A73">
              <w:rPr>
                <w:sz w:val="24"/>
                <w:szCs w:val="24"/>
              </w:rPr>
              <w:t>0</w:t>
            </w:r>
          </w:p>
        </w:tc>
        <w:tc>
          <w:tcPr>
            <w:tcW w:w="288" w:type="pct"/>
          </w:tcPr>
          <w:p w:rsidR="00C53586" w:rsidRPr="000C4A73" w:rsidRDefault="00C53586" w:rsidP="00E5721D">
            <w:pPr>
              <w:spacing w:line="240" w:lineRule="auto"/>
              <w:jc w:val="center"/>
              <w:rPr>
                <w:sz w:val="24"/>
                <w:szCs w:val="24"/>
              </w:rPr>
            </w:pPr>
            <w:r w:rsidRPr="000C4A73">
              <w:rPr>
                <w:sz w:val="24"/>
                <w:szCs w:val="24"/>
              </w:rPr>
              <w:t>0</w:t>
            </w:r>
          </w:p>
        </w:tc>
        <w:tc>
          <w:tcPr>
            <w:tcW w:w="331" w:type="pct"/>
            <w:shd w:val="clear" w:color="auto" w:fill="EEECE1" w:themeFill="background2"/>
            <w:vAlign w:val="center"/>
          </w:tcPr>
          <w:p w:rsidR="00C53586" w:rsidRPr="00BB263B" w:rsidRDefault="00C53586" w:rsidP="00CE37A6">
            <w:pPr>
              <w:spacing w:line="240" w:lineRule="auto"/>
              <w:jc w:val="center"/>
              <w:rPr>
                <w:b/>
                <w:sz w:val="24"/>
                <w:szCs w:val="24"/>
              </w:rPr>
            </w:pPr>
            <w:r>
              <w:rPr>
                <w:b/>
                <w:sz w:val="24"/>
                <w:szCs w:val="24"/>
              </w:rPr>
              <w:t>0</w:t>
            </w:r>
          </w:p>
        </w:tc>
        <w:tc>
          <w:tcPr>
            <w:tcW w:w="440" w:type="pct"/>
            <w:shd w:val="clear" w:color="auto" w:fill="EEECE1" w:themeFill="background2"/>
            <w:vAlign w:val="center"/>
          </w:tcPr>
          <w:p w:rsidR="00C53586" w:rsidRPr="00BB263B" w:rsidRDefault="00C53586" w:rsidP="00CE37A6">
            <w:pPr>
              <w:spacing w:line="240" w:lineRule="auto"/>
              <w:jc w:val="center"/>
              <w:rPr>
                <w:b/>
                <w:sz w:val="24"/>
                <w:szCs w:val="24"/>
              </w:rPr>
            </w:pPr>
            <w:r>
              <w:rPr>
                <w:b/>
                <w:sz w:val="24"/>
                <w:szCs w:val="24"/>
              </w:rPr>
              <w:t>0</w:t>
            </w:r>
          </w:p>
        </w:tc>
      </w:tr>
      <w:tr w:rsidR="00C53586" w:rsidRPr="000C4A73" w:rsidTr="00CE37A6">
        <w:trPr>
          <w:trHeight w:val="297"/>
        </w:trPr>
        <w:tc>
          <w:tcPr>
            <w:tcW w:w="1783" w:type="pct"/>
          </w:tcPr>
          <w:p w:rsidR="00C53586" w:rsidRPr="00F91FCA" w:rsidRDefault="00C53586" w:rsidP="00385F8E">
            <w:pPr>
              <w:spacing w:line="240" w:lineRule="auto"/>
              <w:rPr>
                <w:sz w:val="24"/>
                <w:szCs w:val="24"/>
              </w:rPr>
            </w:pPr>
            <w:r w:rsidRPr="00F91FCA">
              <w:rPr>
                <w:sz w:val="24"/>
                <w:szCs w:val="24"/>
              </w:rPr>
              <w:t>Выдано предписаний</w:t>
            </w:r>
          </w:p>
        </w:tc>
        <w:tc>
          <w:tcPr>
            <w:tcW w:w="287" w:type="pct"/>
          </w:tcPr>
          <w:p w:rsidR="00C53586" w:rsidRPr="000C4A73" w:rsidRDefault="00C53586" w:rsidP="004F288E">
            <w:pPr>
              <w:spacing w:line="240" w:lineRule="auto"/>
              <w:jc w:val="center"/>
              <w:rPr>
                <w:sz w:val="24"/>
                <w:szCs w:val="24"/>
              </w:rPr>
            </w:pPr>
            <w:r w:rsidRPr="000C4A73">
              <w:rPr>
                <w:sz w:val="24"/>
                <w:szCs w:val="24"/>
              </w:rPr>
              <w:t>0</w:t>
            </w:r>
          </w:p>
        </w:tc>
        <w:tc>
          <w:tcPr>
            <w:tcW w:w="287" w:type="pct"/>
            <w:vAlign w:val="center"/>
          </w:tcPr>
          <w:p w:rsidR="00C53586" w:rsidRPr="000C4A73" w:rsidRDefault="00C53586" w:rsidP="00AB31E8">
            <w:pPr>
              <w:spacing w:line="240" w:lineRule="auto"/>
              <w:jc w:val="center"/>
              <w:rPr>
                <w:sz w:val="24"/>
                <w:szCs w:val="24"/>
              </w:rPr>
            </w:pPr>
            <w:r w:rsidRPr="000C4A73">
              <w:rPr>
                <w:sz w:val="24"/>
                <w:szCs w:val="24"/>
              </w:rPr>
              <w:t>0</w:t>
            </w:r>
          </w:p>
        </w:tc>
        <w:tc>
          <w:tcPr>
            <w:tcW w:w="288" w:type="pct"/>
            <w:vAlign w:val="center"/>
          </w:tcPr>
          <w:p w:rsidR="00C53586" w:rsidRPr="00BB263B" w:rsidRDefault="00C53586" w:rsidP="00AB31E8">
            <w:pPr>
              <w:spacing w:line="240" w:lineRule="auto"/>
              <w:jc w:val="center"/>
              <w:rPr>
                <w:sz w:val="24"/>
                <w:szCs w:val="24"/>
              </w:rPr>
            </w:pPr>
            <w:r w:rsidRPr="00BB263B">
              <w:rPr>
                <w:sz w:val="24"/>
                <w:szCs w:val="24"/>
              </w:rPr>
              <w:t>0</w:t>
            </w:r>
          </w:p>
        </w:tc>
        <w:tc>
          <w:tcPr>
            <w:tcW w:w="287" w:type="pct"/>
            <w:shd w:val="clear" w:color="auto" w:fill="EEECE1" w:themeFill="background2"/>
            <w:vAlign w:val="center"/>
          </w:tcPr>
          <w:p w:rsidR="00C53586" w:rsidRPr="00BB263B" w:rsidRDefault="00C53586" w:rsidP="00AB31E8">
            <w:pPr>
              <w:spacing w:line="240" w:lineRule="auto"/>
              <w:jc w:val="center"/>
              <w:rPr>
                <w:b/>
                <w:sz w:val="24"/>
                <w:szCs w:val="24"/>
              </w:rPr>
            </w:pPr>
            <w:r>
              <w:rPr>
                <w:b/>
                <w:sz w:val="24"/>
                <w:szCs w:val="24"/>
              </w:rPr>
              <w:t>0</w:t>
            </w:r>
          </w:p>
        </w:tc>
        <w:tc>
          <w:tcPr>
            <w:tcW w:w="433" w:type="pct"/>
            <w:shd w:val="clear" w:color="auto" w:fill="EEECE1" w:themeFill="background2"/>
            <w:vAlign w:val="center"/>
          </w:tcPr>
          <w:p w:rsidR="00C53586" w:rsidRPr="00BB263B" w:rsidRDefault="00C53586" w:rsidP="00AB31E8">
            <w:pPr>
              <w:spacing w:line="240" w:lineRule="auto"/>
              <w:jc w:val="center"/>
              <w:rPr>
                <w:b/>
                <w:sz w:val="24"/>
                <w:szCs w:val="24"/>
              </w:rPr>
            </w:pPr>
            <w:r>
              <w:rPr>
                <w:b/>
                <w:sz w:val="24"/>
                <w:szCs w:val="24"/>
              </w:rPr>
              <w:t>0</w:t>
            </w:r>
          </w:p>
        </w:tc>
        <w:tc>
          <w:tcPr>
            <w:tcW w:w="288" w:type="pct"/>
          </w:tcPr>
          <w:p w:rsidR="00C53586" w:rsidRPr="000C4A73" w:rsidRDefault="00C53586" w:rsidP="00E5721D">
            <w:pPr>
              <w:spacing w:line="240" w:lineRule="auto"/>
              <w:jc w:val="center"/>
              <w:rPr>
                <w:sz w:val="24"/>
                <w:szCs w:val="24"/>
              </w:rPr>
            </w:pPr>
            <w:r w:rsidRPr="000C4A73">
              <w:rPr>
                <w:sz w:val="24"/>
                <w:szCs w:val="24"/>
              </w:rPr>
              <w:t>0</w:t>
            </w:r>
          </w:p>
        </w:tc>
        <w:tc>
          <w:tcPr>
            <w:tcW w:w="288" w:type="pct"/>
          </w:tcPr>
          <w:p w:rsidR="00C53586" w:rsidRPr="000C4A73" w:rsidRDefault="00C53586" w:rsidP="00E5721D">
            <w:pPr>
              <w:spacing w:line="240" w:lineRule="auto"/>
              <w:jc w:val="center"/>
              <w:rPr>
                <w:sz w:val="24"/>
                <w:szCs w:val="24"/>
              </w:rPr>
            </w:pPr>
            <w:r w:rsidRPr="000C4A73">
              <w:rPr>
                <w:sz w:val="24"/>
                <w:szCs w:val="24"/>
              </w:rPr>
              <w:t>0</w:t>
            </w:r>
          </w:p>
        </w:tc>
        <w:tc>
          <w:tcPr>
            <w:tcW w:w="288" w:type="pct"/>
          </w:tcPr>
          <w:p w:rsidR="00C53586" w:rsidRPr="000C4A73" w:rsidRDefault="00C53586" w:rsidP="00E5721D">
            <w:pPr>
              <w:spacing w:line="240" w:lineRule="auto"/>
              <w:jc w:val="center"/>
              <w:rPr>
                <w:sz w:val="24"/>
                <w:szCs w:val="24"/>
              </w:rPr>
            </w:pPr>
            <w:r w:rsidRPr="000C4A73">
              <w:rPr>
                <w:sz w:val="24"/>
                <w:szCs w:val="24"/>
              </w:rPr>
              <w:t>0</w:t>
            </w:r>
          </w:p>
        </w:tc>
        <w:tc>
          <w:tcPr>
            <w:tcW w:w="331" w:type="pct"/>
            <w:shd w:val="clear" w:color="auto" w:fill="EEECE1" w:themeFill="background2"/>
            <w:vAlign w:val="center"/>
          </w:tcPr>
          <w:p w:rsidR="00C53586" w:rsidRPr="00BB263B" w:rsidRDefault="00C53586" w:rsidP="00CE37A6">
            <w:pPr>
              <w:spacing w:line="240" w:lineRule="auto"/>
              <w:jc w:val="center"/>
              <w:rPr>
                <w:b/>
                <w:sz w:val="24"/>
                <w:szCs w:val="24"/>
              </w:rPr>
            </w:pPr>
            <w:r>
              <w:rPr>
                <w:b/>
                <w:sz w:val="24"/>
                <w:szCs w:val="24"/>
              </w:rPr>
              <w:t>0</w:t>
            </w:r>
          </w:p>
        </w:tc>
        <w:tc>
          <w:tcPr>
            <w:tcW w:w="440" w:type="pct"/>
            <w:shd w:val="clear" w:color="auto" w:fill="EEECE1" w:themeFill="background2"/>
            <w:vAlign w:val="center"/>
          </w:tcPr>
          <w:p w:rsidR="00C53586" w:rsidRPr="00BB263B" w:rsidRDefault="00C53586" w:rsidP="00CE37A6">
            <w:pPr>
              <w:spacing w:line="240" w:lineRule="auto"/>
              <w:jc w:val="center"/>
              <w:rPr>
                <w:b/>
                <w:sz w:val="24"/>
                <w:szCs w:val="24"/>
              </w:rPr>
            </w:pPr>
            <w:r>
              <w:rPr>
                <w:b/>
                <w:sz w:val="24"/>
                <w:szCs w:val="24"/>
              </w:rPr>
              <w:t>0</w:t>
            </w:r>
          </w:p>
        </w:tc>
      </w:tr>
      <w:tr w:rsidR="00C53586" w:rsidRPr="000C4A73" w:rsidTr="00CE37A6">
        <w:trPr>
          <w:trHeight w:val="297"/>
        </w:trPr>
        <w:tc>
          <w:tcPr>
            <w:tcW w:w="1783" w:type="pct"/>
          </w:tcPr>
          <w:p w:rsidR="00C53586" w:rsidRPr="00F91FCA" w:rsidRDefault="00C53586" w:rsidP="00385F8E">
            <w:pPr>
              <w:spacing w:line="240" w:lineRule="auto"/>
              <w:rPr>
                <w:sz w:val="24"/>
                <w:szCs w:val="24"/>
              </w:rPr>
            </w:pPr>
            <w:r w:rsidRPr="00F91FCA">
              <w:rPr>
                <w:sz w:val="24"/>
                <w:szCs w:val="24"/>
              </w:rPr>
              <w:t>Вынесено предупреждений</w:t>
            </w:r>
          </w:p>
        </w:tc>
        <w:tc>
          <w:tcPr>
            <w:tcW w:w="287" w:type="pct"/>
            <w:vAlign w:val="center"/>
          </w:tcPr>
          <w:p w:rsidR="00C53586" w:rsidRPr="000C4A73" w:rsidRDefault="00C53586" w:rsidP="00AB31E8">
            <w:pPr>
              <w:spacing w:line="240" w:lineRule="auto"/>
              <w:jc w:val="center"/>
              <w:rPr>
                <w:sz w:val="24"/>
                <w:szCs w:val="24"/>
              </w:rPr>
            </w:pPr>
            <w:r w:rsidRPr="000C4A73">
              <w:rPr>
                <w:sz w:val="24"/>
                <w:szCs w:val="24"/>
              </w:rPr>
              <w:t>0</w:t>
            </w:r>
          </w:p>
        </w:tc>
        <w:tc>
          <w:tcPr>
            <w:tcW w:w="287" w:type="pct"/>
            <w:vAlign w:val="center"/>
          </w:tcPr>
          <w:p w:rsidR="00C53586" w:rsidRPr="000C4A73" w:rsidRDefault="00C53586" w:rsidP="00AB31E8">
            <w:pPr>
              <w:spacing w:line="240" w:lineRule="auto"/>
              <w:jc w:val="center"/>
              <w:rPr>
                <w:sz w:val="24"/>
                <w:szCs w:val="24"/>
              </w:rPr>
            </w:pPr>
            <w:r w:rsidRPr="000C4A73">
              <w:rPr>
                <w:sz w:val="24"/>
                <w:szCs w:val="24"/>
              </w:rPr>
              <w:t>0</w:t>
            </w:r>
          </w:p>
        </w:tc>
        <w:tc>
          <w:tcPr>
            <w:tcW w:w="288" w:type="pct"/>
            <w:vAlign w:val="center"/>
          </w:tcPr>
          <w:p w:rsidR="00C53586" w:rsidRPr="00BB263B" w:rsidRDefault="00C53586" w:rsidP="00AB31E8">
            <w:pPr>
              <w:spacing w:line="240" w:lineRule="auto"/>
              <w:jc w:val="center"/>
              <w:rPr>
                <w:sz w:val="24"/>
                <w:szCs w:val="24"/>
              </w:rPr>
            </w:pPr>
            <w:r w:rsidRPr="00BB263B">
              <w:rPr>
                <w:sz w:val="24"/>
                <w:szCs w:val="24"/>
              </w:rPr>
              <w:t>0</w:t>
            </w:r>
          </w:p>
        </w:tc>
        <w:tc>
          <w:tcPr>
            <w:tcW w:w="287" w:type="pct"/>
            <w:shd w:val="clear" w:color="auto" w:fill="EEECE1" w:themeFill="background2"/>
            <w:vAlign w:val="center"/>
          </w:tcPr>
          <w:p w:rsidR="00C53586" w:rsidRPr="00BB263B" w:rsidRDefault="00C53586" w:rsidP="00AB31E8">
            <w:pPr>
              <w:spacing w:line="240" w:lineRule="auto"/>
              <w:jc w:val="center"/>
              <w:rPr>
                <w:b/>
                <w:sz w:val="24"/>
                <w:szCs w:val="24"/>
              </w:rPr>
            </w:pPr>
            <w:r>
              <w:rPr>
                <w:b/>
                <w:sz w:val="24"/>
                <w:szCs w:val="24"/>
              </w:rPr>
              <w:t>0</w:t>
            </w:r>
          </w:p>
        </w:tc>
        <w:tc>
          <w:tcPr>
            <w:tcW w:w="433" w:type="pct"/>
            <w:shd w:val="clear" w:color="auto" w:fill="EEECE1" w:themeFill="background2"/>
            <w:vAlign w:val="center"/>
          </w:tcPr>
          <w:p w:rsidR="00C53586" w:rsidRPr="00BB263B" w:rsidRDefault="00C53586" w:rsidP="00AB31E8">
            <w:pPr>
              <w:spacing w:line="240" w:lineRule="auto"/>
              <w:jc w:val="center"/>
              <w:rPr>
                <w:b/>
                <w:sz w:val="24"/>
                <w:szCs w:val="24"/>
              </w:rPr>
            </w:pPr>
            <w:r>
              <w:rPr>
                <w:b/>
                <w:sz w:val="24"/>
                <w:szCs w:val="24"/>
              </w:rPr>
              <w:t>0</w:t>
            </w:r>
          </w:p>
        </w:tc>
        <w:tc>
          <w:tcPr>
            <w:tcW w:w="288" w:type="pct"/>
          </w:tcPr>
          <w:p w:rsidR="00C53586" w:rsidRPr="000C4A73" w:rsidRDefault="00C53586" w:rsidP="00E5721D">
            <w:pPr>
              <w:spacing w:line="240" w:lineRule="auto"/>
              <w:jc w:val="center"/>
              <w:rPr>
                <w:sz w:val="24"/>
                <w:szCs w:val="24"/>
              </w:rPr>
            </w:pPr>
            <w:r w:rsidRPr="000C4A73">
              <w:rPr>
                <w:sz w:val="24"/>
                <w:szCs w:val="24"/>
              </w:rPr>
              <w:t>0</w:t>
            </w:r>
          </w:p>
        </w:tc>
        <w:tc>
          <w:tcPr>
            <w:tcW w:w="288" w:type="pct"/>
          </w:tcPr>
          <w:p w:rsidR="00C53586" w:rsidRPr="000C4A73" w:rsidRDefault="00C53586" w:rsidP="00E5721D">
            <w:pPr>
              <w:spacing w:line="240" w:lineRule="auto"/>
              <w:jc w:val="center"/>
              <w:rPr>
                <w:sz w:val="24"/>
                <w:szCs w:val="24"/>
              </w:rPr>
            </w:pPr>
            <w:r w:rsidRPr="000C4A73">
              <w:rPr>
                <w:sz w:val="24"/>
                <w:szCs w:val="24"/>
              </w:rPr>
              <w:t>0</w:t>
            </w:r>
          </w:p>
        </w:tc>
        <w:tc>
          <w:tcPr>
            <w:tcW w:w="288" w:type="pct"/>
          </w:tcPr>
          <w:p w:rsidR="00C53586" w:rsidRPr="000C4A73" w:rsidRDefault="00C53586" w:rsidP="00E5721D">
            <w:pPr>
              <w:spacing w:line="240" w:lineRule="auto"/>
              <w:jc w:val="center"/>
              <w:rPr>
                <w:sz w:val="24"/>
                <w:szCs w:val="24"/>
              </w:rPr>
            </w:pPr>
            <w:r w:rsidRPr="000C4A73">
              <w:rPr>
                <w:sz w:val="24"/>
                <w:szCs w:val="24"/>
              </w:rPr>
              <w:t>0</w:t>
            </w:r>
          </w:p>
        </w:tc>
        <w:tc>
          <w:tcPr>
            <w:tcW w:w="331" w:type="pct"/>
            <w:shd w:val="clear" w:color="auto" w:fill="EEECE1" w:themeFill="background2"/>
            <w:vAlign w:val="center"/>
          </w:tcPr>
          <w:p w:rsidR="00C53586" w:rsidRPr="00BB263B" w:rsidRDefault="00C53586" w:rsidP="00CE37A6">
            <w:pPr>
              <w:spacing w:line="240" w:lineRule="auto"/>
              <w:jc w:val="center"/>
              <w:rPr>
                <w:b/>
                <w:sz w:val="24"/>
                <w:szCs w:val="24"/>
              </w:rPr>
            </w:pPr>
            <w:r>
              <w:rPr>
                <w:b/>
                <w:sz w:val="24"/>
                <w:szCs w:val="24"/>
              </w:rPr>
              <w:t>0</w:t>
            </w:r>
          </w:p>
        </w:tc>
        <w:tc>
          <w:tcPr>
            <w:tcW w:w="440" w:type="pct"/>
            <w:shd w:val="clear" w:color="auto" w:fill="EEECE1" w:themeFill="background2"/>
            <w:vAlign w:val="center"/>
          </w:tcPr>
          <w:p w:rsidR="00C53586" w:rsidRPr="00BB263B" w:rsidRDefault="00C53586" w:rsidP="00CE37A6">
            <w:pPr>
              <w:spacing w:line="240" w:lineRule="auto"/>
              <w:jc w:val="center"/>
              <w:rPr>
                <w:b/>
                <w:sz w:val="24"/>
                <w:szCs w:val="24"/>
              </w:rPr>
            </w:pPr>
            <w:r>
              <w:rPr>
                <w:b/>
                <w:sz w:val="24"/>
                <w:szCs w:val="24"/>
              </w:rPr>
              <w:t>0</w:t>
            </w:r>
          </w:p>
        </w:tc>
      </w:tr>
      <w:tr w:rsidR="00C53586" w:rsidRPr="000C4A73" w:rsidTr="00C53586">
        <w:trPr>
          <w:trHeight w:val="297"/>
        </w:trPr>
        <w:tc>
          <w:tcPr>
            <w:tcW w:w="1783" w:type="pct"/>
          </w:tcPr>
          <w:p w:rsidR="00C53586" w:rsidRPr="00F91FCA" w:rsidRDefault="00C53586" w:rsidP="00385F8E">
            <w:pPr>
              <w:spacing w:line="240" w:lineRule="auto"/>
              <w:rPr>
                <w:sz w:val="24"/>
                <w:szCs w:val="24"/>
              </w:rPr>
            </w:pPr>
            <w:r w:rsidRPr="00F91FCA">
              <w:rPr>
                <w:sz w:val="24"/>
                <w:szCs w:val="24"/>
              </w:rPr>
              <w:t>Составлено протоколов об АПН</w:t>
            </w:r>
          </w:p>
        </w:tc>
        <w:tc>
          <w:tcPr>
            <w:tcW w:w="287" w:type="pct"/>
            <w:vAlign w:val="center"/>
          </w:tcPr>
          <w:p w:rsidR="00C53586" w:rsidRPr="000C4A73" w:rsidRDefault="00C53586" w:rsidP="00AB31E8">
            <w:pPr>
              <w:spacing w:line="240" w:lineRule="auto"/>
              <w:jc w:val="center"/>
              <w:rPr>
                <w:sz w:val="24"/>
                <w:szCs w:val="24"/>
              </w:rPr>
            </w:pPr>
            <w:r w:rsidRPr="000C4A73">
              <w:rPr>
                <w:sz w:val="24"/>
                <w:szCs w:val="24"/>
              </w:rPr>
              <w:t>0</w:t>
            </w:r>
          </w:p>
        </w:tc>
        <w:tc>
          <w:tcPr>
            <w:tcW w:w="287" w:type="pct"/>
            <w:vAlign w:val="center"/>
          </w:tcPr>
          <w:p w:rsidR="00C53586" w:rsidRPr="000C4A73" w:rsidRDefault="00C53586" w:rsidP="00AB31E8">
            <w:pPr>
              <w:spacing w:line="240" w:lineRule="auto"/>
              <w:jc w:val="center"/>
              <w:rPr>
                <w:sz w:val="24"/>
                <w:szCs w:val="24"/>
              </w:rPr>
            </w:pPr>
            <w:r w:rsidRPr="000C4A73">
              <w:rPr>
                <w:sz w:val="24"/>
                <w:szCs w:val="24"/>
              </w:rPr>
              <w:t>0</w:t>
            </w:r>
          </w:p>
        </w:tc>
        <w:tc>
          <w:tcPr>
            <w:tcW w:w="288" w:type="pct"/>
            <w:vAlign w:val="center"/>
          </w:tcPr>
          <w:p w:rsidR="00C53586" w:rsidRPr="00BB263B" w:rsidRDefault="00C53586" w:rsidP="00AB31E8">
            <w:pPr>
              <w:spacing w:line="240" w:lineRule="auto"/>
              <w:jc w:val="center"/>
              <w:rPr>
                <w:sz w:val="24"/>
                <w:szCs w:val="24"/>
              </w:rPr>
            </w:pPr>
            <w:r w:rsidRPr="00BB263B">
              <w:rPr>
                <w:sz w:val="24"/>
                <w:szCs w:val="24"/>
              </w:rPr>
              <w:t>0</w:t>
            </w:r>
          </w:p>
        </w:tc>
        <w:tc>
          <w:tcPr>
            <w:tcW w:w="287" w:type="pct"/>
            <w:shd w:val="clear" w:color="auto" w:fill="EEECE1" w:themeFill="background2"/>
            <w:vAlign w:val="center"/>
          </w:tcPr>
          <w:p w:rsidR="00C53586" w:rsidRPr="00BB263B" w:rsidRDefault="00C53586" w:rsidP="00AB31E8">
            <w:pPr>
              <w:spacing w:line="240" w:lineRule="auto"/>
              <w:jc w:val="center"/>
              <w:rPr>
                <w:b/>
                <w:sz w:val="24"/>
                <w:szCs w:val="24"/>
              </w:rPr>
            </w:pPr>
            <w:r>
              <w:rPr>
                <w:b/>
                <w:sz w:val="24"/>
                <w:szCs w:val="24"/>
              </w:rPr>
              <w:t>0</w:t>
            </w:r>
          </w:p>
        </w:tc>
        <w:tc>
          <w:tcPr>
            <w:tcW w:w="433" w:type="pct"/>
            <w:shd w:val="clear" w:color="auto" w:fill="EEECE1" w:themeFill="background2"/>
            <w:vAlign w:val="center"/>
          </w:tcPr>
          <w:p w:rsidR="00C53586" w:rsidRPr="00BB263B" w:rsidRDefault="00C53586" w:rsidP="00AB31E8">
            <w:pPr>
              <w:spacing w:line="240" w:lineRule="auto"/>
              <w:jc w:val="center"/>
              <w:rPr>
                <w:b/>
                <w:sz w:val="24"/>
                <w:szCs w:val="24"/>
              </w:rPr>
            </w:pPr>
            <w:r>
              <w:rPr>
                <w:b/>
                <w:sz w:val="24"/>
                <w:szCs w:val="24"/>
              </w:rPr>
              <w:t>0</w:t>
            </w:r>
          </w:p>
        </w:tc>
        <w:tc>
          <w:tcPr>
            <w:tcW w:w="288" w:type="pct"/>
          </w:tcPr>
          <w:p w:rsidR="00C53586" w:rsidRPr="000C4A73" w:rsidRDefault="00C53586" w:rsidP="00E5721D">
            <w:pPr>
              <w:spacing w:line="240" w:lineRule="auto"/>
              <w:jc w:val="center"/>
              <w:rPr>
                <w:sz w:val="24"/>
                <w:szCs w:val="24"/>
              </w:rPr>
            </w:pPr>
            <w:r w:rsidRPr="000C4A73">
              <w:rPr>
                <w:sz w:val="24"/>
                <w:szCs w:val="24"/>
              </w:rPr>
              <w:t>0</w:t>
            </w:r>
          </w:p>
        </w:tc>
        <w:tc>
          <w:tcPr>
            <w:tcW w:w="288" w:type="pct"/>
          </w:tcPr>
          <w:p w:rsidR="00C53586" w:rsidRPr="000C4A73" w:rsidRDefault="00C53586" w:rsidP="00E5721D">
            <w:pPr>
              <w:spacing w:line="240" w:lineRule="auto"/>
              <w:jc w:val="center"/>
              <w:rPr>
                <w:sz w:val="24"/>
                <w:szCs w:val="24"/>
              </w:rPr>
            </w:pPr>
            <w:r w:rsidRPr="000C4A73">
              <w:rPr>
                <w:sz w:val="24"/>
                <w:szCs w:val="24"/>
              </w:rPr>
              <w:t>0</w:t>
            </w:r>
          </w:p>
        </w:tc>
        <w:tc>
          <w:tcPr>
            <w:tcW w:w="288" w:type="pct"/>
          </w:tcPr>
          <w:p w:rsidR="00C53586" w:rsidRPr="000C4A73" w:rsidRDefault="00C53586" w:rsidP="00E5721D">
            <w:pPr>
              <w:spacing w:line="240" w:lineRule="auto"/>
              <w:jc w:val="center"/>
              <w:rPr>
                <w:sz w:val="24"/>
                <w:szCs w:val="24"/>
              </w:rPr>
            </w:pPr>
            <w:r w:rsidRPr="000C4A73">
              <w:rPr>
                <w:sz w:val="24"/>
                <w:szCs w:val="24"/>
              </w:rPr>
              <w:t>0</w:t>
            </w:r>
          </w:p>
        </w:tc>
        <w:tc>
          <w:tcPr>
            <w:tcW w:w="331" w:type="pct"/>
            <w:shd w:val="clear" w:color="auto" w:fill="EEECE1" w:themeFill="background2"/>
          </w:tcPr>
          <w:p w:rsidR="00C53586" w:rsidRPr="00BB263B" w:rsidRDefault="00C53586" w:rsidP="00C53586">
            <w:pPr>
              <w:spacing w:line="240" w:lineRule="auto"/>
              <w:jc w:val="center"/>
              <w:rPr>
                <w:b/>
                <w:sz w:val="24"/>
                <w:szCs w:val="24"/>
              </w:rPr>
            </w:pPr>
            <w:r>
              <w:rPr>
                <w:b/>
                <w:sz w:val="24"/>
                <w:szCs w:val="24"/>
              </w:rPr>
              <w:t>0</w:t>
            </w:r>
          </w:p>
        </w:tc>
        <w:tc>
          <w:tcPr>
            <w:tcW w:w="440" w:type="pct"/>
            <w:shd w:val="clear" w:color="auto" w:fill="EEECE1" w:themeFill="background2"/>
          </w:tcPr>
          <w:p w:rsidR="00C53586" w:rsidRPr="00BB263B" w:rsidRDefault="00C53586" w:rsidP="00C53586">
            <w:pPr>
              <w:spacing w:line="240" w:lineRule="auto"/>
              <w:jc w:val="center"/>
              <w:rPr>
                <w:b/>
                <w:sz w:val="24"/>
                <w:szCs w:val="24"/>
              </w:rPr>
            </w:pPr>
            <w:r>
              <w:rPr>
                <w:b/>
                <w:sz w:val="24"/>
                <w:szCs w:val="24"/>
              </w:rPr>
              <w:t>0</w:t>
            </w:r>
          </w:p>
        </w:tc>
      </w:tr>
      <w:tr w:rsidR="00385F8E" w:rsidRPr="000C4A73" w:rsidTr="00385F8E">
        <w:trPr>
          <w:trHeight w:val="291"/>
        </w:trPr>
        <w:tc>
          <w:tcPr>
            <w:tcW w:w="1783" w:type="pct"/>
          </w:tcPr>
          <w:p w:rsidR="00385F8E" w:rsidRPr="0045747E" w:rsidRDefault="00385F8E" w:rsidP="00385F8E">
            <w:pPr>
              <w:spacing w:line="240" w:lineRule="auto"/>
              <w:rPr>
                <w:sz w:val="24"/>
                <w:szCs w:val="24"/>
              </w:rPr>
            </w:pPr>
          </w:p>
        </w:tc>
        <w:tc>
          <w:tcPr>
            <w:tcW w:w="3217" w:type="pct"/>
            <w:gridSpan w:val="10"/>
            <w:shd w:val="clear" w:color="auto" w:fill="FFFFFF"/>
            <w:vAlign w:val="center"/>
          </w:tcPr>
          <w:p w:rsidR="00385F8E" w:rsidRPr="00BB263B" w:rsidRDefault="00385F8E" w:rsidP="00385F8E">
            <w:pPr>
              <w:spacing w:line="240" w:lineRule="auto"/>
              <w:jc w:val="center"/>
              <w:rPr>
                <w:b/>
                <w:sz w:val="28"/>
                <w:szCs w:val="28"/>
              </w:rPr>
            </w:pPr>
            <w:r w:rsidRPr="00BB263B">
              <w:rPr>
                <w:b/>
                <w:sz w:val="28"/>
                <w:szCs w:val="28"/>
              </w:rPr>
              <w:t>Внеплановые меропориятия</w:t>
            </w:r>
          </w:p>
        </w:tc>
      </w:tr>
      <w:tr w:rsidR="00385F8E" w:rsidRPr="000C4A73" w:rsidTr="005B7CEA">
        <w:trPr>
          <w:trHeight w:val="389"/>
        </w:trPr>
        <w:tc>
          <w:tcPr>
            <w:tcW w:w="1783" w:type="pct"/>
          </w:tcPr>
          <w:p w:rsidR="00385F8E" w:rsidRPr="000C4A73" w:rsidRDefault="00385F8E" w:rsidP="00385F8E">
            <w:pPr>
              <w:spacing w:line="240" w:lineRule="auto"/>
              <w:rPr>
                <w:sz w:val="24"/>
                <w:szCs w:val="24"/>
              </w:rPr>
            </w:pPr>
          </w:p>
        </w:tc>
        <w:tc>
          <w:tcPr>
            <w:tcW w:w="287" w:type="pct"/>
            <w:vAlign w:val="center"/>
          </w:tcPr>
          <w:p w:rsidR="00385F8E" w:rsidRPr="00BB263B" w:rsidRDefault="00385F8E" w:rsidP="00385F8E">
            <w:pPr>
              <w:spacing w:line="240" w:lineRule="auto"/>
              <w:jc w:val="center"/>
              <w:rPr>
                <w:b/>
                <w:sz w:val="24"/>
                <w:szCs w:val="24"/>
              </w:rPr>
            </w:pPr>
            <w:r w:rsidRPr="00BB263B">
              <w:rPr>
                <w:b/>
                <w:sz w:val="24"/>
                <w:szCs w:val="24"/>
              </w:rPr>
              <w:t>1 кв</w:t>
            </w:r>
          </w:p>
        </w:tc>
        <w:tc>
          <w:tcPr>
            <w:tcW w:w="287" w:type="pct"/>
            <w:vAlign w:val="center"/>
          </w:tcPr>
          <w:p w:rsidR="00385F8E" w:rsidRPr="00BB263B" w:rsidRDefault="00385F8E" w:rsidP="00385F8E">
            <w:pPr>
              <w:spacing w:line="240" w:lineRule="auto"/>
              <w:jc w:val="center"/>
              <w:rPr>
                <w:b/>
                <w:sz w:val="24"/>
                <w:szCs w:val="24"/>
              </w:rPr>
            </w:pPr>
            <w:r w:rsidRPr="00BB263B">
              <w:rPr>
                <w:b/>
                <w:sz w:val="24"/>
                <w:szCs w:val="24"/>
              </w:rPr>
              <w:t>2 кв</w:t>
            </w:r>
          </w:p>
        </w:tc>
        <w:tc>
          <w:tcPr>
            <w:tcW w:w="288" w:type="pct"/>
            <w:vAlign w:val="center"/>
          </w:tcPr>
          <w:p w:rsidR="00385F8E" w:rsidRPr="00BB263B" w:rsidRDefault="00385F8E" w:rsidP="00385F8E">
            <w:pPr>
              <w:spacing w:line="240" w:lineRule="auto"/>
              <w:jc w:val="center"/>
              <w:rPr>
                <w:b/>
                <w:sz w:val="24"/>
                <w:szCs w:val="24"/>
              </w:rPr>
            </w:pPr>
            <w:r w:rsidRPr="00BB263B">
              <w:rPr>
                <w:b/>
                <w:sz w:val="24"/>
                <w:szCs w:val="24"/>
              </w:rPr>
              <w:t>3 кв</w:t>
            </w:r>
          </w:p>
        </w:tc>
        <w:tc>
          <w:tcPr>
            <w:tcW w:w="287" w:type="pct"/>
            <w:shd w:val="clear" w:color="auto" w:fill="EEECE1" w:themeFill="background2"/>
            <w:vAlign w:val="center"/>
          </w:tcPr>
          <w:p w:rsidR="00385F8E" w:rsidRPr="00BB263B" w:rsidRDefault="00385F8E" w:rsidP="00385F8E">
            <w:pPr>
              <w:spacing w:line="240" w:lineRule="auto"/>
              <w:jc w:val="center"/>
              <w:rPr>
                <w:b/>
                <w:sz w:val="24"/>
                <w:szCs w:val="24"/>
              </w:rPr>
            </w:pPr>
            <w:r w:rsidRPr="00BB263B">
              <w:rPr>
                <w:b/>
                <w:sz w:val="24"/>
                <w:szCs w:val="24"/>
              </w:rPr>
              <w:t>4 кв</w:t>
            </w:r>
          </w:p>
        </w:tc>
        <w:tc>
          <w:tcPr>
            <w:tcW w:w="433" w:type="pct"/>
            <w:shd w:val="clear" w:color="auto" w:fill="EEECE1" w:themeFill="background2"/>
            <w:vAlign w:val="center"/>
          </w:tcPr>
          <w:p w:rsidR="00385F8E" w:rsidRPr="00BB263B" w:rsidRDefault="00385F8E" w:rsidP="00385F8E">
            <w:pPr>
              <w:spacing w:line="240" w:lineRule="auto"/>
              <w:jc w:val="center"/>
              <w:rPr>
                <w:b/>
                <w:sz w:val="24"/>
                <w:szCs w:val="24"/>
              </w:rPr>
            </w:pPr>
            <w:r w:rsidRPr="00BB263B">
              <w:rPr>
                <w:b/>
                <w:sz w:val="24"/>
                <w:szCs w:val="24"/>
              </w:rPr>
              <w:t>за год</w:t>
            </w:r>
          </w:p>
        </w:tc>
        <w:tc>
          <w:tcPr>
            <w:tcW w:w="288" w:type="pct"/>
            <w:vAlign w:val="center"/>
          </w:tcPr>
          <w:p w:rsidR="00385F8E" w:rsidRPr="00BB263B" w:rsidRDefault="00385F8E" w:rsidP="00385F8E">
            <w:pPr>
              <w:spacing w:line="240" w:lineRule="auto"/>
              <w:jc w:val="center"/>
              <w:rPr>
                <w:b/>
                <w:sz w:val="24"/>
                <w:szCs w:val="24"/>
              </w:rPr>
            </w:pPr>
            <w:r w:rsidRPr="00BB263B">
              <w:rPr>
                <w:b/>
                <w:sz w:val="24"/>
                <w:szCs w:val="24"/>
              </w:rPr>
              <w:t>1 кв</w:t>
            </w:r>
          </w:p>
        </w:tc>
        <w:tc>
          <w:tcPr>
            <w:tcW w:w="288" w:type="pct"/>
            <w:vAlign w:val="center"/>
          </w:tcPr>
          <w:p w:rsidR="00385F8E" w:rsidRPr="00BB263B" w:rsidRDefault="00385F8E" w:rsidP="00385F8E">
            <w:pPr>
              <w:spacing w:line="240" w:lineRule="auto"/>
              <w:jc w:val="center"/>
              <w:rPr>
                <w:b/>
                <w:sz w:val="24"/>
                <w:szCs w:val="24"/>
              </w:rPr>
            </w:pPr>
            <w:r w:rsidRPr="00BB263B">
              <w:rPr>
                <w:b/>
                <w:sz w:val="24"/>
                <w:szCs w:val="24"/>
              </w:rPr>
              <w:t>2 кв</w:t>
            </w:r>
          </w:p>
        </w:tc>
        <w:tc>
          <w:tcPr>
            <w:tcW w:w="288" w:type="pct"/>
            <w:vAlign w:val="center"/>
          </w:tcPr>
          <w:p w:rsidR="00385F8E" w:rsidRPr="00BB263B" w:rsidRDefault="00385F8E" w:rsidP="00385F8E">
            <w:pPr>
              <w:spacing w:line="240" w:lineRule="auto"/>
              <w:jc w:val="center"/>
              <w:rPr>
                <w:b/>
                <w:sz w:val="24"/>
                <w:szCs w:val="24"/>
              </w:rPr>
            </w:pPr>
            <w:r w:rsidRPr="00BB263B">
              <w:rPr>
                <w:b/>
                <w:sz w:val="24"/>
                <w:szCs w:val="24"/>
              </w:rPr>
              <w:t>3 кв</w:t>
            </w:r>
          </w:p>
        </w:tc>
        <w:tc>
          <w:tcPr>
            <w:tcW w:w="331" w:type="pct"/>
            <w:shd w:val="clear" w:color="auto" w:fill="EEECE1" w:themeFill="background2"/>
            <w:vAlign w:val="center"/>
          </w:tcPr>
          <w:p w:rsidR="00385F8E" w:rsidRPr="00BB263B" w:rsidRDefault="00385F8E" w:rsidP="00385F8E">
            <w:pPr>
              <w:spacing w:line="240" w:lineRule="auto"/>
              <w:jc w:val="center"/>
              <w:rPr>
                <w:b/>
                <w:sz w:val="24"/>
                <w:szCs w:val="24"/>
              </w:rPr>
            </w:pPr>
            <w:r w:rsidRPr="00BB263B">
              <w:rPr>
                <w:b/>
                <w:sz w:val="24"/>
                <w:szCs w:val="24"/>
              </w:rPr>
              <w:t>4 кв</w:t>
            </w:r>
          </w:p>
        </w:tc>
        <w:tc>
          <w:tcPr>
            <w:tcW w:w="440" w:type="pct"/>
            <w:shd w:val="clear" w:color="auto" w:fill="EEECE1" w:themeFill="background2"/>
            <w:vAlign w:val="center"/>
          </w:tcPr>
          <w:p w:rsidR="00385F8E" w:rsidRPr="00BB263B" w:rsidRDefault="00385F8E" w:rsidP="00385F8E">
            <w:pPr>
              <w:spacing w:line="240" w:lineRule="auto"/>
              <w:jc w:val="center"/>
              <w:rPr>
                <w:b/>
                <w:sz w:val="24"/>
                <w:szCs w:val="24"/>
              </w:rPr>
            </w:pPr>
            <w:r w:rsidRPr="00BB263B">
              <w:rPr>
                <w:b/>
                <w:sz w:val="24"/>
                <w:szCs w:val="24"/>
              </w:rPr>
              <w:t>за год</w:t>
            </w:r>
          </w:p>
        </w:tc>
      </w:tr>
      <w:tr w:rsidR="00884152" w:rsidRPr="000C4A73" w:rsidTr="00CE37A6">
        <w:trPr>
          <w:trHeight w:val="191"/>
        </w:trPr>
        <w:tc>
          <w:tcPr>
            <w:tcW w:w="1783" w:type="pct"/>
          </w:tcPr>
          <w:p w:rsidR="00884152" w:rsidRPr="000C4A73" w:rsidRDefault="00884152" w:rsidP="00385F8E">
            <w:pPr>
              <w:spacing w:line="240" w:lineRule="auto"/>
              <w:rPr>
                <w:sz w:val="24"/>
                <w:szCs w:val="24"/>
              </w:rPr>
            </w:pPr>
            <w:r w:rsidRPr="000C4A73">
              <w:rPr>
                <w:sz w:val="24"/>
                <w:szCs w:val="24"/>
              </w:rPr>
              <w:t>Проведено</w:t>
            </w:r>
          </w:p>
        </w:tc>
        <w:tc>
          <w:tcPr>
            <w:tcW w:w="287" w:type="pct"/>
            <w:vAlign w:val="center"/>
          </w:tcPr>
          <w:p w:rsidR="00884152" w:rsidRPr="000C4A73" w:rsidRDefault="00884152" w:rsidP="00AB31E8">
            <w:pPr>
              <w:spacing w:line="240" w:lineRule="auto"/>
              <w:jc w:val="center"/>
              <w:rPr>
                <w:sz w:val="24"/>
                <w:szCs w:val="24"/>
              </w:rPr>
            </w:pPr>
            <w:r w:rsidRPr="000C4A73">
              <w:rPr>
                <w:sz w:val="24"/>
                <w:szCs w:val="24"/>
              </w:rPr>
              <w:t>2</w:t>
            </w:r>
          </w:p>
        </w:tc>
        <w:tc>
          <w:tcPr>
            <w:tcW w:w="287" w:type="pct"/>
            <w:vAlign w:val="center"/>
          </w:tcPr>
          <w:p w:rsidR="00884152" w:rsidRPr="000C4A73" w:rsidRDefault="00884152" w:rsidP="00AB31E8">
            <w:pPr>
              <w:spacing w:line="240" w:lineRule="auto"/>
              <w:jc w:val="center"/>
              <w:rPr>
                <w:sz w:val="24"/>
                <w:szCs w:val="24"/>
              </w:rPr>
            </w:pPr>
            <w:r w:rsidRPr="000C4A73">
              <w:rPr>
                <w:sz w:val="24"/>
                <w:szCs w:val="24"/>
              </w:rPr>
              <w:t>3</w:t>
            </w:r>
          </w:p>
        </w:tc>
        <w:tc>
          <w:tcPr>
            <w:tcW w:w="288" w:type="pct"/>
            <w:vAlign w:val="center"/>
          </w:tcPr>
          <w:p w:rsidR="00884152" w:rsidRPr="00BB263B" w:rsidRDefault="00884152" w:rsidP="00AB31E8">
            <w:pPr>
              <w:spacing w:line="240" w:lineRule="auto"/>
              <w:jc w:val="center"/>
              <w:rPr>
                <w:sz w:val="24"/>
                <w:szCs w:val="24"/>
              </w:rPr>
            </w:pPr>
            <w:r w:rsidRPr="00BB263B">
              <w:rPr>
                <w:sz w:val="24"/>
                <w:szCs w:val="24"/>
              </w:rPr>
              <w:t>0</w:t>
            </w:r>
          </w:p>
        </w:tc>
        <w:tc>
          <w:tcPr>
            <w:tcW w:w="287" w:type="pct"/>
            <w:shd w:val="clear" w:color="auto" w:fill="EEECE1" w:themeFill="background2"/>
            <w:vAlign w:val="center"/>
          </w:tcPr>
          <w:p w:rsidR="00884152" w:rsidRPr="00BB263B" w:rsidRDefault="00884152" w:rsidP="00AB31E8">
            <w:pPr>
              <w:spacing w:line="240" w:lineRule="auto"/>
              <w:jc w:val="center"/>
              <w:rPr>
                <w:b/>
                <w:sz w:val="24"/>
                <w:szCs w:val="24"/>
              </w:rPr>
            </w:pPr>
            <w:r>
              <w:rPr>
                <w:b/>
                <w:sz w:val="24"/>
                <w:szCs w:val="24"/>
              </w:rPr>
              <w:t>0</w:t>
            </w:r>
          </w:p>
        </w:tc>
        <w:tc>
          <w:tcPr>
            <w:tcW w:w="433" w:type="pct"/>
            <w:shd w:val="clear" w:color="auto" w:fill="EEECE1" w:themeFill="background2"/>
            <w:vAlign w:val="center"/>
          </w:tcPr>
          <w:p w:rsidR="00884152" w:rsidRPr="00BB263B" w:rsidRDefault="00884152" w:rsidP="00AB31E8">
            <w:pPr>
              <w:spacing w:line="240" w:lineRule="auto"/>
              <w:jc w:val="center"/>
              <w:rPr>
                <w:b/>
                <w:sz w:val="24"/>
                <w:szCs w:val="24"/>
              </w:rPr>
            </w:pPr>
            <w:r>
              <w:rPr>
                <w:b/>
                <w:sz w:val="24"/>
                <w:szCs w:val="24"/>
              </w:rPr>
              <w:t>5</w:t>
            </w:r>
          </w:p>
        </w:tc>
        <w:tc>
          <w:tcPr>
            <w:tcW w:w="288" w:type="pct"/>
          </w:tcPr>
          <w:p w:rsidR="00884152" w:rsidRPr="000C4A73" w:rsidRDefault="00884152" w:rsidP="00E5721D">
            <w:pPr>
              <w:spacing w:line="240" w:lineRule="auto"/>
              <w:jc w:val="center"/>
              <w:rPr>
                <w:sz w:val="24"/>
                <w:szCs w:val="24"/>
              </w:rPr>
            </w:pPr>
            <w:r>
              <w:rPr>
                <w:sz w:val="24"/>
                <w:szCs w:val="24"/>
              </w:rPr>
              <w:t>3</w:t>
            </w:r>
          </w:p>
        </w:tc>
        <w:tc>
          <w:tcPr>
            <w:tcW w:w="288" w:type="pct"/>
          </w:tcPr>
          <w:p w:rsidR="00884152" w:rsidRPr="000C4A73" w:rsidRDefault="00884152" w:rsidP="00E5721D">
            <w:pPr>
              <w:spacing w:line="240" w:lineRule="auto"/>
              <w:jc w:val="center"/>
              <w:rPr>
                <w:sz w:val="24"/>
                <w:szCs w:val="24"/>
              </w:rPr>
            </w:pPr>
            <w:r w:rsidRPr="000C4A73">
              <w:rPr>
                <w:sz w:val="24"/>
                <w:szCs w:val="24"/>
              </w:rPr>
              <w:t>0</w:t>
            </w:r>
          </w:p>
        </w:tc>
        <w:tc>
          <w:tcPr>
            <w:tcW w:w="288" w:type="pct"/>
          </w:tcPr>
          <w:p w:rsidR="00884152" w:rsidRPr="000C4A73" w:rsidRDefault="00884152" w:rsidP="00E5721D">
            <w:pPr>
              <w:spacing w:line="240" w:lineRule="auto"/>
              <w:jc w:val="center"/>
              <w:rPr>
                <w:sz w:val="24"/>
                <w:szCs w:val="24"/>
              </w:rPr>
            </w:pPr>
            <w:r>
              <w:rPr>
                <w:sz w:val="24"/>
                <w:szCs w:val="24"/>
              </w:rPr>
              <w:t>2</w:t>
            </w:r>
          </w:p>
        </w:tc>
        <w:tc>
          <w:tcPr>
            <w:tcW w:w="331" w:type="pct"/>
            <w:shd w:val="clear" w:color="auto" w:fill="EEECE1" w:themeFill="background2"/>
            <w:vAlign w:val="center"/>
          </w:tcPr>
          <w:p w:rsidR="00884152" w:rsidRPr="00BB263B" w:rsidRDefault="00884152" w:rsidP="00CE37A6">
            <w:pPr>
              <w:spacing w:line="240" w:lineRule="auto"/>
              <w:jc w:val="center"/>
              <w:rPr>
                <w:b/>
                <w:sz w:val="24"/>
                <w:szCs w:val="24"/>
              </w:rPr>
            </w:pPr>
            <w:r>
              <w:rPr>
                <w:b/>
                <w:sz w:val="24"/>
                <w:szCs w:val="24"/>
              </w:rPr>
              <w:t>2</w:t>
            </w:r>
          </w:p>
        </w:tc>
        <w:tc>
          <w:tcPr>
            <w:tcW w:w="440" w:type="pct"/>
            <w:shd w:val="clear" w:color="auto" w:fill="EEECE1" w:themeFill="background2"/>
            <w:vAlign w:val="center"/>
          </w:tcPr>
          <w:p w:rsidR="00884152" w:rsidRPr="00BB263B" w:rsidRDefault="00884152" w:rsidP="00CE37A6">
            <w:pPr>
              <w:spacing w:line="240" w:lineRule="auto"/>
              <w:jc w:val="center"/>
              <w:rPr>
                <w:b/>
                <w:sz w:val="24"/>
                <w:szCs w:val="24"/>
              </w:rPr>
            </w:pPr>
            <w:r>
              <w:rPr>
                <w:b/>
                <w:sz w:val="24"/>
                <w:szCs w:val="24"/>
              </w:rPr>
              <w:t>7</w:t>
            </w:r>
          </w:p>
        </w:tc>
      </w:tr>
      <w:tr w:rsidR="00884152" w:rsidRPr="000C4A73" w:rsidTr="00CE37A6">
        <w:tc>
          <w:tcPr>
            <w:tcW w:w="1783" w:type="pct"/>
          </w:tcPr>
          <w:p w:rsidR="00884152" w:rsidRPr="000C4A73" w:rsidRDefault="00884152" w:rsidP="00385F8E">
            <w:pPr>
              <w:spacing w:line="240" w:lineRule="auto"/>
              <w:rPr>
                <w:sz w:val="24"/>
                <w:szCs w:val="24"/>
              </w:rPr>
            </w:pPr>
            <w:r w:rsidRPr="000C4A73">
              <w:rPr>
                <w:sz w:val="24"/>
                <w:szCs w:val="24"/>
              </w:rPr>
              <w:t>Выявлено нарушений</w:t>
            </w:r>
          </w:p>
        </w:tc>
        <w:tc>
          <w:tcPr>
            <w:tcW w:w="287" w:type="pct"/>
            <w:vAlign w:val="center"/>
          </w:tcPr>
          <w:p w:rsidR="00884152" w:rsidRPr="000C4A73" w:rsidRDefault="00884152" w:rsidP="00AB31E8">
            <w:pPr>
              <w:spacing w:line="240" w:lineRule="auto"/>
              <w:jc w:val="center"/>
              <w:rPr>
                <w:sz w:val="24"/>
                <w:szCs w:val="24"/>
              </w:rPr>
            </w:pPr>
            <w:r w:rsidRPr="000C4A73">
              <w:rPr>
                <w:sz w:val="24"/>
                <w:szCs w:val="24"/>
              </w:rPr>
              <w:t>1</w:t>
            </w:r>
          </w:p>
        </w:tc>
        <w:tc>
          <w:tcPr>
            <w:tcW w:w="287" w:type="pct"/>
            <w:vAlign w:val="center"/>
          </w:tcPr>
          <w:p w:rsidR="00884152" w:rsidRPr="000C4A73" w:rsidRDefault="00884152" w:rsidP="00AB31E8">
            <w:pPr>
              <w:spacing w:line="240" w:lineRule="auto"/>
              <w:jc w:val="center"/>
              <w:rPr>
                <w:sz w:val="24"/>
                <w:szCs w:val="24"/>
              </w:rPr>
            </w:pPr>
            <w:r w:rsidRPr="000C4A73">
              <w:rPr>
                <w:sz w:val="24"/>
                <w:szCs w:val="24"/>
              </w:rPr>
              <w:t>1</w:t>
            </w:r>
          </w:p>
        </w:tc>
        <w:tc>
          <w:tcPr>
            <w:tcW w:w="288" w:type="pct"/>
            <w:vAlign w:val="center"/>
          </w:tcPr>
          <w:p w:rsidR="00884152" w:rsidRPr="00BB263B" w:rsidRDefault="00884152" w:rsidP="00AB31E8">
            <w:pPr>
              <w:spacing w:line="240" w:lineRule="auto"/>
              <w:jc w:val="center"/>
              <w:rPr>
                <w:sz w:val="24"/>
                <w:szCs w:val="24"/>
              </w:rPr>
            </w:pPr>
            <w:r w:rsidRPr="00BB263B">
              <w:rPr>
                <w:sz w:val="24"/>
                <w:szCs w:val="24"/>
              </w:rPr>
              <w:t>0</w:t>
            </w:r>
          </w:p>
        </w:tc>
        <w:tc>
          <w:tcPr>
            <w:tcW w:w="287" w:type="pct"/>
            <w:shd w:val="clear" w:color="auto" w:fill="EEECE1" w:themeFill="background2"/>
            <w:vAlign w:val="center"/>
          </w:tcPr>
          <w:p w:rsidR="00884152" w:rsidRPr="00BB263B" w:rsidRDefault="00884152" w:rsidP="00AB31E8">
            <w:pPr>
              <w:spacing w:line="240" w:lineRule="auto"/>
              <w:jc w:val="center"/>
              <w:rPr>
                <w:b/>
                <w:sz w:val="24"/>
                <w:szCs w:val="24"/>
              </w:rPr>
            </w:pPr>
            <w:r>
              <w:rPr>
                <w:b/>
                <w:sz w:val="24"/>
                <w:szCs w:val="24"/>
              </w:rPr>
              <w:t>0</w:t>
            </w:r>
          </w:p>
        </w:tc>
        <w:tc>
          <w:tcPr>
            <w:tcW w:w="433" w:type="pct"/>
            <w:shd w:val="clear" w:color="auto" w:fill="EEECE1" w:themeFill="background2"/>
            <w:vAlign w:val="center"/>
          </w:tcPr>
          <w:p w:rsidR="00884152" w:rsidRPr="00BB263B" w:rsidRDefault="00884152" w:rsidP="00AB31E8">
            <w:pPr>
              <w:spacing w:line="240" w:lineRule="auto"/>
              <w:jc w:val="center"/>
              <w:rPr>
                <w:b/>
                <w:sz w:val="24"/>
                <w:szCs w:val="24"/>
              </w:rPr>
            </w:pPr>
            <w:r>
              <w:rPr>
                <w:b/>
                <w:sz w:val="24"/>
                <w:szCs w:val="24"/>
              </w:rPr>
              <w:t>2</w:t>
            </w:r>
          </w:p>
        </w:tc>
        <w:tc>
          <w:tcPr>
            <w:tcW w:w="288" w:type="pct"/>
          </w:tcPr>
          <w:p w:rsidR="00884152" w:rsidRPr="000C4A73" w:rsidRDefault="00884152" w:rsidP="00E5721D">
            <w:pPr>
              <w:spacing w:line="240" w:lineRule="auto"/>
              <w:jc w:val="center"/>
              <w:rPr>
                <w:sz w:val="24"/>
                <w:szCs w:val="24"/>
              </w:rPr>
            </w:pPr>
            <w:r>
              <w:rPr>
                <w:sz w:val="24"/>
                <w:szCs w:val="24"/>
              </w:rPr>
              <w:t>3</w:t>
            </w:r>
          </w:p>
        </w:tc>
        <w:tc>
          <w:tcPr>
            <w:tcW w:w="288" w:type="pct"/>
          </w:tcPr>
          <w:p w:rsidR="00884152" w:rsidRPr="000C4A73" w:rsidRDefault="00884152" w:rsidP="00E5721D">
            <w:pPr>
              <w:spacing w:line="240" w:lineRule="auto"/>
              <w:jc w:val="center"/>
              <w:rPr>
                <w:sz w:val="24"/>
                <w:szCs w:val="24"/>
              </w:rPr>
            </w:pPr>
            <w:r w:rsidRPr="000C4A73">
              <w:rPr>
                <w:sz w:val="24"/>
                <w:szCs w:val="24"/>
              </w:rPr>
              <w:t>0</w:t>
            </w:r>
          </w:p>
        </w:tc>
        <w:tc>
          <w:tcPr>
            <w:tcW w:w="288" w:type="pct"/>
          </w:tcPr>
          <w:p w:rsidR="00884152" w:rsidRPr="000C4A73" w:rsidRDefault="00884152" w:rsidP="00E5721D">
            <w:pPr>
              <w:spacing w:line="240" w:lineRule="auto"/>
              <w:jc w:val="center"/>
              <w:rPr>
                <w:sz w:val="24"/>
                <w:szCs w:val="24"/>
              </w:rPr>
            </w:pPr>
            <w:r>
              <w:rPr>
                <w:sz w:val="24"/>
                <w:szCs w:val="24"/>
              </w:rPr>
              <w:t>2</w:t>
            </w:r>
          </w:p>
        </w:tc>
        <w:tc>
          <w:tcPr>
            <w:tcW w:w="331" w:type="pct"/>
            <w:shd w:val="clear" w:color="auto" w:fill="EEECE1" w:themeFill="background2"/>
            <w:vAlign w:val="center"/>
          </w:tcPr>
          <w:p w:rsidR="00884152" w:rsidRPr="00BB263B" w:rsidRDefault="00884152" w:rsidP="00CE37A6">
            <w:pPr>
              <w:spacing w:line="240" w:lineRule="auto"/>
              <w:jc w:val="center"/>
              <w:rPr>
                <w:b/>
                <w:sz w:val="24"/>
                <w:szCs w:val="24"/>
              </w:rPr>
            </w:pPr>
            <w:r>
              <w:rPr>
                <w:b/>
                <w:sz w:val="24"/>
                <w:szCs w:val="24"/>
              </w:rPr>
              <w:t>3</w:t>
            </w:r>
          </w:p>
        </w:tc>
        <w:tc>
          <w:tcPr>
            <w:tcW w:w="440" w:type="pct"/>
            <w:shd w:val="clear" w:color="auto" w:fill="EEECE1" w:themeFill="background2"/>
            <w:vAlign w:val="center"/>
          </w:tcPr>
          <w:p w:rsidR="00884152" w:rsidRPr="00BB263B" w:rsidRDefault="00884152" w:rsidP="00CE37A6">
            <w:pPr>
              <w:spacing w:line="240" w:lineRule="auto"/>
              <w:jc w:val="center"/>
              <w:rPr>
                <w:b/>
                <w:sz w:val="24"/>
                <w:szCs w:val="24"/>
              </w:rPr>
            </w:pPr>
            <w:r>
              <w:rPr>
                <w:b/>
                <w:sz w:val="24"/>
                <w:szCs w:val="24"/>
              </w:rPr>
              <w:t>8</w:t>
            </w:r>
          </w:p>
        </w:tc>
      </w:tr>
      <w:tr w:rsidR="00884152" w:rsidRPr="000C4A73" w:rsidTr="00CE37A6">
        <w:tc>
          <w:tcPr>
            <w:tcW w:w="1783" w:type="pct"/>
          </w:tcPr>
          <w:p w:rsidR="00884152" w:rsidRPr="000C4A73" w:rsidRDefault="00884152" w:rsidP="00385F8E">
            <w:pPr>
              <w:spacing w:line="240" w:lineRule="auto"/>
              <w:rPr>
                <w:sz w:val="24"/>
                <w:szCs w:val="24"/>
              </w:rPr>
            </w:pPr>
            <w:r w:rsidRPr="000C4A73">
              <w:rPr>
                <w:sz w:val="24"/>
                <w:szCs w:val="24"/>
              </w:rPr>
              <w:t>Выдано предписаний</w:t>
            </w:r>
          </w:p>
        </w:tc>
        <w:tc>
          <w:tcPr>
            <w:tcW w:w="287" w:type="pct"/>
            <w:vAlign w:val="center"/>
          </w:tcPr>
          <w:p w:rsidR="00884152" w:rsidRPr="000C4A73" w:rsidRDefault="00884152" w:rsidP="00AB31E8">
            <w:pPr>
              <w:spacing w:line="240" w:lineRule="auto"/>
              <w:jc w:val="center"/>
              <w:rPr>
                <w:sz w:val="24"/>
                <w:szCs w:val="24"/>
              </w:rPr>
            </w:pPr>
            <w:r w:rsidRPr="000C4A73">
              <w:rPr>
                <w:sz w:val="24"/>
                <w:szCs w:val="24"/>
              </w:rPr>
              <w:t>0</w:t>
            </w:r>
          </w:p>
        </w:tc>
        <w:tc>
          <w:tcPr>
            <w:tcW w:w="287" w:type="pct"/>
            <w:vAlign w:val="center"/>
          </w:tcPr>
          <w:p w:rsidR="00884152" w:rsidRPr="000C4A73" w:rsidRDefault="00884152" w:rsidP="00AB31E8">
            <w:pPr>
              <w:spacing w:line="240" w:lineRule="auto"/>
              <w:jc w:val="center"/>
              <w:rPr>
                <w:sz w:val="24"/>
                <w:szCs w:val="24"/>
              </w:rPr>
            </w:pPr>
            <w:r w:rsidRPr="000C4A73">
              <w:rPr>
                <w:sz w:val="24"/>
                <w:szCs w:val="24"/>
              </w:rPr>
              <w:t>1</w:t>
            </w:r>
          </w:p>
        </w:tc>
        <w:tc>
          <w:tcPr>
            <w:tcW w:w="288" w:type="pct"/>
            <w:vAlign w:val="center"/>
          </w:tcPr>
          <w:p w:rsidR="00884152" w:rsidRPr="00BB263B" w:rsidRDefault="00884152" w:rsidP="00AB31E8">
            <w:pPr>
              <w:spacing w:line="240" w:lineRule="auto"/>
              <w:jc w:val="center"/>
              <w:rPr>
                <w:sz w:val="24"/>
                <w:szCs w:val="24"/>
              </w:rPr>
            </w:pPr>
            <w:r w:rsidRPr="00BB263B">
              <w:rPr>
                <w:sz w:val="24"/>
                <w:szCs w:val="24"/>
              </w:rPr>
              <w:t>0</w:t>
            </w:r>
          </w:p>
        </w:tc>
        <w:tc>
          <w:tcPr>
            <w:tcW w:w="287" w:type="pct"/>
            <w:shd w:val="clear" w:color="auto" w:fill="EEECE1" w:themeFill="background2"/>
            <w:vAlign w:val="center"/>
          </w:tcPr>
          <w:p w:rsidR="00884152" w:rsidRPr="00BB263B" w:rsidRDefault="00884152" w:rsidP="00AB31E8">
            <w:pPr>
              <w:spacing w:line="240" w:lineRule="auto"/>
              <w:jc w:val="center"/>
              <w:rPr>
                <w:b/>
                <w:sz w:val="24"/>
                <w:szCs w:val="24"/>
              </w:rPr>
            </w:pPr>
            <w:r>
              <w:rPr>
                <w:b/>
                <w:sz w:val="24"/>
                <w:szCs w:val="24"/>
              </w:rPr>
              <w:t>0</w:t>
            </w:r>
          </w:p>
        </w:tc>
        <w:tc>
          <w:tcPr>
            <w:tcW w:w="433" w:type="pct"/>
            <w:shd w:val="clear" w:color="auto" w:fill="EEECE1" w:themeFill="background2"/>
            <w:vAlign w:val="center"/>
          </w:tcPr>
          <w:p w:rsidR="00884152" w:rsidRPr="00BB263B" w:rsidRDefault="00884152" w:rsidP="00AB31E8">
            <w:pPr>
              <w:spacing w:line="240" w:lineRule="auto"/>
              <w:jc w:val="center"/>
              <w:rPr>
                <w:b/>
                <w:sz w:val="24"/>
                <w:szCs w:val="24"/>
              </w:rPr>
            </w:pPr>
            <w:r>
              <w:rPr>
                <w:b/>
                <w:sz w:val="24"/>
                <w:szCs w:val="24"/>
              </w:rPr>
              <w:t>1</w:t>
            </w:r>
          </w:p>
        </w:tc>
        <w:tc>
          <w:tcPr>
            <w:tcW w:w="288" w:type="pct"/>
          </w:tcPr>
          <w:p w:rsidR="00884152" w:rsidRPr="000C4A73" w:rsidRDefault="00884152" w:rsidP="00E5721D">
            <w:pPr>
              <w:spacing w:line="240" w:lineRule="auto"/>
              <w:jc w:val="center"/>
              <w:rPr>
                <w:sz w:val="24"/>
                <w:szCs w:val="24"/>
              </w:rPr>
            </w:pPr>
            <w:r>
              <w:rPr>
                <w:sz w:val="24"/>
                <w:szCs w:val="24"/>
              </w:rPr>
              <w:t>3</w:t>
            </w:r>
          </w:p>
        </w:tc>
        <w:tc>
          <w:tcPr>
            <w:tcW w:w="288" w:type="pct"/>
          </w:tcPr>
          <w:p w:rsidR="00884152" w:rsidRPr="000C4A73" w:rsidRDefault="00884152" w:rsidP="00E5721D">
            <w:pPr>
              <w:spacing w:line="240" w:lineRule="auto"/>
              <w:jc w:val="center"/>
              <w:rPr>
                <w:sz w:val="24"/>
                <w:szCs w:val="24"/>
              </w:rPr>
            </w:pPr>
            <w:r w:rsidRPr="000C4A73">
              <w:rPr>
                <w:sz w:val="24"/>
                <w:szCs w:val="24"/>
              </w:rPr>
              <w:t>0</w:t>
            </w:r>
          </w:p>
        </w:tc>
        <w:tc>
          <w:tcPr>
            <w:tcW w:w="288" w:type="pct"/>
          </w:tcPr>
          <w:p w:rsidR="00884152" w:rsidRPr="000C4A73" w:rsidRDefault="00884152" w:rsidP="00E5721D">
            <w:pPr>
              <w:spacing w:line="240" w:lineRule="auto"/>
              <w:jc w:val="center"/>
              <w:rPr>
                <w:sz w:val="24"/>
                <w:szCs w:val="24"/>
              </w:rPr>
            </w:pPr>
            <w:r>
              <w:rPr>
                <w:sz w:val="24"/>
                <w:szCs w:val="24"/>
              </w:rPr>
              <w:t>2</w:t>
            </w:r>
          </w:p>
        </w:tc>
        <w:tc>
          <w:tcPr>
            <w:tcW w:w="331" w:type="pct"/>
            <w:shd w:val="clear" w:color="auto" w:fill="EEECE1" w:themeFill="background2"/>
            <w:vAlign w:val="center"/>
          </w:tcPr>
          <w:p w:rsidR="00884152" w:rsidRPr="00BB263B" w:rsidRDefault="00884152" w:rsidP="00CE37A6">
            <w:pPr>
              <w:spacing w:line="240" w:lineRule="auto"/>
              <w:jc w:val="center"/>
              <w:rPr>
                <w:b/>
                <w:sz w:val="24"/>
                <w:szCs w:val="24"/>
              </w:rPr>
            </w:pPr>
            <w:r>
              <w:rPr>
                <w:b/>
                <w:sz w:val="24"/>
                <w:szCs w:val="24"/>
              </w:rPr>
              <w:t>2</w:t>
            </w:r>
          </w:p>
        </w:tc>
        <w:tc>
          <w:tcPr>
            <w:tcW w:w="440" w:type="pct"/>
            <w:shd w:val="clear" w:color="auto" w:fill="EEECE1" w:themeFill="background2"/>
            <w:vAlign w:val="center"/>
          </w:tcPr>
          <w:p w:rsidR="00884152" w:rsidRPr="00BB263B" w:rsidRDefault="00884152" w:rsidP="00CE37A6">
            <w:pPr>
              <w:spacing w:line="240" w:lineRule="auto"/>
              <w:jc w:val="center"/>
              <w:rPr>
                <w:b/>
                <w:sz w:val="24"/>
                <w:szCs w:val="24"/>
              </w:rPr>
            </w:pPr>
            <w:r>
              <w:rPr>
                <w:b/>
                <w:sz w:val="24"/>
                <w:szCs w:val="24"/>
              </w:rPr>
              <w:t>7</w:t>
            </w:r>
          </w:p>
        </w:tc>
      </w:tr>
      <w:tr w:rsidR="00884152" w:rsidRPr="000C4A73" w:rsidTr="00CE37A6">
        <w:tc>
          <w:tcPr>
            <w:tcW w:w="1783" w:type="pct"/>
          </w:tcPr>
          <w:p w:rsidR="00884152" w:rsidRPr="000C4A73" w:rsidRDefault="00884152" w:rsidP="00385F8E">
            <w:pPr>
              <w:spacing w:line="240" w:lineRule="auto"/>
              <w:rPr>
                <w:sz w:val="24"/>
                <w:szCs w:val="24"/>
              </w:rPr>
            </w:pPr>
            <w:r w:rsidRPr="000C4A73">
              <w:rPr>
                <w:sz w:val="24"/>
                <w:szCs w:val="24"/>
              </w:rPr>
              <w:t>Вынесено предупреждений</w:t>
            </w:r>
          </w:p>
        </w:tc>
        <w:tc>
          <w:tcPr>
            <w:tcW w:w="287" w:type="pct"/>
            <w:vAlign w:val="center"/>
          </w:tcPr>
          <w:p w:rsidR="00884152" w:rsidRPr="000C4A73" w:rsidRDefault="00884152" w:rsidP="00AB31E8">
            <w:pPr>
              <w:spacing w:line="240" w:lineRule="auto"/>
              <w:jc w:val="center"/>
              <w:rPr>
                <w:sz w:val="24"/>
                <w:szCs w:val="24"/>
              </w:rPr>
            </w:pPr>
            <w:r w:rsidRPr="000C4A73">
              <w:rPr>
                <w:sz w:val="24"/>
                <w:szCs w:val="24"/>
              </w:rPr>
              <w:t>0</w:t>
            </w:r>
          </w:p>
        </w:tc>
        <w:tc>
          <w:tcPr>
            <w:tcW w:w="287" w:type="pct"/>
            <w:vAlign w:val="center"/>
          </w:tcPr>
          <w:p w:rsidR="00884152" w:rsidRPr="000C4A73" w:rsidRDefault="00884152" w:rsidP="00AB31E8">
            <w:pPr>
              <w:spacing w:line="240" w:lineRule="auto"/>
              <w:jc w:val="center"/>
              <w:rPr>
                <w:sz w:val="24"/>
                <w:szCs w:val="24"/>
              </w:rPr>
            </w:pPr>
            <w:r w:rsidRPr="000C4A73">
              <w:rPr>
                <w:sz w:val="24"/>
                <w:szCs w:val="24"/>
              </w:rPr>
              <w:t>0</w:t>
            </w:r>
          </w:p>
        </w:tc>
        <w:tc>
          <w:tcPr>
            <w:tcW w:w="288" w:type="pct"/>
            <w:vAlign w:val="center"/>
          </w:tcPr>
          <w:p w:rsidR="00884152" w:rsidRPr="00BB263B" w:rsidRDefault="00884152" w:rsidP="00AB31E8">
            <w:pPr>
              <w:spacing w:line="240" w:lineRule="auto"/>
              <w:jc w:val="center"/>
              <w:rPr>
                <w:sz w:val="24"/>
                <w:szCs w:val="24"/>
              </w:rPr>
            </w:pPr>
            <w:r w:rsidRPr="00BB263B">
              <w:rPr>
                <w:sz w:val="24"/>
                <w:szCs w:val="24"/>
              </w:rPr>
              <w:t>0</w:t>
            </w:r>
          </w:p>
        </w:tc>
        <w:tc>
          <w:tcPr>
            <w:tcW w:w="287" w:type="pct"/>
            <w:shd w:val="clear" w:color="auto" w:fill="EEECE1" w:themeFill="background2"/>
            <w:vAlign w:val="center"/>
          </w:tcPr>
          <w:p w:rsidR="00884152" w:rsidRPr="00BB263B" w:rsidRDefault="00884152" w:rsidP="00AB31E8">
            <w:pPr>
              <w:spacing w:line="240" w:lineRule="auto"/>
              <w:jc w:val="center"/>
              <w:rPr>
                <w:b/>
                <w:sz w:val="24"/>
                <w:szCs w:val="24"/>
              </w:rPr>
            </w:pPr>
            <w:r>
              <w:rPr>
                <w:b/>
                <w:sz w:val="24"/>
                <w:szCs w:val="24"/>
              </w:rPr>
              <w:t>0</w:t>
            </w:r>
          </w:p>
        </w:tc>
        <w:tc>
          <w:tcPr>
            <w:tcW w:w="433" w:type="pct"/>
            <w:shd w:val="clear" w:color="auto" w:fill="EEECE1" w:themeFill="background2"/>
            <w:vAlign w:val="center"/>
          </w:tcPr>
          <w:p w:rsidR="00884152" w:rsidRPr="00BB263B" w:rsidRDefault="00884152" w:rsidP="00AB31E8">
            <w:pPr>
              <w:spacing w:line="240" w:lineRule="auto"/>
              <w:jc w:val="center"/>
              <w:rPr>
                <w:b/>
                <w:sz w:val="24"/>
                <w:szCs w:val="24"/>
              </w:rPr>
            </w:pPr>
            <w:r>
              <w:rPr>
                <w:b/>
                <w:sz w:val="24"/>
                <w:szCs w:val="24"/>
              </w:rPr>
              <w:t>0</w:t>
            </w:r>
          </w:p>
        </w:tc>
        <w:tc>
          <w:tcPr>
            <w:tcW w:w="288" w:type="pct"/>
          </w:tcPr>
          <w:p w:rsidR="00884152" w:rsidRPr="000C4A73" w:rsidRDefault="00884152" w:rsidP="00E5721D">
            <w:pPr>
              <w:spacing w:line="240" w:lineRule="auto"/>
              <w:jc w:val="center"/>
              <w:rPr>
                <w:sz w:val="24"/>
                <w:szCs w:val="24"/>
              </w:rPr>
            </w:pPr>
            <w:r>
              <w:rPr>
                <w:sz w:val="24"/>
                <w:szCs w:val="24"/>
              </w:rPr>
              <w:t>0</w:t>
            </w:r>
          </w:p>
        </w:tc>
        <w:tc>
          <w:tcPr>
            <w:tcW w:w="288" w:type="pct"/>
          </w:tcPr>
          <w:p w:rsidR="00884152" w:rsidRPr="000C4A73" w:rsidRDefault="00884152" w:rsidP="00E5721D">
            <w:pPr>
              <w:spacing w:line="240" w:lineRule="auto"/>
              <w:jc w:val="center"/>
              <w:rPr>
                <w:sz w:val="24"/>
                <w:szCs w:val="24"/>
              </w:rPr>
            </w:pPr>
            <w:r w:rsidRPr="000C4A73">
              <w:rPr>
                <w:sz w:val="24"/>
                <w:szCs w:val="24"/>
              </w:rPr>
              <w:t>0</w:t>
            </w:r>
          </w:p>
        </w:tc>
        <w:tc>
          <w:tcPr>
            <w:tcW w:w="288" w:type="pct"/>
          </w:tcPr>
          <w:p w:rsidR="00884152" w:rsidRPr="000C4A73" w:rsidRDefault="00884152" w:rsidP="00E5721D">
            <w:pPr>
              <w:spacing w:line="240" w:lineRule="auto"/>
              <w:jc w:val="center"/>
              <w:rPr>
                <w:sz w:val="24"/>
                <w:szCs w:val="24"/>
              </w:rPr>
            </w:pPr>
            <w:r>
              <w:rPr>
                <w:sz w:val="24"/>
                <w:szCs w:val="24"/>
              </w:rPr>
              <w:t>0</w:t>
            </w:r>
          </w:p>
        </w:tc>
        <w:tc>
          <w:tcPr>
            <w:tcW w:w="331" w:type="pct"/>
            <w:shd w:val="clear" w:color="auto" w:fill="EEECE1" w:themeFill="background2"/>
            <w:vAlign w:val="center"/>
          </w:tcPr>
          <w:p w:rsidR="00884152" w:rsidRPr="00BB263B" w:rsidRDefault="00884152" w:rsidP="00CE37A6">
            <w:pPr>
              <w:spacing w:line="240" w:lineRule="auto"/>
              <w:jc w:val="center"/>
              <w:rPr>
                <w:b/>
                <w:sz w:val="24"/>
                <w:szCs w:val="24"/>
              </w:rPr>
            </w:pPr>
            <w:r>
              <w:rPr>
                <w:b/>
                <w:sz w:val="24"/>
                <w:szCs w:val="24"/>
              </w:rPr>
              <w:t>0</w:t>
            </w:r>
          </w:p>
        </w:tc>
        <w:tc>
          <w:tcPr>
            <w:tcW w:w="440" w:type="pct"/>
            <w:shd w:val="clear" w:color="auto" w:fill="EEECE1" w:themeFill="background2"/>
            <w:vAlign w:val="center"/>
          </w:tcPr>
          <w:p w:rsidR="00884152" w:rsidRPr="00BB263B" w:rsidRDefault="00884152" w:rsidP="00CE37A6">
            <w:pPr>
              <w:spacing w:line="240" w:lineRule="auto"/>
              <w:jc w:val="center"/>
              <w:rPr>
                <w:b/>
                <w:sz w:val="24"/>
                <w:szCs w:val="24"/>
              </w:rPr>
            </w:pPr>
            <w:r>
              <w:rPr>
                <w:b/>
                <w:sz w:val="24"/>
                <w:szCs w:val="24"/>
              </w:rPr>
              <w:t>0</w:t>
            </w:r>
          </w:p>
        </w:tc>
      </w:tr>
      <w:tr w:rsidR="00884152" w:rsidRPr="000C4A73" w:rsidTr="00884152">
        <w:tc>
          <w:tcPr>
            <w:tcW w:w="1783" w:type="pct"/>
          </w:tcPr>
          <w:p w:rsidR="00884152" w:rsidRPr="000C4A73" w:rsidRDefault="00884152" w:rsidP="00385F8E">
            <w:pPr>
              <w:spacing w:line="240" w:lineRule="auto"/>
              <w:rPr>
                <w:sz w:val="24"/>
                <w:szCs w:val="24"/>
              </w:rPr>
            </w:pPr>
            <w:r w:rsidRPr="000C4A73">
              <w:rPr>
                <w:sz w:val="24"/>
                <w:szCs w:val="24"/>
              </w:rPr>
              <w:t>Составлено протоколов об АПН</w:t>
            </w:r>
          </w:p>
        </w:tc>
        <w:tc>
          <w:tcPr>
            <w:tcW w:w="287" w:type="pct"/>
            <w:vAlign w:val="center"/>
          </w:tcPr>
          <w:p w:rsidR="00884152" w:rsidRPr="000C4A73" w:rsidRDefault="00884152" w:rsidP="00AB31E8">
            <w:pPr>
              <w:spacing w:after="200" w:line="240" w:lineRule="auto"/>
              <w:jc w:val="center"/>
              <w:rPr>
                <w:sz w:val="24"/>
                <w:szCs w:val="24"/>
              </w:rPr>
            </w:pPr>
            <w:r w:rsidRPr="000C4A73">
              <w:rPr>
                <w:sz w:val="24"/>
                <w:szCs w:val="24"/>
              </w:rPr>
              <w:t>0</w:t>
            </w:r>
          </w:p>
        </w:tc>
        <w:tc>
          <w:tcPr>
            <w:tcW w:w="287" w:type="pct"/>
            <w:vAlign w:val="center"/>
          </w:tcPr>
          <w:p w:rsidR="00884152" w:rsidRPr="000C4A73" w:rsidRDefault="00884152" w:rsidP="00AB31E8">
            <w:pPr>
              <w:spacing w:after="200" w:line="240" w:lineRule="auto"/>
              <w:jc w:val="center"/>
              <w:rPr>
                <w:sz w:val="24"/>
                <w:szCs w:val="24"/>
              </w:rPr>
            </w:pPr>
            <w:r w:rsidRPr="000C4A73">
              <w:rPr>
                <w:sz w:val="24"/>
                <w:szCs w:val="24"/>
              </w:rPr>
              <w:t>1</w:t>
            </w:r>
          </w:p>
        </w:tc>
        <w:tc>
          <w:tcPr>
            <w:tcW w:w="288" w:type="pct"/>
            <w:vAlign w:val="center"/>
          </w:tcPr>
          <w:p w:rsidR="00884152" w:rsidRPr="00DF5D5E" w:rsidRDefault="00884152" w:rsidP="00AB31E8">
            <w:pPr>
              <w:spacing w:after="200" w:line="240" w:lineRule="auto"/>
              <w:jc w:val="center"/>
              <w:rPr>
                <w:sz w:val="24"/>
                <w:szCs w:val="24"/>
                <w:lang w:val="en-US"/>
              </w:rPr>
            </w:pPr>
            <w:r>
              <w:rPr>
                <w:sz w:val="24"/>
                <w:szCs w:val="24"/>
                <w:lang w:val="en-US"/>
              </w:rPr>
              <w:t>0</w:t>
            </w:r>
          </w:p>
        </w:tc>
        <w:tc>
          <w:tcPr>
            <w:tcW w:w="287" w:type="pct"/>
            <w:shd w:val="clear" w:color="auto" w:fill="EEECE1" w:themeFill="background2"/>
          </w:tcPr>
          <w:p w:rsidR="00884152" w:rsidRPr="00BB263B" w:rsidRDefault="00884152" w:rsidP="004F288E">
            <w:pPr>
              <w:spacing w:line="240" w:lineRule="auto"/>
              <w:jc w:val="center"/>
              <w:rPr>
                <w:b/>
                <w:sz w:val="24"/>
                <w:szCs w:val="24"/>
              </w:rPr>
            </w:pPr>
            <w:r>
              <w:rPr>
                <w:b/>
                <w:sz w:val="24"/>
                <w:szCs w:val="24"/>
              </w:rPr>
              <w:t>0</w:t>
            </w:r>
          </w:p>
        </w:tc>
        <w:tc>
          <w:tcPr>
            <w:tcW w:w="433" w:type="pct"/>
            <w:shd w:val="clear" w:color="auto" w:fill="EEECE1" w:themeFill="background2"/>
            <w:vAlign w:val="center"/>
          </w:tcPr>
          <w:p w:rsidR="00884152" w:rsidRPr="00BB263B" w:rsidRDefault="00884152" w:rsidP="00AB31E8">
            <w:pPr>
              <w:spacing w:after="200" w:line="240" w:lineRule="auto"/>
              <w:jc w:val="center"/>
              <w:rPr>
                <w:b/>
                <w:sz w:val="24"/>
                <w:szCs w:val="24"/>
              </w:rPr>
            </w:pPr>
            <w:r>
              <w:rPr>
                <w:b/>
                <w:sz w:val="24"/>
                <w:szCs w:val="24"/>
              </w:rPr>
              <w:t>1</w:t>
            </w:r>
          </w:p>
        </w:tc>
        <w:tc>
          <w:tcPr>
            <w:tcW w:w="288" w:type="pct"/>
          </w:tcPr>
          <w:p w:rsidR="00884152" w:rsidRPr="000C4A73" w:rsidRDefault="00884152" w:rsidP="00E5721D">
            <w:pPr>
              <w:spacing w:line="240" w:lineRule="auto"/>
              <w:jc w:val="center"/>
              <w:rPr>
                <w:sz w:val="24"/>
                <w:szCs w:val="24"/>
              </w:rPr>
            </w:pPr>
            <w:r>
              <w:rPr>
                <w:sz w:val="24"/>
                <w:szCs w:val="24"/>
              </w:rPr>
              <w:t>2</w:t>
            </w:r>
          </w:p>
        </w:tc>
        <w:tc>
          <w:tcPr>
            <w:tcW w:w="288" w:type="pct"/>
          </w:tcPr>
          <w:p w:rsidR="00884152" w:rsidRPr="000C4A73" w:rsidRDefault="00884152" w:rsidP="00E5721D">
            <w:pPr>
              <w:spacing w:line="240" w:lineRule="auto"/>
              <w:jc w:val="center"/>
              <w:rPr>
                <w:sz w:val="24"/>
                <w:szCs w:val="24"/>
              </w:rPr>
            </w:pPr>
            <w:r w:rsidRPr="000C4A73">
              <w:rPr>
                <w:sz w:val="24"/>
                <w:szCs w:val="24"/>
              </w:rPr>
              <w:t>0</w:t>
            </w:r>
          </w:p>
        </w:tc>
        <w:tc>
          <w:tcPr>
            <w:tcW w:w="288" w:type="pct"/>
          </w:tcPr>
          <w:p w:rsidR="00884152" w:rsidRPr="000C4A73" w:rsidRDefault="00884152" w:rsidP="00E5721D">
            <w:pPr>
              <w:spacing w:line="240" w:lineRule="auto"/>
              <w:jc w:val="center"/>
              <w:rPr>
                <w:sz w:val="24"/>
                <w:szCs w:val="24"/>
              </w:rPr>
            </w:pPr>
            <w:r>
              <w:rPr>
                <w:sz w:val="24"/>
                <w:szCs w:val="24"/>
              </w:rPr>
              <w:t>1*</w:t>
            </w:r>
          </w:p>
        </w:tc>
        <w:tc>
          <w:tcPr>
            <w:tcW w:w="331" w:type="pct"/>
            <w:shd w:val="clear" w:color="auto" w:fill="EEECE1" w:themeFill="background2"/>
          </w:tcPr>
          <w:p w:rsidR="00884152" w:rsidRPr="00BB263B" w:rsidRDefault="00884152" w:rsidP="00884152">
            <w:pPr>
              <w:spacing w:line="240" w:lineRule="auto"/>
              <w:jc w:val="center"/>
              <w:rPr>
                <w:b/>
                <w:sz w:val="24"/>
                <w:szCs w:val="24"/>
              </w:rPr>
            </w:pPr>
            <w:r>
              <w:rPr>
                <w:b/>
                <w:sz w:val="24"/>
                <w:szCs w:val="24"/>
              </w:rPr>
              <w:t>8</w:t>
            </w:r>
          </w:p>
        </w:tc>
        <w:tc>
          <w:tcPr>
            <w:tcW w:w="440" w:type="pct"/>
            <w:shd w:val="clear" w:color="auto" w:fill="EEECE1" w:themeFill="background2"/>
          </w:tcPr>
          <w:p w:rsidR="00884152" w:rsidRPr="00BB263B" w:rsidRDefault="00884152" w:rsidP="00884152">
            <w:pPr>
              <w:spacing w:line="240" w:lineRule="auto"/>
              <w:jc w:val="center"/>
              <w:rPr>
                <w:b/>
                <w:sz w:val="24"/>
                <w:szCs w:val="24"/>
              </w:rPr>
            </w:pPr>
            <w:r>
              <w:rPr>
                <w:b/>
                <w:sz w:val="24"/>
                <w:szCs w:val="24"/>
              </w:rPr>
              <w:t>11</w:t>
            </w:r>
          </w:p>
        </w:tc>
      </w:tr>
    </w:tbl>
    <w:p w:rsidR="004F288E" w:rsidRDefault="004F288E" w:rsidP="004F288E">
      <w:pPr>
        <w:spacing w:after="200" w:line="240" w:lineRule="auto"/>
        <w:ind w:left="993" w:right="-142"/>
        <w:jc w:val="left"/>
        <w:rPr>
          <w:sz w:val="24"/>
          <w:szCs w:val="24"/>
        </w:rPr>
      </w:pPr>
      <w:r>
        <w:rPr>
          <w:sz w:val="24"/>
          <w:szCs w:val="24"/>
        </w:rPr>
        <w:t>*</w:t>
      </w:r>
      <w:r w:rsidRPr="00052C18">
        <w:rPr>
          <w:sz w:val="24"/>
          <w:szCs w:val="24"/>
        </w:rPr>
        <w:t xml:space="preserve">- </w:t>
      </w:r>
      <w:r>
        <w:rPr>
          <w:sz w:val="24"/>
          <w:szCs w:val="24"/>
        </w:rPr>
        <w:t>в одном случае срок давности привлечения к административной ответственности истек.</w:t>
      </w:r>
    </w:p>
    <w:p w:rsidR="00385F8E" w:rsidRDefault="00385F8E" w:rsidP="00472C93">
      <w:pPr>
        <w:spacing w:after="200" w:line="240" w:lineRule="auto"/>
        <w:ind w:left="709" w:firstLine="709"/>
        <w:jc w:val="center"/>
        <w:rPr>
          <w:i/>
          <w:sz w:val="28"/>
          <w:szCs w:val="28"/>
          <w:u w:val="single"/>
        </w:rPr>
      </w:pPr>
    </w:p>
    <w:p w:rsidR="00817E35" w:rsidRDefault="00817E35" w:rsidP="00472C93">
      <w:pPr>
        <w:spacing w:after="200" w:line="240" w:lineRule="auto"/>
        <w:ind w:left="851" w:firstLine="567"/>
        <w:jc w:val="center"/>
        <w:rPr>
          <w:i/>
          <w:sz w:val="28"/>
          <w:szCs w:val="28"/>
          <w:u w:val="single"/>
        </w:rPr>
      </w:pPr>
      <w:r w:rsidRPr="000C4A73">
        <w:rPr>
          <w:i/>
          <w:sz w:val="28"/>
          <w:szCs w:val="28"/>
          <w:u w:val="single"/>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bl>
      <w:tblPr>
        <w:tblW w:w="4486"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34"/>
        <w:gridCol w:w="536"/>
        <w:gridCol w:w="536"/>
        <w:gridCol w:w="539"/>
        <w:gridCol w:w="537"/>
        <w:gridCol w:w="810"/>
        <w:gridCol w:w="539"/>
        <w:gridCol w:w="539"/>
        <w:gridCol w:w="539"/>
        <w:gridCol w:w="619"/>
        <w:gridCol w:w="823"/>
      </w:tblGrid>
      <w:tr w:rsidR="00385F8E" w:rsidRPr="000C4A73" w:rsidTr="00385F8E">
        <w:trPr>
          <w:trHeight w:val="327"/>
        </w:trPr>
        <w:tc>
          <w:tcPr>
            <w:tcW w:w="1783" w:type="pct"/>
            <w:vMerge w:val="restart"/>
            <w:shd w:val="clear" w:color="auto" w:fill="auto"/>
          </w:tcPr>
          <w:p w:rsidR="00385F8E" w:rsidRPr="000C4A73" w:rsidRDefault="00385F8E" w:rsidP="00385F8E">
            <w:pPr>
              <w:spacing w:after="200" w:line="240" w:lineRule="auto"/>
              <w:jc w:val="left"/>
              <w:rPr>
                <w:b/>
                <w:i/>
                <w:sz w:val="24"/>
                <w:szCs w:val="24"/>
              </w:rPr>
            </w:pPr>
          </w:p>
        </w:tc>
        <w:tc>
          <w:tcPr>
            <w:tcW w:w="3217" w:type="pct"/>
            <w:gridSpan w:val="10"/>
          </w:tcPr>
          <w:p w:rsidR="00385F8E" w:rsidRPr="000C4A73" w:rsidRDefault="00385F8E" w:rsidP="00385F8E">
            <w:pPr>
              <w:spacing w:after="200" w:line="240" w:lineRule="auto"/>
              <w:jc w:val="center"/>
              <w:rPr>
                <w:b/>
                <w:i/>
                <w:sz w:val="24"/>
                <w:szCs w:val="24"/>
              </w:rPr>
            </w:pPr>
            <w:r w:rsidRPr="000C4A73">
              <w:rPr>
                <w:b/>
                <w:sz w:val="28"/>
                <w:szCs w:val="28"/>
              </w:rPr>
              <w:t>Плановые мероприятия</w:t>
            </w:r>
          </w:p>
        </w:tc>
      </w:tr>
      <w:tr w:rsidR="00385F8E" w:rsidRPr="000C4A73" w:rsidTr="00385F8E">
        <w:trPr>
          <w:trHeight w:val="377"/>
        </w:trPr>
        <w:tc>
          <w:tcPr>
            <w:tcW w:w="1783" w:type="pct"/>
            <w:vMerge/>
            <w:shd w:val="clear" w:color="auto" w:fill="auto"/>
          </w:tcPr>
          <w:p w:rsidR="00385F8E" w:rsidRPr="000C4A73" w:rsidRDefault="00385F8E" w:rsidP="00385F8E">
            <w:pPr>
              <w:spacing w:after="200" w:line="240" w:lineRule="auto"/>
              <w:jc w:val="left"/>
              <w:rPr>
                <w:sz w:val="24"/>
                <w:szCs w:val="24"/>
              </w:rPr>
            </w:pPr>
          </w:p>
        </w:tc>
        <w:tc>
          <w:tcPr>
            <w:tcW w:w="1582" w:type="pct"/>
            <w:gridSpan w:val="5"/>
          </w:tcPr>
          <w:p w:rsidR="00385F8E" w:rsidRPr="000C4A73" w:rsidRDefault="00F76F3C" w:rsidP="00385F8E">
            <w:pPr>
              <w:spacing w:line="240" w:lineRule="auto"/>
              <w:jc w:val="center"/>
              <w:rPr>
                <w:b/>
                <w:sz w:val="24"/>
                <w:szCs w:val="24"/>
              </w:rPr>
            </w:pPr>
            <w:r>
              <w:rPr>
                <w:b/>
                <w:sz w:val="24"/>
                <w:szCs w:val="24"/>
              </w:rPr>
              <w:t>2015</w:t>
            </w:r>
            <w:r w:rsidR="00385F8E" w:rsidRPr="000C4A73">
              <w:rPr>
                <w:b/>
                <w:sz w:val="24"/>
                <w:szCs w:val="24"/>
              </w:rPr>
              <w:t xml:space="preserve"> год</w:t>
            </w:r>
          </w:p>
        </w:tc>
        <w:tc>
          <w:tcPr>
            <w:tcW w:w="1636" w:type="pct"/>
            <w:gridSpan w:val="5"/>
          </w:tcPr>
          <w:p w:rsidR="00385F8E" w:rsidRPr="000C4A73" w:rsidRDefault="00F76F3C" w:rsidP="00385F8E">
            <w:pPr>
              <w:spacing w:line="240" w:lineRule="auto"/>
              <w:jc w:val="center"/>
              <w:rPr>
                <w:sz w:val="24"/>
                <w:szCs w:val="24"/>
              </w:rPr>
            </w:pPr>
            <w:r>
              <w:rPr>
                <w:b/>
                <w:sz w:val="24"/>
                <w:szCs w:val="24"/>
              </w:rPr>
              <w:t>2016</w:t>
            </w:r>
            <w:r w:rsidR="00385F8E" w:rsidRPr="000C4A73">
              <w:rPr>
                <w:b/>
                <w:sz w:val="24"/>
                <w:szCs w:val="24"/>
              </w:rPr>
              <w:t xml:space="preserve"> год</w:t>
            </w:r>
          </w:p>
        </w:tc>
      </w:tr>
      <w:tr w:rsidR="00385F8E" w:rsidRPr="000C4A73" w:rsidTr="004F288E">
        <w:trPr>
          <w:trHeight w:val="371"/>
        </w:trPr>
        <w:tc>
          <w:tcPr>
            <w:tcW w:w="1783" w:type="pct"/>
            <w:vMerge/>
            <w:shd w:val="clear" w:color="auto" w:fill="auto"/>
          </w:tcPr>
          <w:p w:rsidR="00385F8E" w:rsidRPr="000C4A73" w:rsidRDefault="00385F8E" w:rsidP="00385F8E">
            <w:pPr>
              <w:spacing w:after="200" w:line="240" w:lineRule="auto"/>
              <w:jc w:val="left"/>
              <w:rPr>
                <w:sz w:val="24"/>
                <w:szCs w:val="24"/>
              </w:rPr>
            </w:pPr>
          </w:p>
        </w:tc>
        <w:tc>
          <w:tcPr>
            <w:tcW w:w="287" w:type="pct"/>
          </w:tcPr>
          <w:p w:rsidR="00385F8E" w:rsidRPr="000C4A73" w:rsidRDefault="00385F8E" w:rsidP="00385F8E">
            <w:pPr>
              <w:spacing w:line="240" w:lineRule="auto"/>
              <w:jc w:val="center"/>
              <w:rPr>
                <w:sz w:val="24"/>
                <w:szCs w:val="24"/>
              </w:rPr>
            </w:pPr>
            <w:r w:rsidRPr="000C4A73">
              <w:rPr>
                <w:b/>
                <w:sz w:val="24"/>
                <w:szCs w:val="24"/>
              </w:rPr>
              <w:t xml:space="preserve">1 кв </w:t>
            </w:r>
          </w:p>
        </w:tc>
        <w:tc>
          <w:tcPr>
            <w:tcW w:w="287" w:type="pct"/>
          </w:tcPr>
          <w:p w:rsidR="00385F8E" w:rsidRPr="000C4A73" w:rsidRDefault="00385F8E" w:rsidP="00385F8E">
            <w:pPr>
              <w:spacing w:line="240" w:lineRule="auto"/>
              <w:jc w:val="center"/>
              <w:rPr>
                <w:sz w:val="24"/>
                <w:szCs w:val="24"/>
              </w:rPr>
            </w:pPr>
            <w:r w:rsidRPr="000C4A73">
              <w:rPr>
                <w:b/>
                <w:sz w:val="24"/>
                <w:szCs w:val="24"/>
              </w:rPr>
              <w:t xml:space="preserve">2 кв </w:t>
            </w:r>
          </w:p>
        </w:tc>
        <w:tc>
          <w:tcPr>
            <w:tcW w:w="288" w:type="pct"/>
          </w:tcPr>
          <w:p w:rsidR="00385F8E" w:rsidRPr="000C4A73" w:rsidRDefault="00385F8E" w:rsidP="00385F8E">
            <w:pPr>
              <w:spacing w:line="240" w:lineRule="auto"/>
              <w:jc w:val="center"/>
              <w:rPr>
                <w:sz w:val="24"/>
                <w:szCs w:val="24"/>
              </w:rPr>
            </w:pPr>
            <w:r>
              <w:rPr>
                <w:b/>
                <w:sz w:val="24"/>
                <w:szCs w:val="24"/>
              </w:rPr>
              <w:t>3 кв</w:t>
            </w:r>
            <w:r w:rsidRPr="000C4A73">
              <w:rPr>
                <w:b/>
                <w:sz w:val="24"/>
                <w:szCs w:val="24"/>
              </w:rPr>
              <w:t xml:space="preserve"> </w:t>
            </w:r>
          </w:p>
        </w:tc>
        <w:tc>
          <w:tcPr>
            <w:tcW w:w="287" w:type="pct"/>
            <w:shd w:val="clear" w:color="auto" w:fill="EEECE1" w:themeFill="background2"/>
          </w:tcPr>
          <w:p w:rsidR="00385F8E" w:rsidRPr="00BC62DE" w:rsidRDefault="00385F8E" w:rsidP="00385F8E">
            <w:pPr>
              <w:spacing w:line="240" w:lineRule="auto"/>
              <w:jc w:val="center"/>
              <w:rPr>
                <w:b/>
                <w:sz w:val="24"/>
                <w:szCs w:val="24"/>
              </w:rPr>
            </w:pPr>
            <w:r w:rsidRPr="00BC62DE">
              <w:rPr>
                <w:b/>
                <w:sz w:val="24"/>
                <w:szCs w:val="24"/>
              </w:rPr>
              <w:t>4 кв</w:t>
            </w:r>
          </w:p>
        </w:tc>
        <w:tc>
          <w:tcPr>
            <w:tcW w:w="433" w:type="pct"/>
            <w:shd w:val="clear" w:color="auto" w:fill="EEECE1" w:themeFill="background2"/>
          </w:tcPr>
          <w:p w:rsidR="00385F8E" w:rsidRPr="00B705FE" w:rsidRDefault="00385F8E" w:rsidP="00385F8E">
            <w:pPr>
              <w:spacing w:line="240" w:lineRule="auto"/>
              <w:jc w:val="center"/>
              <w:rPr>
                <w:b/>
                <w:sz w:val="24"/>
                <w:szCs w:val="24"/>
              </w:rPr>
            </w:pPr>
            <w:r w:rsidRPr="00B705FE">
              <w:rPr>
                <w:b/>
                <w:sz w:val="24"/>
                <w:szCs w:val="24"/>
              </w:rPr>
              <w:t>за год</w:t>
            </w:r>
          </w:p>
        </w:tc>
        <w:tc>
          <w:tcPr>
            <w:tcW w:w="288" w:type="pct"/>
          </w:tcPr>
          <w:p w:rsidR="00385F8E" w:rsidRPr="000C4A73" w:rsidRDefault="00385F8E" w:rsidP="00385F8E">
            <w:pPr>
              <w:spacing w:line="240" w:lineRule="auto"/>
              <w:jc w:val="center"/>
              <w:rPr>
                <w:sz w:val="24"/>
                <w:szCs w:val="24"/>
              </w:rPr>
            </w:pPr>
            <w:r w:rsidRPr="000C4A73">
              <w:rPr>
                <w:b/>
                <w:sz w:val="24"/>
                <w:szCs w:val="24"/>
              </w:rPr>
              <w:t xml:space="preserve">1 кв </w:t>
            </w:r>
          </w:p>
        </w:tc>
        <w:tc>
          <w:tcPr>
            <w:tcW w:w="288" w:type="pct"/>
          </w:tcPr>
          <w:p w:rsidR="00385F8E" w:rsidRPr="000C4A73" w:rsidRDefault="00385F8E" w:rsidP="00385F8E">
            <w:pPr>
              <w:spacing w:line="240" w:lineRule="auto"/>
              <w:jc w:val="center"/>
              <w:rPr>
                <w:sz w:val="24"/>
                <w:szCs w:val="24"/>
              </w:rPr>
            </w:pPr>
            <w:r w:rsidRPr="000C4A73">
              <w:rPr>
                <w:b/>
                <w:sz w:val="24"/>
                <w:szCs w:val="24"/>
              </w:rPr>
              <w:t xml:space="preserve">2 кв </w:t>
            </w:r>
          </w:p>
        </w:tc>
        <w:tc>
          <w:tcPr>
            <w:tcW w:w="288" w:type="pct"/>
          </w:tcPr>
          <w:p w:rsidR="00385F8E" w:rsidRPr="000C4A73" w:rsidRDefault="00385F8E" w:rsidP="00385F8E">
            <w:pPr>
              <w:spacing w:line="240" w:lineRule="auto"/>
              <w:jc w:val="center"/>
              <w:rPr>
                <w:sz w:val="24"/>
                <w:szCs w:val="24"/>
              </w:rPr>
            </w:pPr>
            <w:r>
              <w:rPr>
                <w:b/>
                <w:sz w:val="24"/>
                <w:szCs w:val="24"/>
              </w:rPr>
              <w:t>3 кв</w:t>
            </w:r>
            <w:r w:rsidRPr="000C4A73">
              <w:rPr>
                <w:b/>
                <w:sz w:val="24"/>
                <w:szCs w:val="24"/>
              </w:rPr>
              <w:t xml:space="preserve"> </w:t>
            </w:r>
          </w:p>
        </w:tc>
        <w:tc>
          <w:tcPr>
            <w:tcW w:w="331" w:type="pct"/>
            <w:shd w:val="clear" w:color="auto" w:fill="EEECE1" w:themeFill="background2"/>
          </w:tcPr>
          <w:p w:rsidR="00385F8E" w:rsidRPr="001C361C" w:rsidRDefault="00385F8E" w:rsidP="00385F8E">
            <w:pPr>
              <w:spacing w:line="240" w:lineRule="auto"/>
              <w:jc w:val="center"/>
              <w:rPr>
                <w:b/>
                <w:sz w:val="24"/>
                <w:szCs w:val="24"/>
              </w:rPr>
            </w:pPr>
            <w:r w:rsidRPr="001C361C">
              <w:rPr>
                <w:b/>
                <w:sz w:val="24"/>
                <w:szCs w:val="24"/>
              </w:rPr>
              <w:t>4 кв</w:t>
            </w:r>
          </w:p>
        </w:tc>
        <w:tc>
          <w:tcPr>
            <w:tcW w:w="440" w:type="pct"/>
            <w:shd w:val="clear" w:color="auto" w:fill="EEECE1" w:themeFill="background2"/>
          </w:tcPr>
          <w:p w:rsidR="00385F8E" w:rsidRPr="001C361C" w:rsidRDefault="00385F8E" w:rsidP="00385F8E">
            <w:pPr>
              <w:spacing w:line="240" w:lineRule="auto"/>
              <w:jc w:val="center"/>
              <w:rPr>
                <w:b/>
                <w:sz w:val="24"/>
                <w:szCs w:val="24"/>
              </w:rPr>
            </w:pPr>
            <w:r w:rsidRPr="001C361C">
              <w:rPr>
                <w:b/>
                <w:sz w:val="24"/>
                <w:szCs w:val="24"/>
              </w:rPr>
              <w:t>за год</w:t>
            </w:r>
          </w:p>
        </w:tc>
      </w:tr>
      <w:tr w:rsidR="00884152" w:rsidRPr="000C4A73" w:rsidTr="00CE37A6">
        <w:tc>
          <w:tcPr>
            <w:tcW w:w="1783" w:type="pct"/>
          </w:tcPr>
          <w:p w:rsidR="00884152" w:rsidRPr="000C4A73" w:rsidRDefault="00884152" w:rsidP="00385F8E">
            <w:pPr>
              <w:spacing w:line="240" w:lineRule="auto"/>
              <w:rPr>
                <w:sz w:val="24"/>
                <w:szCs w:val="24"/>
              </w:rPr>
            </w:pPr>
            <w:r w:rsidRPr="000C4A73">
              <w:rPr>
                <w:sz w:val="24"/>
                <w:szCs w:val="24"/>
              </w:rPr>
              <w:t>Запланировано</w:t>
            </w:r>
          </w:p>
        </w:tc>
        <w:tc>
          <w:tcPr>
            <w:tcW w:w="287" w:type="pct"/>
            <w:vAlign w:val="center"/>
          </w:tcPr>
          <w:p w:rsidR="00884152" w:rsidRPr="000C4A73" w:rsidRDefault="00884152" w:rsidP="00AB31E8">
            <w:pPr>
              <w:spacing w:line="240" w:lineRule="auto"/>
              <w:jc w:val="center"/>
              <w:rPr>
                <w:sz w:val="24"/>
                <w:szCs w:val="24"/>
              </w:rPr>
            </w:pPr>
            <w:r w:rsidRPr="000C4A73">
              <w:rPr>
                <w:sz w:val="24"/>
                <w:szCs w:val="24"/>
              </w:rPr>
              <w:t>2</w:t>
            </w:r>
          </w:p>
        </w:tc>
        <w:tc>
          <w:tcPr>
            <w:tcW w:w="287" w:type="pct"/>
            <w:vAlign w:val="center"/>
          </w:tcPr>
          <w:p w:rsidR="00884152" w:rsidRPr="000C4A73" w:rsidRDefault="00884152" w:rsidP="00AB31E8">
            <w:pPr>
              <w:spacing w:line="240" w:lineRule="auto"/>
              <w:jc w:val="center"/>
              <w:rPr>
                <w:sz w:val="24"/>
                <w:szCs w:val="24"/>
              </w:rPr>
            </w:pPr>
            <w:r w:rsidRPr="000C4A73">
              <w:rPr>
                <w:sz w:val="24"/>
                <w:szCs w:val="24"/>
              </w:rPr>
              <w:t>4</w:t>
            </w:r>
          </w:p>
        </w:tc>
        <w:tc>
          <w:tcPr>
            <w:tcW w:w="288" w:type="pct"/>
            <w:vAlign w:val="center"/>
          </w:tcPr>
          <w:p w:rsidR="00884152" w:rsidRPr="00BB263B" w:rsidRDefault="00884152" w:rsidP="00AB31E8">
            <w:pPr>
              <w:spacing w:line="240" w:lineRule="auto"/>
              <w:jc w:val="center"/>
              <w:rPr>
                <w:sz w:val="24"/>
                <w:szCs w:val="24"/>
              </w:rPr>
            </w:pPr>
            <w:r w:rsidRPr="00BB263B">
              <w:rPr>
                <w:sz w:val="24"/>
                <w:szCs w:val="24"/>
              </w:rPr>
              <w:t>1</w:t>
            </w:r>
          </w:p>
        </w:tc>
        <w:tc>
          <w:tcPr>
            <w:tcW w:w="287" w:type="pct"/>
            <w:shd w:val="clear" w:color="auto" w:fill="EEECE1" w:themeFill="background2"/>
            <w:vAlign w:val="center"/>
          </w:tcPr>
          <w:p w:rsidR="00884152" w:rsidRPr="00BB263B" w:rsidRDefault="00884152" w:rsidP="00AB31E8">
            <w:pPr>
              <w:spacing w:line="240" w:lineRule="auto"/>
              <w:jc w:val="center"/>
              <w:rPr>
                <w:b/>
                <w:sz w:val="24"/>
                <w:szCs w:val="24"/>
              </w:rPr>
            </w:pPr>
            <w:r>
              <w:rPr>
                <w:b/>
                <w:sz w:val="24"/>
                <w:szCs w:val="24"/>
              </w:rPr>
              <w:t>0</w:t>
            </w:r>
          </w:p>
        </w:tc>
        <w:tc>
          <w:tcPr>
            <w:tcW w:w="433" w:type="pct"/>
            <w:shd w:val="clear" w:color="auto" w:fill="EEECE1" w:themeFill="background2"/>
            <w:vAlign w:val="center"/>
          </w:tcPr>
          <w:p w:rsidR="00884152" w:rsidRPr="00BB263B" w:rsidRDefault="00884152" w:rsidP="00AB31E8">
            <w:pPr>
              <w:spacing w:line="240" w:lineRule="auto"/>
              <w:jc w:val="center"/>
              <w:rPr>
                <w:b/>
                <w:sz w:val="24"/>
                <w:szCs w:val="24"/>
              </w:rPr>
            </w:pPr>
            <w:r>
              <w:rPr>
                <w:b/>
                <w:sz w:val="24"/>
                <w:szCs w:val="24"/>
              </w:rPr>
              <w:t>7</w:t>
            </w:r>
          </w:p>
        </w:tc>
        <w:tc>
          <w:tcPr>
            <w:tcW w:w="288" w:type="pct"/>
            <w:vAlign w:val="center"/>
          </w:tcPr>
          <w:p w:rsidR="00884152" w:rsidRPr="000C4A73" w:rsidRDefault="00884152" w:rsidP="00385F8E">
            <w:pPr>
              <w:spacing w:line="240" w:lineRule="auto"/>
              <w:jc w:val="center"/>
              <w:rPr>
                <w:sz w:val="24"/>
                <w:szCs w:val="24"/>
              </w:rPr>
            </w:pPr>
            <w:r>
              <w:rPr>
                <w:sz w:val="24"/>
                <w:szCs w:val="24"/>
              </w:rPr>
              <w:t>3</w:t>
            </w:r>
          </w:p>
        </w:tc>
        <w:tc>
          <w:tcPr>
            <w:tcW w:w="288" w:type="pct"/>
            <w:vAlign w:val="center"/>
          </w:tcPr>
          <w:p w:rsidR="00884152" w:rsidRPr="000C4A73" w:rsidRDefault="00884152" w:rsidP="00385F8E">
            <w:pPr>
              <w:spacing w:line="240" w:lineRule="auto"/>
              <w:jc w:val="center"/>
              <w:rPr>
                <w:sz w:val="24"/>
                <w:szCs w:val="24"/>
              </w:rPr>
            </w:pPr>
            <w:r>
              <w:rPr>
                <w:sz w:val="24"/>
                <w:szCs w:val="24"/>
              </w:rPr>
              <w:t>2</w:t>
            </w:r>
          </w:p>
        </w:tc>
        <w:tc>
          <w:tcPr>
            <w:tcW w:w="288" w:type="pct"/>
            <w:vAlign w:val="center"/>
          </w:tcPr>
          <w:p w:rsidR="00884152" w:rsidRPr="00BB263B" w:rsidRDefault="00884152" w:rsidP="00385F8E">
            <w:pPr>
              <w:spacing w:line="240" w:lineRule="auto"/>
              <w:jc w:val="center"/>
              <w:rPr>
                <w:sz w:val="24"/>
                <w:szCs w:val="24"/>
              </w:rPr>
            </w:pPr>
            <w:r>
              <w:rPr>
                <w:sz w:val="24"/>
                <w:szCs w:val="24"/>
              </w:rPr>
              <w:t>2</w:t>
            </w:r>
          </w:p>
        </w:tc>
        <w:tc>
          <w:tcPr>
            <w:tcW w:w="331" w:type="pct"/>
            <w:shd w:val="clear" w:color="auto" w:fill="EEECE1" w:themeFill="background2"/>
          </w:tcPr>
          <w:p w:rsidR="00884152" w:rsidRPr="001C361C" w:rsidRDefault="00884152" w:rsidP="00CE37A6">
            <w:pPr>
              <w:spacing w:line="240" w:lineRule="auto"/>
              <w:jc w:val="center"/>
              <w:rPr>
                <w:b/>
                <w:sz w:val="24"/>
                <w:szCs w:val="24"/>
              </w:rPr>
            </w:pPr>
            <w:r>
              <w:rPr>
                <w:b/>
                <w:sz w:val="24"/>
                <w:szCs w:val="24"/>
              </w:rPr>
              <w:t>3</w:t>
            </w:r>
          </w:p>
        </w:tc>
        <w:tc>
          <w:tcPr>
            <w:tcW w:w="440" w:type="pct"/>
            <w:shd w:val="clear" w:color="auto" w:fill="EEECE1" w:themeFill="background2"/>
          </w:tcPr>
          <w:p w:rsidR="00884152" w:rsidRPr="001C361C" w:rsidRDefault="00884152" w:rsidP="00CE37A6">
            <w:pPr>
              <w:spacing w:line="240" w:lineRule="auto"/>
              <w:jc w:val="center"/>
              <w:rPr>
                <w:b/>
                <w:sz w:val="24"/>
                <w:szCs w:val="24"/>
              </w:rPr>
            </w:pPr>
            <w:r>
              <w:rPr>
                <w:b/>
                <w:sz w:val="24"/>
                <w:szCs w:val="24"/>
              </w:rPr>
              <w:t>10</w:t>
            </w:r>
          </w:p>
        </w:tc>
      </w:tr>
      <w:tr w:rsidR="00884152" w:rsidRPr="000C4A73" w:rsidTr="00884152">
        <w:trPr>
          <w:trHeight w:val="70"/>
        </w:trPr>
        <w:tc>
          <w:tcPr>
            <w:tcW w:w="1783" w:type="pct"/>
          </w:tcPr>
          <w:p w:rsidR="00884152" w:rsidRPr="000C4A73" w:rsidRDefault="00884152" w:rsidP="00385F8E">
            <w:pPr>
              <w:spacing w:line="240" w:lineRule="auto"/>
              <w:rPr>
                <w:sz w:val="24"/>
                <w:szCs w:val="24"/>
              </w:rPr>
            </w:pPr>
            <w:r w:rsidRPr="000C4A73">
              <w:rPr>
                <w:sz w:val="24"/>
                <w:szCs w:val="24"/>
              </w:rPr>
              <w:t>Проведено</w:t>
            </w:r>
          </w:p>
        </w:tc>
        <w:tc>
          <w:tcPr>
            <w:tcW w:w="287" w:type="pct"/>
          </w:tcPr>
          <w:p w:rsidR="00884152" w:rsidRPr="000C4A73" w:rsidRDefault="00884152" w:rsidP="00884152">
            <w:pPr>
              <w:spacing w:line="240" w:lineRule="auto"/>
              <w:jc w:val="center"/>
              <w:rPr>
                <w:sz w:val="24"/>
                <w:szCs w:val="24"/>
              </w:rPr>
            </w:pPr>
            <w:r w:rsidRPr="000C4A73">
              <w:rPr>
                <w:sz w:val="24"/>
                <w:szCs w:val="24"/>
              </w:rPr>
              <w:t>2</w:t>
            </w:r>
          </w:p>
        </w:tc>
        <w:tc>
          <w:tcPr>
            <w:tcW w:w="287" w:type="pct"/>
          </w:tcPr>
          <w:p w:rsidR="00884152" w:rsidRPr="000C4A73" w:rsidRDefault="00884152" w:rsidP="00884152">
            <w:pPr>
              <w:spacing w:line="240" w:lineRule="auto"/>
              <w:jc w:val="center"/>
              <w:rPr>
                <w:sz w:val="24"/>
                <w:szCs w:val="24"/>
              </w:rPr>
            </w:pPr>
            <w:r w:rsidRPr="000C4A73">
              <w:rPr>
                <w:sz w:val="24"/>
                <w:szCs w:val="24"/>
              </w:rPr>
              <w:t>3</w:t>
            </w:r>
          </w:p>
        </w:tc>
        <w:tc>
          <w:tcPr>
            <w:tcW w:w="288" w:type="pct"/>
          </w:tcPr>
          <w:p w:rsidR="00884152" w:rsidRPr="00BB263B" w:rsidRDefault="00884152" w:rsidP="00884152">
            <w:pPr>
              <w:spacing w:line="240" w:lineRule="auto"/>
              <w:jc w:val="center"/>
              <w:rPr>
                <w:sz w:val="24"/>
                <w:szCs w:val="24"/>
              </w:rPr>
            </w:pPr>
            <w:r w:rsidRPr="00BB263B">
              <w:rPr>
                <w:sz w:val="24"/>
                <w:szCs w:val="24"/>
              </w:rPr>
              <w:t>1</w:t>
            </w:r>
          </w:p>
        </w:tc>
        <w:tc>
          <w:tcPr>
            <w:tcW w:w="287" w:type="pct"/>
            <w:shd w:val="clear" w:color="auto" w:fill="EEECE1" w:themeFill="background2"/>
          </w:tcPr>
          <w:p w:rsidR="00884152" w:rsidRPr="00BB263B" w:rsidRDefault="00884152" w:rsidP="00884152">
            <w:pPr>
              <w:spacing w:line="240" w:lineRule="auto"/>
              <w:jc w:val="center"/>
              <w:rPr>
                <w:b/>
                <w:sz w:val="24"/>
                <w:szCs w:val="24"/>
              </w:rPr>
            </w:pPr>
            <w:r>
              <w:rPr>
                <w:b/>
                <w:sz w:val="24"/>
                <w:szCs w:val="24"/>
              </w:rPr>
              <w:t>0</w:t>
            </w:r>
          </w:p>
        </w:tc>
        <w:tc>
          <w:tcPr>
            <w:tcW w:w="433" w:type="pct"/>
            <w:shd w:val="clear" w:color="auto" w:fill="EEECE1" w:themeFill="background2"/>
          </w:tcPr>
          <w:p w:rsidR="00884152" w:rsidRPr="00BB263B" w:rsidRDefault="00884152" w:rsidP="00884152">
            <w:pPr>
              <w:spacing w:line="240" w:lineRule="auto"/>
              <w:jc w:val="center"/>
              <w:rPr>
                <w:b/>
                <w:sz w:val="24"/>
                <w:szCs w:val="24"/>
              </w:rPr>
            </w:pPr>
            <w:r>
              <w:rPr>
                <w:b/>
                <w:sz w:val="24"/>
                <w:szCs w:val="24"/>
              </w:rPr>
              <w:t>6</w:t>
            </w:r>
          </w:p>
        </w:tc>
        <w:tc>
          <w:tcPr>
            <w:tcW w:w="288" w:type="pct"/>
          </w:tcPr>
          <w:p w:rsidR="00884152" w:rsidRPr="000C4A73" w:rsidRDefault="00884152" w:rsidP="00884152">
            <w:pPr>
              <w:spacing w:line="240" w:lineRule="auto"/>
              <w:jc w:val="center"/>
              <w:rPr>
                <w:sz w:val="24"/>
                <w:szCs w:val="24"/>
              </w:rPr>
            </w:pPr>
            <w:r>
              <w:rPr>
                <w:sz w:val="24"/>
                <w:szCs w:val="24"/>
              </w:rPr>
              <w:t>3</w:t>
            </w:r>
          </w:p>
        </w:tc>
        <w:tc>
          <w:tcPr>
            <w:tcW w:w="288" w:type="pct"/>
          </w:tcPr>
          <w:p w:rsidR="00884152" w:rsidRPr="000C4A73" w:rsidRDefault="00884152" w:rsidP="00884152">
            <w:pPr>
              <w:spacing w:line="240" w:lineRule="auto"/>
              <w:jc w:val="center"/>
              <w:rPr>
                <w:sz w:val="24"/>
                <w:szCs w:val="24"/>
              </w:rPr>
            </w:pPr>
            <w:r>
              <w:rPr>
                <w:sz w:val="24"/>
                <w:szCs w:val="24"/>
              </w:rPr>
              <w:t>2</w:t>
            </w:r>
          </w:p>
        </w:tc>
        <w:tc>
          <w:tcPr>
            <w:tcW w:w="288" w:type="pct"/>
          </w:tcPr>
          <w:p w:rsidR="00884152" w:rsidRPr="00BB263B" w:rsidRDefault="00884152" w:rsidP="00884152">
            <w:pPr>
              <w:spacing w:line="240" w:lineRule="auto"/>
              <w:jc w:val="center"/>
              <w:rPr>
                <w:sz w:val="24"/>
                <w:szCs w:val="24"/>
              </w:rPr>
            </w:pPr>
            <w:r>
              <w:rPr>
                <w:sz w:val="24"/>
                <w:szCs w:val="24"/>
              </w:rPr>
              <w:t>2</w:t>
            </w:r>
          </w:p>
        </w:tc>
        <w:tc>
          <w:tcPr>
            <w:tcW w:w="331" w:type="pct"/>
            <w:shd w:val="clear" w:color="auto" w:fill="EEECE1" w:themeFill="background2"/>
          </w:tcPr>
          <w:p w:rsidR="00884152" w:rsidRPr="001C361C" w:rsidRDefault="00884152" w:rsidP="00CE37A6">
            <w:pPr>
              <w:spacing w:line="240" w:lineRule="auto"/>
              <w:jc w:val="center"/>
              <w:rPr>
                <w:b/>
                <w:sz w:val="24"/>
                <w:szCs w:val="24"/>
              </w:rPr>
            </w:pPr>
            <w:r>
              <w:rPr>
                <w:b/>
                <w:sz w:val="24"/>
                <w:szCs w:val="24"/>
              </w:rPr>
              <w:t>3</w:t>
            </w:r>
          </w:p>
        </w:tc>
        <w:tc>
          <w:tcPr>
            <w:tcW w:w="440" w:type="pct"/>
            <w:shd w:val="clear" w:color="auto" w:fill="EEECE1" w:themeFill="background2"/>
          </w:tcPr>
          <w:p w:rsidR="00884152" w:rsidRPr="001C361C" w:rsidRDefault="00884152" w:rsidP="00CE37A6">
            <w:pPr>
              <w:spacing w:after="200" w:line="240" w:lineRule="auto"/>
              <w:jc w:val="center"/>
              <w:rPr>
                <w:b/>
                <w:sz w:val="24"/>
                <w:szCs w:val="24"/>
              </w:rPr>
            </w:pPr>
            <w:r>
              <w:rPr>
                <w:b/>
                <w:sz w:val="24"/>
                <w:szCs w:val="24"/>
              </w:rPr>
              <w:t>10</w:t>
            </w:r>
          </w:p>
        </w:tc>
      </w:tr>
      <w:tr w:rsidR="00884152" w:rsidRPr="000C4A73" w:rsidTr="00A00C4D">
        <w:trPr>
          <w:trHeight w:val="297"/>
        </w:trPr>
        <w:tc>
          <w:tcPr>
            <w:tcW w:w="1783" w:type="pct"/>
          </w:tcPr>
          <w:p w:rsidR="00884152" w:rsidRPr="00F91FCA" w:rsidRDefault="00884152" w:rsidP="007C582B">
            <w:pPr>
              <w:spacing w:line="240" w:lineRule="auto"/>
              <w:rPr>
                <w:sz w:val="24"/>
                <w:szCs w:val="24"/>
              </w:rPr>
            </w:pPr>
            <w:r w:rsidRPr="00F91FCA">
              <w:rPr>
                <w:sz w:val="24"/>
                <w:szCs w:val="24"/>
              </w:rPr>
              <w:t>Выявлено нарушений</w:t>
            </w:r>
          </w:p>
        </w:tc>
        <w:tc>
          <w:tcPr>
            <w:tcW w:w="287" w:type="pct"/>
            <w:vAlign w:val="center"/>
          </w:tcPr>
          <w:p w:rsidR="00884152" w:rsidRPr="000C4A73" w:rsidRDefault="00884152" w:rsidP="00AB31E8">
            <w:pPr>
              <w:spacing w:line="240" w:lineRule="auto"/>
              <w:jc w:val="center"/>
              <w:rPr>
                <w:sz w:val="24"/>
                <w:szCs w:val="24"/>
              </w:rPr>
            </w:pPr>
            <w:r w:rsidRPr="000C4A73">
              <w:rPr>
                <w:sz w:val="24"/>
                <w:szCs w:val="24"/>
              </w:rPr>
              <w:t>0</w:t>
            </w:r>
          </w:p>
        </w:tc>
        <w:tc>
          <w:tcPr>
            <w:tcW w:w="287" w:type="pct"/>
            <w:vAlign w:val="center"/>
          </w:tcPr>
          <w:p w:rsidR="00884152" w:rsidRPr="000C4A73" w:rsidRDefault="00884152" w:rsidP="00AB31E8">
            <w:pPr>
              <w:spacing w:line="240" w:lineRule="auto"/>
              <w:jc w:val="center"/>
              <w:rPr>
                <w:sz w:val="24"/>
                <w:szCs w:val="24"/>
              </w:rPr>
            </w:pPr>
            <w:r w:rsidRPr="000C4A73">
              <w:rPr>
                <w:sz w:val="24"/>
                <w:szCs w:val="24"/>
              </w:rPr>
              <w:t>0</w:t>
            </w:r>
          </w:p>
        </w:tc>
        <w:tc>
          <w:tcPr>
            <w:tcW w:w="288" w:type="pct"/>
            <w:shd w:val="clear" w:color="auto" w:fill="auto"/>
            <w:vAlign w:val="center"/>
          </w:tcPr>
          <w:p w:rsidR="00884152" w:rsidRPr="00BB263B" w:rsidRDefault="00884152" w:rsidP="00AB31E8">
            <w:pPr>
              <w:spacing w:line="240" w:lineRule="auto"/>
              <w:jc w:val="center"/>
              <w:rPr>
                <w:sz w:val="24"/>
                <w:szCs w:val="24"/>
              </w:rPr>
            </w:pPr>
            <w:r>
              <w:rPr>
                <w:sz w:val="24"/>
                <w:szCs w:val="24"/>
              </w:rPr>
              <w:t>3</w:t>
            </w:r>
          </w:p>
        </w:tc>
        <w:tc>
          <w:tcPr>
            <w:tcW w:w="287" w:type="pct"/>
            <w:shd w:val="clear" w:color="auto" w:fill="EEECE1" w:themeFill="background2"/>
            <w:vAlign w:val="center"/>
          </w:tcPr>
          <w:p w:rsidR="00884152" w:rsidRPr="00BB263B" w:rsidRDefault="00884152" w:rsidP="00AB31E8">
            <w:pPr>
              <w:spacing w:line="240" w:lineRule="auto"/>
              <w:jc w:val="center"/>
              <w:rPr>
                <w:b/>
                <w:sz w:val="24"/>
                <w:szCs w:val="24"/>
              </w:rPr>
            </w:pPr>
            <w:r>
              <w:rPr>
                <w:b/>
                <w:sz w:val="24"/>
                <w:szCs w:val="24"/>
              </w:rPr>
              <w:t>0</w:t>
            </w:r>
          </w:p>
        </w:tc>
        <w:tc>
          <w:tcPr>
            <w:tcW w:w="433" w:type="pct"/>
            <w:shd w:val="clear" w:color="auto" w:fill="EEECE1" w:themeFill="background2"/>
            <w:vAlign w:val="center"/>
          </w:tcPr>
          <w:p w:rsidR="00884152" w:rsidRPr="00BB263B" w:rsidRDefault="00884152" w:rsidP="00AB31E8">
            <w:pPr>
              <w:spacing w:line="240" w:lineRule="auto"/>
              <w:jc w:val="center"/>
              <w:rPr>
                <w:b/>
                <w:sz w:val="24"/>
                <w:szCs w:val="24"/>
              </w:rPr>
            </w:pPr>
            <w:r>
              <w:rPr>
                <w:b/>
                <w:sz w:val="24"/>
                <w:szCs w:val="24"/>
              </w:rPr>
              <w:t>3</w:t>
            </w:r>
          </w:p>
        </w:tc>
        <w:tc>
          <w:tcPr>
            <w:tcW w:w="288" w:type="pct"/>
            <w:vAlign w:val="center"/>
          </w:tcPr>
          <w:p w:rsidR="00884152" w:rsidRPr="000C4A73" w:rsidRDefault="00884152" w:rsidP="00E5721D">
            <w:pPr>
              <w:spacing w:line="240" w:lineRule="auto"/>
              <w:jc w:val="center"/>
              <w:rPr>
                <w:sz w:val="24"/>
                <w:szCs w:val="24"/>
              </w:rPr>
            </w:pPr>
            <w:r>
              <w:rPr>
                <w:sz w:val="24"/>
                <w:szCs w:val="24"/>
              </w:rPr>
              <w:t>0</w:t>
            </w:r>
          </w:p>
        </w:tc>
        <w:tc>
          <w:tcPr>
            <w:tcW w:w="288" w:type="pct"/>
            <w:vAlign w:val="center"/>
          </w:tcPr>
          <w:p w:rsidR="00884152" w:rsidRPr="000C4A73" w:rsidRDefault="00884152" w:rsidP="00E5721D">
            <w:pPr>
              <w:spacing w:line="240" w:lineRule="auto"/>
              <w:jc w:val="center"/>
              <w:rPr>
                <w:sz w:val="24"/>
                <w:szCs w:val="24"/>
              </w:rPr>
            </w:pPr>
            <w:r>
              <w:rPr>
                <w:sz w:val="24"/>
                <w:szCs w:val="24"/>
              </w:rPr>
              <w:t>0</w:t>
            </w:r>
          </w:p>
        </w:tc>
        <w:tc>
          <w:tcPr>
            <w:tcW w:w="288" w:type="pct"/>
            <w:shd w:val="clear" w:color="auto" w:fill="FFFFFF" w:themeFill="background1"/>
            <w:vAlign w:val="center"/>
          </w:tcPr>
          <w:p w:rsidR="00884152" w:rsidRPr="000C4A73" w:rsidRDefault="00884152" w:rsidP="00E5721D">
            <w:pPr>
              <w:spacing w:line="240" w:lineRule="auto"/>
              <w:jc w:val="center"/>
              <w:rPr>
                <w:sz w:val="24"/>
                <w:szCs w:val="24"/>
              </w:rPr>
            </w:pPr>
            <w:r>
              <w:rPr>
                <w:sz w:val="24"/>
                <w:szCs w:val="24"/>
              </w:rPr>
              <w:t>0</w:t>
            </w:r>
          </w:p>
        </w:tc>
        <w:tc>
          <w:tcPr>
            <w:tcW w:w="331" w:type="pct"/>
            <w:shd w:val="clear" w:color="auto" w:fill="EEECE1" w:themeFill="background2"/>
          </w:tcPr>
          <w:p w:rsidR="00884152" w:rsidRPr="001C361C" w:rsidRDefault="00884152" w:rsidP="00CE37A6">
            <w:pPr>
              <w:spacing w:line="240" w:lineRule="auto"/>
              <w:jc w:val="center"/>
              <w:rPr>
                <w:b/>
                <w:sz w:val="24"/>
                <w:szCs w:val="24"/>
              </w:rPr>
            </w:pPr>
            <w:r>
              <w:rPr>
                <w:b/>
                <w:sz w:val="24"/>
                <w:szCs w:val="24"/>
              </w:rPr>
              <w:t>2</w:t>
            </w:r>
          </w:p>
        </w:tc>
        <w:tc>
          <w:tcPr>
            <w:tcW w:w="440" w:type="pct"/>
            <w:shd w:val="clear" w:color="auto" w:fill="EEECE1" w:themeFill="background2"/>
          </w:tcPr>
          <w:p w:rsidR="00884152" w:rsidRPr="001C361C" w:rsidRDefault="00884152" w:rsidP="00CE37A6">
            <w:pPr>
              <w:spacing w:line="240" w:lineRule="auto"/>
              <w:jc w:val="center"/>
              <w:rPr>
                <w:b/>
                <w:sz w:val="24"/>
                <w:szCs w:val="24"/>
              </w:rPr>
            </w:pPr>
            <w:r>
              <w:rPr>
                <w:b/>
                <w:sz w:val="24"/>
                <w:szCs w:val="24"/>
              </w:rPr>
              <w:t>2</w:t>
            </w:r>
          </w:p>
        </w:tc>
      </w:tr>
      <w:tr w:rsidR="00884152" w:rsidRPr="000C4A73" w:rsidTr="00A00C4D">
        <w:trPr>
          <w:trHeight w:val="297"/>
        </w:trPr>
        <w:tc>
          <w:tcPr>
            <w:tcW w:w="1783" w:type="pct"/>
          </w:tcPr>
          <w:p w:rsidR="00884152" w:rsidRPr="00F91FCA" w:rsidRDefault="00884152" w:rsidP="007C582B">
            <w:pPr>
              <w:spacing w:line="240" w:lineRule="auto"/>
              <w:rPr>
                <w:sz w:val="24"/>
                <w:szCs w:val="24"/>
              </w:rPr>
            </w:pPr>
            <w:r w:rsidRPr="00F91FCA">
              <w:rPr>
                <w:sz w:val="24"/>
                <w:szCs w:val="24"/>
              </w:rPr>
              <w:t>Выдано предписаний</w:t>
            </w:r>
          </w:p>
        </w:tc>
        <w:tc>
          <w:tcPr>
            <w:tcW w:w="287" w:type="pct"/>
            <w:vAlign w:val="center"/>
          </w:tcPr>
          <w:p w:rsidR="00884152" w:rsidRPr="000C4A73" w:rsidRDefault="00884152" w:rsidP="00AB31E8">
            <w:pPr>
              <w:spacing w:line="240" w:lineRule="auto"/>
              <w:jc w:val="center"/>
              <w:rPr>
                <w:sz w:val="24"/>
                <w:szCs w:val="24"/>
              </w:rPr>
            </w:pPr>
            <w:r w:rsidRPr="000C4A73">
              <w:rPr>
                <w:sz w:val="24"/>
                <w:szCs w:val="24"/>
              </w:rPr>
              <w:t>0</w:t>
            </w:r>
          </w:p>
        </w:tc>
        <w:tc>
          <w:tcPr>
            <w:tcW w:w="287" w:type="pct"/>
            <w:vAlign w:val="center"/>
          </w:tcPr>
          <w:p w:rsidR="00884152" w:rsidRPr="000C4A73" w:rsidRDefault="00884152" w:rsidP="00AB31E8">
            <w:pPr>
              <w:spacing w:line="240" w:lineRule="auto"/>
              <w:jc w:val="center"/>
              <w:rPr>
                <w:sz w:val="24"/>
                <w:szCs w:val="24"/>
              </w:rPr>
            </w:pPr>
            <w:r w:rsidRPr="000C4A73">
              <w:rPr>
                <w:sz w:val="24"/>
                <w:szCs w:val="24"/>
              </w:rPr>
              <w:t>0</w:t>
            </w:r>
          </w:p>
        </w:tc>
        <w:tc>
          <w:tcPr>
            <w:tcW w:w="288" w:type="pct"/>
            <w:shd w:val="clear" w:color="auto" w:fill="auto"/>
            <w:vAlign w:val="center"/>
          </w:tcPr>
          <w:p w:rsidR="00884152" w:rsidRPr="00BB263B" w:rsidRDefault="00884152" w:rsidP="00AB31E8">
            <w:pPr>
              <w:spacing w:line="240" w:lineRule="auto"/>
              <w:jc w:val="center"/>
              <w:rPr>
                <w:sz w:val="24"/>
                <w:szCs w:val="24"/>
              </w:rPr>
            </w:pPr>
            <w:r>
              <w:rPr>
                <w:sz w:val="24"/>
                <w:szCs w:val="24"/>
              </w:rPr>
              <w:t>3</w:t>
            </w:r>
          </w:p>
        </w:tc>
        <w:tc>
          <w:tcPr>
            <w:tcW w:w="287" w:type="pct"/>
            <w:shd w:val="clear" w:color="auto" w:fill="EEECE1" w:themeFill="background2"/>
            <w:vAlign w:val="center"/>
          </w:tcPr>
          <w:p w:rsidR="00884152" w:rsidRPr="00BB263B" w:rsidRDefault="00884152" w:rsidP="00AB31E8">
            <w:pPr>
              <w:spacing w:line="240" w:lineRule="auto"/>
              <w:jc w:val="center"/>
              <w:rPr>
                <w:b/>
                <w:sz w:val="24"/>
                <w:szCs w:val="24"/>
              </w:rPr>
            </w:pPr>
            <w:r>
              <w:rPr>
                <w:b/>
                <w:sz w:val="24"/>
                <w:szCs w:val="24"/>
              </w:rPr>
              <w:t>0</w:t>
            </w:r>
          </w:p>
        </w:tc>
        <w:tc>
          <w:tcPr>
            <w:tcW w:w="433" w:type="pct"/>
            <w:shd w:val="clear" w:color="auto" w:fill="EEECE1" w:themeFill="background2"/>
            <w:vAlign w:val="center"/>
          </w:tcPr>
          <w:p w:rsidR="00884152" w:rsidRPr="00BB263B" w:rsidRDefault="00884152" w:rsidP="00AB31E8">
            <w:pPr>
              <w:spacing w:line="240" w:lineRule="auto"/>
              <w:jc w:val="center"/>
              <w:rPr>
                <w:b/>
                <w:sz w:val="24"/>
                <w:szCs w:val="24"/>
              </w:rPr>
            </w:pPr>
            <w:r>
              <w:rPr>
                <w:b/>
                <w:sz w:val="24"/>
                <w:szCs w:val="24"/>
              </w:rPr>
              <w:t>3</w:t>
            </w:r>
          </w:p>
        </w:tc>
        <w:tc>
          <w:tcPr>
            <w:tcW w:w="288" w:type="pct"/>
            <w:vAlign w:val="center"/>
          </w:tcPr>
          <w:p w:rsidR="00884152" w:rsidRPr="000C4A73" w:rsidRDefault="00884152" w:rsidP="00E5721D">
            <w:pPr>
              <w:spacing w:line="240" w:lineRule="auto"/>
              <w:jc w:val="center"/>
              <w:rPr>
                <w:sz w:val="24"/>
                <w:szCs w:val="24"/>
              </w:rPr>
            </w:pPr>
            <w:r>
              <w:rPr>
                <w:sz w:val="24"/>
                <w:szCs w:val="24"/>
              </w:rPr>
              <w:t>0</w:t>
            </w:r>
          </w:p>
        </w:tc>
        <w:tc>
          <w:tcPr>
            <w:tcW w:w="288" w:type="pct"/>
            <w:vAlign w:val="center"/>
          </w:tcPr>
          <w:p w:rsidR="00884152" w:rsidRPr="000C4A73" w:rsidRDefault="00884152" w:rsidP="00E5721D">
            <w:pPr>
              <w:spacing w:line="240" w:lineRule="auto"/>
              <w:jc w:val="center"/>
              <w:rPr>
                <w:sz w:val="24"/>
                <w:szCs w:val="24"/>
              </w:rPr>
            </w:pPr>
            <w:r>
              <w:rPr>
                <w:sz w:val="24"/>
                <w:szCs w:val="24"/>
              </w:rPr>
              <w:t>0</w:t>
            </w:r>
          </w:p>
        </w:tc>
        <w:tc>
          <w:tcPr>
            <w:tcW w:w="288" w:type="pct"/>
            <w:shd w:val="clear" w:color="auto" w:fill="FFFFFF" w:themeFill="background1"/>
            <w:vAlign w:val="center"/>
          </w:tcPr>
          <w:p w:rsidR="00884152" w:rsidRPr="000C4A73" w:rsidRDefault="00884152" w:rsidP="00E5721D">
            <w:pPr>
              <w:spacing w:line="240" w:lineRule="auto"/>
              <w:jc w:val="center"/>
              <w:rPr>
                <w:sz w:val="24"/>
                <w:szCs w:val="24"/>
              </w:rPr>
            </w:pPr>
            <w:r>
              <w:rPr>
                <w:sz w:val="24"/>
                <w:szCs w:val="24"/>
              </w:rPr>
              <w:t>0</w:t>
            </w:r>
          </w:p>
        </w:tc>
        <w:tc>
          <w:tcPr>
            <w:tcW w:w="331" w:type="pct"/>
            <w:shd w:val="clear" w:color="auto" w:fill="EEECE1" w:themeFill="background2"/>
          </w:tcPr>
          <w:p w:rsidR="00884152" w:rsidRPr="001C361C" w:rsidRDefault="00884152" w:rsidP="00CE37A6">
            <w:pPr>
              <w:spacing w:line="240" w:lineRule="auto"/>
              <w:jc w:val="center"/>
              <w:rPr>
                <w:b/>
                <w:sz w:val="24"/>
                <w:szCs w:val="24"/>
              </w:rPr>
            </w:pPr>
            <w:r>
              <w:rPr>
                <w:b/>
                <w:sz w:val="24"/>
                <w:szCs w:val="24"/>
              </w:rPr>
              <w:t>0</w:t>
            </w:r>
          </w:p>
        </w:tc>
        <w:tc>
          <w:tcPr>
            <w:tcW w:w="440" w:type="pct"/>
            <w:shd w:val="clear" w:color="auto" w:fill="EEECE1" w:themeFill="background2"/>
          </w:tcPr>
          <w:p w:rsidR="00884152" w:rsidRPr="001C361C" w:rsidRDefault="00884152" w:rsidP="00CE37A6">
            <w:pPr>
              <w:spacing w:line="240" w:lineRule="auto"/>
              <w:jc w:val="center"/>
              <w:rPr>
                <w:b/>
                <w:sz w:val="24"/>
                <w:szCs w:val="24"/>
              </w:rPr>
            </w:pPr>
            <w:r>
              <w:rPr>
                <w:b/>
                <w:sz w:val="24"/>
                <w:szCs w:val="24"/>
              </w:rPr>
              <w:t>0</w:t>
            </w:r>
          </w:p>
        </w:tc>
      </w:tr>
      <w:tr w:rsidR="00884152" w:rsidRPr="000C4A73" w:rsidTr="00CE37A6">
        <w:trPr>
          <w:trHeight w:val="297"/>
        </w:trPr>
        <w:tc>
          <w:tcPr>
            <w:tcW w:w="1783" w:type="pct"/>
          </w:tcPr>
          <w:p w:rsidR="00884152" w:rsidRPr="00F91FCA" w:rsidRDefault="00884152" w:rsidP="007C582B">
            <w:pPr>
              <w:spacing w:line="240" w:lineRule="auto"/>
              <w:rPr>
                <w:sz w:val="24"/>
                <w:szCs w:val="24"/>
              </w:rPr>
            </w:pPr>
            <w:r w:rsidRPr="00F91FCA">
              <w:rPr>
                <w:sz w:val="24"/>
                <w:szCs w:val="24"/>
              </w:rPr>
              <w:t>Вынесено предупреждений</w:t>
            </w:r>
          </w:p>
        </w:tc>
        <w:tc>
          <w:tcPr>
            <w:tcW w:w="287" w:type="pct"/>
            <w:vAlign w:val="center"/>
          </w:tcPr>
          <w:p w:rsidR="00884152" w:rsidRPr="000C4A73" w:rsidRDefault="00884152" w:rsidP="00AB31E8">
            <w:pPr>
              <w:spacing w:line="240" w:lineRule="auto"/>
              <w:jc w:val="center"/>
              <w:rPr>
                <w:sz w:val="24"/>
                <w:szCs w:val="24"/>
              </w:rPr>
            </w:pPr>
            <w:r w:rsidRPr="000C4A73">
              <w:rPr>
                <w:sz w:val="24"/>
                <w:szCs w:val="24"/>
              </w:rPr>
              <w:t>0</w:t>
            </w:r>
          </w:p>
        </w:tc>
        <w:tc>
          <w:tcPr>
            <w:tcW w:w="287" w:type="pct"/>
            <w:vAlign w:val="center"/>
          </w:tcPr>
          <w:p w:rsidR="00884152" w:rsidRPr="000C4A73" w:rsidRDefault="00884152" w:rsidP="00AB31E8">
            <w:pPr>
              <w:spacing w:line="240" w:lineRule="auto"/>
              <w:jc w:val="center"/>
              <w:rPr>
                <w:sz w:val="24"/>
                <w:szCs w:val="24"/>
              </w:rPr>
            </w:pPr>
            <w:r w:rsidRPr="000C4A73">
              <w:rPr>
                <w:sz w:val="24"/>
                <w:szCs w:val="24"/>
              </w:rPr>
              <w:t>0</w:t>
            </w:r>
          </w:p>
        </w:tc>
        <w:tc>
          <w:tcPr>
            <w:tcW w:w="288" w:type="pct"/>
            <w:vAlign w:val="center"/>
          </w:tcPr>
          <w:p w:rsidR="00884152" w:rsidRPr="00BB263B" w:rsidRDefault="00884152" w:rsidP="00AB31E8">
            <w:pPr>
              <w:spacing w:line="240" w:lineRule="auto"/>
              <w:jc w:val="center"/>
              <w:rPr>
                <w:sz w:val="24"/>
                <w:szCs w:val="24"/>
              </w:rPr>
            </w:pPr>
            <w:r w:rsidRPr="00BB263B">
              <w:rPr>
                <w:sz w:val="24"/>
                <w:szCs w:val="24"/>
              </w:rPr>
              <w:t>0</w:t>
            </w:r>
          </w:p>
        </w:tc>
        <w:tc>
          <w:tcPr>
            <w:tcW w:w="287" w:type="pct"/>
            <w:shd w:val="clear" w:color="auto" w:fill="EEECE1" w:themeFill="background2"/>
            <w:vAlign w:val="center"/>
          </w:tcPr>
          <w:p w:rsidR="00884152" w:rsidRPr="00BB263B" w:rsidRDefault="00884152" w:rsidP="00AB31E8">
            <w:pPr>
              <w:spacing w:line="240" w:lineRule="auto"/>
              <w:jc w:val="center"/>
              <w:rPr>
                <w:b/>
                <w:sz w:val="24"/>
                <w:szCs w:val="24"/>
              </w:rPr>
            </w:pPr>
            <w:r>
              <w:rPr>
                <w:b/>
                <w:sz w:val="24"/>
                <w:szCs w:val="24"/>
              </w:rPr>
              <w:t>0</w:t>
            </w:r>
          </w:p>
        </w:tc>
        <w:tc>
          <w:tcPr>
            <w:tcW w:w="433" w:type="pct"/>
            <w:shd w:val="clear" w:color="auto" w:fill="EEECE1" w:themeFill="background2"/>
            <w:vAlign w:val="center"/>
          </w:tcPr>
          <w:p w:rsidR="00884152" w:rsidRPr="00BB263B" w:rsidRDefault="00884152" w:rsidP="00AB31E8">
            <w:pPr>
              <w:spacing w:line="240" w:lineRule="auto"/>
              <w:jc w:val="center"/>
              <w:rPr>
                <w:b/>
                <w:sz w:val="24"/>
                <w:szCs w:val="24"/>
              </w:rPr>
            </w:pPr>
            <w:r>
              <w:rPr>
                <w:b/>
                <w:sz w:val="24"/>
                <w:szCs w:val="24"/>
              </w:rPr>
              <w:t>0</w:t>
            </w:r>
          </w:p>
        </w:tc>
        <w:tc>
          <w:tcPr>
            <w:tcW w:w="288" w:type="pct"/>
            <w:vAlign w:val="center"/>
          </w:tcPr>
          <w:p w:rsidR="00884152" w:rsidRPr="000C4A73" w:rsidRDefault="00884152" w:rsidP="00E5721D">
            <w:pPr>
              <w:spacing w:line="240" w:lineRule="auto"/>
              <w:jc w:val="center"/>
              <w:rPr>
                <w:sz w:val="24"/>
                <w:szCs w:val="24"/>
              </w:rPr>
            </w:pPr>
            <w:r>
              <w:rPr>
                <w:sz w:val="24"/>
                <w:szCs w:val="24"/>
              </w:rPr>
              <w:t>0</w:t>
            </w:r>
          </w:p>
        </w:tc>
        <w:tc>
          <w:tcPr>
            <w:tcW w:w="288" w:type="pct"/>
            <w:vAlign w:val="center"/>
          </w:tcPr>
          <w:p w:rsidR="00884152" w:rsidRPr="000C4A73" w:rsidRDefault="00884152" w:rsidP="00E5721D">
            <w:pPr>
              <w:spacing w:line="240" w:lineRule="auto"/>
              <w:jc w:val="center"/>
              <w:rPr>
                <w:sz w:val="24"/>
                <w:szCs w:val="24"/>
              </w:rPr>
            </w:pPr>
            <w:r>
              <w:rPr>
                <w:sz w:val="24"/>
                <w:szCs w:val="24"/>
              </w:rPr>
              <w:t>0</w:t>
            </w:r>
          </w:p>
        </w:tc>
        <w:tc>
          <w:tcPr>
            <w:tcW w:w="288" w:type="pct"/>
            <w:shd w:val="clear" w:color="auto" w:fill="FFFFFF" w:themeFill="background1"/>
            <w:vAlign w:val="center"/>
          </w:tcPr>
          <w:p w:rsidR="00884152" w:rsidRPr="000C4A73" w:rsidRDefault="00884152" w:rsidP="00E5721D">
            <w:pPr>
              <w:spacing w:line="240" w:lineRule="auto"/>
              <w:jc w:val="center"/>
              <w:rPr>
                <w:sz w:val="24"/>
                <w:szCs w:val="24"/>
              </w:rPr>
            </w:pPr>
            <w:r>
              <w:rPr>
                <w:sz w:val="24"/>
                <w:szCs w:val="24"/>
              </w:rPr>
              <w:t>0</w:t>
            </w:r>
          </w:p>
        </w:tc>
        <w:tc>
          <w:tcPr>
            <w:tcW w:w="331" w:type="pct"/>
            <w:shd w:val="clear" w:color="auto" w:fill="EEECE1" w:themeFill="background2"/>
          </w:tcPr>
          <w:p w:rsidR="00884152" w:rsidRPr="001C361C" w:rsidRDefault="00884152" w:rsidP="00CE37A6">
            <w:pPr>
              <w:spacing w:line="240" w:lineRule="auto"/>
              <w:jc w:val="center"/>
              <w:rPr>
                <w:b/>
                <w:sz w:val="24"/>
                <w:szCs w:val="24"/>
              </w:rPr>
            </w:pPr>
            <w:r>
              <w:rPr>
                <w:b/>
                <w:sz w:val="24"/>
                <w:szCs w:val="24"/>
              </w:rPr>
              <w:t>0</w:t>
            </w:r>
          </w:p>
        </w:tc>
        <w:tc>
          <w:tcPr>
            <w:tcW w:w="440" w:type="pct"/>
            <w:shd w:val="clear" w:color="auto" w:fill="EEECE1" w:themeFill="background2"/>
          </w:tcPr>
          <w:p w:rsidR="00884152" w:rsidRPr="001C361C" w:rsidRDefault="00884152" w:rsidP="00CE37A6">
            <w:pPr>
              <w:spacing w:line="240" w:lineRule="auto"/>
              <w:jc w:val="center"/>
              <w:rPr>
                <w:b/>
                <w:sz w:val="24"/>
                <w:szCs w:val="24"/>
              </w:rPr>
            </w:pPr>
            <w:r>
              <w:rPr>
                <w:b/>
                <w:sz w:val="24"/>
                <w:szCs w:val="24"/>
              </w:rPr>
              <w:t>0</w:t>
            </w:r>
          </w:p>
        </w:tc>
      </w:tr>
      <w:tr w:rsidR="00884152" w:rsidRPr="000C4A73" w:rsidTr="00884152">
        <w:trPr>
          <w:trHeight w:val="297"/>
        </w:trPr>
        <w:tc>
          <w:tcPr>
            <w:tcW w:w="1783" w:type="pct"/>
          </w:tcPr>
          <w:p w:rsidR="00884152" w:rsidRPr="00F91FCA" w:rsidRDefault="00884152" w:rsidP="007C582B">
            <w:pPr>
              <w:spacing w:line="240" w:lineRule="auto"/>
              <w:rPr>
                <w:sz w:val="24"/>
                <w:szCs w:val="24"/>
              </w:rPr>
            </w:pPr>
            <w:r w:rsidRPr="00F91FCA">
              <w:rPr>
                <w:sz w:val="24"/>
                <w:szCs w:val="24"/>
              </w:rPr>
              <w:t>Составлено протоколов об АПН</w:t>
            </w:r>
          </w:p>
        </w:tc>
        <w:tc>
          <w:tcPr>
            <w:tcW w:w="287" w:type="pct"/>
          </w:tcPr>
          <w:p w:rsidR="00884152" w:rsidRPr="000C4A73" w:rsidRDefault="00884152" w:rsidP="00884152">
            <w:pPr>
              <w:spacing w:line="240" w:lineRule="auto"/>
              <w:jc w:val="center"/>
              <w:rPr>
                <w:sz w:val="24"/>
                <w:szCs w:val="24"/>
              </w:rPr>
            </w:pPr>
            <w:r w:rsidRPr="000C4A73">
              <w:rPr>
                <w:sz w:val="24"/>
                <w:szCs w:val="24"/>
              </w:rPr>
              <w:t>0</w:t>
            </w:r>
          </w:p>
        </w:tc>
        <w:tc>
          <w:tcPr>
            <w:tcW w:w="287" w:type="pct"/>
          </w:tcPr>
          <w:p w:rsidR="00884152" w:rsidRPr="000C4A73" w:rsidRDefault="00884152" w:rsidP="00884152">
            <w:pPr>
              <w:spacing w:line="240" w:lineRule="auto"/>
              <w:jc w:val="center"/>
              <w:rPr>
                <w:sz w:val="24"/>
                <w:szCs w:val="24"/>
              </w:rPr>
            </w:pPr>
            <w:r w:rsidRPr="000C4A73">
              <w:rPr>
                <w:sz w:val="24"/>
                <w:szCs w:val="24"/>
              </w:rPr>
              <w:t>0</w:t>
            </w:r>
          </w:p>
        </w:tc>
        <w:tc>
          <w:tcPr>
            <w:tcW w:w="288" w:type="pct"/>
          </w:tcPr>
          <w:p w:rsidR="00884152" w:rsidRPr="00BB263B" w:rsidRDefault="00884152" w:rsidP="00884152">
            <w:pPr>
              <w:spacing w:line="240" w:lineRule="auto"/>
              <w:jc w:val="center"/>
              <w:rPr>
                <w:sz w:val="24"/>
                <w:szCs w:val="24"/>
              </w:rPr>
            </w:pPr>
            <w:r w:rsidRPr="00BB263B">
              <w:rPr>
                <w:sz w:val="24"/>
                <w:szCs w:val="24"/>
              </w:rPr>
              <w:t>6</w:t>
            </w:r>
          </w:p>
        </w:tc>
        <w:tc>
          <w:tcPr>
            <w:tcW w:w="287" w:type="pct"/>
            <w:shd w:val="clear" w:color="auto" w:fill="EEECE1" w:themeFill="background2"/>
          </w:tcPr>
          <w:p w:rsidR="00884152" w:rsidRPr="00BB263B" w:rsidRDefault="00884152" w:rsidP="00884152">
            <w:pPr>
              <w:spacing w:line="240" w:lineRule="auto"/>
              <w:jc w:val="center"/>
              <w:rPr>
                <w:b/>
                <w:sz w:val="24"/>
                <w:szCs w:val="24"/>
              </w:rPr>
            </w:pPr>
            <w:r>
              <w:rPr>
                <w:b/>
                <w:sz w:val="24"/>
                <w:szCs w:val="24"/>
              </w:rPr>
              <w:t>0</w:t>
            </w:r>
          </w:p>
        </w:tc>
        <w:tc>
          <w:tcPr>
            <w:tcW w:w="433" w:type="pct"/>
            <w:shd w:val="clear" w:color="auto" w:fill="EEECE1" w:themeFill="background2"/>
          </w:tcPr>
          <w:p w:rsidR="00884152" w:rsidRPr="00BB263B" w:rsidRDefault="00884152" w:rsidP="00884152">
            <w:pPr>
              <w:spacing w:line="240" w:lineRule="auto"/>
              <w:jc w:val="center"/>
              <w:rPr>
                <w:b/>
                <w:sz w:val="24"/>
                <w:szCs w:val="24"/>
              </w:rPr>
            </w:pPr>
            <w:r>
              <w:rPr>
                <w:b/>
                <w:sz w:val="24"/>
                <w:szCs w:val="24"/>
              </w:rPr>
              <w:t>6</w:t>
            </w:r>
          </w:p>
        </w:tc>
        <w:tc>
          <w:tcPr>
            <w:tcW w:w="288" w:type="pct"/>
          </w:tcPr>
          <w:p w:rsidR="00884152" w:rsidRPr="000C4A73" w:rsidRDefault="00884152" w:rsidP="00884152">
            <w:pPr>
              <w:spacing w:line="240" w:lineRule="auto"/>
              <w:jc w:val="center"/>
              <w:rPr>
                <w:sz w:val="24"/>
                <w:szCs w:val="24"/>
              </w:rPr>
            </w:pPr>
            <w:r>
              <w:rPr>
                <w:sz w:val="24"/>
                <w:szCs w:val="24"/>
              </w:rPr>
              <w:t>0</w:t>
            </w:r>
          </w:p>
        </w:tc>
        <w:tc>
          <w:tcPr>
            <w:tcW w:w="288" w:type="pct"/>
          </w:tcPr>
          <w:p w:rsidR="00884152" w:rsidRPr="000C4A73" w:rsidRDefault="00884152" w:rsidP="00884152">
            <w:pPr>
              <w:spacing w:line="240" w:lineRule="auto"/>
              <w:jc w:val="center"/>
              <w:rPr>
                <w:sz w:val="24"/>
                <w:szCs w:val="24"/>
              </w:rPr>
            </w:pPr>
            <w:r>
              <w:rPr>
                <w:sz w:val="24"/>
                <w:szCs w:val="24"/>
              </w:rPr>
              <w:t>0</w:t>
            </w:r>
          </w:p>
        </w:tc>
        <w:tc>
          <w:tcPr>
            <w:tcW w:w="288" w:type="pct"/>
            <w:shd w:val="clear" w:color="auto" w:fill="FFFFFF" w:themeFill="background1"/>
          </w:tcPr>
          <w:p w:rsidR="00884152" w:rsidRPr="000C4A73" w:rsidRDefault="00884152" w:rsidP="00884152">
            <w:pPr>
              <w:spacing w:line="240" w:lineRule="auto"/>
              <w:jc w:val="center"/>
              <w:rPr>
                <w:sz w:val="24"/>
                <w:szCs w:val="24"/>
              </w:rPr>
            </w:pPr>
            <w:r>
              <w:rPr>
                <w:sz w:val="24"/>
                <w:szCs w:val="24"/>
              </w:rPr>
              <w:t>0</w:t>
            </w:r>
          </w:p>
        </w:tc>
        <w:tc>
          <w:tcPr>
            <w:tcW w:w="331" w:type="pct"/>
            <w:shd w:val="clear" w:color="auto" w:fill="EEECE1" w:themeFill="background2"/>
          </w:tcPr>
          <w:p w:rsidR="00884152" w:rsidRPr="001C361C" w:rsidRDefault="00884152" w:rsidP="00CE37A6">
            <w:pPr>
              <w:spacing w:line="240" w:lineRule="auto"/>
              <w:jc w:val="center"/>
              <w:rPr>
                <w:b/>
                <w:sz w:val="24"/>
                <w:szCs w:val="24"/>
              </w:rPr>
            </w:pPr>
            <w:r>
              <w:rPr>
                <w:b/>
                <w:sz w:val="24"/>
                <w:szCs w:val="24"/>
              </w:rPr>
              <w:t>0</w:t>
            </w:r>
          </w:p>
        </w:tc>
        <w:tc>
          <w:tcPr>
            <w:tcW w:w="440" w:type="pct"/>
            <w:shd w:val="clear" w:color="auto" w:fill="EEECE1" w:themeFill="background2"/>
          </w:tcPr>
          <w:p w:rsidR="00884152" w:rsidRPr="001C361C" w:rsidRDefault="00884152" w:rsidP="00CE37A6">
            <w:pPr>
              <w:spacing w:line="240" w:lineRule="auto"/>
              <w:jc w:val="center"/>
              <w:rPr>
                <w:b/>
                <w:sz w:val="24"/>
                <w:szCs w:val="24"/>
              </w:rPr>
            </w:pPr>
            <w:r>
              <w:rPr>
                <w:b/>
                <w:sz w:val="24"/>
                <w:szCs w:val="24"/>
              </w:rPr>
              <w:t>0</w:t>
            </w:r>
          </w:p>
        </w:tc>
      </w:tr>
      <w:tr w:rsidR="00385F8E" w:rsidRPr="000C4A73" w:rsidTr="00E95C30">
        <w:trPr>
          <w:trHeight w:val="291"/>
        </w:trPr>
        <w:tc>
          <w:tcPr>
            <w:tcW w:w="1783" w:type="pct"/>
          </w:tcPr>
          <w:p w:rsidR="00385F8E" w:rsidRPr="0045747E" w:rsidRDefault="00385F8E" w:rsidP="00385F8E">
            <w:pPr>
              <w:spacing w:line="240" w:lineRule="auto"/>
              <w:rPr>
                <w:sz w:val="24"/>
                <w:szCs w:val="24"/>
              </w:rPr>
            </w:pPr>
          </w:p>
        </w:tc>
        <w:tc>
          <w:tcPr>
            <w:tcW w:w="3217" w:type="pct"/>
            <w:gridSpan w:val="10"/>
            <w:shd w:val="clear" w:color="auto" w:fill="FFFFFF"/>
            <w:vAlign w:val="center"/>
          </w:tcPr>
          <w:p w:rsidR="00385F8E" w:rsidRPr="00BB263B" w:rsidRDefault="00385F8E" w:rsidP="00385F8E">
            <w:pPr>
              <w:spacing w:line="240" w:lineRule="auto"/>
              <w:jc w:val="center"/>
              <w:rPr>
                <w:b/>
                <w:sz w:val="28"/>
                <w:szCs w:val="28"/>
              </w:rPr>
            </w:pPr>
            <w:r w:rsidRPr="00BB263B">
              <w:rPr>
                <w:b/>
                <w:sz w:val="28"/>
                <w:szCs w:val="28"/>
              </w:rPr>
              <w:t>Внеплановые меропориятия</w:t>
            </w:r>
          </w:p>
        </w:tc>
      </w:tr>
      <w:tr w:rsidR="00385F8E" w:rsidRPr="000C4A73" w:rsidTr="004F288E">
        <w:trPr>
          <w:trHeight w:val="389"/>
        </w:trPr>
        <w:tc>
          <w:tcPr>
            <w:tcW w:w="1783" w:type="pct"/>
          </w:tcPr>
          <w:p w:rsidR="00385F8E" w:rsidRPr="000C4A73" w:rsidRDefault="00385F8E" w:rsidP="00385F8E">
            <w:pPr>
              <w:spacing w:line="240" w:lineRule="auto"/>
              <w:rPr>
                <w:sz w:val="24"/>
                <w:szCs w:val="24"/>
              </w:rPr>
            </w:pPr>
          </w:p>
        </w:tc>
        <w:tc>
          <w:tcPr>
            <w:tcW w:w="287" w:type="pct"/>
            <w:vAlign w:val="center"/>
          </w:tcPr>
          <w:p w:rsidR="00385F8E" w:rsidRPr="00BB263B" w:rsidRDefault="00385F8E" w:rsidP="00385F8E">
            <w:pPr>
              <w:spacing w:line="240" w:lineRule="auto"/>
              <w:jc w:val="center"/>
              <w:rPr>
                <w:b/>
                <w:sz w:val="24"/>
                <w:szCs w:val="24"/>
              </w:rPr>
            </w:pPr>
            <w:r w:rsidRPr="00BB263B">
              <w:rPr>
                <w:b/>
                <w:sz w:val="24"/>
                <w:szCs w:val="24"/>
              </w:rPr>
              <w:t>1 кв</w:t>
            </w:r>
          </w:p>
        </w:tc>
        <w:tc>
          <w:tcPr>
            <w:tcW w:w="287" w:type="pct"/>
            <w:vAlign w:val="center"/>
          </w:tcPr>
          <w:p w:rsidR="00385F8E" w:rsidRPr="00BB263B" w:rsidRDefault="00385F8E" w:rsidP="00385F8E">
            <w:pPr>
              <w:spacing w:line="240" w:lineRule="auto"/>
              <w:jc w:val="center"/>
              <w:rPr>
                <w:b/>
                <w:sz w:val="24"/>
                <w:szCs w:val="24"/>
              </w:rPr>
            </w:pPr>
            <w:r w:rsidRPr="00BB263B">
              <w:rPr>
                <w:b/>
                <w:sz w:val="24"/>
                <w:szCs w:val="24"/>
              </w:rPr>
              <w:t>2 кв</w:t>
            </w:r>
          </w:p>
        </w:tc>
        <w:tc>
          <w:tcPr>
            <w:tcW w:w="288" w:type="pct"/>
            <w:vAlign w:val="center"/>
          </w:tcPr>
          <w:p w:rsidR="00385F8E" w:rsidRPr="00BB263B" w:rsidRDefault="00385F8E" w:rsidP="00385F8E">
            <w:pPr>
              <w:spacing w:line="240" w:lineRule="auto"/>
              <w:jc w:val="center"/>
              <w:rPr>
                <w:b/>
                <w:sz w:val="24"/>
                <w:szCs w:val="24"/>
              </w:rPr>
            </w:pPr>
            <w:r w:rsidRPr="00BB263B">
              <w:rPr>
                <w:b/>
                <w:sz w:val="24"/>
                <w:szCs w:val="24"/>
              </w:rPr>
              <w:t>3 кв</w:t>
            </w:r>
          </w:p>
        </w:tc>
        <w:tc>
          <w:tcPr>
            <w:tcW w:w="287" w:type="pct"/>
            <w:shd w:val="clear" w:color="auto" w:fill="EEECE1" w:themeFill="background2"/>
            <w:vAlign w:val="center"/>
          </w:tcPr>
          <w:p w:rsidR="00385F8E" w:rsidRPr="00BB263B" w:rsidRDefault="00385F8E" w:rsidP="00385F8E">
            <w:pPr>
              <w:spacing w:line="240" w:lineRule="auto"/>
              <w:jc w:val="center"/>
              <w:rPr>
                <w:b/>
                <w:sz w:val="24"/>
                <w:szCs w:val="24"/>
              </w:rPr>
            </w:pPr>
            <w:r w:rsidRPr="00BB263B">
              <w:rPr>
                <w:b/>
                <w:sz w:val="24"/>
                <w:szCs w:val="24"/>
              </w:rPr>
              <w:t>4 кв</w:t>
            </w:r>
          </w:p>
        </w:tc>
        <w:tc>
          <w:tcPr>
            <w:tcW w:w="433" w:type="pct"/>
            <w:shd w:val="clear" w:color="auto" w:fill="EEECE1" w:themeFill="background2"/>
            <w:vAlign w:val="center"/>
          </w:tcPr>
          <w:p w:rsidR="00385F8E" w:rsidRPr="00BB263B" w:rsidRDefault="00385F8E" w:rsidP="00385F8E">
            <w:pPr>
              <w:spacing w:line="240" w:lineRule="auto"/>
              <w:jc w:val="center"/>
              <w:rPr>
                <w:b/>
                <w:sz w:val="24"/>
                <w:szCs w:val="24"/>
              </w:rPr>
            </w:pPr>
            <w:r w:rsidRPr="00BB263B">
              <w:rPr>
                <w:b/>
                <w:sz w:val="24"/>
                <w:szCs w:val="24"/>
              </w:rPr>
              <w:t>за год</w:t>
            </w:r>
          </w:p>
        </w:tc>
        <w:tc>
          <w:tcPr>
            <w:tcW w:w="288" w:type="pct"/>
            <w:vAlign w:val="center"/>
          </w:tcPr>
          <w:p w:rsidR="00385F8E" w:rsidRPr="00BB263B" w:rsidRDefault="00385F8E" w:rsidP="00385F8E">
            <w:pPr>
              <w:spacing w:line="240" w:lineRule="auto"/>
              <w:jc w:val="center"/>
              <w:rPr>
                <w:b/>
                <w:sz w:val="24"/>
                <w:szCs w:val="24"/>
              </w:rPr>
            </w:pPr>
            <w:r w:rsidRPr="00BB263B">
              <w:rPr>
                <w:b/>
                <w:sz w:val="24"/>
                <w:szCs w:val="24"/>
              </w:rPr>
              <w:t>1 кв</w:t>
            </w:r>
          </w:p>
        </w:tc>
        <w:tc>
          <w:tcPr>
            <w:tcW w:w="288" w:type="pct"/>
            <w:vAlign w:val="center"/>
          </w:tcPr>
          <w:p w:rsidR="00385F8E" w:rsidRPr="00BB263B" w:rsidRDefault="00385F8E" w:rsidP="00385F8E">
            <w:pPr>
              <w:spacing w:line="240" w:lineRule="auto"/>
              <w:jc w:val="center"/>
              <w:rPr>
                <w:b/>
                <w:sz w:val="24"/>
                <w:szCs w:val="24"/>
              </w:rPr>
            </w:pPr>
            <w:r w:rsidRPr="00BB263B">
              <w:rPr>
                <w:b/>
                <w:sz w:val="24"/>
                <w:szCs w:val="24"/>
              </w:rPr>
              <w:t>2 кв</w:t>
            </w:r>
          </w:p>
        </w:tc>
        <w:tc>
          <w:tcPr>
            <w:tcW w:w="288" w:type="pct"/>
            <w:vAlign w:val="center"/>
          </w:tcPr>
          <w:p w:rsidR="00385F8E" w:rsidRPr="00BB263B" w:rsidRDefault="00385F8E" w:rsidP="00385F8E">
            <w:pPr>
              <w:spacing w:line="240" w:lineRule="auto"/>
              <w:jc w:val="center"/>
              <w:rPr>
                <w:b/>
                <w:sz w:val="24"/>
                <w:szCs w:val="24"/>
              </w:rPr>
            </w:pPr>
            <w:r w:rsidRPr="00BB263B">
              <w:rPr>
                <w:b/>
                <w:sz w:val="24"/>
                <w:szCs w:val="24"/>
              </w:rPr>
              <w:t>3 кв</w:t>
            </w:r>
          </w:p>
        </w:tc>
        <w:tc>
          <w:tcPr>
            <w:tcW w:w="331" w:type="pct"/>
            <w:shd w:val="clear" w:color="auto" w:fill="EEECE1" w:themeFill="background2"/>
            <w:vAlign w:val="center"/>
          </w:tcPr>
          <w:p w:rsidR="00385F8E" w:rsidRPr="00BB263B" w:rsidRDefault="00385F8E" w:rsidP="00385F8E">
            <w:pPr>
              <w:spacing w:line="240" w:lineRule="auto"/>
              <w:jc w:val="center"/>
              <w:rPr>
                <w:b/>
                <w:sz w:val="24"/>
                <w:szCs w:val="24"/>
              </w:rPr>
            </w:pPr>
            <w:r w:rsidRPr="00BB263B">
              <w:rPr>
                <w:b/>
                <w:sz w:val="24"/>
                <w:szCs w:val="24"/>
              </w:rPr>
              <w:t>4 кв</w:t>
            </w:r>
          </w:p>
        </w:tc>
        <w:tc>
          <w:tcPr>
            <w:tcW w:w="440" w:type="pct"/>
            <w:shd w:val="clear" w:color="auto" w:fill="EEECE1" w:themeFill="background2"/>
            <w:vAlign w:val="center"/>
          </w:tcPr>
          <w:p w:rsidR="00385F8E" w:rsidRPr="00BB263B" w:rsidRDefault="00385F8E" w:rsidP="00385F8E">
            <w:pPr>
              <w:spacing w:line="240" w:lineRule="auto"/>
              <w:jc w:val="center"/>
              <w:rPr>
                <w:b/>
                <w:sz w:val="24"/>
                <w:szCs w:val="24"/>
              </w:rPr>
            </w:pPr>
            <w:r w:rsidRPr="00BB263B">
              <w:rPr>
                <w:b/>
                <w:sz w:val="24"/>
                <w:szCs w:val="24"/>
              </w:rPr>
              <w:t>за год</w:t>
            </w:r>
          </w:p>
        </w:tc>
      </w:tr>
      <w:tr w:rsidR="00F76F3C" w:rsidRPr="000C4A73" w:rsidTr="004F288E">
        <w:trPr>
          <w:trHeight w:val="191"/>
        </w:trPr>
        <w:tc>
          <w:tcPr>
            <w:tcW w:w="1783" w:type="pct"/>
          </w:tcPr>
          <w:p w:rsidR="00F76F3C" w:rsidRPr="000C4A73" w:rsidRDefault="00F76F3C" w:rsidP="00385F8E">
            <w:pPr>
              <w:spacing w:line="240" w:lineRule="auto"/>
              <w:rPr>
                <w:sz w:val="24"/>
                <w:szCs w:val="24"/>
              </w:rPr>
            </w:pPr>
            <w:r w:rsidRPr="000C4A73">
              <w:rPr>
                <w:sz w:val="24"/>
                <w:szCs w:val="24"/>
              </w:rPr>
              <w:t>Проведено</w:t>
            </w:r>
          </w:p>
        </w:tc>
        <w:tc>
          <w:tcPr>
            <w:tcW w:w="287" w:type="pct"/>
            <w:vAlign w:val="center"/>
          </w:tcPr>
          <w:p w:rsidR="00F76F3C" w:rsidRPr="000C4A73" w:rsidRDefault="00F76F3C" w:rsidP="00AB31E8">
            <w:pPr>
              <w:spacing w:line="240" w:lineRule="auto"/>
              <w:jc w:val="center"/>
              <w:rPr>
                <w:sz w:val="24"/>
                <w:szCs w:val="24"/>
              </w:rPr>
            </w:pPr>
            <w:r w:rsidRPr="000C4A73">
              <w:rPr>
                <w:sz w:val="24"/>
                <w:szCs w:val="24"/>
              </w:rPr>
              <w:t>1</w:t>
            </w:r>
          </w:p>
        </w:tc>
        <w:tc>
          <w:tcPr>
            <w:tcW w:w="287" w:type="pct"/>
            <w:vAlign w:val="center"/>
          </w:tcPr>
          <w:p w:rsidR="00F76F3C" w:rsidRPr="000C4A73" w:rsidRDefault="00F76F3C" w:rsidP="00AB31E8">
            <w:pPr>
              <w:spacing w:line="240" w:lineRule="auto"/>
              <w:jc w:val="center"/>
              <w:rPr>
                <w:sz w:val="24"/>
                <w:szCs w:val="24"/>
              </w:rPr>
            </w:pPr>
            <w:r w:rsidRPr="000C4A73">
              <w:rPr>
                <w:sz w:val="24"/>
                <w:szCs w:val="24"/>
              </w:rPr>
              <w:t>1</w:t>
            </w:r>
          </w:p>
        </w:tc>
        <w:tc>
          <w:tcPr>
            <w:tcW w:w="288" w:type="pct"/>
            <w:vAlign w:val="center"/>
          </w:tcPr>
          <w:p w:rsidR="00F76F3C" w:rsidRPr="00BB263B" w:rsidRDefault="00F76F3C" w:rsidP="00AB31E8">
            <w:pPr>
              <w:spacing w:line="240" w:lineRule="auto"/>
              <w:jc w:val="center"/>
              <w:rPr>
                <w:sz w:val="24"/>
                <w:szCs w:val="24"/>
              </w:rPr>
            </w:pPr>
            <w:r w:rsidRPr="00BB263B">
              <w:rPr>
                <w:sz w:val="24"/>
                <w:szCs w:val="24"/>
              </w:rPr>
              <w:t>0</w:t>
            </w:r>
          </w:p>
        </w:tc>
        <w:tc>
          <w:tcPr>
            <w:tcW w:w="287" w:type="pct"/>
            <w:shd w:val="clear" w:color="auto" w:fill="EEECE1" w:themeFill="background2"/>
            <w:vAlign w:val="center"/>
          </w:tcPr>
          <w:p w:rsidR="00F76F3C" w:rsidRPr="00BB263B" w:rsidRDefault="00F76F3C" w:rsidP="00AB31E8">
            <w:pPr>
              <w:spacing w:line="240" w:lineRule="auto"/>
              <w:jc w:val="center"/>
              <w:rPr>
                <w:b/>
                <w:sz w:val="24"/>
                <w:szCs w:val="24"/>
              </w:rPr>
            </w:pPr>
            <w:r>
              <w:rPr>
                <w:b/>
                <w:sz w:val="24"/>
                <w:szCs w:val="24"/>
              </w:rPr>
              <w:t>6</w:t>
            </w:r>
          </w:p>
        </w:tc>
        <w:tc>
          <w:tcPr>
            <w:tcW w:w="433" w:type="pct"/>
            <w:shd w:val="clear" w:color="auto" w:fill="EEECE1" w:themeFill="background2"/>
            <w:vAlign w:val="center"/>
          </w:tcPr>
          <w:p w:rsidR="00F76F3C" w:rsidRPr="00BB263B" w:rsidRDefault="00F76F3C" w:rsidP="00AB31E8">
            <w:pPr>
              <w:spacing w:line="240" w:lineRule="auto"/>
              <w:jc w:val="center"/>
              <w:rPr>
                <w:b/>
                <w:sz w:val="24"/>
                <w:szCs w:val="24"/>
              </w:rPr>
            </w:pPr>
            <w:r>
              <w:rPr>
                <w:b/>
                <w:sz w:val="24"/>
                <w:szCs w:val="24"/>
              </w:rPr>
              <w:t>8</w:t>
            </w:r>
          </w:p>
        </w:tc>
        <w:tc>
          <w:tcPr>
            <w:tcW w:w="288" w:type="pct"/>
            <w:vAlign w:val="center"/>
          </w:tcPr>
          <w:p w:rsidR="00F76F3C" w:rsidRPr="000C4A73" w:rsidRDefault="004F288E" w:rsidP="00385F8E">
            <w:pPr>
              <w:spacing w:line="240" w:lineRule="auto"/>
              <w:jc w:val="center"/>
              <w:rPr>
                <w:sz w:val="24"/>
                <w:szCs w:val="24"/>
              </w:rPr>
            </w:pPr>
            <w:r>
              <w:rPr>
                <w:sz w:val="24"/>
                <w:szCs w:val="24"/>
              </w:rPr>
              <w:t>4</w:t>
            </w:r>
          </w:p>
        </w:tc>
        <w:tc>
          <w:tcPr>
            <w:tcW w:w="288" w:type="pct"/>
            <w:vAlign w:val="center"/>
          </w:tcPr>
          <w:p w:rsidR="00F76F3C" w:rsidRPr="000C4A73" w:rsidRDefault="004F288E" w:rsidP="00385F8E">
            <w:pPr>
              <w:spacing w:line="240" w:lineRule="auto"/>
              <w:jc w:val="center"/>
              <w:rPr>
                <w:sz w:val="24"/>
                <w:szCs w:val="24"/>
              </w:rPr>
            </w:pPr>
            <w:r>
              <w:rPr>
                <w:sz w:val="24"/>
                <w:szCs w:val="24"/>
              </w:rPr>
              <w:t>3</w:t>
            </w:r>
          </w:p>
        </w:tc>
        <w:tc>
          <w:tcPr>
            <w:tcW w:w="288" w:type="pct"/>
            <w:vAlign w:val="center"/>
          </w:tcPr>
          <w:p w:rsidR="00F76F3C" w:rsidRPr="00BB263B" w:rsidRDefault="004F288E" w:rsidP="00385F8E">
            <w:pPr>
              <w:spacing w:line="240" w:lineRule="auto"/>
              <w:jc w:val="center"/>
              <w:rPr>
                <w:sz w:val="24"/>
                <w:szCs w:val="24"/>
              </w:rPr>
            </w:pPr>
            <w:r>
              <w:rPr>
                <w:sz w:val="24"/>
                <w:szCs w:val="24"/>
              </w:rPr>
              <w:t>3</w:t>
            </w:r>
          </w:p>
        </w:tc>
        <w:tc>
          <w:tcPr>
            <w:tcW w:w="331" w:type="pct"/>
            <w:shd w:val="clear" w:color="auto" w:fill="EEECE1" w:themeFill="background2"/>
            <w:vAlign w:val="center"/>
          </w:tcPr>
          <w:p w:rsidR="00F76F3C" w:rsidRPr="00BB263B" w:rsidRDefault="00A37E23" w:rsidP="00385F8E">
            <w:pPr>
              <w:spacing w:line="240" w:lineRule="auto"/>
              <w:jc w:val="center"/>
              <w:rPr>
                <w:b/>
                <w:sz w:val="24"/>
                <w:szCs w:val="24"/>
              </w:rPr>
            </w:pPr>
            <w:r>
              <w:rPr>
                <w:b/>
                <w:sz w:val="24"/>
                <w:szCs w:val="24"/>
              </w:rPr>
              <w:t>5</w:t>
            </w:r>
          </w:p>
        </w:tc>
        <w:tc>
          <w:tcPr>
            <w:tcW w:w="440" w:type="pct"/>
            <w:shd w:val="clear" w:color="auto" w:fill="EEECE1" w:themeFill="background2"/>
            <w:vAlign w:val="center"/>
          </w:tcPr>
          <w:p w:rsidR="00F76F3C" w:rsidRPr="00BB263B" w:rsidRDefault="00A37E23" w:rsidP="00385F8E">
            <w:pPr>
              <w:spacing w:line="240" w:lineRule="auto"/>
              <w:jc w:val="center"/>
              <w:rPr>
                <w:b/>
                <w:sz w:val="24"/>
                <w:szCs w:val="24"/>
              </w:rPr>
            </w:pPr>
            <w:r>
              <w:rPr>
                <w:b/>
                <w:sz w:val="24"/>
                <w:szCs w:val="24"/>
              </w:rPr>
              <w:t>15</w:t>
            </w:r>
          </w:p>
        </w:tc>
      </w:tr>
      <w:tr w:rsidR="00F76F3C" w:rsidRPr="000C4A73" w:rsidTr="004F288E">
        <w:tc>
          <w:tcPr>
            <w:tcW w:w="1783" w:type="pct"/>
          </w:tcPr>
          <w:p w:rsidR="00F76F3C" w:rsidRPr="000C4A73" w:rsidRDefault="00F76F3C" w:rsidP="00385F8E">
            <w:pPr>
              <w:spacing w:line="240" w:lineRule="auto"/>
              <w:rPr>
                <w:sz w:val="24"/>
                <w:szCs w:val="24"/>
              </w:rPr>
            </w:pPr>
            <w:r w:rsidRPr="000C4A73">
              <w:rPr>
                <w:sz w:val="24"/>
                <w:szCs w:val="24"/>
              </w:rPr>
              <w:t>Выявлено нарушений</w:t>
            </w:r>
          </w:p>
        </w:tc>
        <w:tc>
          <w:tcPr>
            <w:tcW w:w="287" w:type="pct"/>
            <w:vAlign w:val="center"/>
          </w:tcPr>
          <w:p w:rsidR="00F76F3C" w:rsidRPr="000C4A73" w:rsidRDefault="00F76F3C" w:rsidP="00AB31E8">
            <w:pPr>
              <w:spacing w:line="240" w:lineRule="auto"/>
              <w:jc w:val="center"/>
              <w:rPr>
                <w:sz w:val="24"/>
                <w:szCs w:val="24"/>
              </w:rPr>
            </w:pPr>
            <w:r w:rsidRPr="000C4A73">
              <w:rPr>
                <w:sz w:val="24"/>
                <w:szCs w:val="24"/>
              </w:rPr>
              <w:t>1</w:t>
            </w:r>
          </w:p>
        </w:tc>
        <w:tc>
          <w:tcPr>
            <w:tcW w:w="287" w:type="pct"/>
            <w:vAlign w:val="center"/>
          </w:tcPr>
          <w:p w:rsidR="00F76F3C" w:rsidRPr="000C4A73" w:rsidRDefault="00F76F3C" w:rsidP="00AB31E8">
            <w:pPr>
              <w:spacing w:line="240" w:lineRule="auto"/>
              <w:jc w:val="center"/>
              <w:rPr>
                <w:sz w:val="24"/>
                <w:szCs w:val="24"/>
              </w:rPr>
            </w:pPr>
            <w:r w:rsidRPr="000C4A73">
              <w:rPr>
                <w:sz w:val="24"/>
                <w:szCs w:val="24"/>
              </w:rPr>
              <w:t>1</w:t>
            </w:r>
          </w:p>
        </w:tc>
        <w:tc>
          <w:tcPr>
            <w:tcW w:w="288" w:type="pct"/>
            <w:vAlign w:val="center"/>
          </w:tcPr>
          <w:p w:rsidR="00F76F3C" w:rsidRPr="00BB263B" w:rsidRDefault="00F76F3C" w:rsidP="00AB31E8">
            <w:pPr>
              <w:spacing w:line="240" w:lineRule="auto"/>
              <w:jc w:val="center"/>
              <w:rPr>
                <w:sz w:val="24"/>
                <w:szCs w:val="24"/>
              </w:rPr>
            </w:pPr>
            <w:r w:rsidRPr="00BB263B">
              <w:rPr>
                <w:sz w:val="24"/>
                <w:szCs w:val="24"/>
              </w:rPr>
              <w:t>0</w:t>
            </w:r>
          </w:p>
        </w:tc>
        <w:tc>
          <w:tcPr>
            <w:tcW w:w="287" w:type="pct"/>
            <w:shd w:val="clear" w:color="auto" w:fill="EEECE1" w:themeFill="background2"/>
            <w:vAlign w:val="center"/>
          </w:tcPr>
          <w:p w:rsidR="00F76F3C" w:rsidRPr="00BB263B" w:rsidRDefault="00F76F3C" w:rsidP="00AB31E8">
            <w:pPr>
              <w:spacing w:line="240" w:lineRule="auto"/>
              <w:jc w:val="center"/>
              <w:rPr>
                <w:b/>
                <w:sz w:val="24"/>
                <w:szCs w:val="24"/>
              </w:rPr>
            </w:pPr>
            <w:r>
              <w:rPr>
                <w:b/>
                <w:sz w:val="24"/>
                <w:szCs w:val="24"/>
              </w:rPr>
              <w:t>0</w:t>
            </w:r>
          </w:p>
        </w:tc>
        <w:tc>
          <w:tcPr>
            <w:tcW w:w="433" w:type="pct"/>
            <w:shd w:val="clear" w:color="auto" w:fill="EEECE1" w:themeFill="background2"/>
            <w:vAlign w:val="center"/>
          </w:tcPr>
          <w:p w:rsidR="00F76F3C" w:rsidRPr="00BB263B" w:rsidRDefault="00F76F3C" w:rsidP="00AB31E8">
            <w:pPr>
              <w:spacing w:line="240" w:lineRule="auto"/>
              <w:jc w:val="center"/>
              <w:rPr>
                <w:b/>
                <w:sz w:val="24"/>
                <w:szCs w:val="24"/>
              </w:rPr>
            </w:pPr>
            <w:r>
              <w:rPr>
                <w:b/>
                <w:sz w:val="24"/>
                <w:szCs w:val="24"/>
              </w:rPr>
              <w:t>2</w:t>
            </w:r>
          </w:p>
        </w:tc>
        <w:tc>
          <w:tcPr>
            <w:tcW w:w="288" w:type="pct"/>
            <w:vAlign w:val="center"/>
          </w:tcPr>
          <w:p w:rsidR="00F76F3C" w:rsidRPr="000C4A73" w:rsidRDefault="004F288E" w:rsidP="00385F8E">
            <w:pPr>
              <w:spacing w:line="240" w:lineRule="auto"/>
              <w:jc w:val="center"/>
              <w:rPr>
                <w:sz w:val="24"/>
                <w:szCs w:val="24"/>
              </w:rPr>
            </w:pPr>
            <w:r>
              <w:rPr>
                <w:sz w:val="24"/>
                <w:szCs w:val="24"/>
              </w:rPr>
              <w:t>1</w:t>
            </w:r>
          </w:p>
        </w:tc>
        <w:tc>
          <w:tcPr>
            <w:tcW w:w="288" w:type="pct"/>
            <w:vAlign w:val="center"/>
          </w:tcPr>
          <w:p w:rsidR="00F76F3C" w:rsidRPr="000C4A73" w:rsidRDefault="004F288E" w:rsidP="00385F8E">
            <w:pPr>
              <w:spacing w:line="240" w:lineRule="auto"/>
              <w:jc w:val="center"/>
              <w:rPr>
                <w:sz w:val="24"/>
                <w:szCs w:val="24"/>
              </w:rPr>
            </w:pPr>
            <w:r>
              <w:rPr>
                <w:sz w:val="24"/>
                <w:szCs w:val="24"/>
              </w:rPr>
              <w:t>0</w:t>
            </w:r>
          </w:p>
        </w:tc>
        <w:tc>
          <w:tcPr>
            <w:tcW w:w="288" w:type="pct"/>
            <w:vAlign w:val="center"/>
          </w:tcPr>
          <w:p w:rsidR="00F76F3C" w:rsidRPr="00BB263B" w:rsidRDefault="004F288E" w:rsidP="00385F8E">
            <w:pPr>
              <w:spacing w:line="240" w:lineRule="auto"/>
              <w:jc w:val="center"/>
              <w:rPr>
                <w:sz w:val="24"/>
                <w:szCs w:val="24"/>
              </w:rPr>
            </w:pPr>
            <w:r>
              <w:rPr>
                <w:sz w:val="24"/>
                <w:szCs w:val="24"/>
              </w:rPr>
              <w:t>1</w:t>
            </w:r>
          </w:p>
        </w:tc>
        <w:tc>
          <w:tcPr>
            <w:tcW w:w="331" w:type="pct"/>
            <w:shd w:val="clear" w:color="auto" w:fill="EEECE1" w:themeFill="background2"/>
            <w:vAlign w:val="center"/>
          </w:tcPr>
          <w:p w:rsidR="00F76F3C" w:rsidRPr="00BB263B" w:rsidRDefault="00A37E23" w:rsidP="00385F8E">
            <w:pPr>
              <w:spacing w:line="240" w:lineRule="auto"/>
              <w:jc w:val="center"/>
              <w:rPr>
                <w:b/>
                <w:sz w:val="24"/>
                <w:szCs w:val="24"/>
              </w:rPr>
            </w:pPr>
            <w:r>
              <w:rPr>
                <w:b/>
                <w:sz w:val="24"/>
                <w:szCs w:val="24"/>
              </w:rPr>
              <w:t>6</w:t>
            </w:r>
          </w:p>
        </w:tc>
        <w:tc>
          <w:tcPr>
            <w:tcW w:w="440" w:type="pct"/>
            <w:shd w:val="clear" w:color="auto" w:fill="EEECE1" w:themeFill="background2"/>
            <w:vAlign w:val="center"/>
          </w:tcPr>
          <w:p w:rsidR="00F76F3C" w:rsidRPr="00BB263B" w:rsidRDefault="00A37E23" w:rsidP="00385F8E">
            <w:pPr>
              <w:spacing w:line="240" w:lineRule="auto"/>
              <w:jc w:val="center"/>
              <w:rPr>
                <w:b/>
                <w:sz w:val="24"/>
                <w:szCs w:val="24"/>
              </w:rPr>
            </w:pPr>
            <w:r>
              <w:rPr>
                <w:b/>
                <w:sz w:val="24"/>
                <w:szCs w:val="24"/>
              </w:rPr>
              <w:t>8</w:t>
            </w:r>
          </w:p>
        </w:tc>
      </w:tr>
      <w:tr w:rsidR="00F76F3C" w:rsidRPr="000C4A73" w:rsidTr="004F288E">
        <w:tc>
          <w:tcPr>
            <w:tcW w:w="1783" w:type="pct"/>
          </w:tcPr>
          <w:p w:rsidR="00F76F3C" w:rsidRPr="000C4A73" w:rsidRDefault="00F76F3C" w:rsidP="00385F8E">
            <w:pPr>
              <w:spacing w:line="240" w:lineRule="auto"/>
              <w:rPr>
                <w:sz w:val="24"/>
                <w:szCs w:val="24"/>
              </w:rPr>
            </w:pPr>
            <w:r w:rsidRPr="000C4A73">
              <w:rPr>
                <w:sz w:val="24"/>
                <w:szCs w:val="24"/>
              </w:rPr>
              <w:t>Выдано предписаний</w:t>
            </w:r>
          </w:p>
        </w:tc>
        <w:tc>
          <w:tcPr>
            <w:tcW w:w="287" w:type="pct"/>
            <w:vAlign w:val="center"/>
          </w:tcPr>
          <w:p w:rsidR="00F76F3C" w:rsidRPr="000C4A73" w:rsidRDefault="00F76F3C" w:rsidP="00AB31E8">
            <w:pPr>
              <w:spacing w:line="240" w:lineRule="auto"/>
              <w:jc w:val="center"/>
              <w:rPr>
                <w:sz w:val="24"/>
                <w:szCs w:val="24"/>
              </w:rPr>
            </w:pPr>
            <w:r w:rsidRPr="000C4A73">
              <w:rPr>
                <w:sz w:val="24"/>
                <w:szCs w:val="24"/>
              </w:rPr>
              <w:t>0</w:t>
            </w:r>
          </w:p>
        </w:tc>
        <w:tc>
          <w:tcPr>
            <w:tcW w:w="287" w:type="pct"/>
            <w:vAlign w:val="center"/>
          </w:tcPr>
          <w:p w:rsidR="00F76F3C" w:rsidRPr="000C4A73" w:rsidRDefault="00F76F3C" w:rsidP="00AB31E8">
            <w:pPr>
              <w:spacing w:line="240" w:lineRule="auto"/>
              <w:jc w:val="center"/>
              <w:rPr>
                <w:sz w:val="24"/>
                <w:szCs w:val="24"/>
              </w:rPr>
            </w:pPr>
            <w:r w:rsidRPr="000C4A73">
              <w:rPr>
                <w:sz w:val="24"/>
                <w:szCs w:val="24"/>
              </w:rPr>
              <w:t>1</w:t>
            </w:r>
          </w:p>
        </w:tc>
        <w:tc>
          <w:tcPr>
            <w:tcW w:w="288" w:type="pct"/>
            <w:vAlign w:val="center"/>
          </w:tcPr>
          <w:p w:rsidR="00F76F3C" w:rsidRPr="00BB263B" w:rsidRDefault="00F76F3C" w:rsidP="00AB31E8">
            <w:pPr>
              <w:spacing w:line="240" w:lineRule="auto"/>
              <w:jc w:val="center"/>
              <w:rPr>
                <w:sz w:val="24"/>
                <w:szCs w:val="24"/>
              </w:rPr>
            </w:pPr>
            <w:r w:rsidRPr="00BB263B">
              <w:rPr>
                <w:sz w:val="24"/>
                <w:szCs w:val="24"/>
              </w:rPr>
              <w:t>0</w:t>
            </w:r>
          </w:p>
        </w:tc>
        <w:tc>
          <w:tcPr>
            <w:tcW w:w="287" w:type="pct"/>
            <w:shd w:val="clear" w:color="auto" w:fill="EEECE1" w:themeFill="background2"/>
            <w:vAlign w:val="center"/>
          </w:tcPr>
          <w:p w:rsidR="00F76F3C" w:rsidRPr="00BB263B" w:rsidRDefault="00F76F3C" w:rsidP="00AB31E8">
            <w:pPr>
              <w:spacing w:line="240" w:lineRule="auto"/>
              <w:jc w:val="center"/>
              <w:rPr>
                <w:b/>
                <w:sz w:val="24"/>
                <w:szCs w:val="24"/>
              </w:rPr>
            </w:pPr>
            <w:r>
              <w:rPr>
                <w:b/>
                <w:sz w:val="24"/>
                <w:szCs w:val="24"/>
              </w:rPr>
              <w:t>0</w:t>
            </w:r>
          </w:p>
        </w:tc>
        <w:tc>
          <w:tcPr>
            <w:tcW w:w="433" w:type="pct"/>
            <w:shd w:val="clear" w:color="auto" w:fill="EEECE1" w:themeFill="background2"/>
            <w:vAlign w:val="center"/>
          </w:tcPr>
          <w:p w:rsidR="00F76F3C" w:rsidRPr="00BB263B" w:rsidRDefault="00F76F3C" w:rsidP="00AB31E8">
            <w:pPr>
              <w:spacing w:line="240" w:lineRule="auto"/>
              <w:jc w:val="center"/>
              <w:rPr>
                <w:b/>
                <w:sz w:val="24"/>
                <w:szCs w:val="24"/>
              </w:rPr>
            </w:pPr>
            <w:r>
              <w:rPr>
                <w:b/>
                <w:sz w:val="24"/>
                <w:szCs w:val="24"/>
              </w:rPr>
              <w:t>1</w:t>
            </w:r>
          </w:p>
        </w:tc>
        <w:tc>
          <w:tcPr>
            <w:tcW w:w="288" w:type="pct"/>
            <w:vAlign w:val="center"/>
          </w:tcPr>
          <w:p w:rsidR="00F76F3C" w:rsidRPr="000C4A73" w:rsidRDefault="004F288E" w:rsidP="00385F8E">
            <w:pPr>
              <w:spacing w:line="240" w:lineRule="auto"/>
              <w:jc w:val="center"/>
              <w:rPr>
                <w:sz w:val="24"/>
                <w:szCs w:val="24"/>
              </w:rPr>
            </w:pPr>
            <w:r>
              <w:rPr>
                <w:sz w:val="24"/>
                <w:szCs w:val="24"/>
              </w:rPr>
              <w:t>0</w:t>
            </w:r>
          </w:p>
        </w:tc>
        <w:tc>
          <w:tcPr>
            <w:tcW w:w="288" w:type="pct"/>
            <w:vAlign w:val="center"/>
          </w:tcPr>
          <w:p w:rsidR="00F76F3C" w:rsidRPr="000C4A73" w:rsidRDefault="004F288E" w:rsidP="00385F8E">
            <w:pPr>
              <w:spacing w:line="240" w:lineRule="auto"/>
              <w:jc w:val="center"/>
              <w:rPr>
                <w:sz w:val="24"/>
                <w:szCs w:val="24"/>
              </w:rPr>
            </w:pPr>
            <w:r>
              <w:rPr>
                <w:sz w:val="24"/>
                <w:szCs w:val="24"/>
              </w:rPr>
              <w:t>0</w:t>
            </w:r>
          </w:p>
        </w:tc>
        <w:tc>
          <w:tcPr>
            <w:tcW w:w="288" w:type="pct"/>
            <w:vAlign w:val="center"/>
          </w:tcPr>
          <w:p w:rsidR="00F76F3C" w:rsidRPr="00BB263B" w:rsidRDefault="004F288E" w:rsidP="00385F8E">
            <w:pPr>
              <w:spacing w:line="240" w:lineRule="auto"/>
              <w:jc w:val="center"/>
              <w:rPr>
                <w:sz w:val="24"/>
                <w:szCs w:val="24"/>
              </w:rPr>
            </w:pPr>
            <w:r>
              <w:rPr>
                <w:sz w:val="24"/>
                <w:szCs w:val="24"/>
              </w:rPr>
              <w:t>1</w:t>
            </w:r>
          </w:p>
        </w:tc>
        <w:tc>
          <w:tcPr>
            <w:tcW w:w="331" w:type="pct"/>
            <w:shd w:val="clear" w:color="auto" w:fill="EEECE1" w:themeFill="background2"/>
            <w:vAlign w:val="center"/>
          </w:tcPr>
          <w:p w:rsidR="00F76F3C" w:rsidRPr="00BB263B" w:rsidRDefault="00A37E23" w:rsidP="00385F8E">
            <w:pPr>
              <w:spacing w:line="240" w:lineRule="auto"/>
              <w:jc w:val="center"/>
              <w:rPr>
                <w:b/>
                <w:sz w:val="24"/>
                <w:szCs w:val="24"/>
              </w:rPr>
            </w:pPr>
            <w:r>
              <w:rPr>
                <w:b/>
                <w:sz w:val="24"/>
                <w:szCs w:val="24"/>
              </w:rPr>
              <w:t>3</w:t>
            </w:r>
          </w:p>
        </w:tc>
        <w:tc>
          <w:tcPr>
            <w:tcW w:w="440" w:type="pct"/>
            <w:shd w:val="clear" w:color="auto" w:fill="EEECE1" w:themeFill="background2"/>
            <w:vAlign w:val="center"/>
          </w:tcPr>
          <w:p w:rsidR="00F76F3C" w:rsidRPr="00BB263B" w:rsidRDefault="00A37E23" w:rsidP="00385F8E">
            <w:pPr>
              <w:spacing w:line="240" w:lineRule="auto"/>
              <w:jc w:val="center"/>
              <w:rPr>
                <w:b/>
                <w:sz w:val="24"/>
                <w:szCs w:val="24"/>
              </w:rPr>
            </w:pPr>
            <w:r>
              <w:rPr>
                <w:b/>
                <w:sz w:val="24"/>
                <w:szCs w:val="24"/>
              </w:rPr>
              <w:t>4</w:t>
            </w:r>
          </w:p>
        </w:tc>
      </w:tr>
      <w:tr w:rsidR="00F76F3C" w:rsidRPr="000C4A73" w:rsidTr="004F288E">
        <w:tc>
          <w:tcPr>
            <w:tcW w:w="1783" w:type="pct"/>
          </w:tcPr>
          <w:p w:rsidR="00F76F3C" w:rsidRPr="000C4A73" w:rsidRDefault="00F76F3C" w:rsidP="00385F8E">
            <w:pPr>
              <w:spacing w:line="240" w:lineRule="auto"/>
              <w:rPr>
                <w:sz w:val="24"/>
                <w:szCs w:val="24"/>
              </w:rPr>
            </w:pPr>
            <w:r w:rsidRPr="000C4A73">
              <w:rPr>
                <w:sz w:val="24"/>
                <w:szCs w:val="24"/>
              </w:rPr>
              <w:t>Вынесено предупреждений</w:t>
            </w:r>
          </w:p>
        </w:tc>
        <w:tc>
          <w:tcPr>
            <w:tcW w:w="287" w:type="pct"/>
            <w:vAlign w:val="center"/>
          </w:tcPr>
          <w:p w:rsidR="00F76F3C" w:rsidRPr="000C4A73" w:rsidRDefault="00F76F3C" w:rsidP="00AB31E8">
            <w:pPr>
              <w:spacing w:line="240" w:lineRule="auto"/>
              <w:jc w:val="center"/>
              <w:rPr>
                <w:sz w:val="24"/>
                <w:szCs w:val="24"/>
              </w:rPr>
            </w:pPr>
            <w:r w:rsidRPr="000C4A73">
              <w:rPr>
                <w:sz w:val="24"/>
                <w:szCs w:val="24"/>
              </w:rPr>
              <w:t>0</w:t>
            </w:r>
          </w:p>
        </w:tc>
        <w:tc>
          <w:tcPr>
            <w:tcW w:w="287" w:type="pct"/>
            <w:vAlign w:val="center"/>
          </w:tcPr>
          <w:p w:rsidR="00F76F3C" w:rsidRPr="000C4A73" w:rsidRDefault="00F76F3C" w:rsidP="00AB31E8">
            <w:pPr>
              <w:spacing w:line="240" w:lineRule="auto"/>
              <w:jc w:val="center"/>
              <w:rPr>
                <w:sz w:val="24"/>
                <w:szCs w:val="24"/>
              </w:rPr>
            </w:pPr>
            <w:r w:rsidRPr="000C4A73">
              <w:rPr>
                <w:sz w:val="24"/>
                <w:szCs w:val="24"/>
              </w:rPr>
              <w:t>0</w:t>
            </w:r>
          </w:p>
        </w:tc>
        <w:tc>
          <w:tcPr>
            <w:tcW w:w="288" w:type="pct"/>
            <w:vAlign w:val="center"/>
          </w:tcPr>
          <w:p w:rsidR="00F76F3C" w:rsidRPr="00BB263B" w:rsidRDefault="00F76F3C" w:rsidP="00AB31E8">
            <w:pPr>
              <w:spacing w:line="240" w:lineRule="auto"/>
              <w:jc w:val="center"/>
              <w:rPr>
                <w:sz w:val="24"/>
                <w:szCs w:val="24"/>
              </w:rPr>
            </w:pPr>
            <w:r w:rsidRPr="00BB263B">
              <w:rPr>
                <w:sz w:val="24"/>
                <w:szCs w:val="24"/>
              </w:rPr>
              <w:t>0</w:t>
            </w:r>
          </w:p>
        </w:tc>
        <w:tc>
          <w:tcPr>
            <w:tcW w:w="287" w:type="pct"/>
            <w:shd w:val="clear" w:color="auto" w:fill="EEECE1" w:themeFill="background2"/>
            <w:vAlign w:val="center"/>
          </w:tcPr>
          <w:p w:rsidR="00F76F3C" w:rsidRPr="00BB263B" w:rsidRDefault="00F76F3C" w:rsidP="00AB31E8">
            <w:pPr>
              <w:spacing w:line="240" w:lineRule="auto"/>
              <w:jc w:val="center"/>
              <w:rPr>
                <w:b/>
                <w:sz w:val="24"/>
                <w:szCs w:val="24"/>
              </w:rPr>
            </w:pPr>
            <w:r>
              <w:rPr>
                <w:b/>
                <w:sz w:val="24"/>
                <w:szCs w:val="24"/>
              </w:rPr>
              <w:t>0</w:t>
            </w:r>
          </w:p>
        </w:tc>
        <w:tc>
          <w:tcPr>
            <w:tcW w:w="433" w:type="pct"/>
            <w:shd w:val="clear" w:color="auto" w:fill="EEECE1" w:themeFill="background2"/>
            <w:vAlign w:val="center"/>
          </w:tcPr>
          <w:p w:rsidR="00F76F3C" w:rsidRPr="00BB263B" w:rsidRDefault="00F76F3C" w:rsidP="00AB31E8">
            <w:pPr>
              <w:spacing w:line="240" w:lineRule="auto"/>
              <w:jc w:val="center"/>
              <w:rPr>
                <w:b/>
                <w:sz w:val="24"/>
                <w:szCs w:val="24"/>
              </w:rPr>
            </w:pPr>
            <w:r>
              <w:rPr>
                <w:b/>
                <w:sz w:val="24"/>
                <w:szCs w:val="24"/>
              </w:rPr>
              <w:t>0</w:t>
            </w:r>
          </w:p>
        </w:tc>
        <w:tc>
          <w:tcPr>
            <w:tcW w:w="288" w:type="pct"/>
            <w:vAlign w:val="center"/>
          </w:tcPr>
          <w:p w:rsidR="00F76F3C" w:rsidRPr="000C4A73" w:rsidRDefault="004F288E" w:rsidP="00385F8E">
            <w:pPr>
              <w:spacing w:line="240" w:lineRule="auto"/>
              <w:jc w:val="center"/>
              <w:rPr>
                <w:sz w:val="24"/>
                <w:szCs w:val="24"/>
              </w:rPr>
            </w:pPr>
            <w:r>
              <w:rPr>
                <w:sz w:val="24"/>
                <w:szCs w:val="24"/>
              </w:rPr>
              <w:t>0</w:t>
            </w:r>
          </w:p>
        </w:tc>
        <w:tc>
          <w:tcPr>
            <w:tcW w:w="288" w:type="pct"/>
            <w:vAlign w:val="center"/>
          </w:tcPr>
          <w:p w:rsidR="00F76F3C" w:rsidRPr="000C4A73" w:rsidRDefault="004F288E" w:rsidP="00385F8E">
            <w:pPr>
              <w:spacing w:line="240" w:lineRule="auto"/>
              <w:jc w:val="center"/>
              <w:rPr>
                <w:sz w:val="24"/>
                <w:szCs w:val="24"/>
              </w:rPr>
            </w:pPr>
            <w:r>
              <w:rPr>
                <w:sz w:val="24"/>
                <w:szCs w:val="24"/>
              </w:rPr>
              <w:t>0</w:t>
            </w:r>
          </w:p>
        </w:tc>
        <w:tc>
          <w:tcPr>
            <w:tcW w:w="288" w:type="pct"/>
            <w:vAlign w:val="center"/>
          </w:tcPr>
          <w:p w:rsidR="00F76F3C" w:rsidRPr="00BB263B" w:rsidRDefault="004F288E" w:rsidP="00385F8E">
            <w:pPr>
              <w:spacing w:line="240" w:lineRule="auto"/>
              <w:jc w:val="center"/>
              <w:rPr>
                <w:sz w:val="24"/>
                <w:szCs w:val="24"/>
              </w:rPr>
            </w:pPr>
            <w:r>
              <w:rPr>
                <w:sz w:val="24"/>
                <w:szCs w:val="24"/>
              </w:rPr>
              <w:t>0</w:t>
            </w:r>
          </w:p>
        </w:tc>
        <w:tc>
          <w:tcPr>
            <w:tcW w:w="331" w:type="pct"/>
            <w:shd w:val="clear" w:color="auto" w:fill="EEECE1" w:themeFill="background2"/>
            <w:vAlign w:val="center"/>
          </w:tcPr>
          <w:p w:rsidR="00F76F3C" w:rsidRPr="00BB263B" w:rsidRDefault="00A37E23" w:rsidP="00385F8E">
            <w:pPr>
              <w:spacing w:line="240" w:lineRule="auto"/>
              <w:jc w:val="center"/>
              <w:rPr>
                <w:b/>
                <w:sz w:val="24"/>
                <w:szCs w:val="24"/>
              </w:rPr>
            </w:pPr>
            <w:r>
              <w:rPr>
                <w:b/>
                <w:sz w:val="24"/>
                <w:szCs w:val="24"/>
              </w:rPr>
              <w:t>0</w:t>
            </w:r>
          </w:p>
        </w:tc>
        <w:tc>
          <w:tcPr>
            <w:tcW w:w="440" w:type="pct"/>
            <w:shd w:val="clear" w:color="auto" w:fill="EEECE1" w:themeFill="background2"/>
            <w:vAlign w:val="center"/>
          </w:tcPr>
          <w:p w:rsidR="00F76F3C" w:rsidRPr="00BB263B" w:rsidRDefault="00A37E23" w:rsidP="00385F8E">
            <w:pPr>
              <w:spacing w:line="240" w:lineRule="auto"/>
              <w:jc w:val="center"/>
              <w:rPr>
                <w:b/>
                <w:sz w:val="24"/>
                <w:szCs w:val="24"/>
              </w:rPr>
            </w:pPr>
            <w:r>
              <w:rPr>
                <w:b/>
                <w:sz w:val="24"/>
                <w:szCs w:val="24"/>
              </w:rPr>
              <w:t>0</w:t>
            </w:r>
          </w:p>
        </w:tc>
      </w:tr>
      <w:tr w:rsidR="00F76F3C" w:rsidRPr="000C4A73" w:rsidTr="004F288E">
        <w:tc>
          <w:tcPr>
            <w:tcW w:w="1783" w:type="pct"/>
          </w:tcPr>
          <w:p w:rsidR="00F76F3C" w:rsidRPr="000C4A73" w:rsidRDefault="00F76F3C" w:rsidP="00385F8E">
            <w:pPr>
              <w:spacing w:line="240" w:lineRule="auto"/>
              <w:rPr>
                <w:sz w:val="24"/>
                <w:szCs w:val="24"/>
              </w:rPr>
            </w:pPr>
            <w:r w:rsidRPr="000C4A73">
              <w:rPr>
                <w:sz w:val="24"/>
                <w:szCs w:val="24"/>
              </w:rPr>
              <w:t>Составлено протоколов об АПН</w:t>
            </w:r>
          </w:p>
        </w:tc>
        <w:tc>
          <w:tcPr>
            <w:tcW w:w="287" w:type="pct"/>
            <w:vAlign w:val="center"/>
          </w:tcPr>
          <w:p w:rsidR="00F76F3C" w:rsidRPr="000C4A73" w:rsidRDefault="00F76F3C" w:rsidP="00AB31E8">
            <w:pPr>
              <w:spacing w:line="240" w:lineRule="auto"/>
              <w:jc w:val="center"/>
              <w:rPr>
                <w:sz w:val="24"/>
                <w:szCs w:val="24"/>
              </w:rPr>
            </w:pPr>
            <w:r w:rsidRPr="000C4A73">
              <w:rPr>
                <w:sz w:val="24"/>
                <w:szCs w:val="24"/>
              </w:rPr>
              <w:t>1</w:t>
            </w:r>
          </w:p>
        </w:tc>
        <w:tc>
          <w:tcPr>
            <w:tcW w:w="287" w:type="pct"/>
            <w:vAlign w:val="center"/>
          </w:tcPr>
          <w:p w:rsidR="00F76F3C" w:rsidRPr="000C4A73" w:rsidRDefault="00F76F3C" w:rsidP="00AB31E8">
            <w:pPr>
              <w:spacing w:line="240" w:lineRule="auto"/>
              <w:jc w:val="center"/>
              <w:rPr>
                <w:sz w:val="24"/>
                <w:szCs w:val="24"/>
              </w:rPr>
            </w:pPr>
            <w:r w:rsidRPr="000C4A73">
              <w:rPr>
                <w:sz w:val="24"/>
                <w:szCs w:val="24"/>
              </w:rPr>
              <w:t>1</w:t>
            </w:r>
          </w:p>
        </w:tc>
        <w:tc>
          <w:tcPr>
            <w:tcW w:w="288" w:type="pct"/>
            <w:vAlign w:val="center"/>
          </w:tcPr>
          <w:p w:rsidR="00F76F3C" w:rsidRPr="00BB263B" w:rsidRDefault="00F76F3C" w:rsidP="00AB31E8">
            <w:pPr>
              <w:spacing w:line="240" w:lineRule="auto"/>
              <w:jc w:val="center"/>
              <w:rPr>
                <w:sz w:val="24"/>
                <w:szCs w:val="24"/>
              </w:rPr>
            </w:pPr>
            <w:r w:rsidRPr="00BB263B">
              <w:rPr>
                <w:sz w:val="24"/>
                <w:szCs w:val="24"/>
              </w:rPr>
              <w:t>0</w:t>
            </w:r>
          </w:p>
        </w:tc>
        <w:tc>
          <w:tcPr>
            <w:tcW w:w="287" w:type="pct"/>
            <w:shd w:val="clear" w:color="auto" w:fill="EEECE1" w:themeFill="background2"/>
            <w:vAlign w:val="center"/>
          </w:tcPr>
          <w:p w:rsidR="00F76F3C" w:rsidRPr="00BB263B" w:rsidRDefault="00F76F3C" w:rsidP="00AB31E8">
            <w:pPr>
              <w:spacing w:line="240" w:lineRule="auto"/>
              <w:jc w:val="center"/>
              <w:rPr>
                <w:b/>
                <w:sz w:val="24"/>
                <w:szCs w:val="24"/>
              </w:rPr>
            </w:pPr>
            <w:r>
              <w:rPr>
                <w:b/>
                <w:sz w:val="24"/>
                <w:szCs w:val="24"/>
              </w:rPr>
              <w:t>0</w:t>
            </w:r>
          </w:p>
        </w:tc>
        <w:tc>
          <w:tcPr>
            <w:tcW w:w="433" w:type="pct"/>
            <w:shd w:val="clear" w:color="auto" w:fill="EEECE1" w:themeFill="background2"/>
            <w:vAlign w:val="center"/>
          </w:tcPr>
          <w:p w:rsidR="00F76F3C" w:rsidRPr="00BB263B" w:rsidRDefault="00F76F3C" w:rsidP="00AB31E8">
            <w:pPr>
              <w:spacing w:line="240" w:lineRule="auto"/>
              <w:jc w:val="center"/>
              <w:rPr>
                <w:b/>
                <w:sz w:val="24"/>
                <w:szCs w:val="24"/>
              </w:rPr>
            </w:pPr>
            <w:r>
              <w:rPr>
                <w:b/>
                <w:sz w:val="24"/>
                <w:szCs w:val="24"/>
              </w:rPr>
              <w:t>2</w:t>
            </w:r>
          </w:p>
        </w:tc>
        <w:tc>
          <w:tcPr>
            <w:tcW w:w="288" w:type="pct"/>
            <w:vAlign w:val="center"/>
          </w:tcPr>
          <w:p w:rsidR="00F76F3C" w:rsidRPr="000C4A73" w:rsidRDefault="004F288E" w:rsidP="00385F8E">
            <w:pPr>
              <w:spacing w:line="240" w:lineRule="auto"/>
              <w:jc w:val="center"/>
              <w:rPr>
                <w:sz w:val="24"/>
                <w:szCs w:val="24"/>
              </w:rPr>
            </w:pPr>
            <w:r>
              <w:rPr>
                <w:sz w:val="24"/>
                <w:szCs w:val="24"/>
              </w:rPr>
              <w:t>1</w:t>
            </w:r>
          </w:p>
        </w:tc>
        <w:tc>
          <w:tcPr>
            <w:tcW w:w="288" w:type="pct"/>
            <w:vAlign w:val="center"/>
          </w:tcPr>
          <w:p w:rsidR="00F76F3C" w:rsidRPr="000C4A73" w:rsidRDefault="004F288E" w:rsidP="00385F8E">
            <w:pPr>
              <w:spacing w:line="240" w:lineRule="auto"/>
              <w:jc w:val="center"/>
              <w:rPr>
                <w:sz w:val="24"/>
                <w:szCs w:val="24"/>
              </w:rPr>
            </w:pPr>
            <w:r>
              <w:rPr>
                <w:sz w:val="24"/>
                <w:szCs w:val="24"/>
              </w:rPr>
              <w:t>0</w:t>
            </w:r>
          </w:p>
        </w:tc>
        <w:tc>
          <w:tcPr>
            <w:tcW w:w="288" w:type="pct"/>
            <w:vAlign w:val="center"/>
          </w:tcPr>
          <w:p w:rsidR="00F76F3C" w:rsidRPr="00BB263B" w:rsidRDefault="004F288E" w:rsidP="00385F8E">
            <w:pPr>
              <w:spacing w:line="240" w:lineRule="auto"/>
              <w:jc w:val="center"/>
              <w:rPr>
                <w:sz w:val="24"/>
                <w:szCs w:val="24"/>
              </w:rPr>
            </w:pPr>
            <w:r>
              <w:rPr>
                <w:sz w:val="24"/>
                <w:szCs w:val="24"/>
              </w:rPr>
              <w:t>1</w:t>
            </w:r>
          </w:p>
        </w:tc>
        <w:tc>
          <w:tcPr>
            <w:tcW w:w="331" w:type="pct"/>
            <w:shd w:val="clear" w:color="auto" w:fill="EEECE1" w:themeFill="background2"/>
            <w:vAlign w:val="center"/>
          </w:tcPr>
          <w:p w:rsidR="00F76F3C" w:rsidRPr="00BB263B" w:rsidRDefault="00A37E23" w:rsidP="00385F8E">
            <w:pPr>
              <w:spacing w:line="240" w:lineRule="auto"/>
              <w:jc w:val="center"/>
              <w:rPr>
                <w:b/>
                <w:sz w:val="24"/>
                <w:szCs w:val="24"/>
              </w:rPr>
            </w:pPr>
            <w:r>
              <w:rPr>
                <w:b/>
                <w:sz w:val="24"/>
                <w:szCs w:val="24"/>
              </w:rPr>
              <w:t>2</w:t>
            </w:r>
          </w:p>
        </w:tc>
        <w:tc>
          <w:tcPr>
            <w:tcW w:w="440" w:type="pct"/>
            <w:shd w:val="clear" w:color="auto" w:fill="EEECE1" w:themeFill="background2"/>
            <w:vAlign w:val="center"/>
          </w:tcPr>
          <w:p w:rsidR="00F76F3C" w:rsidRPr="00BB263B" w:rsidRDefault="00A37E23" w:rsidP="00385F8E">
            <w:pPr>
              <w:spacing w:line="240" w:lineRule="auto"/>
              <w:jc w:val="center"/>
              <w:rPr>
                <w:b/>
                <w:sz w:val="24"/>
                <w:szCs w:val="24"/>
              </w:rPr>
            </w:pPr>
            <w:r>
              <w:rPr>
                <w:b/>
                <w:sz w:val="24"/>
                <w:szCs w:val="24"/>
              </w:rPr>
              <w:t>4</w:t>
            </w:r>
          </w:p>
        </w:tc>
      </w:tr>
    </w:tbl>
    <w:p w:rsidR="00385F8E" w:rsidRDefault="00385F8E" w:rsidP="00702C4A">
      <w:pPr>
        <w:spacing w:after="200" w:line="240" w:lineRule="auto"/>
        <w:ind w:left="709" w:firstLine="709"/>
        <w:jc w:val="center"/>
        <w:rPr>
          <w:i/>
          <w:sz w:val="28"/>
          <w:szCs w:val="28"/>
          <w:u w:val="single"/>
        </w:rPr>
      </w:pPr>
    </w:p>
    <w:p w:rsidR="00817E35" w:rsidRDefault="00817E35" w:rsidP="00472C93">
      <w:pPr>
        <w:spacing w:after="200" w:line="240" w:lineRule="auto"/>
        <w:ind w:left="851" w:firstLine="425"/>
        <w:jc w:val="center"/>
        <w:rPr>
          <w:i/>
          <w:sz w:val="28"/>
          <w:szCs w:val="28"/>
          <w:u w:val="single"/>
        </w:rPr>
      </w:pPr>
      <w:r w:rsidRPr="000C4A73">
        <w:rPr>
          <w:i/>
          <w:sz w:val="28"/>
          <w:szCs w:val="28"/>
          <w:u w:val="single"/>
        </w:rPr>
        <w:t>Государственный контроль и надзор за соблюдением операторами связи требований к пропуску трафика и его маршрутизации</w:t>
      </w:r>
    </w:p>
    <w:tbl>
      <w:tblPr>
        <w:tblW w:w="4486"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34"/>
        <w:gridCol w:w="538"/>
        <w:gridCol w:w="534"/>
        <w:gridCol w:w="539"/>
        <w:gridCol w:w="537"/>
        <w:gridCol w:w="810"/>
        <w:gridCol w:w="539"/>
        <w:gridCol w:w="539"/>
        <w:gridCol w:w="539"/>
        <w:gridCol w:w="619"/>
        <w:gridCol w:w="823"/>
      </w:tblGrid>
      <w:tr w:rsidR="00385F8E" w:rsidRPr="000C4A73" w:rsidTr="00385F8E">
        <w:trPr>
          <w:trHeight w:val="327"/>
        </w:trPr>
        <w:tc>
          <w:tcPr>
            <w:tcW w:w="1783" w:type="pct"/>
            <w:vMerge w:val="restart"/>
            <w:shd w:val="clear" w:color="auto" w:fill="auto"/>
          </w:tcPr>
          <w:p w:rsidR="00385F8E" w:rsidRPr="000C4A73" w:rsidRDefault="00385F8E" w:rsidP="00385F8E">
            <w:pPr>
              <w:spacing w:after="200" w:line="240" w:lineRule="auto"/>
              <w:jc w:val="left"/>
              <w:rPr>
                <w:b/>
                <w:i/>
                <w:sz w:val="24"/>
                <w:szCs w:val="24"/>
              </w:rPr>
            </w:pPr>
          </w:p>
        </w:tc>
        <w:tc>
          <w:tcPr>
            <w:tcW w:w="3217" w:type="pct"/>
            <w:gridSpan w:val="10"/>
          </w:tcPr>
          <w:p w:rsidR="00385F8E" w:rsidRPr="000C4A73" w:rsidRDefault="00385F8E" w:rsidP="00385F8E">
            <w:pPr>
              <w:spacing w:after="200" w:line="240" w:lineRule="auto"/>
              <w:jc w:val="center"/>
              <w:rPr>
                <w:b/>
                <w:i/>
                <w:sz w:val="24"/>
                <w:szCs w:val="24"/>
              </w:rPr>
            </w:pPr>
            <w:r w:rsidRPr="000C4A73">
              <w:rPr>
                <w:b/>
                <w:sz w:val="28"/>
                <w:szCs w:val="28"/>
              </w:rPr>
              <w:t>Плановые мероприятия</w:t>
            </w:r>
          </w:p>
        </w:tc>
      </w:tr>
      <w:tr w:rsidR="00385F8E" w:rsidRPr="000C4A73" w:rsidTr="00385F8E">
        <w:trPr>
          <w:trHeight w:val="377"/>
        </w:trPr>
        <w:tc>
          <w:tcPr>
            <w:tcW w:w="1783" w:type="pct"/>
            <w:vMerge/>
            <w:shd w:val="clear" w:color="auto" w:fill="auto"/>
          </w:tcPr>
          <w:p w:rsidR="00385F8E" w:rsidRPr="000C4A73" w:rsidRDefault="00385F8E" w:rsidP="00385F8E">
            <w:pPr>
              <w:spacing w:after="200" w:line="240" w:lineRule="auto"/>
              <w:jc w:val="left"/>
              <w:rPr>
                <w:sz w:val="24"/>
                <w:szCs w:val="24"/>
              </w:rPr>
            </w:pPr>
          </w:p>
        </w:tc>
        <w:tc>
          <w:tcPr>
            <w:tcW w:w="1582" w:type="pct"/>
            <w:gridSpan w:val="5"/>
          </w:tcPr>
          <w:p w:rsidR="00385F8E" w:rsidRPr="000C4A73" w:rsidRDefault="00F76F3C" w:rsidP="00385F8E">
            <w:pPr>
              <w:spacing w:line="240" w:lineRule="auto"/>
              <w:jc w:val="center"/>
              <w:rPr>
                <w:b/>
                <w:sz w:val="24"/>
                <w:szCs w:val="24"/>
              </w:rPr>
            </w:pPr>
            <w:r>
              <w:rPr>
                <w:b/>
                <w:sz w:val="24"/>
                <w:szCs w:val="24"/>
              </w:rPr>
              <w:t>2015</w:t>
            </w:r>
            <w:r w:rsidR="00385F8E" w:rsidRPr="000C4A73">
              <w:rPr>
                <w:b/>
                <w:sz w:val="24"/>
                <w:szCs w:val="24"/>
              </w:rPr>
              <w:t xml:space="preserve"> год</w:t>
            </w:r>
          </w:p>
        </w:tc>
        <w:tc>
          <w:tcPr>
            <w:tcW w:w="1636" w:type="pct"/>
            <w:gridSpan w:val="5"/>
          </w:tcPr>
          <w:p w:rsidR="00385F8E" w:rsidRPr="000C4A73" w:rsidRDefault="00385F8E" w:rsidP="00F76F3C">
            <w:pPr>
              <w:spacing w:line="240" w:lineRule="auto"/>
              <w:jc w:val="center"/>
              <w:rPr>
                <w:sz w:val="24"/>
                <w:szCs w:val="24"/>
              </w:rPr>
            </w:pPr>
            <w:r w:rsidRPr="000C4A73">
              <w:rPr>
                <w:b/>
                <w:sz w:val="24"/>
                <w:szCs w:val="24"/>
              </w:rPr>
              <w:t>201</w:t>
            </w:r>
            <w:r w:rsidR="00F76F3C">
              <w:rPr>
                <w:b/>
                <w:sz w:val="24"/>
                <w:szCs w:val="24"/>
              </w:rPr>
              <w:t>6</w:t>
            </w:r>
            <w:r w:rsidRPr="000C4A73">
              <w:rPr>
                <w:b/>
                <w:sz w:val="24"/>
                <w:szCs w:val="24"/>
              </w:rPr>
              <w:t xml:space="preserve"> год</w:t>
            </w:r>
          </w:p>
        </w:tc>
      </w:tr>
      <w:tr w:rsidR="00385F8E" w:rsidRPr="000C4A73" w:rsidTr="004F288E">
        <w:trPr>
          <w:trHeight w:val="371"/>
        </w:trPr>
        <w:tc>
          <w:tcPr>
            <w:tcW w:w="1783" w:type="pct"/>
            <w:vMerge/>
            <w:shd w:val="clear" w:color="auto" w:fill="auto"/>
          </w:tcPr>
          <w:p w:rsidR="00385F8E" w:rsidRPr="000C4A73" w:rsidRDefault="00385F8E" w:rsidP="00385F8E">
            <w:pPr>
              <w:spacing w:after="200" w:line="240" w:lineRule="auto"/>
              <w:jc w:val="left"/>
              <w:rPr>
                <w:sz w:val="24"/>
                <w:szCs w:val="24"/>
              </w:rPr>
            </w:pPr>
          </w:p>
        </w:tc>
        <w:tc>
          <w:tcPr>
            <w:tcW w:w="288" w:type="pct"/>
          </w:tcPr>
          <w:p w:rsidR="00385F8E" w:rsidRPr="000C4A73" w:rsidRDefault="00385F8E" w:rsidP="00385F8E">
            <w:pPr>
              <w:spacing w:line="240" w:lineRule="auto"/>
              <w:jc w:val="center"/>
              <w:rPr>
                <w:sz w:val="24"/>
                <w:szCs w:val="24"/>
              </w:rPr>
            </w:pPr>
            <w:r w:rsidRPr="000C4A73">
              <w:rPr>
                <w:b/>
                <w:sz w:val="24"/>
                <w:szCs w:val="24"/>
              </w:rPr>
              <w:t xml:space="preserve">1 кв </w:t>
            </w:r>
          </w:p>
        </w:tc>
        <w:tc>
          <w:tcPr>
            <w:tcW w:w="286" w:type="pct"/>
          </w:tcPr>
          <w:p w:rsidR="00385F8E" w:rsidRPr="000C4A73" w:rsidRDefault="00385F8E" w:rsidP="00385F8E">
            <w:pPr>
              <w:spacing w:line="240" w:lineRule="auto"/>
              <w:jc w:val="center"/>
              <w:rPr>
                <w:sz w:val="24"/>
                <w:szCs w:val="24"/>
              </w:rPr>
            </w:pPr>
            <w:r w:rsidRPr="000C4A73">
              <w:rPr>
                <w:b/>
                <w:sz w:val="24"/>
                <w:szCs w:val="24"/>
              </w:rPr>
              <w:t xml:space="preserve">2 кв </w:t>
            </w:r>
          </w:p>
        </w:tc>
        <w:tc>
          <w:tcPr>
            <w:tcW w:w="288" w:type="pct"/>
          </w:tcPr>
          <w:p w:rsidR="00385F8E" w:rsidRPr="000C4A73" w:rsidRDefault="00385F8E" w:rsidP="00385F8E">
            <w:pPr>
              <w:spacing w:line="240" w:lineRule="auto"/>
              <w:jc w:val="center"/>
              <w:rPr>
                <w:sz w:val="24"/>
                <w:szCs w:val="24"/>
              </w:rPr>
            </w:pPr>
            <w:r>
              <w:rPr>
                <w:b/>
                <w:sz w:val="24"/>
                <w:szCs w:val="24"/>
              </w:rPr>
              <w:t>3 кв</w:t>
            </w:r>
            <w:r w:rsidRPr="000C4A73">
              <w:rPr>
                <w:b/>
                <w:sz w:val="24"/>
                <w:szCs w:val="24"/>
              </w:rPr>
              <w:t xml:space="preserve"> </w:t>
            </w:r>
          </w:p>
        </w:tc>
        <w:tc>
          <w:tcPr>
            <w:tcW w:w="287" w:type="pct"/>
            <w:shd w:val="clear" w:color="auto" w:fill="EEECE1" w:themeFill="background2"/>
          </w:tcPr>
          <w:p w:rsidR="00385F8E" w:rsidRPr="00BC62DE" w:rsidRDefault="00385F8E" w:rsidP="00385F8E">
            <w:pPr>
              <w:spacing w:line="240" w:lineRule="auto"/>
              <w:jc w:val="center"/>
              <w:rPr>
                <w:b/>
                <w:sz w:val="24"/>
                <w:szCs w:val="24"/>
              </w:rPr>
            </w:pPr>
            <w:r w:rsidRPr="00BC62DE">
              <w:rPr>
                <w:b/>
                <w:sz w:val="24"/>
                <w:szCs w:val="24"/>
              </w:rPr>
              <w:t>4 кв</w:t>
            </w:r>
          </w:p>
        </w:tc>
        <w:tc>
          <w:tcPr>
            <w:tcW w:w="433" w:type="pct"/>
            <w:shd w:val="clear" w:color="auto" w:fill="EEECE1" w:themeFill="background2"/>
          </w:tcPr>
          <w:p w:rsidR="00385F8E" w:rsidRPr="00B705FE" w:rsidRDefault="00385F8E" w:rsidP="00385F8E">
            <w:pPr>
              <w:spacing w:line="240" w:lineRule="auto"/>
              <w:jc w:val="center"/>
              <w:rPr>
                <w:b/>
                <w:sz w:val="24"/>
                <w:szCs w:val="24"/>
              </w:rPr>
            </w:pPr>
            <w:r w:rsidRPr="00B705FE">
              <w:rPr>
                <w:b/>
                <w:sz w:val="24"/>
                <w:szCs w:val="24"/>
              </w:rPr>
              <w:t>за год</w:t>
            </w:r>
          </w:p>
        </w:tc>
        <w:tc>
          <w:tcPr>
            <w:tcW w:w="288" w:type="pct"/>
          </w:tcPr>
          <w:p w:rsidR="00385F8E" w:rsidRPr="000C4A73" w:rsidRDefault="00385F8E" w:rsidP="00385F8E">
            <w:pPr>
              <w:spacing w:line="240" w:lineRule="auto"/>
              <w:jc w:val="center"/>
              <w:rPr>
                <w:sz w:val="24"/>
                <w:szCs w:val="24"/>
              </w:rPr>
            </w:pPr>
            <w:r w:rsidRPr="000C4A73">
              <w:rPr>
                <w:b/>
                <w:sz w:val="24"/>
                <w:szCs w:val="24"/>
              </w:rPr>
              <w:t xml:space="preserve">1 кв </w:t>
            </w:r>
          </w:p>
        </w:tc>
        <w:tc>
          <w:tcPr>
            <w:tcW w:w="288" w:type="pct"/>
          </w:tcPr>
          <w:p w:rsidR="00385F8E" w:rsidRPr="000C4A73" w:rsidRDefault="00385F8E" w:rsidP="00385F8E">
            <w:pPr>
              <w:spacing w:line="240" w:lineRule="auto"/>
              <w:jc w:val="center"/>
              <w:rPr>
                <w:sz w:val="24"/>
                <w:szCs w:val="24"/>
              </w:rPr>
            </w:pPr>
            <w:r w:rsidRPr="000C4A73">
              <w:rPr>
                <w:b/>
                <w:sz w:val="24"/>
                <w:szCs w:val="24"/>
              </w:rPr>
              <w:t xml:space="preserve">2 кв </w:t>
            </w:r>
          </w:p>
        </w:tc>
        <w:tc>
          <w:tcPr>
            <w:tcW w:w="288" w:type="pct"/>
          </w:tcPr>
          <w:p w:rsidR="00385F8E" w:rsidRPr="000C4A73" w:rsidRDefault="00385F8E" w:rsidP="00385F8E">
            <w:pPr>
              <w:spacing w:line="240" w:lineRule="auto"/>
              <w:jc w:val="center"/>
              <w:rPr>
                <w:sz w:val="24"/>
                <w:szCs w:val="24"/>
              </w:rPr>
            </w:pPr>
            <w:r>
              <w:rPr>
                <w:b/>
                <w:sz w:val="24"/>
                <w:szCs w:val="24"/>
              </w:rPr>
              <w:t>3 кв</w:t>
            </w:r>
            <w:r w:rsidRPr="000C4A73">
              <w:rPr>
                <w:b/>
                <w:sz w:val="24"/>
                <w:szCs w:val="24"/>
              </w:rPr>
              <w:t xml:space="preserve"> </w:t>
            </w:r>
          </w:p>
        </w:tc>
        <w:tc>
          <w:tcPr>
            <w:tcW w:w="331" w:type="pct"/>
            <w:shd w:val="clear" w:color="auto" w:fill="EEECE1" w:themeFill="background2"/>
          </w:tcPr>
          <w:p w:rsidR="00385F8E" w:rsidRPr="001C361C" w:rsidRDefault="00385F8E" w:rsidP="00385F8E">
            <w:pPr>
              <w:spacing w:line="240" w:lineRule="auto"/>
              <w:jc w:val="center"/>
              <w:rPr>
                <w:b/>
                <w:sz w:val="24"/>
                <w:szCs w:val="24"/>
              </w:rPr>
            </w:pPr>
            <w:r w:rsidRPr="001C361C">
              <w:rPr>
                <w:b/>
                <w:sz w:val="24"/>
                <w:szCs w:val="24"/>
              </w:rPr>
              <w:t>4 кв</w:t>
            </w:r>
          </w:p>
        </w:tc>
        <w:tc>
          <w:tcPr>
            <w:tcW w:w="440" w:type="pct"/>
            <w:shd w:val="clear" w:color="auto" w:fill="EEECE1" w:themeFill="background2"/>
          </w:tcPr>
          <w:p w:rsidR="00385F8E" w:rsidRPr="001C361C" w:rsidRDefault="00385F8E" w:rsidP="00385F8E">
            <w:pPr>
              <w:spacing w:line="240" w:lineRule="auto"/>
              <w:jc w:val="center"/>
              <w:rPr>
                <w:b/>
                <w:sz w:val="24"/>
                <w:szCs w:val="24"/>
              </w:rPr>
            </w:pPr>
            <w:r w:rsidRPr="001C361C">
              <w:rPr>
                <w:b/>
                <w:sz w:val="24"/>
                <w:szCs w:val="24"/>
              </w:rPr>
              <w:t>за год</w:t>
            </w:r>
          </w:p>
        </w:tc>
      </w:tr>
      <w:tr w:rsidR="00884152" w:rsidRPr="000C4A73" w:rsidTr="00884152">
        <w:tc>
          <w:tcPr>
            <w:tcW w:w="1783" w:type="pct"/>
          </w:tcPr>
          <w:p w:rsidR="00884152" w:rsidRPr="000C4A73" w:rsidRDefault="00884152" w:rsidP="00385F8E">
            <w:pPr>
              <w:spacing w:line="240" w:lineRule="auto"/>
              <w:rPr>
                <w:sz w:val="24"/>
                <w:szCs w:val="24"/>
              </w:rPr>
            </w:pPr>
            <w:r w:rsidRPr="000C4A73">
              <w:rPr>
                <w:sz w:val="24"/>
                <w:szCs w:val="24"/>
              </w:rPr>
              <w:t>Запланировано</w:t>
            </w:r>
          </w:p>
        </w:tc>
        <w:tc>
          <w:tcPr>
            <w:tcW w:w="288" w:type="pct"/>
          </w:tcPr>
          <w:p w:rsidR="00884152" w:rsidRPr="000C4A73" w:rsidRDefault="00884152" w:rsidP="00884152">
            <w:pPr>
              <w:spacing w:line="240" w:lineRule="auto"/>
              <w:jc w:val="center"/>
              <w:rPr>
                <w:sz w:val="24"/>
                <w:szCs w:val="24"/>
              </w:rPr>
            </w:pPr>
            <w:r>
              <w:rPr>
                <w:sz w:val="24"/>
                <w:szCs w:val="24"/>
              </w:rPr>
              <w:t>0</w:t>
            </w:r>
          </w:p>
        </w:tc>
        <w:tc>
          <w:tcPr>
            <w:tcW w:w="286" w:type="pct"/>
          </w:tcPr>
          <w:p w:rsidR="00884152" w:rsidRPr="000C4A73" w:rsidRDefault="00884152" w:rsidP="00884152">
            <w:pPr>
              <w:spacing w:line="240" w:lineRule="auto"/>
              <w:jc w:val="center"/>
              <w:rPr>
                <w:sz w:val="24"/>
                <w:szCs w:val="24"/>
              </w:rPr>
            </w:pPr>
            <w:r>
              <w:rPr>
                <w:sz w:val="24"/>
                <w:szCs w:val="24"/>
              </w:rPr>
              <w:t>0</w:t>
            </w:r>
          </w:p>
        </w:tc>
        <w:tc>
          <w:tcPr>
            <w:tcW w:w="288" w:type="pct"/>
          </w:tcPr>
          <w:p w:rsidR="00884152" w:rsidRPr="00481D7B" w:rsidRDefault="00884152" w:rsidP="00884152">
            <w:pPr>
              <w:spacing w:line="240" w:lineRule="auto"/>
              <w:jc w:val="center"/>
              <w:rPr>
                <w:sz w:val="24"/>
                <w:szCs w:val="24"/>
              </w:rPr>
            </w:pPr>
            <w:r>
              <w:rPr>
                <w:sz w:val="24"/>
                <w:szCs w:val="24"/>
              </w:rPr>
              <w:t>1</w:t>
            </w:r>
          </w:p>
        </w:tc>
        <w:tc>
          <w:tcPr>
            <w:tcW w:w="287" w:type="pct"/>
            <w:shd w:val="clear" w:color="auto" w:fill="EEECE1" w:themeFill="background2"/>
          </w:tcPr>
          <w:p w:rsidR="00884152" w:rsidRPr="0045747E" w:rsidRDefault="00884152" w:rsidP="00884152">
            <w:pPr>
              <w:spacing w:line="240" w:lineRule="auto"/>
              <w:jc w:val="center"/>
              <w:rPr>
                <w:b/>
                <w:sz w:val="24"/>
                <w:szCs w:val="24"/>
              </w:rPr>
            </w:pPr>
            <w:r>
              <w:rPr>
                <w:b/>
                <w:sz w:val="24"/>
                <w:szCs w:val="24"/>
              </w:rPr>
              <w:t>0</w:t>
            </w:r>
          </w:p>
        </w:tc>
        <w:tc>
          <w:tcPr>
            <w:tcW w:w="433" w:type="pct"/>
            <w:shd w:val="clear" w:color="auto" w:fill="EEECE1" w:themeFill="background2"/>
          </w:tcPr>
          <w:p w:rsidR="00884152" w:rsidRPr="0045747E" w:rsidRDefault="00884152" w:rsidP="00884152">
            <w:pPr>
              <w:spacing w:line="240" w:lineRule="auto"/>
              <w:jc w:val="center"/>
              <w:rPr>
                <w:b/>
                <w:sz w:val="24"/>
                <w:szCs w:val="24"/>
              </w:rPr>
            </w:pPr>
            <w:r>
              <w:rPr>
                <w:b/>
                <w:sz w:val="24"/>
                <w:szCs w:val="24"/>
              </w:rPr>
              <w:t>1</w:t>
            </w:r>
          </w:p>
        </w:tc>
        <w:tc>
          <w:tcPr>
            <w:tcW w:w="288" w:type="pct"/>
          </w:tcPr>
          <w:p w:rsidR="00884152" w:rsidRPr="000C4A73" w:rsidRDefault="00884152" w:rsidP="00884152">
            <w:pPr>
              <w:spacing w:line="240" w:lineRule="auto"/>
              <w:jc w:val="center"/>
              <w:rPr>
                <w:sz w:val="24"/>
                <w:szCs w:val="24"/>
              </w:rPr>
            </w:pPr>
            <w:r w:rsidRPr="000C4A73">
              <w:rPr>
                <w:sz w:val="24"/>
                <w:szCs w:val="24"/>
              </w:rPr>
              <w:t>0</w:t>
            </w:r>
          </w:p>
        </w:tc>
        <w:tc>
          <w:tcPr>
            <w:tcW w:w="288" w:type="pct"/>
          </w:tcPr>
          <w:p w:rsidR="00884152" w:rsidRPr="000C4A73" w:rsidRDefault="00884152" w:rsidP="00884152">
            <w:pPr>
              <w:spacing w:line="240" w:lineRule="auto"/>
              <w:jc w:val="center"/>
              <w:rPr>
                <w:sz w:val="24"/>
                <w:szCs w:val="24"/>
              </w:rPr>
            </w:pPr>
            <w:r w:rsidRPr="000C4A73">
              <w:rPr>
                <w:sz w:val="24"/>
                <w:szCs w:val="24"/>
              </w:rPr>
              <w:t>0</w:t>
            </w:r>
          </w:p>
        </w:tc>
        <w:tc>
          <w:tcPr>
            <w:tcW w:w="288" w:type="pct"/>
          </w:tcPr>
          <w:p w:rsidR="00884152" w:rsidRPr="0045747E" w:rsidRDefault="00884152" w:rsidP="00884152">
            <w:pPr>
              <w:spacing w:line="240" w:lineRule="auto"/>
              <w:jc w:val="center"/>
              <w:rPr>
                <w:sz w:val="24"/>
                <w:szCs w:val="24"/>
              </w:rPr>
            </w:pPr>
            <w:r w:rsidRPr="0045747E">
              <w:rPr>
                <w:sz w:val="24"/>
                <w:szCs w:val="24"/>
              </w:rPr>
              <w:t>0</w:t>
            </w:r>
          </w:p>
        </w:tc>
        <w:tc>
          <w:tcPr>
            <w:tcW w:w="331" w:type="pct"/>
            <w:shd w:val="clear" w:color="auto" w:fill="EEECE1" w:themeFill="background2"/>
          </w:tcPr>
          <w:p w:rsidR="00884152" w:rsidRPr="004F288E" w:rsidRDefault="00884152" w:rsidP="00884152">
            <w:pPr>
              <w:spacing w:line="240" w:lineRule="auto"/>
              <w:jc w:val="center"/>
              <w:rPr>
                <w:b/>
                <w:sz w:val="24"/>
                <w:szCs w:val="24"/>
              </w:rPr>
            </w:pPr>
            <w:r w:rsidRPr="004F288E">
              <w:rPr>
                <w:b/>
                <w:sz w:val="24"/>
                <w:szCs w:val="24"/>
              </w:rPr>
              <w:t>0</w:t>
            </w:r>
          </w:p>
        </w:tc>
        <w:tc>
          <w:tcPr>
            <w:tcW w:w="440" w:type="pct"/>
            <w:shd w:val="clear" w:color="auto" w:fill="EEECE1" w:themeFill="background2"/>
          </w:tcPr>
          <w:p w:rsidR="00884152" w:rsidRPr="004C243C" w:rsidRDefault="00884152" w:rsidP="00884152">
            <w:pPr>
              <w:spacing w:line="240" w:lineRule="auto"/>
              <w:jc w:val="center"/>
              <w:rPr>
                <w:b/>
                <w:sz w:val="24"/>
                <w:szCs w:val="24"/>
              </w:rPr>
            </w:pPr>
            <w:r w:rsidRPr="004C243C">
              <w:rPr>
                <w:b/>
                <w:sz w:val="24"/>
                <w:szCs w:val="24"/>
              </w:rPr>
              <w:t>0</w:t>
            </w:r>
          </w:p>
        </w:tc>
      </w:tr>
      <w:tr w:rsidR="00884152" w:rsidRPr="000C4A73" w:rsidTr="00884152">
        <w:trPr>
          <w:trHeight w:val="70"/>
        </w:trPr>
        <w:tc>
          <w:tcPr>
            <w:tcW w:w="1783" w:type="pct"/>
          </w:tcPr>
          <w:p w:rsidR="00884152" w:rsidRPr="000C4A73" w:rsidRDefault="00884152" w:rsidP="00385F8E">
            <w:pPr>
              <w:spacing w:line="240" w:lineRule="auto"/>
              <w:rPr>
                <w:sz w:val="24"/>
                <w:szCs w:val="24"/>
              </w:rPr>
            </w:pPr>
            <w:r w:rsidRPr="000C4A73">
              <w:rPr>
                <w:sz w:val="24"/>
                <w:szCs w:val="24"/>
              </w:rPr>
              <w:t>Проведено</w:t>
            </w:r>
          </w:p>
        </w:tc>
        <w:tc>
          <w:tcPr>
            <w:tcW w:w="288" w:type="pct"/>
          </w:tcPr>
          <w:p w:rsidR="00884152" w:rsidRPr="000C4A73" w:rsidRDefault="00884152" w:rsidP="00884152">
            <w:pPr>
              <w:spacing w:line="240" w:lineRule="auto"/>
              <w:jc w:val="center"/>
              <w:rPr>
                <w:sz w:val="24"/>
                <w:szCs w:val="24"/>
              </w:rPr>
            </w:pPr>
            <w:r>
              <w:rPr>
                <w:sz w:val="24"/>
                <w:szCs w:val="24"/>
              </w:rPr>
              <w:t>0</w:t>
            </w:r>
          </w:p>
        </w:tc>
        <w:tc>
          <w:tcPr>
            <w:tcW w:w="286" w:type="pct"/>
          </w:tcPr>
          <w:p w:rsidR="00884152" w:rsidRPr="000C4A73" w:rsidRDefault="00884152" w:rsidP="00884152">
            <w:pPr>
              <w:spacing w:line="240" w:lineRule="auto"/>
              <w:jc w:val="center"/>
              <w:rPr>
                <w:sz w:val="24"/>
                <w:szCs w:val="24"/>
              </w:rPr>
            </w:pPr>
            <w:r>
              <w:rPr>
                <w:sz w:val="24"/>
                <w:szCs w:val="24"/>
              </w:rPr>
              <w:t>0</w:t>
            </w:r>
          </w:p>
        </w:tc>
        <w:tc>
          <w:tcPr>
            <w:tcW w:w="288" w:type="pct"/>
          </w:tcPr>
          <w:p w:rsidR="00884152" w:rsidRPr="00481D7B" w:rsidRDefault="00884152" w:rsidP="00884152">
            <w:pPr>
              <w:spacing w:line="240" w:lineRule="auto"/>
              <w:jc w:val="center"/>
              <w:rPr>
                <w:sz w:val="24"/>
                <w:szCs w:val="24"/>
              </w:rPr>
            </w:pPr>
            <w:r>
              <w:rPr>
                <w:sz w:val="24"/>
                <w:szCs w:val="24"/>
              </w:rPr>
              <w:t>1</w:t>
            </w:r>
          </w:p>
        </w:tc>
        <w:tc>
          <w:tcPr>
            <w:tcW w:w="287" w:type="pct"/>
            <w:shd w:val="clear" w:color="auto" w:fill="EEECE1" w:themeFill="background2"/>
          </w:tcPr>
          <w:p w:rsidR="00884152" w:rsidRPr="00FA2D80" w:rsidRDefault="00884152" w:rsidP="00884152">
            <w:pPr>
              <w:spacing w:line="240" w:lineRule="auto"/>
              <w:jc w:val="center"/>
              <w:rPr>
                <w:b/>
                <w:sz w:val="24"/>
                <w:szCs w:val="24"/>
              </w:rPr>
            </w:pPr>
            <w:r>
              <w:rPr>
                <w:b/>
                <w:sz w:val="24"/>
                <w:szCs w:val="24"/>
              </w:rPr>
              <w:t>0</w:t>
            </w:r>
          </w:p>
        </w:tc>
        <w:tc>
          <w:tcPr>
            <w:tcW w:w="433" w:type="pct"/>
            <w:shd w:val="clear" w:color="auto" w:fill="EEECE1" w:themeFill="background2"/>
          </w:tcPr>
          <w:p w:rsidR="00884152" w:rsidRPr="00FA2D80" w:rsidRDefault="00884152" w:rsidP="00884152">
            <w:pPr>
              <w:spacing w:after="200" w:line="240" w:lineRule="auto"/>
              <w:jc w:val="center"/>
              <w:rPr>
                <w:b/>
                <w:sz w:val="24"/>
                <w:szCs w:val="24"/>
              </w:rPr>
            </w:pPr>
            <w:r>
              <w:rPr>
                <w:b/>
                <w:sz w:val="24"/>
                <w:szCs w:val="24"/>
              </w:rPr>
              <w:t>1</w:t>
            </w:r>
          </w:p>
        </w:tc>
        <w:tc>
          <w:tcPr>
            <w:tcW w:w="288" w:type="pct"/>
          </w:tcPr>
          <w:p w:rsidR="00884152" w:rsidRPr="000C4A73" w:rsidRDefault="00884152" w:rsidP="00884152">
            <w:pPr>
              <w:spacing w:line="240" w:lineRule="auto"/>
              <w:jc w:val="center"/>
              <w:rPr>
                <w:sz w:val="24"/>
                <w:szCs w:val="24"/>
              </w:rPr>
            </w:pPr>
            <w:r w:rsidRPr="000C4A73">
              <w:rPr>
                <w:sz w:val="24"/>
                <w:szCs w:val="24"/>
              </w:rPr>
              <w:t>0</w:t>
            </w:r>
          </w:p>
        </w:tc>
        <w:tc>
          <w:tcPr>
            <w:tcW w:w="288" w:type="pct"/>
          </w:tcPr>
          <w:p w:rsidR="00884152" w:rsidRPr="000C4A73" w:rsidRDefault="00884152" w:rsidP="00884152">
            <w:pPr>
              <w:spacing w:line="240" w:lineRule="auto"/>
              <w:jc w:val="center"/>
              <w:rPr>
                <w:sz w:val="24"/>
                <w:szCs w:val="24"/>
              </w:rPr>
            </w:pPr>
            <w:r w:rsidRPr="000C4A73">
              <w:rPr>
                <w:sz w:val="24"/>
                <w:szCs w:val="24"/>
              </w:rPr>
              <w:t>0</w:t>
            </w:r>
          </w:p>
        </w:tc>
        <w:tc>
          <w:tcPr>
            <w:tcW w:w="288" w:type="pct"/>
          </w:tcPr>
          <w:p w:rsidR="00884152" w:rsidRPr="0045747E" w:rsidRDefault="00884152" w:rsidP="00884152">
            <w:pPr>
              <w:spacing w:line="240" w:lineRule="auto"/>
              <w:jc w:val="center"/>
              <w:rPr>
                <w:sz w:val="24"/>
                <w:szCs w:val="24"/>
              </w:rPr>
            </w:pPr>
            <w:r w:rsidRPr="0045747E">
              <w:rPr>
                <w:sz w:val="24"/>
                <w:szCs w:val="24"/>
              </w:rPr>
              <w:t>0</w:t>
            </w:r>
          </w:p>
        </w:tc>
        <w:tc>
          <w:tcPr>
            <w:tcW w:w="331" w:type="pct"/>
            <w:shd w:val="clear" w:color="auto" w:fill="EEECE1" w:themeFill="background2"/>
          </w:tcPr>
          <w:p w:rsidR="00884152" w:rsidRPr="004F288E" w:rsidRDefault="00884152" w:rsidP="00884152">
            <w:pPr>
              <w:spacing w:line="240" w:lineRule="auto"/>
              <w:jc w:val="center"/>
              <w:rPr>
                <w:b/>
                <w:sz w:val="24"/>
                <w:szCs w:val="24"/>
              </w:rPr>
            </w:pPr>
            <w:r w:rsidRPr="004F288E">
              <w:rPr>
                <w:b/>
                <w:sz w:val="24"/>
                <w:szCs w:val="24"/>
              </w:rPr>
              <w:t>0</w:t>
            </w:r>
          </w:p>
        </w:tc>
        <w:tc>
          <w:tcPr>
            <w:tcW w:w="440" w:type="pct"/>
            <w:shd w:val="clear" w:color="auto" w:fill="EEECE1" w:themeFill="background2"/>
          </w:tcPr>
          <w:p w:rsidR="00884152" w:rsidRPr="004C243C" w:rsidRDefault="00884152" w:rsidP="00884152">
            <w:pPr>
              <w:spacing w:line="240" w:lineRule="auto"/>
              <w:jc w:val="center"/>
              <w:rPr>
                <w:b/>
                <w:sz w:val="24"/>
                <w:szCs w:val="24"/>
              </w:rPr>
            </w:pPr>
            <w:r w:rsidRPr="004C243C">
              <w:rPr>
                <w:b/>
                <w:sz w:val="24"/>
                <w:szCs w:val="24"/>
              </w:rPr>
              <w:t>0</w:t>
            </w:r>
          </w:p>
        </w:tc>
      </w:tr>
      <w:tr w:rsidR="00884152" w:rsidRPr="000C4A73" w:rsidTr="00884152">
        <w:trPr>
          <w:trHeight w:val="70"/>
        </w:trPr>
        <w:tc>
          <w:tcPr>
            <w:tcW w:w="1783" w:type="pct"/>
          </w:tcPr>
          <w:p w:rsidR="00884152" w:rsidRPr="00F91FCA" w:rsidRDefault="00884152" w:rsidP="00385F8E">
            <w:pPr>
              <w:spacing w:line="240" w:lineRule="auto"/>
              <w:rPr>
                <w:sz w:val="24"/>
                <w:szCs w:val="24"/>
              </w:rPr>
            </w:pPr>
            <w:r w:rsidRPr="00F91FCA">
              <w:rPr>
                <w:sz w:val="24"/>
                <w:szCs w:val="24"/>
              </w:rPr>
              <w:t>Выявлено нарушений</w:t>
            </w:r>
          </w:p>
        </w:tc>
        <w:tc>
          <w:tcPr>
            <w:tcW w:w="288" w:type="pct"/>
          </w:tcPr>
          <w:p w:rsidR="00884152" w:rsidRPr="00F91FCA" w:rsidRDefault="00884152" w:rsidP="00884152">
            <w:pPr>
              <w:spacing w:line="240" w:lineRule="auto"/>
              <w:jc w:val="center"/>
              <w:rPr>
                <w:sz w:val="24"/>
                <w:szCs w:val="24"/>
              </w:rPr>
            </w:pPr>
            <w:r w:rsidRPr="00F91FCA">
              <w:rPr>
                <w:sz w:val="24"/>
                <w:szCs w:val="24"/>
              </w:rPr>
              <w:t>0</w:t>
            </w:r>
          </w:p>
        </w:tc>
        <w:tc>
          <w:tcPr>
            <w:tcW w:w="286" w:type="pct"/>
          </w:tcPr>
          <w:p w:rsidR="00884152" w:rsidRPr="00F91FCA" w:rsidRDefault="00884152" w:rsidP="00884152">
            <w:pPr>
              <w:spacing w:line="240" w:lineRule="auto"/>
              <w:jc w:val="center"/>
              <w:rPr>
                <w:sz w:val="24"/>
                <w:szCs w:val="24"/>
              </w:rPr>
            </w:pPr>
            <w:r w:rsidRPr="00F91FCA">
              <w:rPr>
                <w:sz w:val="24"/>
                <w:szCs w:val="24"/>
              </w:rPr>
              <w:t>0</w:t>
            </w:r>
          </w:p>
        </w:tc>
        <w:tc>
          <w:tcPr>
            <w:tcW w:w="288" w:type="pct"/>
          </w:tcPr>
          <w:p w:rsidR="00884152" w:rsidRPr="00F91FCA" w:rsidRDefault="00884152" w:rsidP="00884152">
            <w:pPr>
              <w:spacing w:line="240" w:lineRule="auto"/>
              <w:jc w:val="center"/>
              <w:rPr>
                <w:sz w:val="24"/>
                <w:szCs w:val="24"/>
              </w:rPr>
            </w:pPr>
            <w:r w:rsidRPr="00F91FCA">
              <w:rPr>
                <w:sz w:val="24"/>
                <w:szCs w:val="24"/>
              </w:rPr>
              <w:t>0</w:t>
            </w:r>
          </w:p>
        </w:tc>
        <w:tc>
          <w:tcPr>
            <w:tcW w:w="287" w:type="pct"/>
            <w:shd w:val="clear" w:color="auto" w:fill="EEECE1" w:themeFill="background2"/>
          </w:tcPr>
          <w:p w:rsidR="00884152" w:rsidRPr="0045747E" w:rsidRDefault="00884152" w:rsidP="00884152">
            <w:pPr>
              <w:spacing w:line="240" w:lineRule="auto"/>
              <w:jc w:val="center"/>
              <w:rPr>
                <w:b/>
                <w:sz w:val="24"/>
                <w:szCs w:val="24"/>
              </w:rPr>
            </w:pPr>
            <w:r>
              <w:rPr>
                <w:b/>
                <w:sz w:val="24"/>
                <w:szCs w:val="24"/>
              </w:rPr>
              <w:t>0</w:t>
            </w:r>
          </w:p>
        </w:tc>
        <w:tc>
          <w:tcPr>
            <w:tcW w:w="433" w:type="pct"/>
            <w:shd w:val="clear" w:color="auto" w:fill="EEECE1" w:themeFill="background2"/>
          </w:tcPr>
          <w:p w:rsidR="00884152" w:rsidRPr="0045747E" w:rsidRDefault="00884152" w:rsidP="00884152">
            <w:pPr>
              <w:spacing w:line="240" w:lineRule="auto"/>
              <w:jc w:val="center"/>
              <w:rPr>
                <w:b/>
                <w:sz w:val="24"/>
                <w:szCs w:val="24"/>
              </w:rPr>
            </w:pPr>
            <w:r>
              <w:rPr>
                <w:b/>
                <w:sz w:val="24"/>
                <w:szCs w:val="24"/>
              </w:rPr>
              <w:t>0</w:t>
            </w:r>
          </w:p>
        </w:tc>
        <w:tc>
          <w:tcPr>
            <w:tcW w:w="288" w:type="pct"/>
          </w:tcPr>
          <w:p w:rsidR="00884152" w:rsidRPr="000C4A73" w:rsidRDefault="00884152" w:rsidP="00884152">
            <w:pPr>
              <w:spacing w:line="240" w:lineRule="auto"/>
              <w:jc w:val="center"/>
              <w:rPr>
                <w:sz w:val="24"/>
                <w:szCs w:val="24"/>
              </w:rPr>
            </w:pPr>
            <w:r w:rsidRPr="000C4A73">
              <w:rPr>
                <w:sz w:val="24"/>
                <w:szCs w:val="24"/>
              </w:rPr>
              <w:t>0</w:t>
            </w:r>
          </w:p>
        </w:tc>
        <w:tc>
          <w:tcPr>
            <w:tcW w:w="288" w:type="pct"/>
          </w:tcPr>
          <w:p w:rsidR="00884152" w:rsidRPr="000C4A73" w:rsidRDefault="00884152" w:rsidP="00884152">
            <w:pPr>
              <w:spacing w:line="240" w:lineRule="auto"/>
              <w:jc w:val="center"/>
              <w:rPr>
                <w:sz w:val="24"/>
                <w:szCs w:val="24"/>
              </w:rPr>
            </w:pPr>
            <w:r w:rsidRPr="000C4A73">
              <w:rPr>
                <w:sz w:val="24"/>
                <w:szCs w:val="24"/>
              </w:rPr>
              <w:t>0</w:t>
            </w:r>
          </w:p>
        </w:tc>
        <w:tc>
          <w:tcPr>
            <w:tcW w:w="288" w:type="pct"/>
          </w:tcPr>
          <w:p w:rsidR="00884152" w:rsidRPr="0045747E" w:rsidRDefault="00884152" w:rsidP="00884152">
            <w:pPr>
              <w:spacing w:line="240" w:lineRule="auto"/>
              <w:jc w:val="center"/>
              <w:rPr>
                <w:sz w:val="24"/>
                <w:szCs w:val="24"/>
              </w:rPr>
            </w:pPr>
            <w:r w:rsidRPr="0045747E">
              <w:rPr>
                <w:sz w:val="24"/>
                <w:szCs w:val="24"/>
              </w:rPr>
              <w:t>0</w:t>
            </w:r>
          </w:p>
        </w:tc>
        <w:tc>
          <w:tcPr>
            <w:tcW w:w="331" w:type="pct"/>
            <w:shd w:val="clear" w:color="auto" w:fill="EEECE1" w:themeFill="background2"/>
          </w:tcPr>
          <w:p w:rsidR="00884152" w:rsidRPr="004F288E" w:rsidRDefault="00884152" w:rsidP="00884152">
            <w:pPr>
              <w:spacing w:line="240" w:lineRule="auto"/>
              <w:jc w:val="center"/>
              <w:rPr>
                <w:b/>
                <w:sz w:val="24"/>
                <w:szCs w:val="24"/>
              </w:rPr>
            </w:pPr>
            <w:r w:rsidRPr="004F288E">
              <w:rPr>
                <w:b/>
                <w:sz w:val="24"/>
                <w:szCs w:val="24"/>
              </w:rPr>
              <w:t>0</w:t>
            </w:r>
          </w:p>
        </w:tc>
        <w:tc>
          <w:tcPr>
            <w:tcW w:w="440" w:type="pct"/>
            <w:shd w:val="clear" w:color="auto" w:fill="EEECE1" w:themeFill="background2"/>
          </w:tcPr>
          <w:p w:rsidR="00884152" w:rsidRPr="004C243C" w:rsidRDefault="00884152" w:rsidP="00884152">
            <w:pPr>
              <w:spacing w:line="240" w:lineRule="auto"/>
              <w:jc w:val="center"/>
              <w:rPr>
                <w:b/>
                <w:sz w:val="24"/>
                <w:szCs w:val="24"/>
              </w:rPr>
            </w:pPr>
            <w:r w:rsidRPr="004C243C">
              <w:rPr>
                <w:b/>
                <w:sz w:val="24"/>
                <w:szCs w:val="24"/>
              </w:rPr>
              <w:t>0</w:t>
            </w:r>
          </w:p>
        </w:tc>
      </w:tr>
      <w:tr w:rsidR="00884152" w:rsidRPr="000C4A73" w:rsidTr="00884152">
        <w:trPr>
          <w:trHeight w:val="297"/>
        </w:trPr>
        <w:tc>
          <w:tcPr>
            <w:tcW w:w="1783" w:type="pct"/>
          </w:tcPr>
          <w:p w:rsidR="00884152" w:rsidRPr="00F91FCA" w:rsidRDefault="00884152" w:rsidP="00385F8E">
            <w:pPr>
              <w:spacing w:line="240" w:lineRule="auto"/>
              <w:rPr>
                <w:sz w:val="24"/>
                <w:szCs w:val="24"/>
              </w:rPr>
            </w:pPr>
            <w:r w:rsidRPr="00F91FCA">
              <w:rPr>
                <w:sz w:val="24"/>
                <w:szCs w:val="24"/>
              </w:rPr>
              <w:t>Выдано предписаний</w:t>
            </w:r>
          </w:p>
        </w:tc>
        <w:tc>
          <w:tcPr>
            <w:tcW w:w="288" w:type="pct"/>
          </w:tcPr>
          <w:p w:rsidR="00884152" w:rsidRPr="00F91FCA" w:rsidRDefault="00884152" w:rsidP="00884152">
            <w:pPr>
              <w:spacing w:line="240" w:lineRule="auto"/>
              <w:jc w:val="center"/>
              <w:rPr>
                <w:sz w:val="24"/>
                <w:szCs w:val="24"/>
              </w:rPr>
            </w:pPr>
            <w:r w:rsidRPr="00F91FCA">
              <w:rPr>
                <w:sz w:val="24"/>
                <w:szCs w:val="24"/>
              </w:rPr>
              <w:t>0</w:t>
            </w:r>
          </w:p>
        </w:tc>
        <w:tc>
          <w:tcPr>
            <w:tcW w:w="286" w:type="pct"/>
          </w:tcPr>
          <w:p w:rsidR="00884152" w:rsidRPr="00F91FCA" w:rsidRDefault="00884152" w:rsidP="00884152">
            <w:pPr>
              <w:spacing w:line="240" w:lineRule="auto"/>
              <w:jc w:val="center"/>
              <w:rPr>
                <w:sz w:val="24"/>
                <w:szCs w:val="24"/>
              </w:rPr>
            </w:pPr>
            <w:r w:rsidRPr="00F91FCA">
              <w:rPr>
                <w:sz w:val="24"/>
                <w:szCs w:val="24"/>
              </w:rPr>
              <w:t>0</w:t>
            </w:r>
          </w:p>
        </w:tc>
        <w:tc>
          <w:tcPr>
            <w:tcW w:w="288" w:type="pct"/>
          </w:tcPr>
          <w:p w:rsidR="00884152" w:rsidRPr="00F91FCA" w:rsidRDefault="00884152" w:rsidP="00884152">
            <w:pPr>
              <w:spacing w:line="240" w:lineRule="auto"/>
              <w:jc w:val="center"/>
              <w:rPr>
                <w:sz w:val="24"/>
                <w:szCs w:val="24"/>
              </w:rPr>
            </w:pPr>
            <w:r w:rsidRPr="00F91FCA">
              <w:rPr>
                <w:sz w:val="24"/>
                <w:szCs w:val="24"/>
              </w:rPr>
              <w:t>0</w:t>
            </w:r>
          </w:p>
        </w:tc>
        <w:tc>
          <w:tcPr>
            <w:tcW w:w="287" w:type="pct"/>
            <w:shd w:val="clear" w:color="auto" w:fill="EEECE1" w:themeFill="background2"/>
          </w:tcPr>
          <w:p w:rsidR="00884152" w:rsidRPr="0045747E" w:rsidRDefault="00884152" w:rsidP="00884152">
            <w:pPr>
              <w:spacing w:line="240" w:lineRule="auto"/>
              <w:jc w:val="center"/>
              <w:rPr>
                <w:b/>
                <w:sz w:val="24"/>
                <w:szCs w:val="24"/>
              </w:rPr>
            </w:pPr>
            <w:r>
              <w:rPr>
                <w:b/>
                <w:sz w:val="24"/>
                <w:szCs w:val="24"/>
              </w:rPr>
              <w:t>0</w:t>
            </w:r>
          </w:p>
        </w:tc>
        <w:tc>
          <w:tcPr>
            <w:tcW w:w="433" w:type="pct"/>
            <w:shd w:val="clear" w:color="auto" w:fill="EEECE1" w:themeFill="background2"/>
          </w:tcPr>
          <w:p w:rsidR="00884152" w:rsidRPr="0045747E" w:rsidRDefault="00884152" w:rsidP="00884152">
            <w:pPr>
              <w:spacing w:line="240" w:lineRule="auto"/>
              <w:jc w:val="center"/>
              <w:rPr>
                <w:b/>
                <w:sz w:val="24"/>
                <w:szCs w:val="24"/>
              </w:rPr>
            </w:pPr>
            <w:r>
              <w:rPr>
                <w:b/>
                <w:sz w:val="24"/>
                <w:szCs w:val="24"/>
              </w:rPr>
              <w:t>0</w:t>
            </w:r>
          </w:p>
        </w:tc>
        <w:tc>
          <w:tcPr>
            <w:tcW w:w="288" w:type="pct"/>
          </w:tcPr>
          <w:p w:rsidR="00884152" w:rsidRPr="000C4A73" w:rsidRDefault="00884152" w:rsidP="00884152">
            <w:pPr>
              <w:spacing w:line="240" w:lineRule="auto"/>
              <w:jc w:val="center"/>
              <w:rPr>
                <w:sz w:val="24"/>
                <w:szCs w:val="24"/>
              </w:rPr>
            </w:pPr>
            <w:r w:rsidRPr="000C4A73">
              <w:rPr>
                <w:sz w:val="24"/>
                <w:szCs w:val="24"/>
              </w:rPr>
              <w:t>0</w:t>
            </w:r>
          </w:p>
        </w:tc>
        <w:tc>
          <w:tcPr>
            <w:tcW w:w="288" w:type="pct"/>
          </w:tcPr>
          <w:p w:rsidR="00884152" w:rsidRPr="000C4A73" w:rsidRDefault="00884152" w:rsidP="00884152">
            <w:pPr>
              <w:spacing w:line="240" w:lineRule="auto"/>
              <w:jc w:val="center"/>
              <w:rPr>
                <w:sz w:val="24"/>
                <w:szCs w:val="24"/>
              </w:rPr>
            </w:pPr>
            <w:r w:rsidRPr="000C4A73">
              <w:rPr>
                <w:sz w:val="24"/>
                <w:szCs w:val="24"/>
              </w:rPr>
              <w:t>0</w:t>
            </w:r>
          </w:p>
        </w:tc>
        <w:tc>
          <w:tcPr>
            <w:tcW w:w="288" w:type="pct"/>
          </w:tcPr>
          <w:p w:rsidR="00884152" w:rsidRPr="0045747E" w:rsidRDefault="00884152" w:rsidP="00884152">
            <w:pPr>
              <w:spacing w:line="240" w:lineRule="auto"/>
              <w:jc w:val="center"/>
              <w:rPr>
                <w:sz w:val="24"/>
                <w:szCs w:val="24"/>
              </w:rPr>
            </w:pPr>
            <w:r w:rsidRPr="0045747E">
              <w:rPr>
                <w:sz w:val="24"/>
                <w:szCs w:val="24"/>
              </w:rPr>
              <w:t>0</w:t>
            </w:r>
          </w:p>
        </w:tc>
        <w:tc>
          <w:tcPr>
            <w:tcW w:w="331" w:type="pct"/>
            <w:shd w:val="clear" w:color="auto" w:fill="EEECE1" w:themeFill="background2"/>
          </w:tcPr>
          <w:p w:rsidR="00884152" w:rsidRPr="004F288E" w:rsidRDefault="00884152" w:rsidP="00884152">
            <w:pPr>
              <w:spacing w:line="240" w:lineRule="auto"/>
              <w:jc w:val="center"/>
              <w:rPr>
                <w:b/>
                <w:sz w:val="24"/>
                <w:szCs w:val="24"/>
              </w:rPr>
            </w:pPr>
            <w:r w:rsidRPr="004F288E">
              <w:rPr>
                <w:b/>
                <w:sz w:val="24"/>
                <w:szCs w:val="24"/>
              </w:rPr>
              <w:t>0</w:t>
            </w:r>
          </w:p>
        </w:tc>
        <w:tc>
          <w:tcPr>
            <w:tcW w:w="440" w:type="pct"/>
            <w:shd w:val="clear" w:color="auto" w:fill="EEECE1" w:themeFill="background2"/>
          </w:tcPr>
          <w:p w:rsidR="00884152" w:rsidRPr="004C243C" w:rsidRDefault="00884152" w:rsidP="00884152">
            <w:pPr>
              <w:spacing w:line="240" w:lineRule="auto"/>
              <w:jc w:val="center"/>
              <w:rPr>
                <w:b/>
                <w:sz w:val="24"/>
                <w:szCs w:val="24"/>
              </w:rPr>
            </w:pPr>
            <w:r w:rsidRPr="004C243C">
              <w:rPr>
                <w:b/>
                <w:sz w:val="24"/>
                <w:szCs w:val="24"/>
              </w:rPr>
              <w:t>0</w:t>
            </w:r>
          </w:p>
        </w:tc>
      </w:tr>
      <w:tr w:rsidR="00884152" w:rsidRPr="000C4A73" w:rsidTr="00884152">
        <w:trPr>
          <w:trHeight w:val="297"/>
        </w:trPr>
        <w:tc>
          <w:tcPr>
            <w:tcW w:w="1783" w:type="pct"/>
          </w:tcPr>
          <w:p w:rsidR="00884152" w:rsidRPr="00F91FCA" w:rsidRDefault="00884152" w:rsidP="00385F8E">
            <w:pPr>
              <w:spacing w:line="240" w:lineRule="auto"/>
              <w:rPr>
                <w:sz w:val="24"/>
                <w:szCs w:val="24"/>
              </w:rPr>
            </w:pPr>
            <w:r w:rsidRPr="00F91FCA">
              <w:rPr>
                <w:sz w:val="24"/>
                <w:szCs w:val="24"/>
              </w:rPr>
              <w:t>Вынесено предупреждений</w:t>
            </w:r>
          </w:p>
        </w:tc>
        <w:tc>
          <w:tcPr>
            <w:tcW w:w="288" w:type="pct"/>
          </w:tcPr>
          <w:p w:rsidR="00884152" w:rsidRPr="00F91FCA" w:rsidRDefault="00884152" w:rsidP="00884152">
            <w:pPr>
              <w:spacing w:line="240" w:lineRule="auto"/>
              <w:jc w:val="center"/>
              <w:rPr>
                <w:sz w:val="24"/>
                <w:szCs w:val="24"/>
              </w:rPr>
            </w:pPr>
            <w:r w:rsidRPr="00F91FCA">
              <w:rPr>
                <w:sz w:val="24"/>
                <w:szCs w:val="24"/>
              </w:rPr>
              <w:t>0</w:t>
            </w:r>
          </w:p>
        </w:tc>
        <w:tc>
          <w:tcPr>
            <w:tcW w:w="286" w:type="pct"/>
          </w:tcPr>
          <w:p w:rsidR="00884152" w:rsidRPr="00F91FCA" w:rsidRDefault="00884152" w:rsidP="00884152">
            <w:pPr>
              <w:spacing w:line="240" w:lineRule="auto"/>
              <w:jc w:val="center"/>
              <w:rPr>
                <w:sz w:val="24"/>
                <w:szCs w:val="24"/>
              </w:rPr>
            </w:pPr>
            <w:r w:rsidRPr="00F91FCA">
              <w:rPr>
                <w:sz w:val="24"/>
                <w:szCs w:val="24"/>
              </w:rPr>
              <w:t>0</w:t>
            </w:r>
          </w:p>
        </w:tc>
        <w:tc>
          <w:tcPr>
            <w:tcW w:w="288" w:type="pct"/>
          </w:tcPr>
          <w:p w:rsidR="00884152" w:rsidRPr="00F91FCA" w:rsidRDefault="00884152" w:rsidP="00884152">
            <w:pPr>
              <w:spacing w:line="240" w:lineRule="auto"/>
              <w:jc w:val="center"/>
              <w:rPr>
                <w:sz w:val="24"/>
                <w:szCs w:val="24"/>
              </w:rPr>
            </w:pPr>
            <w:r w:rsidRPr="00F91FCA">
              <w:rPr>
                <w:sz w:val="24"/>
                <w:szCs w:val="24"/>
              </w:rPr>
              <w:t>0</w:t>
            </w:r>
          </w:p>
        </w:tc>
        <w:tc>
          <w:tcPr>
            <w:tcW w:w="287" w:type="pct"/>
            <w:shd w:val="clear" w:color="auto" w:fill="EEECE1" w:themeFill="background2"/>
          </w:tcPr>
          <w:p w:rsidR="00884152" w:rsidRPr="0045747E" w:rsidRDefault="00884152" w:rsidP="00884152">
            <w:pPr>
              <w:spacing w:line="240" w:lineRule="auto"/>
              <w:jc w:val="center"/>
              <w:rPr>
                <w:b/>
                <w:sz w:val="24"/>
                <w:szCs w:val="24"/>
              </w:rPr>
            </w:pPr>
            <w:r>
              <w:rPr>
                <w:b/>
                <w:sz w:val="24"/>
                <w:szCs w:val="24"/>
              </w:rPr>
              <w:t>0</w:t>
            </w:r>
          </w:p>
        </w:tc>
        <w:tc>
          <w:tcPr>
            <w:tcW w:w="433" w:type="pct"/>
            <w:shd w:val="clear" w:color="auto" w:fill="EEECE1" w:themeFill="background2"/>
          </w:tcPr>
          <w:p w:rsidR="00884152" w:rsidRPr="0045747E" w:rsidRDefault="00884152" w:rsidP="00884152">
            <w:pPr>
              <w:spacing w:line="240" w:lineRule="auto"/>
              <w:jc w:val="center"/>
              <w:rPr>
                <w:b/>
                <w:sz w:val="24"/>
                <w:szCs w:val="24"/>
              </w:rPr>
            </w:pPr>
            <w:r>
              <w:rPr>
                <w:b/>
                <w:sz w:val="24"/>
                <w:szCs w:val="24"/>
              </w:rPr>
              <w:t>0</w:t>
            </w:r>
          </w:p>
        </w:tc>
        <w:tc>
          <w:tcPr>
            <w:tcW w:w="288" w:type="pct"/>
          </w:tcPr>
          <w:p w:rsidR="00884152" w:rsidRPr="000C4A73" w:rsidRDefault="00884152" w:rsidP="00884152">
            <w:pPr>
              <w:spacing w:line="240" w:lineRule="auto"/>
              <w:jc w:val="center"/>
              <w:rPr>
                <w:sz w:val="24"/>
                <w:szCs w:val="24"/>
              </w:rPr>
            </w:pPr>
            <w:r w:rsidRPr="000C4A73">
              <w:rPr>
                <w:sz w:val="24"/>
                <w:szCs w:val="24"/>
              </w:rPr>
              <w:t>0</w:t>
            </w:r>
          </w:p>
        </w:tc>
        <w:tc>
          <w:tcPr>
            <w:tcW w:w="288" w:type="pct"/>
          </w:tcPr>
          <w:p w:rsidR="00884152" w:rsidRPr="000C4A73" w:rsidRDefault="00884152" w:rsidP="00884152">
            <w:pPr>
              <w:spacing w:line="240" w:lineRule="auto"/>
              <w:jc w:val="center"/>
              <w:rPr>
                <w:sz w:val="24"/>
                <w:szCs w:val="24"/>
              </w:rPr>
            </w:pPr>
            <w:r w:rsidRPr="000C4A73">
              <w:rPr>
                <w:sz w:val="24"/>
                <w:szCs w:val="24"/>
              </w:rPr>
              <w:t>0</w:t>
            </w:r>
          </w:p>
        </w:tc>
        <w:tc>
          <w:tcPr>
            <w:tcW w:w="288" w:type="pct"/>
          </w:tcPr>
          <w:p w:rsidR="00884152" w:rsidRPr="0045747E" w:rsidRDefault="00884152" w:rsidP="00884152">
            <w:pPr>
              <w:spacing w:line="240" w:lineRule="auto"/>
              <w:jc w:val="center"/>
              <w:rPr>
                <w:sz w:val="24"/>
                <w:szCs w:val="24"/>
              </w:rPr>
            </w:pPr>
            <w:r w:rsidRPr="0045747E">
              <w:rPr>
                <w:sz w:val="24"/>
                <w:szCs w:val="24"/>
              </w:rPr>
              <w:t>0</w:t>
            </w:r>
          </w:p>
        </w:tc>
        <w:tc>
          <w:tcPr>
            <w:tcW w:w="331" w:type="pct"/>
            <w:shd w:val="clear" w:color="auto" w:fill="EEECE1" w:themeFill="background2"/>
          </w:tcPr>
          <w:p w:rsidR="00884152" w:rsidRPr="004F288E" w:rsidRDefault="00884152" w:rsidP="00884152">
            <w:pPr>
              <w:spacing w:line="240" w:lineRule="auto"/>
              <w:jc w:val="center"/>
              <w:rPr>
                <w:b/>
                <w:sz w:val="24"/>
                <w:szCs w:val="24"/>
              </w:rPr>
            </w:pPr>
            <w:r w:rsidRPr="004F288E">
              <w:rPr>
                <w:b/>
                <w:sz w:val="24"/>
                <w:szCs w:val="24"/>
              </w:rPr>
              <w:t>0</w:t>
            </w:r>
          </w:p>
        </w:tc>
        <w:tc>
          <w:tcPr>
            <w:tcW w:w="440" w:type="pct"/>
            <w:shd w:val="clear" w:color="auto" w:fill="EEECE1" w:themeFill="background2"/>
          </w:tcPr>
          <w:p w:rsidR="00884152" w:rsidRPr="004C243C" w:rsidRDefault="00884152" w:rsidP="00884152">
            <w:pPr>
              <w:spacing w:line="240" w:lineRule="auto"/>
              <w:jc w:val="center"/>
              <w:rPr>
                <w:b/>
                <w:sz w:val="24"/>
                <w:szCs w:val="24"/>
              </w:rPr>
            </w:pPr>
            <w:r w:rsidRPr="004C243C">
              <w:rPr>
                <w:b/>
                <w:sz w:val="24"/>
                <w:szCs w:val="24"/>
              </w:rPr>
              <w:t>0</w:t>
            </w:r>
          </w:p>
        </w:tc>
      </w:tr>
      <w:tr w:rsidR="00884152" w:rsidRPr="000C4A73" w:rsidTr="00884152">
        <w:trPr>
          <w:trHeight w:val="297"/>
        </w:trPr>
        <w:tc>
          <w:tcPr>
            <w:tcW w:w="1783" w:type="pct"/>
          </w:tcPr>
          <w:p w:rsidR="00884152" w:rsidRPr="00F91FCA" w:rsidRDefault="00884152" w:rsidP="00385F8E">
            <w:pPr>
              <w:spacing w:line="240" w:lineRule="auto"/>
              <w:rPr>
                <w:sz w:val="24"/>
                <w:szCs w:val="24"/>
              </w:rPr>
            </w:pPr>
            <w:r w:rsidRPr="00F91FCA">
              <w:rPr>
                <w:sz w:val="24"/>
                <w:szCs w:val="24"/>
              </w:rPr>
              <w:t>Составлено протоколов об АПН</w:t>
            </w:r>
          </w:p>
        </w:tc>
        <w:tc>
          <w:tcPr>
            <w:tcW w:w="288" w:type="pct"/>
          </w:tcPr>
          <w:p w:rsidR="00884152" w:rsidRPr="00F91FCA" w:rsidRDefault="00884152" w:rsidP="00884152">
            <w:pPr>
              <w:spacing w:line="240" w:lineRule="auto"/>
              <w:jc w:val="center"/>
              <w:rPr>
                <w:sz w:val="24"/>
                <w:szCs w:val="24"/>
              </w:rPr>
            </w:pPr>
            <w:r w:rsidRPr="00F91FCA">
              <w:rPr>
                <w:sz w:val="24"/>
                <w:szCs w:val="24"/>
              </w:rPr>
              <w:t>0</w:t>
            </w:r>
          </w:p>
        </w:tc>
        <w:tc>
          <w:tcPr>
            <w:tcW w:w="286" w:type="pct"/>
          </w:tcPr>
          <w:p w:rsidR="00884152" w:rsidRPr="00F91FCA" w:rsidRDefault="00884152" w:rsidP="00884152">
            <w:pPr>
              <w:spacing w:line="240" w:lineRule="auto"/>
              <w:jc w:val="center"/>
              <w:rPr>
                <w:sz w:val="24"/>
                <w:szCs w:val="24"/>
              </w:rPr>
            </w:pPr>
            <w:r w:rsidRPr="00F91FCA">
              <w:rPr>
                <w:sz w:val="24"/>
                <w:szCs w:val="24"/>
              </w:rPr>
              <w:t>0</w:t>
            </w:r>
          </w:p>
        </w:tc>
        <w:tc>
          <w:tcPr>
            <w:tcW w:w="288" w:type="pct"/>
          </w:tcPr>
          <w:p w:rsidR="00884152" w:rsidRPr="00F91FCA" w:rsidRDefault="00884152" w:rsidP="00884152">
            <w:pPr>
              <w:spacing w:line="240" w:lineRule="auto"/>
              <w:jc w:val="center"/>
              <w:rPr>
                <w:sz w:val="24"/>
                <w:szCs w:val="24"/>
              </w:rPr>
            </w:pPr>
            <w:r w:rsidRPr="00F91FCA">
              <w:rPr>
                <w:sz w:val="24"/>
                <w:szCs w:val="24"/>
              </w:rPr>
              <w:t>0</w:t>
            </w:r>
          </w:p>
        </w:tc>
        <w:tc>
          <w:tcPr>
            <w:tcW w:w="287" w:type="pct"/>
            <w:shd w:val="clear" w:color="auto" w:fill="EEECE1" w:themeFill="background2"/>
          </w:tcPr>
          <w:p w:rsidR="00884152" w:rsidRPr="0045747E" w:rsidRDefault="00884152" w:rsidP="00884152">
            <w:pPr>
              <w:spacing w:line="240" w:lineRule="auto"/>
              <w:jc w:val="center"/>
              <w:rPr>
                <w:b/>
                <w:sz w:val="24"/>
                <w:szCs w:val="24"/>
              </w:rPr>
            </w:pPr>
            <w:r>
              <w:rPr>
                <w:b/>
                <w:sz w:val="24"/>
                <w:szCs w:val="24"/>
              </w:rPr>
              <w:t>0</w:t>
            </w:r>
          </w:p>
        </w:tc>
        <w:tc>
          <w:tcPr>
            <w:tcW w:w="433" w:type="pct"/>
            <w:shd w:val="clear" w:color="auto" w:fill="EEECE1" w:themeFill="background2"/>
          </w:tcPr>
          <w:p w:rsidR="00884152" w:rsidRPr="0045747E" w:rsidRDefault="00884152" w:rsidP="00884152">
            <w:pPr>
              <w:spacing w:line="240" w:lineRule="auto"/>
              <w:jc w:val="center"/>
              <w:rPr>
                <w:b/>
                <w:sz w:val="24"/>
                <w:szCs w:val="24"/>
              </w:rPr>
            </w:pPr>
            <w:r>
              <w:rPr>
                <w:b/>
                <w:sz w:val="24"/>
                <w:szCs w:val="24"/>
              </w:rPr>
              <w:t>0</w:t>
            </w:r>
          </w:p>
        </w:tc>
        <w:tc>
          <w:tcPr>
            <w:tcW w:w="288" w:type="pct"/>
          </w:tcPr>
          <w:p w:rsidR="00884152" w:rsidRPr="000C4A73" w:rsidRDefault="00884152" w:rsidP="00884152">
            <w:pPr>
              <w:spacing w:line="240" w:lineRule="auto"/>
              <w:jc w:val="center"/>
              <w:rPr>
                <w:sz w:val="24"/>
                <w:szCs w:val="24"/>
              </w:rPr>
            </w:pPr>
            <w:r w:rsidRPr="000C4A73">
              <w:rPr>
                <w:sz w:val="24"/>
                <w:szCs w:val="24"/>
              </w:rPr>
              <w:t>0</w:t>
            </w:r>
          </w:p>
        </w:tc>
        <w:tc>
          <w:tcPr>
            <w:tcW w:w="288" w:type="pct"/>
          </w:tcPr>
          <w:p w:rsidR="00884152" w:rsidRPr="000C4A73" w:rsidRDefault="00884152" w:rsidP="00884152">
            <w:pPr>
              <w:spacing w:line="240" w:lineRule="auto"/>
              <w:jc w:val="center"/>
              <w:rPr>
                <w:sz w:val="24"/>
                <w:szCs w:val="24"/>
              </w:rPr>
            </w:pPr>
            <w:r w:rsidRPr="000C4A73">
              <w:rPr>
                <w:sz w:val="24"/>
                <w:szCs w:val="24"/>
              </w:rPr>
              <w:t>0</w:t>
            </w:r>
          </w:p>
        </w:tc>
        <w:tc>
          <w:tcPr>
            <w:tcW w:w="288" w:type="pct"/>
          </w:tcPr>
          <w:p w:rsidR="00884152" w:rsidRPr="0045747E" w:rsidRDefault="00884152" w:rsidP="00884152">
            <w:pPr>
              <w:spacing w:line="240" w:lineRule="auto"/>
              <w:jc w:val="center"/>
              <w:rPr>
                <w:sz w:val="24"/>
                <w:szCs w:val="24"/>
              </w:rPr>
            </w:pPr>
            <w:r w:rsidRPr="0045747E">
              <w:rPr>
                <w:sz w:val="24"/>
                <w:szCs w:val="24"/>
              </w:rPr>
              <w:t>0</w:t>
            </w:r>
          </w:p>
        </w:tc>
        <w:tc>
          <w:tcPr>
            <w:tcW w:w="331" w:type="pct"/>
            <w:shd w:val="clear" w:color="auto" w:fill="EEECE1" w:themeFill="background2"/>
          </w:tcPr>
          <w:p w:rsidR="00884152" w:rsidRPr="004F288E" w:rsidRDefault="00884152" w:rsidP="00884152">
            <w:pPr>
              <w:spacing w:line="240" w:lineRule="auto"/>
              <w:jc w:val="center"/>
              <w:rPr>
                <w:b/>
                <w:sz w:val="24"/>
                <w:szCs w:val="24"/>
              </w:rPr>
            </w:pPr>
            <w:r w:rsidRPr="004F288E">
              <w:rPr>
                <w:b/>
                <w:sz w:val="24"/>
                <w:szCs w:val="24"/>
              </w:rPr>
              <w:t>0</w:t>
            </w:r>
          </w:p>
        </w:tc>
        <w:tc>
          <w:tcPr>
            <w:tcW w:w="440" w:type="pct"/>
            <w:shd w:val="clear" w:color="auto" w:fill="EEECE1" w:themeFill="background2"/>
          </w:tcPr>
          <w:p w:rsidR="00884152" w:rsidRPr="004C243C" w:rsidRDefault="00884152" w:rsidP="00884152">
            <w:pPr>
              <w:spacing w:line="240" w:lineRule="auto"/>
              <w:jc w:val="center"/>
              <w:rPr>
                <w:b/>
                <w:sz w:val="24"/>
                <w:szCs w:val="24"/>
              </w:rPr>
            </w:pPr>
            <w:r w:rsidRPr="004C243C">
              <w:rPr>
                <w:b/>
                <w:sz w:val="24"/>
                <w:szCs w:val="24"/>
              </w:rPr>
              <w:t>0</w:t>
            </w:r>
          </w:p>
        </w:tc>
      </w:tr>
      <w:tr w:rsidR="00385F8E" w:rsidRPr="000C4A73" w:rsidTr="00385F8E">
        <w:trPr>
          <w:trHeight w:val="291"/>
        </w:trPr>
        <w:tc>
          <w:tcPr>
            <w:tcW w:w="1783" w:type="pct"/>
          </w:tcPr>
          <w:p w:rsidR="00385F8E" w:rsidRPr="0045747E" w:rsidRDefault="00385F8E" w:rsidP="00385F8E">
            <w:pPr>
              <w:spacing w:line="240" w:lineRule="auto"/>
              <w:rPr>
                <w:sz w:val="24"/>
                <w:szCs w:val="24"/>
              </w:rPr>
            </w:pPr>
          </w:p>
        </w:tc>
        <w:tc>
          <w:tcPr>
            <w:tcW w:w="3217" w:type="pct"/>
            <w:gridSpan w:val="10"/>
            <w:shd w:val="clear" w:color="auto" w:fill="FFFFFF"/>
            <w:vAlign w:val="center"/>
          </w:tcPr>
          <w:p w:rsidR="00385F8E" w:rsidRPr="0045747E" w:rsidRDefault="00385F8E" w:rsidP="00385F8E">
            <w:pPr>
              <w:spacing w:line="240" w:lineRule="auto"/>
              <w:rPr>
                <w:b/>
                <w:sz w:val="28"/>
                <w:szCs w:val="28"/>
              </w:rPr>
            </w:pPr>
            <w:r w:rsidRPr="0045747E">
              <w:rPr>
                <w:b/>
                <w:sz w:val="28"/>
                <w:szCs w:val="28"/>
              </w:rPr>
              <w:t>Внеплановые меропориятия</w:t>
            </w:r>
          </w:p>
        </w:tc>
      </w:tr>
      <w:tr w:rsidR="00385F8E" w:rsidRPr="000C4A73" w:rsidTr="004F288E">
        <w:trPr>
          <w:trHeight w:val="389"/>
        </w:trPr>
        <w:tc>
          <w:tcPr>
            <w:tcW w:w="1783" w:type="pct"/>
          </w:tcPr>
          <w:p w:rsidR="00385F8E" w:rsidRPr="000C4A73" w:rsidRDefault="00385F8E" w:rsidP="00385F8E">
            <w:pPr>
              <w:spacing w:line="240" w:lineRule="auto"/>
              <w:rPr>
                <w:sz w:val="24"/>
                <w:szCs w:val="24"/>
              </w:rPr>
            </w:pPr>
          </w:p>
        </w:tc>
        <w:tc>
          <w:tcPr>
            <w:tcW w:w="288" w:type="pct"/>
            <w:vAlign w:val="center"/>
          </w:tcPr>
          <w:p w:rsidR="00385F8E" w:rsidRPr="0045747E" w:rsidRDefault="00385F8E" w:rsidP="00385F8E">
            <w:pPr>
              <w:spacing w:line="240" w:lineRule="auto"/>
              <w:jc w:val="center"/>
              <w:rPr>
                <w:b/>
                <w:sz w:val="24"/>
                <w:szCs w:val="24"/>
              </w:rPr>
            </w:pPr>
            <w:r w:rsidRPr="0045747E">
              <w:rPr>
                <w:b/>
                <w:sz w:val="24"/>
                <w:szCs w:val="24"/>
              </w:rPr>
              <w:t>1 кв</w:t>
            </w:r>
          </w:p>
        </w:tc>
        <w:tc>
          <w:tcPr>
            <w:tcW w:w="286" w:type="pct"/>
            <w:vAlign w:val="center"/>
          </w:tcPr>
          <w:p w:rsidR="00385F8E" w:rsidRPr="0045747E" w:rsidRDefault="00385F8E" w:rsidP="00385F8E">
            <w:pPr>
              <w:spacing w:line="240" w:lineRule="auto"/>
              <w:jc w:val="center"/>
              <w:rPr>
                <w:b/>
                <w:sz w:val="24"/>
                <w:szCs w:val="24"/>
              </w:rPr>
            </w:pPr>
            <w:r w:rsidRPr="0045747E">
              <w:rPr>
                <w:b/>
                <w:sz w:val="24"/>
                <w:szCs w:val="24"/>
              </w:rPr>
              <w:t>2 кв</w:t>
            </w:r>
          </w:p>
        </w:tc>
        <w:tc>
          <w:tcPr>
            <w:tcW w:w="288" w:type="pct"/>
            <w:vAlign w:val="center"/>
          </w:tcPr>
          <w:p w:rsidR="00385F8E" w:rsidRPr="0045747E" w:rsidRDefault="00385F8E" w:rsidP="00385F8E">
            <w:pPr>
              <w:spacing w:line="240" w:lineRule="auto"/>
              <w:jc w:val="center"/>
              <w:rPr>
                <w:b/>
                <w:sz w:val="24"/>
                <w:szCs w:val="24"/>
              </w:rPr>
            </w:pPr>
            <w:r w:rsidRPr="0045747E">
              <w:rPr>
                <w:b/>
                <w:sz w:val="24"/>
                <w:szCs w:val="24"/>
              </w:rPr>
              <w:t>3 кв</w:t>
            </w:r>
          </w:p>
        </w:tc>
        <w:tc>
          <w:tcPr>
            <w:tcW w:w="287" w:type="pct"/>
            <w:shd w:val="clear" w:color="auto" w:fill="EEECE1" w:themeFill="background2"/>
            <w:vAlign w:val="center"/>
          </w:tcPr>
          <w:p w:rsidR="00385F8E" w:rsidRPr="0045747E" w:rsidRDefault="00385F8E" w:rsidP="00385F8E">
            <w:pPr>
              <w:spacing w:line="240" w:lineRule="auto"/>
              <w:jc w:val="center"/>
              <w:rPr>
                <w:b/>
                <w:sz w:val="24"/>
                <w:szCs w:val="24"/>
              </w:rPr>
            </w:pPr>
            <w:r w:rsidRPr="0045747E">
              <w:rPr>
                <w:b/>
                <w:sz w:val="24"/>
                <w:szCs w:val="24"/>
              </w:rPr>
              <w:t>4 кв</w:t>
            </w:r>
          </w:p>
        </w:tc>
        <w:tc>
          <w:tcPr>
            <w:tcW w:w="433" w:type="pct"/>
            <w:shd w:val="clear" w:color="auto" w:fill="EEECE1" w:themeFill="background2"/>
            <w:vAlign w:val="center"/>
          </w:tcPr>
          <w:p w:rsidR="00385F8E" w:rsidRPr="0045747E" w:rsidRDefault="00385F8E" w:rsidP="00385F8E">
            <w:pPr>
              <w:spacing w:line="240" w:lineRule="auto"/>
              <w:jc w:val="center"/>
              <w:rPr>
                <w:b/>
                <w:sz w:val="24"/>
                <w:szCs w:val="24"/>
              </w:rPr>
            </w:pPr>
            <w:r w:rsidRPr="0045747E">
              <w:rPr>
                <w:b/>
                <w:sz w:val="24"/>
                <w:szCs w:val="24"/>
              </w:rPr>
              <w:t>за год</w:t>
            </w:r>
          </w:p>
        </w:tc>
        <w:tc>
          <w:tcPr>
            <w:tcW w:w="288" w:type="pct"/>
            <w:vAlign w:val="center"/>
          </w:tcPr>
          <w:p w:rsidR="00385F8E" w:rsidRPr="0045747E" w:rsidRDefault="00385F8E" w:rsidP="00385F8E">
            <w:pPr>
              <w:spacing w:line="240" w:lineRule="auto"/>
              <w:jc w:val="center"/>
              <w:rPr>
                <w:b/>
                <w:sz w:val="24"/>
                <w:szCs w:val="24"/>
              </w:rPr>
            </w:pPr>
            <w:r w:rsidRPr="0045747E">
              <w:rPr>
                <w:b/>
                <w:sz w:val="24"/>
                <w:szCs w:val="24"/>
              </w:rPr>
              <w:t>1 кв</w:t>
            </w:r>
          </w:p>
        </w:tc>
        <w:tc>
          <w:tcPr>
            <w:tcW w:w="288" w:type="pct"/>
            <w:vAlign w:val="center"/>
          </w:tcPr>
          <w:p w:rsidR="00385F8E" w:rsidRPr="0045747E" w:rsidRDefault="00385F8E" w:rsidP="00385F8E">
            <w:pPr>
              <w:spacing w:line="240" w:lineRule="auto"/>
              <w:jc w:val="center"/>
              <w:rPr>
                <w:b/>
                <w:sz w:val="24"/>
                <w:szCs w:val="24"/>
              </w:rPr>
            </w:pPr>
            <w:r w:rsidRPr="0045747E">
              <w:rPr>
                <w:b/>
                <w:sz w:val="24"/>
                <w:szCs w:val="24"/>
              </w:rPr>
              <w:t>2 кв</w:t>
            </w:r>
          </w:p>
        </w:tc>
        <w:tc>
          <w:tcPr>
            <w:tcW w:w="288" w:type="pct"/>
            <w:vAlign w:val="center"/>
          </w:tcPr>
          <w:p w:rsidR="00385F8E" w:rsidRPr="0045747E" w:rsidRDefault="00385F8E" w:rsidP="00385F8E">
            <w:pPr>
              <w:spacing w:line="240" w:lineRule="auto"/>
              <w:jc w:val="center"/>
              <w:rPr>
                <w:b/>
                <w:sz w:val="24"/>
                <w:szCs w:val="24"/>
              </w:rPr>
            </w:pPr>
            <w:r w:rsidRPr="0045747E">
              <w:rPr>
                <w:b/>
                <w:sz w:val="24"/>
                <w:szCs w:val="24"/>
              </w:rPr>
              <w:t>3 кв</w:t>
            </w:r>
          </w:p>
        </w:tc>
        <w:tc>
          <w:tcPr>
            <w:tcW w:w="331" w:type="pct"/>
            <w:shd w:val="clear" w:color="auto" w:fill="EEECE1" w:themeFill="background2"/>
            <w:vAlign w:val="center"/>
          </w:tcPr>
          <w:p w:rsidR="00385F8E" w:rsidRPr="0045747E" w:rsidRDefault="00385F8E" w:rsidP="00385F8E">
            <w:pPr>
              <w:spacing w:line="240" w:lineRule="auto"/>
              <w:jc w:val="center"/>
              <w:rPr>
                <w:b/>
                <w:sz w:val="24"/>
                <w:szCs w:val="24"/>
              </w:rPr>
            </w:pPr>
            <w:r w:rsidRPr="0045747E">
              <w:rPr>
                <w:b/>
                <w:sz w:val="24"/>
                <w:szCs w:val="24"/>
              </w:rPr>
              <w:t>4 кв</w:t>
            </w:r>
          </w:p>
        </w:tc>
        <w:tc>
          <w:tcPr>
            <w:tcW w:w="440" w:type="pct"/>
            <w:shd w:val="clear" w:color="auto" w:fill="EEECE1" w:themeFill="background2"/>
            <w:vAlign w:val="center"/>
          </w:tcPr>
          <w:p w:rsidR="00385F8E" w:rsidRPr="00144258" w:rsidRDefault="00385F8E" w:rsidP="00385F8E">
            <w:pPr>
              <w:spacing w:line="240" w:lineRule="auto"/>
              <w:jc w:val="center"/>
              <w:rPr>
                <w:b/>
                <w:sz w:val="24"/>
                <w:szCs w:val="24"/>
              </w:rPr>
            </w:pPr>
            <w:r w:rsidRPr="00144258">
              <w:rPr>
                <w:b/>
                <w:sz w:val="24"/>
                <w:szCs w:val="24"/>
              </w:rPr>
              <w:t>за год</w:t>
            </w:r>
          </w:p>
        </w:tc>
      </w:tr>
      <w:tr w:rsidR="00385F8E" w:rsidRPr="000C4A73" w:rsidTr="00884152">
        <w:trPr>
          <w:trHeight w:val="191"/>
        </w:trPr>
        <w:tc>
          <w:tcPr>
            <w:tcW w:w="1783" w:type="pct"/>
          </w:tcPr>
          <w:p w:rsidR="00385F8E" w:rsidRPr="000C4A73" w:rsidRDefault="00385F8E" w:rsidP="00385F8E">
            <w:pPr>
              <w:spacing w:line="240" w:lineRule="auto"/>
              <w:rPr>
                <w:sz w:val="24"/>
                <w:szCs w:val="24"/>
              </w:rPr>
            </w:pPr>
            <w:r w:rsidRPr="000C4A73">
              <w:rPr>
                <w:sz w:val="24"/>
                <w:szCs w:val="24"/>
              </w:rPr>
              <w:t>Проведено</w:t>
            </w:r>
          </w:p>
        </w:tc>
        <w:tc>
          <w:tcPr>
            <w:tcW w:w="288" w:type="pct"/>
          </w:tcPr>
          <w:p w:rsidR="00385F8E" w:rsidRPr="00F91FCA" w:rsidRDefault="00385F8E" w:rsidP="00884152">
            <w:pPr>
              <w:spacing w:line="240" w:lineRule="auto"/>
              <w:jc w:val="center"/>
              <w:rPr>
                <w:sz w:val="24"/>
                <w:szCs w:val="24"/>
              </w:rPr>
            </w:pPr>
            <w:r w:rsidRPr="00F91FCA">
              <w:rPr>
                <w:sz w:val="24"/>
                <w:szCs w:val="24"/>
              </w:rPr>
              <w:t>0</w:t>
            </w:r>
          </w:p>
        </w:tc>
        <w:tc>
          <w:tcPr>
            <w:tcW w:w="286" w:type="pct"/>
          </w:tcPr>
          <w:p w:rsidR="00385F8E" w:rsidRPr="00F91FCA" w:rsidRDefault="00385F8E" w:rsidP="00884152">
            <w:pPr>
              <w:spacing w:line="240" w:lineRule="auto"/>
              <w:jc w:val="center"/>
              <w:rPr>
                <w:sz w:val="24"/>
                <w:szCs w:val="24"/>
              </w:rPr>
            </w:pPr>
            <w:r w:rsidRPr="00F91FCA">
              <w:rPr>
                <w:sz w:val="24"/>
                <w:szCs w:val="24"/>
              </w:rPr>
              <w:t>0</w:t>
            </w:r>
          </w:p>
        </w:tc>
        <w:tc>
          <w:tcPr>
            <w:tcW w:w="288" w:type="pct"/>
          </w:tcPr>
          <w:p w:rsidR="00385F8E" w:rsidRPr="00F91FCA" w:rsidRDefault="00385F8E" w:rsidP="00884152">
            <w:pPr>
              <w:spacing w:line="240" w:lineRule="auto"/>
              <w:jc w:val="center"/>
              <w:rPr>
                <w:sz w:val="24"/>
                <w:szCs w:val="24"/>
              </w:rPr>
            </w:pPr>
            <w:r w:rsidRPr="00F91FCA">
              <w:rPr>
                <w:sz w:val="24"/>
                <w:szCs w:val="24"/>
              </w:rPr>
              <w:t>0</w:t>
            </w:r>
          </w:p>
        </w:tc>
        <w:tc>
          <w:tcPr>
            <w:tcW w:w="287" w:type="pct"/>
            <w:shd w:val="clear" w:color="auto" w:fill="EEECE1" w:themeFill="background2"/>
          </w:tcPr>
          <w:p w:rsidR="00385F8E" w:rsidRPr="004F288E" w:rsidRDefault="00385F8E" w:rsidP="00884152">
            <w:pPr>
              <w:spacing w:line="240" w:lineRule="auto"/>
              <w:jc w:val="center"/>
              <w:rPr>
                <w:b/>
                <w:sz w:val="24"/>
                <w:szCs w:val="24"/>
              </w:rPr>
            </w:pPr>
            <w:r w:rsidRPr="004F288E">
              <w:rPr>
                <w:b/>
                <w:sz w:val="24"/>
                <w:szCs w:val="24"/>
              </w:rPr>
              <w:t>0</w:t>
            </w:r>
          </w:p>
        </w:tc>
        <w:tc>
          <w:tcPr>
            <w:tcW w:w="433" w:type="pct"/>
            <w:shd w:val="clear" w:color="auto" w:fill="EEECE1" w:themeFill="background2"/>
          </w:tcPr>
          <w:p w:rsidR="00385F8E" w:rsidRPr="004C243C" w:rsidRDefault="00385F8E" w:rsidP="00884152">
            <w:pPr>
              <w:spacing w:line="240" w:lineRule="auto"/>
              <w:jc w:val="center"/>
              <w:rPr>
                <w:b/>
                <w:sz w:val="24"/>
                <w:szCs w:val="24"/>
              </w:rPr>
            </w:pPr>
            <w:r w:rsidRPr="004C243C">
              <w:rPr>
                <w:b/>
                <w:sz w:val="24"/>
                <w:szCs w:val="24"/>
              </w:rPr>
              <w:t>0</w:t>
            </w:r>
          </w:p>
        </w:tc>
        <w:tc>
          <w:tcPr>
            <w:tcW w:w="288" w:type="pct"/>
          </w:tcPr>
          <w:p w:rsidR="00385F8E" w:rsidRPr="000C4A73" w:rsidRDefault="00385F8E" w:rsidP="00884152">
            <w:pPr>
              <w:spacing w:line="240" w:lineRule="auto"/>
              <w:jc w:val="center"/>
              <w:rPr>
                <w:sz w:val="24"/>
                <w:szCs w:val="24"/>
              </w:rPr>
            </w:pPr>
            <w:r w:rsidRPr="000C4A73">
              <w:rPr>
                <w:sz w:val="24"/>
                <w:szCs w:val="24"/>
              </w:rPr>
              <w:t>0</w:t>
            </w:r>
          </w:p>
        </w:tc>
        <w:tc>
          <w:tcPr>
            <w:tcW w:w="288" w:type="pct"/>
          </w:tcPr>
          <w:p w:rsidR="00385F8E" w:rsidRPr="000C4A73" w:rsidRDefault="00385F8E" w:rsidP="00884152">
            <w:pPr>
              <w:spacing w:line="240" w:lineRule="auto"/>
              <w:jc w:val="center"/>
              <w:rPr>
                <w:sz w:val="24"/>
                <w:szCs w:val="24"/>
              </w:rPr>
            </w:pPr>
            <w:r w:rsidRPr="000C4A73">
              <w:rPr>
                <w:sz w:val="24"/>
                <w:szCs w:val="24"/>
              </w:rPr>
              <w:t>0</w:t>
            </w:r>
          </w:p>
        </w:tc>
        <w:tc>
          <w:tcPr>
            <w:tcW w:w="288" w:type="pct"/>
          </w:tcPr>
          <w:p w:rsidR="00385F8E" w:rsidRPr="0045747E" w:rsidRDefault="00385F8E" w:rsidP="00884152">
            <w:pPr>
              <w:spacing w:line="240" w:lineRule="auto"/>
              <w:jc w:val="center"/>
              <w:rPr>
                <w:sz w:val="24"/>
                <w:szCs w:val="24"/>
              </w:rPr>
            </w:pPr>
            <w:r w:rsidRPr="0045747E">
              <w:rPr>
                <w:sz w:val="24"/>
                <w:szCs w:val="24"/>
              </w:rPr>
              <w:t>0</w:t>
            </w:r>
          </w:p>
        </w:tc>
        <w:tc>
          <w:tcPr>
            <w:tcW w:w="331" w:type="pct"/>
            <w:shd w:val="clear" w:color="auto" w:fill="EEECE1" w:themeFill="background2"/>
          </w:tcPr>
          <w:p w:rsidR="00385F8E" w:rsidRPr="004F288E" w:rsidRDefault="00385F8E" w:rsidP="00884152">
            <w:pPr>
              <w:spacing w:line="240" w:lineRule="auto"/>
              <w:jc w:val="center"/>
              <w:rPr>
                <w:b/>
                <w:sz w:val="24"/>
                <w:szCs w:val="24"/>
              </w:rPr>
            </w:pPr>
            <w:r w:rsidRPr="004F288E">
              <w:rPr>
                <w:b/>
                <w:sz w:val="24"/>
                <w:szCs w:val="24"/>
              </w:rPr>
              <w:t>0</w:t>
            </w:r>
          </w:p>
        </w:tc>
        <w:tc>
          <w:tcPr>
            <w:tcW w:w="440" w:type="pct"/>
            <w:shd w:val="clear" w:color="auto" w:fill="EEECE1" w:themeFill="background2"/>
          </w:tcPr>
          <w:p w:rsidR="00385F8E" w:rsidRPr="004C243C" w:rsidRDefault="00385F8E" w:rsidP="00884152">
            <w:pPr>
              <w:spacing w:line="240" w:lineRule="auto"/>
              <w:jc w:val="center"/>
              <w:rPr>
                <w:b/>
                <w:sz w:val="24"/>
                <w:szCs w:val="24"/>
              </w:rPr>
            </w:pPr>
            <w:r w:rsidRPr="004C243C">
              <w:rPr>
                <w:b/>
                <w:sz w:val="24"/>
                <w:szCs w:val="24"/>
              </w:rPr>
              <w:t>0</w:t>
            </w:r>
          </w:p>
        </w:tc>
      </w:tr>
      <w:tr w:rsidR="00385F8E" w:rsidRPr="000C4A73" w:rsidTr="00884152">
        <w:tc>
          <w:tcPr>
            <w:tcW w:w="1783" w:type="pct"/>
          </w:tcPr>
          <w:p w:rsidR="00385F8E" w:rsidRPr="000C4A73" w:rsidRDefault="00385F8E" w:rsidP="00385F8E">
            <w:pPr>
              <w:spacing w:line="240" w:lineRule="auto"/>
              <w:rPr>
                <w:sz w:val="24"/>
                <w:szCs w:val="24"/>
              </w:rPr>
            </w:pPr>
            <w:r w:rsidRPr="000C4A73">
              <w:rPr>
                <w:sz w:val="24"/>
                <w:szCs w:val="24"/>
              </w:rPr>
              <w:t>Выявлено нарушений</w:t>
            </w:r>
          </w:p>
        </w:tc>
        <w:tc>
          <w:tcPr>
            <w:tcW w:w="288" w:type="pct"/>
          </w:tcPr>
          <w:p w:rsidR="00385F8E" w:rsidRPr="00F91FCA" w:rsidRDefault="00385F8E" w:rsidP="00884152">
            <w:pPr>
              <w:spacing w:line="240" w:lineRule="auto"/>
              <w:jc w:val="center"/>
              <w:rPr>
                <w:sz w:val="24"/>
                <w:szCs w:val="24"/>
              </w:rPr>
            </w:pPr>
            <w:r w:rsidRPr="00F91FCA">
              <w:rPr>
                <w:sz w:val="24"/>
                <w:szCs w:val="24"/>
              </w:rPr>
              <w:t>0</w:t>
            </w:r>
          </w:p>
        </w:tc>
        <w:tc>
          <w:tcPr>
            <w:tcW w:w="286" w:type="pct"/>
          </w:tcPr>
          <w:p w:rsidR="00385F8E" w:rsidRPr="00F91FCA" w:rsidRDefault="00385F8E" w:rsidP="00884152">
            <w:pPr>
              <w:spacing w:line="240" w:lineRule="auto"/>
              <w:jc w:val="center"/>
              <w:rPr>
                <w:sz w:val="24"/>
                <w:szCs w:val="24"/>
              </w:rPr>
            </w:pPr>
            <w:r w:rsidRPr="00F91FCA">
              <w:rPr>
                <w:sz w:val="24"/>
                <w:szCs w:val="24"/>
              </w:rPr>
              <w:t>0</w:t>
            </w:r>
          </w:p>
        </w:tc>
        <w:tc>
          <w:tcPr>
            <w:tcW w:w="288" w:type="pct"/>
          </w:tcPr>
          <w:p w:rsidR="00385F8E" w:rsidRPr="00F91FCA" w:rsidRDefault="00385F8E" w:rsidP="00884152">
            <w:pPr>
              <w:spacing w:line="240" w:lineRule="auto"/>
              <w:jc w:val="center"/>
              <w:rPr>
                <w:sz w:val="24"/>
                <w:szCs w:val="24"/>
              </w:rPr>
            </w:pPr>
            <w:r w:rsidRPr="00F91FCA">
              <w:rPr>
                <w:sz w:val="24"/>
                <w:szCs w:val="24"/>
              </w:rPr>
              <w:t>0</w:t>
            </w:r>
          </w:p>
        </w:tc>
        <w:tc>
          <w:tcPr>
            <w:tcW w:w="287" w:type="pct"/>
            <w:shd w:val="clear" w:color="auto" w:fill="EEECE1" w:themeFill="background2"/>
          </w:tcPr>
          <w:p w:rsidR="00385F8E" w:rsidRPr="004F288E" w:rsidRDefault="00385F8E" w:rsidP="00884152">
            <w:pPr>
              <w:spacing w:line="240" w:lineRule="auto"/>
              <w:jc w:val="center"/>
              <w:rPr>
                <w:b/>
                <w:sz w:val="24"/>
                <w:szCs w:val="24"/>
              </w:rPr>
            </w:pPr>
            <w:r w:rsidRPr="004F288E">
              <w:rPr>
                <w:b/>
                <w:sz w:val="24"/>
                <w:szCs w:val="24"/>
              </w:rPr>
              <w:t>0</w:t>
            </w:r>
          </w:p>
        </w:tc>
        <w:tc>
          <w:tcPr>
            <w:tcW w:w="433" w:type="pct"/>
            <w:shd w:val="clear" w:color="auto" w:fill="EEECE1" w:themeFill="background2"/>
          </w:tcPr>
          <w:p w:rsidR="00385F8E" w:rsidRPr="004C243C" w:rsidRDefault="00385F8E" w:rsidP="00884152">
            <w:pPr>
              <w:spacing w:line="240" w:lineRule="auto"/>
              <w:jc w:val="center"/>
              <w:rPr>
                <w:b/>
                <w:sz w:val="24"/>
                <w:szCs w:val="24"/>
              </w:rPr>
            </w:pPr>
            <w:r w:rsidRPr="004C243C">
              <w:rPr>
                <w:b/>
                <w:sz w:val="24"/>
                <w:szCs w:val="24"/>
              </w:rPr>
              <w:t>0</w:t>
            </w:r>
          </w:p>
        </w:tc>
        <w:tc>
          <w:tcPr>
            <w:tcW w:w="288" w:type="pct"/>
          </w:tcPr>
          <w:p w:rsidR="00385F8E" w:rsidRPr="000C4A73" w:rsidRDefault="00385F8E" w:rsidP="00884152">
            <w:pPr>
              <w:spacing w:line="240" w:lineRule="auto"/>
              <w:jc w:val="center"/>
              <w:rPr>
                <w:sz w:val="24"/>
                <w:szCs w:val="24"/>
              </w:rPr>
            </w:pPr>
            <w:r w:rsidRPr="000C4A73">
              <w:rPr>
                <w:sz w:val="24"/>
                <w:szCs w:val="24"/>
              </w:rPr>
              <w:t>0</w:t>
            </w:r>
          </w:p>
        </w:tc>
        <w:tc>
          <w:tcPr>
            <w:tcW w:w="288" w:type="pct"/>
          </w:tcPr>
          <w:p w:rsidR="00385F8E" w:rsidRPr="000C4A73" w:rsidRDefault="00385F8E" w:rsidP="00884152">
            <w:pPr>
              <w:spacing w:line="240" w:lineRule="auto"/>
              <w:jc w:val="center"/>
              <w:rPr>
                <w:sz w:val="24"/>
                <w:szCs w:val="24"/>
              </w:rPr>
            </w:pPr>
            <w:r w:rsidRPr="000C4A73">
              <w:rPr>
                <w:sz w:val="24"/>
                <w:szCs w:val="24"/>
              </w:rPr>
              <w:t>0</w:t>
            </w:r>
          </w:p>
        </w:tc>
        <w:tc>
          <w:tcPr>
            <w:tcW w:w="288" w:type="pct"/>
          </w:tcPr>
          <w:p w:rsidR="00385F8E" w:rsidRPr="0045747E" w:rsidRDefault="00385F8E" w:rsidP="00884152">
            <w:pPr>
              <w:spacing w:line="240" w:lineRule="auto"/>
              <w:jc w:val="center"/>
              <w:rPr>
                <w:sz w:val="24"/>
                <w:szCs w:val="24"/>
              </w:rPr>
            </w:pPr>
            <w:r w:rsidRPr="0045747E">
              <w:rPr>
                <w:sz w:val="24"/>
                <w:szCs w:val="24"/>
              </w:rPr>
              <w:t>0</w:t>
            </w:r>
          </w:p>
        </w:tc>
        <w:tc>
          <w:tcPr>
            <w:tcW w:w="331" w:type="pct"/>
            <w:shd w:val="clear" w:color="auto" w:fill="EEECE1" w:themeFill="background2"/>
          </w:tcPr>
          <w:p w:rsidR="00385F8E" w:rsidRPr="004F288E" w:rsidRDefault="00385F8E" w:rsidP="00884152">
            <w:pPr>
              <w:spacing w:line="240" w:lineRule="auto"/>
              <w:jc w:val="center"/>
              <w:rPr>
                <w:b/>
                <w:sz w:val="24"/>
                <w:szCs w:val="24"/>
              </w:rPr>
            </w:pPr>
            <w:r w:rsidRPr="004F288E">
              <w:rPr>
                <w:b/>
                <w:sz w:val="24"/>
                <w:szCs w:val="24"/>
              </w:rPr>
              <w:t>0</w:t>
            </w:r>
          </w:p>
        </w:tc>
        <w:tc>
          <w:tcPr>
            <w:tcW w:w="440" w:type="pct"/>
            <w:shd w:val="clear" w:color="auto" w:fill="EEECE1" w:themeFill="background2"/>
          </w:tcPr>
          <w:p w:rsidR="00385F8E" w:rsidRPr="004C243C" w:rsidRDefault="00385F8E" w:rsidP="00884152">
            <w:pPr>
              <w:spacing w:line="240" w:lineRule="auto"/>
              <w:jc w:val="center"/>
              <w:rPr>
                <w:b/>
                <w:sz w:val="24"/>
                <w:szCs w:val="24"/>
              </w:rPr>
            </w:pPr>
            <w:r w:rsidRPr="004C243C">
              <w:rPr>
                <w:b/>
                <w:sz w:val="24"/>
                <w:szCs w:val="24"/>
              </w:rPr>
              <w:t>0</w:t>
            </w:r>
          </w:p>
        </w:tc>
      </w:tr>
      <w:tr w:rsidR="00385F8E" w:rsidRPr="000C4A73" w:rsidTr="00884152">
        <w:tc>
          <w:tcPr>
            <w:tcW w:w="1783" w:type="pct"/>
          </w:tcPr>
          <w:p w:rsidR="00385F8E" w:rsidRPr="000C4A73" w:rsidRDefault="00385F8E" w:rsidP="00385F8E">
            <w:pPr>
              <w:spacing w:line="240" w:lineRule="auto"/>
              <w:rPr>
                <w:sz w:val="24"/>
                <w:szCs w:val="24"/>
              </w:rPr>
            </w:pPr>
            <w:r w:rsidRPr="000C4A73">
              <w:rPr>
                <w:sz w:val="24"/>
                <w:szCs w:val="24"/>
              </w:rPr>
              <w:t>Выдано предписаний</w:t>
            </w:r>
          </w:p>
        </w:tc>
        <w:tc>
          <w:tcPr>
            <w:tcW w:w="288" w:type="pct"/>
          </w:tcPr>
          <w:p w:rsidR="00385F8E" w:rsidRPr="00F91FCA" w:rsidRDefault="00385F8E" w:rsidP="00884152">
            <w:pPr>
              <w:spacing w:line="240" w:lineRule="auto"/>
              <w:jc w:val="center"/>
              <w:rPr>
                <w:sz w:val="24"/>
                <w:szCs w:val="24"/>
              </w:rPr>
            </w:pPr>
            <w:r w:rsidRPr="00F91FCA">
              <w:rPr>
                <w:sz w:val="24"/>
                <w:szCs w:val="24"/>
              </w:rPr>
              <w:t>0</w:t>
            </w:r>
          </w:p>
        </w:tc>
        <w:tc>
          <w:tcPr>
            <w:tcW w:w="286" w:type="pct"/>
          </w:tcPr>
          <w:p w:rsidR="00385F8E" w:rsidRPr="00F91FCA" w:rsidRDefault="00385F8E" w:rsidP="00884152">
            <w:pPr>
              <w:spacing w:line="240" w:lineRule="auto"/>
              <w:jc w:val="center"/>
              <w:rPr>
                <w:sz w:val="24"/>
                <w:szCs w:val="24"/>
              </w:rPr>
            </w:pPr>
            <w:r w:rsidRPr="00F91FCA">
              <w:rPr>
                <w:sz w:val="24"/>
                <w:szCs w:val="24"/>
              </w:rPr>
              <w:t>0</w:t>
            </w:r>
          </w:p>
        </w:tc>
        <w:tc>
          <w:tcPr>
            <w:tcW w:w="288" w:type="pct"/>
          </w:tcPr>
          <w:p w:rsidR="00385F8E" w:rsidRPr="00F91FCA" w:rsidRDefault="00385F8E" w:rsidP="00884152">
            <w:pPr>
              <w:spacing w:line="240" w:lineRule="auto"/>
              <w:jc w:val="center"/>
              <w:rPr>
                <w:sz w:val="24"/>
                <w:szCs w:val="24"/>
              </w:rPr>
            </w:pPr>
            <w:r w:rsidRPr="00F91FCA">
              <w:rPr>
                <w:sz w:val="24"/>
                <w:szCs w:val="24"/>
              </w:rPr>
              <w:t>0</w:t>
            </w:r>
          </w:p>
        </w:tc>
        <w:tc>
          <w:tcPr>
            <w:tcW w:w="287" w:type="pct"/>
            <w:shd w:val="clear" w:color="auto" w:fill="EEECE1" w:themeFill="background2"/>
          </w:tcPr>
          <w:p w:rsidR="00385F8E" w:rsidRPr="004F288E" w:rsidRDefault="00385F8E" w:rsidP="00884152">
            <w:pPr>
              <w:spacing w:line="240" w:lineRule="auto"/>
              <w:jc w:val="center"/>
              <w:rPr>
                <w:b/>
                <w:sz w:val="24"/>
                <w:szCs w:val="24"/>
              </w:rPr>
            </w:pPr>
            <w:r w:rsidRPr="004F288E">
              <w:rPr>
                <w:b/>
                <w:sz w:val="24"/>
                <w:szCs w:val="24"/>
              </w:rPr>
              <w:t>0</w:t>
            </w:r>
          </w:p>
        </w:tc>
        <w:tc>
          <w:tcPr>
            <w:tcW w:w="433" w:type="pct"/>
            <w:shd w:val="clear" w:color="auto" w:fill="EEECE1" w:themeFill="background2"/>
          </w:tcPr>
          <w:p w:rsidR="00385F8E" w:rsidRPr="004C243C" w:rsidRDefault="00385F8E" w:rsidP="00884152">
            <w:pPr>
              <w:spacing w:line="240" w:lineRule="auto"/>
              <w:jc w:val="center"/>
              <w:rPr>
                <w:b/>
                <w:sz w:val="24"/>
                <w:szCs w:val="24"/>
              </w:rPr>
            </w:pPr>
            <w:r w:rsidRPr="004C243C">
              <w:rPr>
                <w:b/>
                <w:sz w:val="24"/>
                <w:szCs w:val="24"/>
              </w:rPr>
              <w:t>0</w:t>
            </w:r>
          </w:p>
        </w:tc>
        <w:tc>
          <w:tcPr>
            <w:tcW w:w="288" w:type="pct"/>
          </w:tcPr>
          <w:p w:rsidR="00385F8E" w:rsidRPr="000C4A73" w:rsidRDefault="00385F8E" w:rsidP="00884152">
            <w:pPr>
              <w:spacing w:line="240" w:lineRule="auto"/>
              <w:jc w:val="center"/>
              <w:rPr>
                <w:sz w:val="24"/>
                <w:szCs w:val="24"/>
              </w:rPr>
            </w:pPr>
            <w:r w:rsidRPr="000C4A73">
              <w:rPr>
                <w:sz w:val="24"/>
                <w:szCs w:val="24"/>
              </w:rPr>
              <w:t>0</w:t>
            </w:r>
          </w:p>
        </w:tc>
        <w:tc>
          <w:tcPr>
            <w:tcW w:w="288" w:type="pct"/>
          </w:tcPr>
          <w:p w:rsidR="00385F8E" w:rsidRPr="0045747E" w:rsidRDefault="00385F8E" w:rsidP="00884152">
            <w:pPr>
              <w:spacing w:line="240" w:lineRule="auto"/>
              <w:jc w:val="center"/>
              <w:rPr>
                <w:sz w:val="24"/>
                <w:szCs w:val="24"/>
              </w:rPr>
            </w:pPr>
            <w:r w:rsidRPr="0045747E">
              <w:rPr>
                <w:sz w:val="24"/>
                <w:szCs w:val="24"/>
              </w:rPr>
              <w:t>0</w:t>
            </w:r>
          </w:p>
        </w:tc>
        <w:tc>
          <w:tcPr>
            <w:tcW w:w="288" w:type="pct"/>
          </w:tcPr>
          <w:p w:rsidR="00385F8E" w:rsidRPr="0045747E" w:rsidRDefault="00385F8E" w:rsidP="00884152">
            <w:pPr>
              <w:spacing w:line="240" w:lineRule="auto"/>
              <w:jc w:val="center"/>
              <w:rPr>
                <w:sz w:val="24"/>
                <w:szCs w:val="24"/>
              </w:rPr>
            </w:pPr>
            <w:r w:rsidRPr="0045747E">
              <w:rPr>
                <w:sz w:val="24"/>
                <w:szCs w:val="24"/>
              </w:rPr>
              <w:t>0</w:t>
            </w:r>
          </w:p>
        </w:tc>
        <w:tc>
          <w:tcPr>
            <w:tcW w:w="331" w:type="pct"/>
            <w:shd w:val="clear" w:color="auto" w:fill="EEECE1" w:themeFill="background2"/>
          </w:tcPr>
          <w:p w:rsidR="00385F8E" w:rsidRPr="004F288E" w:rsidRDefault="00385F8E" w:rsidP="00884152">
            <w:pPr>
              <w:spacing w:line="240" w:lineRule="auto"/>
              <w:jc w:val="center"/>
              <w:rPr>
                <w:b/>
                <w:sz w:val="24"/>
                <w:szCs w:val="24"/>
              </w:rPr>
            </w:pPr>
            <w:r w:rsidRPr="004F288E">
              <w:rPr>
                <w:b/>
                <w:sz w:val="24"/>
                <w:szCs w:val="24"/>
              </w:rPr>
              <w:t>0</w:t>
            </w:r>
          </w:p>
        </w:tc>
        <w:tc>
          <w:tcPr>
            <w:tcW w:w="440" w:type="pct"/>
            <w:shd w:val="clear" w:color="auto" w:fill="EEECE1" w:themeFill="background2"/>
          </w:tcPr>
          <w:p w:rsidR="00385F8E" w:rsidRPr="004C243C" w:rsidRDefault="00385F8E" w:rsidP="00884152">
            <w:pPr>
              <w:spacing w:line="240" w:lineRule="auto"/>
              <w:jc w:val="center"/>
              <w:rPr>
                <w:b/>
                <w:sz w:val="24"/>
                <w:szCs w:val="24"/>
              </w:rPr>
            </w:pPr>
            <w:r w:rsidRPr="004C243C">
              <w:rPr>
                <w:b/>
                <w:sz w:val="24"/>
                <w:szCs w:val="24"/>
              </w:rPr>
              <w:t>0</w:t>
            </w:r>
          </w:p>
        </w:tc>
      </w:tr>
      <w:tr w:rsidR="00385F8E" w:rsidRPr="000C4A73" w:rsidTr="00884152">
        <w:tc>
          <w:tcPr>
            <w:tcW w:w="1783" w:type="pct"/>
          </w:tcPr>
          <w:p w:rsidR="00385F8E" w:rsidRPr="000C4A73" w:rsidRDefault="00385F8E" w:rsidP="00385F8E">
            <w:pPr>
              <w:spacing w:line="240" w:lineRule="auto"/>
              <w:rPr>
                <w:sz w:val="24"/>
                <w:szCs w:val="24"/>
              </w:rPr>
            </w:pPr>
            <w:r w:rsidRPr="000C4A73">
              <w:rPr>
                <w:sz w:val="24"/>
                <w:szCs w:val="24"/>
              </w:rPr>
              <w:t>Вынесено предупреждений</w:t>
            </w:r>
          </w:p>
        </w:tc>
        <w:tc>
          <w:tcPr>
            <w:tcW w:w="288" w:type="pct"/>
          </w:tcPr>
          <w:p w:rsidR="00385F8E" w:rsidRPr="00F91FCA" w:rsidRDefault="00385F8E" w:rsidP="00884152">
            <w:pPr>
              <w:spacing w:line="240" w:lineRule="auto"/>
              <w:jc w:val="center"/>
              <w:rPr>
                <w:sz w:val="24"/>
                <w:szCs w:val="24"/>
              </w:rPr>
            </w:pPr>
            <w:r w:rsidRPr="00F91FCA">
              <w:rPr>
                <w:sz w:val="24"/>
                <w:szCs w:val="24"/>
              </w:rPr>
              <w:t>0</w:t>
            </w:r>
          </w:p>
        </w:tc>
        <w:tc>
          <w:tcPr>
            <w:tcW w:w="286" w:type="pct"/>
          </w:tcPr>
          <w:p w:rsidR="00385F8E" w:rsidRPr="00F91FCA" w:rsidRDefault="00385F8E" w:rsidP="00884152">
            <w:pPr>
              <w:spacing w:line="240" w:lineRule="auto"/>
              <w:jc w:val="center"/>
              <w:rPr>
                <w:sz w:val="24"/>
                <w:szCs w:val="24"/>
              </w:rPr>
            </w:pPr>
            <w:r w:rsidRPr="00F91FCA">
              <w:rPr>
                <w:sz w:val="24"/>
                <w:szCs w:val="24"/>
              </w:rPr>
              <w:t>0</w:t>
            </w:r>
          </w:p>
        </w:tc>
        <w:tc>
          <w:tcPr>
            <w:tcW w:w="288" w:type="pct"/>
          </w:tcPr>
          <w:p w:rsidR="00385F8E" w:rsidRPr="00F91FCA" w:rsidRDefault="00385F8E" w:rsidP="00884152">
            <w:pPr>
              <w:spacing w:line="240" w:lineRule="auto"/>
              <w:jc w:val="center"/>
              <w:rPr>
                <w:sz w:val="24"/>
                <w:szCs w:val="24"/>
              </w:rPr>
            </w:pPr>
            <w:r w:rsidRPr="00F91FCA">
              <w:rPr>
                <w:sz w:val="24"/>
                <w:szCs w:val="24"/>
              </w:rPr>
              <w:t>0</w:t>
            </w:r>
          </w:p>
        </w:tc>
        <w:tc>
          <w:tcPr>
            <w:tcW w:w="287" w:type="pct"/>
            <w:shd w:val="clear" w:color="auto" w:fill="EEECE1" w:themeFill="background2"/>
          </w:tcPr>
          <w:p w:rsidR="00385F8E" w:rsidRPr="004F288E" w:rsidRDefault="00385F8E" w:rsidP="00884152">
            <w:pPr>
              <w:spacing w:line="240" w:lineRule="auto"/>
              <w:jc w:val="center"/>
              <w:rPr>
                <w:b/>
                <w:sz w:val="24"/>
                <w:szCs w:val="24"/>
              </w:rPr>
            </w:pPr>
            <w:r w:rsidRPr="004F288E">
              <w:rPr>
                <w:b/>
                <w:sz w:val="24"/>
                <w:szCs w:val="24"/>
              </w:rPr>
              <w:t>0</w:t>
            </w:r>
          </w:p>
        </w:tc>
        <w:tc>
          <w:tcPr>
            <w:tcW w:w="433" w:type="pct"/>
            <w:shd w:val="clear" w:color="auto" w:fill="EEECE1" w:themeFill="background2"/>
          </w:tcPr>
          <w:p w:rsidR="00385F8E" w:rsidRPr="004C243C" w:rsidRDefault="00385F8E" w:rsidP="00884152">
            <w:pPr>
              <w:spacing w:line="240" w:lineRule="auto"/>
              <w:jc w:val="center"/>
              <w:rPr>
                <w:b/>
                <w:sz w:val="24"/>
                <w:szCs w:val="24"/>
              </w:rPr>
            </w:pPr>
            <w:r w:rsidRPr="004C243C">
              <w:rPr>
                <w:b/>
                <w:sz w:val="24"/>
                <w:szCs w:val="24"/>
              </w:rPr>
              <w:t>0</w:t>
            </w:r>
          </w:p>
        </w:tc>
        <w:tc>
          <w:tcPr>
            <w:tcW w:w="288" w:type="pct"/>
          </w:tcPr>
          <w:p w:rsidR="00385F8E" w:rsidRPr="000C4A73" w:rsidRDefault="00385F8E" w:rsidP="00884152">
            <w:pPr>
              <w:spacing w:line="240" w:lineRule="auto"/>
              <w:jc w:val="center"/>
              <w:rPr>
                <w:sz w:val="24"/>
                <w:szCs w:val="24"/>
              </w:rPr>
            </w:pPr>
            <w:r w:rsidRPr="000C4A73">
              <w:rPr>
                <w:sz w:val="24"/>
                <w:szCs w:val="24"/>
              </w:rPr>
              <w:t>0</w:t>
            </w:r>
          </w:p>
        </w:tc>
        <w:tc>
          <w:tcPr>
            <w:tcW w:w="288" w:type="pct"/>
          </w:tcPr>
          <w:p w:rsidR="00385F8E" w:rsidRPr="0045747E" w:rsidRDefault="00385F8E" w:rsidP="00884152">
            <w:pPr>
              <w:spacing w:line="240" w:lineRule="auto"/>
              <w:jc w:val="center"/>
              <w:rPr>
                <w:sz w:val="24"/>
                <w:szCs w:val="24"/>
              </w:rPr>
            </w:pPr>
            <w:r w:rsidRPr="0045747E">
              <w:rPr>
                <w:sz w:val="24"/>
                <w:szCs w:val="24"/>
              </w:rPr>
              <w:t>0</w:t>
            </w:r>
          </w:p>
        </w:tc>
        <w:tc>
          <w:tcPr>
            <w:tcW w:w="288" w:type="pct"/>
          </w:tcPr>
          <w:p w:rsidR="00385F8E" w:rsidRPr="0045747E" w:rsidRDefault="00385F8E" w:rsidP="00884152">
            <w:pPr>
              <w:spacing w:line="240" w:lineRule="auto"/>
              <w:jc w:val="center"/>
              <w:rPr>
                <w:sz w:val="24"/>
                <w:szCs w:val="24"/>
              </w:rPr>
            </w:pPr>
            <w:r w:rsidRPr="0045747E">
              <w:rPr>
                <w:sz w:val="24"/>
                <w:szCs w:val="24"/>
              </w:rPr>
              <w:t>0</w:t>
            </w:r>
          </w:p>
        </w:tc>
        <w:tc>
          <w:tcPr>
            <w:tcW w:w="331" w:type="pct"/>
            <w:shd w:val="clear" w:color="auto" w:fill="EEECE1" w:themeFill="background2"/>
          </w:tcPr>
          <w:p w:rsidR="00385F8E" w:rsidRPr="004F288E" w:rsidRDefault="00385F8E" w:rsidP="00884152">
            <w:pPr>
              <w:spacing w:line="240" w:lineRule="auto"/>
              <w:jc w:val="center"/>
              <w:rPr>
                <w:b/>
                <w:sz w:val="24"/>
                <w:szCs w:val="24"/>
              </w:rPr>
            </w:pPr>
            <w:r w:rsidRPr="004F288E">
              <w:rPr>
                <w:b/>
                <w:sz w:val="24"/>
                <w:szCs w:val="24"/>
              </w:rPr>
              <w:t>0</w:t>
            </w:r>
          </w:p>
        </w:tc>
        <w:tc>
          <w:tcPr>
            <w:tcW w:w="440" w:type="pct"/>
            <w:shd w:val="clear" w:color="auto" w:fill="EEECE1" w:themeFill="background2"/>
          </w:tcPr>
          <w:p w:rsidR="00385F8E" w:rsidRPr="004C243C" w:rsidRDefault="00385F8E" w:rsidP="00884152">
            <w:pPr>
              <w:spacing w:line="240" w:lineRule="auto"/>
              <w:jc w:val="center"/>
              <w:rPr>
                <w:b/>
                <w:sz w:val="24"/>
                <w:szCs w:val="24"/>
              </w:rPr>
            </w:pPr>
            <w:r w:rsidRPr="004C243C">
              <w:rPr>
                <w:b/>
                <w:sz w:val="24"/>
                <w:szCs w:val="24"/>
              </w:rPr>
              <w:t>0</w:t>
            </w:r>
          </w:p>
        </w:tc>
      </w:tr>
      <w:tr w:rsidR="00385F8E" w:rsidRPr="000C4A73" w:rsidTr="00884152">
        <w:tc>
          <w:tcPr>
            <w:tcW w:w="1783" w:type="pct"/>
          </w:tcPr>
          <w:p w:rsidR="00385F8E" w:rsidRPr="000C4A73" w:rsidRDefault="00385F8E" w:rsidP="00385F8E">
            <w:pPr>
              <w:spacing w:line="240" w:lineRule="auto"/>
              <w:rPr>
                <w:sz w:val="24"/>
                <w:szCs w:val="24"/>
              </w:rPr>
            </w:pPr>
            <w:r w:rsidRPr="000C4A73">
              <w:rPr>
                <w:sz w:val="24"/>
                <w:szCs w:val="24"/>
              </w:rPr>
              <w:t>Составлено протоколов об АПН</w:t>
            </w:r>
          </w:p>
        </w:tc>
        <w:tc>
          <w:tcPr>
            <w:tcW w:w="288" w:type="pct"/>
          </w:tcPr>
          <w:p w:rsidR="00385F8E" w:rsidRPr="00F91FCA" w:rsidRDefault="00385F8E" w:rsidP="00884152">
            <w:pPr>
              <w:spacing w:line="240" w:lineRule="auto"/>
              <w:jc w:val="center"/>
              <w:rPr>
                <w:sz w:val="24"/>
                <w:szCs w:val="24"/>
              </w:rPr>
            </w:pPr>
            <w:r w:rsidRPr="00F91FCA">
              <w:rPr>
                <w:sz w:val="24"/>
                <w:szCs w:val="24"/>
              </w:rPr>
              <w:t>0</w:t>
            </w:r>
          </w:p>
        </w:tc>
        <w:tc>
          <w:tcPr>
            <w:tcW w:w="286" w:type="pct"/>
          </w:tcPr>
          <w:p w:rsidR="00385F8E" w:rsidRPr="00F91FCA" w:rsidRDefault="00385F8E" w:rsidP="00884152">
            <w:pPr>
              <w:spacing w:line="240" w:lineRule="auto"/>
              <w:jc w:val="center"/>
              <w:rPr>
                <w:sz w:val="24"/>
                <w:szCs w:val="24"/>
              </w:rPr>
            </w:pPr>
            <w:r w:rsidRPr="00F91FCA">
              <w:rPr>
                <w:sz w:val="24"/>
                <w:szCs w:val="24"/>
              </w:rPr>
              <w:t>0</w:t>
            </w:r>
          </w:p>
        </w:tc>
        <w:tc>
          <w:tcPr>
            <w:tcW w:w="288" w:type="pct"/>
          </w:tcPr>
          <w:p w:rsidR="00385F8E" w:rsidRPr="00F91FCA" w:rsidRDefault="00385F8E" w:rsidP="00884152">
            <w:pPr>
              <w:spacing w:line="240" w:lineRule="auto"/>
              <w:jc w:val="center"/>
              <w:rPr>
                <w:sz w:val="24"/>
                <w:szCs w:val="24"/>
              </w:rPr>
            </w:pPr>
            <w:r w:rsidRPr="00F91FCA">
              <w:rPr>
                <w:sz w:val="24"/>
                <w:szCs w:val="24"/>
              </w:rPr>
              <w:t>0</w:t>
            </w:r>
          </w:p>
        </w:tc>
        <w:tc>
          <w:tcPr>
            <w:tcW w:w="287" w:type="pct"/>
            <w:shd w:val="clear" w:color="auto" w:fill="EEECE1" w:themeFill="background2"/>
          </w:tcPr>
          <w:p w:rsidR="00385F8E" w:rsidRPr="004F288E" w:rsidRDefault="00385F8E" w:rsidP="00884152">
            <w:pPr>
              <w:spacing w:line="240" w:lineRule="auto"/>
              <w:jc w:val="center"/>
              <w:rPr>
                <w:b/>
                <w:sz w:val="24"/>
                <w:szCs w:val="24"/>
              </w:rPr>
            </w:pPr>
            <w:r w:rsidRPr="004F288E">
              <w:rPr>
                <w:b/>
                <w:sz w:val="24"/>
                <w:szCs w:val="24"/>
              </w:rPr>
              <w:t>0</w:t>
            </w:r>
          </w:p>
        </w:tc>
        <w:tc>
          <w:tcPr>
            <w:tcW w:w="433" w:type="pct"/>
            <w:shd w:val="clear" w:color="auto" w:fill="EEECE1" w:themeFill="background2"/>
          </w:tcPr>
          <w:p w:rsidR="00385F8E" w:rsidRPr="004C243C" w:rsidRDefault="00385F8E" w:rsidP="00884152">
            <w:pPr>
              <w:spacing w:line="240" w:lineRule="auto"/>
              <w:jc w:val="center"/>
              <w:rPr>
                <w:b/>
                <w:sz w:val="24"/>
                <w:szCs w:val="24"/>
              </w:rPr>
            </w:pPr>
            <w:r w:rsidRPr="004C243C">
              <w:rPr>
                <w:b/>
                <w:sz w:val="24"/>
                <w:szCs w:val="24"/>
              </w:rPr>
              <w:t>0</w:t>
            </w:r>
          </w:p>
        </w:tc>
        <w:tc>
          <w:tcPr>
            <w:tcW w:w="288" w:type="pct"/>
          </w:tcPr>
          <w:p w:rsidR="00385F8E" w:rsidRPr="000C4A73" w:rsidRDefault="00385F8E" w:rsidP="00884152">
            <w:pPr>
              <w:spacing w:line="240" w:lineRule="auto"/>
              <w:jc w:val="center"/>
              <w:rPr>
                <w:sz w:val="24"/>
                <w:szCs w:val="24"/>
              </w:rPr>
            </w:pPr>
            <w:r w:rsidRPr="000C4A73">
              <w:rPr>
                <w:sz w:val="24"/>
                <w:szCs w:val="24"/>
              </w:rPr>
              <w:t>0</w:t>
            </w:r>
          </w:p>
        </w:tc>
        <w:tc>
          <w:tcPr>
            <w:tcW w:w="288" w:type="pct"/>
          </w:tcPr>
          <w:p w:rsidR="00385F8E" w:rsidRPr="0045747E" w:rsidRDefault="00385F8E" w:rsidP="00884152">
            <w:pPr>
              <w:spacing w:line="240" w:lineRule="auto"/>
              <w:jc w:val="center"/>
              <w:rPr>
                <w:sz w:val="24"/>
                <w:szCs w:val="24"/>
              </w:rPr>
            </w:pPr>
            <w:r w:rsidRPr="0045747E">
              <w:rPr>
                <w:sz w:val="24"/>
                <w:szCs w:val="24"/>
              </w:rPr>
              <w:t>0</w:t>
            </w:r>
          </w:p>
        </w:tc>
        <w:tc>
          <w:tcPr>
            <w:tcW w:w="288" w:type="pct"/>
          </w:tcPr>
          <w:p w:rsidR="00385F8E" w:rsidRPr="0045747E" w:rsidRDefault="00385F8E" w:rsidP="00884152">
            <w:pPr>
              <w:spacing w:line="240" w:lineRule="auto"/>
              <w:jc w:val="center"/>
              <w:rPr>
                <w:sz w:val="24"/>
                <w:szCs w:val="24"/>
              </w:rPr>
            </w:pPr>
            <w:r w:rsidRPr="0045747E">
              <w:rPr>
                <w:sz w:val="24"/>
                <w:szCs w:val="24"/>
              </w:rPr>
              <w:t>0</w:t>
            </w:r>
          </w:p>
        </w:tc>
        <w:tc>
          <w:tcPr>
            <w:tcW w:w="331" w:type="pct"/>
            <w:shd w:val="clear" w:color="auto" w:fill="EEECE1" w:themeFill="background2"/>
          </w:tcPr>
          <w:p w:rsidR="00385F8E" w:rsidRPr="004F288E" w:rsidRDefault="00385F8E" w:rsidP="00884152">
            <w:pPr>
              <w:spacing w:line="240" w:lineRule="auto"/>
              <w:jc w:val="center"/>
              <w:rPr>
                <w:b/>
                <w:sz w:val="24"/>
                <w:szCs w:val="24"/>
              </w:rPr>
            </w:pPr>
            <w:r w:rsidRPr="004F288E">
              <w:rPr>
                <w:b/>
                <w:sz w:val="24"/>
                <w:szCs w:val="24"/>
              </w:rPr>
              <w:t>0</w:t>
            </w:r>
          </w:p>
        </w:tc>
        <w:tc>
          <w:tcPr>
            <w:tcW w:w="440" w:type="pct"/>
            <w:shd w:val="clear" w:color="auto" w:fill="EEECE1" w:themeFill="background2"/>
          </w:tcPr>
          <w:p w:rsidR="00385F8E" w:rsidRPr="004C243C" w:rsidRDefault="00385F8E" w:rsidP="00884152">
            <w:pPr>
              <w:spacing w:line="240" w:lineRule="auto"/>
              <w:jc w:val="center"/>
              <w:rPr>
                <w:b/>
                <w:sz w:val="24"/>
                <w:szCs w:val="24"/>
              </w:rPr>
            </w:pPr>
            <w:r w:rsidRPr="004C243C">
              <w:rPr>
                <w:b/>
                <w:sz w:val="24"/>
                <w:szCs w:val="24"/>
              </w:rPr>
              <w:t>0</w:t>
            </w:r>
          </w:p>
        </w:tc>
      </w:tr>
    </w:tbl>
    <w:p w:rsidR="00033CE0" w:rsidRDefault="00033CE0" w:rsidP="00E7166F">
      <w:pPr>
        <w:spacing w:after="200" w:line="240" w:lineRule="auto"/>
        <w:ind w:left="851" w:firstLine="709"/>
        <w:jc w:val="center"/>
        <w:rPr>
          <w:i/>
          <w:sz w:val="28"/>
          <w:szCs w:val="28"/>
          <w:u w:val="single"/>
        </w:rPr>
      </w:pPr>
    </w:p>
    <w:p w:rsidR="00817E35" w:rsidRDefault="00817E35" w:rsidP="00472C93">
      <w:pPr>
        <w:spacing w:after="200" w:line="240" w:lineRule="auto"/>
        <w:ind w:left="851" w:firstLine="567"/>
        <w:jc w:val="center"/>
        <w:rPr>
          <w:i/>
          <w:sz w:val="28"/>
          <w:szCs w:val="28"/>
          <w:u w:val="single"/>
        </w:rPr>
      </w:pPr>
      <w:r w:rsidRPr="000C4A73">
        <w:rPr>
          <w:i/>
          <w:sz w:val="28"/>
          <w:szCs w:val="28"/>
          <w:u w:val="single"/>
        </w:rPr>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tbl>
      <w:tblPr>
        <w:tblW w:w="4486"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34"/>
        <w:gridCol w:w="538"/>
        <w:gridCol w:w="534"/>
        <w:gridCol w:w="539"/>
        <w:gridCol w:w="537"/>
        <w:gridCol w:w="810"/>
        <w:gridCol w:w="539"/>
        <w:gridCol w:w="539"/>
        <w:gridCol w:w="539"/>
        <w:gridCol w:w="619"/>
        <w:gridCol w:w="823"/>
      </w:tblGrid>
      <w:tr w:rsidR="00385F8E" w:rsidRPr="000C4A73" w:rsidTr="00385F8E">
        <w:trPr>
          <w:trHeight w:val="327"/>
        </w:trPr>
        <w:tc>
          <w:tcPr>
            <w:tcW w:w="1783" w:type="pct"/>
            <w:vMerge w:val="restart"/>
            <w:shd w:val="clear" w:color="auto" w:fill="auto"/>
          </w:tcPr>
          <w:p w:rsidR="00385F8E" w:rsidRPr="000C4A73" w:rsidRDefault="00385F8E" w:rsidP="00385F8E">
            <w:pPr>
              <w:spacing w:after="200" w:line="240" w:lineRule="auto"/>
              <w:jc w:val="left"/>
              <w:rPr>
                <w:b/>
                <w:i/>
                <w:sz w:val="24"/>
                <w:szCs w:val="24"/>
              </w:rPr>
            </w:pPr>
          </w:p>
        </w:tc>
        <w:tc>
          <w:tcPr>
            <w:tcW w:w="3217" w:type="pct"/>
            <w:gridSpan w:val="10"/>
          </w:tcPr>
          <w:p w:rsidR="00385F8E" w:rsidRPr="000C4A73" w:rsidRDefault="00385F8E" w:rsidP="00385F8E">
            <w:pPr>
              <w:spacing w:after="200" w:line="240" w:lineRule="auto"/>
              <w:jc w:val="center"/>
              <w:rPr>
                <w:b/>
                <w:i/>
                <w:sz w:val="24"/>
                <w:szCs w:val="24"/>
              </w:rPr>
            </w:pPr>
            <w:r w:rsidRPr="000C4A73">
              <w:rPr>
                <w:b/>
                <w:sz w:val="28"/>
                <w:szCs w:val="28"/>
              </w:rPr>
              <w:t>Плановые мероприятия</w:t>
            </w:r>
          </w:p>
        </w:tc>
      </w:tr>
      <w:tr w:rsidR="00385F8E" w:rsidRPr="000C4A73" w:rsidTr="00385F8E">
        <w:trPr>
          <w:trHeight w:val="377"/>
        </w:trPr>
        <w:tc>
          <w:tcPr>
            <w:tcW w:w="1783" w:type="pct"/>
            <w:vMerge/>
            <w:shd w:val="clear" w:color="auto" w:fill="auto"/>
          </w:tcPr>
          <w:p w:rsidR="00385F8E" w:rsidRPr="000C4A73" w:rsidRDefault="00385F8E" w:rsidP="00385F8E">
            <w:pPr>
              <w:spacing w:after="200" w:line="240" w:lineRule="auto"/>
              <w:jc w:val="left"/>
              <w:rPr>
                <w:sz w:val="24"/>
                <w:szCs w:val="24"/>
              </w:rPr>
            </w:pPr>
          </w:p>
        </w:tc>
        <w:tc>
          <w:tcPr>
            <w:tcW w:w="1582" w:type="pct"/>
            <w:gridSpan w:val="5"/>
          </w:tcPr>
          <w:p w:rsidR="00385F8E" w:rsidRPr="000C4A73" w:rsidRDefault="00F76F3C" w:rsidP="00385F8E">
            <w:pPr>
              <w:spacing w:line="240" w:lineRule="auto"/>
              <w:jc w:val="center"/>
              <w:rPr>
                <w:b/>
                <w:sz w:val="24"/>
                <w:szCs w:val="24"/>
              </w:rPr>
            </w:pPr>
            <w:r>
              <w:rPr>
                <w:b/>
                <w:sz w:val="24"/>
                <w:szCs w:val="24"/>
              </w:rPr>
              <w:t>2015</w:t>
            </w:r>
            <w:r w:rsidR="00385F8E" w:rsidRPr="000C4A73">
              <w:rPr>
                <w:b/>
                <w:sz w:val="24"/>
                <w:szCs w:val="24"/>
              </w:rPr>
              <w:t xml:space="preserve"> год</w:t>
            </w:r>
          </w:p>
        </w:tc>
        <w:tc>
          <w:tcPr>
            <w:tcW w:w="1636" w:type="pct"/>
            <w:gridSpan w:val="5"/>
          </w:tcPr>
          <w:p w:rsidR="00385F8E" w:rsidRPr="000C4A73" w:rsidRDefault="00385F8E" w:rsidP="00F76F3C">
            <w:pPr>
              <w:spacing w:line="240" w:lineRule="auto"/>
              <w:jc w:val="center"/>
              <w:rPr>
                <w:sz w:val="24"/>
                <w:szCs w:val="24"/>
              </w:rPr>
            </w:pPr>
            <w:r w:rsidRPr="000C4A73">
              <w:rPr>
                <w:b/>
                <w:sz w:val="24"/>
                <w:szCs w:val="24"/>
              </w:rPr>
              <w:t>201</w:t>
            </w:r>
            <w:r w:rsidR="00F76F3C">
              <w:rPr>
                <w:b/>
                <w:sz w:val="24"/>
                <w:szCs w:val="24"/>
              </w:rPr>
              <w:t>6</w:t>
            </w:r>
            <w:r w:rsidRPr="000C4A73">
              <w:rPr>
                <w:b/>
                <w:sz w:val="24"/>
                <w:szCs w:val="24"/>
              </w:rPr>
              <w:t xml:space="preserve"> год</w:t>
            </w:r>
          </w:p>
        </w:tc>
      </w:tr>
      <w:tr w:rsidR="00385F8E" w:rsidRPr="000C4A73" w:rsidTr="004F288E">
        <w:trPr>
          <w:trHeight w:val="371"/>
        </w:trPr>
        <w:tc>
          <w:tcPr>
            <w:tcW w:w="1783" w:type="pct"/>
            <w:vMerge/>
            <w:shd w:val="clear" w:color="auto" w:fill="auto"/>
          </w:tcPr>
          <w:p w:rsidR="00385F8E" w:rsidRPr="000C4A73" w:rsidRDefault="00385F8E" w:rsidP="00385F8E">
            <w:pPr>
              <w:spacing w:after="200" w:line="240" w:lineRule="auto"/>
              <w:jc w:val="left"/>
              <w:rPr>
                <w:sz w:val="24"/>
                <w:szCs w:val="24"/>
              </w:rPr>
            </w:pPr>
          </w:p>
        </w:tc>
        <w:tc>
          <w:tcPr>
            <w:tcW w:w="288" w:type="pct"/>
          </w:tcPr>
          <w:p w:rsidR="00385F8E" w:rsidRPr="000C4A73" w:rsidRDefault="00385F8E" w:rsidP="00385F8E">
            <w:pPr>
              <w:spacing w:line="240" w:lineRule="auto"/>
              <w:jc w:val="center"/>
              <w:rPr>
                <w:sz w:val="24"/>
                <w:szCs w:val="24"/>
              </w:rPr>
            </w:pPr>
            <w:r w:rsidRPr="000C4A73">
              <w:rPr>
                <w:b/>
                <w:sz w:val="24"/>
                <w:szCs w:val="24"/>
              </w:rPr>
              <w:t xml:space="preserve">1 кв </w:t>
            </w:r>
          </w:p>
        </w:tc>
        <w:tc>
          <w:tcPr>
            <w:tcW w:w="286" w:type="pct"/>
          </w:tcPr>
          <w:p w:rsidR="00385F8E" w:rsidRPr="000C4A73" w:rsidRDefault="00385F8E" w:rsidP="00385F8E">
            <w:pPr>
              <w:spacing w:line="240" w:lineRule="auto"/>
              <w:jc w:val="center"/>
              <w:rPr>
                <w:sz w:val="24"/>
                <w:szCs w:val="24"/>
              </w:rPr>
            </w:pPr>
            <w:r w:rsidRPr="000C4A73">
              <w:rPr>
                <w:b/>
                <w:sz w:val="24"/>
                <w:szCs w:val="24"/>
              </w:rPr>
              <w:t xml:space="preserve">2 кв </w:t>
            </w:r>
          </w:p>
        </w:tc>
        <w:tc>
          <w:tcPr>
            <w:tcW w:w="288" w:type="pct"/>
          </w:tcPr>
          <w:p w:rsidR="00385F8E" w:rsidRPr="000C4A73" w:rsidRDefault="00385F8E" w:rsidP="00385F8E">
            <w:pPr>
              <w:spacing w:line="240" w:lineRule="auto"/>
              <w:jc w:val="center"/>
              <w:rPr>
                <w:sz w:val="24"/>
                <w:szCs w:val="24"/>
              </w:rPr>
            </w:pPr>
            <w:r>
              <w:rPr>
                <w:b/>
                <w:sz w:val="24"/>
                <w:szCs w:val="24"/>
              </w:rPr>
              <w:t>3 кв</w:t>
            </w:r>
            <w:r w:rsidRPr="000C4A73">
              <w:rPr>
                <w:b/>
                <w:sz w:val="24"/>
                <w:szCs w:val="24"/>
              </w:rPr>
              <w:t xml:space="preserve"> </w:t>
            </w:r>
          </w:p>
        </w:tc>
        <w:tc>
          <w:tcPr>
            <w:tcW w:w="287" w:type="pct"/>
            <w:shd w:val="clear" w:color="auto" w:fill="EEECE1" w:themeFill="background2"/>
          </w:tcPr>
          <w:p w:rsidR="00385F8E" w:rsidRPr="00BC62DE" w:rsidRDefault="00385F8E" w:rsidP="00385F8E">
            <w:pPr>
              <w:spacing w:line="240" w:lineRule="auto"/>
              <w:jc w:val="center"/>
              <w:rPr>
                <w:b/>
                <w:sz w:val="24"/>
                <w:szCs w:val="24"/>
              </w:rPr>
            </w:pPr>
            <w:r w:rsidRPr="00BC62DE">
              <w:rPr>
                <w:b/>
                <w:sz w:val="24"/>
                <w:szCs w:val="24"/>
              </w:rPr>
              <w:t>4 кв</w:t>
            </w:r>
          </w:p>
        </w:tc>
        <w:tc>
          <w:tcPr>
            <w:tcW w:w="433" w:type="pct"/>
            <w:shd w:val="clear" w:color="auto" w:fill="EEECE1" w:themeFill="background2"/>
          </w:tcPr>
          <w:p w:rsidR="00385F8E" w:rsidRPr="00B705FE" w:rsidRDefault="00385F8E" w:rsidP="00385F8E">
            <w:pPr>
              <w:spacing w:line="240" w:lineRule="auto"/>
              <w:jc w:val="center"/>
              <w:rPr>
                <w:b/>
                <w:sz w:val="24"/>
                <w:szCs w:val="24"/>
              </w:rPr>
            </w:pPr>
            <w:r w:rsidRPr="00B705FE">
              <w:rPr>
                <w:b/>
                <w:sz w:val="24"/>
                <w:szCs w:val="24"/>
              </w:rPr>
              <w:t>за год</w:t>
            </w:r>
          </w:p>
        </w:tc>
        <w:tc>
          <w:tcPr>
            <w:tcW w:w="288" w:type="pct"/>
          </w:tcPr>
          <w:p w:rsidR="00385F8E" w:rsidRPr="000C4A73" w:rsidRDefault="00385F8E" w:rsidP="00385F8E">
            <w:pPr>
              <w:spacing w:line="240" w:lineRule="auto"/>
              <w:jc w:val="center"/>
              <w:rPr>
                <w:sz w:val="24"/>
                <w:szCs w:val="24"/>
              </w:rPr>
            </w:pPr>
            <w:r w:rsidRPr="000C4A73">
              <w:rPr>
                <w:b/>
                <w:sz w:val="24"/>
                <w:szCs w:val="24"/>
              </w:rPr>
              <w:t xml:space="preserve">1 кв </w:t>
            </w:r>
          </w:p>
        </w:tc>
        <w:tc>
          <w:tcPr>
            <w:tcW w:w="288" w:type="pct"/>
          </w:tcPr>
          <w:p w:rsidR="00385F8E" w:rsidRPr="000C4A73" w:rsidRDefault="00385F8E" w:rsidP="00385F8E">
            <w:pPr>
              <w:spacing w:line="240" w:lineRule="auto"/>
              <w:jc w:val="center"/>
              <w:rPr>
                <w:sz w:val="24"/>
                <w:szCs w:val="24"/>
              </w:rPr>
            </w:pPr>
            <w:r w:rsidRPr="000C4A73">
              <w:rPr>
                <w:b/>
                <w:sz w:val="24"/>
                <w:szCs w:val="24"/>
              </w:rPr>
              <w:t xml:space="preserve">2 кв </w:t>
            </w:r>
          </w:p>
        </w:tc>
        <w:tc>
          <w:tcPr>
            <w:tcW w:w="288" w:type="pct"/>
          </w:tcPr>
          <w:p w:rsidR="00385F8E" w:rsidRPr="000C4A73" w:rsidRDefault="00385F8E" w:rsidP="00385F8E">
            <w:pPr>
              <w:spacing w:line="240" w:lineRule="auto"/>
              <w:jc w:val="center"/>
              <w:rPr>
                <w:sz w:val="24"/>
                <w:szCs w:val="24"/>
              </w:rPr>
            </w:pPr>
            <w:r>
              <w:rPr>
                <w:b/>
                <w:sz w:val="24"/>
                <w:szCs w:val="24"/>
              </w:rPr>
              <w:t>3 кв</w:t>
            </w:r>
            <w:r w:rsidRPr="000C4A73">
              <w:rPr>
                <w:b/>
                <w:sz w:val="24"/>
                <w:szCs w:val="24"/>
              </w:rPr>
              <w:t xml:space="preserve"> </w:t>
            </w:r>
          </w:p>
        </w:tc>
        <w:tc>
          <w:tcPr>
            <w:tcW w:w="331" w:type="pct"/>
            <w:shd w:val="clear" w:color="auto" w:fill="EEECE1" w:themeFill="background2"/>
          </w:tcPr>
          <w:p w:rsidR="00385F8E" w:rsidRPr="00144258" w:rsidRDefault="00385F8E" w:rsidP="00385F8E">
            <w:pPr>
              <w:spacing w:line="240" w:lineRule="auto"/>
              <w:jc w:val="center"/>
              <w:rPr>
                <w:b/>
                <w:sz w:val="24"/>
                <w:szCs w:val="24"/>
              </w:rPr>
            </w:pPr>
            <w:r w:rsidRPr="00144258">
              <w:rPr>
                <w:b/>
                <w:sz w:val="24"/>
                <w:szCs w:val="24"/>
              </w:rPr>
              <w:t>4 кв</w:t>
            </w:r>
          </w:p>
        </w:tc>
        <w:tc>
          <w:tcPr>
            <w:tcW w:w="440" w:type="pct"/>
            <w:shd w:val="clear" w:color="auto" w:fill="EEECE1" w:themeFill="background2"/>
          </w:tcPr>
          <w:p w:rsidR="00385F8E" w:rsidRPr="00144258" w:rsidRDefault="00385F8E" w:rsidP="00385F8E">
            <w:pPr>
              <w:spacing w:line="240" w:lineRule="auto"/>
              <w:jc w:val="center"/>
              <w:rPr>
                <w:b/>
                <w:sz w:val="24"/>
                <w:szCs w:val="24"/>
              </w:rPr>
            </w:pPr>
            <w:r w:rsidRPr="00144258">
              <w:rPr>
                <w:b/>
                <w:sz w:val="24"/>
                <w:szCs w:val="24"/>
              </w:rPr>
              <w:t>за год</w:t>
            </w:r>
          </w:p>
        </w:tc>
      </w:tr>
      <w:tr w:rsidR="004F288E" w:rsidRPr="000C4A73" w:rsidTr="004F288E">
        <w:tc>
          <w:tcPr>
            <w:tcW w:w="1783" w:type="pct"/>
          </w:tcPr>
          <w:p w:rsidR="004F288E" w:rsidRPr="000C4A73" w:rsidRDefault="004F288E" w:rsidP="00385F8E">
            <w:pPr>
              <w:spacing w:line="240" w:lineRule="auto"/>
              <w:rPr>
                <w:sz w:val="24"/>
                <w:szCs w:val="24"/>
              </w:rPr>
            </w:pPr>
            <w:r w:rsidRPr="000C4A73">
              <w:rPr>
                <w:sz w:val="24"/>
                <w:szCs w:val="24"/>
              </w:rPr>
              <w:t>Запланировано</w:t>
            </w:r>
          </w:p>
        </w:tc>
        <w:tc>
          <w:tcPr>
            <w:tcW w:w="288" w:type="pct"/>
            <w:vAlign w:val="center"/>
          </w:tcPr>
          <w:p w:rsidR="004F288E" w:rsidRPr="000C4A73" w:rsidRDefault="004F288E" w:rsidP="00AB31E8">
            <w:pPr>
              <w:spacing w:line="240" w:lineRule="auto"/>
              <w:jc w:val="center"/>
              <w:rPr>
                <w:sz w:val="24"/>
                <w:szCs w:val="24"/>
              </w:rPr>
            </w:pPr>
            <w:r>
              <w:rPr>
                <w:sz w:val="24"/>
                <w:szCs w:val="24"/>
              </w:rPr>
              <w:t>0</w:t>
            </w:r>
          </w:p>
        </w:tc>
        <w:tc>
          <w:tcPr>
            <w:tcW w:w="286" w:type="pct"/>
            <w:vAlign w:val="center"/>
          </w:tcPr>
          <w:p w:rsidR="004F288E" w:rsidRPr="000C4A73" w:rsidRDefault="004F288E" w:rsidP="00AB31E8">
            <w:pPr>
              <w:spacing w:line="240" w:lineRule="auto"/>
              <w:jc w:val="center"/>
              <w:rPr>
                <w:sz w:val="24"/>
                <w:szCs w:val="24"/>
              </w:rPr>
            </w:pPr>
            <w:r>
              <w:rPr>
                <w:sz w:val="24"/>
                <w:szCs w:val="24"/>
              </w:rPr>
              <w:t>0</w:t>
            </w:r>
          </w:p>
        </w:tc>
        <w:tc>
          <w:tcPr>
            <w:tcW w:w="288" w:type="pct"/>
            <w:vAlign w:val="center"/>
          </w:tcPr>
          <w:p w:rsidR="004F288E" w:rsidRPr="00481D7B" w:rsidRDefault="004F288E" w:rsidP="00AB31E8">
            <w:pPr>
              <w:spacing w:line="240" w:lineRule="auto"/>
              <w:jc w:val="center"/>
              <w:rPr>
                <w:sz w:val="24"/>
                <w:szCs w:val="24"/>
              </w:rPr>
            </w:pPr>
            <w:r>
              <w:rPr>
                <w:sz w:val="24"/>
                <w:szCs w:val="24"/>
              </w:rPr>
              <w:t>1</w:t>
            </w:r>
          </w:p>
        </w:tc>
        <w:tc>
          <w:tcPr>
            <w:tcW w:w="287" w:type="pct"/>
            <w:shd w:val="clear" w:color="auto" w:fill="EEECE1" w:themeFill="background2"/>
            <w:vAlign w:val="center"/>
          </w:tcPr>
          <w:p w:rsidR="004F288E" w:rsidRPr="004C243C" w:rsidRDefault="004F288E" w:rsidP="00AB31E8">
            <w:pPr>
              <w:spacing w:line="240" w:lineRule="auto"/>
              <w:jc w:val="center"/>
              <w:rPr>
                <w:b/>
                <w:sz w:val="24"/>
                <w:szCs w:val="24"/>
              </w:rPr>
            </w:pPr>
            <w:r w:rsidRPr="004C243C">
              <w:rPr>
                <w:b/>
                <w:sz w:val="24"/>
                <w:szCs w:val="24"/>
              </w:rPr>
              <w:t>0</w:t>
            </w:r>
          </w:p>
        </w:tc>
        <w:tc>
          <w:tcPr>
            <w:tcW w:w="433" w:type="pct"/>
            <w:shd w:val="clear" w:color="auto" w:fill="EEECE1" w:themeFill="background2"/>
            <w:vAlign w:val="center"/>
          </w:tcPr>
          <w:p w:rsidR="004F288E" w:rsidRPr="0045747E" w:rsidRDefault="004F288E" w:rsidP="00AB31E8">
            <w:pPr>
              <w:spacing w:line="240" w:lineRule="auto"/>
              <w:jc w:val="center"/>
              <w:rPr>
                <w:b/>
                <w:sz w:val="24"/>
                <w:szCs w:val="24"/>
              </w:rPr>
            </w:pPr>
            <w:r>
              <w:rPr>
                <w:b/>
                <w:sz w:val="24"/>
                <w:szCs w:val="24"/>
              </w:rPr>
              <w:t>1</w:t>
            </w:r>
          </w:p>
        </w:tc>
        <w:tc>
          <w:tcPr>
            <w:tcW w:w="288" w:type="pct"/>
            <w:vAlign w:val="center"/>
          </w:tcPr>
          <w:p w:rsidR="004F288E" w:rsidRPr="000C4A73" w:rsidRDefault="004F288E" w:rsidP="00E5721D">
            <w:pPr>
              <w:spacing w:line="240" w:lineRule="auto"/>
              <w:jc w:val="center"/>
              <w:rPr>
                <w:sz w:val="24"/>
                <w:szCs w:val="24"/>
              </w:rPr>
            </w:pPr>
            <w:r w:rsidRPr="000C4A73">
              <w:rPr>
                <w:sz w:val="24"/>
                <w:szCs w:val="24"/>
              </w:rPr>
              <w:t>0</w:t>
            </w:r>
          </w:p>
        </w:tc>
        <w:tc>
          <w:tcPr>
            <w:tcW w:w="288" w:type="pct"/>
            <w:vAlign w:val="center"/>
          </w:tcPr>
          <w:p w:rsidR="004F288E" w:rsidRPr="000C4A73" w:rsidRDefault="004F288E" w:rsidP="00E5721D">
            <w:pPr>
              <w:spacing w:line="240" w:lineRule="auto"/>
              <w:jc w:val="center"/>
              <w:rPr>
                <w:sz w:val="24"/>
                <w:szCs w:val="24"/>
              </w:rPr>
            </w:pPr>
            <w:r w:rsidRPr="000C4A73">
              <w:rPr>
                <w:sz w:val="24"/>
                <w:szCs w:val="24"/>
              </w:rPr>
              <w:t>0</w:t>
            </w:r>
          </w:p>
        </w:tc>
        <w:tc>
          <w:tcPr>
            <w:tcW w:w="288" w:type="pct"/>
            <w:vAlign w:val="center"/>
          </w:tcPr>
          <w:p w:rsidR="004F288E" w:rsidRPr="0045747E" w:rsidRDefault="004F288E" w:rsidP="00E5721D">
            <w:pPr>
              <w:spacing w:line="240" w:lineRule="auto"/>
              <w:jc w:val="center"/>
              <w:rPr>
                <w:sz w:val="24"/>
                <w:szCs w:val="24"/>
              </w:rPr>
            </w:pPr>
            <w:r w:rsidRPr="0045747E">
              <w:rPr>
                <w:sz w:val="24"/>
                <w:szCs w:val="24"/>
              </w:rPr>
              <w:t>0</w:t>
            </w:r>
          </w:p>
        </w:tc>
        <w:tc>
          <w:tcPr>
            <w:tcW w:w="331" w:type="pct"/>
            <w:shd w:val="clear" w:color="auto" w:fill="EEECE1" w:themeFill="background2"/>
            <w:vAlign w:val="center"/>
          </w:tcPr>
          <w:p w:rsidR="004F288E" w:rsidRPr="004C243C" w:rsidRDefault="004F288E" w:rsidP="00E5721D">
            <w:pPr>
              <w:spacing w:line="240" w:lineRule="auto"/>
              <w:jc w:val="center"/>
              <w:rPr>
                <w:b/>
                <w:sz w:val="24"/>
                <w:szCs w:val="24"/>
              </w:rPr>
            </w:pPr>
            <w:r w:rsidRPr="004C243C">
              <w:rPr>
                <w:b/>
                <w:sz w:val="24"/>
                <w:szCs w:val="24"/>
              </w:rPr>
              <w:t>0</w:t>
            </w:r>
          </w:p>
        </w:tc>
        <w:tc>
          <w:tcPr>
            <w:tcW w:w="440" w:type="pct"/>
            <w:shd w:val="clear" w:color="auto" w:fill="EEECE1" w:themeFill="background2"/>
            <w:vAlign w:val="center"/>
          </w:tcPr>
          <w:p w:rsidR="004F288E" w:rsidRPr="004C243C" w:rsidRDefault="004F288E" w:rsidP="00E5721D">
            <w:pPr>
              <w:spacing w:line="240" w:lineRule="auto"/>
              <w:jc w:val="center"/>
              <w:rPr>
                <w:b/>
                <w:sz w:val="24"/>
                <w:szCs w:val="24"/>
              </w:rPr>
            </w:pPr>
            <w:r w:rsidRPr="004C243C">
              <w:rPr>
                <w:b/>
                <w:sz w:val="24"/>
                <w:szCs w:val="24"/>
              </w:rPr>
              <w:t>0</w:t>
            </w:r>
          </w:p>
        </w:tc>
      </w:tr>
      <w:tr w:rsidR="004F288E" w:rsidRPr="000C4A73" w:rsidTr="004F288E">
        <w:trPr>
          <w:trHeight w:val="70"/>
        </w:trPr>
        <w:tc>
          <w:tcPr>
            <w:tcW w:w="1783" w:type="pct"/>
          </w:tcPr>
          <w:p w:rsidR="004F288E" w:rsidRPr="000C4A73" w:rsidRDefault="004F288E" w:rsidP="00385F8E">
            <w:pPr>
              <w:spacing w:line="240" w:lineRule="auto"/>
              <w:rPr>
                <w:sz w:val="24"/>
                <w:szCs w:val="24"/>
              </w:rPr>
            </w:pPr>
            <w:r w:rsidRPr="000C4A73">
              <w:rPr>
                <w:sz w:val="24"/>
                <w:szCs w:val="24"/>
              </w:rPr>
              <w:t>Проведено</w:t>
            </w:r>
          </w:p>
        </w:tc>
        <w:tc>
          <w:tcPr>
            <w:tcW w:w="288" w:type="pct"/>
            <w:vAlign w:val="center"/>
          </w:tcPr>
          <w:p w:rsidR="004F288E" w:rsidRPr="000C4A73" w:rsidRDefault="004F288E" w:rsidP="00AB31E8">
            <w:pPr>
              <w:spacing w:line="240" w:lineRule="auto"/>
              <w:jc w:val="center"/>
              <w:rPr>
                <w:sz w:val="24"/>
                <w:szCs w:val="24"/>
              </w:rPr>
            </w:pPr>
            <w:r>
              <w:rPr>
                <w:sz w:val="24"/>
                <w:szCs w:val="24"/>
              </w:rPr>
              <w:t>0</w:t>
            </w:r>
          </w:p>
        </w:tc>
        <w:tc>
          <w:tcPr>
            <w:tcW w:w="286" w:type="pct"/>
            <w:vAlign w:val="center"/>
          </w:tcPr>
          <w:p w:rsidR="004F288E" w:rsidRPr="000C4A73" w:rsidRDefault="004F288E" w:rsidP="00AB31E8">
            <w:pPr>
              <w:spacing w:line="240" w:lineRule="auto"/>
              <w:jc w:val="center"/>
              <w:rPr>
                <w:sz w:val="24"/>
                <w:szCs w:val="24"/>
              </w:rPr>
            </w:pPr>
            <w:r>
              <w:rPr>
                <w:sz w:val="24"/>
                <w:szCs w:val="24"/>
              </w:rPr>
              <w:t>0</w:t>
            </w:r>
          </w:p>
        </w:tc>
        <w:tc>
          <w:tcPr>
            <w:tcW w:w="288" w:type="pct"/>
            <w:vAlign w:val="center"/>
          </w:tcPr>
          <w:p w:rsidR="004F288E" w:rsidRPr="00481D7B" w:rsidRDefault="004F288E" w:rsidP="00AB31E8">
            <w:pPr>
              <w:spacing w:line="240" w:lineRule="auto"/>
              <w:jc w:val="center"/>
              <w:rPr>
                <w:sz w:val="24"/>
                <w:szCs w:val="24"/>
              </w:rPr>
            </w:pPr>
            <w:r>
              <w:rPr>
                <w:sz w:val="24"/>
                <w:szCs w:val="24"/>
              </w:rPr>
              <w:t>1</w:t>
            </w:r>
          </w:p>
        </w:tc>
        <w:tc>
          <w:tcPr>
            <w:tcW w:w="287" w:type="pct"/>
            <w:shd w:val="clear" w:color="auto" w:fill="EEECE1" w:themeFill="background2"/>
            <w:vAlign w:val="center"/>
          </w:tcPr>
          <w:p w:rsidR="004F288E" w:rsidRPr="004C243C" w:rsidRDefault="004F288E" w:rsidP="00AB31E8">
            <w:pPr>
              <w:spacing w:line="240" w:lineRule="auto"/>
              <w:jc w:val="center"/>
              <w:rPr>
                <w:b/>
                <w:sz w:val="24"/>
                <w:szCs w:val="24"/>
              </w:rPr>
            </w:pPr>
            <w:r w:rsidRPr="004C243C">
              <w:rPr>
                <w:b/>
                <w:sz w:val="24"/>
                <w:szCs w:val="24"/>
              </w:rPr>
              <w:t>0</w:t>
            </w:r>
          </w:p>
        </w:tc>
        <w:tc>
          <w:tcPr>
            <w:tcW w:w="433" w:type="pct"/>
            <w:shd w:val="clear" w:color="auto" w:fill="EEECE1" w:themeFill="background2"/>
            <w:vAlign w:val="center"/>
          </w:tcPr>
          <w:p w:rsidR="004F288E" w:rsidRPr="00FA2D80" w:rsidRDefault="004F288E" w:rsidP="00AB31E8">
            <w:pPr>
              <w:spacing w:after="200" w:line="240" w:lineRule="auto"/>
              <w:jc w:val="center"/>
              <w:rPr>
                <w:b/>
                <w:sz w:val="24"/>
                <w:szCs w:val="24"/>
              </w:rPr>
            </w:pPr>
            <w:r>
              <w:rPr>
                <w:b/>
                <w:sz w:val="24"/>
                <w:szCs w:val="24"/>
              </w:rPr>
              <w:t>1</w:t>
            </w:r>
          </w:p>
        </w:tc>
        <w:tc>
          <w:tcPr>
            <w:tcW w:w="288" w:type="pct"/>
            <w:vAlign w:val="center"/>
          </w:tcPr>
          <w:p w:rsidR="004F288E" w:rsidRPr="000C4A73" w:rsidRDefault="004F288E" w:rsidP="00E5721D">
            <w:pPr>
              <w:spacing w:line="240" w:lineRule="auto"/>
              <w:jc w:val="center"/>
              <w:rPr>
                <w:sz w:val="24"/>
                <w:szCs w:val="24"/>
              </w:rPr>
            </w:pPr>
            <w:r w:rsidRPr="000C4A73">
              <w:rPr>
                <w:sz w:val="24"/>
                <w:szCs w:val="24"/>
              </w:rPr>
              <w:t>0</w:t>
            </w:r>
          </w:p>
        </w:tc>
        <w:tc>
          <w:tcPr>
            <w:tcW w:w="288" w:type="pct"/>
            <w:vAlign w:val="center"/>
          </w:tcPr>
          <w:p w:rsidR="004F288E" w:rsidRPr="000C4A73" w:rsidRDefault="004F288E" w:rsidP="00E5721D">
            <w:pPr>
              <w:spacing w:line="240" w:lineRule="auto"/>
              <w:jc w:val="center"/>
              <w:rPr>
                <w:sz w:val="24"/>
                <w:szCs w:val="24"/>
              </w:rPr>
            </w:pPr>
            <w:r w:rsidRPr="000C4A73">
              <w:rPr>
                <w:sz w:val="24"/>
                <w:szCs w:val="24"/>
              </w:rPr>
              <w:t>0</w:t>
            </w:r>
          </w:p>
        </w:tc>
        <w:tc>
          <w:tcPr>
            <w:tcW w:w="288" w:type="pct"/>
            <w:vAlign w:val="center"/>
          </w:tcPr>
          <w:p w:rsidR="004F288E" w:rsidRPr="0045747E" w:rsidRDefault="004F288E" w:rsidP="00E5721D">
            <w:pPr>
              <w:spacing w:line="240" w:lineRule="auto"/>
              <w:jc w:val="center"/>
              <w:rPr>
                <w:sz w:val="24"/>
                <w:szCs w:val="24"/>
              </w:rPr>
            </w:pPr>
            <w:r w:rsidRPr="0045747E">
              <w:rPr>
                <w:sz w:val="24"/>
                <w:szCs w:val="24"/>
              </w:rPr>
              <w:t>0</w:t>
            </w:r>
          </w:p>
        </w:tc>
        <w:tc>
          <w:tcPr>
            <w:tcW w:w="331" w:type="pct"/>
            <w:shd w:val="clear" w:color="auto" w:fill="EEECE1" w:themeFill="background2"/>
            <w:vAlign w:val="center"/>
          </w:tcPr>
          <w:p w:rsidR="004F288E" w:rsidRPr="004C243C" w:rsidRDefault="004F288E" w:rsidP="00E5721D">
            <w:pPr>
              <w:spacing w:line="240" w:lineRule="auto"/>
              <w:jc w:val="center"/>
              <w:rPr>
                <w:b/>
                <w:sz w:val="24"/>
                <w:szCs w:val="24"/>
              </w:rPr>
            </w:pPr>
            <w:r w:rsidRPr="004C243C">
              <w:rPr>
                <w:b/>
                <w:sz w:val="24"/>
                <w:szCs w:val="24"/>
              </w:rPr>
              <w:t>0</w:t>
            </w:r>
          </w:p>
        </w:tc>
        <w:tc>
          <w:tcPr>
            <w:tcW w:w="440" w:type="pct"/>
            <w:shd w:val="clear" w:color="auto" w:fill="EEECE1" w:themeFill="background2"/>
            <w:vAlign w:val="center"/>
          </w:tcPr>
          <w:p w:rsidR="004F288E" w:rsidRPr="004C243C" w:rsidRDefault="004F288E" w:rsidP="00E5721D">
            <w:pPr>
              <w:spacing w:line="240" w:lineRule="auto"/>
              <w:jc w:val="center"/>
              <w:rPr>
                <w:b/>
                <w:sz w:val="24"/>
                <w:szCs w:val="24"/>
              </w:rPr>
            </w:pPr>
            <w:r w:rsidRPr="004C243C">
              <w:rPr>
                <w:b/>
                <w:sz w:val="24"/>
                <w:szCs w:val="24"/>
              </w:rPr>
              <w:t>0</w:t>
            </w:r>
          </w:p>
        </w:tc>
      </w:tr>
      <w:tr w:rsidR="004F288E" w:rsidRPr="000C4A73" w:rsidTr="004F288E">
        <w:trPr>
          <w:trHeight w:val="297"/>
        </w:trPr>
        <w:tc>
          <w:tcPr>
            <w:tcW w:w="1783" w:type="pct"/>
          </w:tcPr>
          <w:p w:rsidR="004F288E" w:rsidRPr="00F91FCA" w:rsidRDefault="004F288E" w:rsidP="00385F8E">
            <w:pPr>
              <w:spacing w:line="240" w:lineRule="auto"/>
              <w:rPr>
                <w:sz w:val="24"/>
                <w:szCs w:val="24"/>
              </w:rPr>
            </w:pPr>
            <w:r w:rsidRPr="00F91FCA">
              <w:rPr>
                <w:sz w:val="24"/>
                <w:szCs w:val="24"/>
              </w:rPr>
              <w:t>Выявлено нарушений</w:t>
            </w:r>
          </w:p>
        </w:tc>
        <w:tc>
          <w:tcPr>
            <w:tcW w:w="288" w:type="pct"/>
            <w:vAlign w:val="center"/>
          </w:tcPr>
          <w:p w:rsidR="004F288E" w:rsidRPr="00F91FCA" w:rsidRDefault="004F288E" w:rsidP="00AB31E8">
            <w:pPr>
              <w:spacing w:line="240" w:lineRule="auto"/>
              <w:jc w:val="center"/>
              <w:rPr>
                <w:sz w:val="24"/>
                <w:szCs w:val="24"/>
              </w:rPr>
            </w:pPr>
            <w:r w:rsidRPr="00F91FCA">
              <w:rPr>
                <w:sz w:val="24"/>
                <w:szCs w:val="24"/>
              </w:rPr>
              <w:t>0</w:t>
            </w:r>
          </w:p>
        </w:tc>
        <w:tc>
          <w:tcPr>
            <w:tcW w:w="286" w:type="pct"/>
            <w:vAlign w:val="center"/>
          </w:tcPr>
          <w:p w:rsidR="004F288E" w:rsidRPr="00F91FCA" w:rsidRDefault="004F288E" w:rsidP="00AB31E8">
            <w:pPr>
              <w:spacing w:line="240" w:lineRule="auto"/>
              <w:jc w:val="center"/>
              <w:rPr>
                <w:sz w:val="24"/>
                <w:szCs w:val="24"/>
              </w:rPr>
            </w:pPr>
            <w:r w:rsidRPr="00F91FCA">
              <w:rPr>
                <w:sz w:val="24"/>
                <w:szCs w:val="24"/>
              </w:rPr>
              <w:t>0</w:t>
            </w:r>
          </w:p>
        </w:tc>
        <w:tc>
          <w:tcPr>
            <w:tcW w:w="288" w:type="pct"/>
            <w:vAlign w:val="center"/>
          </w:tcPr>
          <w:p w:rsidR="004F288E" w:rsidRPr="00F91FCA" w:rsidRDefault="004F288E" w:rsidP="00AB31E8">
            <w:pPr>
              <w:spacing w:line="240" w:lineRule="auto"/>
              <w:jc w:val="center"/>
              <w:rPr>
                <w:sz w:val="24"/>
                <w:szCs w:val="24"/>
              </w:rPr>
            </w:pPr>
            <w:r w:rsidRPr="00F91FCA">
              <w:rPr>
                <w:sz w:val="24"/>
                <w:szCs w:val="24"/>
              </w:rPr>
              <w:t>0</w:t>
            </w:r>
          </w:p>
        </w:tc>
        <w:tc>
          <w:tcPr>
            <w:tcW w:w="287" w:type="pct"/>
            <w:shd w:val="clear" w:color="auto" w:fill="EEECE1" w:themeFill="background2"/>
            <w:vAlign w:val="center"/>
          </w:tcPr>
          <w:p w:rsidR="004F288E" w:rsidRPr="004C243C" w:rsidRDefault="004F288E" w:rsidP="00AB31E8">
            <w:pPr>
              <w:spacing w:line="240" w:lineRule="auto"/>
              <w:jc w:val="center"/>
              <w:rPr>
                <w:b/>
                <w:sz w:val="24"/>
                <w:szCs w:val="24"/>
              </w:rPr>
            </w:pPr>
            <w:r w:rsidRPr="004C243C">
              <w:rPr>
                <w:b/>
                <w:sz w:val="24"/>
                <w:szCs w:val="24"/>
              </w:rPr>
              <w:t>0</w:t>
            </w:r>
          </w:p>
        </w:tc>
        <w:tc>
          <w:tcPr>
            <w:tcW w:w="433" w:type="pct"/>
            <w:shd w:val="clear" w:color="auto" w:fill="EEECE1" w:themeFill="background2"/>
            <w:vAlign w:val="center"/>
          </w:tcPr>
          <w:p w:rsidR="004F288E" w:rsidRPr="0045747E" w:rsidRDefault="004F288E" w:rsidP="00AB31E8">
            <w:pPr>
              <w:spacing w:line="240" w:lineRule="auto"/>
              <w:jc w:val="center"/>
              <w:rPr>
                <w:b/>
                <w:sz w:val="24"/>
                <w:szCs w:val="24"/>
              </w:rPr>
            </w:pPr>
            <w:r>
              <w:rPr>
                <w:b/>
                <w:sz w:val="24"/>
                <w:szCs w:val="24"/>
              </w:rPr>
              <w:t>0</w:t>
            </w:r>
          </w:p>
        </w:tc>
        <w:tc>
          <w:tcPr>
            <w:tcW w:w="288" w:type="pct"/>
            <w:vAlign w:val="center"/>
          </w:tcPr>
          <w:p w:rsidR="004F288E" w:rsidRPr="000C4A73" w:rsidRDefault="004F288E" w:rsidP="00E5721D">
            <w:pPr>
              <w:spacing w:line="240" w:lineRule="auto"/>
              <w:jc w:val="center"/>
              <w:rPr>
                <w:sz w:val="24"/>
                <w:szCs w:val="24"/>
              </w:rPr>
            </w:pPr>
            <w:r w:rsidRPr="000C4A73">
              <w:rPr>
                <w:sz w:val="24"/>
                <w:szCs w:val="24"/>
              </w:rPr>
              <w:t>0</w:t>
            </w:r>
          </w:p>
        </w:tc>
        <w:tc>
          <w:tcPr>
            <w:tcW w:w="288" w:type="pct"/>
            <w:vAlign w:val="center"/>
          </w:tcPr>
          <w:p w:rsidR="004F288E" w:rsidRPr="000C4A73" w:rsidRDefault="004F288E" w:rsidP="00E5721D">
            <w:pPr>
              <w:spacing w:line="240" w:lineRule="auto"/>
              <w:jc w:val="center"/>
              <w:rPr>
                <w:sz w:val="24"/>
                <w:szCs w:val="24"/>
              </w:rPr>
            </w:pPr>
            <w:r w:rsidRPr="000C4A73">
              <w:rPr>
                <w:sz w:val="24"/>
                <w:szCs w:val="24"/>
              </w:rPr>
              <w:t>0</w:t>
            </w:r>
          </w:p>
        </w:tc>
        <w:tc>
          <w:tcPr>
            <w:tcW w:w="288" w:type="pct"/>
            <w:vAlign w:val="center"/>
          </w:tcPr>
          <w:p w:rsidR="004F288E" w:rsidRPr="0045747E" w:rsidRDefault="004F288E" w:rsidP="00E5721D">
            <w:pPr>
              <w:spacing w:line="240" w:lineRule="auto"/>
              <w:jc w:val="center"/>
              <w:rPr>
                <w:sz w:val="24"/>
                <w:szCs w:val="24"/>
              </w:rPr>
            </w:pPr>
            <w:r w:rsidRPr="0045747E">
              <w:rPr>
                <w:sz w:val="24"/>
                <w:szCs w:val="24"/>
              </w:rPr>
              <w:t>0</w:t>
            </w:r>
          </w:p>
        </w:tc>
        <w:tc>
          <w:tcPr>
            <w:tcW w:w="331" w:type="pct"/>
            <w:shd w:val="clear" w:color="auto" w:fill="EEECE1" w:themeFill="background2"/>
            <w:vAlign w:val="center"/>
          </w:tcPr>
          <w:p w:rsidR="004F288E" w:rsidRPr="004C243C" w:rsidRDefault="004F288E" w:rsidP="00E5721D">
            <w:pPr>
              <w:spacing w:line="240" w:lineRule="auto"/>
              <w:jc w:val="center"/>
              <w:rPr>
                <w:b/>
                <w:sz w:val="24"/>
                <w:szCs w:val="24"/>
              </w:rPr>
            </w:pPr>
            <w:r w:rsidRPr="004C243C">
              <w:rPr>
                <w:b/>
                <w:sz w:val="24"/>
                <w:szCs w:val="24"/>
              </w:rPr>
              <w:t>0</w:t>
            </w:r>
          </w:p>
        </w:tc>
        <w:tc>
          <w:tcPr>
            <w:tcW w:w="440" w:type="pct"/>
            <w:shd w:val="clear" w:color="auto" w:fill="EEECE1" w:themeFill="background2"/>
            <w:vAlign w:val="center"/>
          </w:tcPr>
          <w:p w:rsidR="004F288E" w:rsidRPr="004C243C" w:rsidRDefault="004F288E" w:rsidP="00E5721D">
            <w:pPr>
              <w:spacing w:line="240" w:lineRule="auto"/>
              <w:jc w:val="center"/>
              <w:rPr>
                <w:b/>
                <w:sz w:val="24"/>
                <w:szCs w:val="24"/>
              </w:rPr>
            </w:pPr>
            <w:r w:rsidRPr="004C243C">
              <w:rPr>
                <w:b/>
                <w:sz w:val="24"/>
                <w:szCs w:val="24"/>
              </w:rPr>
              <w:t>0</w:t>
            </w:r>
          </w:p>
        </w:tc>
      </w:tr>
      <w:tr w:rsidR="004F288E" w:rsidRPr="000C4A73" w:rsidTr="004F288E">
        <w:trPr>
          <w:trHeight w:val="297"/>
        </w:trPr>
        <w:tc>
          <w:tcPr>
            <w:tcW w:w="1783" w:type="pct"/>
          </w:tcPr>
          <w:p w:rsidR="004F288E" w:rsidRPr="00F91FCA" w:rsidRDefault="004F288E" w:rsidP="00385F8E">
            <w:pPr>
              <w:spacing w:line="240" w:lineRule="auto"/>
              <w:rPr>
                <w:sz w:val="24"/>
                <w:szCs w:val="24"/>
              </w:rPr>
            </w:pPr>
            <w:r w:rsidRPr="00F91FCA">
              <w:rPr>
                <w:sz w:val="24"/>
                <w:szCs w:val="24"/>
              </w:rPr>
              <w:t>Выдано предписаний</w:t>
            </w:r>
          </w:p>
        </w:tc>
        <w:tc>
          <w:tcPr>
            <w:tcW w:w="288" w:type="pct"/>
            <w:vAlign w:val="center"/>
          </w:tcPr>
          <w:p w:rsidR="004F288E" w:rsidRPr="00F91FCA" w:rsidRDefault="004F288E" w:rsidP="00AB31E8">
            <w:pPr>
              <w:spacing w:line="240" w:lineRule="auto"/>
              <w:jc w:val="center"/>
              <w:rPr>
                <w:sz w:val="24"/>
                <w:szCs w:val="24"/>
              </w:rPr>
            </w:pPr>
            <w:r w:rsidRPr="00F91FCA">
              <w:rPr>
                <w:sz w:val="24"/>
                <w:szCs w:val="24"/>
              </w:rPr>
              <w:t>0</w:t>
            </w:r>
          </w:p>
        </w:tc>
        <w:tc>
          <w:tcPr>
            <w:tcW w:w="286" w:type="pct"/>
            <w:vAlign w:val="center"/>
          </w:tcPr>
          <w:p w:rsidR="004F288E" w:rsidRPr="00F91FCA" w:rsidRDefault="004F288E" w:rsidP="00AB31E8">
            <w:pPr>
              <w:spacing w:line="240" w:lineRule="auto"/>
              <w:jc w:val="center"/>
              <w:rPr>
                <w:sz w:val="24"/>
                <w:szCs w:val="24"/>
              </w:rPr>
            </w:pPr>
            <w:r w:rsidRPr="00F91FCA">
              <w:rPr>
                <w:sz w:val="24"/>
                <w:szCs w:val="24"/>
              </w:rPr>
              <w:t>0</w:t>
            </w:r>
          </w:p>
        </w:tc>
        <w:tc>
          <w:tcPr>
            <w:tcW w:w="288" w:type="pct"/>
            <w:vAlign w:val="center"/>
          </w:tcPr>
          <w:p w:rsidR="004F288E" w:rsidRPr="00F91FCA" w:rsidRDefault="004F288E" w:rsidP="00AB31E8">
            <w:pPr>
              <w:spacing w:line="240" w:lineRule="auto"/>
              <w:jc w:val="center"/>
              <w:rPr>
                <w:sz w:val="24"/>
                <w:szCs w:val="24"/>
              </w:rPr>
            </w:pPr>
            <w:r w:rsidRPr="00F91FCA">
              <w:rPr>
                <w:sz w:val="24"/>
                <w:szCs w:val="24"/>
              </w:rPr>
              <w:t>0</w:t>
            </w:r>
          </w:p>
        </w:tc>
        <w:tc>
          <w:tcPr>
            <w:tcW w:w="287" w:type="pct"/>
            <w:shd w:val="clear" w:color="auto" w:fill="EEECE1" w:themeFill="background2"/>
            <w:vAlign w:val="center"/>
          </w:tcPr>
          <w:p w:rsidR="004F288E" w:rsidRPr="004C243C" w:rsidRDefault="004F288E" w:rsidP="00AB31E8">
            <w:pPr>
              <w:spacing w:line="240" w:lineRule="auto"/>
              <w:jc w:val="center"/>
              <w:rPr>
                <w:b/>
                <w:sz w:val="24"/>
                <w:szCs w:val="24"/>
              </w:rPr>
            </w:pPr>
            <w:r w:rsidRPr="004C243C">
              <w:rPr>
                <w:b/>
                <w:sz w:val="24"/>
                <w:szCs w:val="24"/>
              </w:rPr>
              <w:t>0</w:t>
            </w:r>
          </w:p>
        </w:tc>
        <w:tc>
          <w:tcPr>
            <w:tcW w:w="433" w:type="pct"/>
            <w:shd w:val="clear" w:color="auto" w:fill="EEECE1" w:themeFill="background2"/>
            <w:vAlign w:val="center"/>
          </w:tcPr>
          <w:p w:rsidR="004F288E" w:rsidRPr="0045747E" w:rsidRDefault="004F288E" w:rsidP="00AB31E8">
            <w:pPr>
              <w:spacing w:line="240" w:lineRule="auto"/>
              <w:jc w:val="center"/>
              <w:rPr>
                <w:b/>
                <w:sz w:val="24"/>
                <w:szCs w:val="24"/>
              </w:rPr>
            </w:pPr>
            <w:r>
              <w:rPr>
                <w:b/>
                <w:sz w:val="24"/>
                <w:szCs w:val="24"/>
              </w:rPr>
              <w:t>0</w:t>
            </w:r>
          </w:p>
        </w:tc>
        <w:tc>
          <w:tcPr>
            <w:tcW w:w="288" w:type="pct"/>
            <w:vAlign w:val="center"/>
          </w:tcPr>
          <w:p w:rsidR="004F288E" w:rsidRPr="000C4A73" w:rsidRDefault="004F288E" w:rsidP="00E5721D">
            <w:pPr>
              <w:spacing w:line="240" w:lineRule="auto"/>
              <w:jc w:val="center"/>
              <w:rPr>
                <w:sz w:val="24"/>
                <w:szCs w:val="24"/>
              </w:rPr>
            </w:pPr>
            <w:r w:rsidRPr="000C4A73">
              <w:rPr>
                <w:sz w:val="24"/>
                <w:szCs w:val="24"/>
              </w:rPr>
              <w:t>0</w:t>
            </w:r>
          </w:p>
        </w:tc>
        <w:tc>
          <w:tcPr>
            <w:tcW w:w="288" w:type="pct"/>
            <w:vAlign w:val="center"/>
          </w:tcPr>
          <w:p w:rsidR="004F288E" w:rsidRPr="000C4A73" w:rsidRDefault="004F288E" w:rsidP="00E5721D">
            <w:pPr>
              <w:spacing w:line="240" w:lineRule="auto"/>
              <w:jc w:val="center"/>
              <w:rPr>
                <w:sz w:val="24"/>
                <w:szCs w:val="24"/>
              </w:rPr>
            </w:pPr>
            <w:r w:rsidRPr="000C4A73">
              <w:rPr>
                <w:sz w:val="24"/>
                <w:szCs w:val="24"/>
              </w:rPr>
              <w:t>0</w:t>
            </w:r>
          </w:p>
        </w:tc>
        <w:tc>
          <w:tcPr>
            <w:tcW w:w="288" w:type="pct"/>
            <w:vAlign w:val="center"/>
          </w:tcPr>
          <w:p w:rsidR="004F288E" w:rsidRPr="0045747E" w:rsidRDefault="004F288E" w:rsidP="00E5721D">
            <w:pPr>
              <w:spacing w:line="240" w:lineRule="auto"/>
              <w:jc w:val="center"/>
              <w:rPr>
                <w:sz w:val="24"/>
                <w:szCs w:val="24"/>
              </w:rPr>
            </w:pPr>
            <w:r w:rsidRPr="0045747E">
              <w:rPr>
                <w:sz w:val="24"/>
                <w:szCs w:val="24"/>
              </w:rPr>
              <w:t>0</w:t>
            </w:r>
          </w:p>
        </w:tc>
        <w:tc>
          <w:tcPr>
            <w:tcW w:w="331" w:type="pct"/>
            <w:shd w:val="clear" w:color="auto" w:fill="EEECE1" w:themeFill="background2"/>
            <w:vAlign w:val="center"/>
          </w:tcPr>
          <w:p w:rsidR="004F288E" w:rsidRPr="004C243C" w:rsidRDefault="004F288E" w:rsidP="00E5721D">
            <w:pPr>
              <w:spacing w:line="240" w:lineRule="auto"/>
              <w:jc w:val="center"/>
              <w:rPr>
                <w:b/>
                <w:sz w:val="24"/>
                <w:szCs w:val="24"/>
              </w:rPr>
            </w:pPr>
            <w:r w:rsidRPr="004C243C">
              <w:rPr>
                <w:b/>
                <w:sz w:val="24"/>
                <w:szCs w:val="24"/>
              </w:rPr>
              <w:t>0</w:t>
            </w:r>
          </w:p>
        </w:tc>
        <w:tc>
          <w:tcPr>
            <w:tcW w:w="440" w:type="pct"/>
            <w:shd w:val="clear" w:color="auto" w:fill="EEECE1" w:themeFill="background2"/>
            <w:vAlign w:val="center"/>
          </w:tcPr>
          <w:p w:rsidR="004F288E" w:rsidRPr="004C243C" w:rsidRDefault="004F288E" w:rsidP="00E5721D">
            <w:pPr>
              <w:spacing w:line="240" w:lineRule="auto"/>
              <w:jc w:val="center"/>
              <w:rPr>
                <w:b/>
                <w:sz w:val="24"/>
                <w:szCs w:val="24"/>
              </w:rPr>
            </w:pPr>
            <w:r w:rsidRPr="004C243C">
              <w:rPr>
                <w:b/>
                <w:sz w:val="24"/>
                <w:szCs w:val="24"/>
              </w:rPr>
              <w:t>0</w:t>
            </w:r>
          </w:p>
        </w:tc>
      </w:tr>
      <w:tr w:rsidR="004F288E" w:rsidRPr="000C4A73" w:rsidTr="004F288E">
        <w:trPr>
          <w:trHeight w:val="297"/>
        </w:trPr>
        <w:tc>
          <w:tcPr>
            <w:tcW w:w="1783" w:type="pct"/>
          </w:tcPr>
          <w:p w:rsidR="004F288E" w:rsidRPr="00F91FCA" w:rsidRDefault="004F288E" w:rsidP="00385F8E">
            <w:pPr>
              <w:spacing w:line="240" w:lineRule="auto"/>
              <w:rPr>
                <w:sz w:val="24"/>
                <w:szCs w:val="24"/>
              </w:rPr>
            </w:pPr>
            <w:r w:rsidRPr="00F91FCA">
              <w:rPr>
                <w:sz w:val="24"/>
                <w:szCs w:val="24"/>
              </w:rPr>
              <w:t>Вынесено предупреждений</w:t>
            </w:r>
          </w:p>
        </w:tc>
        <w:tc>
          <w:tcPr>
            <w:tcW w:w="288" w:type="pct"/>
            <w:vAlign w:val="center"/>
          </w:tcPr>
          <w:p w:rsidR="004F288E" w:rsidRPr="00F91FCA" w:rsidRDefault="004F288E" w:rsidP="00AB31E8">
            <w:pPr>
              <w:spacing w:line="240" w:lineRule="auto"/>
              <w:jc w:val="center"/>
              <w:rPr>
                <w:sz w:val="24"/>
                <w:szCs w:val="24"/>
              </w:rPr>
            </w:pPr>
            <w:r w:rsidRPr="00F91FCA">
              <w:rPr>
                <w:sz w:val="24"/>
                <w:szCs w:val="24"/>
              </w:rPr>
              <w:t>0</w:t>
            </w:r>
          </w:p>
        </w:tc>
        <w:tc>
          <w:tcPr>
            <w:tcW w:w="286" w:type="pct"/>
            <w:vAlign w:val="center"/>
          </w:tcPr>
          <w:p w:rsidR="004F288E" w:rsidRPr="00F91FCA" w:rsidRDefault="004F288E" w:rsidP="00AB31E8">
            <w:pPr>
              <w:spacing w:line="240" w:lineRule="auto"/>
              <w:jc w:val="center"/>
              <w:rPr>
                <w:sz w:val="24"/>
                <w:szCs w:val="24"/>
              </w:rPr>
            </w:pPr>
            <w:r w:rsidRPr="00F91FCA">
              <w:rPr>
                <w:sz w:val="24"/>
                <w:szCs w:val="24"/>
              </w:rPr>
              <w:t>0</w:t>
            </w:r>
          </w:p>
        </w:tc>
        <w:tc>
          <w:tcPr>
            <w:tcW w:w="288" w:type="pct"/>
            <w:vAlign w:val="center"/>
          </w:tcPr>
          <w:p w:rsidR="004F288E" w:rsidRPr="00F91FCA" w:rsidRDefault="004F288E" w:rsidP="00AB31E8">
            <w:pPr>
              <w:spacing w:line="240" w:lineRule="auto"/>
              <w:jc w:val="center"/>
              <w:rPr>
                <w:sz w:val="24"/>
                <w:szCs w:val="24"/>
              </w:rPr>
            </w:pPr>
            <w:r w:rsidRPr="00F91FCA">
              <w:rPr>
                <w:sz w:val="24"/>
                <w:szCs w:val="24"/>
              </w:rPr>
              <w:t>0</w:t>
            </w:r>
          </w:p>
        </w:tc>
        <w:tc>
          <w:tcPr>
            <w:tcW w:w="287" w:type="pct"/>
            <w:shd w:val="clear" w:color="auto" w:fill="EEECE1" w:themeFill="background2"/>
            <w:vAlign w:val="center"/>
          </w:tcPr>
          <w:p w:rsidR="004F288E" w:rsidRPr="004C243C" w:rsidRDefault="004F288E" w:rsidP="00AB31E8">
            <w:pPr>
              <w:spacing w:line="240" w:lineRule="auto"/>
              <w:jc w:val="center"/>
              <w:rPr>
                <w:b/>
                <w:sz w:val="24"/>
                <w:szCs w:val="24"/>
              </w:rPr>
            </w:pPr>
            <w:r w:rsidRPr="004C243C">
              <w:rPr>
                <w:b/>
                <w:sz w:val="24"/>
                <w:szCs w:val="24"/>
              </w:rPr>
              <w:t>0</w:t>
            </w:r>
          </w:p>
        </w:tc>
        <w:tc>
          <w:tcPr>
            <w:tcW w:w="433" w:type="pct"/>
            <w:shd w:val="clear" w:color="auto" w:fill="EEECE1" w:themeFill="background2"/>
            <w:vAlign w:val="center"/>
          </w:tcPr>
          <w:p w:rsidR="004F288E" w:rsidRPr="0045747E" w:rsidRDefault="004F288E" w:rsidP="00AB31E8">
            <w:pPr>
              <w:spacing w:line="240" w:lineRule="auto"/>
              <w:jc w:val="center"/>
              <w:rPr>
                <w:b/>
                <w:sz w:val="24"/>
                <w:szCs w:val="24"/>
              </w:rPr>
            </w:pPr>
            <w:r>
              <w:rPr>
                <w:b/>
                <w:sz w:val="24"/>
                <w:szCs w:val="24"/>
              </w:rPr>
              <w:t>0</w:t>
            </w:r>
          </w:p>
        </w:tc>
        <w:tc>
          <w:tcPr>
            <w:tcW w:w="288" w:type="pct"/>
            <w:vAlign w:val="center"/>
          </w:tcPr>
          <w:p w:rsidR="004F288E" w:rsidRPr="000C4A73" w:rsidRDefault="004F288E" w:rsidP="00E5721D">
            <w:pPr>
              <w:spacing w:line="240" w:lineRule="auto"/>
              <w:jc w:val="center"/>
              <w:rPr>
                <w:sz w:val="24"/>
                <w:szCs w:val="24"/>
              </w:rPr>
            </w:pPr>
            <w:r w:rsidRPr="000C4A73">
              <w:rPr>
                <w:sz w:val="24"/>
                <w:szCs w:val="24"/>
              </w:rPr>
              <w:t>0</w:t>
            </w:r>
          </w:p>
        </w:tc>
        <w:tc>
          <w:tcPr>
            <w:tcW w:w="288" w:type="pct"/>
            <w:vAlign w:val="center"/>
          </w:tcPr>
          <w:p w:rsidR="004F288E" w:rsidRPr="000C4A73" w:rsidRDefault="004F288E" w:rsidP="00E5721D">
            <w:pPr>
              <w:spacing w:line="240" w:lineRule="auto"/>
              <w:jc w:val="center"/>
              <w:rPr>
                <w:sz w:val="24"/>
                <w:szCs w:val="24"/>
              </w:rPr>
            </w:pPr>
            <w:r w:rsidRPr="000C4A73">
              <w:rPr>
                <w:sz w:val="24"/>
                <w:szCs w:val="24"/>
              </w:rPr>
              <w:t>0</w:t>
            </w:r>
          </w:p>
        </w:tc>
        <w:tc>
          <w:tcPr>
            <w:tcW w:w="288" w:type="pct"/>
            <w:vAlign w:val="center"/>
          </w:tcPr>
          <w:p w:rsidR="004F288E" w:rsidRPr="0045747E" w:rsidRDefault="004F288E" w:rsidP="00E5721D">
            <w:pPr>
              <w:spacing w:line="240" w:lineRule="auto"/>
              <w:jc w:val="center"/>
              <w:rPr>
                <w:sz w:val="24"/>
                <w:szCs w:val="24"/>
              </w:rPr>
            </w:pPr>
            <w:r w:rsidRPr="0045747E">
              <w:rPr>
                <w:sz w:val="24"/>
                <w:szCs w:val="24"/>
              </w:rPr>
              <w:t>0</w:t>
            </w:r>
          </w:p>
        </w:tc>
        <w:tc>
          <w:tcPr>
            <w:tcW w:w="331" w:type="pct"/>
            <w:shd w:val="clear" w:color="auto" w:fill="EEECE1" w:themeFill="background2"/>
            <w:vAlign w:val="center"/>
          </w:tcPr>
          <w:p w:rsidR="004F288E" w:rsidRPr="004C243C" w:rsidRDefault="004F288E" w:rsidP="00E5721D">
            <w:pPr>
              <w:spacing w:line="240" w:lineRule="auto"/>
              <w:jc w:val="center"/>
              <w:rPr>
                <w:b/>
                <w:sz w:val="24"/>
                <w:szCs w:val="24"/>
              </w:rPr>
            </w:pPr>
            <w:r w:rsidRPr="004C243C">
              <w:rPr>
                <w:b/>
                <w:sz w:val="24"/>
                <w:szCs w:val="24"/>
              </w:rPr>
              <w:t>0</w:t>
            </w:r>
          </w:p>
        </w:tc>
        <w:tc>
          <w:tcPr>
            <w:tcW w:w="440" w:type="pct"/>
            <w:shd w:val="clear" w:color="auto" w:fill="EEECE1" w:themeFill="background2"/>
            <w:vAlign w:val="center"/>
          </w:tcPr>
          <w:p w:rsidR="004F288E" w:rsidRPr="004C243C" w:rsidRDefault="004F288E" w:rsidP="00E5721D">
            <w:pPr>
              <w:spacing w:line="240" w:lineRule="auto"/>
              <w:jc w:val="center"/>
              <w:rPr>
                <w:b/>
                <w:sz w:val="24"/>
                <w:szCs w:val="24"/>
              </w:rPr>
            </w:pPr>
            <w:r w:rsidRPr="004C243C">
              <w:rPr>
                <w:b/>
                <w:sz w:val="24"/>
                <w:szCs w:val="24"/>
              </w:rPr>
              <w:t>0</w:t>
            </w:r>
          </w:p>
        </w:tc>
      </w:tr>
      <w:tr w:rsidR="004F288E" w:rsidRPr="000C4A73" w:rsidTr="004F288E">
        <w:trPr>
          <w:trHeight w:val="297"/>
        </w:trPr>
        <w:tc>
          <w:tcPr>
            <w:tcW w:w="1783" w:type="pct"/>
          </w:tcPr>
          <w:p w:rsidR="004F288E" w:rsidRPr="00F91FCA" w:rsidRDefault="004F288E" w:rsidP="00385F8E">
            <w:pPr>
              <w:spacing w:line="240" w:lineRule="auto"/>
              <w:rPr>
                <w:sz w:val="24"/>
                <w:szCs w:val="24"/>
              </w:rPr>
            </w:pPr>
            <w:r w:rsidRPr="00F91FCA">
              <w:rPr>
                <w:sz w:val="24"/>
                <w:szCs w:val="24"/>
              </w:rPr>
              <w:t>Составлено протоколов об АПН</w:t>
            </w:r>
          </w:p>
        </w:tc>
        <w:tc>
          <w:tcPr>
            <w:tcW w:w="288" w:type="pct"/>
            <w:vAlign w:val="center"/>
          </w:tcPr>
          <w:p w:rsidR="004F288E" w:rsidRPr="00F91FCA" w:rsidRDefault="004F288E" w:rsidP="00AB31E8">
            <w:pPr>
              <w:spacing w:line="240" w:lineRule="auto"/>
              <w:jc w:val="center"/>
              <w:rPr>
                <w:sz w:val="24"/>
                <w:szCs w:val="24"/>
              </w:rPr>
            </w:pPr>
            <w:r w:rsidRPr="00F91FCA">
              <w:rPr>
                <w:sz w:val="24"/>
                <w:szCs w:val="24"/>
              </w:rPr>
              <w:t>0</w:t>
            </w:r>
          </w:p>
        </w:tc>
        <w:tc>
          <w:tcPr>
            <w:tcW w:w="286" w:type="pct"/>
            <w:vAlign w:val="center"/>
          </w:tcPr>
          <w:p w:rsidR="004F288E" w:rsidRPr="00F91FCA" w:rsidRDefault="004F288E" w:rsidP="00AB31E8">
            <w:pPr>
              <w:spacing w:line="240" w:lineRule="auto"/>
              <w:jc w:val="center"/>
              <w:rPr>
                <w:sz w:val="24"/>
                <w:szCs w:val="24"/>
              </w:rPr>
            </w:pPr>
            <w:r w:rsidRPr="00F91FCA">
              <w:rPr>
                <w:sz w:val="24"/>
                <w:szCs w:val="24"/>
              </w:rPr>
              <w:t>0</w:t>
            </w:r>
          </w:p>
        </w:tc>
        <w:tc>
          <w:tcPr>
            <w:tcW w:w="288" w:type="pct"/>
            <w:vAlign w:val="center"/>
          </w:tcPr>
          <w:p w:rsidR="004F288E" w:rsidRPr="00F91FCA" w:rsidRDefault="004F288E" w:rsidP="00AB31E8">
            <w:pPr>
              <w:spacing w:line="240" w:lineRule="auto"/>
              <w:jc w:val="center"/>
              <w:rPr>
                <w:sz w:val="24"/>
                <w:szCs w:val="24"/>
              </w:rPr>
            </w:pPr>
            <w:r w:rsidRPr="00F91FCA">
              <w:rPr>
                <w:sz w:val="24"/>
                <w:szCs w:val="24"/>
              </w:rPr>
              <w:t>0</w:t>
            </w:r>
          </w:p>
        </w:tc>
        <w:tc>
          <w:tcPr>
            <w:tcW w:w="287" w:type="pct"/>
            <w:shd w:val="clear" w:color="auto" w:fill="EEECE1" w:themeFill="background2"/>
            <w:vAlign w:val="center"/>
          </w:tcPr>
          <w:p w:rsidR="004F288E" w:rsidRPr="004C243C" w:rsidRDefault="004F288E" w:rsidP="00AB31E8">
            <w:pPr>
              <w:spacing w:line="240" w:lineRule="auto"/>
              <w:jc w:val="center"/>
              <w:rPr>
                <w:b/>
                <w:sz w:val="24"/>
                <w:szCs w:val="24"/>
              </w:rPr>
            </w:pPr>
            <w:r w:rsidRPr="004C243C">
              <w:rPr>
                <w:b/>
                <w:sz w:val="24"/>
                <w:szCs w:val="24"/>
              </w:rPr>
              <w:t>0</w:t>
            </w:r>
          </w:p>
        </w:tc>
        <w:tc>
          <w:tcPr>
            <w:tcW w:w="433" w:type="pct"/>
            <w:shd w:val="clear" w:color="auto" w:fill="EEECE1" w:themeFill="background2"/>
            <w:vAlign w:val="center"/>
          </w:tcPr>
          <w:p w:rsidR="004F288E" w:rsidRPr="0045747E" w:rsidRDefault="004F288E" w:rsidP="00AB31E8">
            <w:pPr>
              <w:spacing w:line="240" w:lineRule="auto"/>
              <w:jc w:val="center"/>
              <w:rPr>
                <w:b/>
                <w:sz w:val="24"/>
                <w:szCs w:val="24"/>
              </w:rPr>
            </w:pPr>
            <w:r>
              <w:rPr>
                <w:b/>
                <w:sz w:val="24"/>
                <w:szCs w:val="24"/>
              </w:rPr>
              <w:t>0</w:t>
            </w:r>
          </w:p>
        </w:tc>
        <w:tc>
          <w:tcPr>
            <w:tcW w:w="288" w:type="pct"/>
            <w:vAlign w:val="center"/>
          </w:tcPr>
          <w:p w:rsidR="004F288E" w:rsidRPr="000C4A73" w:rsidRDefault="004F288E" w:rsidP="00E5721D">
            <w:pPr>
              <w:spacing w:line="240" w:lineRule="auto"/>
              <w:jc w:val="center"/>
              <w:rPr>
                <w:sz w:val="24"/>
                <w:szCs w:val="24"/>
              </w:rPr>
            </w:pPr>
            <w:r w:rsidRPr="000C4A73">
              <w:rPr>
                <w:sz w:val="24"/>
                <w:szCs w:val="24"/>
              </w:rPr>
              <w:t>0</w:t>
            </w:r>
          </w:p>
        </w:tc>
        <w:tc>
          <w:tcPr>
            <w:tcW w:w="288" w:type="pct"/>
            <w:vAlign w:val="center"/>
          </w:tcPr>
          <w:p w:rsidR="004F288E" w:rsidRPr="000C4A73" w:rsidRDefault="004F288E" w:rsidP="00E5721D">
            <w:pPr>
              <w:spacing w:line="240" w:lineRule="auto"/>
              <w:jc w:val="center"/>
              <w:rPr>
                <w:sz w:val="24"/>
                <w:szCs w:val="24"/>
              </w:rPr>
            </w:pPr>
            <w:r w:rsidRPr="000C4A73">
              <w:rPr>
                <w:sz w:val="24"/>
                <w:szCs w:val="24"/>
              </w:rPr>
              <w:t>0</w:t>
            </w:r>
          </w:p>
        </w:tc>
        <w:tc>
          <w:tcPr>
            <w:tcW w:w="288" w:type="pct"/>
            <w:vAlign w:val="center"/>
          </w:tcPr>
          <w:p w:rsidR="004F288E" w:rsidRPr="0045747E" w:rsidRDefault="004F288E" w:rsidP="00E5721D">
            <w:pPr>
              <w:spacing w:line="240" w:lineRule="auto"/>
              <w:jc w:val="center"/>
              <w:rPr>
                <w:sz w:val="24"/>
                <w:szCs w:val="24"/>
              </w:rPr>
            </w:pPr>
            <w:r w:rsidRPr="0045747E">
              <w:rPr>
                <w:sz w:val="24"/>
                <w:szCs w:val="24"/>
              </w:rPr>
              <w:t>0</w:t>
            </w:r>
          </w:p>
        </w:tc>
        <w:tc>
          <w:tcPr>
            <w:tcW w:w="331" w:type="pct"/>
            <w:shd w:val="clear" w:color="auto" w:fill="EEECE1" w:themeFill="background2"/>
            <w:vAlign w:val="center"/>
          </w:tcPr>
          <w:p w:rsidR="004F288E" w:rsidRPr="004C243C" w:rsidRDefault="004F288E" w:rsidP="00E5721D">
            <w:pPr>
              <w:spacing w:line="240" w:lineRule="auto"/>
              <w:jc w:val="center"/>
              <w:rPr>
                <w:b/>
                <w:sz w:val="24"/>
                <w:szCs w:val="24"/>
              </w:rPr>
            </w:pPr>
            <w:r w:rsidRPr="004C243C">
              <w:rPr>
                <w:b/>
                <w:sz w:val="24"/>
                <w:szCs w:val="24"/>
              </w:rPr>
              <w:t>0</w:t>
            </w:r>
          </w:p>
        </w:tc>
        <w:tc>
          <w:tcPr>
            <w:tcW w:w="440" w:type="pct"/>
            <w:shd w:val="clear" w:color="auto" w:fill="EEECE1" w:themeFill="background2"/>
            <w:vAlign w:val="center"/>
          </w:tcPr>
          <w:p w:rsidR="004F288E" w:rsidRPr="004C243C" w:rsidRDefault="004F288E" w:rsidP="00E5721D">
            <w:pPr>
              <w:spacing w:line="240" w:lineRule="auto"/>
              <w:jc w:val="center"/>
              <w:rPr>
                <w:b/>
                <w:sz w:val="24"/>
                <w:szCs w:val="24"/>
              </w:rPr>
            </w:pPr>
            <w:r w:rsidRPr="004C243C">
              <w:rPr>
                <w:b/>
                <w:sz w:val="24"/>
                <w:szCs w:val="24"/>
              </w:rPr>
              <w:t>0</w:t>
            </w:r>
          </w:p>
        </w:tc>
      </w:tr>
      <w:tr w:rsidR="00385F8E" w:rsidRPr="000C4A73" w:rsidTr="00385F8E">
        <w:trPr>
          <w:trHeight w:val="291"/>
        </w:trPr>
        <w:tc>
          <w:tcPr>
            <w:tcW w:w="1783" w:type="pct"/>
          </w:tcPr>
          <w:p w:rsidR="00385F8E" w:rsidRPr="0045747E" w:rsidRDefault="00385F8E" w:rsidP="00385F8E">
            <w:pPr>
              <w:spacing w:line="240" w:lineRule="auto"/>
              <w:rPr>
                <w:sz w:val="24"/>
                <w:szCs w:val="24"/>
              </w:rPr>
            </w:pPr>
          </w:p>
        </w:tc>
        <w:tc>
          <w:tcPr>
            <w:tcW w:w="3217" w:type="pct"/>
            <w:gridSpan w:val="10"/>
            <w:shd w:val="clear" w:color="auto" w:fill="FFFFFF"/>
            <w:vAlign w:val="center"/>
          </w:tcPr>
          <w:p w:rsidR="00385F8E" w:rsidRPr="0045747E" w:rsidRDefault="00385F8E" w:rsidP="00385F8E">
            <w:pPr>
              <w:spacing w:line="240" w:lineRule="auto"/>
              <w:rPr>
                <w:b/>
                <w:sz w:val="28"/>
                <w:szCs w:val="28"/>
              </w:rPr>
            </w:pPr>
            <w:r w:rsidRPr="0045747E">
              <w:rPr>
                <w:b/>
                <w:sz w:val="28"/>
                <w:szCs w:val="28"/>
              </w:rPr>
              <w:t>Внеплановые меропориятия</w:t>
            </w:r>
          </w:p>
        </w:tc>
      </w:tr>
      <w:tr w:rsidR="00385F8E" w:rsidRPr="000C4A73" w:rsidTr="004F288E">
        <w:trPr>
          <w:trHeight w:val="389"/>
        </w:trPr>
        <w:tc>
          <w:tcPr>
            <w:tcW w:w="1783" w:type="pct"/>
          </w:tcPr>
          <w:p w:rsidR="00385F8E" w:rsidRPr="000C4A73" w:rsidRDefault="00385F8E" w:rsidP="00385F8E">
            <w:pPr>
              <w:spacing w:line="240" w:lineRule="auto"/>
              <w:rPr>
                <w:sz w:val="24"/>
                <w:szCs w:val="24"/>
              </w:rPr>
            </w:pPr>
          </w:p>
        </w:tc>
        <w:tc>
          <w:tcPr>
            <w:tcW w:w="288" w:type="pct"/>
            <w:vAlign w:val="center"/>
          </w:tcPr>
          <w:p w:rsidR="00385F8E" w:rsidRPr="0045747E" w:rsidRDefault="00385F8E" w:rsidP="00385F8E">
            <w:pPr>
              <w:spacing w:line="240" w:lineRule="auto"/>
              <w:jc w:val="center"/>
              <w:rPr>
                <w:b/>
                <w:sz w:val="24"/>
                <w:szCs w:val="24"/>
              </w:rPr>
            </w:pPr>
            <w:r w:rsidRPr="0045747E">
              <w:rPr>
                <w:b/>
                <w:sz w:val="24"/>
                <w:szCs w:val="24"/>
              </w:rPr>
              <w:t>1 кв</w:t>
            </w:r>
          </w:p>
        </w:tc>
        <w:tc>
          <w:tcPr>
            <w:tcW w:w="286" w:type="pct"/>
            <w:vAlign w:val="center"/>
          </w:tcPr>
          <w:p w:rsidR="00385F8E" w:rsidRPr="0045747E" w:rsidRDefault="00385F8E" w:rsidP="00385F8E">
            <w:pPr>
              <w:spacing w:line="240" w:lineRule="auto"/>
              <w:jc w:val="center"/>
              <w:rPr>
                <w:b/>
                <w:sz w:val="24"/>
                <w:szCs w:val="24"/>
              </w:rPr>
            </w:pPr>
            <w:r w:rsidRPr="0045747E">
              <w:rPr>
                <w:b/>
                <w:sz w:val="24"/>
                <w:szCs w:val="24"/>
              </w:rPr>
              <w:t>2 кв</w:t>
            </w:r>
          </w:p>
        </w:tc>
        <w:tc>
          <w:tcPr>
            <w:tcW w:w="288" w:type="pct"/>
            <w:vAlign w:val="center"/>
          </w:tcPr>
          <w:p w:rsidR="00385F8E" w:rsidRPr="0045747E" w:rsidRDefault="00385F8E" w:rsidP="00385F8E">
            <w:pPr>
              <w:spacing w:line="240" w:lineRule="auto"/>
              <w:jc w:val="center"/>
              <w:rPr>
                <w:b/>
                <w:sz w:val="24"/>
                <w:szCs w:val="24"/>
              </w:rPr>
            </w:pPr>
            <w:r w:rsidRPr="0045747E">
              <w:rPr>
                <w:b/>
                <w:sz w:val="24"/>
                <w:szCs w:val="24"/>
              </w:rPr>
              <w:t>3 кв</w:t>
            </w:r>
          </w:p>
        </w:tc>
        <w:tc>
          <w:tcPr>
            <w:tcW w:w="287" w:type="pct"/>
            <w:shd w:val="clear" w:color="auto" w:fill="EEECE1" w:themeFill="background2"/>
            <w:vAlign w:val="center"/>
          </w:tcPr>
          <w:p w:rsidR="00385F8E" w:rsidRPr="0045747E" w:rsidRDefault="00385F8E" w:rsidP="00385F8E">
            <w:pPr>
              <w:spacing w:line="240" w:lineRule="auto"/>
              <w:jc w:val="center"/>
              <w:rPr>
                <w:b/>
                <w:sz w:val="24"/>
                <w:szCs w:val="24"/>
              </w:rPr>
            </w:pPr>
            <w:r w:rsidRPr="0045747E">
              <w:rPr>
                <w:b/>
                <w:sz w:val="24"/>
                <w:szCs w:val="24"/>
              </w:rPr>
              <w:t>4 кв</w:t>
            </w:r>
          </w:p>
        </w:tc>
        <w:tc>
          <w:tcPr>
            <w:tcW w:w="433" w:type="pct"/>
            <w:shd w:val="clear" w:color="auto" w:fill="EEECE1" w:themeFill="background2"/>
            <w:vAlign w:val="center"/>
          </w:tcPr>
          <w:p w:rsidR="00385F8E" w:rsidRPr="0045747E" w:rsidRDefault="00385F8E" w:rsidP="00385F8E">
            <w:pPr>
              <w:spacing w:line="240" w:lineRule="auto"/>
              <w:jc w:val="center"/>
              <w:rPr>
                <w:b/>
                <w:sz w:val="24"/>
                <w:szCs w:val="24"/>
              </w:rPr>
            </w:pPr>
            <w:r w:rsidRPr="0045747E">
              <w:rPr>
                <w:b/>
                <w:sz w:val="24"/>
                <w:szCs w:val="24"/>
              </w:rPr>
              <w:t>за год</w:t>
            </w:r>
          </w:p>
        </w:tc>
        <w:tc>
          <w:tcPr>
            <w:tcW w:w="288" w:type="pct"/>
            <w:vAlign w:val="center"/>
          </w:tcPr>
          <w:p w:rsidR="00385F8E" w:rsidRPr="0045747E" w:rsidRDefault="00385F8E" w:rsidP="00385F8E">
            <w:pPr>
              <w:spacing w:line="240" w:lineRule="auto"/>
              <w:jc w:val="center"/>
              <w:rPr>
                <w:b/>
                <w:sz w:val="24"/>
                <w:szCs w:val="24"/>
              </w:rPr>
            </w:pPr>
            <w:r w:rsidRPr="0045747E">
              <w:rPr>
                <w:b/>
                <w:sz w:val="24"/>
                <w:szCs w:val="24"/>
              </w:rPr>
              <w:t>1 кв</w:t>
            </w:r>
          </w:p>
        </w:tc>
        <w:tc>
          <w:tcPr>
            <w:tcW w:w="288" w:type="pct"/>
            <w:vAlign w:val="center"/>
          </w:tcPr>
          <w:p w:rsidR="00385F8E" w:rsidRPr="0045747E" w:rsidRDefault="00385F8E" w:rsidP="00385F8E">
            <w:pPr>
              <w:spacing w:line="240" w:lineRule="auto"/>
              <w:jc w:val="center"/>
              <w:rPr>
                <w:b/>
                <w:sz w:val="24"/>
                <w:szCs w:val="24"/>
              </w:rPr>
            </w:pPr>
            <w:r w:rsidRPr="0045747E">
              <w:rPr>
                <w:b/>
                <w:sz w:val="24"/>
                <w:szCs w:val="24"/>
              </w:rPr>
              <w:t>2 кв</w:t>
            </w:r>
          </w:p>
        </w:tc>
        <w:tc>
          <w:tcPr>
            <w:tcW w:w="288" w:type="pct"/>
            <w:vAlign w:val="center"/>
          </w:tcPr>
          <w:p w:rsidR="00385F8E" w:rsidRPr="0045747E" w:rsidRDefault="00385F8E" w:rsidP="00385F8E">
            <w:pPr>
              <w:spacing w:line="240" w:lineRule="auto"/>
              <w:jc w:val="center"/>
              <w:rPr>
                <w:b/>
                <w:sz w:val="24"/>
                <w:szCs w:val="24"/>
              </w:rPr>
            </w:pPr>
            <w:r w:rsidRPr="0045747E">
              <w:rPr>
                <w:b/>
                <w:sz w:val="24"/>
                <w:szCs w:val="24"/>
              </w:rPr>
              <w:t>3 кв</w:t>
            </w:r>
          </w:p>
        </w:tc>
        <w:tc>
          <w:tcPr>
            <w:tcW w:w="331" w:type="pct"/>
            <w:shd w:val="clear" w:color="auto" w:fill="EEECE1" w:themeFill="background2"/>
            <w:vAlign w:val="center"/>
          </w:tcPr>
          <w:p w:rsidR="00385F8E" w:rsidRPr="0045747E" w:rsidRDefault="00385F8E" w:rsidP="00385F8E">
            <w:pPr>
              <w:spacing w:line="240" w:lineRule="auto"/>
              <w:jc w:val="center"/>
              <w:rPr>
                <w:b/>
                <w:sz w:val="24"/>
                <w:szCs w:val="24"/>
              </w:rPr>
            </w:pPr>
            <w:r w:rsidRPr="0045747E">
              <w:rPr>
                <w:b/>
                <w:sz w:val="24"/>
                <w:szCs w:val="24"/>
              </w:rPr>
              <w:t>4 кв</w:t>
            </w:r>
          </w:p>
        </w:tc>
        <w:tc>
          <w:tcPr>
            <w:tcW w:w="440" w:type="pct"/>
            <w:shd w:val="clear" w:color="auto" w:fill="EEECE1" w:themeFill="background2"/>
            <w:vAlign w:val="center"/>
          </w:tcPr>
          <w:p w:rsidR="00385F8E" w:rsidRPr="00144258" w:rsidRDefault="00385F8E" w:rsidP="00385F8E">
            <w:pPr>
              <w:spacing w:line="240" w:lineRule="auto"/>
              <w:jc w:val="center"/>
              <w:rPr>
                <w:b/>
                <w:sz w:val="24"/>
                <w:szCs w:val="24"/>
              </w:rPr>
            </w:pPr>
            <w:r w:rsidRPr="00144258">
              <w:rPr>
                <w:b/>
                <w:sz w:val="24"/>
                <w:szCs w:val="24"/>
              </w:rPr>
              <w:t>за год</w:t>
            </w:r>
          </w:p>
        </w:tc>
      </w:tr>
      <w:tr w:rsidR="00385F8E" w:rsidRPr="000C4A73" w:rsidTr="004F288E">
        <w:trPr>
          <w:trHeight w:val="191"/>
        </w:trPr>
        <w:tc>
          <w:tcPr>
            <w:tcW w:w="1783" w:type="pct"/>
          </w:tcPr>
          <w:p w:rsidR="00385F8E" w:rsidRPr="000C4A73" w:rsidRDefault="00385F8E" w:rsidP="00385F8E">
            <w:pPr>
              <w:spacing w:line="240" w:lineRule="auto"/>
              <w:rPr>
                <w:sz w:val="24"/>
                <w:szCs w:val="24"/>
              </w:rPr>
            </w:pPr>
            <w:r w:rsidRPr="000C4A73">
              <w:rPr>
                <w:sz w:val="24"/>
                <w:szCs w:val="24"/>
              </w:rPr>
              <w:t>Проведено</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6"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7" w:type="pct"/>
            <w:shd w:val="clear" w:color="auto" w:fill="EEECE1" w:themeFill="background2"/>
            <w:vAlign w:val="center"/>
          </w:tcPr>
          <w:p w:rsidR="00385F8E" w:rsidRPr="00F91FCA" w:rsidRDefault="00385F8E" w:rsidP="00385F8E">
            <w:pPr>
              <w:spacing w:line="240" w:lineRule="auto"/>
              <w:jc w:val="center"/>
              <w:rPr>
                <w:sz w:val="24"/>
                <w:szCs w:val="24"/>
              </w:rPr>
            </w:pPr>
            <w:r w:rsidRPr="00F91FCA">
              <w:rPr>
                <w:sz w:val="24"/>
                <w:szCs w:val="24"/>
              </w:rPr>
              <w:t>0</w:t>
            </w:r>
          </w:p>
        </w:tc>
        <w:tc>
          <w:tcPr>
            <w:tcW w:w="433" w:type="pct"/>
            <w:shd w:val="clear" w:color="auto" w:fill="EEECE1" w:themeFill="background2"/>
            <w:vAlign w:val="center"/>
          </w:tcPr>
          <w:p w:rsidR="00385F8E" w:rsidRPr="004C243C" w:rsidRDefault="00385F8E" w:rsidP="00385F8E">
            <w:pPr>
              <w:spacing w:line="240" w:lineRule="auto"/>
              <w:jc w:val="center"/>
              <w:rPr>
                <w:b/>
                <w:sz w:val="24"/>
                <w:szCs w:val="24"/>
              </w:rPr>
            </w:pPr>
            <w:r w:rsidRPr="004C243C">
              <w:rPr>
                <w:b/>
                <w:sz w:val="24"/>
                <w:szCs w:val="24"/>
              </w:rPr>
              <w:t>0</w:t>
            </w:r>
          </w:p>
        </w:tc>
        <w:tc>
          <w:tcPr>
            <w:tcW w:w="288" w:type="pct"/>
            <w:vAlign w:val="center"/>
          </w:tcPr>
          <w:p w:rsidR="00385F8E" w:rsidRPr="000C4A73" w:rsidRDefault="00385F8E" w:rsidP="00385F8E">
            <w:pPr>
              <w:spacing w:line="240" w:lineRule="auto"/>
              <w:jc w:val="center"/>
              <w:rPr>
                <w:sz w:val="24"/>
                <w:szCs w:val="24"/>
              </w:rPr>
            </w:pPr>
            <w:r w:rsidRPr="000C4A73">
              <w:rPr>
                <w:sz w:val="24"/>
                <w:szCs w:val="24"/>
              </w:rPr>
              <w:t>0</w:t>
            </w:r>
          </w:p>
        </w:tc>
        <w:tc>
          <w:tcPr>
            <w:tcW w:w="288" w:type="pct"/>
            <w:vAlign w:val="center"/>
          </w:tcPr>
          <w:p w:rsidR="00385F8E" w:rsidRPr="000C4A73" w:rsidRDefault="00385F8E" w:rsidP="00385F8E">
            <w:pPr>
              <w:spacing w:line="240" w:lineRule="auto"/>
              <w:jc w:val="center"/>
              <w:rPr>
                <w:sz w:val="24"/>
                <w:szCs w:val="24"/>
              </w:rPr>
            </w:pPr>
            <w:r w:rsidRPr="000C4A73">
              <w:rPr>
                <w:sz w:val="24"/>
                <w:szCs w:val="24"/>
              </w:rPr>
              <w:t>0</w:t>
            </w:r>
          </w:p>
        </w:tc>
        <w:tc>
          <w:tcPr>
            <w:tcW w:w="288" w:type="pct"/>
            <w:vAlign w:val="center"/>
          </w:tcPr>
          <w:p w:rsidR="00385F8E" w:rsidRPr="0045747E" w:rsidRDefault="00385F8E" w:rsidP="00385F8E">
            <w:pPr>
              <w:spacing w:line="240" w:lineRule="auto"/>
              <w:jc w:val="center"/>
              <w:rPr>
                <w:sz w:val="24"/>
                <w:szCs w:val="24"/>
              </w:rPr>
            </w:pPr>
            <w:r w:rsidRPr="0045747E">
              <w:rPr>
                <w:sz w:val="24"/>
                <w:szCs w:val="24"/>
              </w:rPr>
              <w:t>0</w:t>
            </w:r>
          </w:p>
        </w:tc>
        <w:tc>
          <w:tcPr>
            <w:tcW w:w="331" w:type="pct"/>
            <w:shd w:val="clear" w:color="auto" w:fill="EEECE1" w:themeFill="background2"/>
            <w:vAlign w:val="center"/>
          </w:tcPr>
          <w:p w:rsidR="00385F8E" w:rsidRPr="004C243C" w:rsidRDefault="00385F8E" w:rsidP="00385F8E">
            <w:pPr>
              <w:spacing w:line="240" w:lineRule="auto"/>
              <w:jc w:val="center"/>
              <w:rPr>
                <w:b/>
                <w:sz w:val="24"/>
                <w:szCs w:val="24"/>
              </w:rPr>
            </w:pPr>
            <w:r w:rsidRPr="004C243C">
              <w:rPr>
                <w:b/>
                <w:sz w:val="24"/>
                <w:szCs w:val="24"/>
              </w:rPr>
              <w:t>0</w:t>
            </w:r>
          </w:p>
        </w:tc>
        <w:tc>
          <w:tcPr>
            <w:tcW w:w="440" w:type="pct"/>
            <w:shd w:val="clear" w:color="auto" w:fill="EEECE1" w:themeFill="background2"/>
            <w:vAlign w:val="center"/>
          </w:tcPr>
          <w:p w:rsidR="00385F8E" w:rsidRPr="004C243C" w:rsidRDefault="00385F8E" w:rsidP="00385F8E">
            <w:pPr>
              <w:spacing w:line="240" w:lineRule="auto"/>
              <w:jc w:val="center"/>
              <w:rPr>
                <w:b/>
                <w:sz w:val="24"/>
                <w:szCs w:val="24"/>
              </w:rPr>
            </w:pPr>
            <w:r w:rsidRPr="004C243C">
              <w:rPr>
                <w:b/>
                <w:sz w:val="24"/>
                <w:szCs w:val="24"/>
              </w:rPr>
              <w:t>0</w:t>
            </w:r>
          </w:p>
        </w:tc>
      </w:tr>
      <w:tr w:rsidR="00385F8E" w:rsidRPr="000C4A73" w:rsidTr="004F288E">
        <w:tc>
          <w:tcPr>
            <w:tcW w:w="1783" w:type="pct"/>
          </w:tcPr>
          <w:p w:rsidR="00385F8E" w:rsidRPr="000C4A73" w:rsidRDefault="00385F8E" w:rsidP="00385F8E">
            <w:pPr>
              <w:spacing w:line="240" w:lineRule="auto"/>
              <w:rPr>
                <w:sz w:val="24"/>
                <w:szCs w:val="24"/>
              </w:rPr>
            </w:pPr>
            <w:r w:rsidRPr="000C4A73">
              <w:rPr>
                <w:sz w:val="24"/>
                <w:szCs w:val="24"/>
              </w:rPr>
              <w:t>Выявлено нарушений</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6"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7" w:type="pct"/>
            <w:shd w:val="clear" w:color="auto" w:fill="EEECE1" w:themeFill="background2"/>
            <w:vAlign w:val="center"/>
          </w:tcPr>
          <w:p w:rsidR="00385F8E" w:rsidRPr="00F91FCA" w:rsidRDefault="00385F8E" w:rsidP="00385F8E">
            <w:pPr>
              <w:spacing w:line="240" w:lineRule="auto"/>
              <w:jc w:val="center"/>
              <w:rPr>
                <w:sz w:val="24"/>
                <w:szCs w:val="24"/>
              </w:rPr>
            </w:pPr>
            <w:r w:rsidRPr="00F91FCA">
              <w:rPr>
                <w:sz w:val="24"/>
                <w:szCs w:val="24"/>
              </w:rPr>
              <w:t>0</w:t>
            </w:r>
          </w:p>
        </w:tc>
        <w:tc>
          <w:tcPr>
            <w:tcW w:w="433" w:type="pct"/>
            <w:shd w:val="clear" w:color="auto" w:fill="EEECE1" w:themeFill="background2"/>
            <w:vAlign w:val="center"/>
          </w:tcPr>
          <w:p w:rsidR="00385F8E" w:rsidRPr="004C243C" w:rsidRDefault="00385F8E" w:rsidP="00385F8E">
            <w:pPr>
              <w:spacing w:line="240" w:lineRule="auto"/>
              <w:jc w:val="center"/>
              <w:rPr>
                <w:b/>
                <w:sz w:val="24"/>
                <w:szCs w:val="24"/>
              </w:rPr>
            </w:pPr>
            <w:r w:rsidRPr="004C243C">
              <w:rPr>
                <w:b/>
                <w:sz w:val="24"/>
                <w:szCs w:val="24"/>
              </w:rPr>
              <w:t>0</w:t>
            </w:r>
          </w:p>
        </w:tc>
        <w:tc>
          <w:tcPr>
            <w:tcW w:w="288" w:type="pct"/>
            <w:vAlign w:val="center"/>
          </w:tcPr>
          <w:p w:rsidR="00385F8E" w:rsidRPr="000C4A73" w:rsidRDefault="00385F8E" w:rsidP="00385F8E">
            <w:pPr>
              <w:spacing w:line="240" w:lineRule="auto"/>
              <w:jc w:val="center"/>
              <w:rPr>
                <w:sz w:val="24"/>
                <w:szCs w:val="24"/>
              </w:rPr>
            </w:pPr>
            <w:r w:rsidRPr="000C4A73">
              <w:rPr>
                <w:sz w:val="24"/>
                <w:szCs w:val="24"/>
              </w:rPr>
              <w:t>0</w:t>
            </w:r>
          </w:p>
        </w:tc>
        <w:tc>
          <w:tcPr>
            <w:tcW w:w="288" w:type="pct"/>
            <w:vAlign w:val="center"/>
          </w:tcPr>
          <w:p w:rsidR="00385F8E" w:rsidRPr="000C4A73" w:rsidRDefault="00385F8E" w:rsidP="00385F8E">
            <w:pPr>
              <w:spacing w:line="240" w:lineRule="auto"/>
              <w:jc w:val="center"/>
              <w:rPr>
                <w:sz w:val="24"/>
                <w:szCs w:val="24"/>
              </w:rPr>
            </w:pPr>
            <w:r w:rsidRPr="000C4A73">
              <w:rPr>
                <w:sz w:val="24"/>
                <w:szCs w:val="24"/>
              </w:rPr>
              <w:t>0</w:t>
            </w:r>
          </w:p>
        </w:tc>
        <w:tc>
          <w:tcPr>
            <w:tcW w:w="288" w:type="pct"/>
            <w:vAlign w:val="center"/>
          </w:tcPr>
          <w:p w:rsidR="00385F8E" w:rsidRPr="0045747E" w:rsidRDefault="00385F8E" w:rsidP="00385F8E">
            <w:pPr>
              <w:spacing w:line="240" w:lineRule="auto"/>
              <w:jc w:val="center"/>
              <w:rPr>
                <w:sz w:val="24"/>
                <w:szCs w:val="24"/>
              </w:rPr>
            </w:pPr>
            <w:r w:rsidRPr="0045747E">
              <w:rPr>
                <w:sz w:val="24"/>
                <w:szCs w:val="24"/>
              </w:rPr>
              <w:t>0</w:t>
            </w:r>
          </w:p>
        </w:tc>
        <w:tc>
          <w:tcPr>
            <w:tcW w:w="331" w:type="pct"/>
            <w:shd w:val="clear" w:color="auto" w:fill="EEECE1" w:themeFill="background2"/>
            <w:vAlign w:val="center"/>
          </w:tcPr>
          <w:p w:rsidR="00385F8E" w:rsidRPr="004C243C" w:rsidRDefault="00385F8E" w:rsidP="00385F8E">
            <w:pPr>
              <w:spacing w:line="240" w:lineRule="auto"/>
              <w:jc w:val="center"/>
              <w:rPr>
                <w:b/>
                <w:sz w:val="24"/>
                <w:szCs w:val="24"/>
              </w:rPr>
            </w:pPr>
            <w:r w:rsidRPr="004C243C">
              <w:rPr>
                <w:b/>
                <w:sz w:val="24"/>
                <w:szCs w:val="24"/>
              </w:rPr>
              <w:t>0</w:t>
            </w:r>
          </w:p>
        </w:tc>
        <w:tc>
          <w:tcPr>
            <w:tcW w:w="440" w:type="pct"/>
            <w:shd w:val="clear" w:color="auto" w:fill="EEECE1" w:themeFill="background2"/>
            <w:vAlign w:val="center"/>
          </w:tcPr>
          <w:p w:rsidR="00385F8E" w:rsidRPr="004C243C" w:rsidRDefault="00385F8E" w:rsidP="00385F8E">
            <w:pPr>
              <w:spacing w:line="240" w:lineRule="auto"/>
              <w:jc w:val="center"/>
              <w:rPr>
                <w:b/>
                <w:sz w:val="24"/>
                <w:szCs w:val="24"/>
              </w:rPr>
            </w:pPr>
            <w:r w:rsidRPr="004C243C">
              <w:rPr>
                <w:b/>
                <w:sz w:val="24"/>
                <w:szCs w:val="24"/>
              </w:rPr>
              <w:t>0</w:t>
            </w:r>
          </w:p>
        </w:tc>
      </w:tr>
      <w:tr w:rsidR="00385F8E" w:rsidRPr="000C4A73" w:rsidTr="004F288E">
        <w:tc>
          <w:tcPr>
            <w:tcW w:w="1783" w:type="pct"/>
          </w:tcPr>
          <w:p w:rsidR="00385F8E" w:rsidRPr="000C4A73" w:rsidRDefault="00385F8E" w:rsidP="00385F8E">
            <w:pPr>
              <w:spacing w:line="240" w:lineRule="auto"/>
              <w:rPr>
                <w:sz w:val="24"/>
                <w:szCs w:val="24"/>
              </w:rPr>
            </w:pPr>
            <w:r w:rsidRPr="000C4A73">
              <w:rPr>
                <w:sz w:val="24"/>
                <w:szCs w:val="24"/>
              </w:rPr>
              <w:t>Выдано предписаний</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6"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7" w:type="pct"/>
            <w:shd w:val="clear" w:color="auto" w:fill="EEECE1" w:themeFill="background2"/>
            <w:vAlign w:val="center"/>
          </w:tcPr>
          <w:p w:rsidR="00385F8E" w:rsidRPr="00F91FCA" w:rsidRDefault="00385F8E" w:rsidP="00385F8E">
            <w:pPr>
              <w:spacing w:line="240" w:lineRule="auto"/>
              <w:jc w:val="center"/>
              <w:rPr>
                <w:sz w:val="24"/>
                <w:szCs w:val="24"/>
              </w:rPr>
            </w:pPr>
            <w:r w:rsidRPr="00F91FCA">
              <w:rPr>
                <w:sz w:val="24"/>
                <w:szCs w:val="24"/>
              </w:rPr>
              <w:t>0</w:t>
            </w:r>
          </w:p>
        </w:tc>
        <w:tc>
          <w:tcPr>
            <w:tcW w:w="433" w:type="pct"/>
            <w:shd w:val="clear" w:color="auto" w:fill="EEECE1" w:themeFill="background2"/>
            <w:vAlign w:val="center"/>
          </w:tcPr>
          <w:p w:rsidR="00385F8E" w:rsidRPr="004C243C" w:rsidRDefault="00385F8E" w:rsidP="00385F8E">
            <w:pPr>
              <w:spacing w:line="240" w:lineRule="auto"/>
              <w:jc w:val="center"/>
              <w:rPr>
                <w:b/>
                <w:sz w:val="24"/>
                <w:szCs w:val="24"/>
              </w:rPr>
            </w:pPr>
            <w:r w:rsidRPr="004C243C">
              <w:rPr>
                <w:b/>
                <w:sz w:val="24"/>
                <w:szCs w:val="24"/>
              </w:rPr>
              <w:t>0</w:t>
            </w:r>
          </w:p>
        </w:tc>
        <w:tc>
          <w:tcPr>
            <w:tcW w:w="288" w:type="pct"/>
            <w:vAlign w:val="center"/>
          </w:tcPr>
          <w:p w:rsidR="00385F8E" w:rsidRPr="000C4A73" w:rsidRDefault="00385F8E" w:rsidP="00385F8E">
            <w:pPr>
              <w:spacing w:line="240" w:lineRule="auto"/>
              <w:jc w:val="center"/>
              <w:rPr>
                <w:sz w:val="24"/>
                <w:szCs w:val="24"/>
              </w:rPr>
            </w:pPr>
            <w:r w:rsidRPr="000C4A73">
              <w:rPr>
                <w:sz w:val="24"/>
                <w:szCs w:val="24"/>
              </w:rPr>
              <w:t>0</w:t>
            </w:r>
          </w:p>
        </w:tc>
        <w:tc>
          <w:tcPr>
            <w:tcW w:w="288" w:type="pct"/>
            <w:vAlign w:val="center"/>
          </w:tcPr>
          <w:p w:rsidR="00385F8E" w:rsidRPr="0045747E" w:rsidRDefault="00385F8E" w:rsidP="00385F8E">
            <w:pPr>
              <w:spacing w:line="240" w:lineRule="auto"/>
              <w:jc w:val="center"/>
              <w:rPr>
                <w:sz w:val="24"/>
                <w:szCs w:val="24"/>
              </w:rPr>
            </w:pPr>
            <w:r w:rsidRPr="0045747E">
              <w:rPr>
                <w:sz w:val="24"/>
                <w:szCs w:val="24"/>
              </w:rPr>
              <w:t>0</w:t>
            </w:r>
          </w:p>
        </w:tc>
        <w:tc>
          <w:tcPr>
            <w:tcW w:w="288" w:type="pct"/>
            <w:vAlign w:val="center"/>
          </w:tcPr>
          <w:p w:rsidR="00385F8E" w:rsidRPr="0045747E" w:rsidRDefault="00385F8E" w:rsidP="00385F8E">
            <w:pPr>
              <w:spacing w:line="240" w:lineRule="auto"/>
              <w:jc w:val="center"/>
              <w:rPr>
                <w:sz w:val="24"/>
                <w:szCs w:val="24"/>
              </w:rPr>
            </w:pPr>
            <w:r w:rsidRPr="0045747E">
              <w:rPr>
                <w:sz w:val="24"/>
                <w:szCs w:val="24"/>
              </w:rPr>
              <w:t>0</w:t>
            </w:r>
          </w:p>
        </w:tc>
        <w:tc>
          <w:tcPr>
            <w:tcW w:w="331" w:type="pct"/>
            <w:shd w:val="clear" w:color="auto" w:fill="EEECE1" w:themeFill="background2"/>
            <w:vAlign w:val="center"/>
          </w:tcPr>
          <w:p w:rsidR="00385F8E" w:rsidRPr="004C243C" w:rsidRDefault="00385F8E" w:rsidP="00385F8E">
            <w:pPr>
              <w:spacing w:line="240" w:lineRule="auto"/>
              <w:jc w:val="center"/>
              <w:rPr>
                <w:b/>
                <w:sz w:val="24"/>
                <w:szCs w:val="24"/>
              </w:rPr>
            </w:pPr>
            <w:r w:rsidRPr="004C243C">
              <w:rPr>
                <w:b/>
                <w:sz w:val="24"/>
                <w:szCs w:val="24"/>
              </w:rPr>
              <w:t>0</w:t>
            </w:r>
          </w:p>
        </w:tc>
        <w:tc>
          <w:tcPr>
            <w:tcW w:w="440" w:type="pct"/>
            <w:shd w:val="clear" w:color="auto" w:fill="EEECE1" w:themeFill="background2"/>
            <w:vAlign w:val="center"/>
          </w:tcPr>
          <w:p w:rsidR="00385F8E" w:rsidRPr="004C243C" w:rsidRDefault="00385F8E" w:rsidP="00385F8E">
            <w:pPr>
              <w:spacing w:line="240" w:lineRule="auto"/>
              <w:jc w:val="center"/>
              <w:rPr>
                <w:b/>
                <w:sz w:val="24"/>
                <w:szCs w:val="24"/>
              </w:rPr>
            </w:pPr>
            <w:r w:rsidRPr="004C243C">
              <w:rPr>
                <w:b/>
                <w:sz w:val="24"/>
                <w:szCs w:val="24"/>
              </w:rPr>
              <w:t>0</w:t>
            </w:r>
          </w:p>
        </w:tc>
      </w:tr>
      <w:tr w:rsidR="00385F8E" w:rsidRPr="000C4A73" w:rsidTr="004F288E">
        <w:tc>
          <w:tcPr>
            <w:tcW w:w="1783" w:type="pct"/>
          </w:tcPr>
          <w:p w:rsidR="00385F8E" w:rsidRPr="000C4A73" w:rsidRDefault="00385F8E" w:rsidP="00385F8E">
            <w:pPr>
              <w:spacing w:line="240" w:lineRule="auto"/>
              <w:rPr>
                <w:sz w:val="24"/>
                <w:szCs w:val="24"/>
              </w:rPr>
            </w:pPr>
            <w:r w:rsidRPr="000C4A73">
              <w:rPr>
                <w:sz w:val="24"/>
                <w:szCs w:val="24"/>
              </w:rPr>
              <w:t>Вынесено предупреждений</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6"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7" w:type="pct"/>
            <w:shd w:val="clear" w:color="auto" w:fill="EEECE1" w:themeFill="background2"/>
            <w:vAlign w:val="center"/>
          </w:tcPr>
          <w:p w:rsidR="00385F8E" w:rsidRPr="00F91FCA" w:rsidRDefault="00385F8E" w:rsidP="00385F8E">
            <w:pPr>
              <w:spacing w:line="240" w:lineRule="auto"/>
              <w:jc w:val="center"/>
              <w:rPr>
                <w:sz w:val="24"/>
                <w:szCs w:val="24"/>
              </w:rPr>
            </w:pPr>
            <w:r w:rsidRPr="00F91FCA">
              <w:rPr>
                <w:sz w:val="24"/>
                <w:szCs w:val="24"/>
              </w:rPr>
              <w:t>0</w:t>
            </w:r>
          </w:p>
        </w:tc>
        <w:tc>
          <w:tcPr>
            <w:tcW w:w="433" w:type="pct"/>
            <w:shd w:val="clear" w:color="auto" w:fill="EEECE1" w:themeFill="background2"/>
            <w:vAlign w:val="center"/>
          </w:tcPr>
          <w:p w:rsidR="00385F8E" w:rsidRPr="004C243C" w:rsidRDefault="00385F8E" w:rsidP="00385F8E">
            <w:pPr>
              <w:spacing w:line="240" w:lineRule="auto"/>
              <w:jc w:val="center"/>
              <w:rPr>
                <w:b/>
                <w:sz w:val="24"/>
                <w:szCs w:val="24"/>
              </w:rPr>
            </w:pPr>
            <w:r w:rsidRPr="004C243C">
              <w:rPr>
                <w:b/>
                <w:sz w:val="24"/>
                <w:szCs w:val="24"/>
              </w:rPr>
              <w:t>0</w:t>
            </w:r>
          </w:p>
        </w:tc>
        <w:tc>
          <w:tcPr>
            <w:tcW w:w="288" w:type="pct"/>
            <w:vAlign w:val="center"/>
          </w:tcPr>
          <w:p w:rsidR="00385F8E" w:rsidRPr="000C4A73" w:rsidRDefault="00385F8E" w:rsidP="00385F8E">
            <w:pPr>
              <w:spacing w:line="240" w:lineRule="auto"/>
              <w:jc w:val="center"/>
              <w:rPr>
                <w:sz w:val="24"/>
                <w:szCs w:val="24"/>
              </w:rPr>
            </w:pPr>
            <w:r w:rsidRPr="000C4A73">
              <w:rPr>
                <w:sz w:val="24"/>
                <w:szCs w:val="24"/>
              </w:rPr>
              <w:t>0</w:t>
            </w:r>
          </w:p>
        </w:tc>
        <w:tc>
          <w:tcPr>
            <w:tcW w:w="288" w:type="pct"/>
            <w:vAlign w:val="center"/>
          </w:tcPr>
          <w:p w:rsidR="00385F8E" w:rsidRPr="0045747E" w:rsidRDefault="00385F8E" w:rsidP="00385F8E">
            <w:pPr>
              <w:spacing w:line="240" w:lineRule="auto"/>
              <w:jc w:val="center"/>
              <w:rPr>
                <w:sz w:val="24"/>
                <w:szCs w:val="24"/>
              </w:rPr>
            </w:pPr>
            <w:r w:rsidRPr="0045747E">
              <w:rPr>
                <w:sz w:val="24"/>
                <w:szCs w:val="24"/>
              </w:rPr>
              <w:t>0</w:t>
            </w:r>
          </w:p>
        </w:tc>
        <w:tc>
          <w:tcPr>
            <w:tcW w:w="288" w:type="pct"/>
            <w:vAlign w:val="center"/>
          </w:tcPr>
          <w:p w:rsidR="00385F8E" w:rsidRPr="0045747E" w:rsidRDefault="00385F8E" w:rsidP="00385F8E">
            <w:pPr>
              <w:spacing w:line="240" w:lineRule="auto"/>
              <w:jc w:val="center"/>
              <w:rPr>
                <w:sz w:val="24"/>
                <w:szCs w:val="24"/>
              </w:rPr>
            </w:pPr>
            <w:r w:rsidRPr="0045747E">
              <w:rPr>
                <w:sz w:val="24"/>
                <w:szCs w:val="24"/>
              </w:rPr>
              <w:t>0</w:t>
            </w:r>
          </w:p>
        </w:tc>
        <w:tc>
          <w:tcPr>
            <w:tcW w:w="331" w:type="pct"/>
            <w:shd w:val="clear" w:color="auto" w:fill="EEECE1" w:themeFill="background2"/>
            <w:vAlign w:val="center"/>
          </w:tcPr>
          <w:p w:rsidR="00385F8E" w:rsidRPr="004C243C" w:rsidRDefault="00385F8E" w:rsidP="00385F8E">
            <w:pPr>
              <w:spacing w:line="240" w:lineRule="auto"/>
              <w:jc w:val="center"/>
              <w:rPr>
                <w:b/>
                <w:sz w:val="24"/>
                <w:szCs w:val="24"/>
              </w:rPr>
            </w:pPr>
            <w:r w:rsidRPr="004C243C">
              <w:rPr>
                <w:b/>
                <w:sz w:val="24"/>
                <w:szCs w:val="24"/>
              </w:rPr>
              <w:t>0</w:t>
            </w:r>
          </w:p>
        </w:tc>
        <w:tc>
          <w:tcPr>
            <w:tcW w:w="440" w:type="pct"/>
            <w:shd w:val="clear" w:color="auto" w:fill="EEECE1" w:themeFill="background2"/>
            <w:vAlign w:val="center"/>
          </w:tcPr>
          <w:p w:rsidR="00385F8E" w:rsidRPr="004C243C" w:rsidRDefault="00385F8E" w:rsidP="00385F8E">
            <w:pPr>
              <w:spacing w:line="240" w:lineRule="auto"/>
              <w:jc w:val="center"/>
              <w:rPr>
                <w:b/>
                <w:sz w:val="24"/>
                <w:szCs w:val="24"/>
              </w:rPr>
            </w:pPr>
            <w:r w:rsidRPr="004C243C">
              <w:rPr>
                <w:b/>
                <w:sz w:val="24"/>
                <w:szCs w:val="24"/>
              </w:rPr>
              <w:t>0</w:t>
            </w:r>
          </w:p>
        </w:tc>
      </w:tr>
      <w:tr w:rsidR="00385F8E" w:rsidRPr="000C4A73" w:rsidTr="004F288E">
        <w:tc>
          <w:tcPr>
            <w:tcW w:w="1783" w:type="pct"/>
          </w:tcPr>
          <w:p w:rsidR="00385F8E" w:rsidRPr="000C4A73" w:rsidRDefault="00385F8E" w:rsidP="00385F8E">
            <w:pPr>
              <w:spacing w:line="240" w:lineRule="auto"/>
              <w:rPr>
                <w:sz w:val="24"/>
                <w:szCs w:val="24"/>
              </w:rPr>
            </w:pPr>
            <w:r w:rsidRPr="000C4A73">
              <w:rPr>
                <w:sz w:val="24"/>
                <w:szCs w:val="24"/>
              </w:rPr>
              <w:t>Составлено протоколов об АПН</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6"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7" w:type="pct"/>
            <w:shd w:val="clear" w:color="auto" w:fill="EEECE1" w:themeFill="background2"/>
            <w:vAlign w:val="center"/>
          </w:tcPr>
          <w:p w:rsidR="00385F8E" w:rsidRPr="00F91FCA" w:rsidRDefault="00385F8E" w:rsidP="00385F8E">
            <w:pPr>
              <w:spacing w:line="240" w:lineRule="auto"/>
              <w:jc w:val="center"/>
              <w:rPr>
                <w:sz w:val="24"/>
                <w:szCs w:val="24"/>
              </w:rPr>
            </w:pPr>
            <w:r w:rsidRPr="00F91FCA">
              <w:rPr>
                <w:sz w:val="24"/>
                <w:szCs w:val="24"/>
              </w:rPr>
              <w:t>0</w:t>
            </w:r>
          </w:p>
        </w:tc>
        <w:tc>
          <w:tcPr>
            <w:tcW w:w="433" w:type="pct"/>
            <w:shd w:val="clear" w:color="auto" w:fill="EEECE1" w:themeFill="background2"/>
            <w:vAlign w:val="center"/>
          </w:tcPr>
          <w:p w:rsidR="00385F8E" w:rsidRPr="004C243C" w:rsidRDefault="00385F8E" w:rsidP="00385F8E">
            <w:pPr>
              <w:spacing w:line="240" w:lineRule="auto"/>
              <w:jc w:val="center"/>
              <w:rPr>
                <w:b/>
                <w:sz w:val="24"/>
                <w:szCs w:val="24"/>
              </w:rPr>
            </w:pPr>
            <w:r w:rsidRPr="004C243C">
              <w:rPr>
                <w:b/>
                <w:sz w:val="24"/>
                <w:szCs w:val="24"/>
              </w:rPr>
              <w:t>0</w:t>
            </w:r>
          </w:p>
        </w:tc>
        <w:tc>
          <w:tcPr>
            <w:tcW w:w="288" w:type="pct"/>
            <w:vAlign w:val="center"/>
          </w:tcPr>
          <w:p w:rsidR="00385F8E" w:rsidRPr="000C4A73" w:rsidRDefault="00385F8E" w:rsidP="00385F8E">
            <w:pPr>
              <w:spacing w:line="240" w:lineRule="auto"/>
              <w:jc w:val="center"/>
              <w:rPr>
                <w:sz w:val="24"/>
                <w:szCs w:val="24"/>
              </w:rPr>
            </w:pPr>
            <w:r w:rsidRPr="000C4A73">
              <w:rPr>
                <w:sz w:val="24"/>
                <w:szCs w:val="24"/>
              </w:rPr>
              <w:t>0</w:t>
            </w:r>
          </w:p>
        </w:tc>
        <w:tc>
          <w:tcPr>
            <w:tcW w:w="288" w:type="pct"/>
            <w:vAlign w:val="center"/>
          </w:tcPr>
          <w:p w:rsidR="00385F8E" w:rsidRPr="0045747E" w:rsidRDefault="00385F8E" w:rsidP="00385F8E">
            <w:pPr>
              <w:spacing w:line="240" w:lineRule="auto"/>
              <w:jc w:val="center"/>
              <w:rPr>
                <w:sz w:val="24"/>
                <w:szCs w:val="24"/>
              </w:rPr>
            </w:pPr>
            <w:r w:rsidRPr="0045747E">
              <w:rPr>
                <w:sz w:val="24"/>
                <w:szCs w:val="24"/>
              </w:rPr>
              <w:t>0</w:t>
            </w:r>
          </w:p>
        </w:tc>
        <w:tc>
          <w:tcPr>
            <w:tcW w:w="288" w:type="pct"/>
            <w:vAlign w:val="center"/>
          </w:tcPr>
          <w:p w:rsidR="00385F8E" w:rsidRPr="0045747E" w:rsidRDefault="00385F8E" w:rsidP="00385F8E">
            <w:pPr>
              <w:spacing w:line="240" w:lineRule="auto"/>
              <w:jc w:val="center"/>
              <w:rPr>
                <w:sz w:val="24"/>
                <w:szCs w:val="24"/>
              </w:rPr>
            </w:pPr>
            <w:r w:rsidRPr="0045747E">
              <w:rPr>
                <w:sz w:val="24"/>
                <w:szCs w:val="24"/>
              </w:rPr>
              <w:t>0</w:t>
            </w:r>
          </w:p>
        </w:tc>
        <w:tc>
          <w:tcPr>
            <w:tcW w:w="331" w:type="pct"/>
            <w:shd w:val="clear" w:color="auto" w:fill="EEECE1" w:themeFill="background2"/>
            <w:vAlign w:val="center"/>
          </w:tcPr>
          <w:p w:rsidR="00385F8E" w:rsidRPr="004C243C" w:rsidRDefault="00385F8E" w:rsidP="00385F8E">
            <w:pPr>
              <w:spacing w:line="240" w:lineRule="auto"/>
              <w:jc w:val="center"/>
              <w:rPr>
                <w:b/>
                <w:sz w:val="24"/>
                <w:szCs w:val="24"/>
              </w:rPr>
            </w:pPr>
            <w:r w:rsidRPr="004C243C">
              <w:rPr>
                <w:b/>
                <w:sz w:val="24"/>
                <w:szCs w:val="24"/>
              </w:rPr>
              <w:t>0</w:t>
            </w:r>
          </w:p>
        </w:tc>
        <w:tc>
          <w:tcPr>
            <w:tcW w:w="440" w:type="pct"/>
            <w:shd w:val="clear" w:color="auto" w:fill="EEECE1" w:themeFill="background2"/>
            <w:vAlign w:val="center"/>
          </w:tcPr>
          <w:p w:rsidR="00385F8E" w:rsidRPr="004C243C" w:rsidRDefault="00385F8E" w:rsidP="00385F8E">
            <w:pPr>
              <w:spacing w:line="240" w:lineRule="auto"/>
              <w:jc w:val="center"/>
              <w:rPr>
                <w:b/>
                <w:sz w:val="24"/>
                <w:szCs w:val="24"/>
              </w:rPr>
            </w:pPr>
            <w:r w:rsidRPr="004C243C">
              <w:rPr>
                <w:b/>
                <w:sz w:val="24"/>
                <w:szCs w:val="24"/>
              </w:rPr>
              <w:t>0</w:t>
            </w:r>
          </w:p>
        </w:tc>
      </w:tr>
    </w:tbl>
    <w:p w:rsidR="002F6F72" w:rsidRDefault="002F6F72" w:rsidP="00817E35">
      <w:pPr>
        <w:spacing w:after="200" w:line="240" w:lineRule="auto"/>
        <w:ind w:left="993" w:firstLine="709"/>
        <w:jc w:val="left"/>
        <w:rPr>
          <w:i/>
          <w:sz w:val="28"/>
          <w:szCs w:val="28"/>
          <w:u w:val="single"/>
        </w:rPr>
      </w:pPr>
    </w:p>
    <w:p w:rsidR="00E76FE0" w:rsidRDefault="00E76FE0" w:rsidP="00817E35">
      <w:pPr>
        <w:spacing w:after="200" w:line="240" w:lineRule="auto"/>
        <w:ind w:left="993" w:firstLine="709"/>
        <w:jc w:val="left"/>
        <w:rPr>
          <w:i/>
          <w:sz w:val="28"/>
          <w:szCs w:val="28"/>
          <w:u w:val="single"/>
        </w:rPr>
      </w:pPr>
    </w:p>
    <w:p w:rsidR="00817E35" w:rsidRDefault="00817E35" w:rsidP="00472C93">
      <w:pPr>
        <w:spacing w:after="200" w:line="240" w:lineRule="auto"/>
        <w:ind w:left="993" w:firstLine="709"/>
        <w:jc w:val="center"/>
        <w:rPr>
          <w:i/>
          <w:sz w:val="28"/>
          <w:szCs w:val="28"/>
          <w:u w:val="single"/>
        </w:rPr>
      </w:pPr>
      <w:r w:rsidRPr="000C4A73">
        <w:rPr>
          <w:i/>
          <w:sz w:val="28"/>
          <w:szCs w:val="28"/>
          <w:u w:val="single"/>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tbl>
      <w:tblPr>
        <w:tblW w:w="4486"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34"/>
        <w:gridCol w:w="538"/>
        <w:gridCol w:w="534"/>
        <w:gridCol w:w="539"/>
        <w:gridCol w:w="537"/>
        <w:gridCol w:w="810"/>
        <w:gridCol w:w="539"/>
        <w:gridCol w:w="539"/>
        <w:gridCol w:w="539"/>
        <w:gridCol w:w="619"/>
        <w:gridCol w:w="823"/>
      </w:tblGrid>
      <w:tr w:rsidR="00385F8E" w:rsidRPr="000C4A73" w:rsidTr="00385F8E">
        <w:trPr>
          <w:trHeight w:val="327"/>
        </w:trPr>
        <w:tc>
          <w:tcPr>
            <w:tcW w:w="1783" w:type="pct"/>
            <w:vMerge w:val="restart"/>
            <w:shd w:val="clear" w:color="auto" w:fill="auto"/>
          </w:tcPr>
          <w:p w:rsidR="00385F8E" w:rsidRPr="000C4A73" w:rsidRDefault="00385F8E" w:rsidP="00385F8E">
            <w:pPr>
              <w:spacing w:after="200" w:line="240" w:lineRule="auto"/>
              <w:jc w:val="left"/>
              <w:rPr>
                <w:b/>
                <w:i/>
                <w:sz w:val="24"/>
                <w:szCs w:val="24"/>
              </w:rPr>
            </w:pPr>
          </w:p>
        </w:tc>
        <w:tc>
          <w:tcPr>
            <w:tcW w:w="3217" w:type="pct"/>
            <w:gridSpan w:val="10"/>
          </w:tcPr>
          <w:p w:rsidR="00385F8E" w:rsidRPr="000C4A73" w:rsidRDefault="00385F8E" w:rsidP="00385F8E">
            <w:pPr>
              <w:spacing w:after="200" w:line="240" w:lineRule="auto"/>
              <w:jc w:val="center"/>
              <w:rPr>
                <w:b/>
                <w:i/>
                <w:sz w:val="24"/>
                <w:szCs w:val="24"/>
              </w:rPr>
            </w:pPr>
            <w:r w:rsidRPr="000C4A73">
              <w:rPr>
                <w:b/>
                <w:sz w:val="28"/>
                <w:szCs w:val="28"/>
              </w:rPr>
              <w:t>Плановые мероприятия</w:t>
            </w:r>
          </w:p>
        </w:tc>
      </w:tr>
      <w:tr w:rsidR="00385F8E" w:rsidRPr="000C4A73" w:rsidTr="00385F8E">
        <w:trPr>
          <w:trHeight w:val="377"/>
        </w:trPr>
        <w:tc>
          <w:tcPr>
            <w:tcW w:w="1783" w:type="pct"/>
            <w:vMerge/>
            <w:shd w:val="clear" w:color="auto" w:fill="auto"/>
          </w:tcPr>
          <w:p w:rsidR="00385F8E" w:rsidRPr="000C4A73" w:rsidRDefault="00385F8E" w:rsidP="00385F8E">
            <w:pPr>
              <w:spacing w:after="200" w:line="240" w:lineRule="auto"/>
              <w:jc w:val="left"/>
              <w:rPr>
                <w:sz w:val="24"/>
                <w:szCs w:val="24"/>
              </w:rPr>
            </w:pPr>
          </w:p>
        </w:tc>
        <w:tc>
          <w:tcPr>
            <w:tcW w:w="1582" w:type="pct"/>
            <w:gridSpan w:val="5"/>
          </w:tcPr>
          <w:p w:rsidR="00385F8E" w:rsidRPr="000C4A73" w:rsidRDefault="00385F8E" w:rsidP="00385F8E">
            <w:pPr>
              <w:spacing w:line="240" w:lineRule="auto"/>
              <w:jc w:val="center"/>
              <w:rPr>
                <w:b/>
                <w:sz w:val="24"/>
                <w:szCs w:val="24"/>
              </w:rPr>
            </w:pPr>
            <w:r w:rsidRPr="000C4A73">
              <w:rPr>
                <w:b/>
                <w:sz w:val="24"/>
                <w:szCs w:val="24"/>
              </w:rPr>
              <w:t>2014 год</w:t>
            </w:r>
          </w:p>
        </w:tc>
        <w:tc>
          <w:tcPr>
            <w:tcW w:w="1636" w:type="pct"/>
            <w:gridSpan w:val="5"/>
          </w:tcPr>
          <w:p w:rsidR="00385F8E" w:rsidRPr="000C4A73" w:rsidRDefault="00385F8E" w:rsidP="00385F8E">
            <w:pPr>
              <w:spacing w:line="240" w:lineRule="auto"/>
              <w:jc w:val="center"/>
              <w:rPr>
                <w:sz w:val="24"/>
                <w:szCs w:val="24"/>
              </w:rPr>
            </w:pPr>
            <w:r w:rsidRPr="000C4A73">
              <w:rPr>
                <w:b/>
                <w:sz w:val="24"/>
                <w:szCs w:val="24"/>
              </w:rPr>
              <w:t>2015 год</w:t>
            </w:r>
          </w:p>
        </w:tc>
      </w:tr>
      <w:tr w:rsidR="00385F8E" w:rsidRPr="000C4A73" w:rsidTr="004F288E">
        <w:trPr>
          <w:trHeight w:val="371"/>
        </w:trPr>
        <w:tc>
          <w:tcPr>
            <w:tcW w:w="1783" w:type="pct"/>
            <w:vMerge/>
            <w:shd w:val="clear" w:color="auto" w:fill="auto"/>
          </w:tcPr>
          <w:p w:rsidR="00385F8E" w:rsidRPr="000C4A73" w:rsidRDefault="00385F8E" w:rsidP="00385F8E">
            <w:pPr>
              <w:spacing w:after="200" w:line="240" w:lineRule="auto"/>
              <w:jc w:val="left"/>
              <w:rPr>
                <w:sz w:val="24"/>
                <w:szCs w:val="24"/>
              </w:rPr>
            </w:pPr>
          </w:p>
        </w:tc>
        <w:tc>
          <w:tcPr>
            <w:tcW w:w="288" w:type="pct"/>
          </w:tcPr>
          <w:p w:rsidR="00385F8E" w:rsidRPr="000C4A73" w:rsidRDefault="00385F8E" w:rsidP="00385F8E">
            <w:pPr>
              <w:spacing w:line="240" w:lineRule="auto"/>
              <w:jc w:val="center"/>
              <w:rPr>
                <w:sz w:val="24"/>
                <w:szCs w:val="24"/>
              </w:rPr>
            </w:pPr>
            <w:r w:rsidRPr="000C4A73">
              <w:rPr>
                <w:b/>
                <w:sz w:val="24"/>
                <w:szCs w:val="24"/>
              </w:rPr>
              <w:t xml:space="preserve">1 кв </w:t>
            </w:r>
          </w:p>
        </w:tc>
        <w:tc>
          <w:tcPr>
            <w:tcW w:w="286" w:type="pct"/>
          </w:tcPr>
          <w:p w:rsidR="00385F8E" w:rsidRPr="000C4A73" w:rsidRDefault="00385F8E" w:rsidP="00385F8E">
            <w:pPr>
              <w:spacing w:line="240" w:lineRule="auto"/>
              <w:jc w:val="center"/>
              <w:rPr>
                <w:sz w:val="24"/>
                <w:szCs w:val="24"/>
              </w:rPr>
            </w:pPr>
            <w:r w:rsidRPr="000C4A73">
              <w:rPr>
                <w:b/>
                <w:sz w:val="24"/>
                <w:szCs w:val="24"/>
              </w:rPr>
              <w:t xml:space="preserve">2 кв </w:t>
            </w:r>
          </w:p>
        </w:tc>
        <w:tc>
          <w:tcPr>
            <w:tcW w:w="288" w:type="pct"/>
          </w:tcPr>
          <w:p w:rsidR="00385F8E" w:rsidRPr="000C4A73" w:rsidRDefault="00385F8E" w:rsidP="00385F8E">
            <w:pPr>
              <w:spacing w:line="240" w:lineRule="auto"/>
              <w:jc w:val="center"/>
              <w:rPr>
                <w:sz w:val="24"/>
                <w:szCs w:val="24"/>
              </w:rPr>
            </w:pPr>
            <w:r>
              <w:rPr>
                <w:b/>
                <w:sz w:val="24"/>
                <w:szCs w:val="24"/>
              </w:rPr>
              <w:t>3 кв</w:t>
            </w:r>
            <w:r w:rsidRPr="000C4A73">
              <w:rPr>
                <w:b/>
                <w:sz w:val="24"/>
                <w:szCs w:val="24"/>
              </w:rPr>
              <w:t xml:space="preserve"> </w:t>
            </w:r>
          </w:p>
        </w:tc>
        <w:tc>
          <w:tcPr>
            <w:tcW w:w="287" w:type="pct"/>
            <w:shd w:val="clear" w:color="auto" w:fill="EEECE1" w:themeFill="background2"/>
          </w:tcPr>
          <w:p w:rsidR="00385F8E" w:rsidRPr="00BC62DE" w:rsidRDefault="00385F8E" w:rsidP="00385F8E">
            <w:pPr>
              <w:spacing w:line="240" w:lineRule="auto"/>
              <w:jc w:val="center"/>
              <w:rPr>
                <w:b/>
                <w:sz w:val="24"/>
                <w:szCs w:val="24"/>
              </w:rPr>
            </w:pPr>
            <w:r w:rsidRPr="00BC62DE">
              <w:rPr>
                <w:b/>
                <w:sz w:val="24"/>
                <w:szCs w:val="24"/>
              </w:rPr>
              <w:t>4 кв</w:t>
            </w:r>
          </w:p>
        </w:tc>
        <w:tc>
          <w:tcPr>
            <w:tcW w:w="433" w:type="pct"/>
            <w:shd w:val="clear" w:color="auto" w:fill="EEECE1" w:themeFill="background2"/>
          </w:tcPr>
          <w:p w:rsidR="00385F8E" w:rsidRPr="00B705FE" w:rsidRDefault="00385F8E" w:rsidP="00385F8E">
            <w:pPr>
              <w:spacing w:line="240" w:lineRule="auto"/>
              <w:jc w:val="center"/>
              <w:rPr>
                <w:b/>
                <w:sz w:val="24"/>
                <w:szCs w:val="24"/>
              </w:rPr>
            </w:pPr>
            <w:r w:rsidRPr="00B705FE">
              <w:rPr>
                <w:b/>
                <w:sz w:val="24"/>
                <w:szCs w:val="24"/>
              </w:rPr>
              <w:t>за год</w:t>
            </w:r>
          </w:p>
        </w:tc>
        <w:tc>
          <w:tcPr>
            <w:tcW w:w="288" w:type="pct"/>
          </w:tcPr>
          <w:p w:rsidR="00385F8E" w:rsidRPr="000C4A73" w:rsidRDefault="00385F8E" w:rsidP="00385F8E">
            <w:pPr>
              <w:spacing w:line="240" w:lineRule="auto"/>
              <w:jc w:val="center"/>
              <w:rPr>
                <w:sz w:val="24"/>
                <w:szCs w:val="24"/>
              </w:rPr>
            </w:pPr>
            <w:r w:rsidRPr="000C4A73">
              <w:rPr>
                <w:b/>
                <w:sz w:val="24"/>
                <w:szCs w:val="24"/>
              </w:rPr>
              <w:t xml:space="preserve">1 кв </w:t>
            </w:r>
          </w:p>
        </w:tc>
        <w:tc>
          <w:tcPr>
            <w:tcW w:w="288" w:type="pct"/>
          </w:tcPr>
          <w:p w:rsidR="00385F8E" w:rsidRPr="000C4A73" w:rsidRDefault="00385F8E" w:rsidP="00385F8E">
            <w:pPr>
              <w:spacing w:line="240" w:lineRule="auto"/>
              <w:jc w:val="center"/>
              <w:rPr>
                <w:sz w:val="24"/>
                <w:szCs w:val="24"/>
              </w:rPr>
            </w:pPr>
            <w:r w:rsidRPr="000C4A73">
              <w:rPr>
                <w:b/>
                <w:sz w:val="24"/>
                <w:szCs w:val="24"/>
              </w:rPr>
              <w:t xml:space="preserve">2 кв </w:t>
            </w:r>
          </w:p>
        </w:tc>
        <w:tc>
          <w:tcPr>
            <w:tcW w:w="288" w:type="pct"/>
          </w:tcPr>
          <w:p w:rsidR="00385F8E" w:rsidRPr="000C4A73" w:rsidRDefault="00385F8E" w:rsidP="00385F8E">
            <w:pPr>
              <w:spacing w:line="240" w:lineRule="auto"/>
              <w:jc w:val="center"/>
              <w:rPr>
                <w:sz w:val="24"/>
                <w:szCs w:val="24"/>
              </w:rPr>
            </w:pPr>
            <w:r>
              <w:rPr>
                <w:b/>
                <w:sz w:val="24"/>
                <w:szCs w:val="24"/>
              </w:rPr>
              <w:t>3 кв</w:t>
            </w:r>
            <w:r w:rsidRPr="000C4A73">
              <w:rPr>
                <w:b/>
                <w:sz w:val="24"/>
                <w:szCs w:val="24"/>
              </w:rPr>
              <w:t xml:space="preserve"> </w:t>
            </w:r>
          </w:p>
        </w:tc>
        <w:tc>
          <w:tcPr>
            <w:tcW w:w="331" w:type="pct"/>
            <w:shd w:val="clear" w:color="auto" w:fill="EEECE1" w:themeFill="background2"/>
          </w:tcPr>
          <w:p w:rsidR="00385F8E" w:rsidRPr="001C1DD7" w:rsidRDefault="00385F8E" w:rsidP="00385F8E">
            <w:pPr>
              <w:spacing w:line="240" w:lineRule="auto"/>
              <w:jc w:val="center"/>
              <w:rPr>
                <w:b/>
                <w:sz w:val="24"/>
                <w:szCs w:val="24"/>
              </w:rPr>
            </w:pPr>
            <w:r w:rsidRPr="001C1DD7">
              <w:rPr>
                <w:b/>
                <w:sz w:val="24"/>
                <w:szCs w:val="24"/>
              </w:rPr>
              <w:t>4 кв</w:t>
            </w:r>
          </w:p>
        </w:tc>
        <w:tc>
          <w:tcPr>
            <w:tcW w:w="440" w:type="pct"/>
            <w:shd w:val="clear" w:color="auto" w:fill="EEECE1" w:themeFill="background2"/>
          </w:tcPr>
          <w:p w:rsidR="00385F8E" w:rsidRPr="001C1DD7" w:rsidRDefault="00385F8E" w:rsidP="00385F8E">
            <w:pPr>
              <w:spacing w:line="240" w:lineRule="auto"/>
              <w:jc w:val="center"/>
              <w:rPr>
                <w:b/>
                <w:sz w:val="24"/>
                <w:szCs w:val="24"/>
              </w:rPr>
            </w:pPr>
            <w:r w:rsidRPr="001C1DD7">
              <w:rPr>
                <w:b/>
                <w:sz w:val="24"/>
                <w:szCs w:val="24"/>
              </w:rPr>
              <w:t>за год</w:t>
            </w:r>
          </w:p>
        </w:tc>
      </w:tr>
      <w:tr w:rsidR="004F288E" w:rsidRPr="000C4A73" w:rsidTr="004F288E">
        <w:tc>
          <w:tcPr>
            <w:tcW w:w="1783" w:type="pct"/>
          </w:tcPr>
          <w:p w:rsidR="004F288E" w:rsidRPr="000C4A73" w:rsidRDefault="004F288E" w:rsidP="00385F8E">
            <w:pPr>
              <w:spacing w:line="240" w:lineRule="auto"/>
              <w:rPr>
                <w:sz w:val="24"/>
                <w:szCs w:val="24"/>
              </w:rPr>
            </w:pPr>
            <w:r w:rsidRPr="000C4A73">
              <w:rPr>
                <w:sz w:val="24"/>
                <w:szCs w:val="24"/>
              </w:rPr>
              <w:t>Запланировано</w:t>
            </w:r>
          </w:p>
        </w:tc>
        <w:tc>
          <w:tcPr>
            <w:tcW w:w="288" w:type="pct"/>
            <w:vAlign w:val="center"/>
          </w:tcPr>
          <w:p w:rsidR="004F288E" w:rsidRPr="000C4A73" w:rsidRDefault="004F288E" w:rsidP="00AB31E8">
            <w:pPr>
              <w:spacing w:line="240" w:lineRule="auto"/>
              <w:jc w:val="center"/>
              <w:rPr>
                <w:sz w:val="24"/>
                <w:szCs w:val="24"/>
              </w:rPr>
            </w:pPr>
            <w:r>
              <w:rPr>
                <w:sz w:val="24"/>
                <w:szCs w:val="24"/>
              </w:rPr>
              <w:t>0</w:t>
            </w:r>
          </w:p>
        </w:tc>
        <w:tc>
          <w:tcPr>
            <w:tcW w:w="286" w:type="pct"/>
            <w:vAlign w:val="center"/>
          </w:tcPr>
          <w:p w:rsidR="004F288E" w:rsidRPr="000C4A73" w:rsidRDefault="004F288E" w:rsidP="00AB31E8">
            <w:pPr>
              <w:spacing w:line="240" w:lineRule="auto"/>
              <w:jc w:val="center"/>
              <w:rPr>
                <w:sz w:val="24"/>
                <w:szCs w:val="24"/>
              </w:rPr>
            </w:pPr>
            <w:r>
              <w:rPr>
                <w:sz w:val="24"/>
                <w:szCs w:val="24"/>
              </w:rPr>
              <w:t>0</w:t>
            </w:r>
          </w:p>
        </w:tc>
        <w:tc>
          <w:tcPr>
            <w:tcW w:w="288" w:type="pct"/>
            <w:vAlign w:val="center"/>
          </w:tcPr>
          <w:p w:rsidR="004F288E" w:rsidRPr="00481D7B" w:rsidRDefault="004F288E" w:rsidP="00AB31E8">
            <w:pPr>
              <w:spacing w:line="240" w:lineRule="auto"/>
              <w:jc w:val="center"/>
              <w:rPr>
                <w:sz w:val="24"/>
                <w:szCs w:val="24"/>
              </w:rPr>
            </w:pPr>
            <w:r>
              <w:rPr>
                <w:sz w:val="24"/>
                <w:szCs w:val="24"/>
              </w:rPr>
              <w:t>1</w:t>
            </w:r>
          </w:p>
        </w:tc>
        <w:tc>
          <w:tcPr>
            <w:tcW w:w="287" w:type="pct"/>
            <w:shd w:val="clear" w:color="auto" w:fill="EEECE1" w:themeFill="background2"/>
            <w:vAlign w:val="center"/>
          </w:tcPr>
          <w:p w:rsidR="004F288E" w:rsidRPr="0045747E" w:rsidRDefault="004F288E" w:rsidP="00AB31E8">
            <w:pPr>
              <w:spacing w:line="240" w:lineRule="auto"/>
              <w:jc w:val="center"/>
              <w:rPr>
                <w:b/>
                <w:sz w:val="24"/>
                <w:szCs w:val="24"/>
              </w:rPr>
            </w:pPr>
            <w:r>
              <w:rPr>
                <w:b/>
                <w:sz w:val="24"/>
                <w:szCs w:val="24"/>
              </w:rPr>
              <w:t>0</w:t>
            </w:r>
          </w:p>
        </w:tc>
        <w:tc>
          <w:tcPr>
            <w:tcW w:w="433" w:type="pct"/>
            <w:shd w:val="clear" w:color="auto" w:fill="EEECE1" w:themeFill="background2"/>
            <w:vAlign w:val="center"/>
          </w:tcPr>
          <w:p w:rsidR="004F288E" w:rsidRPr="0045747E" w:rsidRDefault="004F288E" w:rsidP="00AB31E8">
            <w:pPr>
              <w:spacing w:line="240" w:lineRule="auto"/>
              <w:jc w:val="center"/>
              <w:rPr>
                <w:b/>
                <w:sz w:val="24"/>
                <w:szCs w:val="24"/>
              </w:rPr>
            </w:pPr>
            <w:r>
              <w:rPr>
                <w:b/>
                <w:sz w:val="24"/>
                <w:szCs w:val="24"/>
              </w:rPr>
              <w:t>1</w:t>
            </w:r>
          </w:p>
        </w:tc>
        <w:tc>
          <w:tcPr>
            <w:tcW w:w="288" w:type="pct"/>
            <w:vAlign w:val="center"/>
          </w:tcPr>
          <w:p w:rsidR="004F288E" w:rsidRPr="000C4A73" w:rsidRDefault="004F288E" w:rsidP="00E5721D">
            <w:pPr>
              <w:spacing w:line="240" w:lineRule="auto"/>
              <w:jc w:val="center"/>
              <w:rPr>
                <w:sz w:val="24"/>
                <w:szCs w:val="24"/>
              </w:rPr>
            </w:pPr>
            <w:r w:rsidRPr="000C4A73">
              <w:rPr>
                <w:sz w:val="24"/>
                <w:szCs w:val="24"/>
              </w:rPr>
              <w:t>0</w:t>
            </w:r>
          </w:p>
        </w:tc>
        <w:tc>
          <w:tcPr>
            <w:tcW w:w="288" w:type="pct"/>
            <w:vAlign w:val="center"/>
          </w:tcPr>
          <w:p w:rsidR="004F288E" w:rsidRPr="000C4A73" w:rsidRDefault="004F288E" w:rsidP="00E5721D">
            <w:pPr>
              <w:spacing w:line="240" w:lineRule="auto"/>
              <w:jc w:val="center"/>
              <w:rPr>
                <w:sz w:val="24"/>
                <w:szCs w:val="24"/>
              </w:rPr>
            </w:pPr>
            <w:r w:rsidRPr="000C4A73">
              <w:rPr>
                <w:sz w:val="24"/>
                <w:szCs w:val="24"/>
              </w:rPr>
              <w:t>0</w:t>
            </w:r>
          </w:p>
        </w:tc>
        <w:tc>
          <w:tcPr>
            <w:tcW w:w="288" w:type="pct"/>
            <w:vAlign w:val="center"/>
          </w:tcPr>
          <w:p w:rsidR="004F288E" w:rsidRPr="0045747E" w:rsidRDefault="004F288E" w:rsidP="00E5721D">
            <w:pPr>
              <w:spacing w:line="240" w:lineRule="auto"/>
              <w:jc w:val="center"/>
              <w:rPr>
                <w:sz w:val="24"/>
                <w:szCs w:val="24"/>
              </w:rPr>
            </w:pPr>
            <w:r w:rsidRPr="0045747E">
              <w:rPr>
                <w:sz w:val="24"/>
                <w:szCs w:val="24"/>
              </w:rPr>
              <w:t>0</w:t>
            </w:r>
          </w:p>
        </w:tc>
        <w:tc>
          <w:tcPr>
            <w:tcW w:w="331" w:type="pct"/>
            <w:shd w:val="clear" w:color="auto" w:fill="EEECE1" w:themeFill="background2"/>
            <w:vAlign w:val="center"/>
          </w:tcPr>
          <w:p w:rsidR="004F288E" w:rsidRPr="004C243C" w:rsidRDefault="004F288E" w:rsidP="00E5721D">
            <w:pPr>
              <w:spacing w:line="240" w:lineRule="auto"/>
              <w:jc w:val="center"/>
              <w:rPr>
                <w:b/>
                <w:sz w:val="24"/>
                <w:szCs w:val="24"/>
              </w:rPr>
            </w:pPr>
            <w:r w:rsidRPr="004C243C">
              <w:rPr>
                <w:b/>
                <w:sz w:val="24"/>
                <w:szCs w:val="24"/>
              </w:rPr>
              <w:t>0</w:t>
            </w:r>
          </w:p>
        </w:tc>
        <w:tc>
          <w:tcPr>
            <w:tcW w:w="440" w:type="pct"/>
            <w:shd w:val="clear" w:color="auto" w:fill="EEECE1" w:themeFill="background2"/>
            <w:vAlign w:val="center"/>
          </w:tcPr>
          <w:p w:rsidR="004F288E" w:rsidRPr="004C243C" w:rsidRDefault="004F288E" w:rsidP="00E5721D">
            <w:pPr>
              <w:spacing w:line="240" w:lineRule="auto"/>
              <w:jc w:val="center"/>
              <w:rPr>
                <w:b/>
                <w:sz w:val="24"/>
                <w:szCs w:val="24"/>
              </w:rPr>
            </w:pPr>
            <w:r w:rsidRPr="004C243C">
              <w:rPr>
                <w:b/>
                <w:sz w:val="24"/>
                <w:szCs w:val="24"/>
              </w:rPr>
              <w:t>0</w:t>
            </w:r>
          </w:p>
        </w:tc>
      </w:tr>
      <w:tr w:rsidR="004F288E" w:rsidRPr="000C4A73" w:rsidTr="004F288E">
        <w:trPr>
          <w:trHeight w:val="70"/>
        </w:trPr>
        <w:tc>
          <w:tcPr>
            <w:tcW w:w="1783" w:type="pct"/>
          </w:tcPr>
          <w:p w:rsidR="004F288E" w:rsidRPr="000C4A73" w:rsidRDefault="004F288E" w:rsidP="00385F8E">
            <w:pPr>
              <w:spacing w:line="240" w:lineRule="auto"/>
              <w:rPr>
                <w:sz w:val="24"/>
                <w:szCs w:val="24"/>
              </w:rPr>
            </w:pPr>
            <w:r w:rsidRPr="000C4A73">
              <w:rPr>
                <w:sz w:val="24"/>
                <w:szCs w:val="24"/>
              </w:rPr>
              <w:t>Проведено</w:t>
            </w:r>
          </w:p>
        </w:tc>
        <w:tc>
          <w:tcPr>
            <w:tcW w:w="288" w:type="pct"/>
            <w:vAlign w:val="center"/>
          </w:tcPr>
          <w:p w:rsidR="004F288E" w:rsidRPr="000C4A73" w:rsidRDefault="004F288E" w:rsidP="00AB31E8">
            <w:pPr>
              <w:spacing w:line="240" w:lineRule="auto"/>
              <w:jc w:val="center"/>
              <w:rPr>
                <w:sz w:val="24"/>
                <w:szCs w:val="24"/>
              </w:rPr>
            </w:pPr>
            <w:r>
              <w:rPr>
                <w:sz w:val="24"/>
                <w:szCs w:val="24"/>
              </w:rPr>
              <w:t>0</w:t>
            </w:r>
          </w:p>
        </w:tc>
        <w:tc>
          <w:tcPr>
            <w:tcW w:w="286" w:type="pct"/>
            <w:vAlign w:val="center"/>
          </w:tcPr>
          <w:p w:rsidR="004F288E" w:rsidRPr="000C4A73" w:rsidRDefault="004F288E" w:rsidP="00AB31E8">
            <w:pPr>
              <w:spacing w:line="240" w:lineRule="auto"/>
              <w:jc w:val="center"/>
              <w:rPr>
                <w:sz w:val="24"/>
                <w:szCs w:val="24"/>
              </w:rPr>
            </w:pPr>
            <w:r>
              <w:rPr>
                <w:sz w:val="24"/>
                <w:szCs w:val="24"/>
              </w:rPr>
              <w:t>0</w:t>
            </w:r>
          </w:p>
        </w:tc>
        <w:tc>
          <w:tcPr>
            <w:tcW w:w="288" w:type="pct"/>
            <w:vAlign w:val="center"/>
          </w:tcPr>
          <w:p w:rsidR="004F288E" w:rsidRPr="00481D7B" w:rsidRDefault="004F288E" w:rsidP="00AB31E8">
            <w:pPr>
              <w:spacing w:line="240" w:lineRule="auto"/>
              <w:jc w:val="center"/>
              <w:rPr>
                <w:sz w:val="24"/>
                <w:szCs w:val="24"/>
              </w:rPr>
            </w:pPr>
            <w:r>
              <w:rPr>
                <w:sz w:val="24"/>
                <w:szCs w:val="24"/>
              </w:rPr>
              <w:t>1</w:t>
            </w:r>
          </w:p>
        </w:tc>
        <w:tc>
          <w:tcPr>
            <w:tcW w:w="287" w:type="pct"/>
            <w:shd w:val="clear" w:color="auto" w:fill="EEECE1" w:themeFill="background2"/>
            <w:vAlign w:val="center"/>
          </w:tcPr>
          <w:p w:rsidR="004F288E" w:rsidRPr="00FA2D80" w:rsidRDefault="004F288E" w:rsidP="00AB31E8">
            <w:pPr>
              <w:spacing w:line="240" w:lineRule="auto"/>
              <w:jc w:val="center"/>
              <w:rPr>
                <w:b/>
                <w:sz w:val="24"/>
                <w:szCs w:val="24"/>
              </w:rPr>
            </w:pPr>
            <w:r>
              <w:rPr>
                <w:b/>
                <w:sz w:val="24"/>
                <w:szCs w:val="24"/>
              </w:rPr>
              <w:t>0</w:t>
            </w:r>
          </w:p>
        </w:tc>
        <w:tc>
          <w:tcPr>
            <w:tcW w:w="433" w:type="pct"/>
            <w:shd w:val="clear" w:color="auto" w:fill="EEECE1" w:themeFill="background2"/>
            <w:vAlign w:val="center"/>
          </w:tcPr>
          <w:p w:rsidR="004F288E" w:rsidRPr="00FA2D80" w:rsidRDefault="004F288E" w:rsidP="00AB31E8">
            <w:pPr>
              <w:spacing w:after="200" w:line="240" w:lineRule="auto"/>
              <w:jc w:val="center"/>
              <w:rPr>
                <w:b/>
                <w:sz w:val="24"/>
                <w:szCs w:val="24"/>
              </w:rPr>
            </w:pPr>
            <w:r>
              <w:rPr>
                <w:b/>
                <w:sz w:val="24"/>
                <w:szCs w:val="24"/>
              </w:rPr>
              <w:t>1</w:t>
            </w:r>
          </w:p>
        </w:tc>
        <w:tc>
          <w:tcPr>
            <w:tcW w:w="288" w:type="pct"/>
            <w:vAlign w:val="center"/>
          </w:tcPr>
          <w:p w:rsidR="004F288E" w:rsidRPr="000C4A73" w:rsidRDefault="004F288E" w:rsidP="00E5721D">
            <w:pPr>
              <w:spacing w:line="240" w:lineRule="auto"/>
              <w:jc w:val="center"/>
              <w:rPr>
                <w:sz w:val="24"/>
                <w:szCs w:val="24"/>
              </w:rPr>
            </w:pPr>
            <w:r w:rsidRPr="000C4A73">
              <w:rPr>
                <w:sz w:val="24"/>
                <w:szCs w:val="24"/>
              </w:rPr>
              <w:t>0</w:t>
            </w:r>
          </w:p>
        </w:tc>
        <w:tc>
          <w:tcPr>
            <w:tcW w:w="288" w:type="pct"/>
            <w:vAlign w:val="center"/>
          </w:tcPr>
          <w:p w:rsidR="004F288E" w:rsidRPr="000C4A73" w:rsidRDefault="004F288E" w:rsidP="00E5721D">
            <w:pPr>
              <w:spacing w:line="240" w:lineRule="auto"/>
              <w:jc w:val="center"/>
              <w:rPr>
                <w:sz w:val="24"/>
                <w:szCs w:val="24"/>
              </w:rPr>
            </w:pPr>
            <w:r w:rsidRPr="000C4A73">
              <w:rPr>
                <w:sz w:val="24"/>
                <w:szCs w:val="24"/>
              </w:rPr>
              <w:t>0</w:t>
            </w:r>
          </w:p>
        </w:tc>
        <w:tc>
          <w:tcPr>
            <w:tcW w:w="288" w:type="pct"/>
            <w:vAlign w:val="center"/>
          </w:tcPr>
          <w:p w:rsidR="004F288E" w:rsidRPr="0045747E" w:rsidRDefault="004F288E" w:rsidP="00E5721D">
            <w:pPr>
              <w:spacing w:line="240" w:lineRule="auto"/>
              <w:jc w:val="center"/>
              <w:rPr>
                <w:sz w:val="24"/>
                <w:szCs w:val="24"/>
              </w:rPr>
            </w:pPr>
            <w:r w:rsidRPr="0045747E">
              <w:rPr>
                <w:sz w:val="24"/>
                <w:szCs w:val="24"/>
              </w:rPr>
              <w:t>0</w:t>
            </w:r>
          </w:p>
        </w:tc>
        <w:tc>
          <w:tcPr>
            <w:tcW w:w="331" w:type="pct"/>
            <w:shd w:val="clear" w:color="auto" w:fill="EEECE1" w:themeFill="background2"/>
            <w:vAlign w:val="center"/>
          </w:tcPr>
          <w:p w:rsidR="004F288E" w:rsidRPr="004C243C" w:rsidRDefault="004F288E" w:rsidP="00E5721D">
            <w:pPr>
              <w:spacing w:line="240" w:lineRule="auto"/>
              <w:jc w:val="center"/>
              <w:rPr>
                <w:b/>
                <w:sz w:val="24"/>
                <w:szCs w:val="24"/>
              </w:rPr>
            </w:pPr>
            <w:r w:rsidRPr="004C243C">
              <w:rPr>
                <w:b/>
                <w:sz w:val="24"/>
                <w:szCs w:val="24"/>
              </w:rPr>
              <w:t>0</w:t>
            </w:r>
          </w:p>
        </w:tc>
        <w:tc>
          <w:tcPr>
            <w:tcW w:w="440" w:type="pct"/>
            <w:shd w:val="clear" w:color="auto" w:fill="EEECE1" w:themeFill="background2"/>
            <w:vAlign w:val="center"/>
          </w:tcPr>
          <w:p w:rsidR="004F288E" w:rsidRPr="004C243C" w:rsidRDefault="004F288E" w:rsidP="00E5721D">
            <w:pPr>
              <w:spacing w:line="240" w:lineRule="auto"/>
              <w:jc w:val="center"/>
              <w:rPr>
                <w:b/>
                <w:sz w:val="24"/>
                <w:szCs w:val="24"/>
              </w:rPr>
            </w:pPr>
            <w:r w:rsidRPr="004C243C">
              <w:rPr>
                <w:b/>
                <w:sz w:val="24"/>
                <w:szCs w:val="24"/>
              </w:rPr>
              <w:t>0</w:t>
            </w:r>
          </w:p>
        </w:tc>
      </w:tr>
      <w:tr w:rsidR="004F288E" w:rsidRPr="000C4A73" w:rsidTr="004F288E">
        <w:trPr>
          <w:trHeight w:val="297"/>
        </w:trPr>
        <w:tc>
          <w:tcPr>
            <w:tcW w:w="1783" w:type="pct"/>
          </w:tcPr>
          <w:p w:rsidR="004F288E" w:rsidRPr="00F91FCA" w:rsidRDefault="004F288E" w:rsidP="007C582B">
            <w:pPr>
              <w:spacing w:line="240" w:lineRule="auto"/>
              <w:rPr>
                <w:sz w:val="24"/>
                <w:szCs w:val="24"/>
              </w:rPr>
            </w:pPr>
            <w:r w:rsidRPr="00F91FCA">
              <w:rPr>
                <w:sz w:val="24"/>
                <w:szCs w:val="24"/>
              </w:rPr>
              <w:t>Выявлено нарушений</w:t>
            </w:r>
          </w:p>
        </w:tc>
        <w:tc>
          <w:tcPr>
            <w:tcW w:w="288" w:type="pct"/>
            <w:vAlign w:val="center"/>
          </w:tcPr>
          <w:p w:rsidR="004F288E" w:rsidRPr="00F91FCA" w:rsidRDefault="004F288E" w:rsidP="00AB31E8">
            <w:pPr>
              <w:spacing w:line="240" w:lineRule="auto"/>
              <w:jc w:val="center"/>
              <w:rPr>
                <w:sz w:val="24"/>
                <w:szCs w:val="24"/>
              </w:rPr>
            </w:pPr>
            <w:r w:rsidRPr="00F91FCA">
              <w:rPr>
                <w:sz w:val="24"/>
                <w:szCs w:val="24"/>
              </w:rPr>
              <w:t>0</w:t>
            </w:r>
          </w:p>
        </w:tc>
        <w:tc>
          <w:tcPr>
            <w:tcW w:w="286" w:type="pct"/>
            <w:vAlign w:val="center"/>
          </w:tcPr>
          <w:p w:rsidR="004F288E" w:rsidRPr="00F91FCA" w:rsidRDefault="004F288E" w:rsidP="00AB31E8">
            <w:pPr>
              <w:spacing w:line="240" w:lineRule="auto"/>
              <w:jc w:val="center"/>
              <w:rPr>
                <w:sz w:val="24"/>
                <w:szCs w:val="24"/>
              </w:rPr>
            </w:pPr>
            <w:r w:rsidRPr="00F91FCA">
              <w:rPr>
                <w:sz w:val="24"/>
                <w:szCs w:val="24"/>
              </w:rPr>
              <w:t>0</w:t>
            </w:r>
          </w:p>
        </w:tc>
        <w:tc>
          <w:tcPr>
            <w:tcW w:w="288" w:type="pct"/>
            <w:vAlign w:val="center"/>
          </w:tcPr>
          <w:p w:rsidR="004F288E" w:rsidRPr="00F91FCA" w:rsidRDefault="004F288E" w:rsidP="00AB31E8">
            <w:pPr>
              <w:spacing w:line="240" w:lineRule="auto"/>
              <w:jc w:val="center"/>
              <w:rPr>
                <w:sz w:val="24"/>
                <w:szCs w:val="24"/>
              </w:rPr>
            </w:pPr>
            <w:r>
              <w:rPr>
                <w:sz w:val="24"/>
                <w:szCs w:val="24"/>
              </w:rPr>
              <w:t>2</w:t>
            </w:r>
          </w:p>
        </w:tc>
        <w:tc>
          <w:tcPr>
            <w:tcW w:w="287" w:type="pct"/>
            <w:shd w:val="clear" w:color="auto" w:fill="EEECE1" w:themeFill="background2"/>
            <w:vAlign w:val="center"/>
          </w:tcPr>
          <w:p w:rsidR="004F288E" w:rsidRPr="0045747E" w:rsidRDefault="004F288E" w:rsidP="00AB31E8">
            <w:pPr>
              <w:spacing w:line="240" w:lineRule="auto"/>
              <w:jc w:val="center"/>
              <w:rPr>
                <w:b/>
                <w:sz w:val="24"/>
                <w:szCs w:val="24"/>
              </w:rPr>
            </w:pPr>
            <w:r>
              <w:rPr>
                <w:b/>
                <w:sz w:val="24"/>
                <w:szCs w:val="24"/>
              </w:rPr>
              <w:t>0</w:t>
            </w:r>
          </w:p>
        </w:tc>
        <w:tc>
          <w:tcPr>
            <w:tcW w:w="433" w:type="pct"/>
            <w:shd w:val="clear" w:color="auto" w:fill="EEECE1" w:themeFill="background2"/>
            <w:vAlign w:val="center"/>
          </w:tcPr>
          <w:p w:rsidR="004F288E" w:rsidRPr="0045747E" w:rsidRDefault="004F288E" w:rsidP="00AB31E8">
            <w:pPr>
              <w:spacing w:line="240" w:lineRule="auto"/>
              <w:jc w:val="center"/>
              <w:rPr>
                <w:b/>
                <w:sz w:val="24"/>
                <w:szCs w:val="24"/>
              </w:rPr>
            </w:pPr>
            <w:r>
              <w:rPr>
                <w:b/>
                <w:sz w:val="24"/>
                <w:szCs w:val="24"/>
              </w:rPr>
              <w:t>2</w:t>
            </w:r>
          </w:p>
        </w:tc>
        <w:tc>
          <w:tcPr>
            <w:tcW w:w="288" w:type="pct"/>
            <w:vAlign w:val="center"/>
          </w:tcPr>
          <w:p w:rsidR="004F288E" w:rsidRPr="000C4A73" w:rsidRDefault="004F288E" w:rsidP="00E5721D">
            <w:pPr>
              <w:spacing w:line="240" w:lineRule="auto"/>
              <w:jc w:val="center"/>
              <w:rPr>
                <w:sz w:val="24"/>
                <w:szCs w:val="24"/>
              </w:rPr>
            </w:pPr>
            <w:r w:rsidRPr="000C4A73">
              <w:rPr>
                <w:sz w:val="24"/>
                <w:szCs w:val="24"/>
              </w:rPr>
              <w:t>0</w:t>
            </w:r>
          </w:p>
        </w:tc>
        <w:tc>
          <w:tcPr>
            <w:tcW w:w="288" w:type="pct"/>
            <w:vAlign w:val="center"/>
          </w:tcPr>
          <w:p w:rsidR="004F288E" w:rsidRPr="000C4A73" w:rsidRDefault="004F288E" w:rsidP="00E5721D">
            <w:pPr>
              <w:spacing w:line="240" w:lineRule="auto"/>
              <w:jc w:val="center"/>
              <w:rPr>
                <w:sz w:val="24"/>
                <w:szCs w:val="24"/>
              </w:rPr>
            </w:pPr>
            <w:r w:rsidRPr="000C4A73">
              <w:rPr>
                <w:sz w:val="24"/>
                <w:szCs w:val="24"/>
              </w:rPr>
              <w:t>0</w:t>
            </w:r>
          </w:p>
        </w:tc>
        <w:tc>
          <w:tcPr>
            <w:tcW w:w="288" w:type="pct"/>
            <w:shd w:val="clear" w:color="auto" w:fill="FFFFFF" w:themeFill="background1"/>
            <w:vAlign w:val="center"/>
          </w:tcPr>
          <w:p w:rsidR="004F288E" w:rsidRPr="0045747E" w:rsidRDefault="004F288E" w:rsidP="00E5721D">
            <w:pPr>
              <w:spacing w:line="240" w:lineRule="auto"/>
              <w:jc w:val="center"/>
              <w:rPr>
                <w:sz w:val="24"/>
                <w:szCs w:val="24"/>
              </w:rPr>
            </w:pPr>
            <w:r w:rsidRPr="0045747E">
              <w:rPr>
                <w:sz w:val="24"/>
                <w:szCs w:val="24"/>
              </w:rPr>
              <w:t>0</w:t>
            </w:r>
          </w:p>
        </w:tc>
        <w:tc>
          <w:tcPr>
            <w:tcW w:w="331" w:type="pct"/>
            <w:shd w:val="clear" w:color="auto" w:fill="EEECE1" w:themeFill="background2"/>
            <w:vAlign w:val="center"/>
          </w:tcPr>
          <w:p w:rsidR="004F288E" w:rsidRPr="004C243C" w:rsidRDefault="004F288E" w:rsidP="00E5721D">
            <w:pPr>
              <w:spacing w:line="240" w:lineRule="auto"/>
              <w:jc w:val="center"/>
              <w:rPr>
                <w:b/>
                <w:sz w:val="24"/>
                <w:szCs w:val="24"/>
              </w:rPr>
            </w:pPr>
            <w:r w:rsidRPr="004C243C">
              <w:rPr>
                <w:b/>
                <w:sz w:val="24"/>
                <w:szCs w:val="24"/>
              </w:rPr>
              <w:t>0</w:t>
            </w:r>
          </w:p>
        </w:tc>
        <w:tc>
          <w:tcPr>
            <w:tcW w:w="440" w:type="pct"/>
            <w:shd w:val="clear" w:color="auto" w:fill="EEECE1" w:themeFill="background2"/>
            <w:vAlign w:val="center"/>
          </w:tcPr>
          <w:p w:rsidR="004F288E" w:rsidRPr="004C243C" w:rsidRDefault="004F288E" w:rsidP="00E5721D">
            <w:pPr>
              <w:spacing w:line="240" w:lineRule="auto"/>
              <w:jc w:val="center"/>
              <w:rPr>
                <w:b/>
                <w:sz w:val="24"/>
                <w:szCs w:val="24"/>
              </w:rPr>
            </w:pPr>
            <w:r w:rsidRPr="004C243C">
              <w:rPr>
                <w:b/>
                <w:sz w:val="24"/>
                <w:szCs w:val="24"/>
              </w:rPr>
              <w:t>0</w:t>
            </w:r>
          </w:p>
        </w:tc>
      </w:tr>
      <w:tr w:rsidR="004F288E" w:rsidRPr="000C4A73" w:rsidTr="004F288E">
        <w:trPr>
          <w:trHeight w:val="297"/>
        </w:trPr>
        <w:tc>
          <w:tcPr>
            <w:tcW w:w="1783" w:type="pct"/>
          </w:tcPr>
          <w:p w:rsidR="004F288E" w:rsidRPr="00F91FCA" w:rsidRDefault="004F288E" w:rsidP="007C582B">
            <w:pPr>
              <w:spacing w:line="240" w:lineRule="auto"/>
              <w:rPr>
                <w:sz w:val="24"/>
                <w:szCs w:val="24"/>
              </w:rPr>
            </w:pPr>
            <w:r w:rsidRPr="00F91FCA">
              <w:rPr>
                <w:sz w:val="24"/>
                <w:szCs w:val="24"/>
              </w:rPr>
              <w:t>Выдано предписаний</w:t>
            </w:r>
          </w:p>
        </w:tc>
        <w:tc>
          <w:tcPr>
            <w:tcW w:w="288" w:type="pct"/>
            <w:vAlign w:val="center"/>
          </w:tcPr>
          <w:p w:rsidR="004F288E" w:rsidRPr="00F91FCA" w:rsidRDefault="004F288E" w:rsidP="00AB31E8">
            <w:pPr>
              <w:spacing w:line="240" w:lineRule="auto"/>
              <w:jc w:val="center"/>
              <w:rPr>
                <w:sz w:val="24"/>
                <w:szCs w:val="24"/>
              </w:rPr>
            </w:pPr>
            <w:r w:rsidRPr="00F91FCA">
              <w:rPr>
                <w:sz w:val="24"/>
                <w:szCs w:val="24"/>
              </w:rPr>
              <w:t>0</w:t>
            </w:r>
          </w:p>
        </w:tc>
        <w:tc>
          <w:tcPr>
            <w:tcW w:w="286" w:type="pct"/>
            <w:vAlign w:val="center"/>
          </w:tcPr>
          <w:p w:rsidR="004F288E" w:rsidRPr="00F91FCA" w:rsidRDefault="004F288E" w:rsidP="00AB31E8">
            <w:pPr>
              <w:spacing w:line="240" w:lineRule="auto"/>
              <w:jc w:val="center"/>
              <w:rPr>
                <w:sz w:val="24"/>
                <w:szCs w:val="24"/>
              </w:rPr>
            </w:pPr>
            <w:r w:rsidRPr="00F91FCA">
              <w:rPr>
                <w:sz w:val="24"/>
                <w:szCs w:val="24"/>
              </w:rPr>
              <w:t>0</w:t>
            </w:r>
          </w:p>
        </w:tc>
        <w:tc>
          <w:tcPr>
            <w:tcW w:w="288" w:type="pct"/>
            <w:vAlign w:val="center"/>
          </w:tcPr>
          <w:p w:rsidR="004F288E" w:rsidRPr="00F91FCA" w:rsidRDefault="004F288E" w:rsidP="00AB31E8">
            <w:pPr>
              <w:spacing w:line="240" w:lineRule="auto"/>
              <w:jc w:val="center"/>
              <w:rPr>
                <w:sz w:val="24"/>
                <w:szCs w:val="24"/>
              </w:rPr>
            </w:pPr>
            <w:r>
              <w:rPr>
                <w:sz w:val="24"/>
                <w:szCs w:val="24"/>
              </w:rPr>
              <w:t>1</w:t>
            </w:r>
          </w:p>
        </w:tc>
        <w:tc>
          <w:tcPr>
            <w:tcW w:w="287" w:type="pct"/>
            <w:shd w:val="clear" w:color="auto" w:fill="EEECE1" w:themeFill="background2"/>
            <w:vAlign w:val="center"/>
          </w:tcPr>
          <w:p w:rsidR="004F288E" w:rsidRPr="0045747E" w:rsidRDefault="004F288E" w:rsidP="00AB31E8">
            <w:pPr>
              <w:spacing w:line="240" w:lineRule="auto"/>
              <w:jc w:val="center"/>
              <w:rPr>
                <w:b/>
                <w:sz w:val="24"/>
                <w:szCs w:val="24"/>
              </w:rPr>
            </w:pPr>
            <w:r>
              <w:rPr>
                <w:b/>
                <w:sz w:val="24"/>
                <w:szCs w:val="24"/>
              </w:rPr>
              <w:t>0</w:t>
            </w:r>
          </w:p>
        </w:tc>
        <w:tc>
          <w:tcPr>
            <w:tcW w:w="433" w:type="pct"/>
            <w:shd w:val="clear" w:color="auto" w:fill="EEECE1" w:themeFill="background2"/>
            <w:vAlign w:val="center"/>
          </w:tcPr>
          <w:p w:rsidR="004F288E" w:rsidRPr="0045747E" w:rsidRDefault="004F288E" w:rsidP="00AB31E8">
            <w:pPr>
              <w:spacing w:line="240" w:lineRule="auto"/>
              <w:jc w:val="center"/>
              <w:rPr>
                <w:b/>
                <w:sz w:val="24"/>
                <w:szCs w:val="24"/>
              </w:rPr>
            </w:pPr>
            <w:r>
              <w:rPr>
                <w:b/>
                <w:sz w:val="24"/>
                <w:szCs w:val="24"/>
              </w:rPr>
              <w:t>1</w:t>
            </w:r>
          </w:p>
        </w:tc>
        <w:tc>
          <w:tcPr>
            <w:tcW w:w="288" w:type="pct"/>
            <w:vAlign w:val="center"/>
          </w:tcPr>
          <w:p w:rsidR="004F288E" w:rsidRPr="000C4A73" w:rsidRDefault="004F288E" w:rsidP="00E5721D">
            <w:pPr>
              <w:spacing w:line="240" w:lineRule="auto"/>
              <w:jc w:val="center"/>
              <w:rPr>
                <w:sz w:val="24"/>
                <w:szCs w:val="24"/>
              </w:rPr>
            </w:pPr>
            <w:r w:rsidRPr="000C4A73">
              <w:rPr>
                <w:sz w:val="24"/>
                <w:szCs w:val="24"/>
              </w:rPr>
              <w:t>0</w:t>
            </w:r>
          </w:p>
        </w:tc>
        <w:tc>
          <w:tcPr>
            <w:tcW w:w="288" w:type="pct"/>
            <w:vAlign w:val="center"/>
          </w:tcPr>
          <w:p w:rsidR="004F288E" w:rsidRPr="000C4A73" w:rsidRDefault="004F288E" w:rsidP="00E5721D">
            <w:pPr>
              <w:spacing w:line="240" w:lineRule="auto"/>
              <w:jc w:val="center"/>
              <w:rPr>
                <w:sz w:val="24"/>
                <w:szCs w:val="24"/>
              </w:rPr>
            </w:pPr>
            <w:r w:rsidRPr="000C4A73">
              <w:rPr>
                <w:sz w:val="24"/>
                <w:szCs w:val="24"/>
              </w:rPr>
              <w:t>0</w:t>
            </w:r>
          </w:p>
        </w:tc>
        <w:tc>
          <w:tcPr>
            <w:tcW w:w="288" w:type="pct"/>
            <w:shd w:val="clear" w:color="auto" w:fill="FFFFFF" w:themeFill="background1"/>
            <w:vAlign w:val="center"/>
          </w:tcPr>
          <w:p w:rsidR="004F288E" w:rsidRPr="0045747E" w:rsidRDefault="004F288E" w:rsidP="00E5721D">
            <w:pPr>
              <w:spacing w:line="240" w:lineRule="auto"/>
              <w:jc w:val="center"/>
              <w:rPr>
                <w:sz w:val="24"/>
                <w:szCs w:val="24"/>
              </w:rPr>
            </w:pPr>
            <w:r w:rsidRPr="0045747E">
              <w:rPr>
                <w:sz w:val="24"/>
                <w:szCs w:val="24"/>
              </w:rPr>
              <w:t>0</w:t>
            </w:r>
          </w:p>
        </w:tc>
        <w:tc>
          <w:tcPr>
            <w:tcW w:w="331" w:type="pct"/>
            <w:shd w:val="clear" w:color="auto" w:fill="EEECE1" w:themeFill="background2"/>
            <w:vAlign w:val="center"/>
          </w:tcPr>
          <w:p w:rsidR="004F288E" w:rsidRPr="004C243C" w:rsidRDefault="004F288E" w:rsidP="00E5721D">
            <w:pPr>
              <w:spacing w:line="240" w:lineRule="auto"/>
              <w:jc w:val="center"/>
              <w:rPr>
                <w:b/>
                <w:sz w:val="24"/>
                <w:szCs w:val="24"/>
              </w:rPr>
            </w:pPr>
            <w:r w:rsidRPr="004C243C">
              <w:rPr>
                <w:b/>
                <w:sz w:val="24"/>
                <w:szCs w:val="24"/>
              </w:rPr>
              <w:t>0</w:t>
            </w:r>
          </w:p>
        </w:tc>
        <w:tc>
          <w:tcPr>
            <w:tcW w:w="440" w:type="pct"/>
            <w:shd w:val="clear" w:color="auto" w:fill="EEECE1" w:themeFill="background2"/>
            <w:vAlign w:val="center"/>
          </w:tcPr>
          <w:p w:rsidR="004F288E" w:rsidRPr="004C243C" w:rsidRDefault="004F288E" w:rsidP="00E5721D">
            <w:pPr>
              <w:spacing w:line="240" w:lineRule="auto"/>
              <w:jc w:val="center"/>
              <w:rPr>
                <w:b/>
                <w:sz w:val="24"/>
                <w:szCs w:val="24"/>
              </w:rPr>
            </w:pPr>
            <w:r w:rsidRPr="004C243C">
              <w:rPr>
                <w:b/>
                <w:sz w:val="24"/>
                <w:szCs w:val="24"/>
              </w:rPr>
              <w:t>0</w:t>
            </w:r>
          </w:p>
        </w:tc>
      </w:tr>
      <w:tr w:rsidR="004F288E" w:rsidRPr="000C4A73" w:rsidTr="004F288E">
        <w:trPr>
          <w:trHeight w:val="297"/>
        </w:trPr>
        <w:tc>
          <w:tcPr>
            <w:tcW w:w="1783" w:type="pct"/>
          </w:tcPr>
          <w:p w:rsidR="004F288E" w:rsidRPr="00F91FCA" w:rsidRDefault="004F288E" w:rsidP="007C582B">
            <w:pPr>
              <w:spacing w:line="240" w:lineRule="auto"/>
              <w:rPr>
                <w:sz w:val="24"/>
                <w:szCs w:val="24"/>
              </w:rPr>
            </w:pPr>
            <w:r w:rsidRPr="00F91FCA">
              <w:rPr>
                <w:sz w:val="24"/>
                <w:szCs w:val="24"/>
              </w:rPr>
              <w:t>Вынесено предупреждений</w:t>
            </w:r>
          </w:p>
        </w:tc>
        <w:tc>
          <w:tcPr>
            <w:tcW w:w="288" w:type="pct"/>
            <w:vAlign w:val="center"/>
          </w:tcPr>
          <w:p w:rsidR="004F288E" w:rsidRPr="00F91FCA" w:rsidRDefault="004F288E" w:rsidP="00AB31E8">
            <w:pPr>
              <w:spacing w:line="240" w:lineRule="auto"/>
              <w:jc w:val="center"/>
              <w:rPr>
                <w:sz w:val="24"/>
                <w:szCs w:val="24"/>
              </w:rPr>
            </w:pPr>
            <w:r w:rsidRPr="00F91FCA">
              <w:rPr>
                <w:sz w:val="24"/>
                <w:szCs w:val="24"/>
              </w:rPr>
              <w:t>0</w:t>
            </w:r>
          </w:p>
        </w:tc>
        <w:tc>
          <w:tcPr>
            <w:tcW w:w="286" w:type="pct"/>
            <w:vAlign w:val="center"/>
          </w:tcPr>
          <w:p w:rsidR="004F288E" w:rsidRPr="00F91FCA" w:rsidRDefault="004F288E" w:rsidP="00AB31E8">
            <w:pPr>
              <w:spacing w:line="240" w:lineRule="auto"/>
              <w:jc w:val="center"/>
              <w:rPr>
                <w:sz w:val="24"/>
                <w:szCs w:val="24"/>
              </w:rPr>
            </w:pPr>
            <w:r w:rsidRPr="00F91FCA">
              <w:rPr>
                <w:sz w:val="24"/>
                <w:szCs w:val="24"/>
              </w:rPr>
              <w:t>0</w:t>
            </w:r>
          </w:p>
        </w:tc>
        <w:tc>
          <w:tcPr>
            <w:tcW w:w="288" w:type="pct"/>
            <w:vAlign w:val="center"/>
          </w:tcPr>
          <w:p w:rsidR="004F288E" w:rsidRPr="00F91FCA" w:rsidRDefault="004F288E" w:rsidP="00AB31E8">
            <w:pPr>
              <w:spacing w:line="240" w:lineRule="auto"/>
              <w:jc w:val="center"/>
              <w:rPr>
                <w:sz w:val="24"/>
                <w:szCs w:val="24"/>
              </w:rPr>
            </w:pPr>
            <w:r w:rsidRPr="00F91FCA">
              <w:rPr>
                <w:sz w:val="24"/>
                <w:szCs w:val="24"/>
              </w:rPr>
              <w:t>0</w:t>
            </w:r>
          </w:p>
        </w:tc>
        <w:tc>
          <w:tcPr>
            <w:tcW w:w="287" w:type="pct"/>
            <w:shd w:val="clear" w:color="auto" w:fill="EEECE1" w:themeFill="background2"/>
            <w:vAlign w:val="center"/>
          </w:tcPr>
          <w:p w:rsidR="004F288E" w:rsidRPr="0045747E" w:rsidRDefault="004F288E" w:rsidP="00AB31E8">
            <w:pPr>
              <w:spacing w:line="240" w:lineRule="auto"/>
              <w:jc w:val="center"/>
              <w:rPr>
                <w:b/>
                <w:sz w:val="24"/>
                <w:szCs w:val="24"/>
              </w:rPr>
            </w:pPr>
            <w:r>
              <w:rPr>
                <w:b/>
                <w:sz w:val="24"/>
                <w:szCs w:val="24"/>
              </w:rPr>
              <w:t>0</w:t>
            </w:r>
          </w:p>
        </w:tc>
        <w:tc>
          <w:tcPr>
            <w:tcW w:w="433" w:type="pct"/>
            <w:shd w:val="clear" w:color="auto" w:fill="EEECE1" w:themeFill="background2"/>
            <w:vAlign w:val="center"/>
          </w:tcPr>
          <w:p w:rsidR="004F288E" w:rsidRPr="0045747E" w:rsidRDefault="004F288E" w:rsidP="00AB31E8">
            <w:pPr>
              <w:spacing w:line="240" w:lineRule="auto"/>
              <w:jc w:val="center"/>
              <w:rPr>
                <w:b/>
                <w:sz w:val="24"/>
                <w:szCs w:val="24"/>
              </w:rPr>
            </w:pPr>
            <w:r>
              <w:rPr>
                <w:b/>
                <w:sz w:val="24"/>
                <w:szCs w:val="24"/>
              </w:rPr>
              <w:t>0</w:t>
            </w:r>
          </w:p>
        </w:tc>
        <w:tc>
          <w:tcPr>
            <w:tcW w:w="288" w:type="pct"/>
            <w:vAlign w:val="center"/>
          </w:tcPr>
          <w:p w:rsidR="004F288E" w:rsidRPr="000C4A73" w:rsidRDefault="004F288E" w:rsidP="00E5721D">
            <w:pPr>
              <w:spacing w:line="240" w:lineRule="auto"/>
              <w:jc w:val="center"/>
              <w:rPr>
                <w:sz w:val="24"/>
                <w:szCs w:val="24"/>
              </w:rPr>
            </w:pPr>
            <w:r w:rsidRPr="000C4A73">
              <w:rPr>
                <w:sz w:val="24"/>
                <w:szCs w:val="24"/>
              </w:rPr>
              <w:t>0</w:t>
            </w:r>
          </w:p>
        </w:tc>
        <w:tc>
          <w:tcPr>
            <w:tcW w:w="288" w:type="pct"/>
            <w:vAlign w:val="center"/>
          </w:tcPr>
          <w:p w:rsidR="004F288E" w:rsidRPr="000C4A73" w:rsidRDefault="004F288E" w:rsidP="00E5721D">
            <w:pPr>
              <w:spacing w:line="240" w:lineRule="auto"/>
              <w:jc w:val="center"/>
              <w:rPr>
                <w:sz w:val="24"/>
                <w:szCs w:val="24"/>
              </w:rPr>
            </w:pPr>
            <w:r w:rsidRPr="000C4A73">
              <w:rPr>
                <w:sz w:val="24"/>
                <w:szCs w:val="24"/>
              </w:rPr>
              <w:t>0</w:t>
            </w:r>
          </w:p>
        </w:tc>
        <w:tc>
          <w:tcPr>
            <w:tcW w:w="288" w:type="pct"/>
            <w:shd w:val="clear" w:color="auto" w:fill="FFFFFF" w:themeFill="background1"/>
            <w:vAlign w:val="center"/>
          </w:tcPr>
          <w:p w:rsidR="004F288E" w:rsidRPr="0045747E" w:rsidRDefault="004F288E" w:rsidP="00E5721D">
            <w:pPr>
              <w:spacing w:line="240" w:lineRule="auto"/>
              <w:jc w:val="center"/>
              <w:rPr>
                <w:sz w:val="24"/>
                <w:szCs w:val="24"/>
              </w:rPr>
            </w:pPr>
            <w:r w:rsidRPr="0045747E">
              <w:rPr>
                <w:sz w:val="24"/>
                <w:szCs w:val="24"/>
              </w:rPr>
              <w:t>0</w:t>
            </w:r>
          </w:p>
        </w:tc>
        <w:tc>
          <w:tcPr>
            <w:tcW w:w="331" w:type="pct"/>
            <w:shd w:val="clear" w:color="auto" w:fill="EEECE1" w:themeFill="background2"/>
            <w:vAlign w:val="center"/>
          </w:tcPr>
          <w:p w:rsidR="004F288E" w:rsidRPr="004C243C" w:rsidRDefault="004F288E" w:rsidP="00E5721D">
            <w:pPr>
              <w:spacing w:line="240" w:lineRule="auto"/>
              <w:jc w:val="center"/>
              <w:rPr>
                <w:b/>
                <w:sz w:val="24"/>
                <w:szCs w:val="24"/>
              </w:rPr>
            </w:pPr>
            <w:r w:rsidRPr="004C243C">
              <w:rPr>
                <w:b/>
                <w:sz w:val="24"/>
                <w:szCs w:val="24"/>
              </w:rPr>
              <w:t>0</w:t>
            </w:r>
          </w:p>
        </w:tc>
        <w:tc>
          <w:tcPr>
            <w:tcW w:w="440" w:type="pct"/>
            <w:shd w:val="clear" w:color="auto" w:fill="EEECE1" w:themeFill="background2"/>
            <w:vAlign w:val="center"/>
          </w:tcPr>
          <w:p w:rsidR="004F288E" w:rsidRPr="004C243C" w:rsidRDefault="004F288E" w:rsidP="00E5721D">
            <w:pPr>
              <w:spacing w:line="240" w:lineRule="auto"/>
              <w:jc w:val="center"/>
              <w:rPr>
                <w:b/>
                <w:sz w:val="24"/>
                <w:szCs w:val="24"/>
              </w:rPr>
            </w:pPr>
            <w:r w:rsidRPr="004C243C">
              <w:rPr>
                <w:b/>
                <w:sz w:val="24"/>
                <w:szCs w:val="24"/>
              </w:rPr>
              <w:t>0</w:t>
            </w:r>
          </w:p>
        </w:tc>
      </w:tr>
      <w:tr w:rsidR="004F288E" w:rsidRPr="000C4A73" w:rsidTr="004F288E">
        <w:trPr>
          <w:trHeight w:val="297"/>
        </w:trPr>
        <w:tc>
          <w:tcPr>
            <w:tcW w:w="1783" w:type="pct"/>
          </w:tcPr>
          <w:p w:rsidR="004F288E" w:rsidRPr="00F91FCA" w:rsidRDefault="004F288E" w:rsidP="007C582B">
            <w:pPr>
              <w:spacing w:line="240" w:lineRule="auto"/>
              <w:rPr>
                <w:sz w:val="24"/>
                <w:szCs w:val="24"/>
              </w:rPr>
            </w:pPr>
            <w:r w:rsidRPr="00F91FCA">
              <w:rPr>
                <w:sz w:val="24"/>
                <w:szCs w:val="24"/>
              </w:rPr>
              <w:t>Составлено протоколов об АПН</w:t>
            </w:r>
          </w:p>
        </w:tc>
        <w:tc>
          <w:tcPr>
            <w:tcW w:w="288" w:type="pct"/>
            <w:vAlign w:val="center"/>
          </w:tcPr>
          <w:p w:rsidR="004F288E" w:rsidRPr="00F91FCA" w:rsidRDefault="004F288E" w:rsidP="00AB31E8">
            <w:pPr>
              <w:spacing w:line="240" w:lineRule="auto"/>
              <w:jc w:val="center"/>
              <w:rPr>
                <w:sz w:val="24"/>
                <w:szCs w:val="24"/>
              </w:rPr>
            </w:pPr>
            <w:r w:rsidRPr="00F91FCA">
              <w:rPr>
                <w:sz w:val="24"/>
                <w:szCs w:val="24"/>
              </w:rPr>
              <w:t>0</w:t>
            </w:r>
          </w:p>
        </w:tc>
        <w:tc>
          <w:tcPr>
            <w:tcW w:w="286" w:type="pct"/>
            <w:vAlign w:val="center"/>
          </w:tcPr>
          <w:p w:rsidR="004F288E" w:rsidRPr="00F91FCA" w:rsidRDefault="004F288E" w:rsidP="00AB31E8">
            <w:pPr>
              <w:spacing w:line="240" w:lineRule="auto"/>
              <w:jc w:val="center"/>
              <w:rPr>
                <w:sz w:val="24"/>
                <w:szCs w:val="24"/>
              </w:rPr>
            </w:pPr>
            <w:r w:rsidRPr="00F91FCA">
              <w:rPr>
                <w:sz w:val="24"/>
                <w:szCs w:val="24"/>
              </w:rPr>
              <w:t>0</w:t>
            </w:r>
          </w:p>
        </w:tc>
        <w:tc>
          <w:tcPr>
            <w:tcW w:w="288" w:type="pct"/>
            <w:vAlign w:val="center"/>
          </w:tcPr>
          <w:p w:rsidR="004F288E" w:rsidRPr="00F91FCA" w:rsidRDefault="004F288E" w:rsidP="00AB31E8">
            <w:pPr>
              <w:spacing w:line="240" w:lineRule="auto"/>
              <w:jc w:val="center"/>
              <w:rPr>
                <w:sz w:val="24"/>
                <w:szCs w:val="24"/>
              </w:rPr>
            </w:pPr>
            <w:r>
              <w:rPr>
                <w:sz w:val="24"/>
                <w:szCs w:val="24"/>
              </w:rPr>
              <w:t>2</w:t>
            </w:r>
          </w:p>
        </w:tc>
        <w:tc>
          <w:tcPr>
            <w:tcW w:w="287" w:type="pct"/>
            <w:shd w:val="clear" w:color="auto" w:fill="EEECE1" w:themeFill="background2"/>
            <w:vAlign w:val="center"/>
          </w:tcPr>
          <w:p w:rsidR="004F288E" w:rsidRPr="0045747E" w:rsidRDefault="004F288E" w:rsidP="00AB31E8">
            <w:pPr>
              <w:spacing w:line="240" w:lineRule="auto"/>
              <w:jc w:val="center"/>
              <w:rPr>
                <w:b/>
                <w:sz w:val="24"/>
                <w:szCs w:val="24"/>
              </w:rPr>
            </w:pPr>
            <w:r>
              <w:rPr>
                <w:b/>
                <w:sz w:val="24"/>
                <w:szCs w:val="24"/>
              </w:rPr>
              <w:t>0</w:t>
            </w:r>
          </w:p>
        </w:tc>
        <w:tc>
          <w:tcPr>
            <w:tcW w:w="433" w:type="pct"/>
            <w:shd w:val="clear" w:color="auto" w:fill="EEECE1" w:themeFill="background2"/>
            <w:vAlign w:val="center"/>
          </w:tcPr>
          <w:p w:rsidR="004F288E" w:rsidRPr="0045747E" w:rsidRDefault="004F288E" w:rsidP="00AB31E8">
            <w:pPr>
              <w:spacing w:line="240" w:lineRule="auto"/>
              <w:jc w:val="center"/>
              <w:rPr>
                <w:b/>
                <w:sz w:val="24"/>
                <w:szCs w:val="24"/>
              </w:rPr>
            </w:pPr>
            <w:r>
              <w:rPr>
                <w:b/>
                <w:sz w:val="24"/>
                <w:szCs w:val="24"/>
              </w:rPr>
              <w:t>2</w:t>
            </w:r>
          </w:p>
        </w:tc>
        <w:tc>
          <w:tcPr>
            <w:tcW w:w="288" w:type="pct"/>
            <w:vAlign w:val="center"/>
          </w:tcPr>
          <w:p w:rsidR="004F288E" w:rsidRPr="000C4A73" w:rsidRDefault="004F288E" w:rsidP="00E5721D">
            <w:pPr>
              <w:spacing w:line="240" w:lineRule="auto"/>
              <w:jc w:val="center"/>
              <w:rPr>
                <w:sz w:val="24"/>
                <w:szCs w:val="24"/>
              </w:rPr>
            </w:pPr>
            <w:r w:rsidRPr="000C4A73">
              <w:rPr>
                <w:sz w:val="24"/>
                <w:szCs w:val="24"/>
              </w:rPr>
              <w:t>0</w:t>
            </w:r>
          </w:p>
        </w:tc>
        <w:tc>
          <w:tcPr>
            <w:tcW w:w="288" w:type="pct"/>
            <w:vAlign w:val="center"/>
          </w:tcPr>
          <w:p w:rsidR="004F288E" w:rsidRPr="000C4A73" w:rsidRDefault="004F288E" w:rsidP="00E5721D">
            <w:pPr>
              <w:spacing w:line="240" w:lineRule="auto"/>
              <w:jc w:val="center"/>
              <w:rPr>
                <w:sz w:val="24"/>
                <w:szCs w:val="24"/>
              </w:rPr>
            </w:pPr>
            <w:r w:rsidRPr="000C4A73">
              <w:rPr>
                <w:sz w:val="24"/>
                <w:szCs w:val="24"/>
              </w:rPr>
              <w:t>0</w:t>
            </w:r>
          </w:p>
        </w:tc>
        <w:tc>
          <w:tcPr>
            <w:tcW w:w="288" w:type="pct"/>
            <w:shd w:val="clear" w:color="auto" w:fill="FFFFFF" w:themeFill="background1"/>
            <w:vAlign w:val="center"/>
          </w:tcPr>
          <w:p w:rsidR="004F288E" w:rsidRPr="0045747E" w:rsidRDefault="004F288E" w:rsidP="00E5721D">
            <w:pPr>
              <w:spacing w:line="240" w:lineRule="auto"/>
              <w:jc w:val="center"/>
              <w:rPr>
                <w:sz w:val="24"/>
                <w:szCs w:val="24"/>
              </w:rPr>
            </w:pPr>
            <w:r w:rsidRPr="0045747E">
              <w:rPr>
                <w:sz w:val="24"/>
                <w:szCs w:val="24"/>
              </w:rPr>
              <w:t>0</w:t>
            </w:r>
          </w:p>
        </w:tc>
        <w:tc>
          <w:tcPr>
            <w:tcW w:w="331" w:type="pct"/>
            <w:shd w:val="clear" w:color="auto" w:fill="EEECE1" w:themeFill="background2"/>
            <w:vAlign w:val="center"/>
          </w:tcPr>
          <w:p w:rsidR="004F288E" w:rsidRPr="004C243C" w:rsidRDefault="004F288E" w:rsidP="00E5721D">
            <w:pPr>
              <w:spacing w:line="240" w:lineRule="auto"/>
              <w:jc w:val="center"/>
              <w:rPr>
                <w:b/>
                <w:sz w:val="24"/>
                <w:szCs w:val="24"/>
              </w:rPr>
            </w:pPr>
            <w:r w:rsidRPr="004C243C">
              <w:rPr>
                <w:b/>
                <w:sz w:val="24"/>
                <w:szCs w:val="24"/>
              </w:rPr>
              <w:t>0</w:t>
            </w:r>
          </w:p>
        </w:tc>
        <w:tc>
          <w:tcPr>
            <w:tcW w:w="440" w:type="pct"/>
            <w:shd w:val="clear" w:color="auto" w:fill="EEECE1" w:themeFill="background2"/>
            <w:vAlign w:val="center"/>
          </w:tcPr>
          <w:p w:rsidR="004F288E" w:rsidRPr="004C243C" w:rsidRDefault="004F288E" w:rsidP="00E5721D">
            <w:pPr>
              <w:spacing w:line="240" w:lineRule="auto"/>
              <w:jc w:val="center"/>
              <w:rPr>
                <w:b/>
                <w:sz w:val="24"/>
                <w:szCs w:val="24"/>
              </w:rPr>
            </w:pPr>
            <w:r w:rsidRPr="004C243C">
              <w:rPr>
                <w:b/>
                <w:sz w:val="24"/>
                <w:szCs w:val="24"/>
              </w:rPr>
              <w:t>0</w:t>
            </w:r>
          </w:p>
        </w:tc>
      </w:tr>
      <w:tr w:rsidR="00385F8E" w:rsidRPr="000C4A73" w:rsidTr="00385F8E">
        <w:trPr>
          <w:trHeight w:val="291"/>
        </w:trPr>
        <w:tc>
          <w:tcPr>
            <w:tcW w:w="1783" w:type="pct"/>
          </w:tcPr>
          <w:p w:rsidR="00385F8E" w:rsidRPr="0045747E" w:rsidRDefault="00385F8E" w:rsidP="00385F8E">
            <w:pPr>
              <w:spacing w:line="240" w:lineRule="auto"/>
              <w:rPr>
                <w:sz w:val="24"/>
                <w:szCs w:val="24"/>
              </w:rPr>
            </w:pPr>
          </w:p>
        </w:tc>
        <w:tc>
          <w:tcPr>
            <w:tcW w:w="3217" w:type="pct"/>
            <w:gridSpan w:val="10"/>
            <w:shd w:val="clear" w:color="auto" w:fill="FFFFFF"/>
            <w:vAlign w:val="center"/>
          </w:tcPr>
          <w:p w:rsidR="00385F8E" w:rsidRPr="0045747E" w:rsidRDefault="00385F8E" w:rsidP="00385F8E">
            <w:pPr>
              <w:spacing w:line="240" w:lineRule="auto"/>
              <w:rPr>
                <w:b/>
                <w:sz w:val="28"/>
                <w:szCs w:val="28"/>
              </w:rPr>
            </w:pPr>
            <w:r w:rsidRPr="0045747E">
              <w:rPr>
                <w:b/>
                <w:sz w:val="28"/>
                <w:szCs w:val="28"/>
              </w:rPr>
              <w:t>Внеплановые меропориятия</w:t>
            </w:r>
          </w:p>
        </w:tc>
      </w:tr>
      <w:tr w:rsidR="00385F8E" w:rsidRPr="000C4A73" w:rsidTr="004F288E">
        <w:trPr>
          <w:trHeight w:val="389"/>
        </w:trPr>
        <w:tc>
          <w:tcPr>
            <w:tcW w:w="1783" w:type="pct"/>
          </w:tcPr>
          <w:p w:rsidR="00385F8E" w:rsidRPr="000C4A73" w:rsidRDefault="00385F8E" w:rsidP="00385F8E">
            <w:pPr>
              <w:spacing w:line="240" w:lineRule="auto"/>
              <w:rPr>
                <w:sz w:val="24"/>
                <w:szCs w:val="24"/>
              </w:rPr>
            </w:pPr>
          </w:p>
        </w:tc>
        <w:tc>
          <w:tcPr>
            <w:tcW w:w="288" w:type="pct"/>
            <w:vAlign w:val="center"/>
          </w:tcPr>
          <w:p w:rsidR="00385F8E" w:rsidRPr="0045747E" w:rsidRDefault="00385F8E" w:rsidP="00385F8E">
            <w:pPr>
              <w:spacing w:line="240" w:lineRule="auto"/>
              <w:jc w:val="center"/>
              <w:rPr>
                <w:b/>
                <w:sz w:val="24"/>
                <w:szCs w:val="24"/>
              </w:rPr>
            </w:pPr>
            <w:r w:rsidRPr="0045747E">
              <w:rPr>
                <w:b/>
                <w:sz w:val="24"/>
                <w:szCs w:val="24"/>
              </w:rPr>
              <w:t>1 кв</w:t>
            </w:r>
          </w:p>
        </w:tc>
        <w:tc>
          <w:tcPr>
            <w:tcW w:w="286" w:type="pct"/>
            <w:vAlign w:val="center"/>
          </w:tcPr>
          <w:p w:rsidR="00385F8E" w:rsidRPr="0045747E" w:rsidRDefault="00385F8E" w:rsidP="00385F8E">
            <w:pPr>
              <w:spacing w:line="240" w:lineRule="auto"/>
              <w:jc w:val="center"/>
              <w:rPr>
                <w:b/>
                <w:sz w:val="24"/>
                <w:szCs w:val="24"/>
              </w:rPr>
            </w:pPr>
            <w:r w:rsidRPr="0045747E">
              <w:rPr>
                <w:b/>
                <w:sz w:val="24"/>
                <w:szCs w:val="24"/>
              </w:rPr>
              <w:t>2 кв</w:t>
            </w:r>
          </w:p>
        </w:tc>
        <w:tc>
          <w:tcPr>
            <w:tcW w:w="288" w:type="pct"/>
            <w:vAlign w:val="center"/>
          </w:tcPr>
          <w:p w:rsidR="00385F8E" w:rsidRPr="0045747E" w:rsidRDefault="00385F8E" w:rsidP="00385F8E">
            <w:pPr>
              <w:spacing w:line="240" w:lineRule="auto"/>
              <w:jc w:val="center"/>
              <w:rPr>
                <w:b/>
                <w:sz w:val="24"/>
                <w:szCs w:val="24"/>
              </w:rPr>
            </w:pPr>
            <w:r w:rsidRPr="0045747E">
              <w:rPr>
                <w:b/>
                <w:sz w:val="24"/>
                <w:szCs w:val="24"/>
              </w:rPr>
              <w:t>3 кв</w:t>
            </w:r>
          </w:p>
        </w:tc>
        <w:tc>
          <w:tcPr>
            <w:tcW w:w="287" w:type="pct"/>
            <w:shd w:val="clear" w:color="auto" w:fill="EEECE1" w:themeFill="background2"/>
            <w:vAlign w:val="center"/>
          </w:tcPr>
          <w:p w:rsidR="00385F8E" w:rsidRPr="0045747E" w:rsidRDefault="00385F8E" w:rsidP="00385F8E">
            <w:pPr>
              <w:spacing w:line="240" w:lineRule="auto"/>
              <w:jc w:val="center"/>
              <w:rPr>
                <w:b/>
                <w:sz w:val="24"/>
                <w:szCs w:val="24"/>
              </w:rPr>
            </w:pPr>
            <w:r w:rsidRPr="0045747E">
              <w:rPr>
                <w:b/>
                <w:sz w:val="24"/>
                <w:szCs w:val="24"/>
              </w:rPr>
              <w:t>4 кв</w:t>
            </w:r>
          </w:p>
        </w:tc>
        <w:tc>
          <w:tcPr>
            <w:tcW w:w="433" w:type="pct"/>
            <w:shd w:val="clear" w:color="auto" w:fill="EEECE1" w:themeFill="background2"/>
            <w:vAlign w:val="center"/>
          </w:tcPr>
          <w:p w:rsidR="00385F8E" w:rsidRPr="0045747E" w:rsidRDefault="00385F8E" w:rsidP="00385F8E">
            <w:pPr>
              <w:spacing w:line="240" w:lineRule="auto"/>
              <w:jc w:val="center"/>
              <w:rPr>
                <w:b/>
                <w:sz w:val="24"/>
                <w:szCs w:val="24"/>
              </w:rPr>
            </w:pPr>
            <w:r w:rsidRPr="0045747E">
              <w:rPr>
                <w:b/>
                <w:sz w:val="24"/>
                <w:szCs w:val="24"/>
              </w:rPr>
              <w:t>за год</w:t>
            </w:r>
          </w:p>
        </w:tc>
        <w:tc>
          <w:tcPr>
            <w:tcW w:w="288" w:type="pct"/>
            <w:vAlign w:val="center"/>
          </w:tcPr>
          <w:p w:rsidR="00385F8E" w:rsidRPr="0045747E" w:rsidRDefault="00385F8E" w:rsidP="00385F8E">
            <w:pPr>
              <w:spacing w:line="240" w:lineRule="auto"/>
              <w:jc w:val="center"/>
              <w:rPr>
                <w:b/>
                <w:sz w:val="24"/>
                <w:szCs w:val="24"/>
              </w:rPr>
            </w:pPr>
            <w:r w:rsidRPr="0045747E">
              <w:rPr>
                <w:b/>
                <w:sz w:val="24"/>
                <w:szCs w:val="24"/>
              </w:rPr>
              <w:t>1 кв</w:t>
            </w:r>
          </w:p>
        </w:tc>
        <w:tc>
          <w:tcPr>
            <w:tcW w:w="288" w:type="pct"/>
            <w:vAlign w:val="center"/>
          </w:tcPr>
          <w:p w:rsidR="00385F8E" w:rsidRPr="0045747E" w:rsidRDefault="00385F8E" w:rsidP="00385F8E">
            <w:pPr>
              <w:spacing w:line="240" w:lineRule="auto"/>
              <w:jc w:val="center"/>
              <w:rPr>
                <w:b/>
                <w:sz w:val="24"/>
                <w:szCs w:val="24"/>
              </w:rPr>
            </w:pPr>
            <w:r w:rsidRPr="0045747E">
              <w:rPr>
                <w:b/>
                <w:sz w:val="24"/>
                <w:szCs w:val="24"/>
              </w:rPr>
              <w:t>2 кв</w:t>
            </w:r>
          </w:p>
        </w:tc>
        <w:tc>
          <w:tcPr>
            <w:tcW w:w="288" w:type="pct"/>
            <w:vAlign w:val="center"/>
          </w:tcPr>
          <w:p w:rsidR="00385F8E" w:rsidRPr="0045747E" w:rsidRDefault="00385F8E" w:rsidP="00385F8E">
            <w:pPr>
              <w:spacing w:line="240" w:lineRule="auto"/>
              <w:jc w:val="center"/>
              <w:rPr>
                <w:b/>
                <w:sz w:val="24"/>
                <w:szCs w:val="24"/>
              </w:rPr>
            </w:pPr>
            <w:r w:rsidRPr="0045747E">
              <w:rPr>
                <w:b/>
                <w:sz w:val="24"/>
                <w:szCs w:val="24"/>
              </w:rPr>
              <w:t>3 кв</w:t>
            </w:r>
          </w:p>
        </w:tc>
        <w:tc>
          <w:tcPr>
            <w:tcW w:w="331" w:type="pct"/>
            <w:shd w:val="clear" w:color="auto" w:fill="EEECE1" w:themeFill="background2"/>
            <w:vAlign w:val="center"/>
          </w:tcPr>
          <w:p w:rsidR="00385F8E" w:rsidRPr="0045747E" w:rsidRDefault="00385F8E" w:rsidP="00385F8E">
            <w:pPr>
              <w:spacing w:line="240" w:lineRule="auto"/>
              <w:jc w:val="center"/>
              <w:rPr>
                <w:b/>
                <w:sz w:val="24"/>
                <w:szCs w:val="24"/>
              </w:rPr>
            </w:pPr>
            <w:r w:rsidRPr="0045747E">
              <w:rPr>
                <w:b/>
                <w:sz w:val="24"/>
                <w:szCs w:val="24"/>
              </w:rPr>
              <w:t>4 кв</w:t>
            </w:r>
          </w:p>
        </w:tc>
        <w:tc>
          <w:tcPr>
            <w:tcW w:w="440" w:type="pct"/>
            <w:shd w:val="clear" w:color="auto" w:fill="EEECE1" w:themeFill="background2"/>
            <w:vAlign w:val="center"/>
          </w:tcPr>
          <w:p w:rsidR="00385F8E" w:rsidRPr="001C1DD7" w:rsidRDefault="00385F8E" w:rsidP="00385F8E">
            <w:pPr>
              <w:spacing w:line="240" w:lineRule="auto"/>
              <w:jc w:val="center"/>
              <w:rPr>
                <w:b/>
                <w:sz w:val="24"/>
                <w:szCs w:val="24"/>
              </w:rPr>
            </w:pPr>
            <w:r w:rsidRPr="001C1DD7">
              <w:rPr>
                <w:b/>
                <w:sz w:val="24"/>
                <w:szCs w:val="24"/>
              </w:rPr>
              <w:t>за год</w:t>
            </w:r>
          </w:p>
        </w:tc>
      </w:tr>
      <w:tr w:rsidR="00385F8E" w:rsidRPr="000C4A73" w:rsidTr="004F288E">
        <w:trPr>
          <w:trHeight w:val="191"/>
        </w:trPr>
        <w:tc>
          <w:tcPr>
            <w:tcW w:w="1783" w:type="pct"/>
          </w:tcPr>
          <w:p w:rsidR="00385F8E" w:rsidRPr="000C4A73" w:rsidRDefault="00385F8E" w:rsidP="00385F8E">
            <w:pPr>
              <w:spacing w:line="240" w:lineRule="auto"/>
              <w:rPr>
                <w:sz w:val="24"/>
                <w:szCs w:val="24"/>
              </w:rPr>
            </w:pPr>
            <w:r w:rsidRPr="000C4A73">
              <w:rPr>
                <w:sz w:val="24"/>
                <w:szCs w:val="24"/>
              </w:rPr>
              <w:t>Проведено</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6"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7" w:type="pct"/>
            <w:shd w:val="clear" w:color="auto" w:fill="EEECE1" w:themeFill="background2"/>
            <w:vAlign w:val="center"/>
          </w:tcPr>
          <w:p w:rsidR="00385F8E" w:rsidRPr="00F91FCA" w:rsidRDefault="00385F8E" w:rsidP="00385F8E">
            <w:pPr>
              <w:spacing w:line="240" w:lineRule="auto"/>
              <w:jc w:val="center"/>
              <w:rPr>
                <w:sz w:val="24"/>
                <w:szCs w:val="24"/>
              </w:rPr>
            </w:pPr>
            <w:r w:rsidRPr="00F91FCA">
              <w:rPr>
                <w:sz w:val="24"/>
                <w:szCs w:val="24"/>
              </w:rPr>
              <w:t>0</w:t>
            </w:r>
          </w:p>
        </w:tc>
        <w:tc>
          <w:tcPr>
            <w:tcW w:w="433" w:type="pct"/>
            <w:shd w:val="clear" w:color="auto" w:fill="EEECE1" w:themeFill="background2"/>
            <w:vAlign w:val="center"/>
          </w:tcPr>
          <w:p w:rsidR="00385F8E" w:rsidRPr="004C243C" w:rsidRDefault="00385F8E" w:rsidP="00385F8E">
            <w:pPr>
              <w:spacing w:line="240" w:lineRule="auto"/>
              <w:jc w:val="center"/>
              <w:rPr>
                <w:b/>
                <w:sz w:val="24"/>
                <w:szCs w:val="24"/>
              </w:rPr>
            </w:pPr>
            <w:r w:rsidRPr="004C243C">
              <w:rPr>
                <w:b/>
                <w:sz w:val="24"/>
                <w:szCs w:val="24"/>
              </w:rPr>
              <w:t>0</w:t>
            </w:r>
          </w:p>
        </w:tc>
        <w:tc>
          <w:tcPr>
            <w:tcW w:w="288" w:type="pct"/>
            <w:vAlign w:val="center"/>
          </w:tcPr>
          <w:p w:rsidR="00385F8E" w:rsidRPr="000C4A73" w:rsidRDefault="00385F8E" w:rsidP="00385F8E">
            <w:pPr>
              <w:spacing w:line="240" w:lineRule="auto"/>
              <w:jc w:val="center"/>
              <w:rPr>
                <w:sz w:val="24"/>
                <w:szCs w:val="24"/>
              </w:rPr>
            </w:pPr>
            <w:r w:rsidRPr="000C4A73">
              <w:rPr>
                <w:sz w:val="24"/>
                <w:szCs w:val="24"/>
              </w:rPr>
              <w:t>0</w:t>
            </w:r>
          </w:p>
        </w:tc>
        <w:tc>
          <w:tcPr>
            <w:tcW w:w="288" w:type="pct"/>
            <w:vAlign w:val="center"/>
          </w:tcPr>
          <w:p w:rsidR="00385F8E" w:rsidRPr="000C4A73" w:rsidRDefault="00385F8E" w:rsidP="00385F8E">
            <w:pPr>
              <w:spacing w:line="240" w:lineRule="auto"/>
              <w:jc w:val="center"/>
              <w:rPr>
                <w:sz w:val="24"/>
                <w:szCs w:val="24"/>
              </w:rPr>
            </w:pPr>
            <w:r w:rsidRPr="000C4A73">
              <w:rPr>
                <w:sz w:val="24"/>
                <w:szCs w:val="24"/>
              </w:rPr>
              <w:t>0</w:t>
            </w:r>
          </w:p>
        </w:tc>
        <w:tc>
          <w:tcPr>
            <w:tcW w:w="288" w:type="pct"/>
            <w:vAlign w:val="center"/>
          </w:tcPr>
          <w:p w:rsidR="00385F8E" w:rsidRPr="0045747E" w:rsidRDefault="00385F8E" w:rsidP="00385F8E">
            <w:pPr>
              <w:spacing w:line="240" w:lineRule="auto"/>
              <w:jc w:val="center"/>
              <w:rPr>
                <w:sz w:val="24"/>
                <w:szCs w:val="24"/>
              </w:rPr>
            </w:pPr>
            <w:r w:rsidRPr="0045747E">
              <w:rPr>
                <w:sz w:val="24"/>
                <w:szCs w:val="24"/>
              </w:rPr>
              <w:t>0</w:t>
            </w:r>
          </w:p>
        </w:tc>
        <w:tc>
          <w:tcPr>
            <w:tcW w:w="331" w:type="pct"/>
            <w:shd w:val="clear" w:color="auto" w:fill="EEECE1" w:themeFill="background2"/>
            <w:vAlign w:val="center"/>
          </w:tcPr>
          <w:p w:rsidR="00385F8E" w:rsidRPr="004C243C" w:rsidRDefault="00385F8E" w:rsidP="00385F8E">
            <w:pPr>
              <w:spacing w:line="240" w:lineRule="auto"/>
              <w:jc w:val="center"/>
              <w:rPr>
                <w:b/>
                <w:sz w:val="24"/>
                <w:szCs w:val="24"/>
              </w:rPr>
            </w:pPr>
            <w:r w:rsidRPr="004C243C">
              <w:rPr>
                <w:b/>
                <w:sz w:val="24"/>
                <w:szCs w:val="24"/>
              </w:rPr>
              <w:t>0</w:t>
            </w:r>
          </w:p>
        </w:tc>
        <w:tc>
          <w:tcPr>
            <w:tcW w:w="440" w:type="pct"/>
            <w:shd w:val="clear" w:color="auto" w:fill="EEECE1" w:themeFill="background2"/>
            <w:vAlign w:val="center"/>
          </w:tcPr>
          <w:p w:rsidR="00385F8E" w:rsidRPr="004C243C" w:rsidRDefault="00385F8E" w:rsidP="00385F8E">
            <w:pPr>
              <w:spacing w:line="240" w:lineRule="auto"/>
              <w:jc w:val="center"/>
              <w:rPr>
                <w:b/>
                <w:sz w:val="24"/>
                <w:szCs w:val="24"/>
              </w:rPr>
            </w:pPr>
            <w:r w:rsidRPr="004C243C">
              <w:rPr>
                <w:b/>
                <w:sz w:val="24"/>
                <w:szCs w:val="24"/>
              </w:rPr>
              <w:t>0</w:t>
            </w:r>
          </w:p>
        </w:tc>
      </w:tr>
      <w:tr w:rsidR="00385F8E" w:rsidRPr="000C4A73" w:rsidTr="004F288E">
        <w:tc>
          <w:tcPr>
            <w:tcW w:w="1783" w:type="pct"/>
          </w:tcPr>
          <w:p w:rsidR="00385F8E" w:rsidRPr="000C4A73" w:rsidRDefault="00385F8E" w:rsidP="00385F8E">
            <w:pPr>
              <w:spacing w:line="240" w:lineRule="auto"/>
              <w:rPr>
                <w:sz w:val="24"/>
                <w:szCs w:val="24"/>
              </w:rPr>
            </w:pPr>
            <w:r w:rsidRPr="000C4A73">
              <w:rPr>
                <w:sz w:val="24"/>
                <w:szCs w:val="24"/>
              </w:rPr>
              <w:t>Выявлено нарушений</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6"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7" w:type="pct"/>
            <w:shd w:val="clear" w:color="auto" w:fill="EEECE1" w:themeFill="background2"/>
            <w:vAlign w:val="center"/>
          </w:tcPr>
          <w:p w:rsidR="00385F8E" w:rsidRPr="00F91FCA" w:rsidRDefault="00385F8E" w:rsidP="00385F8E">
            <w:pPr>
              <w:spacing w:line="240" w:lineRule="auto"/>
              <w:jc w:val="center"/>
              <w:rPr>
                <w:sz w:val="24"/>
                <w:szCs w:val="24"/>
              </w:rPr>
            </w:pPr>
            <w:r w:rsidRPr="00F91FCA">
              <w:rPr>
                <w:sz w:val="24"/>
                <w:szCs w:val="24"/>
              </w:rPr>
              <w:t>0</w:t>
            </w:r>
          </w:p>
        </w:tc>
        <w:tc>
          <w:tcPr>
            <w:tcW w:w="433" w:type="pct"/>
            <w:shd w:val="clear" w:color="auto" w:fill="EEECE1" w:themeFill="background2"/>
            <w:vAlign w:val="center"/>
          </w:tcPr>
          <w:p w:rsidR="00385F8E" w:rsidRPr="004C243C" w:rsidRDefault="00385F8E" w:rsidP="00385F8E">
            <w:pPr>
              <w:spacing w:line="240" w:lineRule="auto"/>
              <w:jc w:val="center"/>
              <w:rPr>
                <w:b/>
                <w:sz w:val="24"/>
                <w:szCs w:val="24"/>
              </w:rPr>
            </w:pPr>
            <w:r w:rsidRPr="004C243C">
              <w:rPr>
                <w:b/>
                <w:sz w:val="24"/>
                <w:szCs w:val="24"/>
              </w:rPr>
              <w:t>0</w:t>
            </w:r>
          </w:p>
        </w:tc>
        <w:tc>
          <w:tcPr>
            <w:tcW w:w="288" w:type="pct"/>
            <w:vAlign w:val="center"/>
          </w:tcPr>
          <w:p w:rsidR="00385F8E" w:rsidRPr="000C4A73" w:rsidRDefault="00385F8E" w:rsidP="00385F8E">
            <w:pPr>
              <w:spacing w:line="240" w:lineRule="auto"/>
              <w:jc w:val="center"/>
              <w:rPr>
                <w:sz w:val="24"/>
                <w:szCs w:val="24"/>
              </w:rPr>
            </w:pPr>
            <w:r w:rsidRPr="000C4A73">
              <w:rPr>
                <w:sz w:val="24"/>
                <w:szCs w:val="24"/>
              </w:rPr>
              <w:t>0</w:t>
            </w:r>
          </w:p>
        </w:tc>
        <w:tc>
          <w:tcPr>
            <w:tcW w:w="288" w:type="pct"/>
            <w:vAlign w:val="center"/>
          </w:tcPr>
          <w:p w:rsidR="00385F8E" w:rsidRPr="000C4A73" w:rsidRDefault="00385F8E" w:rsidP="00385F8E">
            <w:pPr>
              <w:spacing w:line="240" w:lineRule="auto"/>
              <w:jc w:val="center"/>
              <w:rPr>
                <w:sz w:val="24"/>
                <w:szCs w:val="24"/>
              </w:rPr>
            </w:pPr>
            <w:r w:rsidRPr="000C4A73">
              <w:rPr>
                <w:sz w:val="24"/>
                <w:szCs w:val="24"/>
              </w:rPr>
              <w:t>0</w:t>
            </w:r>
          </w:p>
        </w:tc>
        <w:tc>
          <w:tcPr>
            <w:tcW w:w="288" w:type="pct"/>
            <w:vAlign w:val="center"/>
          </w:tcPr>
          <w:p w:rsidR="00385F8E" w:rsidRPr="0045747E" w:rsidRDefault="00385F8E" w:rsidP="00385F8E">
            <w:pPr>
              <w:spacing w:line="240" w:lineRule="auto"/>
              <w:jc w:val="center"/>
              <w:rPr>
                <w:sz w:val="24"/>
                <w:szCs w:val="24"/>
              </w:rPr>
            </w:pPr>
            <w:r w:rsidRPr="0045747E">
              <w:rPr>
                <w:sz w:val="24"/>
                <w:szCs w:val="24"/>
              </w:rPr>
              <w:t>0</w:t>
            </w:r>
          </w:p>
        </w:tc>
        <w:tc>
          <w:tcPr>
            <w:tcW w:w="331" w:type="pct"/>
            <w:shd w:val="clear" w:color="auto" w:fill="EEECE1" w:themeFill="background2"/>
            <w:vAlign w:val="center"/>
          </w:tcPr>
          <w:p w:rsidR="00385F8E" w:rsidRPr="004C243C" w:rsidRDefault="00385F8E" w:rsidP="00385F8E">
            <w:pPr>
              <w:spacing w:line="240" w:lineRule="auto"/>
              <w:jc w:val="center"/>
              <w:rPr>
                <w:b/>
                <w:sz w:val="24"/>
                <w:szCs w:val="24"/>
              </w:rPr>
            </w:pPr>
            <w:r w:rsidRPr="004C243C">
              <w:rPr>
                <w:b/>
                <w:sz w:val="24"/>
                <w:szCs w:val="24"/>
              </w:rPr>
              <w:t>0</w:t>
            </w:r>
          </w:p>
        </w:tc>
        <w:tc>
          <w:tcPr>
            <w:tcW w:w="440" w:type="pct"/>
            <w:shd w:val="clear" w:color="auto" w:fill="EEECE1" w:themeFill="background2"/>
            <w:vAlign w:val="center"/>
          </w:tcPr>
          <w:p w:rsidR="00385F8E" w:rsidRPr="004C243C" w:rsidRDefault="00385F8E" w:rsidP="00385F8E">
            <w:pPr>
              <w:spacing w:line="240" w:lineRule="auto"/>
              <w:jc w:val="center"/>
              <w:rPr>
                <w:b/>
                <w:sz w:val="24"/>
                <w:szCs w:val="24"/>
              </w:rPr>
            </w:pPr>
            <w:r w:rsidRPr="004C243C">
              <w:rPr>
                <w:b/>
                <w:sz w:val="24"/>
                <w:szCs w:val="24"/>
              </w:rPr>
              <w:t>0</w:t>
            </w:r>
          </w:p>
        </w:tc>
      </w:tr>
      <w:tr w:rsidR="00385F8E" w:rsidRPr="000C4A73" w:rsidTr="004F288E">
        <w:tc>
          <w:tcPr>
            <w:tcW w:w="1783" w:type="pct"/>
          </w:tcPr>
          <w:p w:rsidR="00385F8E" w:rsidRPr="000C4A73" w:rsidRDefault="00385F8E" w:rsidP="00385F8E">
            <w:pPr>
              <w:spacing w:line="240" w:lineRule="auto"/>
              <w:rPr>
                <w:sz w:val="24"/>
                <w:szCs w:val="24"/>
              </w:rPr>
            </w:pPr>
            <w:r w:rsidRPr="000C4A73">
              <w:rPr>
                <w:sz w:val="24"/>
                <w:szCs w:val="24"/>
              </w:rPr>
              <w:t>Выдано предписаний</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6"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7" w:type="pct"/>
            <w:shd w:val="clear" w:color="auto" w:fill="EEECE1" w:themeFill="background2"/>
            <w:vAlign w:val="center"/>
          </w:tcPr>
          <w:p w:rsidR="00385F8E" w:rsidRPr="00F91FCA" w:rsidRDefault="00385F8E" w:rsidP="00385F8E">
            <w:pPr>
              <w:spacing w:line="240" w:lineRule="auto"/>
              <w:jc w:val="center"/>
              <w:rPr>
                <w:sz w:val="24"/>
                <w:szCs w:val="24"/>
              </w:rPr>
            </w:pPr>
            <w:r w:rsidRPr="00F91FCA">
              <w:rPr>
                <w:sz w:val="24"/>
                <w:szCs w:val="24"/>
              </w:rPr>
              <w:t>0</w:t>
            </w:r>
          </w:p>
        </w:tc>
        <w:tc>
          <w:tcPr>
            <w:tcW w:w="433" w:type="pct"/>
            <w:shd w:val="clear" w:color="auto" w:fill="EEECE1" w:themeFill="background2"/>
            <w:vAlign w:val="center"/>
          </w:tcPr>
          <w:p w:rsidR="00385F8E" w:rsidRPr="004C243C" w:rsidRDefault="00385F8E" w:rsidP="00385F8E">
            <w:pPr>
              <w:spacing w:line="240" w:lineRule="auto"/>
              <w:jc w:val="center"/>
              <w:rPr>
                <w:b/>
                <w:sz w:val="24"/>
                <w:szCs w:val="24"/>
              </w:rPr>
            </w:pPr>
            <w:r w:rsidRPr="004C243C">
              <w:rPr>
                <w:b/>
                <w:sz w:val="24"/>
                <w:szCs w:val="24"/>
              </w:rPr>
              <w:t>0</w:t>
            </w:r>
          </w:p>
        </w:tc>
        <w:tc>
          <w:tcPr>
            <w:tcW w:w="288" w:type="pct"/>
            <w:vAlign w:val="center"/>
          </w:tcPr>
          <w:p w:rsidR="00385F8E" w:rsidRPr="000C4A73" w:rsidRDefault="00385F8E" w:rsidP="00385F8E">
            <w:pPr>
              <w:spacing w:line="240" w:lineRule="auto"/>
              <w:jc w:val="center"/>
              <w:rPr>
                <w:sz w:val="24"/>
                <w:szCs w:val="24"/>
              </w:rPr>
            </w:pPr>
            <w:r w:rsidRPr="000C4A73">
              <w:rPr>
                <w:sz w:val="24"/>
                <w:szCs w:val="24"/>
              </w:rPr>
              <w:t>0</w:t>
            </w:r>
          </w:p>
        </w:tc>
        <w:tc>
          <w:tcPr>
            <w:tcW w:w="288" w:type="pct"/>
            <w:vAlign w:val="center"/>
          </w:tcPr>
          <w:p w:rsidR="00385F8E" w:rsidRPr="0045747E" w:rsidRDefault="00385F8E" w:rsidP="00385F8E">
            <w:pPr>
              <w:spacing w:line="240" w:lineRule="auto"/>
              <w:jc w:val="center"/>
              <w:rPr>
                <w:sz w:val="24"/>
                <w:szCs w:val="24"/>
              </w:rPr>
            </w:pPr>
            <w:r w:rsidRPr="0045747E">
              <w:rPr>
                <w:sz w:val="24"/>
                <w:szCs w:val="24"/>
              </w:rPr>
              <w:t>0</w:t>
            </w:r>
          </w:p>
        </w:tc>
        <w:tc>
          <w:tcPr>
            <w:tcW w:w="288" w:type="pct"/>
            <w:vAlign w:val="center"/>
          </w:tcPr>
          <w:p w:rsidR="00385F8E" w:rsidRPr="0045747E" w:rsidRDefault="00385F8E" w:rsidP="00385F8E">
            <w:pPr>
              <w:spacing w:line="240" w:lineRule="auto"/>
              <w:jc w:val="center"/>
              <w:rPr>
                <w:sz w:val="24"/>
                <w:szCs w:val="24"/>
              </w:rPr>
            </w:pPr>
            <w:r w:rsidRPr="0045747E">
              <w:rPr>
                <w:sz w:val="24"/>
                <w:szCs w:val="24"/>
              </w:rPr>
              <w:t>0</w:t>
            </w:r>
          </w:p>
        </w:tc>
        <w:tc>
          <w:tcPr>
            <w:tcW w:w="331" w:type="pct"/>
            <w:shd w:val="clear" w:color="auto" w:fill="EEECE1" w:themeFill="background2"/>
            <w:vAlign w:val="center"/>
          </w:tcPr>
          <w:p w:rsidR="00385F8E" w:rsidRPr="004C243C" w:rsidRDefault="00385F8E" w:rsidP="00385F8E">
            <w:pPr>
              <w:spacing w:line="240" w:lineRule="auto"/>
              <w:jc w:val="center"/>
              <w:rPr>
                <w:b/>
                <w:sz w:val="24"/>
                <w:szCs w:val="24"/>
              </w:rPr>
            </w:pPr>
            <w:r w:rsidRPr="004C243C">
              <w:rPr>
                <w:b/>
                <w:sz w:val="24"/>
                <w:szCs w:val="24"/>
              </w:rPr>
              <w:t>0</w:t>
            </w:r>
          </w:p>
        </w:tc>
        <w:tc>
          <w:tcPr>
            <w:tcW w:w="440" w:type="pct"/>
            <w:shd w:val="clear" w:color="auto" w:fill="EEECE1" w:themeFill="background2"/>
            <w:vAlign w:val="center"/>
          </w:tcPr>
          <w:p w:rsidR="00385F8E" w:rsidRPr="004C243C" w:rsidRDefault="00385F8E" w:rsidP="00385F8E">
            <w:pPr>
              <w:spacing w:line="240" w:lineRule="auto"/>
              <w:jc w:val="center"/>
              <w:rPr>
                <w:b/>
                <w:sz w:val="24"/>
                <w:szCs w:val="24"/>
              </w:rPr>
            </w:pPr>
            <w:r w:rsidRPr="004C243C">
              <w:rPr>
                <w:b/>
                <w:sz w:val="24"/>
                <w:szCs w:val="24"/>
              </w:rPr>
              <w:t>0</w:t>
            </w:r>
          </w:p>
        </w:tc>
      </w:tr>
      <w:tr w:rsidR="00385F8E" w:rsidRPr="000C4A73" w:rsidTr="004F288E">
        <w:tc>
          <w:tcPr>
            <w:tcW w:w="1783" w:type="pct"/>
          </w:tcPr>
          <w:p w:rsidR="00385F8E" w:rsidRPr="000C4A73" w:rsidRDefault="00385F8E" w:rsidP="00385F8E">
            <w:pPr>
              <w:spacing w:line="240" w:lineRule="auto"/>
              <w:rPr>
                <w:sz w:val="24"/>
                <w:szCs w:val="24"/>
              </w:rPr>
            </w:pPr>
            <w:r w:rsidRPr="000C4A73">
              <w:rPr>
                <w:sz w:val="24"/>
                <w:szCs w:val="24"/>
              </w:rPr>
              <w:t>Вынесено предупреждений</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6"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7" w:type="pct"/>
            <w:shd w:val="clear" w:color="auto" w:fill="EEECE1" w:themeFill="background2"/>
            <w:vAlign w:val="center"/>
          </w:tcPr>
          <w:p w:rsidR="00385F8E" w:rsidRPr="00F91FCA" w:rsidRDefault="00385F8E" w:rsidP="00385F8E">
            <w:pPr>
              <w:spacing w:line="240" w:lineRule="auto"/>
              <w:jc w:val="center"/>
              <w:rPr>
                <w:sz w:val="24"/>
                <w:szCs w:val="24"/>
              </w:rPr>
            </w:pPr>
            <w:r w:rsidRPr="00F91FCA">
              <w:rPr>
                <w:sz w:val="24"/>
                <w:szCs w:val="24"/>
              </w:rPr>
              <w:t>0</w:t>
            </w:r>
          </w:p>
        </w:tc>
        <w:tc>
          <w:tcPr>
            <w:tcW w:w="433" w:type="pct"/>
            <w:shd w:val="clear" w:color="auto" w:fill="EEECE1" w:themeFill="background2"/>
            <w:vAlign w:val="center"/>
          </w:tcPr>
          <w:p w:rsidR="00385F8E" w:rsidRPr="004C243C" w:rsidRDefault="00385F8E" w:rsidP="00385F8E">
            <w:pPr>
              <w:spacing w:line="240" w:lineRule="auto"/>
              <w:jc w:val="center"/>
              <w:rPr>
                <w:b/>
                <w:sz w:val="24"/>
                <w:szCs w:val="24"/>
              </w:rPr>
            </w:pPr>
            <w:r w:rsidRPr="004C243C">
              <w:rPr>
                <w:b/>
                <w:sz w:val="24"/>
                <w:szCs w:val="24"/>
              </w:rPr>
              <w:t>0</w:t>
            </w:r>
          </w:p>
        </w:tc>
        <w:tc>
          <w:tcPr>
            <w:tcW w:w="288" w:type="pct"/>
            <w:vAlign w:val="center"/>
          </w:tcPr>
          <w:p w:rsidR="00385F8E" w:rsidRPr="000C4A73" w:rsidRDefault="00385F8E" w:rsidP="00385F8E">
            <w:pPr>
              <w:spacing w:line="240" w:lineRule="auto"/>
              <w:jc w:val="center"/>
              <w:rPr>
                <w:sz w:val="24"/>
                <w:szCs w:val="24"/>
              </w:rPr>
            </w:pPr>
            <w:r w:rsidRPr="000C4A73">
              <w:rPr>
                <w:sz w:val="24"/>
                <w:szCs w:val="24"/>
              </w:rPr>
              <w:t>0</w:t>
            </w:r>
          </w:p>
        </w:tc>
        <w:tc>
          <w:tcPr>
            <w:tcW w:w="288" w:type="pct"/>
            <w:vAlign w:val="center"/>
          </w:tcPr>
          <w:p w:rsidR="00385F8E" w:rsidRPr="0045747E" w:rsidRDefault="00385F8E" w:rsidP="00385F8E">
            <w:pPr>
              <w:spacing w:line="240" w:lineRule="auto"/>
              <w:jc w:val="center"/>
              <w:rPr>
                <w:sz w:val="24"/>
                <w:szCs w:val="24"/>
              </w:rPr>
            </w:pPr>
            <w:r w:rsidRPr="0045747E">
              <w:rPr>
                <w:sz w:val="24"/>
                <w:szCs w:val="24"/>
              </w:rPr>
              <w:t>0</w:t>
            </w:r>
          </w:p>
        </w:tc>
        <w:tc>
          <w:tcPr>
            <w:tcW w:w="288" w:type="pct"/>
            <w:vAlign w:val="center"/>
          </w:tcPr>
          <w:p w:rsidR="00385F8E" w:rsidRPr="0045747E" w:rsidRDefault="00385F8E" w:rsidP="00385F8E">
            <w:pPr>
              <w:spacing w:line="240" w:lineRule="auto"/>
              <w:jc w:val="center"/>
              <w:rPr>
                <w:sz w:val="24"/>
                <w:szCs w:val="24"/>
              </w:rPr>
            </w:pPr>
            <w:r w:rsidRPr="0045747E">
              <w:rPr>
                <w:sz w:val="24"/>
                <w:szCs w:val="24"/>
              </w:rPr>
              <w:t>0</w:t>
            </w:r>
          </w:p>
        </w:tc>
        <w:tc>
          <w:tcPr>
            <w:tcW w:w="331" w:type="pct"/>
            <w:shd w:val="clear" w:color="auto" w:fill="EEECE1" w:themeFill="background2"/>
            <w:vAlign w:val="center"/>
          </w:tcPr>
          <w:p w:rsidR="00385F8E" w:rsidRPr="004C243C" w:rsidRDefault="00385F8E" w:rsidP="00385F8E">
            <w:pPr>
              <w:spacing w:line="240" w:lineRule="auto"/>
              <w:jc w:val="center"/>
              <w:rPr>
                <w:b/>
                <w:sz w:val="24"/>
                <w:szCs w:val="24"/>
              </w:rPr>
            </w:pPr>
            <w:r w:rsidRPr="004C243C">
              <w:rPr>
                <w:b/>
                <w:sz w:val="24"/>
                <w:szCs w:val="24"/>
              </w:rPr>
              <w:t>0</w:t>
            </w:r>
          </w:p>
        </w:tc>
        <w:tc>
          <w:tcPr>
            <w:tcW w:w="440" w:type="pct"/>
            <w:shd w:val="clear" w:color="auto" w:fill="EEECE1" w:themeFill="background2"/>
            <w:vAlign w:val="center"/>
          </w:tcPr>
          <w:p w:rsidR="00385F8E" w:rsidRPr="004C243C" w:rsidRDefault="00385F8E" w:rsidP="00385F8E">
            <w:pPr>
              <w:spacing w:line="240" w:lineRule="auto"/>
              <w:jc w:val="center"/>
              <w:rPr>
                <w:b/>
                <w:sz w:val="24"/>
                <w:szCs w:val="24"/>
              </w:rPr>
            </w:pPr>
            <w:r w:rsidRPr="004C243C">
              <w:rPr>
                <w:b/>
                <w:sz w:val="24"/>
                <w:szCs w:val="24"/>
              </w:rPr>
              <w:t>0</w:t>
            </w:r>
          </w:p>
        </w:tc>
      </w:tr>
      <w:tr w:rsidR="00385F8E" w:rsidRPr="000C4A73" w:rsidTr="004F288E">
        <w:tc>
          <w:tcPr>
            <w:tcW w:w="1783" w:type="pct"/>
          </w:tcPr>
          <w:p w:rsidR="00385F8E" w:rsidRPr="000C4A73" w:rsidRDefault="00385F8E" w:rsidP="00385F8E">
            <w:pPr>
              <w:spacing w:line="240" w:lineRule="auto"/>
              <w:rPr>
                <w:sz w:val="24"/>
                <w:szCs w:val="24"/>
              </w:rPr>
            </w:pPr>
            <w:r w:rsidRPr="000C4A73">
              <w:rPr>
                <w:sz w:val="24"/>
                <w:szCs w:val="24"/>
              </w:rPr>
              <w:t>Составлено протоколов об АПН</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6"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7" w:type="pct"/>
            <w:shd w:val="clear" w:color="auto" w:fill="EEECE1" w:themeFill="background2"/>
            <w:vAlign w:val="center"/>
          </w:tcPr>
          <w:p w:rsidR="00385F8E" w:rsidRPr="00F91FCA" w:rsidRDefault="00385F8E" w:rsidP="00385F8E">
            <w:pPr>
              <w:spacing w:line="240" w:lineRule="auto"/>
              <w:jc w:val="center"/>
              <w:rPr>
                <w:sz w:val="24"/>
                <w:szCs w:val="24"/>
              </w:rPr>
            </w:pPr>
            <w:r w:rsidRPr="00F91FCA">
              <w:rPr>
                <w:sz w:val="24"/>
                <w:szCs w:val="24"/>
              </w:rPr>
              <w:t>0</w:t>
            </w:r>
          </w:p>
        </w:tc>
        <w:tc>
          <w:tcPr>
            <w:tcW w:w="433" w:type="pct"/>
            <w:shd w:val="clear" w:color="auto" w:fill="EEECE1" w:themeFill="background2"/>
            <w:vAlign w:val="center"/>
          </w:tcPr>
          <w:p w:rsidR="00385F8E" w:rsidRPr="004C243C" w:rsidRDefault="00385F8E" w:rsidP="00385F8E">
            <w:pPr>
              <w:spacing w:line="240" w:lineRule="auto"/>
              <w:jc w:val="center"/>
              <w:rPr>
                <w:b/>
                <w:sz w:val="24"/>
                <w:szCs w:val="24"/>
              </w:rPr>
            </w:pPr>
            <w:r w:rsidRPr="004C243C">
              <w:rPr>
                <w:b/>
                <w:sz w:val="24"/>
                <w:szCs w:val="24"/>
              </w:rPr>
              <w:t>0</w:t>
            </w:r>
          </w:p>
        </w:tc>
        <w:tc>
          <w:tcPr>
            <w:tcW w:w="288" w:type="pct"/>
            <w:vAlign w:val="center"/>
          </w:tcPr>
          <w:p w:rsidR="00385F8E" w:rsidRPr="000C4A73" w:rsidRDefault="00385F8E" w:rsidP="00385F8E">
            <w:pPr>
              <w:spacing w:line="240" w:lineRule="auto"/>
              <w:jc w:val="center"/>
              <w:rPr>
                <w:sz w:val="24"/>
                <w:szCs w:val="24"/>
              </w:rPr>
            </w:pPr>
            <w:r w:rsidRPr="000C4A73">
              <w:rPr>
                <w:sz w:val="24"/>
                <w:szCs w:val="24"/>
              </w:rPr>
              <w:t>0</w:t>
            </w:r>
          </w:p>
        </w:tc>
        <w:tc>
          <w:tcPr>
            <w:tcW w:w="288" w:type="pct"/>
            <w:vAlign w:val="center"/>
          </w:tcPr>
          <w:p w:rsidR="00385F8E" w:rsidRPr="0045747E" w:rsidRDefault="00385F8E" w:rsidP="00385F8E">
            <w:pPr>
              <w:spacing w:line="240" w:lineRule="auto"/>
              <w:jc w:val="center"/>
              <w:rPr>
                <w:sz w:val="24"/>
                <w:szCs w:val="24"/>
              </w:rPr>
            </w:pPr>
            <w:r w:rsidRPr="0045747E">
              <w:rPr>
                <w:sz w:val="24"/>
                <w:szCs w:val="24"/>
              </w:rPr>
              <w:t>0</w:t>
            </w:r>
          </w:p>
        </w:tc>
        <w:tc>
          <w:tcPr>
            <w:tcW w:w="288" w:type="pct"/>
            <w:vAlign w:val="center"/>
          </w:tcPr>
          <w:p w:rsidR="00385F8E" w:rsidRPr="0045747E" w:rsidRDefault="00385F8E" w:rsidP="00385F8E">
            <w:pPr>
              <w:spacing w:line="240" w:lineRule="auto"/>
              <w:jc w:val="center"/>
              <w:rPr>
                <w:sz w:val="24"/>
                <w:szCs w:val="24"/>
              </w:rPr>
            </w:pPr>
            <w:r w:rsidRPr="0045747E">
              <w:rPr>
                <w:sz w:val="24"/>
                <w:szCs w:val="24"/>
              </w:rPr>
              <w:t>0</w:t>
            </w:r>
          </w:p>
        </w:tc>
        <w:tc>
          <w:tcPr>
            <w:tcW w:w="331" w:type="pct"/>
            <w:shd w:val="clear" w:color="auto" w:fill="EEECE1" w:themeFill="background2"/>
            <w:vAlign w:val="center"/>
          </w:tcPr>
          <w:p w:rsidR="00385F8E" w:rsidRPr="004C243C" w:rsidRDefault="00385F8E" w:rsidP="00385F8E">
            <w:pPr>
              <w:spacing w:line="240" w:lineRule="auto"/>
              <w:jc w:val="center"/>
              <w:rPr>
                <w:b/>
                <w:sz w:val="24"/>
                <w:szCs w:val="24"/>
              </w:rPr>
            </w:pPr>
            <w:r w:rsidRPr="004C243C">
              <w:rPr>
                <w:b/>
                <w:sz w:val="24"/>
                <w:szCs w:val="24"/>
              </w:rPr>
              <w:t>0</w:t>
            </w:r>
          </w:p>
        </w:tc>
        <w:tc>
          <w:tcPr>
            <w:tcW w:w="440" w:type="pct"/>
            <w:shd w:val="clear" w:color="auto" w:fill="EEECE1" w:themeFill="background2"/>
            <w:vAlign w:val="center"/>
          </w:tcPr>
          <w:p w:rsidR="00385F8E" w:rsidRPr="004C243C" w:rsidRDefault="00385F8E" w:rsidP="00385F8E">
            <w:pPr>
              <w:spacing w:line="240" w:lineRule="auto"/>
              <w:jc w:val="center"/>
              <w:rPr>
                <w:b/>
                <w:sz w:val="24"/>
                <w:szCs w:val="24"/>
              </w:rPr>
            </w:pPr>
            <w:r w:rsidRPr="004C243C">
              <w:rPr>
                <w:b/>
                <w:sz w:val="24"/>
                <w:szCs w:val="24"/>
              </w:rPr>
              <w:t>0</w:t>
            </w:r>
          </w:p>
        </w:tc>
      </w:tr>
    </w:tbl>
    <w:p w:rsidR="00385F8E" w:rsidRDefault="00385F8E" w:rsidP="00472C93">
      <w:pPr>
        <w:spacing w:after="200" w:line="240" w:lineRule="auto"/>
        <w:ind w:left="993" w:firstLine="709"/>
        <w:jc w:val="center"/>
        <w:rPr>
          <w:i/>
          <w:sz w:val="28"/>
          <w:szCs w:val="28"/>
          <w:u w:val="single"/>
        </w:rPr>
      </w:pPr>
    </w:p>
    <w:p w:rsidR="00817E35" w:rsidRDefault="00817E35" w:rsidP="00472C93">
      <w:pPr>
        <w:spacing w:after="200" w:line="240" w:lineRule="auto"/>
        <w:ind w:left="993" w:firstLine="709"/>
        <w:jc w:val="center"/>
        <w:rPr>
          <w:i/>
          <w:sz w:val="28"/>
          <w:szCs w:val="28"/>
          <w:u w:val="single"/>
        </w:rPr>
      </w:pPr>
      <w:r w:rsidRPr="000C4A73">
        <w:rPr>
          <w:i/>
          <w:sz w:val="28"/>
          <w:szCs w:val="28"/>
          <w:u w:val="single"/>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tbl>
      <w:tblPr>
        <w:tblW w:w="4486"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34"/>
        <w:gridCol w:w="538"/>
        <w:gridCol w:w="534"/>
        <w:gridCol w:w="539"/>
        <w:gridCol w:w="537"/>
        <w:gridCol w:w="810"/>
        <w:gridCol w:w="539"/>
        <w:gridCol w:w="539"/>
        <w:gridCol w:w="539"/>
        <w:gridCol w:w="619"/>
        <w:gridCol w:w="823"/>
      </w:tblGrid>
      <w:tr w:rsidR="00385F8E" w:rsidRPr="000C4A73" w:rsidTr="00385F8E">
        <w:trPr>
          <w:trHeight w:val="327"/>
        </w:trPr>
        <w:tc>
          <w:tcPr>
            <w:tcW w:w="1783" w:type="pct"/>
            <w:vMerge w:val="restart"/>
            <w:shd w:val="clear" w:color="auto" w:fill="auto"/>
          </w:tcPr>
          <w:p w:rsidR="00385F8E" w:rsidRPr="000C4A73" w:rsidRDefault="00385F8E" w:rsidP="00385F8E">
            <w:pPr>
              <w:spacing w:after="200" w:line="240" w:lineRule="auto"/>
              <w:jc w:val="left"/>
              <w:rPr>
                <w:b/>
                <w:i/>
                <w:sz w:val="24"/>
                <w:szCs w:val="24"/>
              </w:rPr>
            </w:pPr>
          </w:p>
        </w:tc>
        <w:tc>
          <w:tcPr>
            <w:tcW w:w="3217" w:type="pct"/>
            <w:gridSpan w:val="10"/>
          </w:tcPr>
          <w:p w:rsidR="00385F8E" w:rsidRPr="000C4A73" w:rsidRDefault="00385F8E" w:rsidP="00385F8E">
            <w:pPr>
              <w:spacing w:after="200" w:line="240" w:lineRule="auto"/>
              <w:jc w:val="center"/>
              <w:rPr>
                <w:b/>
                <w:i/>
                <w:sz w:val="24"/>
                <w:szCs w:val="24"/>
              </w:rPr>
            </w:pPr>
            <w:r w:rsidRPr="000C4A73">
              <w:rPr>
                <w:b/>
                <w:sz w:val="28"/>
                <w:szCs w:val="28"/>
              </w:rPr>
              <w:t>Плановые мероприятия</w:t>
            </w:r>
          </w:p>
        </w:tc>
      </w:tr>
      <w:tr w:rsidR="00385F8E" w:rsidRPr="000C4A73" w:rsidTr="00385F8E">
        <w:trPr>
          <w:trHeight w:val="377"/>
        </w:trPr>
        <w:tc>
          <w:tcPr>
            <w:tcW w:w="1783" w:type="pct"/>
            <w:vMerge/>
            <w:shd w:val="clear" w:color="auto" w:fill="auto"/>
          </w:tcPr>
          <w:p w:rsidR="00385F8E" w:rsidRPr="000C4A73" w:rsidRDefault="00385F8E" w:rsidP="00385F8E">
            <w:pPr>
              <w:spacing w:after="200" w:line="240" w:lineRule="auto"/>
              <w:jc w:val="left"/>
              <w:rPr>
                <w:sz w:val="24"/>
                <w:szCs w:val="24"/>
              </w:rPr>
            </w:pPr>
          </w:p>
        </w:tc>
        <w:tc>
          <w:tcPr>
            <w:tcW w:w="1582" w:type="pct"/>
            <w:gridSpan w:val="5"/>
          </w:tcPr>
          <w:p w:rsidR="00385F8E" w:rsidRPr="000C4A73" w:rsidRDefault="00F76F3C" w:rsidP="00385F8E">
            <w:pPr>
              <w:spacing w:line="240" w:lineRule="auto"/>
              <w:jc w:val="center"/>
              <w:rPr>
                <w:b/>
                <w:sz w:val="24"/>
                <w:szCs w:val="24"/>
              </w:rPr>
            </w:pPr>
            <w:r>
              <w:rPr>
                <w:b/>
                <w:sz w:val="24"/>
                <w:szCs w:val="24"/>
              </w:rPr>
              <w:t>2015</w:t>
            </w:r>
            <w:r w:rsidR="00385F8E" w:rsidRPr="000C4A73">
              <w:rPr>
                <w:b/>
                <w:sz w:val="24"/>
                <w:szCs w:val="24"/>
              </w:rPr>
              <w:t xml:space="preserve"> год</w:t>
            </w:r>
          </w:p>
        </w:tc>
        <w:tc>
          <w:tcPr>
            <w:tcW w:w="1636" w:type="pct"/>
            <w:gridSpan w:val="5"/>
          </w:tcPr>
          <w:p w:rsidR="00385F8E" w:rsidRPr="000C4A73" w:rsidRDefault="00F76F3C" w:rsidP="00385F8E">
            <w:pPr>
              <w:spacing w:line="240" w:lineRule="auto"/>
              <w:jc w:val="center"/>
              <w:rPr>
                <w:sz w:val="24"/>
                <w:szCs w:val="24"/>
              </w:rPr>
            </w:pPr>
            <w:r>
              <w:rPr>
                <w:b/>
                <w:sz w:val="24"/>
                <w:szCs w:val="24"/>
              </w:rPr>
              <w:t>2016</w:t>
            </w:r>
            <w:r w:rsidR="00385F8E" w:rsidRPr="000C4A73">
              <w:rPr>
                <w:b/>
                <w:sz w:val="24"/>
                <w:szCs w:val="24"/>
              </w:rPr>
              <w:t xml:space="preserve"> год</w:t>
            </w:r>
          </w:p>
        </w:tc>
      </w:tr>
      <w:tr w:rsidR="00385F8E" w:rsidRPr="000C4A73" w:rsidTr="004F288E">
        <w:trPr>
          <w:trHeight w:val="371"/>
        </w:trPr>
        <w:tc>
          <w:tcPr>
            <w:tcW w:w="1783" w:type="pct"/>
            <w:vMerge/>
            <w:shd w:val="clear" w:color="auto" w:fill="auto"/>
          </w:tcPr>
          <w:p w:rsidR="00385F8E" w:rsidRPr="000C4A73" w:rsidRDefault="00385F8E" w:rsidP="00385F8E">
            <w:pPr>
              <w:spacing w:after="200" w:line="240" w:lineRule="auto"/>
              <w:jc w:val="left"/>
              <w:rPr>
                <w:sz w:val="24"/>
                <w:szCs w:val="24"/>
              </w:rPr>
            </w:pPr>
          </w:p>
        </w:tc>
        <w:tc>
          <w:tcPr>
            <w:tcW w:w="288" w:type="pct"/>
          </w:tcPr>
          <w:p w:rsidR="00385F8E" w:rsidRPr="000C4A73" w:rsidRDefault="00385F8E" w:rsidP="00385F8E">
            <w:pPr>
              <w:spacing w:line="240" w:lineRule="auto"/>
              <w:jc w:val="center"/>
              <w:rPr>
                <w:sz w:val="24"/>
                <w:szCs w:val="24"/>
              </w:rPr>
            </w:pPr>
            <w:r w:rsidRPr="000C4A73">
              <w:rPr>
                <w:b/>
                <w:sz w:val="24"/>
                <w:szCs w:val="24"/>
              </w:rPr>
              <w:t xml:space="preserve">1 кв </w:t>
            </w:r>
          </w:p>
        </w:tc>
        <w:tc>
          <w:tcPr>
            <w:tcW w:w="286" w:type="pct"/>
          </w:tcPr>
          <w:p w:rsidR="00385F8E" w:rsidRPr="000C4A73" w:rsidRDefault="00385F8E" w:rsidP="00385F8E">
            <w:pPr>
              <w:spacing w:line="240" w:lineRule="auto"/>
              <w:jc w:val="center"/>
              <w:rPr>
                <w:sz w:val="24"/>
                <w:szCs w:val="24"/>
              </w:rPr>
            </w:pPr>
            <w:r w:rsidRPr="000C4A73">
              <w:rPr>
                <w:b/>
                <w:sz w:val="24"/>
                <w:szCs w:val="24"/>
              </w:rPr>
              <w:t xml:space="preserve">2 кв </w:t>
            </w:r>
          </w:p>
        </w:tc>
        <w:tc>
          <w:tcPr>
            <w:tcW w:w="288" w:type="pct"/>
          </w:tcPr>
          <w:p w:rsidR="00385F8E" w:rsidRPr="000C4A73" w:rsidRDefault="00385F8E" w:rsidP="00385F8E">
            <w:pPr>
              <w:spacing w:line="240" w:lineRule="auto"/>
              <w:jc w:val="center"/>
              <w:rPr>
                <w:sz w:val="24"/>
                <w:szCs w:val="24"/>
              </w:rPr>
            </w:pPr>
            <w:r>
              <w:rPr>
                <w:b/>
                <w:sz w:val="24"/>
                <w:szCs w:val="24"/>
              </w:rPr>
              <w:t>3 кв</w:t>
            </w:r>
            <w:r w:rsidRPr="000C4A73">
              <w:rPr>
                <w:b/>
                <w:sz w:val="24"/>
                <w:szCs w:val="24"/>
              </w:rPr>
              <w:t xml:space="preserve"> </w:t>
            </w:r>
          </w:p>
        </w:tc>
        <w:tc>
          <w:tcPr>
            <w:tcW w:w="287" w:type="pct"/>
            <w:shd w:val="clear" w:color="auto" w:fill="EEECE1" w:themeFill="background2"/>
          </w:tcPr>
          <w:p w:rsidR="00385F8E" w:rsidRPr="00BC62DE" w:rsidRDefault="00385F8E" w:rsidP="00385F8E">
            <w:pPr>
              <w:spacing w:line="240" w:lineRule="auto"/>
              <w:jc w:val="center"/>
              <w:rPr>
                <w:b/>
                <w:sz w:val="24"/>
                <w:szCs w:val="24"/>
              </w:rPr>
            </w:pPr>
            <w:r w:rsidRPr="00BC62DE">
              <w:rPr>
                <w:b/>
                <w:sz w:val="24"/>
                <w:szCs w:val="24"/>
              </w:rPr>
              <w:t>4 кв</w:t>
            </w:r>
          </w:p>
        </w:tc>
        <w:tc>
          <w:tcPr>
            <w:tcW w:w="433" w:type="pct"/>
            <w:shd w:val="clear" w:color="auto" w:fill="EEECE1" w:themeFill="background2"/>
          </w:tcPr>
          <w:p w:rsidR="00385F8E" w:rsidRPr="00B705FE" w:rsidRDefault="00385F8E" w:rsidP="00385F8E">
            <w:pPr>
              <w:spacing w:line="240" w:lineRule="auto"/>
              <w:jc w:val="center"/>
              <w:rPr>
                <w:b/>
                <w:sz w:val="24"/>
                <w:szCs w:val="24"/>
              </w:rPr>
            </w:pPr>
            <w:r w:rsidRPr="00B705FE">
              <w:rPr>
                <w:b/>
                <w:sz w:val="24"/>
                <w:szCs w:val="24"/>
              </w:rPr>
              <w:t>за год</w:t>
            </w:r>
          </w:p>
        </w:tc>
        <w:tc>
          <w:tcPr>
            <w:tcW w:w="288" w:type="pct"/>
          </w:tcPr>
          <w:p w:rsidR="00385F8E" w:rsidRPr="000C4A73" w:rsidRDefault="00385F8E" w:rsidP="00385F8E">
            <w:pPr>
              <w:spacing w:line="240" w:lineRule="auto"/>
              <w:jc w:val="center"/>
              <w:rPr>
                <w:sz w:val="24"/>
                <w:szCs w:val="24"/>
              </w:rPr>
            </w:pPr>
            <w:r w:rsidRPr="000C4A73">
              <w:rPr>
                <w:b/>
                <w:sz w:val="24"/>
                <w:szCs w:val="24"/>
              </w:rPr>
              <w:t xml:space="preserve">1 кв </w:t>
            </w:r>
          </w:p>
        </w:tc>
        <w:tc>
          <w:tcPr>
            <w:tcW w:w="288" w:type="pct"/>
          </w:tcPr>
          <w:p w:rsidR="00385F8E" w:rsidRPr="000C4A73" w:rsidRDefault="00385F8E" w:rsidP="00385F8E">
            <w:pPr>
              <w:spacing w:line="240" w:lineRule="auto"/>
              <w:jc w:val="center"/>
              <w:rPr>
                <w:sz w:val="24"/>
                <w:szCs w:val="24"/>
              </w:rPr>
            </w:pPr>
            <w:r w:rsidRPr="000C4A73">
              <w:rPr>
                <w:b/>
                <w:sz w:val="24"/>
                <w:szCs w:val="24"/>
              </w:rPr>
              <w:t xml:space="preserve">2 кв </w:t>
            </w:r>
          </w:p>
        </w:tc>
        <w:tc>
          <w:tcPr>
            <w:tcW w:w="288" w:type="pct"/>
          </w:tcPr>
          <w:p w:rsidR="00385F8E" w:rsidRPr="000C4A73" w:rsidRDefault="00385F8E" w:rsidP="00385F8E">
            <w:pPr>
              <w:spacing w:line="240" w:lineRule="auto"/>
              <w:jc w:val="center"/>
              <w:rPr>
                <w:sz w:val="24"/>
                <w:szCs w:val="24"/>
              </w:rPr>
            </w:pPr>
            <w:r>
              <w:rPr>
                <w:b/>
                <w:sz w:val="24"/>
                <w:szCs w:val="24"/>
              </w:rPr>
              <w:t>3 кв</w:t>
            </w:r>
            <w:r w:rsidRPr="000C4A73">
              <w:rPr>
                <w:b/>
                <w:sz w:val="24"/>
                <w:szCs w:val="24"/>
              </w:rPr>
              <w:t xml:space="preserve"> </w:t>
            </w:r>
          </w:p>
        </w:tc>
        <w:tc>
          <w:tcPr>
            <w:tcW w:w="331" w:type="pct"/>
            <w:shd w:val="clear" w:color="auto" w:fill="EEECE1" w:themeFill="background2"/>
          </w:tcPr>
          <w:p w:rsidR="00385F8E" w:rsidRPr="001C1DD7" w:rsidRDefault="00385F8E" w:rsidP="00385F8E">
            <w:pPr>
              <w:spacing w:line="240" w:lineRule="auto"/>
              <w:jc w:val="center"/>
              <w:rPr>
                <w:b/>
                <w:sz w:val="24"/>
                <w:szCs w:val="24"/>
              </w:rPr>
            </w:pPr>
            <w:r w:rsidRPr="001C1DD7">
              <w:rPr>
                <w:b/>
                <w:sz w:val="24"/>
                <w:szCs w:val="24"/>
              </w:rPr>
              <w:t>4 кв</w:t>
            </w:r>
          </w:p>
        </w:tc>
        <w:tc>
          <w:tcPr>
            <w:tcW w:w="440" w:type="pct"/>
            <w:shd w:val="clear" w:color="auto" w:fill="EEECE1" w:themeFill="background2"/>
          </w:tcPr>
          <w:p w:rsidR="00385F8E" w:rsidRPr="001C1DD7" w:rsidRDefault="00385F8E" w:rsidP="00385F8E">
            <w:pPr>
              <w:spacing w:line="240" w:lineRule="auto"/>
              <w:jc w:val="center"/>
              <w:rPr>
                <w:b/>
                <w:sz w:val="24"/>
                <w:szCs w:val="24"/>
              </w:rPr>
            </w:pPr>
            <w:r w:rsidRPr="001C1DD7">
              <w:rPr>
                <w:b/>
                <w:sz w:val="24"/>
                <w:szCs w:val="24"/>
              </w:rPr>
              <w:t>за год</w:t>
            </w:r>
          </w:p>
        </w:tc>
      </w:tr>
      <w:tr w:rsidR="00011490" w:rsidRPr="000C4A73" w:rsidTr="004F288E">
        <w:tc>
          <w:tcPr>
            <w:tcW w:w="1783" w:type="pct"/>
          </w:tcPr>
          <w:p w:rsidR="00011490" w:rsidRPr="000C4A73" w:rsidRDefault="00011490" w:rsidP="00385F8E">
            <w:pPr>
              <w:spacing w:line="240" w:lineRule="auto"/>
              <w:rPr>
                <w:sz w:val="24"/>
                <w:szCs w:val="24"/>
              </w:rPr>
            </w:pPr>
            <w:r w:rsidRPr="000C4A73">
              <w:rPr>
                <w:sz w:val="24"/>
                <w:szCs w:val="24"/>
              </w:rPr>
              <w:t>Запланировано</w:t>
            </w:r>
          </w:p>
        </w:tc>
        <w:tc>
          <w:tcPr>
            <w:tcW w:w="288" w:type="pct"/>
            <w:vAlign w:val="center"/>
          </w:tcPr>
          <w:p w:rsidR="00011490" w:rsidRPr="000C4A73" w:rsidRDefault="00011490" w:rsidP="00AB31E8">
            <w:pPr>
              <w:spacing w:line="240" w:lineRule="auto"/>
              <w:jc w:val="center"/>
              <w:rPr>
                <w:sz w:val="24"/>
                <w:szCs w:val="24"/>
              </w:rPr>
            </w:pPr>
            <w:r>
              <w:rPr>
                <w:sz w:val="24"/>
                <w:szCs w:val="24"/>
              </w:rPr>
              <w:t>0</w:t>
            </w:r>
          </w:p>
        </w:tc>
        <w:tc>
          <w:tcPr>
            <w:tcW w:w="286" w:type="pct"/>
            <w:vAlign w:val="center"/>
          </w:tcPr>
          <w:p w:rsidR="00011490" w:rsidRPr="000C4A73" w:rsidRDefault="00011490" w:rsidP="00AB31E8">
            <w:pPr>
              <w:spacing w:line="240" w:lineRule="auto"/>
              <w:jc w:val="center"/>
              <w:rPr>
                <w:sz w:val="24"/>
                <w:szCs w:val="24"/>
              </w:rPr>
            </w:pPr>
            <w:r>
              <w:rPr>
                <w:sz w:val="24"/>
                <w:szCs w:val="24"/>
              </w:rPr>
              <w:t>0</w:t>
            </w:r>
          </w:p>
        </w:tc>
        <w:tc>
          <w:tcPr>
            <w:tcW w:w="288" w:type="pct"/>
            <w:vAlign w:val="center"/>
          </w:tcPr>
          <w:p w:rsidR="00011490" w:rsidRPr="00481D7B" w:rsidRDefault="00011490" w:rsidP="00AB31E8">
            <w:pPr>
              <w:spacing w:line="240" w:lineRule="auto"/>
              <w:jc w:val="center"/>
              <w:rPr>
                <w:sz w:val="24"/>
                <w:szCs w:val="24"/>
              </w:rPr>
            </w:pPr>
            <w:r>
              <w:rPr>
                <w:sz w:val="24"/>
                <w:szCs w:val="24"/>
              </w:rPr>
              <w:t>1</w:t>
            </w:r>
          </w:p>
        </w:tc>
        <w:tc>
          <w:tcPr>
            <w:tcW w:w="287" w:type="pct"/>
            <w:shd w:val="clear" w:color="auto" w:fill="EEECE1" w:themeFill="background2"/>
            <w:vAlign w:val="center"/>
          </w:tcPr>
          <w:p w:rsidR="00011490" w:rsidRPr="0045747E" w:rsidRDefault="00011490" w:rsidP="00AB31E8">
            <w:pPr>
              <w:spacing w:line="240" w:lineRule="auto"/>
              <w:jc w:val="center"/>
              <w:rPr>
                <w:b/>
                <w:sz w:val="24"/>
                <w:szCs w:val="24"/>
              </w:rPr>
            </w:pPr>
            <w:r>
              <w:rPr>
                <w:b/>
                <w:sz w:val="24"/>
                <w:szCs w:val="24"/>
              </w:rPr>
              <w:t>0</w:t>
            </w:r>
          </w:p>
        </w:tc>
        <w:tc>
          <w:tcPr>
            <w:tcW w:w="433" w:type="pct"/>
            <w:shd w:val="clear" w:color="auto" w:fill="EEECE1" w:themeFill="background2"/>
            <w:vAlign w:val="center"/>
          </w:tcPr>
          <w:p w:rsidR="00011490" w:rsidRPr="0045747E" w:rsidRDefault="00011490" w:rsidP="00AB31E8">
            <w:pPr>
              <w:spacing w:line="240" w:lineRule="auto"/>
              <w:jc w:val="center"/>
              <w:rPr>
                <w:b/>
                <w:sz w:val="24"/>
                <w:szCs w:val="24"/>
              </w:rPr>
            </w:pPr>
            <w:r>
              <w:rPr>
                <w:b/>
                <w:sz w:val="24"/>
                <w:szCs w:val="24"/>
              </w:rPr>
              <w:t>1</w:t>
            </w:r>
          </w:p>
        </w:tc>
        <w:tc>
          <w:tcPr>
            <w:tcW w:w="288" w:type="pct"/>
            <w:vAlign w:val="center"/>
          </w:tcPr>
          <w:p w:rsidR="00011490" w:rsidRPr="000C4A73" w:rsidRDefault="00011490" w:rsidP="00E5721D">
            <w:pPr>
              <w:spacing w:line="240" w:lineRule="auto"/>
              <w:jc w:val="center"/>
              <w:rPr>
                <w:sz w:val="24"/>
                <w:szCs w:val="24"/>
              </w:rPr>
            </w:pPr>
            <w:r w:rsidRPr="000C4A73">
              <w:rPr>
                <w:sz w:val="24"/>
                <w:szCs w:val="24"/>
              </w:rPr>
              <w:t>0</w:t>
            </w:r>
          </w:p>
        </w:tc>
        <w:tc>
          <w:tcPr>
            <w:tcW w:w="288" w:type="pct"/>
            <w:vAlign w:val="center"/>
          </w:tcPr>
          <w:p w:rsidR="00011490" w:rsidRPr="000C4A73" w:rsidRDefault="00011490" w:rsidP="00E5721D">
            <w:pPr>
              <w:spacing w:line="240" w:lineRule="auto"/>
              <w:jc w:val="center"/>
              <w:rPr>
                <w:sz w:val="24"/>
                <w:szCs w:val="24"/>
              </w:rPr>
            </w:pPr>
            <w:r w:rsidRPr="000C4A73">
              <w:rPr>
                <w:sz w:val="24"/>
                <w:szCs w:val="24"/>
              </w:rPr>
              <w:t>0</w:t>
            </w:r>
          </w:p>
        </w:tc>
        <w:tc>
          <w:tcPr>
            <w:tcW w:w="288" w:type="pct"/>
            <w:vAlign w:val="center"/>
          </w:tcPr>
          <w:p w:rsidR="00011490" w:rsidRPr="0045747E" w:rsidRDefault="00011490" w:rsidP="00E5721D">
            <w:pPr>
              <w:spacing w:line="240" w:lineRule="auto"/>
              <w:jc w:val="center"/>
              <w:rPr>
                <w:sz w:val="24"/>
                <w:szCs w:val="24"/>
              </w:rPr>
            </w:pPr>
            <w:r w:rsidRPr="0045747E">
              <w:rPr>
                <w:sz w:val="24"/>
                <w:szCs w:val="24"/>
              </w:rPr>
              <w:t>0</w:t>
            </w:r>
          </w:p>
        </w:tc>
        <w:tc>
          <w:tcPr>
            <w:tcW w:w="331" w:type="pct"/>
            <w:shd w:val="clear" w:color="auto" w:fill="EEECE1" w:themeFill="background2"/>
            <w:vAlign w:val="center"/>
          </w:tcPr>
          <w:p w:rsidR="00011490" w:rsidRPr="004C243C" w:rsidRDefault="00011490" w:rsidP="00E5721D">
            <w:pPr>
              <w:spacing w:line="240" w:lineRule="auto"/>
              <w:jc w:val="center"/>
              <w:rPr>
                <w:b/>
                <w:sz w:val="24"/>
                <w:szCs w:val="24"/>
              </w:rPr>
            </w:pPr>
            <w:r w:rsidRPr="004C243C">
              <w:rPr>
                <w:b/>
                <w:sz w:val="24"/>
                <w:szCs w:val="24"/>
              </w:rPr>
              <w:t>0</w:t>
            </w:r>
          </w:p>
        </w:tc>
        <w:tc>
          <w:tcPr>
            <w:tcW w:w="440" w:type="pct"/>
            <w:shd w:val="clear" w:color="auto" w:fill="EEECE1" w:themeFill="background2"/>
            <w:vAlign w:val="center"/>
          </w:tcPr>
          <w:p w:rsidR="00011490" w:rsidRPr="004C243C" w:rsidRDefault="00011490" w:rsidP="00E5721D">
            <w:pPr>
              <w:spacing w:line="240" w:lineRule="auto"/>
              <w:jc w:val="center"/>
              <w:rPr>
                <w:b/>
                <w:sz w:val="24"/>
                <w:szCs w:val="24"/>
              </w:rPr>
            </w:pPr>
            <w:r w:rsidRPr="004C243C">
              <w:rPr>
                <w:b/>
                <w:sz w:val="24"/>
                <w:szCs w:val="24"/>
              </w:rPr>
              <w:t>0</w:t>
            </w:r>
          </w:p>
        </w:tc>
      </w:tr>
      <w:tr w:rsidR="00011490" w:rsidRPr="000C4A73" w:rsidTr="004F288E">
        <w:trPr>
          <w:trHeight w:val="70"/>
        </w:trPr>
        <w:tc>
          <w:tcPr>
            <w:tcW w:w="1783" w:type="pct"/>
          </w:tcPr>
          <w:p w:rsidR="00011490" w:rsidRPr="000C4A73" w:rsidRDefault="00011490" w:rsidP="00385F8E">
            <w:pPr>
              <w:spacing w:line="240" w:lineRule="auto"/>
              <w:rPr>
                <w:sz w:val="24"/>
                <w:szCs w:val="24"/>
              </w:rPr>
            </w:pPr>
            <w:r w:rsidRPr="000C4A73">
              <w:rPr>
                <w:sz w:val="24"/>
                <w:szCs w:val="24"/>
              </w:rPr>
              <w:t>Проведено</w:t>
            </w:r>
          </w:p>
        </w:tc>
        <w:tc>
          <w:tcPr>
            <w:tcW w:w="288" w:type="pct"/>
            <w:vAlign w:val="center"/>
          </w:tcPr>
          <w:p w:rsidR="00011490" w:rsidRPr="000C4A73" w:rsidRDefault="00011490" w:rsidP="00AB31E8">
            <w:pPr>
              <w:spacing w:line="240" w:lineRule="auto"/>
              <w:jc w:val="center"/>
              <w:rPr>
                <w:sz w:val="24"/>
                <w:szCs w:val="24"/>
              </w:rPr>
            </w:pPr>
            <w:r>
              <w:rPr>
                <w:sz w:val="24"/>
                <w:szCs w:val="24"/>
              </w:rPr>
              <w:t>0</w:t>
            </w:r>
          </w:p>
        </w:tc>
        <w:tc>
          <w:tcPr>
            <w:tcW w:w="286" w:type="pct"/>
            <w:vAlign w:val="center"/>
          </w:tcPr>
          <w:p w:rsidR="00011490" w:rsidRPr="000C4A73" w:rsidRDefault="00011490" w:rsidP="00AB31E8">
            <w:pPr>
              <w:spacing w:line="240" w:lineRule="auto"/>
              <w:jc w:val="center"/>
              <w:rPr>
                <w:sz w:val="24"/>
                <w:szCs w:val="24"/>
              </w:rPr>
            </w:pPr>
            <w:r>
              <w:rPr>
                <w:sz w:val="24"/>
                <w:szCs w:val="24"/>
              </w:rPr>
              <w:t>0</w:t>
            </w:r>
          </w:p>
        </w:tc>
        <w:tc>
          <w:tcPr>
            <w:tcW w:w="288" w:type="pct"/>
            <w:vAlign w:val="center"/>
          </w:tcPr>
          <w:p w:rsidR="00011490" w:rsidRPr="00481D7B" w:rsidRDefault="00011490" w:rsidP="00AB31E8">
            <w:pPr>
              <w:spacing w:line="240" w:lineRule="auto"/>
              <w:jc w:val="center"/>
              <w:rPr>
                <w:sz w:val="24"/>
                <w:szCs w:val="24"/>
              </w:rPr>
            </w:pPr>
            <w:r>
              <w:rPr>
                <w:sz w:val="24"/>
                <w:szCs w:val="24"/>
              </w:rPr>
              <w:t>1</w:t>
            </w:r>
          </w:p>
        </w:tc>
        <w:tc>
          <w:tcPr>
            <w:tcW w:w="287" w:type="pct"/>
            <w:shd w:val="clear" w:color="auto" w:fill="EEECE1" w:themeFill="background2"/>
            <w:vAlign w:val="center"/>
          </w:tcPr>
          <w:p w:rsidR="00011490" w:rsidRPr="00FA2D80" w:rsidRDefault="00011490" w:rsidP="00AB31E8">
            <w:pPr>
              <w:spacing w:line="240" w:lineRule="auto"/>
              <w:jc w:val="center"/>
              <w:rPr>
                <w:b/>
                <w:sz w:val="24"/>
                <w:szCs w:val="24"/>
              </w:rPr>
            </w:pPr>
            <w:r>
              <w:rPr>
                <w:b/>
                <w:sz w:val="24"/>
                <w:szCs w:val="24"/>
              </w:rPr>
              <w:t>0</w:t>
            </w:r>
          </w:p>
        </w:tc>
        <w:tc>
          <w:tcPr>
            <w:tcW w:w="433" w:type="pct"/>
            <w:shd w:val="clear" w:color="auto" w:fill="EEECE1" w:themeFill="background2"/>
            <w:vAlign w:val="center"/>
          </w:tcPr>
          <w:p w:rsidR="00011490" w:rsidRPr="00FA2D80" w:rsidRDefault="00011490" w:rsidP="00AB31E8">
            <w:pPr>
              <w:spacing w:after="200" w:line="240" w:lineRule="auto"/>
              <w:jc w:val="center"/>
              <w:rPr>
                <w:b/>
                <w:sz w:val="24"/>
                <w:szCs w:val="24"/>
              </w:rPr>
            </w:pPr>
            <w:r>
              <w:rPr>
                <w:b/>
                <w:sz w:val="24"/>
                <w:szCs w:val="24"/>
              </w:rPr>
              <w:t>1</w:t>
            </w:r>
          </w:p>
        </w:tc>
        <w:tc>
          <w:tcPr>
            <w:tcW w:w="288" w:type="pct"/>
            <w:vAlign w:val="center"/>
          </w:tcPr>
          <w:p w:rsidR="00011490" w:rsidRPr="000C4A73" w:rsidRDefault="00011490" w:rsidP="00E5721D">
            <w:pPr>
              <w:spacing w:line="240" w:lineRule="auto"/>
              <w:jc w:val="center"/>
              <w:rPr>
                <w:sz w:val="24"/>
                <w:szCs w:val="24"/>
              </w:rPr>
            </w:pPr>
            <w:r w:rsidRPr="000C4A73">
              <w:rPr>
                <w:sz w:val="24"/>
                <w:szCs w:val="24"/>
              </w:rPr>
              <w:t>0</w:t>
            </w:r>
          </w:p>
        </w:tc>
        <w:tc>
          <w:tcPr>
            <w:tcW w:w="288" w:type="pct"/>
            <w:vAlign w:val="center"/>
          </w:tcPr>
          <w:p w:rsidR="00011490" w:rsidRPr="000C4A73" w:rsidRDefault="00011490" w:rsidP="00E5721D">
            <w:pPr>
              <w:spacing w:line="240" w:lineRule="auto"/>
              <w:jc w:val="center"/>
              <w:rPr>
                <w:sz w:val="24"/>
                <w:szCs w:val="24"/>
              </w:rPr>
            </w:pPr>
            <w:r w:rsidRPr="000C4A73">
              <w:rPr>
                <w:sz w:val="24"/>
                <w:szCs w:val="24"/>
              </w:rPr>
              <w:t>0</w:t>
            </w:r>
          </w:p>
        </w:tc>
        <w:tc>
          <w:tcPr>
            <w:tcW w:w="288" w:type="pct"/>
            <w:vAlign w:val="center"/>
          </w:tcPr>
          <w:p w:rsidR="00011490" w:rsidRPr="0045747E" w:rsidRDefault="00011490" w:rsidP="00E5721D">
            <w:pPr>
              <w:spacing w:line="240" w:lineRule="auto"/>
              <w:jc w:val="center"/>
              <w:rPr>
                <w:sz w:val="24"/>
                <w:szCs w:val="24"/>
              </w:rPr>
            </w:pPr>
            <w:r w:rsidRPr="0045747E">
              <w:rPr>
                <w:sz w:val="24"/>
                <w:szCs w:val="24"/>
              </w:rPr>
              <w:t>0</w:t>
            </w:r>
          </w:p>
        </w:tc>
        <w:tc>
          <w:tcPr>
            <w:tcW w:w="331" w:type="pct"/>
            <w:shd w:val="clear" w:color="auto" w:fill="EEECE1" w:themeFill="background2"/>
            <w:vAlign w:val="center"/>
          </w:tcPr>
          <w:p w:rsidR="00011490" w:rsidRPr="004C243C" w:rsidRDefault="00011490" w:rsidP="00E5721D">
            <w:pPr>
              <w:spacing w:line="240" w:lineRule="auto"/>
              <w:jc w:val="center"/>
              <w:rPr>
                <w:b/>
                <w:sz w:val="24"/>
                <w:szCs w:val="24"/>
              </w:rPr>
            </w:pPr>
            <w:r w:rsidRPr="004C243C">
              <w:rPr>
                <w:b/>
                <w:sz w:val="24"/>
                <w:szCs w:val="24"/>
              </w:rPr>
              <w:t>0</w:t>
            </w:r>
          </w:p>
        </w:tc>
        <w:tc>
          <w:tcPr>
            <w:tcW w:w="440" w:type="pct"/>
            <w:shd w:val="clear" w:color="auto" w:fill="EEECE1" w:themeFill="background2"/>
            <w:vAlign w:val="center"/>
          </w:tcPr>
          <w:p w:rsidR="00011490" w:rsidRPr="004C243C" w:rsidRDefault="00011490" w:rsidP="00E5721D">
            <w:pPr>
              <w:spacing w:line="240" w:lineRule="auto"/>
              <w:jc w:val="center"/>
              <w:rPr>
                <w:b/>
                <w:sz w:val="24"/>
                <w:szCs w:val="24"/>
              </w:rPr>
            </w:pPr>
            <w:r w:rsidRPr="004C243C">
              <w:rPr>
                <w:b/>
                <w:sz w:val="24"/>
                <w:szCs w:val="24"/>
              </w:rPr>
              <w:t>0</w:t>
            </w:r>
          </w:p>
        </w:tc>
      </w:tr>
      <w:tr w:rsidR="00011490" w:rsidRPr="000C4A73" w:rsidTr="004F288E">
        <w:trPr>
          <w:trHeight w:val="297"/>
        </w:trPr>
        <w:tc>
          <w:tcPr>
            <w:tcW w:w="1783" w:type="pct"/>
          </w:tcPr>
          <w:p w:rsidR="00011490" w:rsidRPr="00F91FCA" w:rsidRDefault="00011490" w:rsidP="00385F8E">
            <w:pPr>
              <w:spacing w:line="240" w:lineRule="auto"/>
              <w:rPr>
                <w:sz w:val="24"/>
                <w:szCs w:val="24"/>
              </w:rPr>
            </w:pPr>
            <w:r w:rsidRPr="00F91FCA">
              <w:rPr>
                <w:sz w:val="24"/>
                <w:szCs w:val="24"/>
              </w:rPr>
              <w:t>Выявлено нарушений</w:t>
            </w:r>
          </w:p>
        </w:tc>
        <w:tc>
          <w:tcPr>
            <w:tcW w:w="288" w:type="pct"/>
            <w:vAlign w:val="center"/>
          </w:tcPr>
          <w:p w:rsidR="00011490" w:rsidRPr="00F91FCA" w:rsidRDefault="00011490" w:rsidP="00AB31E8">
            <w:pPr>
              <w:spacing w:line="240" w:lineRule="auto"/>
              <w:jc w:val="center"/>
              <w:rPr>
                <w:sz w:val="24"/>
                <w:szCs w:val="24"/>
              </w:rPr>
            </w:pPr>
            <w:r w:rsidRPr="00F91FCA">
              <w:rPr>
                <w:sz w:val="24"/>
                <w:szCs w:val="24"/>
              </w:rPr>
              <w:t>0</w:t>
            </w:r>
          </w:p>
        </w:tc>
        <w:tc>
          <w:tcPr>
            <w:tcW w:w="286" w:type="pct"/>
            <w:vAlign w:val="center"/>
          </w:tcPr>
          <w:p w:rsidR="00011490" w:rsidRPr="00F91FCA" w:rsidRDefault="00011490" w:rsidP="00AB31E8">
            <w:pPr>
              <w:spacing w:line="240" w:lineRule="auto"/>
              <w:jc w:val="center"/>
              <w:rPr>
                <w:sz w:val="24"/>
                <w:szCs w:val="24"/>
              </w:rPr>
            </w:pPr>
            <w:r w:rsidRPr="00F91FCA">
              <w:rPr>
                <w:sz w:val="24"/>
                <w:szCs w:val="24"/>
              </w:rPr>
              <w:t>0</w:t>
            </w:r>
          </w:p>
        </w:tc>
        <w:tc>
          <w:tcPr>
            <w:tcW w:w="288" w:type="pct"/>
            <w:vAlign w:val="center"/>
          </w:tcPr>
          <w:p w:rsidR="00011490" w:rsidRPr="00F91FCA" w:rsidRDefault="00011490" w:rsidP="00AB31E8">
            <w:pPr>
              <w:spacing w:line="240" w:lineRule="auto"/>
              <w:jc w:val="center"/>
              <w:rPr>
                <w:sz w:val="24"/>
                <w:szCs w:val="24"/>
              </w:rPr>
            </w:pPr>
            <w:r w:rsidRPr="00F91FCA">
              <w:rPr>
                <w:sz w:val="24"/>
                <w:szCs w:val="24"/>
              </w:rPr>
              <w:t>0</w:t>
            </w:r>
          </w:p>
        </w:tc>
        <w:tc>
          <w:tcPr>
            <w:tcW w:w="287" w:type="pct"/>
            <w:shd w:val="clear" w:color="auto" w:fill="EEECE1" w:themeFill="background2"/>
            <w:vAlign w:val="center"/>
          </w:tcPr>
          <w:p w:rsidR="00011490" w:rsidRPr="0045747E" w:rsidRDefault="00011490" w:rsidP="00AB31E8">
            <w:pPr>
              <w:spacing w:line="240" w:lineRule="auto"/>
              <w:jc w:val="center"/>
              <w:rPr>
                <w:b/>
                <w:sz w:val="24"/>
                <w:szCs w:val="24"/>
              </w:rPr>
            </w:pPr>
            <w:r>
              <w:rPr>
                <w:b/>
                <w:sz w:val="24"/>
                <w:szCs w:val="24"/>
              </w:rPr>
              <w:t>0</w:t>
            </w:r>
          </w:p>
        </w:tc>
        <w:tc>
          <w:tcPr>
            <w:tcW w:w="433" w:type="pct"/>
            <w:shd w:val="clear" w:color="auto" w:fill="EEECE1" w:themeFill="background2"/>
            <w:vAlign w:val="center"/>
          </w:tcPr>
          <w:p w:rsidR="00011490" w:rsidRPr="0045747E" w:rsidRDefault="00011490" w:rsidP="00AB31E8">
            <w:pPr>
              <w:spacing w:line="240" w:lineRule="auto"/>
              <w:jc w:val="center"/>
              <w:rPr>
                <w:b/>
                <w:sz w:val="24"/>
                <w:szCs w:val="24"/>
              </w:rPr>
            </w:pPr>
            <w:r>
              <w:rPr>
                <w:b/>
                <w:sz w:val="24"/>
                <w:szCs w:val="24"/>
              </w:rPr>
              <w:t>0</w:t>
            </w:r>
          </w:p>
        </w:tc>
        <w:tc>
          <w:tcPr>
            <w:tcW w:w="288" w:type="pct"/>
            <w:vAlign w:val="center"/>
          </w:tcPr>
          <w:p w:rsidR="00011490" w:rsidRPr="000C4A73" w:rsidRDefault="00011490" w:rsidP="00E5721D">
            <w:pPr>
              <w:spacing w:line="240" w:lineRule="auto"/>
              <w:jc w:val="center"/>
              <w:rPr>
                <w:sz w:val="24"/>
                <w:szCs w:val="24"/>
              </w:rPr>
            </w:pPr>
            <w:r w:rsidRPr="000C4A73">
              <w:rPr>
                <w:sz w:val="24"/>
                <w:szCs w:val="24"/>
              </w:rPr>
              <w:t>0</w:t>
            </w:r>
          </w:p>
        </w:tc>
        <w:tc>
          <w:tcPr>
            <w:tcW w:w="288" w:type="pct"/>
            <w:vAlign w:val="center"/>
          </w:tcPr>
          <w:p w:rsidR="00011490" w:rsidRPr="000C4A73" w:rsidRDefault="00011490" w:rsidP="00E5721D">
            <w:pPr>
              <w:spacing w:line="240" w:lineRule="auto"/>
              <w:jc w:val="center"/>
              <w:rPr>
                <w:sz w:val="24"/>
                <w:szCs w:val="24"/>
              </w:rPr>
            </w:pPr>
            <w:r w:rsidRPr="000C4A73">
              <w:rPr>
                <w:sz w:val="24"/>
                <w:szCs w:val="24"/>
              </w:rPr>
              <w:t>0</w:t>
            </w:r>
          </w:p>
        </w:tc>
        <w:tc>
          <w:tcPr>
            <w:tcW w:w="288" w:type="pct"/>
            <w:vAlign w:val="center"/>
          </w:tcPr>
          <w:p w:rsidR="00011490" w:rsidRPr="0045747E" w:rsidRDefault="00011490" w:rsidP="00E5721D">
            <w:pPr>
              <w:spacing w:line="240" w:lineRule="auto"/>
              <w:jc w:val="center"/>
              <w:rPr>
                <w:sz w:val="24"/>
                <w:szCs w:val="24"/>
              </w:rPr>
            </w:pPr>
            <w:r w:rsidRPr="0045747E">
              <w:rPr>
                <w:sz w:val="24"/>
                <w:szCs w:val="24"/>
              </w:rPr>
              <w:t>0</w:t>
            </w:r>
          </w:p>
        </w:tc>
        <w:tc>
          <w:tcPr>
            <w:tcW w:w="331" w:type="pct"/>
            <w:shd w:val="clear" w:color="auto" w:fill="EEECE1" w:themeFill="background2"/>
            <w:vAlign w:val="center"/>
          </w:tcPr>
          <w:p w:rsidR="00011490" w:rsidRPr="004C243C" w:rsidRDefault="00011490" w:rsidP="00E5721D">
            <w:pPr>
              <w:spacing w:line="240" w:lineRule="auto"/>
              <w:jc w:val="center"/>
              <w:rPr>
                <w:b/>
                <w:sz w:val="24"/>
                <w:szCs w:val="24"/>
              </w:rPr>
            </w:pPr>
            <w:r w:rsidRPr="004C243C">
              <w:rPr>
                <w:b/>
                <w:sz w:val="24"/>
                <w:szCs w:val="24"/>
              </w:rPr>
              <w:t>0</w:t>
            </w:r>
          </w:p>
        </w:tc>
        <w:tc>
          <w:tcPr>
            <w:tcW w:w="440" w:type="pct"/>
            <w:shd w:val="clear" w:color="auto" w:fill="EEECE1" w:themeFill="background2"/>
            <w:vAlign w:val="center"/>
          </w:tcPr>
          <w:p w:rsidR="00011490" w:rsidRPr="004C243C" w:rsidRDefault="00011490" w:rsidP="00E5721D">
            <w:pPr>
              <w:spacing w:line="240" w:lineRule="auto"/>
              <w:jc w:val="center"/>
              <w:rPr>
                <w:b/>
                <w:sz w:val="24"/>
                <w:szCs w:val="24"/>
              </w:rPr>
            </w:pPr>
            <w:r w:rsidRPr="004C243C">
              <w:rPr>
                <w:b/>
                <w:sz w:val="24"/>
                <w:szCs w:val="24"/>
              </w:rPr>
              <w:t>0</w:t>
            </w:r>
          </w:p>
        </w:tc>
      </w:tr>
      <w:tr w:rsidR="00011490" w:rsidRPr="000C4A73" w:rsidTr="004F288E">
        <w:trPr>
          <w:trHeight w:val="57"/>
        </w:trPr>
        <w:tc>
          <w:tcPr>
            <w:tcW w:w="1783" w:type="pct"/>
          </w:tcPr>
          <w:p w:rsidR="00011490" w:rsidRPr="00F91FCA" w:rsidRDefault="00011490" w:rsidP="00385F8E">
            <w:pPr>
              <w:spacing w:line="240" w:lineRule="auto"/>
              <w:rPr>
                <w:sz w:val="24"/>
                <w:szCs w:val="24"/>
              </w:rPr>
            </w:pPr>
            <w:r w:rsidRPr="00F91FCA">
              <w:rPr>
                <w:sz w:val="24"/>
                <w:szCs w:val="24"/>
              </w:rPr>
              <w:t>Выдано предписаний</w:t>
            </w:r>
          </w:p>
        </w:tc>
        <w:tc>
          <w:tcPr>
            <w:tcW w:w="288" w:type="pct"/>
            <w:vAlign w:val="center"/>
          </w:tcPr>
          <w:p w:rsidR="00011490" w:rsidRPr="00F91FCA" w:rsidRDefault="00011490" w:rsidP="00AB31E8">
            <w:pPr>
              <w:spacing w:line="240" w:lineRule="auto"/>
              <w:jc w:val="center"/>
              <w:rPr>
                <w:sz w:val="24"/>
                <w:szCs w:val="24"/>
              </w:rPr>
            </w:pPr>
            <w:r w:rsidRPr="00F91FCA">
              <w:rPr>
                <w:sz w:val="24"/>
                <w:szCs w:val="24"/>
              </w:rPr>
              <w:t>0</w:t>
            </w:r>
          </w:p>
        </w:tc>
        <w:tc>
          <w:tcPr>
            <w:tcW w:w="286" w:type="pct"/>
            <w:vAlign w:val="center"/>
          </w:tcPr>
          <w:p w:rsidR="00011490" w:rsidRPr="00F91FCA" w:rsidRDefault="00011490" w:rsidP="00AB31E8">
            <w:pPr>
              <w:spacing w:line="240" w:lineRule="auto"/>
              <w:jc w:val="center"/>
              <w:rPr>
                <w:sz w:val="24"/>
                <w:szCs w:val="24"/>
              </w:rPr>
            </w:pPr>
            <w:r w:rsidRPr="00F91FCA">
              <w:rPr>
                <w:sz w:val="24"/>
                <w:szCs w:val="24"/>
              </w:rPr>
              <w:t>0</w:t>
            </w:r>
          </w:p>
        </w:tc>
        <w:tc>
          <w:tcPr>
            <w:tcW w:w="288" w:type="pct"/>
            <w:vAlign w:val="center"/>
          </w:tcPr>
          <w:p w:rsidR="00011490" w:rsidRPr="00F91FCA" w:rsidRDefault="00011490" w:rsidP="00AB31E8">
            <w:pPr>
              <w:spacing w:line="240" w:lineRule="auto"/>
              <w:jc w:val="center"/>
              <w:rPr>
                <w:sz w:val="24"/>
                <w:szCs w:val="24"/>
              </w:rPr>
            </w:pPr>
            <w:r w:rsidRPr="00F91FCA">
              <w:rPr>
                <w:sz w:val="24"/>
                <w:szCs w:val="24"/>
              </w:rPr>
              <w:t>0</w:t>
            </w:r>
          </w:p>
        </w:tc>
        <w:tc>
          <w:tcPr>
            <w:tcW w:w="287" w:type="pct"/>
            <w:shd w:val="clear" w:color="auto" w:fill="EEECE1" w:themeFill="background2"/>
            <w:vAlign w:val="center"/>
          </w:tcPr>
          <w:p w:rsidR="00011490" w:rsidRPr="0045747E" w:rsidRDefault="00011490" w:rsidP="00AB31E8">
            <w:pPr>
              <w:spacing w:line="240" w:lineRule="auto"/>
              <w:jc w:val="center"/>
              <w:rPr>
                <w:b/>
                <w:sz w:val="24"/>
                <w:szCs w:val="24"/>
              </w:rPr>
            </w:pPr>
            <w:r>
              <w:rPr>
                <w:b/>
                <w:sz w:val="24"/>
                <w:szCs w:val="24"/>
              </w:rPr>
              <w:t>0</w:t>
            </w:r>
          </w:p>
        </w:tc>
        <w:tc>
          <w:tcPr>
            <w:tcW w:w="433" w:type="pct"/>
            <w:shd w:val="clear" w:color="auto" w:fill="EEECE1" w:themeFill="background2"/>
            <w:vAlign w:val="center"/>
          </w:tcPr>
          <w:p w:rsidR="00011490" w:rsidRPr="0045747E" w:rsidRDefault="00011490" w:rsidP="00AB31E8">
            <w:pPr>
              <w:spacing w:line="240" w:lineRule="auto"/>
              <w:jc w:val="center"/>
              <w:rPr>
                <w:b/>
                <w:sz w:val="24"/>
                <w:szCs w:val="24"/>
              </w:rPr>
            </w:pPr>
            <w:r>
              <w:rPr>
                <w:b/>
                <w:sz w:val="24"/>
                <w:szCs w:val="24"/>
              </w:rPr>
              <w:t>0</w:t>
            </w:r>
          </w:p>
        </w:tc>
        <w:tc>
          <w:tcPr>
            <w:tcW w:w="288" w:type="pct"/>
            <w:vAlign w:val="center"/>
          </w:tcPr>
          <w:p w:rsidR="00011490" w:rsidRPr="000C4A73" w:rsidRDefault="00011490" w:rsidP="00E5721D">
            <w:pPr>
              <w:spacing w:line="240" w:lineRule="auto"/>
              <w:jc w:val="center"/>
              <w:rPr>
                <w:sz w:val="24"/>
                <w:szCs w:val="24"/>
              </w:rPr>
            </w:pPr>
            <w:r w:rsidRPr="000C4A73">
              <w:rPr>
                <w:sz w:val="24"/>
                <w:szCs w:val="24"/>
              </w:rPr>
              <w:t>0</w:t>
            </w:r>
          </w:p>
        </w:tc>
        <w:tc>
          <w:tcPr>
            <w:tcW w:w="288" w:type="pct"/>
            <w:vAlign w:val="center"/>
          </w:tcPr>
          <w:p w:rsidR="00011490" w:rsidRPr="000C4A73" w:rsidRDefault="00011490" w:rsidP="00E5721D">
            <w:pPr>
              <w:spacing w:line="240" w:lineRule="auto"/>
              <w:jc w:val="center"/>
              <w:rPr>
                <w:sz w:val="24"/>
                <w:szCs w:val="24"/>
              </w:rPr>
            </w:pPr>
            <w:r w:rsidRPr="000C4A73">
              <w:rPr>
                <w:sz w:val="24"/>
                <w:szCs w:val="24"/>
              </w:rPr>
              <w:t>0</w:t>
            </w:r>
          </w:p>
        </w:tc>
        <w:tc>
          <w:tcPr>
            <w:tcW w:w="288" w:type="pct"/>
            <w:vAlign w:val="center"/>
          </w:tcPr>
          <w:p w:rsidR="00011490" w:rsidRPr="0045747E" w:rsidRDefault="00011490" w:rsidP="00E5721D">
            <w:pPr>
              <w:spacing w:line="240" w:lineRule="auto"/>
              <w:jc w:val="center"/>
              <w:rPr>
                <w:sz w:val="24"/>
                <w:szCs w:val="24"/>
              </w:rPr>
            </w:pPr>
            <w:r w:rsidRPr="0045747E">
              <w:rPr>
                <w:sz w:val="24"/>
                <w:szCs w:val="24"/>
              </w:rPr>
              <w:t>0</w:t>
            </w:r>
          </w:p>
        </w:tc>
        <w:tc>
          <w:tcPr>
            <w:tcW w:w="331" w:type="pct"/>
            <w:shd w:val="clear" w:color="auto" w:fill="EEECE1" w:themeFill="background2"/>
            <w:vAlign w:val="center"/>
          </w:tcPr>
          <w:p w:rsidR="00011490" w:rsidRPr="004C243C" w:rsidRDefault="00011490" w:rsidP="00E5721D">
            <w:pPr>
              <w:spacing w:line="240" w:lineRule="auto"/>
              <w:jc w:val="center"/>
              <w:rPr>
                <w:b/>
                <w:sz w:val="24"/>
                <w:szCs w:val="24"/>
              </w:rPr>
            </w:pPr>
            <w:r w:rsidRPr="004C243C">
              <w:rPr>
                <w:b/>
                <w:sz w:val="24"/>
                <w:szCs w:val="24"/>
              </w:rPr>
              <w:t>0</w:t>
            </w:r>
          </w:p>
        </w:tc>
        <w:tc>
          <w:tcPr>
            <w:tcW w:w="440" w:type="pct"/>
            <w:shd w:val="clear" w:color="auto" w:fill="EEECE1" w:themeFill="background2"/>
            <w:vAlign w:val="center"/>
          </w:tcPr>
          <w:p w:rsidR="00011490" w:rsidRPr="004C243C" w:rsidRDefault="00011490" w:rsidP="00E5721D">
            <w:pPr>
              <w:spacing w:line="240" w:lineRule="auto"/>
              <w:jc w:val="center"/>
              <w:rPr>
                <w:b/>
                <w:sz w:val="24"/>
                <w:szCs w:val="24"/>
              </w:rPr>
            </w:pPr>
            <w:r w:rsidRPr="004C243C">
              <w:rPr>
                <w:b/>
                <w:sz w:val="24"/>
                <w:szCs w:val="24"/>
              </w:rPr>
              <w:t>0</w:t>
            </w:r>
          </w:p>
        </w:tc>
      </w:tr>
      <w:tr w:rsidR="00011490" w:rsidRPr="000C4A73" w:rsidTr="004F288E">
        <w:trPr>
          <w:trHeight w:val="297"/>
        </w:trPr>
        <w:tc>
          <w:tcPr>
            <w:tcW w:w="1783" w:type="pct"/>
          </w:tcPr>
          <w:p w:rsidR="00011490" w:rsidRPr="00F91FCA" w:rsidRDefault="00011490" w:rsidP="00385F8E">
            <w:pPr>
              <w:spacing w:line="240" w:lineRule="auto"/>
              <w:rPr>
                <w:sz w:val="24"/>
                <w:szCs w:val="24"/>
              </w:rPr>
            </w:pPr>
            <w:r w:rsidRPr="00F91FCA">
              <w:rPr>
                <w:sz w:val="24"/>
                <w:szCs w:val="24"/>
              </w:rPr>
              <w:t>Вынесено предупреждений</w:t>
            </w:r>
          </w:p>
        </w:tc>
        <w:tc>
          <w:tcPr>
            <w:tcW w:w="288" w:type="pct"/>
            <w:vAlign w:val="center"/>
          </w:tcPr>
          <w:p w:rsidR="00011490" w:rsidRPr="00F91FCA" w:rsidRDefault="00011490" w:rsidP="00AB31E8">
            <w:pPr>
              <w:spacing w:line="240" w:lineRule="auto"/>
              <w:jc w:val="center"/>
              <w:rPr>
                <w:sz w:val="24"/>
                <w:szCs w:val="24"/>
              </w:rPr>
            </w:pPr>
            <w:r w:rsidRPr="00F91FCA">
              <w:rPr>
                <w:sz w:val="24"/>
                <w:szCs w:val="24"/>
              </w:rPr>
              <w:t>0</w:t>
            </w:r>
          </w:p>
        </w:tc>
        <w:tc>
          <w:tcPr>
            <w:tcW w:w="286" w:type="pct"/>
            <w:vAlign w:val="center"/>
          </w:tcPr>
          <w:p w:rsidR="00011490" w:rsidRPr="00F91FCA" w:rsidRDefault="00011490" w:rsidP="00AB31E8">
            <w:pPr>
              <w:spacing w:line="240" w:lineRule="auto"/>
              <w:jc w:val="center"/>
              <w:rPr>
                <w:sz w:val="24"/>
                <w:szCs w:val="24"/>
              </w:rPr>
            </w:pPr>
            <w:r w:rsidRPr="00F91FCA">
              <w:rPr>
                <w:sz w:val="24"/>
                <w:szCs w:val="24"/>
              </w:rPr>
              <w:t>0</w:t>
            </w:r>
          </w:p>
        </w:tc>
        <w:tc>
          <w:tcPr>
            <w:tcW w:w="288" w:type="pct"/>
            <w:vAlign w:val="center"/>
          </w:tcPr>
          <w:p w:rsidR="00011490" w:rsidRPr="00F91FCA" w:rsidRDefault="00011490" w:rsidP="00AB31E8">
            <w:pPr>
              <w:spacing w:line="240" w:lineRule="auto"/>
              <w:jc w:val="center"/>
              <w:rPr>
                <w:sz w:val="24"/>
                <w:szCs w:val="24"/>
              </w:rPr>
            </w:pPr>
            <w:r w:rsidRPr="00F91FCA">
              <w:rPr>
                <w:sz w:val="24"/>
                <w:szCs w:val="24"/>
              </w:rPr>
              <w:t>0</w:t>
            </w:r>
          </w:p>
        </w:tc>
        <w:tc>
          <w:tcPr>
            <w:tcW w:w="287" w:type="pct"/>
            <w:shd w:val="clear" w:color="auto" w:fill="EEECE1" w:themeFill="background2"/>
            <w:vAlign w:val="center"/>
          </w:tcPr>
          <w:p w:rsidR="00011490" w:rsidRPr="0045747E" w:rsidRDefault="00011490" w:rsidP="00AB31E8">
            <w:pPr>
              <w:spacing w:line="240" w:lineRule="auto"/>
              <w:jc w:val="center"/>
              <w:rPr>
                <w:b/>
                <w:sz w:val="24"/>
                <w:szCs w:val="24"/>
              </w:rPr>
            </w:pPr>
            <w:r>
              <w:rPr>
                <w:b/>
                <w:sz w:val="24"/>
                <w:szCs w:val="24"/>
              </w:rPr>
              <w:t>0</w:t>
            </w:r>
          </w:p>
        </w:tc>
        <w:tc>
          <w:tcPr>
            <w:tcW w:w="433" w:type="pct"/>
            <w:shd w:val="clear" w:color="auto" w:fill="EEECE1" w:themeFill="background2"/>
            <w:vAlign w:val="center"/>
          </w:tcPr>
          <w:p w:rsidR="00011490" w:rsidRPr="0045747E" w:rsidRDefault="00011490" w:rsidP="00AB31E8">
            <w:pPr>
              <w:spacing w:line="240" w:lineRule="auto"/>
              <w:jc w:val="center"/>
              <w:rPr>
                <w:b/>
                <w:sz w:val="24"/>
                <w:szCs w:val="24"/>
              </w:rPr>
            </w:pPr>
            <w:r>
              <w:rPr>
                <w:b/>
                <w:sz w:val="24"/>
                <w:szCs w:val="24"/>
              </w:rPr>
              <w:t>0</w:t>
            </w:r>
          </w:p>
        </w:tc>
        <w:tc>
          <w:tcPr>
            <w:tcW w:w="288" w:type="pct"/>
            <w:vAlign w:val="center"/>
          </w:tcPr>
          <w:p w:rsidR="00011490" w:rsidRPr="000C4A73" w:rsidRDefault="00011490" w:rsidP="00E5721D">
            <w:pPr>
              <w:spacing w:line="240" w:lineRule="auto"/>
              <w:jc w:val="center"/>
              <w:rPr>
                <w:sz w:val="24"/>
                <w:szCs w:val="24"/>
              </w:rPr>
            </w:pPr>
            <w:r w:rsidRPr="000C4A73">
              <w:rPr>
                <w:sz w:val="24"/>
                <w:szCs w:val="24"/>
              </w:rPr>
              <w:t>0</w:t>
            </w:r>
          </w:p>
        </w:tc>
        <w:tc>
          <w:tcPr>
            <w:tcW w:w="288" w:type="pct"/>
            <w:vAlign w:val="center"/>
          </w:tcPr>
          <w:p w:rsidR="00011490" w:rsidRPr="000C4A73" w:rsidRDefault="00011490" w:rsidP="00E5721D">
            <w:pPr>
              <w:spacing w:line="240" w:lineRule="auto"/>
              <w:jc w:val="center"/>
              <w:rPr>
                <w:sz w:val="24"/>
                <w:szCs w:val="24"/>
              </w:rPr>
            </w:pPr>
            <w:r w:rsidRPr="000C4A73">
              <w:rPr>
                <w:sz w:val="24"/>
                <w:szCs w:val="24"/>
              </w:rPr>
              <w:t>0</w:t>
            </w:r>
          </w:p>
        </w:tc>
        <w:tc>
          <w:tcPr>
            <w:tcW w:w="288" w:type="pct"/>
            <w:vAlign w:val="center"/>
          </w:tcPr>
          <w:p w:rsidR="00011490" w:rsidRPr="0045747E" w:rsidRDefault="00011490" w:rsidP="00E5721D">
            <w:pPr>
              <w:spacing w:line="240" w:lineRule="auto"/>
              <w:jc w:val="center"/>
              <w:rPr>
                <w:sz w:val="24"/>
                <w:szCs w:val="24"/>
              </w:rPr>
            </w:pPr>
            <w:r w:rsidRPr="0045747E">
              <w:rPr>
                <w:sz w:val="24"/>
                <w:szCs w:val="24"/>
              </w:rPr>
              <w:t>0</w:t>
            </w:r>
          </w:p>
        </w:tc>
        <w:tc>
          <w:tcPr>
            <w:tcW w:w="331" w:type="pct"/>
            <w:shd w:val="clear" w:color="auto" w:fill="EEECE1" w:themeFill="background2"/>
            <w:vAlign w:val="center"/>
          </w:tcPr>
          <w:p w:rsidR="00011490" w:rsidRPr="004C243C" w:rsidRDefault="00011490" w:rsidP="00E5721D">
            <w:pPr>
              <w:spacing w:line="240" w:lineRule="auto"/>
              <w:jc w:val="center"/>
              <w:rPr>
                <w:b/>
                <w:sz w:val="24"/>
                <w:szCs w:val="24"/>
              </w:rPr>
            </w:pPr>
            <w:r w:rsidRPr="004C243C">
              <w:rPr>
                <w:b/>
                <w:sz w:val="24"/>
                <w:szCs w:val="24"/>
              </w:rPr>
              <w:t>0</w:t>
            </w:r>
          </w:p>
        </w:tc>
        <w:tc>
          <w:tcPr>
            <w:tcW w:w="440" w:type="pct"/>
            <w:shd w:val="clear" w:color="auto" w:fill="EEECE1" w:themeFill="background2"/>
            <w:vAlign w:val="center"/>
          </w:tcPr>
          <w:p w:rsidR="00011490" w:rsidRPr="004C243C" w:rsidRDefault="00011490" w:rsidP="00E5721D">
            <w:pPr>
              <w:spacing w:line="240" w:lineRule="auto"/>
              <w:jc w:val="center"/>
              <w:rPr>
                <w:b/>
                <w:sz w:val="24"/>
                <w:szCs w:val="24"/>
              </w:rPr>
            </w:pPr>
            <w:r w:rsidRPr="004C243C">
              <w:rPr>
                <w:b/>
                <w:sz w:val="24"/>
                <w:szCs w:val="24"/>
              </w:rPr>
              <w:t>0</w:t>
            </w:r>
          </w:p>
        </w:tc>
      </w:tr>
      <w:tr w:rsidR="00011490" w:rsidRPr="000C4A73" w:rsidTr="004F288E">
        <w:trPr>
          <w:trHeight w:val="297"/>
        </w:trPr>
        <w:tc>
          <w:tcPr>
            <w:tcW w:w="1783" w:type="pct"/>
          </w:tcPr>
          <w:p w:rsidR="00011490" w:rsidRPr="00F91FCA" w:rsidRDefault="00011490" w:rsidP="00385F8E">
            <w:pPr>
              <w:spacing w:line="240" w:lineRule="auto"/>
              <w:rPr>
                <w:sz w:val="24"/>
                <w:szCs w:val="24"/>
              </w:rPr>
            </w:pPr>
            <w:r w:rsidRPr="00F91FCA">
              <w:rPr>
                <w:sz w:val="24"/>
                <w:szCs w:val="24"/>
              </w:rPr>
              <w:t>Составлено протоколов об АПН</w:t>
            </w:r>
          </w:p>
        </w:tc>
        <w:tc>
          <w:tcPr>
            <w:tcW w:w="288" w:type="pct"/>
            <w:vAlign w:val="center"/>
          </w:tcPr>
          <w:p w:rsidR="00011490" w:rsidRPr="00F91FCA" w:rsidRDefault="00011490" w:rsidP="00AB31E8">
            <w:pPr>
              <w:spacing w:line="240" w:lineRule="auto"/>
              <w:jc w:val="center"/>
              <w:rPr>
                <w:sz w:val="24"/>
                <w:szCs w:val="24"/>
              </w:rPr>
            </w:pPr>
            <w:r w:rsidRPr="00F91FCA">
              <w:rPr>
                <w:sz w:val="24"/>
                <w:szCs w:val="24"/>
              </w:rPr>
              <w:t>0</w:t>
            </w:r>
          </w:p>
        </w:tc>
        <w:tc>
          <w:tcPr>
            <w:tcW w:w="286" w:type="pct"/>
            <w:vAlign w:val="center"/>
          </w:tcPr>
          <w:p w:rsidR="00011490" w:rsidRPr="00F91FCA" w:rsidRDefault="00011490" w:rsidP="00AB31E8">
            <w:pPr>
              <w:spacing w:line="240" w:lineRule="auto"/>
              <w:jc w:val="center"/>
              <w:rPr>
                <w:sz w:val="24"/>
                <w:szCs w:val="24"/>
              </w:rPr>
            </w:pPr>
            <w:r w:rsidRPr="00F91FCA">
              <w:rPr>
                <w:sz w:val="24"/>
                <w:szCs w:val="24"/>
              </w:rPr>
              <w:t>0</w:t>
            </w:r>
          </w:p>
        </w:tc>
        <w:tc>
          <w:tcPr>
            <w:tcW w:w="288" w:type="pct"/>
            <w:vAlign w:val="center"/>
          </w:tcPr>
          <w:p w:rsidR="00011490" w:rsidRPr="00F91FCA" w:rsidRDefault="00011490" w:rsidP="00AB31E8">
            <w:pPr>
              <w:spacing w:line="240" w:lineRule="auto"/>
              <w:jc w:val="center"/>
              <w:rPr>
                <w:sz w:val="24"/>
                <w:szCs w:val="24"/>
              </w:rPr>
            </w:pPr>
            <w:r w:rsidRPr="00F91FCA">
              <w:rPr>
                <w:sz w:val="24"/>
                <w:szCs w:val="24"/>
              </w:rPr>
              <w:t>0</w:t>
            </w:r>
          </w:p>
        </w:tc>
        <w:tc>
          <w:tcPr>
            <w:tcW w:w="287" w:type="pct"/>
            <w:shd w:val="clear" w:color="auto" w:fill="EEECE1" w:themeFill="background2"/>
            <w:vAlign w:val="center"/>
          </w:tcPr>
          <w:p w:rsidR="00011490" w:rsidRPr="0045747E" w:rsidRDefault="00011490" w:rsidP="00AB31E8">
            <w:pPr>
              <w:spacing w:line="240" w:lineRule="auto"/>
              <w:jc w:val="center"/>
              <w:rPr>
                <w:b/>
                <w:sz w:val="24"/>
                <w:szCs w:val="24"/>
              </w:rPr>
            </w:pPr>
            <w:r>
              <w:rPr>
                <w:b/>
                <w:sz w:val="24"/>
                <w:szCs w:val="24"/>
              </w:rPr>
              <w:t>0</w:t>
            </w:r>
          </w:p>
        </w:tc>
        <w:tc>
          <w:tcPr>
            <w:tcW w:w="433" w:type="pct"/>
            <w:shd w:val="clear" w:color="auto" w:fill="EEECE1" w:themeFill="background2"/>
            <w:vAlign w:val="center"/>
          </w:tcPr>
          <w:p w:rsidR="00011490" w:rsidRPr="0045747E" w:rsidRDefault="00011490" w:rsidP="00AB31E8">
            <w:pPr>
              <w:spacing w:line="240" w:lineRule="auto"/>
              <w:jc w:val="center"/>
              <w:rPr>
                <w:b/>
                <w:sz w:val="24"/>
                <w:szCs w:val="24"/>
              </w:rPr>
            </w:pPr>
            <w:r>
              <w:rPr>
                <w:b/>
                <w:sz w:val="24"/>
                <w:szCs w:val="24"/>
              </w:rPr>
              <w:t>0</w:t>
            </w:r>
          </w:p>
        </w:tc>
        <w:tc>
          <w:tcPr>
            <w:tcW w:w="288" w:type="pct"/>
            <w:vAlign w:val="center"/>
          </w:tcPr>
          <w:p w:rsidR="00011490" w:rsidRPr="000C4A73" w:rsidRDefault="00011490" w:rsidP="00E5721D">
            <w:pPr>
              <w:spacing w:line="240" w:lineRule="auto"/>
              <w:jc w:val="center"/>
              <w:rPr>
                <w:sz w:val="24"/>
                <w:szCs w:val="24"/>
              </w:rPr>
            </w:pPr>
            <w:r w:rsidRPr="000C4A73">
              <w:rPr>
                <w:sz w:val="24"/>
                <w:szCs w:val="24"/>
              </w:rPr>
              <w:t>0</w:t>
            </w:r>
          </w:p>
        </w:tc>
        <w:tc>
          <w:tcPr>
            <w:tcW w:w="288" w:type="pct"/>
            <w:vAlign w:val="center"/>
          </w:tcPr>
          <w:p w:rsidR="00011490" w:rsidRPr="000C4A73" w:rsidRDefault="00011490" w:rsidP="00E5721D">
            <w:pPr>
              <w:spacing w:line="240" w:lineRule="auto"/>
              <w:jc w:val="center"/>
              <w:rPr>
                <w:sz w:val="24"/>
                <w:szCs w:val="24"/>
              </w:rPr>
            </w:pPr>
            <w:r w:rsidRPr="000C4A73">
              <w:rPr>
                <w:sz w:val="24"/>
                <w:szCs w:val="24"/>
              </w:rPr>
              <w:t>0</w:t>
            </w:r>
          </w:p>
        </w:tc>
        <w:tc>
          <w:tcPr>
            <w:tcW w:w="288" w:type="pct"/>
            <w:vAlign w:val="center"/>
          </w:tcPr>
          <w:p w:rsidR="00011490" w:rsidRPr="0045747E" w:rsidRDefault="00011490" w:rsidP="00E5721D">
            <w:pPr>
              <w:spacing w:line="240" w:lineRule="auto"/>
              <w:jc w:val="center"/>
              <w:rPr>
                <w:sz w:val="24"/>
                <w:szCs w:val="24"/>
              </w:rPr>
            </w:pPr>
            <w:r w:rsidRPr="0045747E">
              <w:rPr>
                <w:sz w:val="24"/>
                <w:szCs w:val="24"/>
              </w:rPr>
              <w:t>0</w:t>
            </w:r>
          </w:p>
        </w:tc>
        <w:tc>
          <w:tcPr>
            <w:tcW w:w="331" w:type="pct"/>
            <w:shd w:val="clear" w:color="auto" w:fill="EEECE1" w:themeFill="background2"/>
            <w:vAlign w:val="center"/>
          </w:tcPr>
          <w:p w:rsidR="00011490" w:rsidRPr="004C243C" w:rsidRDefault="00011490" w:rsidP="00E5721D">
            <w:pPr>
              <w:spacing w:line="240" w:lineRule="auto"/>
              <w:jc w:val="center"/>
              <w:rPr>
                <w:b/>
                <w:sz w:val="24"/>
                <w:szCs w:val="24"/>
              </w:rPr>
            </w:pPr>
            <w:r w:rsidRPr="004C243C">
              <w:rPr>
                <w:b/>
                <w:sz w:val="24"/>
                <w:szCs w:val="24"/>
              </w:rPr>
              <w:t>0</w:t>
            </w:r>
          </w:p>
        </w:tc>
        <w:tc>
          <w:tcPr>
            <w:tcW w:w="440" w:type="pct"/>
            <w:shd w:val="clear" w:color="auto" w:fill="EEECE1" w:themeFill="background2"/>
            <w:vAlign w:val="center"/>
          </w:tcPr>
          <w:p w:rsidR="00011490" w:rsidRPr="004C243C" w:rsidRDefault="00011490" w:rsidP="00E5721D">
            <w:pPr>
              <w:spacing w:line="240" w:lineRule="auto"/>
              <w:jc w:val="center"/>
              <w:rPr>
                <w:b/>
                <w:sz w:val="24"/>
                <w:szCs w:val="24"/>
              </w:rPr>
            </w:pPr>
            <w:r w:rsidRPr="004C243C">
              <w:rPr>
                <w:b/>
                <w:sz w:val="24"/>
                <w:szCs w:val="24"/>
              </w:rPr>
              <w:t>0</w:t>
            </w:r>
          </w:p>
        </w:tc>
      </w:tr>
      <w:tr w:rsidR="00385F8E" w:rsidRPr="000C4A73" w:rsidTr="00385F8E">
        <w:trPr>
          <w:trHeight w:val="291"/>
        </w:trPr>
        <w:tc>
          <w:tcPr>
            <w:tcW w:w="1783" w:type="pct"/>
          </w:tcPr>
          <w:p w:rsidR="00385F8E" w:rsidRPr="0045747E" w:rsidRDefault="00385F8E" w:rsidP="00385F8E">
            <w:pPr>
              <w:spacing w:line="240" w:lineRule="auto"/>
              <w:rPr>
                <w:sz w:val="24"/>
                <w:szCs w:val="24"/>
              </w:rPr>
            </w:pPr>
          </w:p>
        </w:tc>
        <w:tc>
          <w:tcPr>
            <w:tcW w:w="3217" w:type="pct"/>
            <w:gridSpan w:val="10"/>
            <w:shd w:val="clear" w:color="auto" w:fill="FFFFFF"/>
            <w:vAlign w:val="center"/>
          </w:tcPr>
          <w:p w:rsidR="00385F8E" w:rsidRPr="0045747E" w:rsidRDefault="00385F8E" w:rsidP="00385F8E">
            <w:pPr>
              <w:spacing w:line="240" w:lineRule="auto"/>
              <w:rPr>
                <w:b/>
                <w:sz w:val="28"/>
                <w:szCs w:val="28"/>
              </w:rPr>
            </w:pPr>
            <w:r w:rsidRPr="0045747E">
              <w:rPr>
                <w:b/>
                <w:sz w:val="28"/>
                <w:szCs w:val="28"/>
              </w:rPr>
              <w:t>Внеплановые меропориятия</w:t>
            </w:r>
          </w:p>
        </w:tc>
      </w:tr>
      <w:tr w:rsidR="00385F8E" w:rsidRPr="000C4A73" w:rsidTr="004F288E">
        <w:trPr>
          <w:trHeight w:val="389"/>
        </w:trPr>
        <w:tc>
          <w:tcPr>
            <w:tcW w:w="1783" w:type="pct"/>
          </w:tcPr>
          <w:p w:rsidR="00385F8E" w:rsidRPr="000C4A73" w:rsidRDefault="00385F8E" w:rsidP="00385F8E">
            <w:pPr>
              <w:spacing w:line="240" w:lineRule="auto"/>
              <w:rPr>
                <w:sz w:val="24"/>
                <w:szCs w:val="24"/>
              </w:rPr>
            </w:pPr>
          </w:p>
        </w:tc>
        <w:tc>
          <w:tcPr>
            <w:tcW w:w="288" w:type="pct"/>
            <w:vAlign w:val="center"/>
          </w:tcPr>
          <w:p w:rsidR="00385F8E" w:rsidRPr="0045747E" w:rsidRDefault="00385F8E" w:rsidP="00385F8E">
            <w:pPr>
              <w:spacing w:line="240" w:lineRule="auto"/>
              <w:jc w:val="center"/>
              <w:rPr>
                <w:b/>
                <w:sz w:val="24"/>
                <w:szCs w:val="24"/>
              </w:rPr>
            </w:pPr>
            <w:r w:rsidRPr="0045747E">
              <w:rPr>
                <w:b/>
                <w:sz w:val="24"/>
                <w:szCs w:val="24"/>
              </w:rPr>
              <w:t>1 кв</w:t>
            </w:r>
          </w:p>
        </w:tc>
        <w:tc>
          <w:tcPr>
            <w:tcW w:w="286" w:type="pct"/>
            <w:vAlign w:val="center"/>
          </w:tcPr>
          <w:p w:rsidR="00385F8E" w:rsidRPr="0045747E" w:rsidRDefault="00385F8E" w:rsidP="00385F8E">
            <w:pPr>
              <w:spacing w:line="240" w:lineRule="auto"/>
              <w:jc w:val="center"/>
              <w:rPr>
                <w:b/>
                <w:sz w:val="24"/>
                <w:szCs w:val="24"/>
              </w:rPr>
            </w:pPr>
            <w:r w:rsidRPr="0045747E">
              <w:rPr>
                <w:b/>
                <w:sz w:val="24"/>
                <w:szCs w:val="24"/>
              </w:rPr>
              <w:t>2 кв</w:t>
            </w:r>
          </w:p>
        </w:tc>
        <w:tc>
          <w:tcPr>
            <w:tcW w:w="288" w:type="pct"/>
            <w:vAlign w:val="center"/>
          </w:tcPr>
          <w:p w:rsidR="00385F8E" w:rsidRPr="0045747E" w:rsidRDefault="00385F8E" w:rsidP="00385F8E">
            <w:pPr>
              <w:spacing w:line="240" w:lineRule="auto"/>
              <w:jc w:val="center"/>
              <w:rPr>
                <w:b/>
                <w:sz w:val="24"/>
                <w:szCs w:val="24"/>
              </w:rPr>
            </w:pPr>
            <w:r w:rsidRPr="0045747E">
              <w:rPr>
                <w:b/>
                <w:sz w:val="24"/>
                <w:szCs w:val="24"/>
              </w:rPr>
              <w:t>3 кв</w:t>
            </w:r>
          </w:p>
        </w:tc>
        <w:tc>
          <w:tcPr>
            <w:tcW w:w="287" w:type="pct"/>
            <w:shd w:val="clear" w:color="auto" w:fill="EEECE1" w:themeFill="background2"/>
            <w:vAlign w:val="center"/>
          </w:tcPr>
          <w:p w:rsidR="00385F8E" w:rsidRPr="0045747E" w:rsidRDefault="00385F8E" w:rsidP="00385F8E">
            <w:pPr>
              <w:spacing w:line="240" w:lineRule="auto"/>
              <w:jc w:val="center"/>
              <w:rPr>
                <w:b/>
                <w:sz w:val="24"/>
                <w:szCs w:val="24"/>
              </w:rPr>
            </w:pPr>
            <w:r w:rsidRPr="0045747E">
              <w:rPr>
                <w:b/>
                <w:sz w:val="24"/>
                <w:szCs w:val="24"/>
              </w:rPr>
              <w:t>4 кв</w:t>
            </w:r>
          </w:p>
        </w:tc>
        <w:tc>
          <w:tcPr>
            <w:tcW w:w="433" w:type="pct"/>
            <w:shd w:val="clear" w:color="auto" w:fill="EEECE1" w:themeFill="background2"/>
            <w:vAlign w:val="center"/>
          </w:tcPr>
          <w:p w:rsidR="00385F8E" w:rsidRPr="0045747E" w:rsidRDefault="00385F8E" w:rsidP="00385F8E">
            <w:pPr>
              <w:spacing w:line="240" w:lineRule="auto"/>
              <w:jc w:val="center"/>
              <w:rPr>
                <w:b/>
                <w:sz w:val="24"/>
                <w:szCs w:val="24"/>
              </w:rPr>
            </w:pPr>
            <w:r w:rsidRPr="0045747E">
              <w:rPr>
                <w:b/>
                <w:sz w:val="24"/>
                <w:szCs w:val="24"/>
              </w:rPr>
              <w:t>за год</w:t>
            </w:r>
          </w:p>
        </w:tc>
        <w:tc>
          <w:tcPr>
            <w:tcW w:w="288" w:type="pct"/>
            <w:vAlign w:val="center"/>
          </w:tcPr>
          <w:p w:rsidR="00385F8E" w:rsidRPr="0045747E" w:rsidRDefault="00385F8E" w:rsidP="00385F8E">
            <w:pPr>
              <w:spacing w:line="240" w:lineRule="auto"/>
              <w:jc w:val="center"/>
              <w:rPr>
                <w:b/>
                <w:sz w:val="24"/>
                <w:szCs w:val="24"/>
              </w:rPr>
            </w:pPr>
            <w:r w:rsidRPr="0045747E">
              <w:rPr>
                <w:b/>
                <w:sz w:val="24"/>
                <w:szCs w:val="24"/>
              </w:rPr>
              <w:t>1 кв</w:t>
            </w:r>
          </w:p>
        </w:tc>
        <w:tc>
          <w:tcPr>
            <w:tcW w:w="288" w:type="pct"/>
            <w:vAlign w:val="center"/>
          </w:tcPr>
          <w:p w:rsidR="00385F8E" w:rsidRPr="0045747E" w:rsidRDefault="00385F8E" w:rsidP="00385F8E">
            <w:pPr>
              <w:spacing w:line="240" w:lineRule="auto"/>
              <w:jc w:val="center"/>
              <w:rPr>
                <w:b/>
                <w:sz w:val="24"/>
                <w:szCs w:val="24"/>
              </w:rPr>
            </w:pPr>
            <w:r w:rsidRPr="0045747E">
              <w:rPr>
                <w:b/>
                <w:sz w:val="24"/>
                <w:szCs w:val="24"/>
              </w:rPr>
              <w:t>2 кв</w:t>
            </w:r>
          </w:p>
        </w:tc>
        <w:tc>
          <w:tcPr>
            <w:tcW w:w="288" w:type="pct"/>
            <w:vAlign w:val="center"/>
          </w:tcPr>
          <w:p w:rsidR="00385F8E" w:rsidRPr="0045747E" w:rsidRDefault="00385F8E" w:rsidP="00385F8E">
            <w:pPr>
              <w:spacing w:line="240" w:lineRule="auto"/>
              <w:jc w:val="center"/>
              <w:rPr>
                <w:b/>
                <w:sz w:val="24"/>
                <w:szCs w:val="24"/>
              </w:rPr>
            </w:pPr>
            <w:r w:rsidRPr="0045747E">
              <w:rPr>
                <w:b/>
                <w:sz w:val="24"/>
                <w:szCs w:val="24"/>
              </w:rPr>
              <w:t>3 кв</w:t>
            </w:r>
          </w:p>
        </w:tc>
        <w:tc>
          <w:tcPr>
            <w:tcW w:w="331" w:type="pct"/>
            <w:shd w:val="clear" w:color="auto" w:fill="EEECE1" w:themeFill="background2"/>
            <w:vAlign w:val="center"/>
          </w:tcPr>
          <w:p w:rsidR="00385F8E" w:rsidRPr="0045747E" w:rsidRDefault="00385F8E" w:rsidP="00385F8E">
            <w:pPr>
              <w:spacing w:line="240" w:lineRule="auto"/>
              <w:jc w:val="center"/>
              <w:rPr>
                <w:b/>
                <w:sz w:val="24"/>
                <w:szCs w:val="24"/>
              </w:rPr>
            </w:pPr>
            <w:r w:rsidRPr="0045747E">
              <w:rPr>
                <w:b/>
                <w:sz w:val="24"/>
                <w:szCs w:val="24"/>
              </w:rPr>
              <w:t>4 кв</w:t>
            </w:r>
          </w:p>
        </w:tc>
        <w:tc>
          <w:tcPr>
            <w:tcW w:w="440" w:type="pct"/>
            <w:shd w:val="clear" w:color="auto" w:fill="EEECE1" w:themeFill="background2"/>
            <w:vAlign w:val="center"/>
          </w:tcPr>
          <w:p w:rsidR="00385F8E" w:rsidRPr="001C1DD7" w:rsidRDefault="00385F8E" w:rsidP="00385F8E">
            <w:pPr>
              <w:spacing w:line="240" w:lineRule="auto"/>
              <w:jc w:val="center"/>
              <w:rPr>
                <w:b/>
                <w:sz w:val="24"/>
                <w:szCs w:val="24"/>
              </w:rPr>
            </w:pPr>
            <w:r w:rsidRPr="001C1DD7">
              <w:rPr>
                <w:b/>
                <w:sz w:val="24"/>
                <w:szCs w:val="24"/>
              </w:rPr>
              <w:t>за год</w:t>
            </w:r>
          </w:p>
        </w:tc>
      </w:tr>
      <w:tr w:rsidR="00385F8E" w:rsidRPr="000C4A73" w:rsidTr="004F288E">
        <w:trPr>
          <w:trHeight w:val="191"/>
        </w:trPr>
        <w:tc>
          <w:tcPr>
            <w:tcW w:w="1783" w:type="pct"/>
          </w:tcPr>
          <w:p w:rsidR="00385F8E" w:rsidRPr="000C4A73" w:rsidRDefault="00385F8E" w:rsidP="00385F8E">
            <w:pPr>
              <w:spacing w:line="240" w:lineRule="auto"/>
              <w:rPr>
                <w:sz w:val="24"/>
                <w:szCs w:val="24"/>
              </w:rPr>
            </w:pPr>
            <w:r w:rsidRPr="000C4A73">
              <w:rPr>
                <w:sz w:val="24"/>
                <w:szCs w:val="24"/>
              </w:rPr>
              <w:t>Проведено</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6"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7" w:type="pct"/>
            <w:shd w:val="clear" w:color="auto" w:fill="EEECE1" w:themeFill="background2"/>
            <w:vAlign w:val="center"/>
          </w:tcPr>
          <w:p w:rsidR="00385F8E" w:rsidRPr="00F91FCA" w:rsidRDefault="00385F8E" w:rsidP="00385F8E">
            <w:pPr>
              <w:spacing w:line="240" w:lineRule="auto"/>
              <w:jc w:val="center"/>
              <w:rPr>
                <w:sz w:val="24"/>
                <w:szCs w:val="24"/>
              </w:rPr>
            </w:pPr>
            <w:r w:rsidRPr="00F91FCA">
              <w:rPr>
                <w:sz w:val="24"/>
                <w:szCs w:val="24"/>
              </w:rPr>
              <w:t>0</w:t>
            </w:r>
          </w:p>
        </w:tc>
        <w:tc>
          <w:tcPr>
            <w:tcW w:w="433" w:type="pct"/>
            <w:shd w:val="clear" w:color="auto" w:fill="EEECE1" w:themeFill="background2"/>
            <w:vAlign w:val="center"/>
          </w:tcPr>
          <w:p w:rsidR="00385F8E" w:rsidRPr="004C243C" w:rsidRDefault="00385F8E" w:rsidP="00385F8E">
            <w:pPr>
              <w:spacing w:line="240" w:lineRule="auto"/>
              <w:jc w:val="center"/>
              <w:rPr>
                <w:b/>
                <w:sz w:val="24"/>
                <w:szCs w:val="24"/>
              </w:rPr>
            </w:pPr>
            <w:r w:rsidRPr="004C243C">
              <w:rPr>
                <w:b/>
                <w:sz w:val="24"/>
                <w:szCs w:val="24"/>
              </w:rPr>
              <w:t>0</w:t>
            </w:r>
          </w:p>
        </w:tc>
        <w:tc>
          <w:tcPr>
            <w:tcW w:w="288" w:type="pct"/>
            <w:vAlign w:val="center"/>
          </w:tcPr>
          <w:p w:rsidR="00385F8E" w:rsidRPr="000C4A73" w:rsidRDefault="00385F8E" w:rsidP="00385F8E">
            <w:pPr>
              <w:spacing w:line="240" w:lineRule="auto"/>
              <w:jc w:val="center"/>
              <w:rPr>
                <w:sz w:val="24"/>
                <w:szCs w:val="24"/>
              </w:rPr>
            </w:pPr>
            <w:r w:rsidRPr="000C4A73">
              <w:rPr>
                <w:sz w:val="24"/>
                <w:szCs w:val="24"/>
              </w:rPr>
              <w:t>0</w:t>
            </w:r>
          </w:p>
        </w:tc>
        <w:tc>
          <w:tcPr>
            <w:tcW w:w="288" w:type="pct"/>
            <w:vAlign w:val="center"/>
          </w:tcPr>
          <w:p w:rsidR="00385F8E" w:rsidRPr="000C4A73" w:rsidRDefault="00385F8E" w:rsidP="00385F8E">
            <w:pPr>
              <w:spacing w:line="240" w:lineRule="auto"/>
              <w:jc w:val="center"/>
              <w:rPr>
                <w:sz w:val="24"/>
                <w:szCs w:val="24"/>
              </w:rPr>
            </w:pPr>
            <w:r w:rsidRPr="000C4A73">
              <w:rPr>
                <w:sz w:val="24"/>
                <w:szCs w:val="24"/>
              </w:rPr>
              <w:t>0</w:t>
            </w:r>
          </w:p>
        </w:tc>
        <w:tc>
          <w:tcPr>
            <w:tcW w:w="288" w:type="pct"/>
            <w:vAlign w:val="center"/>
          </w:tcPr>
          <w:p w:rsidR="00385F8E" w:rsidRPr="0045747E" w:rsidRDefault="00385F8E" w:rsidP="00385F8E">
            <w:pPr>
              <w:spacing w:line="240" w:lineRule="auto"/>
              <w:jc w:val="center"/>
              <w:rPr>
                <w:sz w:val="24"/>
                <w:szCs w:val="24"/>
              </w:rPr>
            </w:pPr>
            <w:r w:rsidRPr="0045747E">
              <w:rPr>
                <w:sz w:val="24"/>
                <w:szCs w:val="24"/>
              </w:rPr>
              <w:t>0</w:t>
            </w:r>
          </w:p>
        </w:tc>
        <w:tc>
          <w:tcPr>
            <w:tcW w:w="331" w:type="pct"/>
            <w:shd w:val="clear" w:color="auto" w:fill="EEECE1" w:themeFill="background2"/>
            <w:vAlign w:val="center"/>
          </w:tcPr>
          <w:p w:rsidR="00385F8E" w:rsidRPr="004C243C" w:rsidRDefault="00385F8E" w:rsidP="00385F8E">
            <w:pPr>
              <w:spacing w:line="240" w:lineRule="auto"/>
              <w:jc w:val="center"/>
              <w:rPr>
                <w:b/>
                <w:sz w:val="24"/>
                <w:szCs w:val="24"/>
              </w:rPr>
            </w:pPr>
            <w:r w:rsidRPr="004C243C">
              <w:rPr>
                <w:b/>
                <w:sz w:val="24"/>
                <w:szCs w:val="24"/>
              </w:rPr>
              <w:t>0</w:t>
            </w:r>
          </w:p>
        </w:tc>
        <w:tc>
          <w:tcPr>
            <w:tcW w:w="440" w:type="pct"/>
            <w:shd w:val="clear" w:color="auto" w:fill="EEECE1" w:themeFill="background2"/>
            <w:vAlign w:val="center"/>
          </w:tcPr>
          <w:p w:rsidR="00385F8E" w:rsidRPr="004C243C" w:rsidRDefault="00385F8E" w:rsidP="00385F8E">
            <w:pPr>
              <w:spacing w:line="240" w:lineRule="auto"/>
              <w:jc w:val="center"/>
              <w:rPr>
                <w:b/>
                <w:sz w:val="24"/>
                <w:szCs w:val="24"/>
              </w:rPr>
            </w:pPr>
            <w:r w:rsidRPr="004C243C">
              <w:rPr>
                <w:b/>
                <w:sz w:val="24"/>
                <w:szCs w:val="24"/>
              </w:rPr>
              <w:t>0</w:t>
            </w:r>
          </w:p>
        </w:tc>
      </w:tr>
      <w:tr w:rsidR="00385F8E" w:rsidRPr="000C4A73" w:rsidTr="004F288E">
        <w:tc>
          <w:tcPr>
            <w:tcW w:w="1783" w:type="pct"/>
          </w:tcPr>
          <w:p w:rsidR="00385F8E" w:rsidRPr="000C4A73" w:rsidRDefault="00385F8E" w:rsidP="00385F8E">
            <w:pPr>
              <w:spacing w:line="240" w:lineRule="auto"/>
              <w:rPr>
                <w:sz w:val="24"/>
                <w:szCs w:val="24"/>
              </w:rPr>
            </w:pPr>
            <w:r w:rsidRPr="000C4A73">
              <w:rPr>
                <w:sz w:val="24"/>
                <w:szCs w:val="24"/>
              </w:rPr>
              <w:t>Выявлено нарушений</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6"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7" w:type="pct"/>
            <w:shd w:val="clear" w:color="auto" w:fill="EEECE1" w:themeFill="background2"/>
            <w:vAlign w:val="center"/>
          </w:tcPr>
          <w:p w:rsidR="00385F8E" w:rsidRPr="00F91FCA" w:rsidRDefault="00385F8E" w:rsidP="00385F8E">
            <w:pPr>
              <w:spacing w:line="240" w:lineRule="auto"/>
              <w:jc w:val="center"/>
              <w:rPr>
                <w:sz w:val="24"/>
                <w:szCs w:val="24"/>
              </w:rPr>
            </w:pPr>
            <w:r w:rsidRPr="00F91FCA">
              <w:rPr>
                <w:sz w:val="24"/>
                <w:szCs w:val="24"/>
              </w:rPr>
              <w:t>0</w:t>
            </w:r>
          </w:p>
        </w:tc>
        <w:tc>
          <w:tcPr>
            <w:tcW w:w="433" w:type="pct"/>
            <w:shd w:val="clear" w:color="auto" w:fill="EEECE1" w:themeFill="background2"/>
            <w:vAlign w:val="center"/>
          </w:tcPr>
          <w:p w:rsidR="00385F8E" w:rsidRPr="004C243C" w:rsidRDefault="00385F8E" w:rsidP="00385F8E">
            <w:pPr>
              <w:spacing w:line="240" w:lineRule="auto"/>
              <w:jc w:val="center"/>
              <w:rPr>
                <w:b/>
                <w:sz w:val="24"/>
                <w:szCs w:val="24"/>
              </w:rPr>
            </w:pPr>
            <w:r w:rsidRPr="004C243C">
              <w:rPr>
                <w:b/>
                <w:sz w:val="24"/>
                <w:szCs w:val="24"/>
              </w:rPr>
              <w:t>0</w:t>
            </w:r>
          </w:p>
        </w:tc>
        <w:tc>
          <w:tcPr>
            <w:tcW w:w="288" w:type="pct"/>
            <w:vAlign w:val="center"/>
          </w:tcPr>
          <w:p w:rsidR="00385F8E" w:rsidRPr="000C4A73" w:rsidRDefault="00385F8E" w:rsidP="00385F8E">
            <w:pPr>
              <w:spacing w:line="240" w:lineRule="auto"/>
              <w:jc w:val="center"/>
              <w:rPr>
                <w:sz w:val="24"/>
                <w:szCs w:val="24"/>
              </w:rPr>
            </w:pPr>
            <w:r w:rsidRPr="000C4A73">
              <w:rPr>
                <w:sz w:val="24"/>
                <w:szCs w:val="24"/>
              </w:rPr>
              <w:t>0</w:t>
            </w:r>
          </w:p>
        </w:tc>
        <w:tc>
          <w:tcPr>
            <w:tcW w:w="288" w:type="pct"/>
            <w:vAlign w:val="center"/>
          </w:tcPr>
          <w:p w:rsidR="00385F8E" w:rsidRPr="000C4A73" w:rsidRDefault="00385F8E" w:rsidP="00385F8E">
            <w:pPr>
              <w:spacing w:line="240" w:lineRule="auto"/>
              <w:jc w:val="center"/>
              <w:rPr>
                <w:sz w:val="24"/>
                <w:szCs w:val="24"/>
              </w:rPr>
            </w:pPr>
            <w:r w:rsidRPr="000C4A73">
              <w:rPr>
                <w:sz w:val="24"/>
                <w:szCs w:val="24"/>
              </w:rPr>
              <w:t>0</w:t>
            </w:r>
          </w:p>
        </w:tc>
        <w:tc>
          <w:tcPr>
            <w:tcW w:w="288" w:type="pct"/>
            <w:vAlign w:val="center"/>
          </w:tcPr>
          <w:p w:rsidR="00385F8E" w:rsidRPr="0045747E" w:rsidRDefault="00385F8E" w:rsidP="00385F8E">
            <w:pPr>
              <w:spacing w:line="240" w:lineRule="auto"/>
              <w:jc w:val="center"/>
              <w:rPr>
                <w:sz w:val="24"/>
                <w:szCs w:val="24"/>
              </w:rPr>
            </w:pPr>
            <w:r w:rsidRPr="0045747E">
              <w:rPr>
                <w:sz w:val="24"/>
                <w:szCs w:val="24"/>
              </w:rPr>
              <w:t>0</w:t>
            </w:r>
          </w:p>
        </w:tc>
        <w:tc>
          <w:tcPr>
            <w:tcW w:w="331" w:type="pct"/>
            <w:shd w:val="clear" w:color="auto" w:fill="EEECE1" w:themeFill="background2"/>
            <w:vAlign w:val="center"/>
          </w:tcPr>
          <w:p w:rsidR="00385F8E" w:rsidRPr="004C243C" w:rsidRDefault="00385F8E" w:rsidP="00385F8E">
            <w:pPr>
              <w:spacing w:line="240" w:lineRule="auto"/>
              <w:jc w:val="center"/>
              <w:rPr>
                <w:b/>
                <w:sz w:val="24"/>
                <w:szCs w:val="24"/>
              </w:rPr>
            </w:pPr>
            <w:r w:rsidRPr="004C243C">
              <w:rPr>
                <w:b/>
                <w:sz w:val="24"/>
                <w:szCs w:val="24"/>
              </w:rPr>
              <w:t>0</w:t>
            </w:r>
          </w:p>
        </w:tc>
        <w:tc>
          <w:tcPr>
            <w:tcW w:w="440" w:type="pct"/>
            <w:shd w:val="clear" w:color="auto" w:fill="EEECE1" w:themeFill="background2"/>
            <w:vAlign w:val="center"/>
          </w:tcPr>
          <w:p w:rsidR="00385F8E" w:rsidRPr="004C243C" w:rsidRDefault="00385F8E" w:rsidP="00385F8E">
            <w:pPr>
              <w:spacing w:line="240" w:lineRule="auto"/>
              <w:jc w:val="center"/>
              <w:rPr>
                <w:b/>
                <w:sz w:val="24"/>
                <w:szCs w:val="24"/>
              </w:rPr>
            </w:pPr>
            <w:r w:rsidRPr="004C243C">
              <w:rPr>
                <w:b/>
                <w:sz w:val="24"/>
                <w:szCs w:val="24"/>
              </w:rPr>
              <w:t>0</w:t>
            </w:r>
          </w:p>
        </w:tc>
      </w:tr>
      <w:tr w:rsidR="00385F8E" w:rsidRPr="000C4A73" w:rsidTr="004F288E">
        <w:tc>
          <w:tcPr>
            <w:tcW w:w="1783" w:type="pct"/>
          </w:tcPr>
          <w:p w:rsidR="00385F8E" w:rsidRPr="000C4A73" w:rsidRDefault="00385F8E" w:rsidP="00385F8E">
            <w:pPr>
              <w:spacing w:line="240" w:lineRule="auto"/>
              <w:rPr>
                <w:sz w:val="24"/>
                <w:szCs w:val="24"/>
              </w:rPr>
            </w:pPr>
            <w:r w:rsidRPr="000C4A73">
              <w:rPr>
                <w:sz w:val="24"/>
                <w:szCs w:val="24"/>
              </w:rPr>
              <w:t>Выдано предписаний</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6"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7" w:type="pct"/>
            <w:shd w:val="clear" w:color="auto" w:fill="EEECE1" w:themeFill="background2"/>
            <w:vAlign w:val="center"/>
          </w:tcPr>
          <w:p w:rsidR="00385F8E" w:rsidRPr="00F91FCA" w:rsidRDefault="00385F8E" w:rsidP="00385F8E">
            <w:pPr>
              <w:spacing w:line="240" w:lineRule="auto"/>
              <w:jc w:val="center"/>
              <w:rPr>
                <w:sz w:val="24"/>
                <w:szCs w:val="24"/>
              </w:rPr>
            </w:pPr>
            <w:r w:rsidRPr="00F91FCA">
              <w:rPr>
                <w:sz w:val="24"/>
                <w:szCs w:val="24"/>
              </w:rPr>
              <w:t>0</w:t>
            </w:r>
          </w:p>
        </w:tc>
        <w:tc>
          <w:tcPr>
            <w:tcW w:w="433" w:type="pct"/>
            <w:shd w:val="clear" w:color="auto" w:fill="EEECE1" w:themeFill="background2"/>
            <w:vAlign w:val="center"/>
          </w:tcPr>
          <w:p w:rsidR="00385F8E" w:rsidRPr="004C243C" w:rsidRDefault="00385F8E" w:rsidP="00385F8E">
            <w:pPr>
              <w:spacing w:line="240" w:lineRule="auto"/>
              <w:jc w:val="center"/>
              <w:rPr>
                <w:b/>
                <w:sz w:val="24"/>
                <w:szCs w:val="24"/>
              </w:rPr>
            </w:pPr>
            <w:r w:rsidRPr="004C243C">
              <w:rPr>
                <w:b/>
                <w:sz w:val="24"/>
                <w:szCs w:val="24"/>
              </w:rPr>
              <w:t>0</w:t>
            </w:r>
          </w:p>
        </w:tc>
        <w:tc>
          <w:tcPr>
            <w:tcW w:w="288" w:type="pct"/>
            <w:vAlign w:val="center"/>
          </w:tcPr>
          <w:p w:rsidR="00385F8E" w:rsidRPr="000C4A73" w:rsidRDefault="00385F8E" w:rsidP="00385F8E">
            <w:pPr>
              <w:spacing w:line="240" w:lineRule="auto"/>
              <w:jc w:val="center"/>
              <w:rPr>
                <w:sz w:val="24"/>
                <w:szCs w:val="24"/>
              </w:rPr>
            </w:pPr>
            <w:r w:rsidRPr="000C4A73">
              <w:rPr>
                <w:sz w:val="24"/>
                <w:szCs w:val="24"/>
              </w:rPr>
              <w:t>0</w:t>
            </w:r>
          </w:p>
        </w:tc>
        <w:tc>
          <w:tcPr>
            <w:tcW w:w="288" w:type="pct"/>
            <w:vAlign w:val="center"/>
          </w:tcPr>
          <w:p w:rsidR="00385F8E" w:rsidRPr="0045747E" w:rsidRDefault="00385F8E" w:rsidP="00385F8E">
            <w:pPr>
              <w:spacing w:line="240" w:lineRule="auto"/>
              <w:jc w:val="center"/>
              <w:rPr>
                <w:sz w:val="24"/>
                <w:szCs w:val="24"/>
              </w:rPr>
            </w:pPr>
            <w:r w:rsidRPr="0045747E">
              <w:rPr>
                <w:sz w:val="24"/>
                <w:szCs w:val="24"/>
              </w:rPr>
              <w:t>0</w:t>
            </w:r>
          </w:p>
        </w:tc>
        <w:tc>
          <w:tcPr>
            <w:tcW w:w="288" w:type="pct"/>
            <w:vAlign w:val="center"/>
          </w:tcPr>
          <w:p w:rsidR="00385F8E" w:rsidRPr="0045747E" w:rsidRDefault="00385F8E" w:rsidP="00385F8E">
            <w:pPr>
              <w:spacing w:line="240" w:lineRule="auto"/>
              <w:jc w:val="center"/>
              <w:rPr>
                <w:sz w:val="24"/>
                <w:szCs w:val="24"/>
              </w:rPr>
            </w:pPr>
            <w:r w:rsidRPr="0045747E">
              <w:rPr>
                <w:sz w:val="24"/>
                <w:szCs w:val="24"/>
              </w:rPr>
              <w:t>0</w:t>
            </w:r>
          </w:p>
        </w:tc>
        <w:tc>
          <w:tcPr>
            <w:tcW w:w="331" w:type="pct"/>
            <w:shd w:val="clear" w:color="auto" w:fill="EEECE1" w:themeFill="background2"/>
            <w:vAlign w:val="center"/>
          </w:tcPr>
          <w:p w:rsidR="00385F8E" w:rsidRPr="004C243C" w:rsidRDefault="00385F8E" w:rsidP="00385F8E">
            <w:pPr>
              <w:spacing w:line="240" w:lineRule="auto"/>
              <w:jc w:val="center"/>
              <w:rPr>
                <w:b/>
                <w:sz w:val="24"/>
                <w:szCs w:val="24"/>
              </w:rPr>
            </w:pPr>
            <w:r w:rsidRPr="004C243C">
              <w:rPr>
                <w:b/>
                <w:sz w:val="24"/>
                <w:szCs w:val="24"/>
              </w:rPr>
              <w:t>0</w:t>
            </w:r>
          </w:p>
        </w:tc>
        <w:tc>
          <w:tcPr>
            <w:tcW w:w="440" w:type="pct"/>
            <w:shd w:val="clear" w:color="auto" w:fill="EEECE1" w:themeFill="background2"/>
            <w:vAlign w:val="center"/>
          </w:tcPr>
          <w:p w:rsidR="00385F8E" w:rsidRPr="004C243C" w:rsidRDefault="00385F8E" w:rsidP="00385F8E">
            <w:pPr>
              <w:spacing w:line="240" w:lineRule="auto"/>
              <w:jc w:val="center"/>
              <w:rPr>
                <w:b/>
                <w:sz w:val="24"/>
                <w:szCs w:val="24"/>
              </w:rPr>
            </w:pPr>
            <w:r w:rsidRPr="004C243C">
              <w:rPr>
                <w:b/>
                <w:sz w:val="24"/>
                <w:szCs w:val="24"/>
              </w:rPr>
              <w:t>0</w:t>
            </w:r>
          </w:p>
        </w:tc>
      </w:tr>
      <w:tr w:rsidR="00385F8E" w:rsidRPr="000C4A73" w:rsidTr="004F288E">
        <w:tc>
          <w:tcPr>
            <w:tcW w:w="1783" w:type="pct"/>
          </w:tcPr>
          <w:p w:rsidR="00385F8E" w:rsidRPr="000C4A73" w:rsidRDefault="00385F8E" w:rsidP="00385F8E">
            <w:pPr>
              <w:spacing w:line="240" w:lineRule="auto"/>
              <w:rPr>
                <w:sz w:val="24"/>
                <w:szCs w:val="24"/>
              </w:rPr>
            </w:pPr>
            <w:r w:rsidRPr="000C4A73">
              <w:rPr>
                <w:sz w:val="24"/>
                <w:szCs w:val="24"/>
              </w:rPr>
              <w:t>Вынесено предупреждений</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6"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7" w:type="pct"/>
            <w:shd w:val="clear" w:color="auto" w:fill="EEECE1" w:themeFill="background2"/>
            <w:vAlign w:val="center"/>
          </w:tcPr>
          <w:p w:rsidR="00385F8E" w:rsidRPr="00F91FCA" w:rsidRDefault="00385F8E" w:rsidP="00385F8E">
            <w:pPr>
              <w:spacing w:line="240" w:lineRule="auto"/>
              <w:jc w:val="center"/>
              <w:rPr>
                <w:sz w:val="24"/>
                <w:szCs w:val="24"/>
              </w:rPr>
            </w:pPr>
            <w:r w:rsidRPr="00F91FCA">
              <w:rPr>
                <w:sz w:val="24"/>
                <w:szCs w:val="24"/>
              </w:rPr>
              <w:t>0</w:t>
            </w:r>
          </w:p>
        </w:tc>
        <w:tc>
          <w:tcPr>
            <w:tcW w:w="433" w:type="pct"/>
            <w:shd w:val="clear" w:color="auto" w:fill="EEECE1" w:themeFill="background2"/>
            <w:vAlign w:val="center"/>
          </w:tcPr>
          <w:p w:rsidR="00385F8E" w:rsidRPr="004C243C" w:rsidRDefault="00385F8E" w:rsidP="00385F8E">
            <w:pPr>
              <w:spacing w:line="240" w:lineRule="auto"/>
              <w:jc w:val="center"/>
              <w:rPr>
                <w:b/>
                <w:sz w:val="24"/>
                <w:szCs w:val="24"/>
              </w:rPr>
            </w:pPr>
            <w:r w:rsidRPr="004C243C">
              <w:rPr>
                <w:b/>
                <w:sz w:val="24"/>
                <w:szCs w:val="24"/>
              </w:rPr>
              <w:t>0</w:t>
            </w:r>
          </w:p>
        </w:tc>
        <w:tc>
          <w:tcPr>
            <w:tcW w:w="288" w:type="pct"/>
            <w:vAlign w:val="center"/>
          </w:tcPr>
          <w:p w:rsidR="00385F8E" w:rsidRPr="000C4A73" w:rsidRDefault="00385F8E" w:rsidP="00385F8E">
            <w:pPr>
              <w:spacing w:line="240" w:lineRule="auto"/>
              <w:jc w:val="center"/>
              <w:rPr>
                <w:sz w:val="24"/>
                <w:szCs w:val="24"/>
              </w:rPr>
            </w:pPr>
            <w:r w:rsidRPr="000C4A73">
              <w:rPr>
                <w:sz w:val="24"/>
                <w:szCs w:val="24"/>
              </w:rPr>
              <w:t>0</w:t>
            </w:r>
          </w:p>
        </w:tc>
        <w:tc>
          <w:tcPr>
            <w:tcW w:w="288" w:type="pct"/>
            <w:vAlign w:val="center"/>
          </w:tcPr>
          <w:p w:rsidR="00385F8E" w:rsidRPr="0045747E" w:rsidRDefault="00385F8E" w:rsidP="00385F8E">
            <w:pPr>
              <w:spacing w:line="240" w:lineRule="auto"/>
              <w:jc w:val="center"/>
              <w:rPr>
                <w:sz w:val="24"/>
                <w:szCs w:val="24"/>
              </w:rPr>
            </w:pPr>
            <w:r w:rsidRPr="0045747E">
              <w:rPr>
                <w:sz w:val="24"/>
                <w:szCs w:val="24"/>
              </w:rPr>
              <w:t>0</w:t>
            </w:r>
          </w:p>
        </w:tc>
        <w:tc>
          <w:tcPr>
            <w:tcW w:w="288" w:type="pct"/>
            <w:vAlign w:val="center"/>
          </w:tcPr>
          <w:p w:rsidR="00385F8E" w:rsidRPr="0045747E" w:rsidRDefault="00385F8E" w:rsidP="00385F8E">
            <w:pPr>
              <w:spacing w:line="240" w:lineRule="auto"/>
              <w:jc w:val="center"/>
              <w:rPr>
                <w:sz w:val="24"/>
                <w:szCs w:val="24"/>
              </w:rPr>
            </w:pPr>
            <w:r w:rsidRPr="0045747E">
              <w:rPr>
                <w:sz w:val="24"/>
                <w:szCs w:val="24"/>
              </w:rPr>
              <w:t>0</w:t>
            </w:r>
          </w:p>
        </w:tc>
        <w:tc>
          <w:tcPr>
            <w:tcW w:w="331" w:type="pct"/>
            <w:shd w:val="clear" w:color="auto" w:fill="EEECE1" w:themeFill="background2"/>
            <w:vAlign w:val="center"/>
          </w:tcPr>
          <w:p w:rsidR="00385F8E" w:rsidRPr="004C243C" w:rsidRDefault="00385F8E" w:rsidP="00385F8E">
            <w:pPr>
              <w:spacing w:line="240" w:lineRule="auto"/>
              <w:jc w:val="center"/>
              <w:rPr>
                <w:b/>
                <w:sz w:val="24"/>
                <w:szCs w:val="24"/>
              </w:rPr>
            </w:pPr>
            <w:r w:rsidRPr="004C243C">
              <w:rPr>
                <w:b/>
                <w:sz w:val="24"/>
                <w:szCs w:val="24"/>
              </w:rPr>
              <w:t>0</w:t>
            </w:r>
          </w:p>
        </w:tc>
        <w:tc>
          <w:tcPr>
            <w:tcW w:w="440" w:type="pct"/>
            <w:shd w:val="clear" w:color="auto" w:fill="EEECE1" w:themeFill="background2"/>
            <w:vAlign w:val="center"/>
          </w:tcPr>
          <w:p w:rsidR="00385F8E" w:rsidRPr="004C243C" w:rsidRDefault="00385F8E" w:rsidP="00385F8E">
            <w:pPr>
              <w:spacing w:line="240" w:lineRule="auto"/>
              <w:jc w:val="center"/>
              <w:rPr>
                <w:b/>
                <w:sz w:val="24"/>
                <w:szCs w:val="24"/>
              </w:rPr>
            </w:pPr>
            <w:r w:rsidRPr="004C243C">
              <w:rPr>
                <w:b/>
                <w:sz w:val="24"/>
                <w:szCs w:val="24"/>
              </w:rPr>
              <w:t>0</w:t>
            </w:r>
          </w:p>
        </w:tc>
      </w:tr>
      <w:tr w:rsidR="00385F8E" w:rsidRPr="000C4A73" w:rsidTr="004F288E">
        <w:tc>
          <w:tcPr>
            <w:tcW w:w="1783" w:type="pct"/>
          </w:tcPr>
          <w:p w:rsidR="00385F8E" w:rsidRPr="000C4A73" w:rsidRDefault="00385F8E" w:rsidP="00385F8E">
            <w:pPr>
              <w:spacing w:line="240" w:lineRule="auto"/>
              <w:rPr>
                <w:sz w:val="24"/>
                <w:szCs w:val="24"/>
              </w:rPr>
            </w:pPr>
            <w:r w:rsidRPr="000C4A73">
              <w:rPr>
                <w:sz w:val="24"/>
                <w:szCs w:val="24"/>
              </w:rPr>
              <w:t>Составлено протоколов об АПН</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6"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7" w:type="pct"/>
            <w:shd w:val="clear" w:color="auto" w:fill="EEECE1" w:themeFill="background2"/>
            <w:vAlign w:val="center"/>
          </w:tcPr>
          <w:p w:rsidR="00385F8E" w:rsidRPr="00F91FCA" w:rsidRDefault="00385F8E" w:rsidP="00385F8E">
            <w:pPr>
              <w:spacing w:line="240" w:lineRule="auto"/>
              <w:jc w:val="center"/>
              <w:rPr>
                <w:sz w:val="24"/>
                <w:szCs w:val="24"/>
              </w:rPr>
            </w:pPr>
            <w:r w:rsidRPr="00F91FCA">
              <w:rPr>
                <w:sz w:val="24"/>
                <w:szCs w:val="24"/>
              </w:rPr>
              <w:t>0</w:t>
            </w:r>
          </w:p>
        </w:tc>
        <w:tc>
          <w:tcPr>
            <w:tcW w:w="433" w:type="pct"/>
            <w:shd w:val="clear" w:color="auto" w:fill="EEECE1" w:themeFill="background2"/>
            <w:vAlign w:val="center"/>
          </w:tcPr>
          <w:p w:rsidR="00385F8E" w:rsidRPr="004C243C" w:rsidRDefault="00385F8E" w:rsidP="00385F8E">
            <w:pPr>
              <w:spacing w:line="240" w:lineRule="auto"/>
              <w:jc w:val="center"/>
              <w:rPr>
                <w:b/>
                <w:sz w:val="24"/>
                <w:szCs w:val="24"/>
              </w:rPr>
            </w:pPr>
            <w:r w:rsidRPr="004C243C">
              <w:rPr>
                <w:b/>
                <w:sz w:val="24"/>
                <w:szCs w:val="24"/>
              </w:rPr>
              <w:t>0</w:t>
            </w:r>
          </w:p>
        </w:tc>
        <w:tc>
          <w:tcPr>
            <w:tcW w:w="288" w:type="pct"/>
            <w:vAlign w:val="center"/>
          </w:tcPr>
          <w:p w:rsidR="00385F8E" w:rsidRPr="000C4A73" w:rsidRDefault="00385F8E" w:rsidP="00385F8E">
            <w:pPr>
              <w:spacing w:line="240" w:lineRule="auto"/>
              <w:jc w:val="center"/>
              <w:rPr>
                <w:sz w:val="24"/>
                <w:szCs w:val="24"/>
              </w:rPr>
            </w:pPr>
            <w:r w:rsidRPr="000C4A73">
              <w:rPr>
                <w:sz w:val="24"/>
                <w:szCs w:val="24"/>
              </w:rPr>
              <w:t>0</w:t>
            </w:r>
          </w:p>
        </w:tc>
        <w:tc>
          <w:tcPr>
            <w:tcW w:w="288" w:type="pct"/>
            <w:vAlign w:val="center"/>
          </w:tcPr>
          <w:p w:rsidR="00385F8E" w:rsidRPr="0045747E" w:rsidRDefault="00385F8E" w:rsidP="00385F8E">
            <w:pPr>
              <w:spacing w:line="240" w:lineRule="auto"/>
              <w:jc w:val="center"/>
              <w:rPr>
                <w:sz w:val="24"/>
                <w:szCs w:val="24"/>
              </w:rPr>
            </w:pPr>
            <w:r w:rsidRPr="0045747E">
              <w:rPr>
                <w:sz w:val="24"/>
                <w:szCs w:val="24"/>
              </w:rPr>
              <w:t>0</w:t>
            </w:r>
          </w:p>
        </w:tc>
        <w:tc>
          <w:tcPr>
            <w:tcW w:w="288" w:type="pct"/>
            <w:vAlign w:val="center"/>
          </w:tcPr>
          <w:p w:rsidR="00385F8E" w:rsidRPr="0045747E" w:rsidRDefault="00385F8E" w:rsidP="00385F8E">
            <w:pPr>
              <w:spacing w:line="240" w:lineRule="auto"/>
              <w:jc w:val="center"/>
              <w:rPr>
                <w:sz w:val="24"/>
                <w:szCs w:val="24"/>
              </w:rPr>
            </w:pPr>
            <w:r w:rsidRPr="0045747E">
              <w:rPr>
                <w:sz w:val="24"/>
                <w:szCs w:val="24"/>
              </w:rPr>
              <w:t>0</w:t>
            </w:r>
          </w:p>
        </w:tc>
        <w:tc>
          <w:tcPr>
            <w:tcW w:w="331" w:type="pct"/>
            <w:shd w:val="clear" w:color="auto" w:fill="EEECE1" w:themeFill="background2"/>
            <w:vAlign w:val="center"/>
          </w:tcPr>
          <w:p w:rsidR="00385F8E" w:rsidRPr="004C243C" w:rsidRDefault="00385F8E" w:rsidP="00385F8E">
            <w:pPr>
              <w:spacing w:line="240" w:lineRule="auto"/>
              <w:jc w:val="center"/>
              <w:rPr>
                <w:b/>
                <w:sz w:val="24"/>
                <w:szCs w:val="24"/>
              </w:rPr>
            </w:pPr>
            <w:r w:rsidRPr="004C243C">
              <w:rPr>
                <w:b/>
                <w:sz w:val="24"/>
                <w:szCs w:val="24"/>
              </w:rPr>
              <w:t>0</w:t>
            </w:r>
          </w:p>
        </w:tc>
        <w:tc>
          <w:tcPr>
            <w:tcW w:w="440" w:type="pct"/>
            <w:shd w:val="clear" w:color="auto" w:fill="EEECE1" w:themeFill="background2"/>
            <w:vAlign w:val="center"/>
          </w:tcPr>
          <w:p w:rsidR="00385F8E" w:rsidRPr="004C243C" w:rsidRDefault="00385F8E" w:rsidP="00385F8E">
            <w:pPr>
              <w:spacing w:line="240" w:lineRule="auto"/>
              <w:jc w:val="center"/>
              <w:rPr>
                <w:b/>
                <w:sz w:val="24"/>
                <w:szCs w:val="24"/>
              </w:rPr>
            </w:pPr>
            <w:r w:rsidRPr="004C243C">
              <w:rPr>
                <w:b/>
                <w:sz w:val="24"/>
                <w:szCs w:val="24"/>
              </w:rPr>
              <w:t>0</w:t>
            </w:r>
          </w:p>
        </w:tc>
      </w:tr>
    </w:tbl>
    <w:p w:rsidR="00011490" w:rsidRDefault="00011490" w:rsidP="00472C93">
      <w:pPr>
        <w:spacing w:after="200" w:line="240" w:lineRule="auto"/>
        <w:ind w:left="993" w:firstLine="709"/>
        <w:jc w:val="center"/>
        <w:rPr>
          <w:i/>
          <w:sz w:val="28"/>
          <w:szCs w:val="28"/>
          <w:u w:val="single"/>
        </w:rPr>
      </w:pPr>
    </w:p>
    <w:p w:rsidR="00817E35" w:rsidRDefault="00817E35" w:rsidP="00472C93">
      <w:pPr>
        <w:spacing w:after="200" w:line="240" w:lineRule="auto"/>
        <w:ind w:left="993" w:firstLine="709"/>
        <w:jc w:val="center"/>
        <w:rPr>
          <w:i/>
          <w:sz w:val="28"/>
          <w:szCs w:val="28"/>
          <w:u w:val="single"/>
        </w:rPr>
      </w:pPr>
      <w:r w:rsidRPr="000C4A73">
        <w:rPr>
          <w:i/>
          <w:sz w:val="28"/>
          <w:szCs w:val="28"/>
          <w:u w:val="single"/>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bl>
      <w:tblPr>
        <w:tblW w:w="4486"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34"/>
        <w:gridCol w:w="538"/>
        <w:gridCol w:w="534"/>
        <w:gridCol w:w="539"/>
        <w:gridCol w:w="537"/>
        <w:gridCol w:w="810"/>
        <w:gridCol w:w="539"/>
        <w:gridCol w:w="539"/>
        <w:gridCol w:w="539"/>
        <w:gridCol w:w="619"/>
        <w:gridCol w:w="823"/>
      </w:tblGrid>
      <w:tr w:rsidR="00385F8E" w:rsidRPr="000C4A73" w:rsidTr="00385F8E">
        <w:trPr>
          <w:trHeight w:val="327"/>
        </w:trPr>
        <w:tc>
          <w:tcPr>
            <w:tcW w:w="1783" w:type="pct"/>
            <w:vMerge w:val="restart"/>
            <w:shd w:val="clear" w:color="auto" w:fill="auto"/>
          </w:tcPr>
          <w:p w:rsidR="00385F8E" w:rsidRPr="000C4A73" w:rsidRDefault="00385F8E" w:rsidP="00385F8E">
            <w:pPr>
              <w:spacing w:after="200" w:line="240" w:lineRule="auto"/>
              <w:jc w:val="left"/>
              <w:rPr>
                <w:b/>
                <w:i/>
                <w:sz w:val="24"/>
                <w:szCs w:val="24"/>
              </w:rPr>
            </w:pPr>
          </w:p>
        </w:tc>
        <w:tc>
          <w:tcPr>
            <w:tcW w:w="3217" w:type="pct"/>
            <w:gridSpan w:val="10"/>
          </w:tcPr>
          <w:p w:rsidR="00385F8E" w:rsidRPr="000C4A73" w:rsidRDefault="00385F8E" w:rsidP="00385F8E">
            <w:pPr>
              <w:spacing w:after="200" w:line="240" w:lineRule="auto"/>
              <w:jc w:val="center"/>
              <w:rPr>
                <w:b/>
                <w:i/>
                <w:sz w:val="24"/>
                <w:szCs w:val="24"/>
              </w:rPr>
            </w:pPr>
            <w:r w:rsidRPr="000C4A73">
              <w:rPr>
                <w:b/>
                <w:sz w:val="28"/>
                <w:szCs w:val="28"/>
              </w:rPr>
              <w:t>Плановые мероприятия</w:t>
            </w:r>
          </w:p>
        </w:tc>
      </w:tr>
      <w:tr w:rsidR="00385F8E" w:rsidRPr="000C4A73" w:rsidTr="00385F8E">
        <w:trPr>
          <w:trHeight w:val="377"/>
        </w:trPr>
        <w:tc>
          <w:tcPr>
            <w:tcW w:w="1783" w:type="pct"/>
            <w:vMerge/>
            <w:shd w:val="clear" w:color="auto" w:fill="auto"/>
          </w:tcPr>
          <w:p w:rsidR="00385F8E" w:rsidRPr="000C4A73" w:rsidRDefault="00385F8E" w:rsidP="00385F8E">
            <w:pPr>
              <w:spacing w:after="200" w:line="240" w:lineRule="auto"/>
              <w:jc w:val="left"/>
              <w:rPr>
                <w:sz w:val="24"/>
                <w:szCs w:val="24"/>
              </w:rPr>
            </w:pPr>
          </w:p>
        </w:tc>
        <w:tc>
          <w:tcPr>
            <w:tcW w:w="1582" w:type="pct"/>
            <w:gridSpan w:val="5"/>
          </w:tcPr>
          <w:p w:rsidR="00385F8E" w:rsidRPr="000C4A73" w:rsidRDefault="00F76F3C" w:rsidP="00385F8E">
            <w:pPr>
              <w:spacing w:line="240" w:lineRule="auto"/>
              <w:jc w:val="center"/>
              <w:rPr>
                <w:b/>
                <w:sz w:val="24"/>
                <w:szCs w:val="24"/>
              </w:rPr>
            </w:pPr>
            <w:r>
              <w:rPr>
                <w:b/>
                <w:sz w:val="24"/>
                <w:szCs w:val="24"/>
              </w:rPr>
              <w:t>2015</w:t>
            </w:r>
            <w:r w:rsidR="00385F8E" w:rsidRPr="000C4A73">
              <w:rPr>
                <w:b/>
                <w:sz w:val="24"/>
                <w:szCs w:val="24"/>
              </w:rPr>
              <w:t xml:space="preserve"> год</w:t>
            </w:r>
          </w:p>
        </w:tc>
        <w:tc>
          <w:tcPr>
            <w:tcW w:w="1636" w:type="pct"/>
            <w:gridSpan w:val="5"/>
          </w:tcPr>
          <w:p w:rsidR="00385F8E" w:rsidRPr="000C4A73" w:rsidRDefault="00385F8E" w:rsidP="00F76F3C">
            <w:pPr>
              <w:spacing w:line="240" w:lineRule="auto"/>
              <w:jc w:val="center"/>
              <w:rPr>
                <w:sz w:val="24"/>
                <w:szCs w:val="24"/>
              </w:rPr>
            </w:pPr>
            <w:r w:rsidRPr="000C4A73">
              <w:rPr>
                <w:b/>
                <w:sz w:val="24"/>
                <w:szCs w:val="24"/>
              </w:rPr>
              <w:t>201</w:t>
            </w:r>
            <w:r w:rsidR="00F76F3C">
              <w:rPr>
                <w:b/>
                <w:sz w:val="24"/>
                <w:szCs w:val="24"/>
              </w:rPr>
              <w:t>6</w:t>
            </w:r>
            <w:r w:rsidRPr="000C4A73">
              <w:rPr>
                <w:b/>
                <w:sz w:val="24"/>
                <w:szCs w:val="24"/>
              </w:rPr>
              <w:t xml:space="preserve"> год</w:t>
            </w:r>
          </w:p>
        </w:tc>
      </w:tr>
      <w:tr w:rsidR="00385F8E" w:rsidRPr="000C4A73" w:rsidTr="00011490">
        <w:trPr>
          <w:trHeight w:val="371"/>
        </w:trPr>
        <w:tc>
          <w:tcPr>
            <w:tcW w:w="1783" w:type="pct"/>
            <w:vMerge/>
            <w:shd w:val="clear" w:color="auto" w:fill="auto"/>
          </w:tcPr>
          <w:p w:rsidR="00385F8E" w:rsidRPr="000C4A73" w:rsidRDefault="00385F8E" w:rsidP="00385F8E">
            <w:pPr>
              <w:spacing w:after="200" w:line="240" w:lineRule="auto"/>
              <w:jc w:val="left"/>
              <w:rPr>
                <w:sz w:val="24"/>
                <w:szCs w:val="24"/>
              </w:rPr>
            </w:pPr>
          </w:p>
        </w:tc>
        <w:tc>
          <w:tcPr>
            <w:tcW w:w="288" w:type="pct"/>
          </w:tcPr>
          <w:p w:rsidR="00385F8E" w:rsidRPr="000C4A73" w:rsidRDefault="00385F8E" w:rsidP="00385F8E">
            <w:pPr>
              <w:spacing w:line="240" w:lineRule="auto"/>
              <w:jc w:val="center"/>
              <w:rPr>
                <w:sz w:val="24"/>
                <w:szCs w:val="24"/>
              </w:rPr>
            </w:pPr>
            <w:r w:rsidRPr="000C4A73">
              <w:rPr>
                <w:b/>
                <w:sz w:val="24"/>
                <w:szCs w:val="24"/>
              </w:rPr>
              <w:t xml:space="preserve">1 кв </w:t>
            </w:r>
          </w:p>
        </w:tc>
        <w:tc>
          <w:tcPr>
            <w:tcW w:w="286" w:type="pct"/>
          </w:tcPr>
          <w:p w:rsidR="00385F8E" w:rsidRPr="000C4A73" w:rsidRDefault="00385F8E" w:rsidP="00385F8E">
            <w:pPr>
              <w:spacing w:line="240" w:lineRule="auto"/>
              <w:jc w:val="center"/>
              <w:rPr>
                <w:sz w:val="24"/>
                <w:szCs w:val="24"/>
              </w:rPr>
            </w:pPr>
            <w:r w:rsidRPr="000C4A73">
              <w:rPr>
                <w:b/>
                <w:sz w:val="24"/>
                <w:szCs w:val="24"/>
              </w:rPr>
              <w:t xml:space="preserve">2 кв </w:t>
            </w:r>
          </w:p>
        </w:tc>
        <w:tc>
          <w:tcPr>
            <w:tcW w:w="288" w:type="pct"/>
          </w:tcPr>
          <w:p w:rsidR="00385F8E" w:rsidRPr="000C4A73" w:rsidRDefault="00385F8E" w:rsidP="00385F8E">
            <w:pPr>
              <w:spacing w:line="240" w:lineRule="auto"/>
              <w:jc w:val="center"/>
              <w:rPr>
                <w:sz w:val="24"/>
                <w:szCs w:val="24"/>
              </w:rPr>
            </w:pPr>
            <w:r>
              <w:rPr>
                <w:b/>
                <w:sz w:val="24"/>
                <w:szCs w:val="24"/>
              </w:rPr>
              <w:t>3 кв</w:t>
            </w:r>
            <w:r w:rsidRPr="000C4A73">
              <w:rPr>
                <w:b/>
                <w:sz w:val="24"/>
                <w:szCs w:val="24"/>
              </w:rPr>
              <w:t xml:space="preserve"> </w:t>
            </w:r>
          </w:p>
        </w:tc>
        <w:tc>
          <w:tcPr>
            <w:tcW w:w="287" w:type="pct"/>
            <w:shd w:val="clear" w:color="auto" w:fill="EEECE1" w:themeFill="background2"/>
          </w:tcPr>
          <w:p w:rsidR="00385F8E" w:rsidRPr="00BC62DE" w:rsidRDefault="00385F8E" w:rsidP="00385F8E">
            <w:pPr>
              <w:spacing w:line="240" w:lineRule="auto"/>
              <w:jc w:val="center"/>
              <w:rPr>
                <w:b/>
                <w:sz w:val="24"/>
                <w:szCs w:val="24"/>
              </w:rPr>
            </w:pPr>
            <w:r w:rsidRPr="00BC62DE">
              <w:rPr>
                <w:b/>
                <w:sz w:val="24"/>
                <w:szCs w:val="24"/>
              </w:rPr>
              <w:t>4 кв</w:t>
            </w:r>
          </w:p>
        </w:tc>
        <w:tc>
          <w:tcPr>
            <w:tcW w:w="433" w:type="pct"/>
            <w:shd w:val="clear" w:color="auto" w:fill="EEECE1" w:themeFill="background2"/>
          </w:tcPr>
          <w:p w:rsidR="00385F8E" w:rsidRPr="00B705FE" w:rsidRDefault="00385F8E" w:rsidP="00385F8E">
            <w:pPr>
              <w:spacing w:line="240" w:lineRule="auto"/>
              <w:jc w:val="center"/>
              <w:rPr>
                <w:b/>
                <w:sz w:val="24"/>
                <w:szCs w:val="24"/>
              </w:rPr>
            </w:pPr>
            <w:r w:rsidRPr="00B705FE">
              <w:rPr>
                <w:b/>
                <w:sz w:val="24"/>
                <w:szCs w:val="24"/>
              </w:rPr>
              <w:t>за год</w:t>
            </w:r>
          </w:p>
        </w:tc>
        <w:tc>
          <w:tcPr>
            <w:tcW w:w="288" w:type="pct"/>
          </w:tcPr>
          <w:p w:rsidR="00385F8E" w:rsidRPr="000C4A73" w:rsidRDefault="00385F8E" w:rsidP="00385F8E">
            <w:pPr>
              <w:spacing w:line="240" w:lineRule="auto"/>
              <w:jc w:val="center"/>
              <w:rPr>
                <w:sz w:val="24"/>
                <w:szCs w:val="24"/>
              </w:rPr>
            </w:pPr>
            <w:r w:rsidRPr="000C4A73">
              <w:rPr>
                <w:b/>
                <w:sz w:val="24"/>
                <w:szCs w:val="24"/>
              </w:rPr>
              <w:t xml:space="preserve">1 кв </w:t>
            </w:r>
          </w:p>
        </w:tc>
        <w:tc>
          <w:tcPr>
            <w:tcW w:w="288" w:type="pct"/>
          </w:tcPr>
          <w:p w:rsidR="00385F8E" w:rsidRPr="000C4A73" w:rsidRDefault="00385F8E" w:rsidP="00385F8E">
            <w:pPr>
              <w:spacing w:line="240" w:lineRule="auto"/>
              <w:jc w:val="center"/>
              <w:rPr>
                <w:sz w:val="24"/>
                <w:szCs w:val="24"/>
              </w:rPr>
            </w:pPr>
            <w:r w:rsidRPr="000C4A73">
              <w:rPr>
                <w:b/>
                <w:sz w:val="24"/>
                <w:szCs w:val="24"/>
              </w:rPr>
              <w:t xml:space="preserve">2 кв </w:t>
            </w:r>
          </w:p>
        </w:tc>
        <w:tc>
          <w:tcPr>
            <w:tcW w:w="288" w:type="pct"/>
          </w:tcPr>
          <w:p w:rsidR="00385F8E" w:rsidRPr="000C4A73" w:rsidRDefault="00385F8E" w:rsidP="00385F8E">
            <w:pPr>
              <w:spacing w:line="240" w:lineRule="auto"/>
              <w:jc w:val="center"/>
              <w:rPr>
                <w:sz w:val="24"/>
                <w:szCs w:val="24"/>
              </w:rPr>
            </w:pPr>
            <w:r>
              <w:rPr>
                <w:b/>
                <w:sz w:val="24"/>
                <w:szCs w:val="24"/>
              </w:rPr>
              <w:t>3 кв</w:t>
            </w:r>
            <w:r w:rsidRPr="000C4A73">
              <w:rPr>
                <w:b/>
                <w:sz w:val="24"/>
                <w:szCs w:val="24"/>
              </w:rPr>
              <w:t xml:space="preserve"> </w:t>
            </w:r>
          </w:p>
        </w:tc>
        <w:tc>
          <w:tcPr>
            <w:tcW w:w="331" w:type="pct"/>
            <w:shd w:val="clear" w:color="auto" w:fill="EEECE1" w:themeFill="background2"/>
          </w:tcPr>
          <w:p w:rsidR="00385F8E" w:rsidRPr="001C1DD7" w:rsidRDefault="00385F8E" w:rsidP="00385F8E">
            <w:pPr>
              <w:spacing w:line="240" w:lineRule="auto"/>
              <w:jc w:val="center"/>
              <w:rPr>
                <w:b/>
                <w:sz w:val="24"/>
                <w:szCs w:val="24"/>
              </w:rPr>
            </w:pPr>
            <w:r w:rsidRPr="001C1DD7">
              <w:rPr>
                <w:b/>
                <w:sz w:val="24"/>
                <w:szCs w:val="24"/>
              </w:rPr>
              <w:t>4 кв</w:t>
            </w:r>
          </w:p>
        </w:tc>
        <w:tc>
          <w:tcPr>
            <w:tcW w:w="440" w:type="pct"/>
            <w:shd w:val="clear" w:color="auto" w:fill="EEECE1" w:themeFill="background2"/>
          </w:tcPr>
          <w:p w:rsidR="00385F8E" w:rsidRPr="001C1DD7" w:rsidRDefault="00385F8E" w:rsidP="00385F8E">
            <w:pPr>
              <w:spacing w:line="240" w:lineRule="auto"/>
              <w:jc w:val="center"/>
              <w:rPr>
                <w:b/>
                <w:sz w:val="24"/>
                <w:szCs w:val="24"/>
              </w:rPr>
            </w:pPr>
            <w:r w:rsidRPr="001C1DD7">
              <w:rPr>
                <w:b/>
                <w:sz w:val="24"/>
                <w:szCs w:val="24"/>
              </w:rPr>
              <w:t>за год</w:t>
            </w:r>
          </w:p>
        </w:tc>
      </w:tr>
      <w:tr w:rsidR="00385F8E" w:rsidRPr="000C4A73" w:rsidTr="00011490">
        <w:trPr>
          <w:trHeight w:val="70"/>
        </w:trPr>
        <w:tc>
          <w:tcPr>
            <w:tcW w:w="1783" w:type="pct"/>
          </w:tcPr>
          <w:p w:rsidR="00385F8E" w:rsidRPr="000C4A73" w:rsidRDefault="00385F8E" w:rsidP="00385F8E">
            <w:pPr>
              <w:spacing w:line="240" w:lineRule="auto"/>
              <w:rPr>
                <w:sz w:val="24"/>
                <w:szCs w:val="24"/>
              </w:rPr>
            </w:pPr>
            <w:r w:rsidRPr="000C4A73">
              <w:rPr>
                <w:sz w:val="24"/>
                <w:szCs w:val="24"/>
              </w:rPr>
              <w:t>Запланировано</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6"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7" w:type="pct"/>
            <w:shd w:val="clear" w:color="auto" w:fill="EEECE1" w:themeFill="background2"/>
            <w:vAlign w:val="center"/>
          </w:tcPr>
          <w:p w:rsidR="00385F8E" w:rsidRPr="00F91FCA" w:rsidRDefault="00385F8E" w:rsidP="00385F8E">
            <w:pPr>
              <w:spacing w:line="240" w:lineRule="auto"/>
              <w:jc w:val="center"/>
              <w:rPr>
                <w:sz w:val="24"/>
                <w:szCs w:val="24"/>
              </w:rPr>
            </w:pPr>
            <w:r w:rsidRPr="00F91FCA">
              <w:rPr>
                <w:sz w:val="24"/>
                <w:szCs w:val="24"/>
              </w:rPr>
              <w:t>0</w:t>
            </w:r>
          </w:p>
        </w:tc>
        <w:tc>
          <w:tcPr>
            <w:tcW w:w="433" w:type="pct"/>
            <w:shd w:val="clear" w:color="auto" w:fill="EEECE1" w:themeFill="background2"/>
            <w:vAlign w:val="center"/>
          </w:tcPr>
          <w:p w:rsidR="00385F8E" w:rsidRPr="0045747E" w:rsidRDefault="00385F8E" w:rsidP="00385F8E">
            <w:pPr>
              <w:spacing w:line="240" w:lineRule="auto"/>
              <w:jc w:val="center"/>
              <w:rPr>
                <w:b/>
                <w:sz w:val="24"/>
                <w:szCs w:val="24"/>
              </w:rPr>
            </w:pPr>
            <w:r>
              <w:rPr>
                <w:b/>
                <w:sz w:val="24"/>
                <w:szCs w:val="24"/>
              </w:rPr>
              <w:t>0</w:t>
            </w:r>
          </w:p>
        </w:tc>
        <w:tc>
          <w:tcPr>
            <w:tcW w:w="288" w:type="pct"/>
            <w:vAlign w:val="center"/>
          </w:tcPr>
          <w:p w:rsidR="00385F8E" w:rsidRPr="000C4A73" w:rsidRDefault="00385F8E" w:rsidP="00385F8E">
            <w:pPr>
              <w:spacing w:line="240" w:lineRule="auto"/>
              <w:jc w:val="center"/>
              <w:rPr>
                <w:sz w:val="24"/>
                <w:szCs w:val="24"/>
              </w:rPr>
            </w:pPr>
            <w:r>
              <w:rPr>
                <w:sz w:val="24"/>
                <w:szCs w:val="24"/>
              </w:rPr>
              <w:t>0</w:t>
            </w:r>
          </w:p>
        </w:tc>
        <w:tc>
          <w:tcPr>
            <w:tcW w:w="288" w:type="pct"/>
            <w:vAlign w:val="center"/>
          </w:tcPr>
          <w:p w:rsidR="00385F8E" w:rsidRPr="000C4A73" w:rsidRDefault="00385F8E" w:rsidP="00385F8E">
            <w:pPr>
              <w:spacing w:line="240" w:lineRule="auto"/>
              <w:jc w:val="center"/>
              <w:rPr>
                <w:sz w:val="24"/>
                <w:szCs w:val="24"/>
              </w:rPr>
            </w:pPr>
            <w:r>
              <w:rPr>
                <w:sz w:val="24"/>
                <w:szCs w:val="24"/>
              </w:rPr>
              <w:t>0</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331" w:type="pct"/>
            <w:shd w:val="clear" w:color="auto" w:fill="EEECE1" w:themeFill="background2"/>
            <w:vAlign w:val="center"/>
          </w:tcPr>
          <w:p w:rsidR="00385F8E" w:rsidRPr="0045747E" w:rsidRDefault="00385F8E" w:rsidP="00385F8E">
            <w:pPr>
              <w:spacing w:line="240" w:lineRule="auto"/>
              <w:jc w:val="center"/>
              <w:rPr>
                <w:b/>
                <w:sz w:val="24"/>
                <w:szCs w:val="24"/>
              </w:rPr>
            </w:pPr>
            <w:r>
              <w:rPr>
                <w:b/>
                <w:sz w:val="24"/>
                <w:szCs w:val="24"/>
              </w:rPr>
              <w:t>0</w:t>
            </w:r>
          </w:p>
        </w:tc>
        <w:tc>
          <w:tcPr>
            <w:tcW w:w="440" w:type="pct"/>
            <w:shd w:val="clear" w:color="auto" w:fill="EEECE1" w:themeFill="background2"/>
            <w:vAlign w:val="center"/>
          </w:tcPr>
          <w:p w:rsidR="00385F8E" w:rsidRPr="0045747E" w:rsidRDefault="00385F8E" w:rsidP="00385F8E">
            <w:pPr>
              <w:spacing w:line="240" w:lineRule="auto"/>
              <w:jc w:val="center"/>
              <w:rPr>
                <w:b/>
                <w:sz w:val="24"/>
                <w:szCs w:val="24"/>
              </w:rPr>
            </w:pPr>
            <w:r>
              <w:rPr>
                <w:b/>
                <w:sz w:val="24"/>
                <w:szCs w:val="24"/>
              </w:rPr>
              <w:t>0</w:t>
            </w:r>
          </w:p>
        </w:tc>
      </w:tr>
      <w:tr w:rsidR="00385F8E" w:rsidRPr="000C4A73" w:rsidTr="00011490">
        <w:trPr>
          <w:trHeight w:val="70"/>
        </w:trPr>
        <w:tc>
          <w:tcPr>
            <w:tcW w:w="1783" w:type="pct"/>
          </w:tcPr>
          <w:p w:rsidR="00385F8E" w:rsidRPr="000C4A73" w:rsidRDefault="00385F8E" w:rsidP="00385F8E">
            <w:pPr>
              <w:spacing w:line="240" w:lineRule="auto"/>
              <w:rPr>
                <w:sz w:val="24"/>
                <w:szCs w:val="24"/>
              </w:rPr>
            </w:pPr>
            <w:r w:rsidRPr="000C4A73">
              <w:rPr>
                <w:sz w:val="24"/>
                <w:szCs w:val="24"/>
              </w:rPr>
              <w:t>Проведено</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6"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7" w:type="pct"/>
            <w:shd w:val="clear" w:color="auto" w:fill="EEECE1" w:themeFill="background2"/>
            <w:vAlign w:val="center"/>
          </w:tcPr>
          <w:p w:rsidR="00385F8E" w:rsidRPr="00F91FCA" w:rsidRDefault="00385F8E" w:rsidP="00385F8E">
            <w:pPr>
              <w:spacing w:line="240" w:lineRule="auto"/>
              <w:jc w:val="center"/>
              <w:rPr>
                <w:sz w:val="24"/>
                <w:szCs w:val="24"/>
              </w:rPr>
            </w:pPr>
            <w:r w:rsidRPr="00F91FCA">
              <w:rPr>
                <w:sz w:val="24"/>
                <w:szCs w:val="24"/>
              </w:rPr>
              <w:t>0</w:t>
            </w:r>
          </w:p>
        </w:tc>
        <w:tc>
          <w:tcPr>
            <w:tcW w:w="433" w:type="pct"/>
            <w:shd w:val="clear" w:color="auto" w:fill="EEECE1" w:themeFill="background2"/>
            <w:vAlign w:val="center"/>
          </w:tcPr>
          <w:p w:rsidR="00385F8E" w:rsidRPr="00FA2D80" w:rsidRDefault="00385F8E" w:rsidP="00385F8E">
            <w:pPr>
              <w:spacing w:line="240" w:lineRule="auto"/>
              <w:jc w:val="center"/>
              <w:rPr>
                <w:b/>
                <w:sz w:val="24"/>
                <w:szCs w:val="24"/>
              </w:rPr>
            </w:pPr>
            <w:r>
              <w:rPr>
                <w:b/>
                <w:sz w:val="24"/>
                <w:szCs w:val="24"/>
              </w:rPr>
              <w:t>0</w:t>
            </w:r>
          </w:p>
        </w:tc>
        <w:tc>
          <w:tcPr>
            <w:tcW w:w="288" w:type="pct"/>
            <w:vAlign w:val="center"/>
          </w:tcPr>
          <w:p w:rsidR="00385F8E" w:rsidRPr="000C4A73" w:rsidRDefault="00385F8E" w:rsidP="00385F8E">
            <w:pPr>
              <w:spacing w:line="240" w:lineRule="auto"/>
              <w:jc w:val="center"/>
              <w:rPr>
                <w:sz w:val="24"/>
                <w:szCs w:val="24"/>
              </w:rPr>
            </w:pPr>
            <w:r>
              <w:rPr>
                <w:sz w:val="24"/>
                <w:szCs w:val="24"/>
              </w:rPr>
              <w:t>0</w:t>
            </w:r>
          </w:p>
        </w:tc>
        <w:tc>
          <w:tcPr>
            <w:tcW w:w="288" w:type="pct"/>
            <w:vAlign w:val="center"/>
          </w:tcPr>
          <w:p w:rsidR="00385F8E" w:rsidRPr="000C4A73" w:rsidRDefault="00385F8E" w:rsidP="00385F8E">
            <w:pPr>
              <w:spacing w:line="240" w:lineRule="auto"/>
              <w:jc w:val="center"/>
              <w:rPr>
                <w:sz w:val="24"/>
                <w:szCs w:val="24"/>
              </w:rPr>
            </w:pPr>
            <w:r>
              <w:rPr>
                <w:sz w:val="24"/>
                <w:szCs w:val="24"/>
              </w:rPr>
              <w:t>0</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331" w:type="pct"/>
            <w:shd w:val="clear" w:color="auto" w:fill="EEECE1" w:themeFill="background2"/>
            <w:vAlign w:val="center"/>
          </w:tcPr>
          <w:p w:rsidR="00385F8E" w:rsidRPr="00FA2D80" w:rsidRDefault="00385F8E" w:rsidP="00385F8E">
            <w:pPr>
              <w:spacing w:line="240" w:lineRule="auto"/>
              <w:jc w:val="center"/>
              <w:rPr>
                <w:b/>
                <w:sz w:val="24"/>
                <w:szCs w:val="24"/>
              </w:rPr>
            </w:pPr>
            <w:r>
              <w:rPr>
                <w:b/>
                <w:sz w:val="24"/>
                <w:szCs w:val="24"/>
              </w:rPr>
              <w:t>0</w:t>
            </w:r>
          </w:p>
        </w:tc>
        <w:tc>
          <w:tcPr>
            <w:tcW w:w="440" w:type="pct"/>
            <w:shd w:val="clear" w:color="auto" w:fill="EEECE1" w:themeFill="background2"/>
            <w:vAlign w:val="center"/>
          </w:tcPr>
          <w:p w:rsidR="00385F8E" w:rsidRPr="00FA2D80" w:rsidRDefault="00385F8E" w:rsidP="00385F8E">
            <w:pPr>
              <w:spacing w:line="240" w:lineRule="auto"/>
              <w:jc w:val="center"/>
              <w:rPr>
                <w:b/>
                <w:sz w:val="24"/>
                <w:szCs w:val="24"/>
              </w:rPr>
            </w:pPr>
            <w:r>
              <w:rPr>
                <w:b/>
                <w:sz w:val="24"/>
                <w:szCs w:val="24"/>
              </w:rPr>
              <w:t>0</w:t>
            </w:r>
          </w:p>
        </w:tc>
      </w:tr>
      <w:tr w:rsidR="00385F8E" w:rsidRPr="000C4A73" w:rsidTr="00011490">
        <w:trPr>
          <w:trHeight w:val="297"/>
        </w:trPr>
        <w:tc>
          <w:tcPr>
            <w:tcW w:w="1783" w:type="pct"/>
          </w:tcPr>
          <w:p w:rsidR="00385F8E" w:rsidRPr="00F91FCA" w:rsidRDefault="00385F8E" w:rsidP="00385F8E">
            <w:pPr>
              <w:spacing w:line="240" w:lineRule="auto"/>
              <w:rPr>
                <w:sz w:val="24"/>
                <w:szCs w:val="24"/>
              </w:rPr>
            </w:pPr>
            <w:r w:rsidRPr="00F91FCA">
              <w:rPr>
                <w:sz w:val="24"/>
                <w:szCs w:val="24"/>
              </w:rPr>
              <w:t>Выявлено нарушений</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6"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7" w:type="pct"/>
            <w:shd w:val="clear" w:color="auto" w:fill="EEECE1" w:themeFill="background2"/>
            <w:vAlign w:val="center"/>
          </w:tcPr>
          <w:p w:rsidR="00385F8E" w:rsidRPr="00F91FCA" w:rsidRDefault="00385F8E" w:rsidP="00385F8E">
            <w:pPr>
              <w:spacing w:line="240" w:lineRule="auto"/>
              <w:jc w:val="center"/>
              <w:rPr>
                <w:sz w:val="24"/>
                <w:szCs w:val="24"/>
              </w:rPr>
            </w:pPr>
            <w:r w:rsidRPr="00F91FCA">
              <w:rPr>
                <w:sz w:val="24"/>
                <w:szCs w:val="24"/>
              </w:rPr>
              <w:t>0</w:t>
            </w:r>
          </w:p>
        </w:tc>
        <w:tc>
          <w:tcPr>
            <w:tcW w:w="433" w:type="pct"/>
            <w:shd w:val="clear" w:color="auto" w:fill="EEECE1" w:themeFill="background2"/>
            <w:vAlign w:val="center"/>
          </w:tcPr>
          <w:p w:rsidR="00385F8E" w:rsidRPr="0045747E" w:rsidRDefault="00385F8E" w:rsidP="00385F8E">
            <w:pPr>
              <w:spacing w:line="240" w:lineRule="auto"/>
              <w:jc w:val="center"/>
              <w:rPr>
                <w:b/>
                <w:sz w:val="24"/>
                <w:szCs w:val="24"/>
              </w:rPr>
            </w:pPr>
            <w:r w:rsidRPr="0045747E">
              <w:rPr>
                <w:b/>
                <w:sz w:val="24"/>
                <w:szCs w:val="24"/>
              </w:rPr>
              <w:t>0</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331" w:type="pct"/>
            <w:shd w:val="clear" w:color="auto" w:fill="EEECE1" w:themeFill="background2"/>
            <w:vAlign w:val="center"/>
          </w:tcPr>
          <w:p w:rsidR="00385F8E" w:rsidRPr="0045747E" w:rsidRDefault="00385F8E" w:rsidP="00385F8E">
            <w:pPr>
              <w:spacing w:line="240" w:lineRule="auto"/>
              <w:jc w:val="center"/>
              <w:rPr>
                <w:b/>
                <w:sz w:val="24"/>
                <w:szCs w:val="24"/>
              </w:rPr>
            </w:pPr>
            <w:r>
              <w:rPr>
                <w:b/>
                <w:sz w:val="24"/>
                <w:szCs w:val="24"/>
              </w:rPr>
              <w:t>0</w:t>
            </w:r>
          </w:p>
        </w:tc>
        <w:tc>
          <w:tcPr>
            <w:tcW w:w="440" w:type="pct"/>
            <w:shd w:val="clear" w:color="auto" w:fill="EEECE1" w:themeFill="background2"/>
            <w:vAlign w:val="center"/>
          </w:tcPr>
          <w:p w:rsidR="00385F8E" w:rsidRPr="0045747E" w:rsidRDefault="00385F8E" w:rsidP="00385F8E">
            <w:pPr>
              <w:spacing w:line="240" w:lineRule="auto"/>
              <w:jc w:val="center"/>
              <w:rPr>
                <w:b/>
                <w:sz w:val="24"/>
                <w:szCs w:val="24"/>
              </w:rPr>
            </w:pPr>
            <w:r w:rsidRPr="0045747E">
              <w:rPr>
                <w:b/>
                <w:sz w:val="24"/>
                <w:szCs w:val="24"/>
              </w:rPr>
              <w:t>0</w:t>
            </w:r>
          </w:p>
        </w:tc>
      </w:tr>
      <w:tr w:rsidR="00385F8E" w:rsidRPr="000C4A73" w:rsidTr="00011490">
        <w:trPr>
          <w:trHeight w:val="57"/>
        </w:trPr>
        <w:tc>
          <w:tcPr>
            <w:tcW w:w="1783" w:type="pct"/>
          </w:tcPr>
          <w:p w:rsidR="00385F8E" w:rsidRPr="00F91FCA" w:rsidRDefault="00385F8E" w:rsidP="00385F8E">
            <w:pPr>
              <w:spacing w:line="240" w:lineRule="auto"/>
              <w:rPr>
                <w:sz w:val="24"/>
                <w:szCs w:val="24"/>
              </w:rPr>
            </w:pPr>
            <w:r w:rsidRPr="00F91FCA">
              <w:rPr>
                <w:sz w:val="24"/>
                <w:szCs w:val="24"/>
              </w:rPr>
              <w:t>Выдано предписаний</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6"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7" w:type="pct"/>
            <w:shd w:val="clear" w:color="auto" w:fill="EEECE1" w:themeFill="background2"/>
            <w:vAlign w:val="center"/>
          </w:tcPr>
          <w:p w:rsidR="00385F8E" w:rsidRPr="00F91FCA" w:rsidRDefault="00385F8E" w:rsidP="00385F8E">
            <w:pPr>
              <w:spacing w:line="240" w:lineRule="auto"/>
              <w:jc w:val="center"/>
              <w:rPr>
                <w:sz w:val="24"/>
                <w:szCs w:val="24"/>
              </w:rPr>
            </w:pPr>
            <w:r w:rsidRPr="00F91FCA">
              <w:rPr>
                <w:sz w:val="24"/>
                <w:szCs w:val="24"/>
              </w:rPr>
              <w:t>0</w:t>
            </w:r>
          </w:p>
        </w:tc>
        <w:tc>
          <w:tcPr>
            <w:tcW w:w="433" w:type="pct"/>
            <w:shd w:val="clear" w:color="auto" w:fill="EEECE1" w:themeFill="background2"/>
            <w:vAlign w:val="center"/>
          </w:tcPr>
          <w:p w:rsidR="00385F8E" w:rsidRPr="0045747E" w:rsidRDefault="00385F8E" w:rsidP="00385F8E">
            <w:pPr>
              <w:spacing w:line="240" w:lineRule="auto"/>
              <w:jc w:val="center"/>
              <w:rPr>
                <w:b/>
                <w:sz w:val="24"/>
                <w:szCs w:val="24"/>
              </w:rPr>
            </w:pPr>
            <w:r w:rsidRPr="0045747E">
              <w:rPr>
                <w:b/>
                <w:sz w:val="24"/>
                <w:szCs w:val="24"/>
              </w:rPr>
              <w:t>0</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331" w:type="pct"/>
            <w:shd w:val="clear" w:color="auto" w:fill="EEECE1" w:themeFill="background2"/>
            <w:vAlign w:val="center"/>
          </w:tcPr>
          <w:p w:rsidR="00385F8E" w:rsidRPr="0045747E" w:rsidRDefault="00385F8E" w:rsidP="00385F8E">
            <w:pPr>
              <w:spacing w:line="240" w:lineRule="auto"/>
              <w:jc w:val="center"/>
              <w:rPr>
                <w:b/>
                <w:sz w:val="24"/>
                <w:szCs w:val="24"/>
              </w:rPr>
            </w:pPr>
            <w:r>
              <w:rPr>
                <w:b/>
                <w:sz w:val="24"/>
                <w:szCs w:val="24"/>
              </w:rPr>
              <w:t>0</w:t>
            </w:r>
          </w:p>
        </w:tc>
        <w:tc>
          <w:tcPr>
            <w:tcW w:w="440" w:type="pct"/>
            <w:shd w:val="clear" w:color="auto" w:fill="EEECE1" w:themeFill="background2"/>
            <w:vAlign w:val="center"/>
          </w:tcPr>
          <w:p w:rsidR="00385F8E" w:rsidRPr="0045747E" w:rsidRDefault="00385F8E" w:rsidP="00385F8E">
            <w:pPr>
              <w:spacing w:line="240" w:lineRule="auto"/>
              <w:jc w:val="center"/>
              <w:rPr>
                <w:b/>
                <w:sz w:val="24"/>
                <w:szCs w:val="24"/>
              </w:rPr>
            </w:pPr>
            <w:r w:rsidRPr="0045747E">
              <w:rPr>
                <w:b/>
                <w:sz w:val="24"/>
                <w:szCs w:val="24"/>
              </w:rPr>
              <w:t>0</w:t>
            </w:r>
          </w:p>
        </w:tc>
      </w:tr>
      <w:tr w:rsidR="00385F8E" w:rsidRPr="000C4A73" w:rsidTr="00011490">
        <w:trPr>
          <w:trHeight w:val="297"/>
        </w:trPr>
        <w:tc>
          <w:tcPr>
            <w:tcW w:w="1783" w:type="pct"/>
          </w:tcPr>
          <w:p w:rsidR="00385F8E" w:rsidRPr="00F91FCA" w:rsidRDefault="00385F8E" w:rsidP="00385F8E">
            <w:pPr>
              <w:spacing w:line="240" w:lineRule="auto"/>
              <w:rPr>
                <w:sz w:val="24"/>
                <w:szCs w:val="24"/>
              </w:rPr>
            </w:pPr>
            <w:r w:rsidRPr="00F91FCA">
              <w:rPr>
                <w:sz w:val="24"/>
                <w:szCs w:val="24"/>
              </w:rPr>
              <w:t>Вынесено предупреждений</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6"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7" w:type="pct"/>
            <w:shd w:val="clear" w:color="auto" w:fill="EEECE1" w:themeFill="background2"/>
            <w:vAlign w:val="center"/>
          </w:tcPr>
          <w:p w:rsidR="00385F8E" w:rsidRPr="00F91FCA" w:rsidRDefault="00385F8E" w:rsidP="00385F8E">
            <w:pPr>
              <w:spacing w:line="240" w:lineRule="auto"/>
              <w:jc w:val="center"/>
              <w:rPr>
                <w:sz w:val="24"/>
                <w:szCs w:val="24"/>
              </w:rPr>
            </w:pPr>
            <w:r w:rsidRPr="00F91FCA">
              <w:rPr>
                <w:sz w:val="24"/>
                <w:szCs w:val="24"/>
              </w:rPr>
              <w:t>0</w:t>
            </w:r>
          </w:p>
        </w:tc>
        <w:tc>
          <w:tcPr>
            <w:tcW w:w="433" w:type="pct"/>
            <w:shd w:val="clear" w:color="auto" w:fill="EEECE1" w:themeFill="background2"/>
            <w:vAlign w:val="center"/>
          </w:tcPr>
          <w:p w:rsidR="00385F8E" w:rsidRPr="0045747E" w:rsidRDefault="00385F8E" w:rsidP="00385F8E">
            <w:pPr>
              <w:spacing w:line="240" w:lineRule="auto"/>
              <w:jc w:val="center"/>
              <w:rPr>
                <w:b/>
                <w:sz w:val="24"/>
                <w:szCs w:val="24"/>
              </w:rPr>
            </w:pPr>
            <w:r w:rsidRPr="0045747E">
              <w:rPr>
                <w:b/>
                <w:sz w:val="24"/>
                <w:szCs w:val="24"/>
              </w:rPr>
              <w:t>0</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331" w:type="pct"/>
            <w:shd w:val="clear" w:color="auto" w:fill="EEECE1" w:themeFill="background2"/>
            <w:vAlign w:val="center"/>
          </w:tcPr>
          <w:p w:rsidR="00385F8E" w:rsidRPr="0045747E" w:rsidRDefault="00385F8E" w:rsidP="00385F8E">
            <w:pPr>
              <w:spacing w:line="240" w:lineRule="auto"/>
              <w:jc w:val="center"/>
              <w:rPr>
                <w:b/>
                <w:sz w:val="24"/>
                <w:szCs w:val="24"/>
              </w:rPr>
            </w:pPr>
            <w:r>
              <w:rPr>
                <w:b/>
                <w:sz w:val="24"/>
                <w:szCs w:val="24"/>
              </w:rPr>
              <w:t>0</w:t>
            </w:r>
          </w:p>
        </w:tc>
        <w:tc>
          <w:tcPr>
            <w:tcW w:w="440" w:type="pct"/>
            <w:shd w:val="clear" w:color="auto" w:fill="EEECE1" w:themeFill="background2"/>
            <w:vAlign w:val="center"/>
          </w:tcPr>
          <w:p w:rsidR="00385F8E" w:rsidRPr="0045747E" w:rsidRDefault="00385F8E" w:rsidP="00385F8E">
            <w:pPr>
              <w:spacing w:line="240" w:lineRule="auto"/>
              <w:jc w:val="center"/>
              <w:rPr>
                <w:b/>
                <w:sz w:val="24"/>
                <w:szCs w:val="24"/>
              </w:rPr>
            </w:pPr>
            <w:r w:rsidRPr="0045747E">
              <w:rPr>
                <w:b/>
                <w:sz w:val="24"/>
                <w:szCs w:val="24"/>
              </w:rPr>
              <w:t>0</w:t>
            </w:r>
          </w:p>
        </w:tc>
      </w:tr>
      <w:tr w:rsidR="00385F8E" w:rsidRPr="000C4A73" w:rsidTr="00011490">
        <w:trPr>
          <w:trHeight w:val="297"/>
        </w:trPr>
        <w:tc>
          <w:tcPr>
            <w:tcW w:w="1783" w:type="pct"/>
          </w:tcPr>
          <w:p w:rsidR="00385F8E" w:rsidRPr="00F91FCA" w:rsidRDefault="00385F8E" w:rsidP="00385F8E">
            <w:pPr>
              <w:spacing w:line="240" w:lineRule="auto"/>
              <w:rPr>
                <w:sz w:val="24"/>
                <w:szCs w:val="24"/>
              </w:rPr>
            </w:pPr>
            <w:r w:rsidRPr="00F91FCA">
              <w:rPr>
                <w:sz w:val="24"/>
                <w:szCs w:val="24"/>
              </w:rPr>
              <w:t>Составлено протоколов об АПН</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6"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7" w:type="pct"/>
            <w:shd w:val="clear" w:color="auto" w:fill="EEECE1" w:themeFill="background2"/>
            <w:vAlign w:val="center"/>
          </w:tcPr>
          <w:p w:rsidR="00385F8E" w:rsidRPr="00F91FCA" w:rsidRDefault="00385F8E" w:rsidP="00385F8E">
            <w:pPr>
              <w:spacing w:line="240" w:lineRule="auto"/>
              <w:jc w:val="center"/>
              <w:rPr>
                <w:sz w:val="24"/>
                <w:szCs w:val="24"/>
              </w:rPr>
            </w:pPr>
            <w:r w:rsidRPr="00F91FCA">
              <w:rPr>
                <w:sz w:val="24"/>
                <w:szCs w:val="24"/>
              </w:rPr>
              <w:t>0</w:t>
            </w:r>
          </w:p>
        </w:tc>
        <w:tc>
          <w:tcPr>
            <w:tcW w:w="433" w:type="pct"/>
            <w:shd w:val="clear" w:color="auto" w:fill="EEECE1" w:themeFill="background2"/>
            <w:vAlign w:val="center"/>
          </w:tcPr>
          <w:p w:rsidR="00385F8E" w:rsidRPr="0045747E" w:rsidRDefault="00385F8E" w:rsidP="00385F8E">
            <w:pPr>
              <w:spacing w:line="240" w:lineRule="auto"/>
              <w:jc w:val="center"/>
              <w:rPr>
                <w:b/>
                <w:sz w:val="24"/>
                <w:szCs w:val="24"/>
              </w:rPr>
            </w:pPr>
            <w:r w:rsidRPr="0045747E">
              <w:rPr>
                <w:b/>
                <w:sz w:val="24"/>
                <w:szCs w:val="24"/>
              </w:rPr>
              <w:t>0</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331" w:type="pct"/>
            <w:shd w:val="clear" w:color="auto" w:fill="EEECE1" w:themeFill="background2"/>
            <w:vAlign w:val="center"/>
          </w:tcPr>
          <w:p w:rsidR="00385F8E" w:rsidRPr="0045747E" w:rsidRDefault="00385F8E" w:rsidP="00385F8E">
            <w:pPr>
              <w:spacing w:line="240" w:lineRule="auto"/>
              <w:jc w:val="center"/>
              <w:rPr>
                <w:b/>
                <w:sz w:val="24"/>
                <w:szCs w:val="24"/>
              </w:rPr>
            </w:pPr>
            <w:r>
              <w:rPr>
                <w:b/>
                <w:sz w:val="24"/>
                <w:szCs w:val="24"/>
              </w:rPr>
              <w:t>0</w:t>
            </w:r>
          </w:p>
        </w:tc>
        <w:tc>
          <w:tcPr>
            <w:tcW w:w="440" w:type="pct"/>
            <w:shd w:val="clear" w:color="auto" w:fill="EEECE1" w:themeFill="background2"/>
            <w:vAlign w:val="center"/>
          </w:tcPr>
          <w:p w:rsidR="00385F8E" w:rsidRPr="0045747E" w:rsidRDefault="00385F8E" w:rsidP="00385F8E">
            <w:pPr>
              <w:spacing w:line="240" w:lineRule="auto"/>
              <w:jc w:val="center"/>
              <w:rPr>
                <w:b/>
                <w:sz w:val="24"/>
                <w:szCs w:val="24"/>
              </w:rPr>
            </w:pPr>
            <w:r w:rsidRPr="0045747E">
              <w:rPr>
                <w:b/>
                <w:sz w:val="24"/>
                <w:szCs w:val="24"/>
              </w:rPr>
              <w:t>0</w:t>
            </w:r>
          </w:p>
        </w:tc>
      </w:tr>
      <w:tr w:rsidR="00385F8E" w:rsidRPr="000C4A73" w:rsidTr="00385F8E">
        <w:trPr>
          <w:trHeight w:val="291"/>
        </w:trPr>
        <w:tc>
          <w:tcPr>
            <w:tcW w:w="1783" w:type="pct"/>
          </w:tcPr>
          <w:p w:rsidR="00385F8E" w:rsidRPr="0045747E" w:rsidRDefault="00385F8E" w:rsidP="00385F8E">
            <w:pPr>
              <w:spacing w:line="240" w:lineRule="auto"/>
              <w:rPr>
                <w:sz w:val="24"/>
                <w:szCs w:val="24"/>
              </w:rPr>
            </w:pPr>
          </w:p>
        </w:tc>
        <w:tc>
          <w:tcPr>
            <w:tcW w:w="3217" w:type="pct"/>
            <w:gridSpan w:val="10"/>
            <w:shd w:val="clear" w:color="auto" w:fill="FFFFFF"/>
            <w:vAlign w:val="center"/>
          </w:tcPr>
          <w:p w:rsidR="00385F8E" w:rsidRPr="0045747E" w:rsidRDefault="00385F8E" w:rsidP="00385F8E">
            <w:pPr>
              <w:spacing w:line="240" w:lineRule="auto"/>
              <w:rPr>
                <w:b/>
                <w:sz w:val="28"/>
                <w:szCs w:val="28"/>
              </w:rPr>
            </w:pPr>
            <w:r w:rsidRPr="0045747E">
              <w:rPr>
                <w:b/>
                <w:sz w:val="28"/>
                <w:szCs w:val="28"/>
              </w:rPr>
              <w:t>Внеплановые меропориятия</w:t>
            </w:r>
          </w:p>
        </w:tc>
      </w:tr>
      <w:tr w:rsidR="00385F8E" w:rsidRPr="000C4A73" w:rsidTr="00011490">
        <w:trPr>
          <w:trHeight w:val="389"/>
        </w:trPr>
        <w:tc>
          <w:tcPr>
            <w:tcW w:w="1783" w:type="pct"/>
          </w:tcPr>
          <w:p w:rsidR="00385F8E" w:rsidRPr="000C4A73" w:rsidRDefault="00385F8E" w:rsidP="00385F8E">
            <w:pPr>
              <w:spacing w:line="240" w:lineRule="auto"/>
              <w:rPr>
                <w:sz w:val="24"/>
                <w:szCs w:val="24"/>
              </w:rPr>
            </w:pPr>
          </w:p>
        </w:tc>
        <w:tc>
          <w:tcPr>
            <w:tcW w:w="288" w:type="pct"/>
            <w:vAlign w:val="center"/>
          </w:tcPr>
          <w:p w:rsidR="00385F8E" w:rsidRPr="0045747E" w:rsidRDefault="00385F8E" w:rsidP="00385F8E">
            <w:pPr>
              <w:spacing w:line="240" w:lineRule="auto"/>
              <w:jc w:val="center"/>
              <w:rPr>
                <w:b/>
                <w:sz w:val="24"/>
                <w:szCs w:val="24"/>
              </w:rPr>
            </w:pPr>
            <w:r w:rsidRPr="0045747E">
              <w:rPr>
                <w:b/>
                <w:sz w:val="24"/>
                <w:szCs w:val="24"/>
              </w:rPr>
              <w:t>1 кв</w:t>
            </w:r>
          </w:p>
        </w:tc>
        <w:tc>
          <w:tcPr>
            <w:tcW w:w="286" w:type="pct"/>
            <w:vAlign w:val="center"/>
          </w:tcPr>
          <w:p w:rsidR="00385F8E" w:rsidRPr="0045747E" w:rsidRDefault="00385F8E" w:rsidP="00385F8E">
            <w:pPr>
              <w:spacing w:line="240" w:lineRule="auto"/>
              <w:jc w:val="center"/>
              <w:rPr>
                <w:b/>
                <w:sz w:val="24"/>
                <w:szCs w:val="24"/>
              </w:rPr>
            </w:pPr>
            <w:r w:rsidRPr="0045747E">
              <w:rPr>
                <w:b/>
                <w:sz w:val="24"/>
                <w:szCs w:val="24"/>
              </w:rPr>
              <w:t>2 кв</w:t>
            </w:r>
          </w:p>
        </w:tc>
        <w:tc>
          <w:tcPr>
            <w:tcW w:w="288" w:type="pct"/>
            <w:vAlign w:val="center"/>
          </w:tcPr>
          <w:p w:rsidR="00385F8E" w:rsidRPr="0045747E" w:rsidRDefault="00385F8E" w:rsidP="00385F8E">
            <w:pPr>
              <w:spacing w:line="240" w:lineRule="auto"/>
              <w:jc w:val="center"/>
              <w:rPr>
                <w:b/>
                <w:sz w:val="24"/>
                <w:szCs w:val="24"/>
              </w:rPr>
            </w:pPr>
            <w:r w:rsidRPr="0045747E">
              <w:rPr>
                <w:b/>
                <w:sz w:val="24"/>
                <w:szCs w:val="24"/>
              </w:rPr>
              <w:t>3 кв</w:t>
            </w:r>
          </w:p>
        </w:tc>
        <w:tc>
          <w:tcPr>
            <w:tcW w:w="287" w:type="pct"/>
            <w:shd w:val="clear" w:color="auto" w:fill="EEECE1" w:themeFill="background2"/>
            <w:vAlign w:val="center"/>
          </w:tcPr>
          <w:p w:rsidR="00385F8E" w:rsidRPr="0045747E" w:rsidRDefault="00385F8E" w:rsidP="00385F8E">
            <w:pPr>
              <w:spacing w:line="240" w:lineRule="auto"/>
              <w:jc w:val="center"/>
              <w:rPr>
                <w:b/>
                <w:sz w:val="24"/>
                <w:szCs w:val="24"/>
              </w:rPr>
            </w:pPr>
            <w:r w:rsidRPr="0045747E">
              <w:rPr>
                <w:b/>
                <w:sz w:val="24"/>
                <w:szCs w:val="24"/>
              </w:rPr>
              <w:t>4 кв</w:t>
            </w:r>
          </w:p>
        </w:tc>
        <w:tc>
          <w:tcPr>
            <w:tcW w:w="433" w:type="pct"/>
            <w:shd w:val="clear" w:color="auto" w:fill="EEECE1" w:themeFill="background2"/>
            <w:vAlign w:val="center"/>
          </w:tcPr>
          <w:p w:rsidR="00385F8E" w:rsidRPr="0045747E" w:rsidRDefault="00385F8E" w:rsidP="00385F8E">
            <w:pPr>
              <w:spacing w:line="240" w:lineRule="auto"/>
              <w:jc w:val="center"/>
              <w:rPr>
                <w:b/>
                <w:sz w:val="24"/>
                <w:szCs w:val="24"/>
              </w:rPr>
            </w:pPr>
            <w:r w:rsidRPr="0045747E">
              <w:rPr>
                <w:b/>
                <w:sz w:val="24"/>
                <w:szCs w:val="24"/>
              </w:rPr>
              <w:t>за год</w:t>
            </w:r>
          </w:p>
        </w:tc>
        <w:tc>
          <w:tcPr>
            <w:tcW w:w="288" w:type="pct"/>
            <w:vAlign w:val="center"/>
          </w:tcPr>
          <w:p w:rsidR="00385F8E" w:rsidRPr="0045747E" w:rsidRDefault="00385F8E" w:rsidP="00385F8E">
            <w:pPr>
              <w:spacing w:line="240" w:lineRule="auto"/>
              <w:jc w:val="center"/>
              <w:rPr>
                <w:b/>
                <w:sz w:val="24"/>
                <w:szCs w:val="24"/>
              </w:rPr>
            </w:pPr>
            <w:r w:rsidRPr="0045747E">
              <w:rPr>
                <w:b/>
                <w:sz w:val="24"/>
                <w:szCs w:val="24"/>
              </w:rPr>
              <w:t>1 кв</w:t>
            </w:r>
          </w:p>
        </w:tc>
        <w:tc>
          <w:tcPr>
            <w:tcW w:w="288" w:type="pct"/>
            <w:vAlign w:val="center"/>
          </w:tcPr>
          <w:p w:rsidR="00385F8E" w:rsidRPr="0045747E" w:rsidRDefault="00385F8E" w:rsidP="00385F8E">
            <w:pPr>
              <w:spacing w:line="240" w:lineRule="auto"/>
              <w:jc w:val="center"/>
              <w:rPr>
                <w:b/>
                <w:sz w:val="24"/>
                <w:szCs w:val="24"/>
              </w:rPr>
            </w:pPr>
            <w:r w:rsidRPr="0045747E">
              <w:rPr>
                <w:b/>
                <w:sz w:val="24"/>
                <w:szCs w:val="24"/>
              </w:rPr>
              <w:t>2 кв</w:t>
            </w:r>
          </w:p>
        </w:tc>
        <w:tc>
          <w:tcPr>
            <w:tcW w:w="288" w:type="pct"/>
            <w:vAlign w:val="center"/>
          </w:tcPr>
          <w:p w:rsidR="00385F8E" w:rsidRPr="0045747E" w:rsidRDefault="00385F8E" w:rsidP="00385F8E">
            <w:pPr>
              <w:spacing w:line="240" w:lineRule="auto"/>
              <w:jc w:val="center"/>
              <w:rPr>
                <w:b/>
                <w:sz w:val="24"/>
                <w:szCs w:val="24"/>
              </w:rPr>
            </w:pPr>
            <w:r w:rsidRPr="0045747E">
              <w:rPr>
                <w:b/>
                <w:sz w:val="24"/>
                <w:szCs w:val="24"/>
              </w:rPr>
              <w:t>3 кв</w:t>
            </w:r>
          </w:p>
        </w:tc>
        <w:tc>
          <w:tcPr>
            <w:tcW w:w="331" w:type="pct"/>
            <w:shd w:val="clear" w:color="auto" w:fill="EEECE1" w:themeFill="background2"/>
            <w:vAlign w:val="center"/>
          </w:tcPr>
          <w:p w:rsidR="00385F8E" w:rsidRPr="0045747E" w:rsidRDefault="00385F8E" w:rsidP="00385F8E">
            <w:pPr>
              <w:spacing w:line="240" w:lineRule="auto"/>
              <w:jc w:val="center"/>
              <w:rPr>
                <w:b/>
                <w:sz w:val="24"/>
                <w:szCs w:val="24"/>
              </w:rPr>
            </w:pPr>
            <w:r w:rsidRPr="0045747E">
              <w:rPr>
                <w:b/>
                <w:sz w:val="24"/>
                <w:szCs w:val="24"/>
              </w:rPr>
              <w:t>4 кв</w:t>
            </w:r>
          </w:p>
        </w:tc>
        <w:tc>
          <w:tcPr>
            <w:tcW w:w="440" w:type="pct"/>
            <w:shd w:val="clear" w:color="auto" w:fill="EEECE1" w:themeFill="background2"/>
            <w:vAlign w:val="center"/>
          </w:tcPr>
          <w:p w:rsidR="00385F8E" w:rsidRPr="001C1DD7" w:rsidRDefault="00385F8E" w:rsidP="00385F8E">
            <w:pPr>
              <w:spacing w:line="240" w:lineRule="auto"/>
              <w:jc w:val="center"/>
              <w:rPr>
                <w:b/>
                <w:sz w:val="24"/>
                <w:szCs w:val="24"/>
              </w:rPr>
            </w:pPr>
            <w:r w:rsidRPr="001C1DD7">
              <w:rPr>
                <w:b/>
                <w:sz w:val="24"/>
                <w:szCs w:val="24"/>
              </w:rPr>
              <w:t>за год</w:t>
            </w:r>
          </w:p>
        </w:tc>
      </w:tr>
      <w:tr w:rsidR="00385F8E" w:rsidRPr="000C4A73" w:rsidTr="00011490">
        <w:trPr>
          <w:trHeight w:val="191"/>
        </w:trPr>
        <w:tc>
          <w:tcPr>
            <w:tcW w:w="1783" w:type="pct"/>
          </w:tcPr>
          <w:p w:rsidR="00385F8E" w:rsidRPr="000C4A73" w:rsidRDefault="00385F8E" w:rsidP="00385F8E">
            <w:pPr>
              <w:spacing w:line="240" w:lineRule="auto"/>
              <w:rPr>
                <w:sz w:val="24"/>
                <w:szCs w:val="24"/>
              </w:rPr>
            </w:pPr>
            <w:r w:rsidRPr="000C4A73">
              <w:rPr>
                <w:sz w:val="24"/>
                <w:szCs w:val="24"/>
              </w:rPr>
              <w:t>Проведено</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6"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7" w:type="pct"/>
            <w:shd w:val="clear" w:color="auto" w:fill="EEECE1" w:themeFill="background2"/>
            <w:vAlign w:val="center"/>
          </w:tcPr>
          <w:p w:rsidR="00385F8E" w:rsidRPr="00F91FCA" w:rsidRDefault="00385F8E" w:rsidP="00385F8E">
            <w:pPr>
              <w:spacing w:line="240" w:lineRule="auto"/>
              <w:jc w:val="center"/>
              <w:rPr>
                <w:sz w:val="24"/>
                <w:szCs w:val="24"/>
              </w:rPr>
            </w:pPr>
            <w:r w:rsidRPr="00F91FCA">
              <w:rPr>
                <w:sz w:val="24"/>
                <w:szCs w:val="24"/>
              </w:rPr>
              <w:t>0</w:t>
            </w:r>
          </w:p>
        </w:tc>
        <w:tc>
          <w:tcPr>
            <w:tcW w:w="433" w:type="pct"/>
            <w:shd w:val="clear" w:color="auto" w:fill="EEECE1" w:themeFill="background2"/>
            <w:vAlign w:val="center"/>
          </w:tcPr>
          <w:p w:rsidR="00385F8E" w:rsidRPr="004C243C" w:rsidRDefault="00385F8E" w:rsidP="00385F8E">
            <w:pPr>
              <w:spacing w:line="240" w:lineRule="auto"/>
              <w:jc w:val="center"/>
              <w:rPr>
                <w:b/>
                <w:sz w:val="24"/>
                <w:szCs w:val="24"/>
              </w:rPr>
            </w:pPr>
            <w:r w:rsidRPr="004C243C">
              <w:rPr>
                <w:b/>
                <w:sz w:val="24"/>
                <w:szCs w:val="24"/>
              </w:rPr>
              <w:t>0</w:t>
            </w:r>
          </w:p>
        </w:tc>
        <w:tc>
          <w:tcPr>
            <w:tcW w:w="288" w:type="pct"/>
            <w:vAlign w:val="center"/>
          </w:tcPr>
          <w:p w:rsidR="00385F8E" w:rsidRPr="000C4A73" w:rsidRDefault="00385F8E" w:rsidP="00385F8E">
            <w:pPr>
              <w:spacing w:line="240" w:lineRule="auto"/>
              <w:jc w:val="center"/>
              <w:rPr>
                <w:sz w:val="24"/>
                <w:szCs w:val="24"/>
              </w:rPr>
            </w:pPr>
            <w:r w:rsidRPr="000C4A73">
              <w:rPr>
                <w:sz w:val="24"/>
                <w:szCs w:val="24"/>
              </w:rPr>
              <w:t>0</w:t>
            </w:r>
          </w:p>
        </w:tc>
        <w:tc>
          <w:tcPr>
            <w:tcW w:w="288" w:type="pct"/>
            <w:vAlign w:val="center"/>
          </w:tcPr>
          <w:p w:rsidR="00385F8E" w:rsidRPr="000C4A73" w:rsidRDefault="00385F8E" w:rsidP="00385F8E">
            <w:pPr>
              <w:spacing w:line="240" w:lineRule="auto"/>
              <w:jc w:val="center"/>
              <w:rPr>
                <w:sz w:val="24"/>
                <w:szCs w:val="24"/>
              </w:rPr>
            </w:pPr>
            <w:r w:rsidRPr="000C4A73">
              <w:rPr>
                <w:sz w:val="24"/>
                <w:szCs w:val="24"/>
              </w:rPr>
              <w:t>0</w:t>
            </w:r>
          </w:p>
        </w:tc>
        <w:tc>
          <w:tcPr>
            <w:tcW w:w="288" w:type="pct"/>
            <w:vAlign w:val="center"/>
          </w:tcPr>
          <w:p w:rsidR="00385F8E" w:rsidRPr="0045747E" w:rsidRDefault="00385F8E" w:rsidP="00385F8E">
            <w:pPr>
              <w:spacing w:line="240" w:lineRule="auto"/>
              <w:jc w:val="center"/>
              <w:rPr>
                <w:sz w:val="24"/>
                <w:szCs w:val="24"/>
              </w:rPr>
            </w:pPr>
            <w:r w:rsidRPr="0045747E">
              <w:rPr>
                <w:sz w:val="24"/>
                <w:szCs w:val="24"/>
              </w:rPr>
              <w:t>0</w:t>
            </w:r>
          </w:p>
        </w:tc>
        <w:tc>
          <w:tcPr>
            <w:tcW w:w="331" w:type="pct"/>
            <w:shd w:val="clear" w:color="auto" w:fill="EEECE1" w:themeFill="background2"/>
            <w:vAlign w:val="center"/>
          </w:tcPr>
          <w:p w:rsidR="00385F8E" w:rsidRPr="004C243C" w:rsidRDefault="00385F8E" w:rsidP="00385F8E">
            <w:pPr>
              <w:spacing w:line="240" w:lineRule="auto"/>
              <w:jc w:val="center"/>
              <w:rPr>
                <w:b/>
                <w:sz w:val="24"/>
                <w:szCs w:val="24"/>
              </w:rPr>
            </w:pPr>
            <w:r w:rsidRPr="004C243C">
              <w:rPr>
                <w:b/>
                <w:sz w:val="24"/>
                <w:szCs w:val="24"/>
              </w:rPr>
              <w:t>0</w:t>
            </w:r>
          </w:p>
        </w:tc>
        <w:tc>
          <w:tcPr>
            <w:tcW w:w="440" w:type="pct"/>
            <w:shd w:val="clear" w:color="auto" w:fill="EEECE1" w:themeFill="background2"/>
            <w:vAlign w:val="center"/>
          </w:tcPr>
          <w:p w:rsidR="00385F8E" w:rsidRPr="004C243C" w:rsidRDefault="00385F8E" w:rsidP="00385F8E">
            <w:pPr>
              <w:spacing w:line="240" w:lineRule="auto"/>
              <w:jc w:val="center"/>
              <w:rPr>
                <w:b/>
                <w:sz w:val="24"/>
                <w:szCs w:val="24"/>
              </w:rPr>
            </w:pPr>
            <w:r w:rsidRPr="004C243C">
              <w:rPr>
                <w:b/>
                <w:sz w:val="24"/>
                <w:szCs w:val="24"/>
              </w:rPr>
              <w:t>0</w:t>
            </w:r>
          </w:p>
        </w:tc>
      </w:tr>
      <w:tr w:rsidR="00385F8E" w:rsidRPr="000C4A73" w:rsidTr="00011490">
        <w:tc>
          <w:tcPr>
            <w:tcW w:w="1783" w:type="pct"/>
          </w:tcPr>
          <w:p w:rsidR="00385F8E" w:rsidRPr="000C4A73" w:rsidRDefault="00385F8E" w:rsidP="00385F8E">
            <w:pPr>
              <w:spacing w:line="240" w:lineRule="auto"/>
              <w:rPr>
                <w:sz w:val="24"/>
                <w:szCs w:val="24"/>
              </w:rPr>
            </w:pPr>
            <w:r w:rsidRPr="000C4A73">
              <w:rPr>
                <w:sz w:val="24"/>
                <w:szCs w:val="24"/>
              </w:rPr>
              <w:t>Выявлено нарушений</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6"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7" w:type="pct"/>
            <w:shd w:val="clear" w:color="auto" w:fill="EEECE1" w:themeFill="background2"/>
            <w:vAlign w:val="center"/>
          </w:tcPr>
          <w:p w:rsidR="00385F8E" w:rsidRPr="00F91FCA" w:rsidRDefault="00385F8E" w:rsidP="00385F8E">
            <w:pPr>
              <w:spacing w:line="240" w:lineRule="auto"/>
              <w:jc w:val="center"/>
              <w:rPr>
                <w:sz w:val="24"/>
                <w:szCs w:val="24"/>
              </w:rPr>
            </w:pPr>
            <w:r w:rsidRPr="00F91FCA">
              <w:rPr>
                <w:sz w:val="24"/>
                <w:szCs w:val="24"/>
              </w:rPr>
              <w:t>0</w:t>
            </w:r>
          </w:p>
        </w:tc>
        <w:tc>
          <w:tcPr>
            <w:tcW w:w="433" w:type="pct"/>
            <w:shd w:val="clear" w:color="auto" w:fill="EEECE1" w:themeFill="background2"/>
            <w:vAlign w:val="center"/>
          </w:tcPr>
          <w:p w:rsidR="00385F8E" w:rsidRPr="004C243C" w:rsidRDefault="00385F8E" w:rsidP="00385F8E">
            <w:pPr>
              <w:spacing w:line="240" w:lineRule="auto"/>
              <w:jc w:val="center"/>
              <w:rPr>
                <w:b/>
                <w:sz w:val="24"/>
                <w:szCs w:val="24"/>
              </w:rPr>
            </w:pPr>
            <w:r w:rsidRPr="004C243C">
              <w:rPr>
                <w:b/>
                <w:sz w:val="24"/>
                <w:szCs w:val="24"/>
              </w:rPr>
              <w:t>0</w:t>
            </w:r>
          </w:p>
        </w:tc>
        <w:tc>
          <w:tcPr>
            <w:tcW w:w="288" w:type="pct"/>
            <w:vAlign w:val="center"/>
          </w:tcPr>
          <w:p w:rsidR="00385F8E" w:rsidRPr="000C4A73" w:rsidRDefault="00385F8E" w:rsidP="00385F8E">
            <w:pPr>
              <w:spacing w:line="240" w:lineRule="auto"/>
              <w:jc w:val="center"/>
              <w:rPr>
                <w:sz w:val="24"/>
                <w:szCs w:val="24"/>
              </w:rPr>
            </w:pPr>
            <w:r w:rsidRPr="000C4A73">
              <w:rPr>
                <w:sz w:val="24"/>
                <w:szCs w:val="24"/>
              </w:rPr>
              <w:t>0</w:t>
            </w:r>
          </w:p>
        </w:tc>
        <w:tc>
          <w:tcPr>
            <w:tcW w:w="288" w:type="pct"/>
            <w:vAlign w:val="center"/>
          </w:tcPr>
          <w:p w:rsidR="00385F8E" w:rsidRPr="000C4A73" w:rsidRDefault="00385F8E" w:rsidP="00385F8E">
            <w:pPr>
              <w:spacing w:line="240" w:lineRule="auto"/>
              <w:jc w:val="center"/>
              <w:rPr>
                <w:sz w:val="24"/>
                <w:szCs w:val="24"/>
              </w:rPr>
            </w:pPr>
            <w:r w:rsidRPr="000C4A73">
              <w:rPr>
                <w:sz w:val="24"/>
                <w:szCs w:val="24"/>
              </w:rPr>
              <w:t>0</w:t>
            </w:r>
          </w:p>
        </w:tc>
        <w:tc>
          <w:tcPr>
            <w:tcW w:w="288" w:type="pct"/>
            <w:vAlign w:val="center"/>
          </w:tcPr>
          <w:p w:rsidR="00385F8E" w:rsidRPr="0045747E" w:rsidRDefault="00385F8E" w:rsidP="00385F8E">
            <w:pPr>
              <w:spacing w:line="240" w:lineRule="auto"/>
              <w:jc w:val="center"/>
              <w:rPr>
                <w:sz w:val="24"/>
                <w:szCs w:val="24"/>
              </w:rPr>
            </w:pPr>
            <w:r w:rsidRPr="0045747E">
              <w:rPr>
                <w:sz w:val="24"/>
                <w:szCs w:val="24"/>
              </w:rPr>
              <w:t>0</w:t>
            </w:r>
          </w:p>
        </w:tc>
        <w:tc>
          <w:tcPr>
            <w:tcW w:w="331" w:type="pct"/>
            <w:shd w:val="clear" w:color="auto" w:fill="EEECE1" w:themeFill="background2"/>
            <w:vAlign w:val="center"/>
          </w:tcPr>
          <w:p w:rsidR="00385F8E" w:rsidRPr="004C243C" w:rsidRDefault="00385F8E" w:rsidP="00385F8E">
            <w:pPr>
              <w:spacing w:line="240" w:lineRule="auto"/>
              <w:jc w:val="center"/>
              <w:rPr>
                <w:b/>
                <w:sz w:val="24"/>
                <w:szCs w:val="24"/>
              </w:rPr>
            </w:pPr>
            <w:r w:rsidRPr="004C243C">
              <w:rPr>
                <w:b/>
                <w:sz w:val="24"/>
                <w:szCs w:val="24"/>
              </w:rPr>
              <w:t>0</w:t>
            </w:r>
          </w:p>
        </w:tc>
        <w:tc>
          <w:tcPr>
            <w:tcW w:w="440" w:type="pct"/>
            <w:shd w:val="clear" w:color="auto" w:fill="EEECE1" w:themeFill="background2"/>
            <w:vAlign w:val="center"/>
          </w:tcPr>
          <w:p w:rsidR="00385F8E" w:rsidRPr="004C243C" w:rsidRDefault="00385F8E" w:rsidP="00385F8E">
            <w:pPr>
              <w:spacing w:line="240" w:lineRule="auto"/>
              <w:jc w:val="center"/>
              <w:rPr>
                <w:b/>
                <w:sz w:val="24"/>
                <w:szCs w:val="24"/>
              </w:rPr>
            </w:pPr>
            <w:r w:rsidRPr="004C243C">
              <w:rPr>
                <w:b/>
                <w:sz w:val="24"/>
                <w:szCs w:val="24"/>
              </w:rPr>
              <w:t>0</w:t>
            </w:r>
          </w:p>
        </w:tc>
      </w:tr>
      <w:tr w:rsidR="00385F8E" w:rsidRPr="000C4A73" w:rsidTr="00011490">
        <w:tc>
          <w:tcPr>
            <w:tcW w:w="1783" w:type="pct"/>
          </w:tcPr>
          <w:p w:rsidR="00385F8E" w:rsidRPr="000C4A73" w:rsidRDefault="00385F8E" w:rsidP="00385F8E">
            <w:pPr>
              <w:spacing w:line="240" w:lineRule="auto"/>
              <w:rPr>
                <w:sz w:val="24"/>
                <w:szCs w:val="24"/>
              </w:rPr>
            </w:pPr>
            <w:r w:rsidRPr="000C4A73">
              <w:rPr>
                <w:sz w:val="24"/>
                <w:szCs w:val="24"/>
              </w:rPr>
              <w:t>Выдано предписаний</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6"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7" w:type="pct"/>
            <w:shd w:val="clear" w:color="auto" w:fill="EEECE1" w:themeFill="background2"/>
            <w:vAlign w:val="center"/>
          </w:tcPr>
          <w:p w:rsidR="00385F8E" w:rsidRPr="00F91FCA" w:rsidRDefault="00385F8E" w:rsidP="00385F8E">
            <w:pPr>
              <w:spacing w:line="240" w:lineRule="auto"/>
              <w:jc w:val="center"/>
              <w:rPr>
                <w:sz w:val="24"/>
                <w:szCs w:val="24"/>
              </w:rPr>
            </w:pPr>
            <w:r w:rsidRPr="00F91FCA">
              <w:rPr>
                <w:sz w:val="24"/>
                <w:szCs w:val="24"/>
              </w:rPr>
              <w:t>0</w:t>
            </w:r>
          </w:p>
        </w:tc>
        <w:tc>
          <w:tcPr>
            <w:tcW w:w="433" w:type="pct"/>
            <w:shd w:val="clear" w:color="auto" w:fill="EEECE1" w:themeFill="background2"/>
            <w:vAlign w:val="center"/>
          </w:tcPr>
          <w:p w:rsidR="00385F8E" w:rsidRPr="004C243C" w:rsidRDefault="00385F8E" w:rsidP="00385F8E">
            <w:pPr>
              <w:spacing w:line="240" w:lineRule="auto"/>
              <w:jc w:val="center"/>
              <w:rPr>
                <w:b/>
                <w:sz w:val="24"/>
                <w:szCs w:val="24"/>
              </w:rPr>
            </w:pPr>
            <w:r w:rsidRPr="004C243C">
              <w:rPr>
                <w:b/>
                <w:sz w:val="24"/>
                <w:szCs w:val="24"/>
              </w:rPr>
              <w:t>0</w:t>
            </w:r>
          </w:p>
        </w:tc>
        <w:tc>
          <w:tcPr>
            <w:tcW w:w="288" w:type="pct"/>
            <w:vAlign w:val="center"/>
          </w:tcPr>
          <w:p w:rsidR="00385F8E" w:rsidRPr="000C4A73" w:rsidRDefault="00385F8E" w:rsidP="00385F8E">
            <w:pPr>
              <w:spacing w:line="240" w:lineRule="auto"/>
              <w:jc w:val="center"/>
              <w:rPr>
                <w:sz w:val="24"/>
                <w:szCs w:val="24"/>
              </w:rPr>
            </w:pPr>
            <w:r w:rsidRPr="000C4A73">
              <w:rPr>
                <w:sz w:val="24"/>
                <w:szCs w:val="24"/>
              </w:rPr>
              <w:t>0</w:t>
            </w:r>
          </w:p>
        </w:tc>
        <w:tc>
          <w:tcPr>
            <w:tcW w:w="288" w:type="pct"/>
            <w:vAlign w:val="center"/>
          </w:tcPr>
          <w:p w:rsidR="00385F8E" w:rsidRPr="0045747E" w:rsidRDefault="00385F8E" w:rsidP="00385F8E">
            <w:pPr>
              <w:spacing w:line="240" w:lineRule="auto"/>
              <w:jc w:val="center"/>
              <w:rPr>
                <w:sz w:val="24"/>
                <w:szCs w:val="24"/>
              </w:rPr>
            </w:pPr>
            <w:r w:rsidRPr="0045747E">
              <w:rPr>
                <w:sz w:val="24"/>
                <w:szCs w:val="24"/>
              </w:rPr>
              <w:t>0</w:t>
            </w:r>
          </w:p>
        </w:tc>
        <w:tc>
          <w:tcPr>
            <w:tcW w:w="288" w:type="pct"/>
            <w:vAlign w:val="center"/>
          </w:tcPr>
          <w:p w:rsidR="00385F8E" w:rsidRPr="0045747E" w:rsidRDefault="00385F8E" w:rsidP="00385F8E">
            <w:pPr>
              <w:spacing w:line="240" w:lineRule="auto"/>
              <w:jc w:val="center"/>
              <w:rPr>
                <w:sz w:val="24"/>
                <w:szCs w:val="24"/>
              </w:rPr>
            </w:pPr>
            <w:r w:rsidRPr="0045747E">
              <w:rPr>
                <w:sz w:val="24"/>
                <w:szCs w:val="24"/>
              </w:rPr>
              <w:t>0</w:t>
            </w:r>
          </w:p>
        </w:tc>
        <w:tc>
          <w:tcPr>
            <w:tcW w:w="331" w:type="pct"/>
            <w:shd w:val="clear" w:color="auto" w:fill="EEECE1" w:themeFill="background2"/>
            <w:vAlign w:val="center"/>
          </w:tcPr>
          <w:p w:rsidR="00385F8E" w:rsidRPr="004C243C" w:rsidRDefault="00385F8E" w:rsidP="00385F8E">
            <w:pPr>
              <w:spacing w:line="240" w:lineRule="auto"/>
              <w:jc w:val="center"/>
              <w:rPr>
                <w:b/>
                <w:sz w:val="24"/>
                <w:szCs w:val="24"/>
              </w:rPr>
            </w:pPr>
            <w:r w:rsidRPr="004C243C">
              <w:rPr>
                <w:b/>
                <w:sz w:val="24"/>
                <w:szCs w:val="24"/>
              </w:rPr>
              <w:t>0</w:t>
            </w:r>
          </w:p>
        </w:tc>
        <w:tc>
          <w:tcPr>
            <w:tcW w:w="440" w:type="pct"/>
            <w:shd w:val="clear" w:color="auto" w:fill="EEECE1" w:themeFill="background2"/>
            <w:vAlign w:val="center"/>
          </w:tcPr>
          <w:p w:rsidR="00385F8E" w:rsidRPr="004C243C" w:rsidRDefault="00385F8E" w:rsidP="00385F8E">
            <w:pPr>
              <w:spacing w:line="240" w:lineRule="auto"/>
              <w:jc w:val="center"/>
              <w:rPr>
                <w:b/>
                <w:sz w:val="24"/>
                <w:szCs w:val="24"/>
              </w:rPr>
            </w:pPr>
            <w:r w:rsidRPr="004C243C">
              <w:rPr>
                <w:b/>
                <w:sz w:val="24"/>
                <w:szCs w:val="24"/>
              </w:rPr>
              <w:t>0</w:t>
            </w:r>
          </w:p>
        </w:tc>
      </w:tr>
      <w:tr w:rsidR="00385F8E" w:rsidRPr="000C4A73" w:rsidTr="00011490">
        <w:tc>
          <w:tcPr>
            <w:tcW w:w="1783" w:type="pct"/>
          </w:tcPr>
          <w:p w:rsidR="00385F8E" w:rsidRPr="000C4A73" w:rsidRDefault="00385F8E" w:rsidP="00385F8E">
            <w:pPr>
              <w:spacing w:line="240" w:lineRule="auto"/>
              <w:rPr>
                <w:sz w:val="24"/>
                <w:szCs w:val="24"/>
              </w:rPr>
            </w:pPr>
            <w:r w:rsidRPr="000C4A73">
              <w:rPr>
                <w:sz w:val="24"/>
                <w:szCs w:val="24"/>
              </w:rPr>
              <w:t>Вынесено предупреждений</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6"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7" w:type="pct"/>
            <w:shd w:val="clear" w:color="auto" w:fill="EEECE1" w:themeFill="background2"/>
            <w:vAlign w:val="center"/>
          </w:tcPr>
          <w:p w:rsidR="00385F8E" w:rsidRPr="00F91FCA" w:rsidRDefault="00385F8E" w:rsidP="00385F8E">
            <w:pPr>
              <w:spacing w:line="240" w:lineRule="auto"/>
              <w:jc w:val="center"/>
              <w:rPr>
                <w:sz w:val="24"/>
                <w:szCs w:val="24"/>
              </w:rPr>
            </w:pPr>
            <w:r w:rsidRPr="00F91FCA">
              <w:rPr>
                <w:sz w:val="24"/>
                <w:szCs w:val="24"/>
              </w:rPr>
              <w:t>0</w:t>
            </w:r>
          </w:p>
        </w:tc>
        <w:tc>
          <w:tcPr>
            <w:tcW w:w="433" w:type="pct"/>
            <w:shd w:val="clear" w:color="auto" w:fill="EEECE1" w:themeFill="background2"/>
            <w:vAlign w:val="center"/>
          </w:tcPr>
          <w:p w:rsidR="00385F8E" w:rsidRPr="004C243C" w:rsidRDefault="00385F8E" w:rsidP="00385F8E">
            <w:pPr>
              <w:spacing w:line="240" w:lineRule="auto"/>
              <w:jc w:val="center"/>
              <w:rPr>
                <w:b/>
                <w:sz w:val="24"/>
                <w:szCs w:val="24"/>
              </w:rPr>
            </w:pPr>
            <w:r w:rsidRPr="004C243C">
              <w:rPr>
                <w:b/>
                <w:sz w:val="24"/>
                <w:szCs w:val="24"/>
              </w:rPr>
              <w:t>0</w:t>
            </w:r>
          </w:p>
        </w:tc>
        <w:tc>
          <w:tcPr>
            <w:tcW w:w="288" w:type="pct"/>
            <w:vAlign w:val="center"/>
          </w:tcPr>
          <w:p w:rsidR="00385F8E" w:rsidRPr="000C4A73" w:rsidRDefault="00385F8E" w:rsidP="00385F8E">
            <w:pPr>
              <w:spacing w:line="240" w:lineRule="auto"/>
              <w:jc w:val="center"/>
              <w:rPr>
                <w:sz w:val="24"/>
                <w:szCs w:val="24"/>
              </w:rPr>
            </w:pPr>
            <w:r w:rsidRPr="000C4A73">
              <w:rPr>
                <w:sz w:val="24"/>
                <w:szCs w:val="24"/>
              </w:rPr>
              <w:t>0</w:t>
            </w:r>
          </w:p>
        </w:tc>
        <w:tc>
          <w:tcPr>
            <w:tcW w:w="288" w:type="pct"/>
            <w:vAlign w:val="center"/>
          </w:tcPr>
          <w:p w:rsidR="00385F8E" w:rsidRPr="0045747E" w:rsidRDefault="00385F8E" w:rsidP="00385F8E">
            <w:pPr>
              <w:spacing w:line="240" w:lineRule="auto"/>
              <w:jc w:val="center"/>
              <w:rPr>
                <w:sz w:val="24"/>
                <w:szCs w:val="24"/>
              </w:rPr>
            </w:pPr>
            <w:r w:rsidRPr="0045747E">
              <w:rPr>
                <w:sz w:val="24"/>
                <w:szCs w:val="24"/>
              </w:rPr>
              <w:t>0</w:t>
            </w:r>
          </w:p>
        </w:tc>
        <w:tc>
          <w:tcPr>
            <w:tcW w:w="288" w:type="pct"/>
            <w:vAlign w:val="center"/>
          </w:tcPr>
          <w:p w:rsidR="00385F8E" w:rsidRPr="0045747E" w:rsidRDefault="00385F8E" w:rsidP="00385F8E">
            <w:pPr>
              <w:spacing w:line="240" w:lineRule="auto"/>
              <w:jc w:val="center"/>
              <w:rPr>
                <w:sz w:val="24"/>
                <w:szCs w:val="24"/>
              </w:rPr>
            </w:pPr>
            <w:r w:rsidRPr="0045747E">
              <w:rPr>
                <w:sz w:val="24"/>
                <w:szCs w:val="24"/>
              </w:rPr>
              <w:t>0</w:t>
            </w:r>
          </w:p>
        </w:tc>
        <w:tc>
          <w:tcPr>
            <w:tcW w:w="331" w:type="pct"/>
            <w:shd w:val="clear" w:color="auto" w:fill="EEECE1" w:themeFill="background2"/>
            <w:vAlign w:val="center"/>
          </w:tcPr>
          <w:p w:rsidR="00385F8E" w:rsidRPr="004C243C" w:rsidRDefault="00385F8E" w:rsidP="00385F8E">
            <w:pPr>
              <w:spacing w:line="240" w:lineRule="auto"/>
              <w:jc w:val="center"/>
              <w:rPr>
                <w:b/>
                <w:sz w:val="24"/>
                <w:szCs w:val="24"/>
              </w:rPr>
            </w:pPr>
            <w:r w:rsidRPr="004C243C">
              <w:rPr>
                <w:b/>
                <w:sz w:val="24"/>
                <w:szCs w:val="24"/>
              </w:rPr>
              <w:t>0</w:t>
            </w:r>
          </w:p>
        </w:tc>
        <w:tc>
          <w:tcPr>
            <w:tcW w:w="440" w:type="pct"/>
            <w:shd w:val="clear" w:color="auto" w:fill="EEECE1" w:themeFill="background2"/>
            <w:vAlign w:val="center"/>
          </w:tcPr>
          <w:p w:rsidR="00385F8E" w:rsidRPr="004C243C" w:rsidRDefault="00385F8E" w:rsidP="00385F8E">
            <w:pPr>
              <w:spacing w:line="240" w:lineRule="auto"/>
              <w:jc w:val="center"/>
              <w:rPr>
                <w:b/>
                <w:sz w:val="24"/>
                <w:szCs w:val="24"/>
              </w:rPr>
            </w:pPr>
            <w:r w:rsidRPr="004C243C">
              <w:rPr>
                <w:b/>
                <w:sz w:val="24"/>
                <w:szCs w:val="24"/>
              </w:rPr>
              <w:t>0</w:t>
            </w:r>
          </w:p>
        </w:tc>
      </w:tr>
      <w:tr w:rsidR="00385F8E" w:rsidRPr="000C4A73" w:rsidTr="00011490">
        <w:tc>
          <w:tcPr>
            <w:tcW w:w="1783" w:type="pct"/>
          </w:tcPr>
          <w:p w:rsidR="00385F8E" w:rsidRPr="000C4A73" w:rsidRDefault="00385F8E" w:rsidP="00385F8E">
            <w:pPr>
              <w:spacing w:line="240" w:lineRule="auto"/>
              <w:rPr>
                <w:sz w:val="24"/>
                <w:szCs w:val="24"/>
              </w:rPr>
            </w:pPr>
            <w:r w:rsidRPr="000C4A73">
              <w:rPr>
                <w:sz w:val="24"/>
                <w:szCs w:val="24"/>
              </w:rPr>
              <w:t>Составлено протоколов об АПН</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6"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8" w:type="pct"/>
            <w:vAlign w:val="center"/>
          </w:tcPr>
          <w:p w:rsidR="00385F8E" w:rsidRPr="00F91FCA" w:rsidRDefault="00385F8E" w:rsidP="00385F8E">
            <w:pPr>
              <w:spacing w:line="240" w:lineRule="auto"/>
              <w:jc w:val="center"/>
              <w:rPr>
                <w:sz w:val="24"/>
                <w:szCs w:val="24"/>
              </w:rPr>
            </w:pPr>
            <w:r w:rsidRPr="00F91FCA">
              <w:rPr>
                <w:sz w:val="24"/>
                <w:szCs w:val="24"/>
              </w:rPr>
              <w:t>0</w:t>
            </w:r>
          </w:p>
        </w:tc>
        <w:tc>
          <w:tcPr>
            <w:tcW w:w="287" w:type="pct"/>
            <w:shd w:val="clear" w:color="auto" w:fill="EEECE1" w:themeFill="background2"/>
            <w:vAlign w:val="center"/>
          </w:tcPr>
          <w:p w:rsidR="00385F8E" w:rsidRPr="00F91FCA" w:rsidRDefault="00385F8E" w:rsidP="00385F8E">
            <w:pPr>
              <w:spacing w:line="240" w:lineRule="auto"/>
              <w:jc w:val="center"/>
              <w:rPr>
                <w:sz w:val="24"/>
                <w:szCs w:val="24"/>
              </w:rPr>
            </w:pPr>
            <w:r w:rsidRPr="00F91FCA">
              <w:rPr>
                <w:sz w:val="24"/>
                <w:szCs w:val="24"/>
              </w:rPr>
              <w:t>0</w:t>
            </w:r>
          </w:p>
        </w:tc>
        <w:tc>
          <w:tcPr>
            <w:tcW w:w="433" w:type="pct"/>
            <w:shd w:val="clear" w:color="auto" w:fill="EEECE1" w:themeFill="background2"/>
            <w:vAlign w:val="center"/>
          </w:tcPr>
          <w:p w:rsidR="00385F8E" w:rsidRPr="004C243C" w:rsidRDefault="00385F8E" w:rsidP="00385F8E">
            <w:pPr>
              <w:spacing w:line="240" w:lineRule="auto"/>
              <w:jc w:val="center"/>
              <w:rPr>
                <w:b/>
                <w:sz w:val="24"/>
                <w:szCs w:val="24"/>
              </w:rPr>
            </w:pPr>
            <w:r w:rsidRPr="004C243C">
              <w:rPr>
                <w:b/>
                <w:sz w:val="24"/>
                <w:szCs w:val="24"/>
              </w:rPr>
              <w:t>0</w:t>
            </w:r>
          </w:p>
        </w:tc>
        <w:tc>
          <w:tcPr>
            <w:tcW w:w="288" w:type="pct"/>
            <w:vAlign w:val="center"/>
          </w:tcPr>
          <w:p w:rsidR="00385F8E" w:rsidRPr="000C4A73" w:rsidRDefault="00385F8E" w:rsidP="00385F8E">
            <w:pPr>
              <w:spacing w:line="240" w:lineRule="auto"/>
              <w:jc w:val="center"/>
              <w:rPr>
                <w:sz w:val="24"/>
                <w:szCs w:val="24"/>
              </w:rPr>
            </w:pPr>
            <w:r w:rsidRPr="000C4A73">
              <w:rPr>
                <w:sz w:val="24"/>
                <w:szCs w:val="24"/>
              </w:rPr>
              <w:t>0</w:t>
            </w:r>
          </w:p>
        </w:tc>
        <w:tc>
          <w:tcPr>
            <w:tcW w:w="288" w:type="pct"/>
            <w:vAlign w:val="center"/>
          </w:tcPr>
          <w:p w:rsidR="00385F8E" w:rsidRPr="0045747E" w:rsidRDefault="00385F8E" w:rsidP="00385F8E">
            <w:pPr>
              <w:spacing w:line="240" w:lineRule="auto"/>
              <w:jc w:val="center"/>
              <w:rPr>
                <w:sz w:val="24"/>
                <w:szCs w:val="24"/>
              </w:rPr>
            </w:pPr>
            <w:r w:rsidRPr="0045747E">
              <w:rPr>
                <w:sz w:val="24"/>
                <w:szCs w:val="24"/>
              </w:rPr>
              <w:t>0</w:t>
            </w:r>
          </w:p>
        </w:tc>
        <w:tc>
          <w:tcPr>
            <w:tcW w:w="288" w:type="pct"/>
            <w:vAlign w:val="center"/>
          </w:tcPr>
          <w:p w:rsidR="00385F8E" w:rsidRPr="0045747E" w:rsidRDefault="00385F8E" w:rsidP="00385F8E">
            <w:pPr>
              <w:spacing w:line="240" w:lineRule="auto"/>
              <w:jc w:val="center"/>
              <w:rPr>
                <w:sz w:val="24"/>
                <w:szCs w:val="24"/>
              </w:rPr>
            </w:pPr>
            <w:r w:rsidRPr="0045747E">
              <w:rPr>
                <w:sz w:val="24"/>
                <w:szCs w:val="24"/>
              </w:rPr>
              <w:t>0</w:t>
            </w:r>
          </w:p>
        </w:tc>
        <w:tc>
          <w:tcPr>
            <w:tcW w:w="331" w:type="pct"/>
            <w:shd w:val="clear" w:color="auto" w:fill="EEECE1" w:themeFill="background2"/>
            <w:vAlign w:val="center"/>
          </w:tcPr>
          <w:p w:rsidR="00385F8E" w:rsidRPr="004C243C" w:rsidRDefault="00385F8E" w:rsidP="00385F8E">
            <w:pPr>
              <w:spacing w:line="240" w:lineRule="auto"/>
              <w:jc w:val="center"/>
              <w:rPr>
                <w:b/>
                <w:sz w:val="24"/>
                <w:szCs w:val="24"/>
              </w:rPr>
            </w:pPr>
            <w:r w:rsidRPr="004C243C">
              <w:rPr>
                <w:b/>
                <w:sz w:val="24"/>
                <w:szCs w:val="24"/>
              </w:rPr>
              <w:t>0</w:t>
            </w:r>
          </w:p>
        </w:tc>
        <w:tc>
          <w:tcPr>
            <w:tcW w:w="440" w:type="pct"/>
            <w:shd w:val="clear" w:color="auto" w:fill="EEECE1" w:themeFill="background2"/>
            <w:vAlign w:val="center"/>
          </w:tcPr>
          <w:p w:rsidR="00385F8E" w:rsidRPr="004C243C" w:rsidRDefault="00385F8E" w:rsidP="00385F8E">
            <w:pPr>
              <w:spacing w:line="240" w:lineRule="auto"/>
              <w:jc w:val="center"/>
              <w:rPr>
                <w:b/>
                <w:sz w:val="24"/>
                <w:szCs w:val="24"/>
              </w:rPr>
            </w:pPr>
            <w:r w:rsidRPr="004C243C">
              <w:rPr>
                <w:b/>
                <w:sz w:val="24"/>
                <w:szCs w:val="24"/>
              </w:rPr>
              <w:t>0</w:t>
            </w:r>
          </w:p>
        </w:tc>
      </w:tr>
    </w:tbl>
    <w:p w:rsidR="00385F8E" w:rsidRDefault="00385F8E" w:rsidP="00702C4A">
      <w:pPr>
        <w:spacing w:after="200" w:line="240" w:lineRule="auto"/>
        <w:ind w:left="993" w:firstLine="709"/>
        <w:jc w:val="left"/>
        <w:rPr>
          <w:i/>
          <w:sz w:val="28"/>
          <w:szCs w:val="28"/>
          <w:u w:val="single"/>
        </w:rPr>
      </w:pPr>
    </w:p>
    <w:p w:rsidR="007D0ACB" w:rsidRPr="00472C93" w:rsidRDefault="007D0ACB" w:rsidP="00472C93">
      <w:pPr>
        <w:spacing w:line="240" w:lineRule="auto"/>
        <w:ind w:left="992" w:firstLine="709"/>
        <w:jc w:val="center"/>
        <w:rPr>
          <w:i/>
          <w:sz w:val="28"/>
          <w:szCs w:val="28"/>
          <w:u w:val="single"/>
          <w:lang w:val="en-US"/>
        </w:rPr>
      </w:pPr>
    </w:p>
    <w:p w:rsidR="00B938E7" w:rsidRPr="00472C93" w:rsidRDefault="00B938E7" w:rsidP="00472C93">
      <w:pPr>
        <w:spacing w:line="240" w:lineRule="auto"/>
        <w:ind w:left="992" w:firstLine="709"/>
        <w:jc w:val="center"/>
        <w:rPr>
          <w:i/>
          <w:sz w:val="28"/>
          <w:szCs w:val="28"/>
          <w:u w:val="single"/>
        </w:rPr>
      </w:pPr>
      <w:r w:rsidRPr="00472C93">
        <w:rPr>
          <w:i/>
          <w:sz w:val="28"/>
          <w:szCs w:val="28"/>
          <w:u w:val="single"/>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B938E7" w:rsidRPr="00472C93" w:rsidRDefault="00B938E7" w:rsidP="00472C93">
      <w:pPr>
        <w:spacing w:after="200" w:line="240" w:lineRule="auto"/>
        <w:ind w:firstLine="709"/>
        <w:jc w:val="center"/>
        <w:rPr>
          <w:sz w:val="28"/>
          <w:szCs w:val="28"/>
        </w:rPr>
      </w:pPr>
    </w:p>
    <w:p w:rsidR="00B938E7" w:rsidRPr="00472C93" w:rsidRDefault="00B938E7" w:rsidP="00472C93">
      <w:pPr>
        <w:spacing w:after="200" w:line="240" w:lineRule="auto"/>
        <w:ind w:firstLine="709"/>
        <w:jc w:val="center"/>
        <w:rPr>
          <w:sz w:val="28"/>
          <w:szCs w:val="28"/>
        </w:rPr>
      </w:pPr>
      <w:r w:rsidRPr="00472C93">
        <w:rPr>
          <w:sz w:val="28"/>
          <w:szCs w:val="28"/>
        </w:rPr>
        <w:t>Полномочие  исполняет 1 специалист по штату</w:t>
      </w:r>
    </w:p>
    <w:tbl>
      <w:tblPr>
        <w:tblStyle w:val="af7"/>
        <w:tblW w:w="9922" w:type="dxa"/>
        <w:tblInd w:w="534" w:type="dxa"/>
        <w:tblLayout w:type="fixed"/>
        <w:tblLook w:val="04A0"/>
      </w:tblPr>
      <w:tblGrid>
        <w:gridCol w:w="2693"/>
        <w:gridCol w:w="709"/>
        <w:gridCol w:w="709"/>
        <w:gridCol w:w="708"/>
        <w:gridCol w:w="709"/>
        <w:gridCol w:w="709"/>
        <w:gridCol w:w="709"/>
        <w:gridCol w:w="708"/>
        <w:gridCol w:w="709"/>
        <w:gridCol w:w="784"/>
        <w:gridCol w:w="775"/>
      </w:tblGrid>
      <w:tr w:rsidR="00385F8E" w:rsidRPr="000C4A73" w:rsidTr="000C4E05">
        <w:tc>
          <w:tcPr>
            <w:tcW w:w="9922" w:type="dxa"/>
            <w:gridSpan w:val="11"/>
          </w:tcPr>
          <w:p w:rsidR="00385F8E" w:rsidRPr="000C4A73" w:rsidRDefault="00385F8E" w:rsidP="00385F8E">
            <w:pPr>
              <w:jc w:val="center"/>
              <w:rPr>
                <w:i/>
                <w:sz w:val="28"/>
                <w:szCs w:val="28"/>
                <w:u w:val="single"/>
              </w:rPr>
            </w:pPr>
            <w:r w:rsidRPr="000C4A73">
              <w:rPr>
                <w:b/>
                <w:i/>
                <w:sz w:val="24"/>
                <w:szCs w:val="24"/>
              </w:rPr>
              <w:t>Плановые мероприятия</w:t>
            </w:r>
          </w:p>
        </w:tc>
      </w:tr>
      <w:tr w:rsidR="00385F8E" w:rsidRPr="000C4A73" w:rsidTr="000C4E05">
        <w:tc>
          <w:tcPr>
            <w:tcW w:w="2693" w:type="dxa"/>
            <w:vMerge w:val="restart"/>
          </w:tcPr>
          <w:p w:rsidR="00385F8E" w:rsidRPr="000C4A73" w:rsidRDefault="00385F8E" w:rsidP="00385F8E">
            <w:pPr>
              <w:rPr>
                <w:i/>
                <w:sz w:val="28"/>
                <w:szCs w:val="28"/>
                <w:u w:val="single"/>
              </w:rPr>
            </w:pPr>
          </w:p>
        </w:tc>
        <w:tc>
          <w:tcPr>
            <w:tcW w:w="3544" w:type="dxa"/>
            <w:gridSpan w:val="5"/>
          </w:tcPr>
          <w:p w:rsidR="00385F8E" w:rsidRPr="000C4A73" w:rsidRDefault="00385F8E" w:rsidP="00385F8E">
            <w:pPr>
              <w:spacing w:line="240" w:lineRule="auto"/>
              <w:jc w:val="center"/>
              <w:rPr>
                <w:b/>
                <w:sz w:val="24"/>
                <w:szCs w:val="24"/>
              </w:rPr>
            </w:pPr>
            <w:r w:rsidRPr="000C4A73">
              <w:rPr>
                <w:b/>
                <w:sz w:val="24"/>
                <w:szCs w:val="24"/>
              </w:rPr>
              <w:t>201</w:t>
            </w:r>
            <w:r w:rsidR="00F76F3C">
              <w:rPr>
                <w:b/>
                <w:sz w:val="24"/>
                <w:szCs w:val="24"/>
              </w:rPr>
              <w:t>5</w:t>
            </w:r>
          </w:p>
        </w:tc>
        <w:tc>
          <w:tcPr>
            <w:tcW w:w="3685" w:type="dxa"/>
            <w:gridSpan w:val="5"/>
          </w:tcPr>
          <w:p w:rsidR="00385F8E" w:rsidRPr="000C4A73" w:rsidRDefault="00385F8E" w:rsidP="00F76F3C">
            <w:pPr>
              <w:spacing w:line="240" w:lineRule="auto"/>
              <w:jc w:val="center"/>
              <w:rPr>
                <w:b/>
                <w:sz w:val="24"/>
                <w:szCs w:val="24"/>
              </w:rPr>
            </w:pPr>
            <w:r w:rsidRPr="000C4A73">
              <w:rPr>
                <w:b/>
                <w:sz w:val="24"/>
                <w:szCs w:val="24"/>
              </w:rPr>
              <w:t>201</w:t>
            </w:r>
            <w:r w:rsidR="00F76F3C">
              <w:rPr>
                <w:b/>
                <w:sz w:val="24"/>
                <w:szCs w:val="24"/>
              </w:rPr>
              <w:t>6</w:t>
            </w:r>
          </w:p>
        </w:tc>
      </w:tr>
      <w:tr w:rsidR="00385F8E" w:rsidRPr="000C4A73" w:rsidTr="00011490">
        <w:tc>
          <w:tcPr>
            <w:tcW w:w="2693" w:type="dxa"/>
            <w:vMerge/>
          </w:tcPr>
          <w:p w:rsidR="00385F8E" w:rsidRPr="000C4A73" w:rsidRDefault="00385F8E" w:rsidP="00385F8E">
            <w:pPr>
              <w:rPr>
                <w:i/>
                <w:sz w:val="28"/>
                <w:szCs w:val="28"/>
                <w:u w:val="single"/>
              </w:rPr>
            </w:pPr>
          </w:p>
        </w:tc>
        <w:tc>
          <w:tcPr>
            <w:tcW w:w="709" w:type="dxa"/>
          </w:tcPr>
          <w:p w:rsidR="00385F8E" w:rsidRPr="000C4A73" w:rsidRDefault="00385F8E" w:rsidP="00385F8E">
            <w:pPr>
              <w:spacing w:line="240" w:lineRule="auto"/>
              <w:jc w:val="center"/>
              <w:rPr>
                <w:sz w:val="24"/>
                <w:szCs w:val="24"/>
              </w:rPr>
            </w:pPr>
            <w:r w:rsidRPr="000C4A73">
              <w:rPr>
                <w:b/>
                <w:sz w:val="24"/>
                <w:szCs w:val="24"/>
              </w:rPr>
              <w:t xml:space="preserve">1 кв </w:t>
            </w:r>
          </w:p>
        </w:tc>
        <w:tc>
          <w:tcPr>
            <w:tcW w:w="709" w:type="dxa"/>
          </w:tcPr>
          <w:p w:rsidR="00385F8E" w:rsidRPr="000C4A73" w:rsidRDefault="00385F8E" w:rsidP="00385F8E">
            <w:pPr>
              <w:spacing w:line="240" w:lineRule="auto"/>
              <w:jc w:val="center"/>
              <w:rPr>
                <w:sz w:val="24"/>
                <w:szCs w:val="24"/>
              </w:rPr>
            </w:pPr>
            <w:r w:rsidRPr="000C4A73">
              <w:rPr>
                <w:b/>
                <w:sz w:val="24"/>
                <w:szCs w:val="24"/>
              </w:rPr>
              <w:t xml:space="preserve">2 кв </w:t>
            </w:r>
          </w:p>
        </w:tc>
        <w:tc>
          <w:tcPr>
            <w:tcW w:w="708" w:type="dxa"/>
          </w:tcPr>
          <w:p w:rsidR="00385F8E" w:rsidRPr="000C4A73" w:rsidRDefault="00385F8E" w:rsidP="00385F8E">
            <w:pPr>
              <w:spacing w:line="240" w:lineRule="auto"/>
              <w:jc w:val="center"/>
              <w:rPr>
                <w:sz w:val="24"/>
                <w:szCs w:val="24"/>
              </w:rPr>
            </w:pPr>
            <w:r>
              <w:rPr>
                <w:b/>
                <w:sz w:val="24"/>
                <w:szCs w:val="24"/>
              </w:rPr>
              <w:t>3 кв</w:t>
            </w:r>
            <w:r w:rsidRPr="000C4A73">
              <w:rPr>
                <w:b/>
                <w:sz w:val="24"/>
                <w:szCs w:val="24"/>
              </w:rPr>
              <w:t xml:space="preserve"> </w:t>
            </w:r>
          </w:p>
        </w:tc>
        <w:tc>
          <w:tcPr>
            <w:tcW w:w="709" w:type="dxa"/>
            <w:shd w:val="clear" w:color="auto" w:fill="EEECE1" w:themeFill="background2"/>
          </w:tcPr>
          <w:p w:rsidR="00385F8E" w:rsidRPr="00BC62DE" w:rsidRDefault="00385F8E" w:rsidP="00385F8E">
            <w:pPr>
              <w:spacing w:line="240" w:lineRule="auto"/>
              <w:jc w:val="center"/>
              <w:rPr>
                <w:b/>
                <w:sz w:val="24"/>
                <w:szCs w:val="24"/>
              </w:rPr>
            </w:pPr>
            <w:r w:rsidRPr="00BC62DE">
              <w:rPr>
                <w:b/>
                <w:sz w:val="24"/>
                <w:szCs w:val="24"/>
              </w:rPr>
              <w:t>4 кв</w:t>
            </w:r>
          </w:p>
        </w:tc>
        <w:tc>
          <w:tcPr>
            <w:tcW w:w="709" w:type="dxa"/>
            <w:shd w:val="clear" w:color="auto" w:fill="EEECE1" w:themeFill="background2"/>
          </w:tcPr>
          <w:p w:rsidR="00385F8E" w:rsidRPr="00B705FE" w:rsidRDefault="00385F8E" w:rsidP="00385F8E">
            <w:pPr>
              <w:spacing w:line="240" w:lineRule="auto"/>
              <w:jc w:val="center"/>
              <w:rPr>
                <w:b/>
                <w:sz w:val="24"/>
                <w:szCs w:val="24"/>
              </w:rPr>
            </w:pPr>
            <w:r w:rsidRPr="00B705FE">
              <w:rPr>
                <w:b/>
                <w:sz w:val="24"/>
                <w:szCs w:val="24"/>
              </w:rPr>
              <w:t>за год</w:t>
            </w:r>
          </w:p>
        </w:tc>
        <w:tc>
          <w:tcPr>
            <w:tcW w:w="709" w:type="dxa"/>
          </w:tcPr>
          <w:p w:rsidR="00385F8E" w:rsidRPr="000C4A73" w:rsidRDefault="00385F8E" w:rsidP="00385F8E">
            <w:pPr>
              <w:spacing w:line="240" w:lineRule="auto"/>
              <w:jc w:val="center"/>
              <w:rPr>
                <w:sz w:val="24"/>
                <w:szCs w:val="24"/>
              </w:rPr>
            </w:pPr>
            <w:r w:rsidRPr="000C4A73">
              <w:rPr>
                <w:b/>
                <w:sz w:val="24"/>
                <w:szCs w:val="24"/>
              </w:rPr>
              <w:t xml:space="preserve">1 кв </w:t>
            </w:r>
          </w:p>
        </w:tc>
        <w:tc>
          <w:tcPr>
            <w:tcW w:w="708" w:type="dxa"/>
          </w:tcPr>
          <w:p w:rsidR="00385F8E" w:rsidRPr="000C4A73" w:rsidRDefault="00385F8E" w:rsidP="00385F8E">
            <w:pPr>
              <w:spacing w:line="240" w:lineRule="auto"/>
              <w:jc w:val="center"/>
              <w:rPr>
                <w:sz w:val="24"/>
                <w:szCs w:val="24"/>
              </w:rPr>
            </w:pPr>
            <w:r w:rsidRPr="000C4A73">
              <w:rPr>
                <w:b/>
                <w:sz w:val="24"/>
                <w:szCs w:val="24"/>
              </w:rPr>
              <w:t xml:space="preserve">2 кв </w:t>
            </w:r>
          </w:p>
        </w:tc>
        <w:tc>
          <w:tcPr>
            <w:tcW w:w="709" w:type="dxa"/>
          </w:tcPr>
          <w:p w:rsidR="00385F8E" w:rsidRPr="000C4A73" w:rsidRDefault="00385F8E" w:rsidP="00385F8E">
            <w:pPr>
              <w:spacing w:line="240" w:lineRule="auto"/>
              <w:jc w:val="center"/>
              <w:rPr>
                <w:sz w:val="24"/>
                <w:szCs w:val="24"/>
              </w:rPr>
            </w:pPr>
            <w:r>
              <w:rPr>
                <w:b/>
                <w:sz w:val="24"/>
                <w:szCs w:val="24"/>
              </w:rPr>
              <w:t>3 кв</w:t>
            </w:r>
            <w:r w:rsidRPr="000C4A73">
              <w:rPr>
                <w:b/>
                <w:sz w:val="24"/>
                <w:szCs w:val="24"/>
              </w:rPr>
              <w:t xml:space="preserve"> </w:t>
            </w:r>
          </w:p>
        </w:tc>
        <w:tc>
          <w:tcPr>
            <w:tcW w:w="784" w:type="dxa"/>
            <w:shd w:val="clear" w:color="auto" w:fill="EEECE1" w:themeFill="background2"/>
          </w:tcPr>
          <w:p w:rsidR="00385F8E" w:rsidRPr="001C1DD7" w:rsidRDefault="00385F8E" w:rsidP="00385F8E">
            <w:pPr>
              <w:spacing w:line="240" w:lineRule="auto"/>
              <w:jc w:val="center"/>
              <w:rPr>
                <w:b/>
                <w:sz w:val="24"/>
                <w:szCs w:val="24"/>
              </w:rPr>
            </w:pPr>
            <w:r w:rsidRPr="001C1DD7">
              <w:rPr>
                <w:b/>
                <w:sz w:val="24"/>
                <w:szCs w:val="24"/>
              </w:rPr>
              <w:t>4 кв</w:t>
            </w:r>
          </w:p>
        </w:tc>
        <w:tc>
          <w:tcPr>
            <w:tcW w:w="775" w:type="dxa"/>
            <w:shd w:val="clear" w:color="auto" w:fill="EEECE1" w:themeFill="background2"/>
          </w:tcPr>
          <w:p w:rsidR="00385F8E" w:rsidRPr="001C1DD7" w:rsidRDefault="00385F8E" w:rsidP="00385F8E">
            <w:pPr>
              <w:spacing w:line="240" w:lineRule="auto"/>
              <w:jc w:val="center"/>
              <w:rPr>
                <w:b/>
                <w:sz w:val="24"/>
                <w:szCs w:val="24"/>
              </w:rPr>
            </w:pPr>
            <w:r w:rsidRPr="001C1DD7">
              <w:rPr>
                <w:b/>
                <w:sz w:val="24"/>
                <w:szCs w:val="24"/>
              </w:rPr>
              <w:t>за год</w:t>
            </w:r>
          </w:p>
        </w:tc>
      </w:tr>
      <w:tr w:rsidR="00011490" w:rsidRPr="000C4A73" w:rsidTr="00E76FE0">
        <w:trPr>
          <w:trHeight w:val="277"/>
        </w:trPr>
        <w:tc>
          <w:tcPr>
            <w:tcW w:w="2693" w:type="dxa"/>
          </w:tcPr>
          <w:p w:rsidR="00011490" w:rsidRPr="000C4A73" w:rsidRDefault="00011490" w:rsidP="00385F8E">
            <w:pPr>
              <w:spacing w:after="200" w:line="240" w:lineRule="auto"/>
              <w:jc w:val="left"/>
              <w:rPr>
                <w:sz w:val="24"/>
                <w:szCs w:val="24"/>
              </w:rPr>
            </w:pPr>
            <w:r w:rsidRPr="000C4A73">
              <w:rPr>
                <w:sz w:val="24"/>
                <w:szCs w:val="24"/>
              </w:rPr>
              <w:t>Запланировано</w:t>
            </w:r>
          </w:p>
        </w:tc>
        <w:tc>
          <w:tcPr>
            <w:tcW w:w="709" w:type="dxa"/>
          </w:tcPr>
          <w:p w:rsidR="00011490" w:rsidRPr="004A5F25" w:rsidRDefault="00011490" w:rsidP="00E76FE0">
            <w:pPr>
              <w:spacing w:line="240" w:lineRule="auto"/>
              <w:jc w:val="center"/>
              <w:rPr>
                <w:sz w:val="24"/>
                <w:szCs w:val="24"/>
              </w:rPr>
            </w:pPr>
            <w:r w:rsidRPr="004A5F25">
              <w:rPr>
                <w:sz w:val="24"/>
                <w:szCs w:val="24"/>
              </w:rPr>
              <w:t>500</w:t>
            </w:r>
          </w:p>
        </w:tc>
        <w:tc>
          <w:tcPr>
            <w:tcW w:w="709" w:type="dxa"/>
          </w:tcPr>
          <w:p w:rsidR="00011490" w:rsidRPr="000C4A73" w:rsidRDefault="00011490" w:rsidP="00E76FE0">
            <w:pPr>
              <w:jc w:val="center"/>
              <w:rPr>
                <w:sz w:val="24"/>
                <w:szCs w:val="24"/>
              </w:rPr>
            </w:pPr>
            <w:r w:rsidRPr="004A5F25">
              <w:rPr>
                <w:sz w:val="24"/>
                <w:szCs w:val="24"/>
              </w:rPr>
              <w:t>500</w:t>
            </w:r>
          </w:p>
        </w:tc>
        <w:tc>
          <w:tcPr>
            <w:tcW w:w="708" w:type="dxa"/>
          </w:tcPr>
          <w:p w:rsidR="00011490" w:rsidRPr="009F44CA" w:rsidRDefault="00011490" w:rsidP="00E76FE0">
            <w:pPr>
              <w:jc w:val="center"/>
              <w:rPr>
                <w:sz w:val="24"/>
                <w:szCs w:val="24"/>
              </w:rPr>
            </w:pPr>
            <w:r>
              <w:rPr>
                <w:sz w:val="24"/>
                <w:szCs w:val="24"/>
              </w:rPr>
              <w:t>500</w:t>
            </w:r>
          </w:p>
        </w:tc>
        <w:tc>
          <w:tcPr>
            <w:tcW w:w="709" w:type="dxa"/>
            <w:shd w:val="clear" w:color="auto" w:fill="EEECE1" w:themeFill="background2"/>
          </w:tcPr>
          <w:p w:rsidR="00011490" w:rsidRPr="001C1DD7" w:rsidRDefault="00011490" w:rsidP="00E76FE0">
            <w:pPr>
              <w:jc w:val="center"/>
              <w:rPr>
                <w:b/>
                <w:sz w:val="24"/>
                <w:szCs w:val="24"/>
              </w:rPr>
            </w:pPr>
            <w:r w:rsidRPr="001C1DD7">
              <w:rPr>
                <w:b/>
                <w:sz w:val="24"/>
                <w:szCs w:val="24"/>
              </w:rPr>
              <w:t>500</w:t>
            </w:r>
          </w:p>
        </w:tc>
        <w:tc>
          <w:tcPr>
            <w:tcW w:w="709" w:type="dxa"/>
            <w:shd w:val="clear" w:color="auto" w:fill="EEECE1" w:themeFill="background2"/>
          </w:tcPr>
          <w:p w:rsidR="00011490" w:rsidRPr="001C1DD7" w:rsidRDefault="00011490" w:rsidP="00E76FE0">
            <w:pPr>
              <w:jc w:val="center"/>
              <w:rPr>
                <w:b/>
                <w:sz w:val="24"/>
                <w:szCs w:val="24"/>
              </w:rPr>
            </w:pPr>
            <w:r w:rsidRPr="001C1DD7">
              <w:rPr>
                <w:b/>
                <w:sz w:val="24"/>
                <w:szCs w:val="24"/>
              </w:rPr>
              <w:t>2000</w:t>
            </w:r>
          </w:p>
        </w:tc>
        <w:tc>
          <w:tcPr>
            <w:tcW w:w="709" w:type="dxa"/>
          </w:tcPr>
          <w:p w:rsidR="00011490" w:rsidRPr="001D4DBC" w:rsidRDefault="00011490" w:rsidP="00E76FE0">
            <w:pPr>
              <w:spacing w:after="200" w:line="240" w:lineRule="auto"/>
              <w:jc w:val="center"/>
              <w:rPr>
                <w:sz w:val="24"/>
              </w:rPr>
            </w:pPr>
            <w:r w:rsidRPr="001D4DBC">
              <w:rPr>
                <w:sz w:val="24"/>
              </w:rPr>
              <w:t>500</w:t>
            </w:r>
          </w:p>
        </w:tc>
        <w:tc>
          <w:tcPr>
            <w:tcW w:w="708" w:type="dxa"/>
          </w:tcPr>
          <w:p w:rsidR="00011490" w:rsidRPr="001D4DBC" w:rsidRDefault="00011490" w:rsidP="00E76FE0">
            <w:pPr>
              <w:spacing w:after="200" w:line="240" w:lineRule="auto"/>
              <w:jc w:val="center"/>
              <w:rPr>
                <w:sz w:val="24"/>
              </w:rPr>
            </w:pPr>
            <w:r>
              <w:rPr>
                <w:sz w:val="24"/>
              </w:rPr>
              <w:t>500</w:t>
            </w:r>
          </w:p>
        </w:tc>
        <w:tc>
          <w:tcPr>
            <w:tcW w:w="709" w:type="dxa"/>
          </w:tcPr>
          <w:p w:rsidR="00011490" w:rsidRPr="001D4DBC" w:rsidRDefault="00011490" w:rsidP="00E76FE0">
            <w:pPr>
              <w:spacing w:after="200" w:line="240" w:lineRule="auto"/>
              <w:jc w:val="center"/>
              <w:rPr>
                <w:sz w:val="24"/>
              </w:rPr>
            </w:pPr>
            <w:r>
              <w:rPr>
                <w:sz w:val="24"/>
              </w:rPr>
              <w:t>500</w:t>
            </w:r>
          </w:p>
        </w:tc>
        <w:tc>
          <w:tcPr>
            <w:tcW w:w="784" w:type="dxa"/>
            <w:shd w:val="clear" w:color="auto" w:fill="EEECE1" w:themeFill="background2"/>
          </w:tcPr>
          <w:p w:rsidR="00011490" w:rsidRPr="001C1DD7" w:rsidRDefault="00CE0562" w:rsidP="00E76FE0">
            <w:pPr>
              <w:jc w:val="center"/>
              <w:rPr>
                <w:b/>
                <w:sz w:val="24"/>
                <w:szCs w:val="24"/>
              </w:rPr>
            </w:pPr>
            <w:r>
              <w:rPr>
                <w:b/>
                <w:sz w:val="24"/>
                <w:szCs w:val="24"/>
              </w:rPr>
              <w:t>500</w:t>
            </w:r>
          </w:p>
        </w:tc>
        <w:tc>
          <w:tcPr>
            <w:tcW w:w="775" w:type="dxa"/>
            <w:shd w:val="clear" w:color="auto" w:fill="EEECE1" w:themeFill="background2"/>
          </w:tcPr>
          <w:p w:rsidR="00011490" w:rsidRPr="001C1DD7" w:rsidRDefault="00CE0562" w:rsidP="00E76FE0">
            <w:pPr>
              <w:jc w:val="center"/>
              <w:rPr>
                <w:b/>
                <w:sz w:val="24"/>
                <w:szCs w:val="24"/>
              </w:rPr>
            </w:pPr>
            <w:r>
              <w:rPr>
                <w:b/>
                <w:sz w:val="24"/>
                <w:szCs w:val="24"/>
              </w:rPr>
              <w:t>2000</w:t>
            </w:r>
          </w:p>
        </w:tc>
      </w:tr>
      <w:tr w:rsidR="00011490" w:rsidRPr="000C4A73" w:rsidTr="00E76FE0">
        <w:tc>
          <w:tcPr>
            <w:tcW w:w="2693" w:type="dxa"/>
          </w:tcPr>
          <w:p w:rsidR="00011490" w:rsidRPr="000C4A73" w:rsidRDefault="00011490" w:rsidP="00385F8E">
            <w:pPr>
              <w:spacing w:after="200" w:line="240" w:lineRule="auto"/>
              <w:jc w:val="left"/>
              <w:rPr>
                <w:sz w:val="24"/>
                <w:szCs w:val="24"/>
              </w:rPr>
            </w:pPr>
            <w:r w:rsidRPr="000C4A73">
              <w:rPr>
                <w:sz w:val="24"/>
                <w:szCs w:val="24"/>
              </w:rPr>
              <w:t>Проведено</w:t>
            </w:r>
          </w:p>
        </w:tc>
        <w:tc>
          <w:tcPr>
            <w:tcW w:w="709" w:type="dxa"/>
          </w:tcPr>
          <w:p w:rsidR="00011490" w:rsidRPr="004A5F25" w:rsidRDefault="00011490" w:rsidP="00E76FE0">
            <w:pPr>
              <w:spacing w:line="240" w:lineRule="auto"/>
              <w:jc w:val="center"/>
              <w:rPr>
                <w:sz w:val="24"/>
                <w:szCs w:val="24"/>
              </w:rPr>
            </w:pPr>
            <w:r w:rsidRPr="004A5F25">
              <w:rPr>
                <w:sz w:val="24"/>
                <w:szCs w:val="24"/>
              </w:rPr>
              <w:t>1035</w:t>
            </w:r>
          </w:p>
        </w:tc>
        <w:tc>
          <w:tcPr>
            <w:tcW w:w="709" w:type="dxa"/>
          </w:tcPr>
          <w:p w:rsidR="00011490" w:rsidRPr="000C4A73" w:rsidRDefault="00011490" w:rsidP="00E76FE0">
            <w:pPr>
              <w:jc w:val="center"/>
              <w:rPr>
                <w:sz w:val="24"/>
                <w:szCs w:val="24"/>
              </w:rPr>
            </w:pPr>
            <w:r w:rsidRPr="004A5F25">
              <w:rPr>
                <w:sz w:val="24"/>
                <w:szCs w:val="24"/>
              </w:rPr>
              <w:t>1038</w:t>
            </w:r>
          </w:p>
        </w:tc>
        <w:tc>
          <w:tcPr>
            <w:tcW w:w="708" w:type="dxa"/>
          </w:tcPr>
          <w:p w:rsidR="00011490" w:rsidRPr="004A5F25" w:rsidRDefault="00011490" w:rsidP="00E76FE0">
            <w:pPr>
              <w:jc w:val="center"/>
              <w:rPr>
                <w:sz w:val="24"/>
                <w:szCs w:val="24"/>
              </w:rPr>
            </w:pPr>
            <w:r w:rsidRPr="004A5F25">
              <w:rPr>
                <w:sz w:val="24"/>
                <w:szCs w:val="24"/>
              </w:rPr>
              <w:t>1025</w:t>
            </w:r>
          </w:p>
        </w:tc>
        <w:tc>
          <w:tcPr>
            <w:tcW w:w="709" w:type="dxa"/>
            <w:shd w:val="clear" w:color="auto" w:fill="EEECE1" w:themeFill="background2"/>
          </w:tcPr>
          <w:p w:rsidR="00011490" w:rsidRPr="001C1DD7" w:rsidRDefault="00011490" w:rsidP="00E76FE0">
            <w:pPr>
              <w:jc w:val="center"/>
              <w:rPr>
                <w:b/>
                <w:sz w:val="24"/>
                <w:szCs w:val="24"/>
              </w:rPr>
            </w:pPr>
            <w:r w:rsidRPr="001C1DD7">
              <w:rPr>
                <w:b/>
                <w:sz w:val="24"/>
                <w:szCs w:val="24"/>
              </w:rPr>
              <w:t>1056</w:t>
            </w:r>
          </w:p>
        </w:tc>
        <w:tc>
          <w:tcPr>
            <w:tcW w:w="709" w:type="dxa"/>
            <w:shd w:val="clear" w:color="auto" w:fill="EEECE1" w:themeFill="background2"/>
          </w:tcPr>
          <w:p w:rsidR="00011490" w:rsidRPr="001C1DD7" w:rsidRDefault="00011490" w:rsidP="00E76FE0">
            <w:pPr>
              <w:jc w:val="center"/>
              <w:rPr>
                <w:b/>
                <w:sz w:val="24"/>
                <w:szCs w:val="24"/>
              </w:rPr>
            </w:pPr>
            <w:r w:rsidRPr="001C1DD7">
              <w:rPr>
                <w:b/>
                <w:sz w:val="24"/>
                <w:szCs w:val="24"/>
              </w:rPr>
              <w:t>4154</w:t>
            </w:r>
          </w:p>
        </w:tc>
        <w:tc>
          <w:tcPr>
            <w:tcW w:w="709" w:type="dxa"/>
          </w:tcPr>
          <w:p w:rsidR="00011490" w:rsidRPr="001D4DBC" w:rsidRDefault="00011490" w:rsidP="00E76FE0">
            <w:pPr>
              <w:spacing w:after="200" w:line="240" w:lineRule="auto"/>
              <w:jc w:val="center"/>
              <w:rPr>
                <w:sz w:val="24"/>
              </w:rPr>
            </w:pPr>
            <w:r w:rsidRPr="001D4DBC">
              <w:rPr>
                <w:sz w:val="24"/>
              </w:rPr>
              <w:t>1015</w:t>
            </w:r>
          </w:p>
        </w:tc>
        <w:tc>
          <w:tcPr>
            <w:tcW w:w="708" w:type="dxa"/>
          </w:tcPr>
          <w:p w:rsidR="00011490" w:rsidRPr="001D4DBC" w:rsidRDefault="00011490" w:rsidP="00E76FE0">
            <w:pPr>
              <w:spacing w:after="200" w:line="240" w:lineRule="auto"/>
              <w:jc w:val="center"/>
              <w:rPr>
                <w:sz w:val="24"/>
              </w:rPr>
            </w:pPr>
            <w:r>
              <w:rPr>
                <w:sz w:val="24"/>
              </w:rPr>
              <w:t>977</w:t>
            </w:r>
          </w:p>
        </w:tc>
        <w:tc>
          <w:tcPr>
            <w:tcW w:w="709" w:type="dxa"/>
          </w:tcPr>
          <w:p w:rsidR="00011490" w:rsidRPr="001D4DBC" w:rsidRDefault="00011490" w:rsidP="00E76FE0">
            <w:pPr>
              <w:spacing w:after="200" w:line="240" w:lineRule="auto"/>
              <w:jc w:val="center"/>
              <w:rPr>
                <w:sz w:val="24"/>
              </w:rPr>
            </w:pPr>
            <w:r>
              <w:rPr>
                <w:sz w:val="24"/>
              </w:rPr>
              <w:t>1078</w:t>
            </w:r>
          </w:p>
        </w:tc>
        <w:tc>
          <w:tcPr>
            <w:tcW w:w="784" w:type="dxa"/>
            <w:shd w:val="clear" w:color="auto" w:fill="EEECE1" w:themeFill="background2"/>
          </w:tcPr>
          <w:p w:rsidR="00011490" w:rsidRPr="001C1DD7" w:rsidRDefault="00CE0562" w:rsidP="00E76FE0">
            <w:pPr>
              <w:jc w:val="center"/>
              <w:rPr>
                <w:b/>
                <w:sz w:val="24"/>
                <w:szCs w:val="24"/>
              </w:rPr>
            </w:pPr>
            <w:r>
              <w:rPr>
                <w:b/>
                <w:sz w:val="24"/>
                <w:szCs w:val="24"/>
              </w:rPr>
              <w:t>1040</w:t>
            </w:r>
          </w:p>
        </w:tc>
        <w:tc>
          <w:tcPr>
            <w:tcW w:w="775" w:type="dxa"/>
            <w:shd w:val="clear" w:color="auto" w:fill="EEECE1" w:themeFill="background2"/>
          </w:tcPr>
          <w:p w:rsidR="00011490" w:rsidRPr="001C1DD7" w:rsidRDefault="00CE0562" w:rsidP="00E76FE0">
            <w:pPr>
              <w:jc w:val="center"/>
              <w:rPr>
                <w:b/>
                <w:sz w:val="24"/>
                <w:szCs w:val="24"/>
              </w:rPr>
            </w:pPr>
            <w:r>
              <w:rPr>
                <w:b/>
                <w:sz w:val="24"/>
                <w:szCs w:val="24"/>
              </w:rPr>
              <w:t>4110</w:t>
            </w:r>
          </w:p>
        </w:tc>
      </w:tr>
      <w:tr w:rsidR="00A00C4D" w:rsidRPr="000C4A73" w:rsidTr="00E76FE0">
        <w:trPr>
          <w:trHeight w:val="197"/>
        </w:trPr>
        <w:tc>
          <w:tcPr>
            <w:tcW w:w="2693" w:type="dxa"/>
          </w:tcPr>
          <w:p w:rsidR="00A00C4D" w:rsidRPr="000C4A73" w:rsidRDefault="00A00C4D" w:rsidP="00385F8E">
            <w:pPr>
              <w:spacing w:after="200" w:line="240" w:lineRule="auto"/>
              <w:jc w:val="left"/>
              <w:rPr>
                <w:sz w:val="24"/>
                <w:szCs w:val="24"/>
              </w:rPr>
            </w:pPr>
            <w:r w:rsidRPr="000C4A73">
              <w:rPr>
                <w:sz w:val="24"/>
                <w:szCs w:val="24"/>
              </w:rPr>
              <w:t>Выявлено нарушений</w:t>
            </w:r>
          </w:p>
        </w:tc>
        <w:tc>
          <w:tcPr>
            <w:tcW w:w="709" w:type="dxa"/>
          </w:tcPr>
          <w:p w:rsidR="00A00C4D" w:rsidRPr="004A5F25" w:rsidRDefault="00A00C4D" w:rsidP="00E76FE0">
            <w:pPr>
              <w:spacing w:line="240" w:lineRule="auto"/>
              <w:jc w:val="center"/>
              <w:rPr>
                <w:sz w:val="24"/>
                <w:szCs w:val="24"/>
              </w:rPr>
            </w:pPr>
            <w:r w:rsidRPr="004A5F25">
              <w:rPr>
                <w:sz w:val="24"/>
                <w:szCs w:val="24"/>
              </w:rPr>
              <w:t>0</w:t>
            </w:r>
          </w:p>
        </w:tc>
        <w:tc>
          <w:tcPr>
            <w:tcW w:w="709" w:type="dxa"/>
          </w:tcPr>
          <w:p w:rsidR="00A00C4D" w:rsidRPr="004A5F25" w:rsidRDefault="00A00C4D" w:rsidP="00E76FE0">
            <w:pPr>
              <w:spacing w:line="240" w:lineRule="auto"/>
              <w:jc w:val="center"/>
              <w:rPr>
                <w:sz w:val="24"/>
                <w:szCs w:val="24"/>
              </w:rPr>
            </w:pPr>
            <w:r w:rsidRPr="004A5F25">
              <w:rPr>
                <w:sz w:val="24"/>
                <w:szCs w:val="24"/>
              </w:rPr>
              <w:t>0</w:t>
            </w:r>
          </w:p>
        </w:tc>
        <w:tc>
          <w:tcPr>
            <w:tcW w:w="708" w:type="dxa"/>
          </w:tcPr>
          <w:p w:rsidR="00A00C4D" w:rsidRPr="004A5F25" w:rsidRDefault="00A00C4D" w:rsidP="00E76FE0">
            <w:pPr>
              <w:spacing w:line="240" w:lineRule="auto"/>
              <w:jc w:val="center"/>
              <w:rPr>
                <w:sz w:val="24"/>
                <w:szCs w:val="24"/>
              </w:rPr>
            </w:pPr>
            <w:r w:rsidRPr="004A5F25">
              <w:rPr>
                <w:sz w:val="24"/>
                <w:szCs w:val="24"/>
              </w:rPr>
              <w:t>0</w:t>
            </w:r>
          </w:p>
        </w:tc>
        <w:tc>
          <w:tcPr>
            <w:tcW w:w="709" w:type="dxa"/>
            <w:shd w:val="clear" w:color="auto" w:fill="EEECE1" w:themeFill="background2"/>
          </w:tcPr>
          <w:p w:rsidR="00A00C4D" w:rsidRPr="001C1DD7" w:rsidRDefault="00A00C4D" w:rsidP="00E76FE0">
            <w:pPr>
              <w:spacing w:after="200" w:line="240" w:lineRule="auto"/>
              <w:jc w:val="center"/>
              <w:rPr>
                <w:b/>
                <w:sz w:val="24"/>
              </w:rPr>
            </w:pPr>
            <w:r w:rsidRPr="001C1DD7">
              <w:rPr>
                <w:b/>
                <w:sz w:val="24"/>
              </w:rPr>
              <w:t>0</w:t>
            </w:r>
          </w:p>
        </w:tc>
        <w:tc>
          <w:tcPr>
            <w:tcW w:w="709" w:type="dxa"/>
            <w:shd w:val="clear" w:color="auto" w:fill="EEECE1" w:themeFill="background2"/>
          </w:tcPr>
          <w:p w:rsidR="00A00C4D" w:rsidRPr="001C1DD7" w:rsidRDefault="00A00C4D" w:rsidP="00E76FE0">
            <w:pPr>
              <w:spacing w:after="200" w:line="240" w:lineRule="auto"/>
              <w:jc w:val="center"/>
              <w:rPr>
                <w:b/>
                <w:sz w:val="24"/>
              </w:rPr>
            </w:pPr>
            <w:r w:rsidRPr="001C1DD7">
              <w:rPr>
                <w:b/>
                <w:sz w:val="24"/>
              </w:rPr>
              <w:t>0</w:t>
            </w:r>
          </w:p>
        </w:tc>
        <w:tc>
          <w:tcPr>
            <w:tcW w:w="709" w:type="dxa"/>
          </w:tcPr>
          <w:p w:rsidR="00A00C4D" w:rsidRPr="001D4DBC" w:rsidRDefault="00A00C4D" w:rsidP="00E76FE0">
            <w:pPr>
              <w:spacing w:after="200" w:line="240" w:lineRule="auto"/>
              <w:jc w:val="center"/>
              <w:rPr>
                <w:sz w:val="24"/>
              </w:rPr>
            </w:pPr>
            <w:r w:rsidRPr="001D4DBC">
              <w:rPr>
                <w:sz w:val="24"/>
              </w:rPr>
              <w:t>0</w:t>
            </w:r>
          </w:p>
        </w:tc>
        <w:tc>
          <w:tcPr>
            <w:tcW w:w="708" w:type="dxa"/>
          </w:tcPr>
          <w:p w:rsidR="00A00C4D" w:rsidRPr="001D4DBC" w:rsidRDefault="00A00C4D" w:rsidP="00E76FE0">
            <w:pPr>
              <w:spacing w:after="200" w:line="240" w:lineRule="auto"/>
              <w:jc w:val="center"/>
              <w:rPr>
                <w:sz w:val="24"/>
              </w:rPr>
            </w:pPr>
            <w:r>
              <w:rPr>
                <w:sz w:val="24"/>
              </w:rPr>
              <w:t>0</w:t>
            </w:r>
          </w:p>
        </w:tc>
        <w:tc>
          <w:tcPr>
            <w:tcW w:w="709" w:type="dxa"/>
          </w:tcPr>
          <w:p w:rsidR="00A00C4D" w:rsidRPr="001D4DBC" w:rsidRDefault="00A00C4D" w:rsidP="00E76FE0">
            <w:pPr>
              <w:spacing w:after="200" w:line="240" w:lineRule="auto"/>
              <w:jc w:val="center"/>
              <w:rPr>
                <w:sz w:val="24"/>
              </w:rPr>
            </w:pPr>
            <w:r>
              <w:rPr>
                <w:sz w:val="24"/>
              </w:rPr>
              <w:t>0</w:t>
            </w:r>
          </w:p>
        </w:tc>
        <w:tc>
          <w:tcPr>
            <w:tcW w:w="784" w:type="dxa"/>
            <w:shd w:val="clear" w:color="auto" w:fill="EEECE1" w:themeFill="background2"/>
          </w:tcPr>
          <w:p w:rsidR="00A00C4D" w:rsidRPr="001C1DD7" w:rsidRDefault="00A00C4D" w:rsidP="00E76FE0">
            <w:pPr>
              <w:spacing w:after="200" w:line="240" w:lineRule="auto"/>
              <w:jc w:val="center"/>
              <w:rPr>
                <w:b/>
                <w:sz w:val="24"/>
              </w:rPr>
            </w:pPr>
            <w:r w:rsidRPr="001C1DD7">
              <w:rPr>
                <w:b/>
                <w:sz w:val="24"/>
              </w:rPr>
              <w:t>0</w:t>
            </w:r>
          </w:p>
        </w:tc>
        <w:tc>
          <w:tcPr>
            <w:tcW w:w="775" w:type="dxa"/>
            <w:shd w:val="clear" w:color="auto" w:fill="EEECE1" w:themeFill="background2"/>
          </w:tcPr>
          <w:p w:rsidR="00A00C4D" w:rsidRPr="001C1DD7" w:rsidRDefault="00A00C4D" w:rsidP="00E76FE0">
            <w:pPr>
              <w:spacing w:after="200" w:line="240" w:lineRule="auto"/>
              <w:jc w:val="center"/>
              <w:rPr>
                <w:b/>
                <w:sz w:val="24"/>
              </w:rPr>
            </w:pPr>
            <w:r w:rsidRPr="001C1DD7">
              <w:rPr>
                <w:b/>
                <w:sz w:val="24"/>
              </w:rPr>
              <w:t>0</w:t>
            </w:r>
          </w:p>
        </w:tc>
      </w:tr>
      <w:tr w:rsidR="00A00C4D" w:rsidRPr="000C4A73" w:rsidTr="00E76FE0">
        <w:tc>
          <w:tcPr>
            <w:tcW w:w="2693" w:type="dxa"/>
          </w:tcPr>
          <w:p w:rsidR="00A00C4D" w:rsidRPr="000C4A73" w:rsidRDefault="00A00C4D" w:rsidP="00385F8E">
            <w:pPr>
              <w:spacing w:after="200" w:line="240" w:lineRule="auto"/>
              <w:jc w:val="left"/>
              <w:rPr>
                <w:sz w:val="24"/>
                <w:szCs w:val="24"/>
              </w:rPr>
            </w:pPr>
            <w:r w:rsidRPr="000C4A73">
              <w:rPr>
                <w:sz w:val="24"/>
                <w:szCs w:val="24"/>
              </w:rPr>
              <w:t>Выдано предписаний</w:t>
            </w:r>
          </w:p>
        </w:tc>
        <w:tc>
          <w:tcPr>
            <w:tcW w:w="709" w:type="dxa"/>
          </w:tcPr>
          <w:p w:rsidR="00A00C4D" w:rsidRPr="004A5F25" w:rsidRDefault="00A00C4D" w:rsidP="00E76FE0">
            <w:pPr>
              <w:spacing w:line="240" w:lineRule="auto"/>
              <w:jc w:val="center"/>
              <w:rPr>
                <w:sz w:val="24"/>
                <w:szCs w:val="24"/>
              </w:rPr>
            </w:pPr>
            <w:r w:rsidRPr="004A5F25">
              <w:rPr>
                <w:sz w:val="24"/>
                <w:szCs w:val="24"/>
              </w:rPr>
              <w:t>0</w:t>
            </w:r>
          </w:p>
        </w:tc>
        <w:tc>
          <w:tcPr>
            <w:tcW w:w="709" w:type="dxa"/>
          </w:tcPr>
          <w:p w:rsidR="00A00C4D" w:rsidRPr="004A5F25" w:rsidRDefault="00A00C4D" w:rsidP="00E76FE0">
            <w:pPr>
              <w:spacing w:line="240" w:lineRule="auto"/>
              <w:jc w:val="center"/>
              <w:rPr>
                <w:sz w:val="24"/>
                <w:szCs w:val="24"/>
              </w:rPr>
            </w:pPr>
            <w:r w:rsidRPr="004A5F25">
              <w:rPr>
                <w:sz w:val="24"/>
                <w:szCs w:val="24"/>
              </w:rPr>
              <w:t>0</w:t>
            </w:r>
          </w:p>
        </w:tc>
        <w:tc>
          <w:tcPr>
            <w:tcW w:w="708" w:type="dxa"/>
          </w:tcPr>
          <w:p w:rsidR="00A00C4D" w:rsidRPr="004A5F25" w:rsidRDefault="00A00C4D" w:rsidP="00E76FE0">
            <w:pPr>
              <w:spacing w:line="240" w:lineRule="auto"/>
              <w:jc w:val="center"/>
              <w:rPr>
                <w:sz w:val="24"/>
                <w:szCs w:val="24"/>
              </w:rPr>
            </w:pPr>
            <w:r w:rsidRPr="004A5F25">
              <w:rPr>
                <w:sz w:val="24"/>
                <w:szCs w:val="24"/>
              </w:rPr>
              <w:t>0</w:t>
            </w:r>
          </w:p>
        </w:tc>
        <w:tc>
          <w:tcPr>
            <w:tcW w:w="709" w:type="dxa"/>
            <w:shd w:val="clear" w:color="auto" w:fill="EEECE1" w:themeFill="background2"/>
          </w:tcPr>
          <w:p w:rsidR="00A00C4D" w:rsidRPr="001C1DD7" w:rsidRDefault="00A00C4D" w:rsidP="00E76FE0">
            <w:pPr>
              <w:spacing w:after="200" w:line="240" w:lineRule="auto"/>
              <w:jc w:val="center"/>
              <w:rPr>
                <w:b/>
                <w:sz w:val="24"/>
              </w:rPr>
            </w:pPr>
            <w:r w:rsidRPr="001C1DD7">
              <w:rPr>
                <w:b/>
                <w:sz w:val="24"/>
              </w:rPr>
              <w:t>0</w:t>
            </w:r>
          </w:p>
        </w:tc>
        <w:tc>
          <w:tcPr>
            <w:tcW w:w="709" w:type="dxa"/>
            <w:shd w:val="clear" w:color="auto" w:fill="EEECE1" w:themeFill="background2"/>
          </w:tcPr>
          <w:p w:rsidR="00A00C4D" w:rsidRPr="001C1DD7" w:rsidRDefault="00A00C4D" w:rsidP="00E76FE0">
            <w:pPr>
              <w:spacing w:after="200" w:line="240" w:lineRule="auto"/>
              <w:jc w:val="center"/>
              <w:rPr>
                <w:b/>
                <w:sz w:val="24"/>
              </w:rPr>
            </w:pPr>
            <w:r w:rsidRPr="001C1DD7">
              <w:rPr>
                <w:b/>
                <w:sz w:val="24"/>
              </w:rPr>
              <w:t>0</w:t>
            </w:r>
          </w:p>
        </w:tc>
        <w:tc>
          <w:tcPr>
            <w:tcW w:w="709" w:type="dxa"/>
          </w:tcPr>
          <w:p w:rsidR="00A00C4D" w:rsidRPr="001D4DBC" w:rsidRDefault="00A00C4D" w:rsidP="00E76FE0">
            <w:pPr>
              <w:spacing w:after="200" w:line="240" w:lineRule="auto"/>
              <w:jc w:val="center"/>
              <w:rPr>
                <w:sz w:val="24"/>
              </w:rPr>
            </w:pPr>
            <w:r w:rsidRPr="001D4DBC">
              <w:rPr>
                <w:sz w:val="24"/>
              </w:rPr>
              <w:t>0</w:t>
            </w:r>
          </w:p>
        </w:tc>
        <w:tc>
          <w:tcPr>
            <w:tcW w:w="708" w:type="dxa"/>
          </w:tcPr>
          <w:p w:rsidR="00A00C4D" w:rsidRPr="001D4DBC" w:rsidRDefault="00A00C4D" w:rsidP="00E76FE0">
            <w:pPr>
              <w:spacing w:after="200" w:line="240" w:lineRule="auto"/>
              <w:jc w:val="center"/>
              <w:rPr>
                <w:sz w:val="24"/>
              </w:rPr>
            </w:pPr>
            <w:r>
              <w:rPr>
                <w:sz w:val="24"/>
              </w:rPr>
              <w:t>0</w:t>
            </w:r>
          </w:p>
        </w:tc>
        <w:tc>
          <w:tcPr>
            <w:tcW w:w="709" w:type="dxa"/>
          </w:tcPr>
          <w:p w:rsidR="00A00C4D" w:rsidRPr="001D4DBC" w:rsidRDefault="00A00C4D" w:rsidP="00E76FE0">
            <w:pPr>
              <w:spacing w:after="200" w:line="240" w:lineRule="auto"/>
              <w:jc w:val="center"/>
              <w:rPr>
                <w:sz w:val="24"/>
              </w:rPr>
            </w:pPr>
            <w:r>
              <w:rPr>
                <w:sz w:val="24"/>
              </w:rPr>
              <w:t>0</w:t>
            </w:r>
          </w:p>
        </w:tc>
        <w:tc>
          <w:tcPr>
            <w:tcW w:w="784" w:type="dxa"/>
            <w:shd w:val="clear" w:color="auto" w:fill="EEECE1" w:themeFill="background2"/>
          </w:tcPr>
          <w:p w:rsidR="00A00C4D" w:rsidRPr="001C1DD7" w:rsidRDefault="00A00C4D" w:rsidP="00E76FE0">
            <w:pPr>
              <w:spacing w:after="200" w:line="240" w:lineRule="auto"/>
              <w:jc w:val="center"/>
              <w:rPr>
                <w:b/>
                <w:sz w:val="24"/>
              </w:rPr>
            </w:pPr>
            <w:r w:rsidRPr="001C1DD7">
              <w:rPr>
                <w:b/>
                <w:sz w:val="24"/>
              </w:rPr>
              <w:t>0</w:t>
            </w:r>
          </w:p>
        </w:tc>
        <w:tc>
          <w:tcPr>
            <w:tcW w:w="775" w:type="dxa"/>
            <w:shd w:val="clear" w:color="auto" w:fill="EEECE1" w:themeFill="background2"/>
          </w:tcPr>
          <w:p w:rsidR="00A00C4D" w:rsidRPr="001C1DD7" w:rsidRDefault="00A00C4D" w:rsidP="00E76FE0">
            <w:pPr>
              <w:spacing w:after="200" w:line="240" w:lineRule="auto"/>
              <w:jc w:val="center"/>
              <w:rPr>
                <w:b/>
                <w:sz w:val="24"/>
              </w:rPr>
            </w:pPr>
            <w:r w:rsidRPr="001C1DD7">
              <w:rPr>
                <w:b/>
                <w:sz w:val="24"/>
              </w:rPr>
              <w:t>0</w:t>
            </w:r>
          </w:p>
        </w:tc>
      </w:tr>
      <w:tr w:rsidR="00A00C4D" w:rsidRPr="000C4A73" w:rsidTr="00E76FE0">
        <w:tc>
          <w:tcPr>
            <w:tcW w:w="2693" w:type="dxa"/>
          </w:tcPr>
          <w:p w:rsidR="00A00C4D" w:rsidRPr="000C4A73" w:rsidRDefault="00A00C4D" w:rsidP="00385F8E">
            <w:pPr>
              <w:spacing w:after="200" w:line="240" w:lineRule="auto"/>
              <w:jc w:val="left"/>
              <w:rPr>
                <w:sz w:val="24"/>
                <w:szCs w:val="24"/>
              </w:rPr>
            </w:pPr>
            <w:r w:rsidRPr="000C4A73">
              <w:rPr>
                <w:sz w:val="24"/>
                <w:szCs w:val="24"/>
              </w:rPr>
              <w:t>Вынесено предупреждений</w:t>
            </w:r>
          </w:p>
        </w:tc>
        <w:tc>
          <w:tcPr>
            <w:tcW w:w="709" w:type="dxa"/>
          </w:tcPr>
          <w:p w:rsidR="00A00C4D" w:rsidRPr="004A5F25" w:rsidRDefault="00A00C4D" w:rsidP="00E76FE0">
            <w:pPr>
              <w:spacing w:line="240" w:lineRule="auto"/>
              <w:jc w:val="center"/>
              <w:rPr>
                <w:sz w:val="24"/>
                <w:szCs w:val="24"/>
              </w:rPr>
            </w:pPr>
            <w:r w:rsidRPr="004A5F25">
              <w:rPr>
                <w:sz w:val="24"/>
                <w:szCs w:val="24"/>
              </w:rPr>
              <w:t>0</w:t>
            </w:r>
          </w:p>
        </w:tc>
        <w:tc>
          <w:tcPr>
            <w:tcW w:w="709" w:type="dxa"/>
          </w:tcPr>
          <w:p w:rsidR="00A00C4D" w:rsidRPr="004A5F25" w:rsidRDefault="00A00C4D" w:rsidP="00E76FE0">
            <w:pPr>
              <w:spacing w:line="240" w:lineRule="auto"/>
              <w:jc w:val="center"/>
              <w:rPr>
                <w:sz w:val="24"/>
                <w:szCs w:val="24"/>
              </w:rPr>
            </w:pPr>
            <w:r w:rsidRPr="004A5F25">
              <w:rPr>
                <w:sz w:val="24"/>
                <w:szCs w:val="24"/>
              </w:rPr>
              <w:t>0</w:t>
            </w:r>
          </w:p>
        </w:tc>
        <w:tc>
          <w:tcPr>
            <w:tcW w:w="708" w:type="dxa"/>
          </w:tcPr>
          <w:p w:rsidR="00A00C4D" w:rsidRPr="004A5F25" w:rsidRDefault="00A00C4D" w:rsidP="00E76FE0">
            <w:pPr>
              <w:spacing w:line="240" w:lineRule="auto"/>
              <w:jc w:val="center"/>
              <w:rPr>
                <w:sz w:val="24"/>
                <w:szCs w:val="24"/>
              </w:rPr>
            </w:pPr>
            <w:r w:rsidRPr="004A5F25">
              <w:rPr>
                <w:sz w:val="24"/>
                <w:szCs w:val="24"/>
              </w:rPr>
              <w:t>0</w:t>
            </w:r>
          </w:p>
        </w:tc>
        <w:tc>
          <w:tcPr>
            <w:tcW w:w="709" w:type="dxa"/>
            <w:shd w:val="clear" w:color="auto" w:fill="EEECE1" w:themeFill="background2"/>
          </w:tcPr>
          <w:p w:rsidR="00A00C4D" w:rsidRPr="001C1DD7" w:rsidRDefault="00A00C4D" w:rsidP="00E76FE0">
            <w:pPr>
              <w:spacing w:after="200" w:line="240" w:lineRule="auto"/>
              <w:jc w:val="center"/>
              <w:rPr>
                <w:b/>
                <w:sz w:val="24"/>
              </w:rPr>
            </w:pPr>
            <w:r w:rsidRPr="001C1DD7">
              <w:rPr>
                <w:b/>
                <w:sz w:val="24"/>
              </w:rPr>
              <w:t>0</w:t>
            </w:r>
          </w:p>
        </w:tc>
        <w:tc>
          <w:tcPr>
            <w:tcW w:w="709" w:type="dxa"/>
            <w:shd w:val="clear" w:color="auto" w:fill="EEECE1" w:themeFill="background2"/>
          </w:tcPr>
          <w:p w:rsidR="00A00C4D" w:rsidRPr="001C1DD7" w:rsidRDefault="00A00C4D" w:rsidP="00E76FE0">
            <w:pPr>
              <w:spacing w:after="200" w:line="240" w:lineRule="auto"/>
              <w:jc w:val="center"/>
              <w:rPr>
                <w:b/>
                <w:sz w:val="24"/>
              </w:rPr>
            </w:pPr>
            <w:r w:rsidRPr="001C1DD7">
              <w:rPr>
                <w:b/>
                <w:sz w:val="24"/>
              </w:rPr>
              <w:t>0</w:t>
            </w:r>
          </w:p>
        </w:tc>
        <w:tc>
          <w:tcPr>
            <w:tcW w:w="709" w:type="dxa"/>
          </w:tcPr>
          <w:p w:rsidR="00A00C4D" w:rsidRPr="001D4DBC" w:rsidRDefault="00A00C4D" w:rsidP="00E76FE0">
            <w:pPr>
              <w:spacing w:after="200" w:line="240" w:lineRule="auto"/>
              <w:jc w:val="center"/>
              <w:rPr>
                <w:sz w:val="24"/>
              </w:rPr>
            </w:pPr>
            <w:r w:rsidRPr="001D4DBC">
              <w:rPr>
                <w:sz w:val="24"/>
              </w:rPr>
              <w:t>0</w:t>
            </w:r>
          </w:p>
        </w:tc>
        <w:tc>
          <w:tcPr>
            <w:tcW w:w="708" w:type="dxa"/>
          </w:tcPr>
          <w:p w:rsidR="00A00C4D" w:rsidRPr="001D4DBC" w:rsidRDefault="00A00C4D" w:rsidP="00E76FE0">
            <w:pPr>
              <w:spacing w:after="200" w:line="240" w:lineRule="auto"/>
              <w:jc w:val="center"/>
              <w:rPr>
                <w:sz w:val="24"/>
              </w:rPr>
            </w:pPr>
            <w:r>
              <w:rPr>
                <w:sz w:val="24"/>
              </w:rPr>
              <w:t>0</w:t>
            </w:r>
          </w:p>
        </w:tc>
        <w:tc>
          <w:tcPr>
            <w:tcW w:w="709" w:type="dxa"/>
          </w:tcPr>
          <w:p w:rsidR="00A00C4D" w:rsidRPr="001D4DBC" w:rsidRDefault="00A00C4D" w:rsidP="00E76FE0">
            <w:pPr>
              <w:spacing w:after="200" w:line="240" w:lineRule="auto"/>
              <w:jc w:val="center"/>
              <w:rPr>
                <w:sz w:val="24"/>
              </w:rPr>
            </w:pPr>
            <w:r>
              <w:rPr>
                <w:sz w:val="24"/>
              </w:rPr>
              <w:t>0</w:t>
            </w:r>
          </w:p>
        </w:tc>
        <w:tc>
          <w:tcPr>
            <w:tcW w:w="784" w:type="dxa"/>
            <w:shd w:val="clear" w:color="auto" w:fill="EEECE1" w:themeFill="background2"/>
          </w:tcPr>
          <w:p w:rsidR="00A00C4D" w:rsidRPr="001C1DD7" w:rsidRDefault="00A00C4D" w:rsidP="00E76FE0">
            <w:pPr>
              <w:spacing w:after="200" w:line="240" w:lineRule="auto"/>
              <w:jc w:val="center"/>
              <w:rPr>
                <w:b/>
                <w:sz w:val="24"/>
              </w:rPr>
            </w:pPr>
            <w:r w:rsidRPr="001C1DD7">
              <w:rPr>
                <w:b/>
                <w:sz w:val="24"/>
              </w:rPr>
              <w:t>0</w:t>
            </w:r>
          </w:p>
        </w:tc>
        <w:tc>
          <w:tcPr>
            <w:tcW w:w="775" w:type="dxa"/>
            <w:shd w:val="clear" w:color="auto" w:fill="EEECE1" w:themeFill="background2"/>
          </w:tcPr>
          <w:p w:rsidR="00A00C4D" w:rsidRPr="001C1DD7" w:rsidRDefault="00A00C4D" w:rsidP="00E76FE0">
            <w:pPr>
              <w:spacing w:after="200" w:line="240" w:lineRule="auto"/>
              <w:jc w:val="center"/>
              <w:rPr>
                <w:b/>
                <w:sz w:val="24"/>
              </w:rPr>
            </w:pPr>
            <w:r w:rsidRPr="001C1DD7">
              <w:rPr>
                <w:b/>
                <w:sz w:val="24"/>
              </w:rPr>
              <w:t>0</w:t>
            </w:r>
          </w:p>
        </w:tc>
      </w:tr>
      <w:tr w:rsidR="00A00C4D" w:rsidRPr="000C4A73" w:rsidTr="00E76FE0">
        <w:tc>
          <w:tcPr>
            <w:tcW w:w="2693" w:type="dxa"/>
          </w:tcPr>
          <w:p w:rsidR="00A00C4D" w:rsidRPr="000C4A73" w:rsidRDefault="00A00C4D" w:rsidP="00385F8E">
            <w:pPr>
              <w:spacing w:after="200" w:line="240" w:lineRule="auto"/>
              <w:jc w:val="left"/>
              <w:rPr>
                <w:sz w:val="24"/>
                <w:szCs w:val="24"/>
              </w:rPr>
            </w:pPr>
            <w:r w:rsidRPr="000C4A73">
              <w:rPr>
                <w:sz w:val="24"/>
                <w:szCs w:val="24"/>
              </w:rPr>
              <w:t>Составлено протоколов об АПН</w:t>
            </w:r>
          </w:p>
        </w:tc>
        <w:tc>
          <w:tcPr>
            <w:tcW w:w="709" w:type="dxa"/>
          </w:tcPr>
          <w:p w:rsidR="00A00C4D" w:rsidRPr="004A5F25" w:rsidRDefault="00A00C4D" w:rsidP="00E76FE0">
            <w:pPr>
              <w:spacing w:line="240" w:lineRule="auto"/>
              <w:jc w:val="center"/>
              <w:rPr>
                <w:sz w:val="24"/>
                <w:szCs w:val="24"/>
              </w:rPr>
            </w:pPr>
            <w:r w:rsidRPr="004A5F25">
              <w:rPr>
                <w:sz w:val="24"/>
                <w:szCs w:val="24"/>
              </w:rPr>
              <w:t>0</w:t>
            </w:r>
          </w:p>
        </w:tc>
        <w:tc>
          <w:tcPr>
            <w:tcW w:w="709" w:type="dxa"/>
          </w:tcPr>
          <w:p w:rsidR="00A00C4D" w:rsidRPr="004A5F25" w:rsidRDefault="00A00C4D" w:rsidP="00E76FE0">
            <w:pPr>
              <w:spacing w:line="240" w:lineRule="auto"/>
              <w:jc w:val="center"/>
              <w:rPr>
                <w:sz w:val="24"/>
                <w:szCs w:val="24"/>
              </w:rPr>
            </w:pPr>
            <w:r w:rsidRPr="004A5F25">
              <w:rPr>
                <w:sz w:val="24"/>
                <w:szCs w:val="24"/>
              </w:rPr>
              <w:t>0</w:t>
            </w:r>
          </w:p>
        </w:tc>
        <w:tc>
          <w:tcPr>
            <w:tcW w:w="708" w:type="dxa"/>
          </w:tcPr>
          <w:p w:rsidR="00A00C4D" w:rsidRPr="004A5F25" w:rsidRDefault="00A00C4D" w:rsidP="00E76FE0">
            <w:pPr>
              <w:spacing w:line="240" w:lineRule="auto"/>
              <w:jc w:val="center"/>
              <w:rPr>
                <w:sz w:val="24"/>
                <w:szCs w:val="24"/>
              </w:rPr>
            </w:pPr>
            <w:r w:rsidRPr="004A5F25">
              <w:rPr>
                <w:sz w:val="24"/>
                <w:szCs w:val="24"/>
              </w:rPr>
              <w:t>0</w:t>
            </w:r>
          </w:p>
        </w:tc>
        <w:tc>
          <w:tcPr>
            <w:tcW w:w="709" w:type="dxa"/>
            <w:shd w:val="clear" w:color="auto" w:fill="EEECE1" w:themeFill="background2"/>
          </w:tcPr>
          <w:p w:rsidR="00A00C4D" w:rsidRPr="001C1DD7" w:rsidRDefault="00A00C4D" w:rsidP="00E76FE0">
            <w:pPr>
              <w:spacing w:after="200" w:line="240" w:lineRule="auto"/>
              <w:jc w:val="center"/>
              <w:rPr>
                <w:b/>
                <w:sz w:val="24"/>
              </w:rPr>
            </w:pPr>
            <w:r w:rsidRPr="001C1DD7">
              <w:rPr>
                <w:b/>
                <w:sz w:val="24"/>
              </w:rPr>
              <w:t>0</w:t>
            </w:r>
          </w:p>
        </w:tc>
        <w:tc>
          <w:tcPr>
            <w:tcW w:w="709" w:type="dxa"/>
            <w:shd w:val="clear" w:color="auto" w:fill="EEECE1" w:themeFill="background2"/>
          </w:tcPr>
          <w:p w:rsidR="00A00C4D" w:rsidRPr="001C1DD7" w:rsidRDefault="00A00C4D" w:rsidP="00E76FE0">
            <w:pPr>
              <w:spacing w:after="200" w:line="240" w:lineRule="auto"/>
              <w:jc w:val="center"/>
              <w:rPr>
                <w:b/>
                <w:sz w:val="24"/>
              </w:rPr>
            </w:pPr>
            <w:r w:rsidRPr="001C1DD7">
              <w:rPr>
                <w:b/>
                <w:sz w:val="24"/>
              </w:rPr>
              <w:t>0</w:t>
            </w:r>
          </w:p>
        </w:tc>
        <w:tc>
          <w:tcPr>
            <w:tcW w:w="709" w:type="dxa"/>
          </w:tcPr>
          <w:p w:rsidR="00A00C4D" w:rsidRPr="001D4DBC" w:rsidRDefault="00A00C4D" w:rsidP="00E76FE0">
            <w:pPr>
              <w:spacing w:after="200" w:line="240" w:lineRule="auto"/>
              <w:jc w:val="center"/>
              <w:rPr>
                <w:sz w:val="24"/>
              </w:rPr>
            </w:pPr>
            <w:r w:rsidRPr="001D4DBC">
              <w:rPr>
                <w:sz w:val="24"/>
              </w:rPr>
              <w:t>0</w:t>
            </w:r>
          </w:p>
        </w:tc>
        <w:tc>
          <w:tcPr>
            <w:tcW w:w="708" w:type="dxa"/>
          </w:tcPr>
          <w:p w:rsidR="00A00C4D" w:rsidRPr="001D4DBC" w:rsidRDefault="00A00C4D" w:rsidP="00E76FE0">
            <w:pPr>
              <w:spacing w:after="200" w:line="240" w:lineRule="auto"/>
              <w:jc w:val="center"/>
              <w:rPr>
                <w:sz w:val="24"/>
              </w:rPr>
            </w:pPr>
            <w:r>
              <w:rPr>
                <w:sz w:val="24"/>
              </w:rPr>
              <w:t>0</w:t>
            </w:r>
          </w:p>
        </w:tc>
        <w:tc>
          <w:tcPr>
            <w:tcW w:w="709" w:type="dxa"/>
          </w:tcPr>
          <w:p w:rsidR="00A00C4D" w:rsidRPr="001D4DBC" w:rsidRDefault="00A00C4D" w:rsidP="00E76FE0">
            <w:pPr>
              <w:spacing w:after="200" w:line="240" w:lineRule="auto"/>
              <w:jc w:val="center"/>
              <w:rPr>
                <w:sz w:val="24"/>
              </w:rPr>
            </w:pPr>
            <w:r>
              <w:rPr>
                <w:sz w:val="24"/>
              </w:rPr>
              <w:t>0</w:t>
            </w:r>
          </w:p>
        </w:tc>
        <w:tc>
          <w:tcPr>
            <w:tcW w:w="784" w:type="dxa"/>
            <w:shd w:val="clear" w:color="auto" w:fill="EEECE1" w:themeFill="background2"/>
          </w:tcPr>
          <w:p w:rsidR="00A00C4D" w:rsidRPr="001C1DD7" w:rsidRDefault="00A00C4D" w:rsidP="00E76FE0">
            <w:pPr>
              <w:spacing w:after="200" w:line="240" w:lineRule="auto"/>
              <w:jc w:val="center"/>
              <w:rPr>
                <w:b/>
                <w:sz w:val="24"/>
              </w:rPr>
            </w:pPr>
            <w:r w:rsidRPr="001C1DD7">
              <w:rPr>
                <w:b/>
                <w:sz w:val="24"/>
              </w:rPr>
              <w:t>0</w:t>
            </w:r>
          </w:p>
        </w:tc>
        <w:tc>
          <w:tcPr>
            <w:tcW w:w="775" w:type="dxa"/>
            <w:shd w:val="clear" w:color="auto" w:fill="EEECE1" w:themeFill="background2"/>
          </w:tcPr>
          <w:p w:rsidR="00A00C4D" w:rsidRPr="001C1DD7" w:rsidRDefault="00A00C4D" w:rsidP="00E76FE0">
            <w:pPr>
              <w:spacing w:after="200" w:line="240" w:lineRule="auto"/>
              <w:jc w:val="center"/>
              <w:rPr>
                <w:b/>
                <w:sz w:val="24"/>
              </w:rPr>
            </w:pPr>
            <w:r w:rsidRPr="001C1DD7">
              <w:rPr>
                <w:b/>
                <w:sz w:val="24"/>
              </w:rPr>
              <w:t>0</w:t>
            </w:r>
          </w:p>
        </w:tc>
      </w:tr>
      <w:tr w:rsidR="00385F8E" w:rsidRPr="000C4A73" w:rsidTr="000C4E05">
        <w:tc>
          <w:tcPr>
            <w:tcW w:w="9922" w:type="dxa"/>
            <w:gridSpan w:val="11"/>
          </w:tcPr>
          <w:p w:rsidR="00385F8E" w:rsidRPr="000C4A73" w:rsidRDefault="00385F8E" w:rsidP="00385F8E">
            <w:pPr>
              <w:jc w:val="center"/>
              <w:rPr>
                <w:i/>
                <w:sz w:val="28"/>
                <w:szCs w:val="28"/>
                <w:u w:val="single"/>
              </w:rPr>
            </w:pPr>
            <w:r w:rsidRPr="000C4A73">
              <w:rPr>
                <w:b/>
                <w:i/>
                <w:sz w:val="24"/>
                <w:szCs w:val="24"/>
              </w:rPr>
              <w:t>Внеплановые мероприятия</w:t>
            </w:r>
          </w:p>
        </w:tc>
      </w:tr>
      <w:tr w:rsidR="00385F8E" w:rsidRPr="000C4A73" w:rsidTr="00011490">
        <w:tc>
          <w:tcPr>
            <w:tcW w:w="2693" w:type="dxa"/>
          </w:tcPr>
          <w:p w:rsidR="00385F8E" w:rsidRPr="000C4A73" w:rsidRDefault="00385F8E" w:rsidP="00385F8E">
            <w:pPr>
              <w:rPr>
                <w:i/>
                <w:sz w:val="28"/>
                <w:szCs w:val="28"/>
                <w:u w:val="single"/>
              </w:rPr>
            </w:pPr>
          </w:p>
        </w:tc>
        <w:tc>
          <w:tcPr>
            <w:tcW w:w="709" w:type="dxa"/>
          </w:tcPr>
          <w:p w:rsidR="00385F8E" w:rsidRPr="000C4A73" w:rsidRDefault="00385F8E" w:rsidP="00385F8E">
            <w:pPr>
              <w:spacing w:line="240" w:lineRule="auto"/>
              <w:jc w:val="center"/>
              <w:rPr>
                <w:sz w:val="24"/>
                <w:szCs w:val="24"/>
              </w:rPr>
            </w:pPr>
            <w:r w:rsidRPr="000C4A73">
              <w:rPr>
                <w:b/>
                <w:sz w:val="24"/>
                <w:szCs w:val="24"/>
              </w:rPr>
              <w:t xml:space="preserve">1 кв </w:t>
            </w:r>
          </w:p>
        </w:tc>
        <w:tc>
          <w:tcPr>
            <w:tcW w:w="709" w:type="dxa"/>
          </w:tcPr>
          <w:p w:rsidR="00385F8E" w:rsidRPr="000C4A73" w:rsidRDefault="00385F8E" w:rsidP="00385F8E">
            <w:pPr>
              <w:spacing w:line="240" w:lineRule="auto"/>
              <w:jc w:val="center"/>
              <w:rPr>
                <w:sz w:val="24"/>
                <w:szCs w:val="24"/>
              </w:rPr>
            </w:pPr>
            <w:r w:rsidRPr="000C4A73">
              <w:rPr>
                <w:b/>
                <w:sz w:val="24"/>
                <w:szCs w:val="24"/>
              </w:rPr>
              <w:t xml:space="preserve">2 кв </w:t>
            </w:r>
          </w:p>
        </w:tc>
        <w:tc>
          <w:tcPr>
            <w:tcW w:w="708" w:type="dxa"/>
          </w:tcPr>
          <w:p w:rsidR="00385F8E" w:rsidRPr="000C4A73" w:rsidRDefault="00385F8E" w:rsidP="00385F8E">
            <w:pPr>
              <w:spacing w:line="240" w:lineRule="auto"/>
              <w:jc w:val="center"/>
              <w:rPr>
                <w:sz w:val="24"/>
                <w:szCs w:val="24"/>
              </w:rPr>
            </w:pPr>
            <w:r>
              <w:rPr>
                <w:b/>
                <w:sz w:val="24"/>
                <w:szCs w:val="24"/>
              </w:rPr>
              <w:t>3 кв</w:t>
            </w:r>
            <w:r w:rsidRPr="000C4A73">
              <w:rPr>
                <w:b/>
                <w:sz w:val="24"/>
                <w:szCs w:val="24"/>
              </w:rPr>
              <w:t xml:space="preserve"> </w:t>
            </w:r>
          </w:p>
        </w:tc>
        <w:tc>
          <w:tcPr>
            <w:tcW w:w="709" w:type="dxa"/>
            <w:shd w:val="clear" w:color="auto" w:fill="EEECE1" w:themeFill="background2"/>
          </w:tcPr>
          <w:p w:rsidR="00385F8E" w:rsidRPr="00BC62DE" w:rsidRDefault="00385F8E" w:rsidP="00385F8E">
            <w:pPr>
              <w:spacing w:line="240" w:lineRule="auto"/>
              <w:jc w:val="center"/>
              <w:rPr>
                <w:b/>
                <w:sz w:val="24"/>
                <w:szCs w:val="24"/>
              </w:rPr>
            </w:pPr>
            <w:r w:rsidRPr="00BC62DE">
              <w:rPr>
                <w:b/>
                <w:sz w:val="24"/>
                <w:szCs w:val="24"/>
              </w:rPr>
              <w:t>4 кв</w:t>
            </w:r>
          </w:p>
        </w:tc>
        <w:tc>
          <w:tcPr>
            <w:tcW w:w="709" w:type="dxa"/>
            <w:shd w:val="clear" w:color="auto" w:fill="EEECE1" w:themeFill="background2"/>
          </w:tcPr>
          <w:p w:rsidR="00385F8E" w:rsidRPr="00B705FE" w:rsidRDefault="00385F8E" w:rsidP="00385F8E">
            <w:pPr>
              <w:spacing w:line="240" w:lineRule="auto"/>
              <w:jc w:val="center"/>
              <w:rPr>
                <w:b/>
                <w:sz w:val="24"/>
                <w:szCs w:val="24"/>
              </w:rPr>
            </w:pPr>
            <w:r w:rsidRPr="00B705FE">
              <w:rPr>
                <w:b/>
                <w:sz w:val="24"/>
                <w:szCs w:val="24"/>
              </w:rPr>
              <w:t>за год</w:t>
            </w:r>
          </w:p>
        </w:tc>
        <w:tc>
          <w:tcPr>
            <w:tcW w:w="709" w:type="dxa"/>
          </w:tcPr>
          <w:p w:rsidR="00385F8E" w:rsidRPr="000C4A73" w:rsidRDefault="00385F8E" w:rsidP="00385F8E">
            <w:pPr>
              <w:spacing w:line="240" w:lineRule="auto"/>
              <w:jc w:val="center"/>
              <w:rPr>
                <w:sz w:val="24"/>
                <w:szCs w:val="24"/>
              </w:rPr>
            </w:pPr>
            <w:r w:rsidRPr="000C4A73">
              <w:rPr>
                <w:b/>
                <w:sz w:val="24"/>
                <w:szCs w:val="24"/>
              </w:rPr>
              <w:t xml:space="preserve">1 кв </w:t>
            </w:r>
          </w:p>
        </w:tc>
        <w:tc>
          <w:tcPr>
            <w:tcW w:w="708" w:type="dxa"/>
          </w:tcPr>
          <w:p w:rsidR="00385F8E" w:rsidRPr="000C4A73" w:rsidRDefault="00385F8E" w:rsidP="00385F8E">
            <w:pPr>
              <w:spacing w:line="240" w:lineRule="auto"/>
              <w:jc w:val="center"/>
              <w:rPr>
                <w:sz w:val="24"/>
                <w:szCs w:val="24"/>
              </w:rPr>
            </w:pPr>
            <w:r w:rsidRPr="000C4A73">
              <w:rPr>
                <w:b/>
                <w:sz w:val="24"/>
                <w:szCs w:val="24"/>
              </w:rPr>
              <w:t xml:space="preserve">2 кв </w:t>
            </w:r>
          </w:p>
        </w:tc>
        <w:tc>
          <w:tcPr>
            <w:tcW w:w="709" w:type="dxa"/>
          </w:tcPr>
          <w:p w:rsidR="00385F8E" w:rsidRPr="000C4A73" w:rsidRDefault="00385F8E" w:rsidP="00385F8E">
            <w:pPr>
              <w:spacing w:line="240" w:lineRule="auto"/>
              <w:jc w:val="center"/>
              <w:rPr>
                <w:sz w:val="24"/>
                <w:szCs w:val="24"/>
              </w:rPr>
            </w:pPr>
            <w:r>
              <w:rPr>
                <w:b/>
                <w:sz w:val="24"/>
                <w:szCs w:val="24"/>
              </w:rPr>
              <w:t>3 кв</w:t>
            </w:r>
            <w:r w:rsidRPr="000C4A73">
              <w:rPr>
                <w:b/>
                <w:sz w:val="24"/>
                <w:szCs w:val="24"/>
              </w:rPr>
              <w:t xml:space="preserve"> </w:t>
            </w:r>
          </w:p>
        </w:tc>
        <w:tc>
          <w:tcPr>
            <w:tcW w:w="784" w:type="dxa"/>
            <w:shd w:val="clear" w:color="auto" w:fill="EEECE1" w:themeFill="background2"/>
          </w:tcPr>
          <w:p w:rsidR="00385F8E" w:rsidRPr="001C1DD7" w:rsidRDefault="00385F8E" w:rsidP="00385F8E">
            <w:pPr>
              <w:spacing w:line="240" w:lineRule="auto"/>
              <w:jc w:val="center"/>
              <w:rPr>
                <w:b/>
                <w:sz w:val="24"/>
                <w:szCs w:val="24"/>
              </w:rPr>
            </w:pPr>
            <w:r w:rsidRPr="001C1DD7">
              <w:rPr>
                <w:b/>
                <w:sz w:val="24"/>
                <w:szCs w:val="24"/>
              </w:rPr>
              <w:t>4 кв</w:t>
            </w:r>
          </w:p>
        </w:tc>
        <w:tc>
          <w:tcPr>
            <w:tcW w:w="775" w:type="dxa"/>
            <w:shd w:val="clear" w:color="auto" w:fill="EEECE1" w:themeFill="background2"/>
          </w:tcPr>
          <w:p w:rsidR="00385F8E" w:rsidRPr="001C1DD7" w:rsidRDefault="00385F8E" w:rsidP="00385F8E">
            <w:pPr>
              <w:spacing w:line="240" w:lineRule="auto"/>
              <w:jc w:val="center"/>
              <w:rPr>
                <w:b/>
                <w:sz w:val="24"/>
                <w:szCs w:val="24"/>
              </w:rPr>
            </w:pPr>
            <w:r w:rsidRPr="001C1DD7">
              <w:rPr>
                <w:b/>
                <w:sz w:val="24"/>
                <w:szCs w:val="24"/>
              </w:rPr>
              <w:t>за год</w:t>
            </w:r>
          </w:p>
        </w:tc>
      </w:tr>
      <w:tr w:rsidR="00385F8E" w:rsidRPr="000C4A73" w:rsidTr="00E76FE0">
        <w:tc>
          <w:tcPr>
            <w:tcW w:w="2693" w:type="dxa"/>
          </w:tcPr>
          <w:p w:rsidR="00385F8E" w:rsidRPr="000C4A73" w:rsidRDefault="00385F8E" w:rsidP="00385F8E">
            <w:pPr>
              <w:spacing w:after="200" w:line="240" w:lineRule="auto"/>
              <w:jc w:val="left"/>
              <w:rPr>
                <w:sz w:val="24"/>
                <w:szCs w:val="24"/>
              </w:rPr>
            </w:pPr>
            <w:r w:rsidRPr="000C4A73">
              <w:rPr>
                <w:sz w:val="24"/>
                <w:szCs w:val="24"/>
              </w:rPr>
              <w:t>Проведено</w:t>
            </w:r>
          </w:p>
        </w:tc>
        <w:tc>
          <w:tcPr>
            <w:tcW w:w="709" w:type="dxa"/>
          </w:tcPr>
          <w:p w:rsidR="00385F8E" w:rsidRPr="000C4A73" w:rsidRDefault="00385F8E" w:rsidP="00E76FE0">
            <w:pPr>
              <w:spacing w:line="240" w:lineRule="auto"/>
              <w:jc w:val="center"/>
              <w:rPr>
                <w:sz w:val="24"/>
                <w:szCs w:val="24"/>
              </w:rPr>
            </w:pPr>
            <w:r w:rsidRPr="000C4A73">
              <w:rPr>
                <w:sz w:val="24"/>
                <w:szCs w:val="24"/>
              </w:rPr>
              <w:t>0</w:t>
            </w:r>
          </w:p>
        </w:tc>
        <w:tc>
          <w:tcPr>
            <w:tcW w:w="709" w:type="dxa"/>
          </w:tcPr>
          <w:p w:rsidR="00385F8E" w:rsidRPr="000C4A73" w:rsidRDefault="00385F8E" w:rsidP="00E76FE0">
            <w:pPr>
              <w:spacing w:line="240" w:lineRule="auto"/>
              <w:jc w:val="center"/>
              <w:rPr>
                <w:sz w:val="24"/>
                <w:szCs w:val="24"/>
              </w:rPr>
            </w:pPr>
            <w:r w:rsidRPr="000C4A73">
              <w:rPr>
                <w:sz w:val="24"/>
                <w:szCs w:val="24"/>
              </w:rPr>
              <w:t>0</w:t>
            </w:r>
          </w:p>
        </w:tc>
        <w:tc>
          <w:tcPr>
            <w:tcW w:w="708" w:type="dxa"/>
          </w:tcPr>
          <w:p w:rsidR="00385F8E" w:rsidRPr="004A5F25" w:rsidRDefault="00385F8E" w:rsidP="00E76FE0">
            <w:pPr>
              <w:spacing w:line="240" w:lineRule="auto"/>
              <w:jc w:val="center"/>
              <w:rPr>
                <w:sz w:val="24"/>
                <w:szCs w:val="24"/>
              </w:rPr>
            </w:pPr>
            <w:r w:rsidRPr="004A5F25">
              <w:rPr>
                <w:sz w:val="24"/>
                <w:szCs w:val="24"/>
              </w:rPr>
              <w:t>0</w:t>
            </w:r>
          </w:p>
        </w:tc>
        <w:tc>
          <w:tcPr>
            <w:tcW w:w="709" w:type="dxa"/>
            <w:shd w:val="clear" w:color="auto" w:fill="EEECE1" w:themeFill="background2"/>
          </w:tcPr>
          <w:p w:rsidR="00385F8E" w:rsidRPr="004A5F25" w:rsidRDefault="00385F8E" w:rsidP="00E76FE0">
            <w:pPr>
              <w:spacing w:line="240" w:lineRule="auto"/>
              <w:jc w:val="center"/>
              <w:rPr>
                <w:sz w:val="24"/>
                <w:szCs w:val="24"/>
              </w:rPr>
            </w:pPr>
            <w:r w:rsidRPr="004A5F25">
              <w:rPr>
                <w:sz w:val="24"/>
                <w:szCs w:val="24"/>
              </w:rPr>
              <w:t>0</w:t>
            </w:r>
          </w:p>
        </w:tc>
        <w:tc>
          <w:tcPr>
            <w:tcW w:w="709" w:type="dxa"/>
            <w:shd w:val="clear" w:color="auto" w:fill="EEECE1" w:themeFill="background2"/>
          </w:tcPr>
          <w:p w:rsidR="00385F8E" w:rsidRPr="00A21BA1" w:rsidRDefault="00385F8E" w:rsidP="00E76FE0">
            <w:pPr>
              <w:spacing w:line="240" w:lineRule="auto"/>
              <w:jc w:val="center"/>
              <w:rPr>
                <w:b/>
                <w:sz w:val="24"/>
                <w:szCs w:val="24"/>
              </w:rPr>
            </w:pPr>
            <w:r w:rsidRPr="00A21BA1">
              <w:rPr>
                <w:b/>
                <w:sz w:val="24"/>
                <w:szCs w:val="24"/>
              </w:rPr>
              <w:t>0</w:t>
            </w:r>
          </w:p>
        </w:tc>
        <w:tc>
          <w:tcPr>
            <w:tcW w:w="709" w:type="dxa"/>
          </w:tcPr>
          <w:p w:rsidR="00385F8E" w:rsidRPr="000C4A73" w:rsidRDefault="00385F8E" w:rsidP="00E76FE0">
            <w:pPr>
              <w:spacing w:line="240" w:lineRule="auto"/>
              <w:jc w:val="center"/>
              <w:rPr>
                <w:sz w:val="24"/>
                <w:szCs w:val="24"/>
              </w:rPr>
            </w:pPr>
            <w:r w:rsidRPr="000C4A73">
              <w:rPr>
                <w:sz w:val="24"/>
                <w:szCs w:val="24"/>
              </w:rPr>
              <w:t>0</w:t>
            </w:r>
          </w:p>
        </w:tc>
        <w:tc>
          <w:tcPr>
            <w:tcW w:w="708" w:type="dxa"/>
          </w:tcPr>
          <w:p w:rsidR="00385F8E" w:rsidRPr="000C4A73" w:rsidRDefault="00385F8E" w:rsidP="00E76FE0">
            <w:pPr>
              <w:jc w:val="center"/>
              <w:rPr>
                <w:sz w:val="24"/>
                <w:szCs w:val="24"/>
              </w:rPr>
            </w:pPr>
            <w:r w:rsidRPr="000C4A73">
              <w:rPr>
                <w:sz w:val="24"/>
                <w:szCs w:val="24"/>
              </w:rPr>
              <w:t>0</w:t>
            </w:r>
          </w:p>
        </w:tc>
        <w:tc>
          <w:tcPr>
            <w:tcW w:w="709" w:type="dxa"/>
          </w:tcPr>
          <w:p w:rsidR="00385F8E" w:rsidRPr="004A5F25" w:rsidRDefault="00385F8E" w:rsidP="00E76FE0">
            <w:pPr>
              <w:jc w:val="center"/>
              <w:rPr>
                <w:sz w:val="24"/>
                <w:szCs w:val="24"/>
              </w:rPr>
            </w:pPr>
            <w:r w:rsidRPr="004A5F25">
              <w:rPr>
                <w:sz w:val="24"/>
                <w:szCs w:val="24"/>
              </w:rPr>
              <w:t>0</w:t>
            </w:r>
          </w:p>
        </w:tc>
        <w:tc>
          <w:tcPr>
            <w:tcW w:w="784" w:type="dxa"/>
            <w:shd w:val="clear" w:color="auto" w:fill="EEECE1" w:themeFill="background2"/>
          </w:tcPr>
          <w:p w:rsidR="00385F8E" w:rsidRPr="00A21BA1" w:rsidRDefault="00385F8E" w:rsidP="00E76FE0">
            <w:pPr>
              <w:spacing w:line="240" w:lineRule="auto"/>
              <w:jc w:val="center"/>
              <w:rPr>
                <w:b/>
                <w:sz w:val="24"/>
                <w:szCs w:val="24"/>
              </w:rPr>
            </w:pPr>
            <w:r w:rsidRPr="00A21BA1">
              <w:rPr>
                <w:b/>
                <w:sz w:val="24"/>
                <w:szCs w:val="24"/>
              </w:rPr>
              <w:t>0</w:t>
            </w:r>
          </w:p>
        </w:tc>
        <w:tc>
          <w:tcPr>
            <w:tcW w:w="775" w:type="dxa"/>
            <w:shd w:val="clear" w:color="auto" w:fill="EEECE1" w:themeFill="background2"/>
          </w:tcPr>
          <w:p w:rsidR="00385F8E" w:rsidRPr="00A21BA1" w:rsidRDefault="00385F8E" w:rsidP="00E76FE0">
            <w:pPr>
              <w:spacing w:line="240" w:lineRule="auto"/>
              <w:jc w:val="center"/>
              <w:rPr>
                <w:b/>
                <w:sz w:val="24"/>
                <w:szCs w:val="24"/>
              </w:rPr>
            </w:pPr>
            <w:r w:rsidRPr="00A21BA1">
              <w:rPr>
                <w:b/>
                <w:sz w:val="24"/>
                <w:szCs w:val="24"/>
              </w:rPr>
              <w:t>0</w:t>
            </w:r>
          </w:p>
        </w:tc>
      </w:tr>
      <w:tr w:rsidR="00385F8E" w:rsidRPr="000C4A73" w:rsidTr="00E76FE0">
        <w:tc>
          <w:tcPr>
            <w:tcW w:w="2693" w:type="dxa"/>
          </w:tcPr>
          <w:p w:rsidR="00385F8E" w:rsidRPr="000C4A73" w:rsidRDefault="00385F8E" w:rsidP="00385F8E">
            <w:pPr>
              <w:spacing w:after="200" w:line="240" w:lineRule="auto"/>
              <w:jc w:val="left"/>
              <w:rPr>
                <w:sz w:val="24"/>
                <w:szCs w:val="24"/>
              </w:rPr>
            </w:pPr>
            <w:r w:rsidRPr="000C4A73">
              <w:rPr>
                <w:sz w:val="24"/>
                <w:szCs w:val="24"/>
              </w:rPr>
              <w:t>Выявлено нарушений</w:t>
            </w:r>
          </w:p>
        </w:tc>
        <w:tc>
          <w:tcPr>
            <w:tcW w:w="709" w:type="dxa"/>
          </w:tcPr>
          <w:p w:rsidR="00385F8E" w:rsidRPr="000C4A73" w:rsidRDefault="00385F8E" w:rsidP="00E76FE0">
            <w:pPr>
              <w:spacing w:line="240" w:lineRule="auto"/>
              <w:jc w:val="center"/>
              <w:rPr>
                <w:sz w:val="24"/>
                <w:szCs w:val="24"/>
              </w:rPr>
            </w:pPr>
            <w:r w:rsidRPr="000C4A73">
              <w:rPr>
                <w:sz w:val="24"/>
                <w:szCs w:val="24"/>
              </w:rPr>
              <w:t>0</w:t>
            </w:r>
          </w:p>
        </w:tc>
        <w:tc>
          <w:tcPr>
            <w:tcW w:w="709" w:type="dxa"/>
          </w:tcPr>
          <w:p w:rsidR="00385F8E" w:rsidRPr="000C4A73" w:rsidRDefault="00385F8E" w:rsidP="00E76FE0">
            <w:pPr>
              <w:spacing w:line="240" w:lineRule="auto"/>
              <w:jc w:val="center"/>
              <w:rPr>
                <w:sz w:val="24"/>
                <w:szCs w:val="24"/>
              </w:rPr>
            </w:pPr>
            <w:r w:rsidRPr="000C4A73">
              <w:rPr>
                <w:sz w:val="24"/>
                <w:szCs w:val="24"/>
              </w:rPr>
              <w:t>0</w:t>
            </w:r>
          </w:p>
        </w:tc>
        <w:tc>
          <w:tcPr>
            <w:tcW w:w="708" w:type="dxa"/>
          </w:tcPr>
          <w:p w:rsidR="00385F8E" w:rsidRPr="004A5F25" w:rsidRDefault="00385F8E" w:rsidP="00E76FE0">
            <w:pPr>
              <w:spacing w:line="240" w:lineRule="auto"/>
              <w:jc w:val="center"/>
              <w:rPr>
                <w:sz w:val="24"/>
                <w:szCs w:val="24"/>
              </w:rPr>
            </w:pPr>
            <w:r w:rsidRPr="004A5F25">
              <w:rPr>
                <w:sz w:val="24"/>
                <w:szCs w:val="24"/>
              </w:rPr>
              <w:t>0</w:t>
            </w:r>
          </w:p>
        </w:tc>
        <w:tc>
          <w:tcPr>
            <w:tcW w:w="709" w:type="dxa"/>
            <w:shd w:val="clear" w:color="auto" w:fill="EEECE1" w:themeFill="background2"/>
          </w:tcPr>
          <w:p w:rsidR="00385F8E" w:rsidRPr="004A5F25" w:rsidRDefault="00385F8E" w:rsidP="00E76FE0">
            <w:pPr>
              <w:spacing w:line="240" w:lineRule="auto"/>
              <w:jc w:val="center"/>
              <w:rPr>
                <w:sz w:val="24"/>
                <w:szCs w:val="24"/>
              </w:rPr>
            </w:pPr>
            <w:r w:rsidRPr="004A5F25">
              <w:rPr>
                <w:sz w:val="24"/>
                <w:szCs w:val="24"/>
              </w:rPr>
              <w:t>0</w:t>
            </w:r>
          </w:p>
        </w:tc>
        <w:tc>
          <w:tcPr>
            <w:tcW w:w="709" w:type="dxa"/>
            <w:shd w:val="clear" w:color="auto" w:fill="EEECE1" w:themeFill="background2"/>
          </w:tcPr>
          <w:p w:rsidR="00385F8E" w:rsidRPr="00A21BA1" w:rsidRDefault="00385F8E" w:rsidP="00E76FE0">
            <w:pPr>
              <w:spacing w:line="240" w:lineRule="auto"/>
              <w:jc w:val="center"/>
              <w:rPr>
                <w:b/>
                <w:sz w:val="24"/>
                <w:szCs w:val="24"/>
              </w:rPr>
            </w:pPr>
            <w:r w:rsidRPr="00A21BA1">
              <w:rPr>
                <w:b/>
                <w:sz w:val="24"/>
                <w:szCs w:val="24"/>
              </w:rPr>
              <w:t>0</w:t>
            </w:r>
          </w:p>
        </w:tc>
        <w:tc>
          <w:tcPr>
            <w:tcW w:w="709" w:type="dxa"/>
          </w:tcPr>
          <w:p w:rsidR="00385F8E" w:rsidRPr="000C4A73" w:rsidRDefault="00385F8E" w:rsidP="00E76FE0">
            <w:pPr>
              <w:spacing w:line="240" w:lineRule="auto"/>
              <w:jc w:val="center"/>
              <w:rPr>
                <w:sz w:val="24"/>
                <w:szCs w:val="24"/>
              </w:rPr>
            </w:pPr>
            <w:r w:rsidRPr="000C4A73">
              <w:rPr>
                <w:sz w:val="24"/>
                <w:szCs w:val="24"/>
              </w:rPr>
              <w:t>0</w:t>
            </w:r>
          </w:p>
        </w:tc>
        <w:tc>
          <w:tcPr>
            <w:tcW w:w="708" w:type="dxa"/>
          </w:tcPr>
          <w:p w:rsidR="00385F8E" w:rsidRPr="000C4A73" w:rsidRDefault="00385F8E" w:rsidP="00E76FE0">
            <w:pPr>
              <w:spacing w:line="240" w:lineRule="auto"/>
              <w:jc w:val="center"/>
              <w:rPr>
                <w:sz w:val="24"/>
                <w:szCs w:val="24"/>
              </w:rPr>
            </w:pPr>
            <w:r w:rsidRPr="000C4A73">
              <w:rPr>
                <w:sz w:val="24"/>
                <w:szCs w:val="24"/>
              </w:rPr>
              <w:t>0</w:t>
            </w:r>
          </w:p>
        </w:tc>
        <w:tc>
          <w:tcPr>
            <w:tcW w:w="709" w:type="dxa"/>
          </w:tcPr>
          <w:p w:rsidR="00385F8E" w:rsidRPr="004A5F25" w:rsidRDefault="00385F8E" w:rsidP="00E76FE0">
            <w:pPr>
              <w:spacing w:line="240" w:lineRule="auto"/>
              <w:jc w:val="center"/>
              <w:rPr>
                <w:sz w:val="24"/>
                <w:szCs w:val="24"/>
              </w:rPr>
            </w:pPr>
            <w:r w:rsidRPr="004A5F25">
              <w:rPr>
                <w:sz w:val="24"/>
                <w:szCs w:val="24"/>
              </w:rPr>
              <w:t>0</w:t>
            </w:r>
          </w:p>
        </w:tc>
        <w:tc>
          <w:tcPr>
            <w:tcW w:w="784" w:type="dxa"/>
            <w:shd w:val="clear" w:color="auto" w:fill="EEECE1" w:themeFill="background2"/>
          </w:tcPr>
          <w:p w:rsidR="00385F8E" w:rsidRPr="00A21BA1" w:rsidRDefault="00385F8E" w:rsidP="00E76FE0">
            <w:pPr>
              <w:spacing w:line="240" w:lineRule="auto"/>
              <w:jc w:val="center"/>
              <w:rPr>
                <w:b/>
                <w:sz w:val="24"/>
                <w:szCs w:val="24"/>
              </w:rPr>
            </w:pPr>
            <w:r w:rsidRPr="00A21BA1">
              <w:rPr>
                <w:b/>
                <w:sz w:val="24"/>
                <w:szCs w:val="24"/>
              </w:rPr>
              <w:t>0</w:t>
            </w:r>
          </w:p>
        </w:tc>
        <w:tc>
          <w:tcPr>
            <w:tcW w:w="775" w:type="dxa"/>
            <w:shd w:val="clear" w:color="auto" w:fill="EEECE1" w:themeFill="background2"/>
          </w:tcPr>
          <w:p w:rsidR="00385F8E" w:rsidRPr="00A21BA1" w:rsidRDefault="00385F8E" w:rsidP="00E76FE0">
            <w:pPr>
              <w:spacing w:line="240" w:lineRule="auto"/>
              <w:jc w:val="center"/>
              <w:rPr>
                <w:b/>
                <w:sz w:val="24"/>
                <w:szCs w:val="24"/>
              </w:rPr>
            </w:pPr>
            <w:r w:rsidRPr="00A21BA1">
              <w:rPr>
                <w:b/>
                <w:sz w:val="24"/>
                <w:szCs w:val="24"/>
              </w:rPr>
              <w:t>0</w:t>
            </w:r>
          </w:p>
        </w:tc>
      </w:tr>
      <w:tr w:rsidR="00385F8E" w:rsidRPr="000C4A73" w:rsidTr="00E76FE0">
        <w:tc>
          <w:tcPr>
            <w:tcW w:w="2693" w:type="dxa"/>
          </w:tcPr>
          <w:p w:rsidR="00385F8E" w:rsidRPr="000C4A73" w:rsidRDefault="00385F8E" w:rsidP="00385F8E">
            <w:pPr>
              <w:spacing w:after="200" w:line="240" w:lineRule="auto"/>
              <w:jc w:val="left"/>
              <w:rPr>
                <w:sz w:val="24"/>
                <w:szCs w:val="24"/>
              </w:rPr>
            </w:pPr>
            <w:r w:rsidRPr="000C4A73">
              <w:rPr>
                <w:sz w:val="24"/>
                <w:szCs w:val="24"/>
              </w:rPr>
              <w:t>Выдано предписаний</w:t>
            </w:r>
          </w:p>
        </w:tc>
        <w:tc>
          <w:tcPr>
            <w:tcW w:w="709" w:type="dxa"/>
          </w:tcPr>
          <w:p w:rsidR="00385F8E" w:rsidRPr="000C4A73" w:rsidRDefault="00385F8E" w:rsidP="00E76FE0">
            <w:pPr>
              <w:spacing w:line="240" w:lineRule="auto"/>
              <w:jc w:val="center"/>
              <w:rPr>
                <w:sz w:val="24"/>
                <w:szCs w:val="24"/>
              </w:rPr>
            </w:pPr>
            <w:r w:rsidRPr="000C4A73">
              <w:rPr>
                <w:sz w:val="24"/>
                <w:szCs w:val="24"/>
              </w:rPr>
              <w:t>0</w:t>
            </w:r>
          </w:p>
        </w:tc>
        <w:tc>
          <w:tcPr>
            <w:tcW w:w="709" w:type="dxa"/>
          </w:tcPr>
          <w:p w:rsidR="00385F8E" w:rsidRPr="000C4A73" w:rsidRDefault="00385F8E" w:rsidP="00E76FE0">
            <w:pPr>
              <w:spacing w:line="240" w:lineRule="auto"/>
              <w:jc w:val="center"/>
              <w:rPr>
                <w:sz w:val="24"/>
                <w:szCs w:val="24"/>
              </w:rPr>
            </w:pPr>
            <w:r w:rsidRPr="000C4A73">
              <w:rPr>
                <w:sz w:val="24"/>
                <w:szCs w:val="24"/>
              </w:rPr>
              <w:t>0</w:t>
            </w:r>
          </w:p>
        </w:tc>
        <w:tc>
          <w:tcPr>
            <w:tcW w:w="708" w:type="dxa"/>
          </w:tcPr>
          <w:p w:rsidR="00385F8E" w:rsidRPr="004A5F25" w:rsidRDefault="00385F8E" w:rsidP="00E76FE0">
            <w:pPr>
              <w:spacing w:line="240" w:lineRule="auto"/>
              <w:jc w:val="center"/>
              <w:rPr>
                <w:sz w:val="24"/>
                <w:szCs w:val="24"/>
              </w:rPr>
            </w:pPr>
            <w:r w:rsidRPr="004A5F25">
              <w:rPr>
                <w:sz w:val="24"/>
                <w:szCs w:val="24"/>
              </w:rPr>
              <w:t>0</w:t>
            </w:r>
          </w:p>
        </w:tc>
        <w:tc>
          <w:tcPr>
            <w:tcW w:w="709" w:type="dxa"/>
            <w:shd w:val="clear" w:color="auto" w:fill="EEECE1" w:themeFill="background2"/>
          </w:tcPr>
          <w:p w:rsidR="00385F8E" w:rsidRPr="004A5F25" w:rsidRDefault="00385F8E" w:rsidP="00E76FE0">
            <w:pPr>
              <w:spacing w:line="240" w:lineRule="auto"/>
              <w:jc w:val="center"/>
              <w:rPr>
                <w:sz w:val="24"/>
                <w:szCs w:val="24"/>
              </w:rPr>
            </w:pPr>
            <w:r w:rsidRPr="004A5F25">
              <w:rPr>
                <w:sz w:val="24"/>
                <w:szCs w:val="24"/>
              </w:rPr>
              <w:t>0</w:t>
            </w:r>
          </w:p>
        </w:tc>
        <w:tc>
          <w:tcPr>
            <w:tcW w:w="709" w:type="dxa"/>
            <w:shd w:val="clear" w:color="auto" w:fill="EEECE1" w:themeFill="background2"/>
          </w:tcPr>
          <w:p w:rsidR="00385F8E" w:rsidRPr="00A21BA1" w:rsidRDefault="00385F8E" w:rsidP="00E76FE0">
            <w:pPr>
              <w:spacing w:line="240" w:lineRule="auto"/>
              <w:jc w:val="center"/>
              <w:rPr>
                <w:b/>
                <w:sz w:val="24"/>
                <w:szCs w:val="24"/>
              </w:rPr>
            </w:pPr>
            <w:r w:rsidRPr="00A21BA1">
              <w:rPr>
                <w:b/>
                <w:sz w:val="24"/>
                <w:szCs w:val="24"/>
              </w:rPr>
              <w:t>0</w:t>
            </w:r>
          </w:p>
        </w:tc>
        <w:tc>
          <w:tcPr>
            <w:tcW w:w="709" w:type="dxa"/>
          </w:tcPr>
          <w:p w:rsidR="00385F8E" w:rsidRPr="000C4A73" w:rsidRDefault="00385F8E" w:rsidP="00E76FE0">
            <w:pPr>
              <w:spacing w:line="240" w:lineRule="auto"/>
              <w:jc w:val="center"/>
              <w:rPr>
                <w:sz w:val="24"/>
                <w:szCs w:val="24"/>
              </w:rPr>
            </w:pPr>
            <w:r w:rsidRPr="000C4A73">
              <w:rPr>
                <w:sz w:val="24"/>
                <w:szCs w:val="24"/>
              </w:rPr>
              <w:t>0</w:t>
            </w:r>
          </w:p>
        </w:tc>
        <w:tc>
          <w:tcPr>
            <w:tcW w:w="708" w:type="dxa"/>
          </w:tcPr>
          <w:p w:rsidR="00385F8E" w:rsidRPr="000C4A73" w:rsidRDefault="00385F8E" w:rsidP="00E76FE0">
            <w:pPr>
              <w:spacing w:line="240" w:lineRule="auto"/>
              <w:jc w:val="center"/>
              <w:rPr>
                <w:sz w:val="24"/>
                <w:szCs w:val="24"/>
              </w:rPr>
            </w:pPr>
            <w:r w:rsidRPr="000C4A73">
              <w:rPr>
                <w:sz w:val="24"/>
                <w:szCs w:val="24"/>
              </w:rPr>
              <w:t>0</w:t>
            </w:r>
          </w:p>
        </w:tc>
        <w:tc>
          <w:tcPr>
            <w:tcW w:w="709" w:type="dxa"/>
          </w:tcPr>
          <w:p w:rsidR="00385F8E" w:rsidRPr="004A5F25" w:rsidRDefault="00385F8E" w:rsidP="00E76FE0">
            <w:pPr>
              <w:spacing w:line="240" w:lineRule="auto"/>
              <w:jc w:val="center"/>
              <w:rPr>
                <w:sz w:val="24"/>
                <w:szCs w:val="24"/>
              </w:rPr>
            </w:pPr>
            <w:r w:rsidRPr="004A5F25">
              <w:rPr>
                <w:sz w:val="24"/>
                <w:szCs w:val="24"/>
              </w:rPr>
              <w:t>0</w:t>
            </w:r>
          </w:p>
        </w:tc>
        <w:tc>
          <w:tcPr>
            <w:tcW w:w="784" w:type="dxa"/>
            <w:shd w:val="clear" w:color="auto" w:fill="EEECE1" w:themeFill="background2"/>
          </w:tcPr>
          <w:p w:rsidR="00385F8E" w:rsidRPr="00A21BA1" w:rsidRDefault="00385F8E" w:rsidP="00E76FE0">
            <w:pPr>
              <w:spacing w:line="240" w:lineRule="auto"/>
              <w:jc w:val="center"/>
              <w:rPr>
                <w:b/>
                <w:sz w:val="24"/>
                <w:szCs w:val="24"/>
              </w:rPr>
            </w:pPr>
            <w:r w:rsidRPr="00A21BA1">
              <w:rPr>
                <w:b/>
                <w:sz w:val="24"/>
                <w:szCs w:val="24"/>
              </w:rPr>
              <w:t>0</w:t>
            </w:r>
          </w:p>
        </w:tc>
        <w:tc>
          <w:tcPr>
            <w:tcW w:w="775" w:type="dxa"/>
            <w:shd w:val="clear" w:color="auto" w:fill="EEECE1" w:themeFill="background2"/>
          </w:tcPr>
          <w:p w:rsidR="00385F8E" w:rsidRPr="00A21BA1" w:rsidRDefault="00385F8E" w:rsidP="00E76FE0">
            <w:pPr>
              <w:spacing w:line="240" w:lineRule="auto"/>
              <w:jc w:val="center"/>
              <w:rPr>
                <w:b/>
                <w:sz w:val="24"/>
                <w:szCs w:val="24"/>
              </w:rPr>
            </w:pPr>
            <w:r w:rsidRPr="00A21BA1">
              <w:rPr>
                <w:b/>
                <w:sz w:val="24"/>
                <w:szCs w:val="24"/>
              </w:rPr>
              <w:t>0</w:t>
            </w:r>
          </w:p>
        </w:tc>
      </w:tr>
      <w:tr w:rsidR="00385F8E" w:rsidRPr="000C4A73" w:rsidTr="00E76FE0">
        <w:tc>
          <w:tcPr>
            <w:tcW w:w="2693" w:type="dxa"/>
          </w:tcPr>
          <w:p w:rsidR="00385F8E" w:rsidRPr="000C4A73" w:rsidRDefault="00385F8E" w:rsidP="00385F8E">
            <w:pPr>
              <w:spacing w:after="200" w:line="240" w:lineRule="auto"/>
              <w:jc w:val="left"/>
              <w:rPr>
                <w:sz w:val="24"/>
                <w:szCs w:val="24"/>
              </w:rPr>
            </w:pPr>
            <w:r w:rsidRPr="000C4A73">
              <w:rPr>
                <w:sz w:val="24"/>
                <w:szCs w:val="24"/>
              </w:rPr>
              <w:t>Вынесено предупреждений</w:t>
            </w:r>
          </w:p>
        </w:tc>
        <w:tc>
          <w:tcPr>
            <w:tcW w:w="709" w:type="dxa"/>
          </w:tcPr>
          <w:p w:rsidR="00385F8E" w:rsidRPr="000C4A73" w:rsidRDefault="00385F8E" w:rsidP="00E76FE0">
            <w:pPr>
              <w:spacing w:line="240" w:lineRule="auto"/>
              <w:jc w:val="center"/>
              <w:rPr>
                <w:sz w:val="24"/>
                <w:szCs w:val="24"/>
              </w:rPr>
            </w:pPr>
            <w:r w:rsidRPr="000C4A73">
              <w:rPr>
                <w:sz w:val="24"/>
                <w:szCs w:val="24"/>
              </w:rPr>
              <w:t>0</w:t>
            </w:r>
          </w:p>
        </w:tc>
        <w:tc>
          <w:tcPr>
            <w:tcW w:w="709" w:type="dxa"/>
          </w:tcPr>
          <w:p w:rsidR="00385F8E" w:rsidRPr="000C4A73" w:rsidRDefault="00385F8E" w:rsidP="00E76FE0">
            <w:pPr>
              <w:spacing w:line="240" w:lineRule="auto"/>
              <w:jc w:val="center"/>
              <w:rPr>
                <w:sz w:val="24"/>
                <w:szCs w:val="24"/>
              </w:rPr>
            </w:pPr>
            <w:r w:rsidRPr="000C4A73">
              <w:rPr>
                <w:sz w:val="24"/>
                <w:szCs w:val="24"/>
              </w:rPr>
              <w:t>0</w:t>
            </w:r>
          </w:p>
        </w:tc>
        <w:tc>
          <w:tcPr>
            <w:tcW w:w="708" w:type="dxa"/>
          </w:tcPr>
          <w:p w:rsidR="00385F8E" w:rsidRPr="004A5F25" w:rsidRDefault="00385F8E" w:rsidP="00E76FE0">
            <w:pPr>
              <w:spacing w:line="240" w:lineRule="auto"/>
              <w:jc w:val="center"/>
              <w:rPr>
                <w:sz w:val="24"/>
                <w:szCs w:val="24"/>
              </w:rPr>
            </w:pPr>
            <w:r w:rsidRPr="004A5F25">
              <w:rPr>
                <w:sz w:val="24"/>
                <w:szCs w:val="24"/>
              </w:rPr>
              <w:t>0</w:t>
            </w:r>
          </w:p>
        </w:tc>
        <w:tc>
          <w:tcPr>
            <w:tcW w:w="709" w:type="dxa"/>
            <w:shd w:val="clear" w:color="auto" w:fill="EEECE1" w:themeFill="background2"/>
          </w:tcPr>
          <w:p w:rsidR="00385F8E" w:rsidRPr="004A5F25" w:rsidRDefault="00385F8E" w:rsidP="00E76FE0">
            <w:pPr>
              <w:spacing w:line="240" w:lineRule="auto"/>
              <w:jc w:val="center"/>
              <w:rPr>
                <w:sz w:val="24"/>
                <w:szCs w:val="24"/>
              </w:rPr>
            </w:pPr>
            <w:r w:rsidRPr="004A5F25">
              <w:rPr>
                <w:sz w:val="24"/>
                <w:szCs w:val="24"/>
              </w:rPr>
              <w:t>0</w:t>
            </w:r>
          </w:p>
        </w:tc>
        <w:tc>
          <w:tcPr>
            <w:tcW w:w="709" w:type="dxa"/>
            <w:shd w:val="clear" w:color="auto" w:fill="EEECE1" w:themeFill="background2"/>
          </w:tcPr>
          <w:p w:rsidR="00385F8E" w:rsidRPr="00A21BA1" w:rsidRDefault="00385F8E" w:rsidP="00E76FE0">
            <w:pPr>
              <w:spacing w:line="240" w:lineRule="auto"/>
              <w:jc w:val="center"/>
              <w:rPr>
                <w:b/>
                <w:sz w:val="24"/>
                <w:szCs w:val="24"/>
              </w:rPr>
            </w:pPr>
            <w:r w:rsidRPr="00A21BA1">
              <w:rPr>
                <w:b/>
                <w:sz w:val="24"/>
                <w:szCs w:val="24"/>
              </w:rPr>
              <w:t>0</w:t>
            </w:r>
          </w:p>
        </w:tc>
        <w:tc>
          <w:tcPr>
            <w:tcW w:w="709" w:type="dxa"/>
          </w:tcPr>
          <w:p w:rsidR="00385F8E" w:rsidRPr="000C4A73" w:rsidRDefault="00385F8E" w:rsidP="00E76FE0">
            <w:pPr>
              <w:spacing w:line="240" w:lineRule="auto"/>
              <w:jc w:val="center"/>
              <w:rPr>
                <w:sz w:val="24"/>
                <w:szCs w:val="24"/>
              </w:rPr>
            </w:pPr>
            <w:r w:rsidRPr="000C4A73">
              <w:rPr>
                <w:sz w:val="24"/>
                <w:szCs w:val="24"/>
              </w:rPr>
              <w:t>0</w:t>
            </w:r>
          </w:p>
        </w:tc>
        <w:tc>
          <w:tcPr>
            <w:tcW w:w="708" w:type="dxa"/>
          </w:tcPr>
          <w:p w:rsidR="00385F8E" w:rsidRPr="000C4A73" w:rsidRDefault="00385F8E" w:rsidP="00E76FE0">
            <w:pPr>
              <w:spacing w:line="240" w:lineRule="auto"/>
              <w:jc w:val="center"/>
              <w:rPr>
                <w:sz w:val="24"/>
                <w:szCs w:val="24"/>
              </w:rPr>
            </w:pPr>
            <w:r w:rsidRPr="000C4A73">
              <w:rPr>
                <w:sz w:val="24"/>
                <w:szCs w:val="24"/>
              </w:rPr>
              <w:t>0</w:t>
            </w:r>
          </w:p>
        </w:tc>
        <w:tc>
          <w:tcPr>
            <w:tcW w:w="709" w:type="dxa"/>
          </w:tcPr>
          <w:p w:rsidR="00385F8E" w:rsidRPr="004A5F25" w:rsidRDefault="00385F8E" w:rsidP="00E76FE0">
            <w:pPr>
              <w:spacing w:line="240" w:lineRule="auto"/>
              <w:jc w:val="center"/>
              <w:rPr>
                <w:sz w:val="24"/>
                <w:szCs w:val="24"/>
              </w:rPr>
            </w:pPr>
            <w:r w:rsidRPr="004A5F25">
              <w:rPr>
                <w:sz w:val="24"/>
                <w:szCs w:val="24"/>
              </w:rPr>
              <w:t>0</w:t>
            </w:r>
          </w:p>
        </w:tc>
        <w:tc>
          <w:tcPr>
            <w:tcW w:w="784" w:type="dxa"/>
            <w:shd w:val="clear" w:color="auto" w:fill="EEECE1" w:themeFill="background2"/>
          </w:tcPr>
          <w:p w:rsidR="00385F8E" w:rsidRPr="00A21BA1" w:rsidRDefault="00385F8E" w:rsidP="00E76FE0">
            <w:pPr>
              <w:spacing w:line="240" w:lineRule="auto"/>
              <w:jc w:val="center"/>
              <w:rPr>
                <w:b/>
                <w:sz w:val="24"/>
                <w:szCs w:val="24"/>
              </w:rPr>
            </w:pPr>
            <w:r w:rsidRPr="00A21BA1">
              <w:rPr>
                <w:b/>
                <w:sz w:val="24"/>
                <w:szCs w:val="24"/>
              </w:rPr>
              <w:t>0</w:t>
            </w:r>
          </w:p>
        </w:tc>
        <w:tc>
          <w:tcPr>
            <w:tcW w:w="775" w:type="dxa"/>
            <w:shd w:val="clear" w:color="auto" w:fill="EEECE1" w:themeFill="background2"/>
          </w:tcPr>
          <w:p w:rsidR="00385F8E" w:rsidRPr="00A21BA1" w:rsidRDefault="00385F8E" w:rsidP="00E76FE0">
            <w:pPr>
              <w:spacing w:line="240" w:lineRule="auto"/>
              <w:jc w:val="center"/>
              <w:rPr>
                <w:b/>
                <w:sz w:val="24"/>
                <w:szCs w:val="24"/>
              </w:rPr>
            </w:pPr>
            <w:r w:rsidRPr="00A21BA1">
              <w:rPr>
                <w:b/>
                <w:sz w:val="24"/>
                <w:szCs w:val="24"/>
              </w:rPr>
              <w:t>0</w:t>
            </w:r>
          </w:p>
        </w:tc>
      </w:tr>
      <w:tr w:rsidR="00385F8E" w:rsidRPr="000C4A73" w:rsidTr="00E76FE0">
        <w:tc>
          <w:tcPr>
            <w:tcW w:w="2693" w:type="dxa"/>
          </w:tcPr>
          <w:p w:rsidR="00385F8E" w:rsidRPr="000C4A73" w:rsidRDefault="00385F8E" w:rsidP="00385F8E">
            <w:pPr>
              <w:spacing w:after="200" w:line="240" w:lineRule="auto"/>
              <w:jc w:val="left"/>
              <w:rPr>
                <w:sz w:val="24"/>
                <w:szCs w:val="24"/>
              </w:rPr>
            </w:pPr>
            <w:r w:rsidRPr="000C4A73">
              <w:rPr>
                <w:sz w:val="24"/>
                <w:szCs w:val="24"/>
              </w:rPr>
              <w:t>Составлено протоколов об АПН</w:t>
            </w:r>
          </w:p>
        </w:tc>
        <w:tc>
          <w:tcPr>
            <w:tcW w:w="709" w:type="dxa"/>
          </w:tcPr>
          <w:p w:rsidR="00385F8E" w:rsidRPr="000C4A73" w:rsidRDefault="00385F8E" w:rsidP="00E76FE0">
            <w:pPr>
              <w:spacing w:line="240" w:lineRule="auto"/>
              <w:jc w:val="center"/>
              <w:rPr>
                <w:sz w:val="24"/>
                <w:szCs w:val="24"/>
              </w:rPr>
            </w:pPr>
            <w:r w:rsidRPr="000C4A73">
              <w:rPr>
                <w:sz w:val="24"/>
                <w:szCs w:val="24"/>
              </w:rPr>
              <w:t>0</w:t>
            </w:r>
          </w:p>
        </w:tc>
        <w:tc>
          <w:tcPr>
            <w:tcW w:w="709" w:type="dxa"/>
          </w:tcPr>
          <w:p w:rsidR="00385F8E" w:rsidRPr="000C4A73" w:rsidRDefault="00385F8E" w:rsidP="00E76FE0">
            <w:pPr>
              <w:spacing w:line="240" w:lineRule="auto"/>
              <w:jc w:val="center"/>
              <w:rPr>
                <w:sz w:val="24"/>
                <w:szCs w:val="24"/>
              </w:rPr>
            </w:pPr>
            <w:r w:rsidRPr="000C4A73">
              <w:rPr>
                <w:sz w:val="24"/>
                <w:szCs w:val="24"/>
              </w:rPr>
              <w:t>0</w:t>
            </w:r>
          </w:p>
        </w:tc>
        <w:tc>
          <w:tcPr>
            <w:tcW w:w="708" w:type="dxa"/>
          </w:tcPr>
          <w:p w:rsidR="00385F8E" w:rsidRPr="004A5F25" w:rsidRDefault="00385F8E" w:rsidP="00E76FE0">
            <w:pPr>
              <w:spacing w:line="240" w:lineRule="auto"/>
              <w:jc w:val="center"/>
              <w:rPr>
                <w:sz w:val="24"/>
                <w:szCs w:val="24"/>
              </w:rPr>
            </w:pPr>
            <w:r w:rsidRPr="004A5F25">
              <w:rPr>
                <w:sz w:val="24"/>
                <w:szCs w:val="24"/>
              </w:rPr>
              <w:t>0</w:t>
            </w:r>
          </w:p>
        </w:tc>
        <w:tc>
          <w:tcPr>
            <w:tcW w:w="709" w:type="dxa"/>
            <w:shd w:val="clear" w:color="auto" w:fill="EEECE1" w:themeFill="background2"/>
          </w:tcPr>
          <w:p w:rsidR="00385F8E" w:rsidRPr="004A5F25" w:rsidRDefault="00385F8E" w:rsidP="00E76FE0">
            <w:pPr>
              <w:spacing w:line="240" w:lineRule="auto"/>
              <w:jc w:val="center"/>
              <w:rPr>
                <w:sz w:val="24"/>
                <w:szCs w:val="24"/>
              </w:rPr>
            </w:pPr>
            <w:r w:rsidRPr="004A5F25">
              <w:rPr>
                <w:sz w:val="24"/>
                <w:szCs w:val="24"/>
              </w:rPr>
              <w:t>0</w:t>
            </w:r>
          </w:p>
        </w:tc>
        <w:tc>
          <w:tcPr>
            <w:tcW w:w="709" w:type="dxa"/>
            <w:shd w:val="clear" w:color="auto" w:fill="EEECE1" w:themeFill="background2"/>
          </w:tcPr>
          <w:p w:rsidR="00385F8E" w:rsidRPr="00A21BA1" w:rsidRDefault="00385F8E" w:rsidP="00E76FE0">
            <w:pPr>
              <w:spacing w:line="240" w:lineRule="auto"/>
              <w:jc w:val="center"/>
              <w:rPr>
                <w:b/>
                <w:sz w:val="24"/>
                <w:szCs w:val="24"/>
              </w:rPr>
            </w:pPr>
            <w:r w:rsidRPr="00A21BA1">
              <w:rPr>
                <w:b/>
                <w:sz w:val="24"/>
                <w:szCs w:val="24"/>
              </w:rPr>
              <w:t>0</w:t>
            </w:r>
          </w:p>
        </w:tc>
        <w:tc>
          <w:tcPr>
            <w:tcW w:w="709" w:type="dxa"/>
          </w:tcPr>
          <w:p w:rsidR="00385F8E" w:rsidRPr="000C4A73" w:rsidRDefault="00385F8E" w:rsidP="00E76FE0">
            <w:pPr>
              <w:spacing w:line="240" w:lineRule="auto"/>
              <w:jc w:val="center"/>
              <w:rPr>
                <w:sz w:val="24"/>
                <w:szCs w:val="24"/>
              </w:rPr>
            </w:pPr>
            <w:r w:rsidRPr="000C4A73">
              <w:rPr>
                <w:sz w:val="24"/>
                <w:szCs w:val="24"/>
              </w:rPr>
              <w:t>0</w:t>
            </w:r>
          </w:p>
        </w:tc>
        <w:tc>
          <w:tcPr>
            <w:tcW w:w="708" w:type="dxa"/>
          </w:tcPr>
          <w:p w:rsidR="00385F8E" w:rsidRPr="000C4A73" w:rsidRDefault="00385F8E" w:rsidP="00E76FE0">
            <w:pPr>
              <w:jc w:val="center"/>
              <w:rPr>
                <w:sz w:val="24"/>
                <w:szCs w:val="24"/>
              </w:rPr>
            </w:pPr>
            <w:r w:rsidRPr="000C4A73">
              <w:rPr>
                <w:sz w:val="24"/>
                <w:szCs w:val="24"/>
              </w:rPr>
              <w:t>0</w:t>
            </w:r>
          </w:p>
        </w:tc>
        <w:tc>
          <w:tcPr>
            <w:tcW w:w="709" w:type="dxa"/>
          </w:tcPr>
          <w:p w:rsidR="00385F8E" w:rsidRPr="004A5F25" w:rsidRDefault="00385F8E" w:rsidP="00E76FE0">
            <w:pPr>
              <w:jc w:val="center"/>
              <w:rPr>
                <w:sz w:val="24"/>
                <w:szCs w:val="24"/>
              </w:rPr>
            </w:pPr>
            <w:r w:rsidRPr="004A5F25">
              <w:rPr>
                <w:sz w:val="24"/>
                <w:szCs w:val="24"/>
              </w:rPr>
              <w:t>0</w:t>
            </w:r>
          </w:p>
        </w:tc>
        <w:tc>
          <w:tcPr>
            <w:tcW w:w="784" w:type="dxa"/>
            <w:shd w:val="clear" w:color="auto" w:fill="EEECE1" w:themeFill="background2"/>
          </w:tcPr>
          <w:p w:rsidR="00385F8E" w:rsidRPr="00A21BA1" w:rsidRDefault="00385F8E" w:rsidP="00E76FE0">
            <w:pPr>
              <w:spacing w:line="240" w:lineRule="auto"/>
              <w:jc w:val="center"/>
              <w:rPr>
                <w:b/>
                <w:sz w:val="24"/>
                <w:szCs w:val="24"/>
              </w:rPr>
            </w:pPr>
            <w:r w:rsidRPr="00A21BA1">
              <w:rPr>
                <w:b/>
                <w:sz w:val="24"/>
                <w:szCs w:val="24"/>
              </w:rPr>
              <w:t>0</w:t>
            </w:r>
          </w:p>
        </w:tc>
        <w:tc>
          <w:tcPr>
            <w:tcW w:w="775" w:type="dxa"/>
            <w:shd w:val="clear" w:color="auto" w:fill="EEECE1" w:themeFill="background2"/>
          </w:tcPr>
          <w:p w:rsidR="00385F8E" w:rsidRPr="00A21BA1" w:rsidRDefault="00385F8E" w:rsidP="00E76FE0">
            <w:pPr>
              <w:spacing w:line="240" w:lineRule="auto"/>
              <w:jc w:val="center"/>
              <w:rPr>
                <w:b/>
                <w:sz w:val="24"/>
                <w:szCs w:val="24"/>
              </w:rPr>
            </w:pPr>
            <w:r w:rsidRPr="00A21BA1">
              <w:rPr>
                <w:b/>
                <w:sz w:val="24"/>
                <w:szCs w:val="24"/>
              </w:rPr>
              <w:t>0</w:t>
            </w:r>
          </w:p>
        </w:tc>
      </w:tr>
    </w:tbl>
    <w:p w:rsidR="00B938E7" w:rsidRPr="00750824" w:rsidRDefault="00B938E7" w:rsidP="00B938E7">
      <w:pPr>
        <w:spacing w:after="200" w:line="276" w:lineRule="auto"/>
        <w:jc w:val="center"/>
        <w:rPr>
          <w:color w:val="FFC000"/>
          <w:sz w:val="28"/>
          <w:szCs w:val="28"/>
        </w:rPr>
      </w:pPr>
    </w:p>
    <w:p w:rsidR="00B938E7" w:rsidRPr="00A00C4D" w:rsidRDefault="00B938E7" w:rsidP="00B938E7">
      <w:pPr>
        <w:spacing w:after="200" w:line="276" w:lineRule="auto"/>
        <w:jc w:val="center"/>
        <w:rPr>
          <w:sz w:val="28"/>
          <w:szCs w:val="28"/>
        </w:rPr>
      </w:pPr>
      <w:r w:rsidRPr="00A00C4D">
        <w:rPr>
          <w:sz w:val="28"/>
          <w:szCs w:val="28"/>
        </w:rPr>
        <w:t xml:space="preserve">Анализ причин </w:t>
      </w:r>
    </w:p>
    <w:p w:rsidR="00B938E7" w:rsidRPr="00121948" w:rsidRDefault="00B938E7" w:rsidP="00A00C4D">
      <w:pPr>
        <w:spacing w:after="200" w:line="240" w:lineRule="auto"/>
        <w:ind w:left="567" w:firstLine="709"/>
        <w:rPr>
          <w:color w:val="000000" w:themeColor="text1"/>
          <w:sz w:val="28"/>
          <w:szCs w:val="28"/>
        </w:rPr>
      </w:pPr>
      <w:r w:rsidRPr="00121948">
        <w:rPr>
          <w:color w:val="000000" w:themeColor="text1"/>
          <w:sz w:val="28"/>
          <w:szCs w:val="28"/>
        </w:rPr>
        <w:t xml:space="preserve"> </w:t>
      </w:r>
      <w:r w:rsidR="00C2264B" w:rsidRPr="00121948">
        <w:rPr>
          <w:color w:val="000000" w:themeColor="text1"/>
          <w:sz w:val="28"/>
          <w:szCs w:val="28"/>
        </w:rPr>
        <w:t>В 4 квартале</w:t>
      </w:r>
      <w:r w:rsidR="00121948" w:rsidRPr="00121948">
        <w:rPr>
          <w:color w:val="000000" w:themeColor="text1"/>
          <w:sz w:val="28"/>
          <w:szCs w:val="28"/>
        </w:rPr>
        <w:t xml:space="preserve"> </w:t>
      </w:r>
      <w:r w:rsidR="00C2264B" w:rsidRPr="00121948">
        <w:rPr>
          <w:color w:val="000000" w:themeColor="text1"/>
          <w:sz w:val="28"/>
          <w:szCs w:val="28"/>
        </w:rPr>
        <w:t>2016  п</w:t>
      </w:r>
      <w:r w:rsidRPr="00121948">
        <w:rPr>
          <w:color w:val="000000" w:themeColor="text1"/>
          <w:sz w:val="28"/>
          <w:szCs w:val="28"/>
        </w:rPr>
        <w:t>исьменная корреспонденция межобластного потока замедлена на э</w:t>
      </w:r>
      <w:r w:rsidR="006731B3" w:rsidRPr="00121948">
        <w:rPr>
          <w:color w:val="000000" w:themeColor="text1"/>
          <w:sz w:val="28"/>
          <w:szCs w:val="28"/>
        </w:rPr>
        <w:t xml:space="preserve">тапах пересылки в г. </w:t>
      </w:r>
      <w:r w:rsidR="00C2264B" w:rsidRPr="00121948">
        <w:rPr>
          <w:color w:val="000000" w:themeColor="text1"/>
          <w:sz w:val="28"/>
          <w:szCs w:val="28"/>
        </w:rPr>
        <w:t>Абакан</w:t>
      </w:r>
      <w:r w:rsidR="00131983" w:rsidRPr="00121948">
        <w:rPr>
          <w:color w:val="000000" w:themeColor="text1"/>
          <w:sz w:val="28"/>
          <w:szCs w:val="28"/>
        </w:rPr>
        <w:t xml:space="preserve">, Биробиджан, </w:t>
      </w:r>
      <w:r w:rsidR="00C2264B" w:rsidRPr="00121948">
        <w:rPr>
          <w:color w:val="000000" w:themeColor="text1"/>
          <w:sz w:val="28"/>
          <w:szCs w:val="28"/>
        </w:rPr>
        <w:t>Владимир</w:t>
      </w:r>
      <w:r w:rsidR="006731B3" w:rsidRPr="00121948">
        <w:rPr>
          <w:color w:val="000000" w:themeColor="text1"/>
          <w:sz w:val="28"/>
          <w:szCs w:val="28"/>
        </w:rPr>
        <w:t>,</w:t>
      </w:r>
      <w:r w:rsidR="00C2264B" w:rsidRPr="00121948">
        <w:rPr>
          <w:color w:val="000000" w:themeColor="text1"/>
          <w:sz w:val="28"/>
          <w:szCs w:val="28"/>
        </w:rPr>
        <w:t xml:space="preserve"> Владивосток, Воронеж, </w:t>
      </w:r>
      <w:r w:rsidRPr="00121948">
        <w:rPr>
          <w:color w:val="000000" w:themeColor="text1"/>
          <w:sz w:val="28"/>
          <w:szCs w:val="28"/>
        </w:rPr>
        <w:t>Казань</w:t>
      </w:r>
      <w:r w:rsidR="00C2264B" w:rsidRPr="00121948">
        <w:rPr>
          <w:color w:val="000000" w:themeColor="text1"/>
          <w:sz w:val="28"/>
          <w:szCs w:val="28"/>
        </w:rPr>
        <w:t xml:space="preserve">, </w:t>
      </w:r>
      <w:r w:rsidR="00F363A5" w:rsidRPr="00121948">
        <w:rPr>
          <w:color w:val="000000" w:themeColor="text1"/>
          <w:sz w:val="28"/>
          <w:szCs w:val="28"/>
        </w:rPr>
        <w:t xml:space="preserve"> </w:t>
      </w:r>
      <w:r w:rsidR="00C2264B" w:rsidRPr="00121948">
        <w:rPr>
          <w:color w:val="000000" w:themeColor="text1"/>
          <w:sz w:val="28"/>
          <w:szCs w:val="28"/>
        </w:rPr>
        <w:t xml:space="preserve">  Киров,</w:t>
      </w:r>
      <w:r w:rsidR="006731B3" w:rsidRPr="00121948">
        <w:rPr>
          <w:color w:val="000000" w:themeColor="text1"/>
          <w:sz w:val="28"/>
          <w:szCs w:val="28"/>
        </w:rPr>
        <w:t xml:space="preserve"> Курган,</w:t>
      </w:r>
      <w:r w:rsidR="00C2264B" w:rsidRPr="00121948">
        <w:rPr>
          <w:color w:val="000000" w:themeColor="text1"/>
          <w:sz w:val="28"/>
          <w:szCs w:val="28"/>
        </w:rPr>
        <w:t xml:space="preserve"> </w:t>
      </w:r>
      <w:r w:rsidR="00F363A5" w:rsidRPr="00121948">
        <w:rPr>
          <w:color w:val="000000" w:themeColor="text1"/>
          <w:sz w:val="28"/>
          <w:szCs w:val="28"/>
        </w:rPr>
        <w:t xml:space="preserve">  Москва, Магадан</w:t>
      </w:r>
      <w:r w:rsidR="00C25C44" w:rsidRPr="00121948">
        <w:rPr>
          <w:color w:val="000000" w:themeColor="text1"/>
          <w:sz w:val="28"/>
          <w:szCs w:val="28"/>
        </w:rPr>
        <w:t xml:space="preserve">,  </w:t>
      </w:r>
      <w:r w:rsidR="00F363A5" w:rsidRPr="00121948">
        <w:rPr>
          <w:color w:val="000000" w:themeColor="text1"/>
          <w:sz w:val="28"/>
          <w:szCs w:val="28"/>
        </w:rPr>
        <w:t xml:space="preserve"> Оренбург, </w:t>
      </w:r>
      <w:r w:rsidRPr="00121948">
        <w:rPr>
          <w:color w:val="000000" w:themeColor="text1"/>
          <w:sz w:val="28"/>
          <w:szCs w:val="28"/>
        </w:rPr>
        <w:t xml:space="preserve"> Петроза</w:t>
      </w:r>
      <w:r w:rsidR="006731B3" w:rsidRPr="00121948">
        <w:rPr>
          <w:color w:val="000000" w:themeColor="text1"/>
          <w:sz w:val="28"/>
          <w:szCs w:val="28"/>
        </w:rPr>
        <w:t xml:space="preserve">водск, </w:t>
      </w:r>
      <w:r w:rsidR="00C25C44" w:rsidRPr="00121948">
        <w:rPr>
          <w:color w:val="000000" w:themeColor="text1"/>
          <w:sz w:val="28"/>
          <w:szCs w:val="28"/>
        </w:rPr>
        <w:t xml:space="preserve"> Рязань,  </w:t>
      </w:r>
      <w:r w:rsidR="006731B3" w:rsidRPr="00121948">
        <w:rPr>
          <w:color w:val="000000" w:themeColor="text1"/>
          <w:sz w:val="28"/>
          <w:szCs w:val="28"/>
        </w:rPr>
        <w:t xml:space="preserve">Тверь, </w:t>
      </w:r>
      <w:r w:rsidR="00C25C44" w:rsidRPr="00121948">
        <w:rPr>
          <w:color w:val="000000" w:themeColor="text1"/>
          <w:sz w:val="28"/>
          <w:szCs w:val="28"/>
        </w:rPr>
        <w:t>Тула,</w:t>
      </w:r>
      <w:r w:rsidRPr="00121948">
        <w:rPr>
          <w:color w:val="000000" w:themeColor="text1"/>
          <w:sz w:val="28"/>
          <w:szCs w:val="28"/>
        </w:rPr>
        <w:t xml:space="preserve"> </w:t>
      </w:r>
      <w:r w:rsidR="00C25C44" w:rsidRPr="00121948">
        <w:rPr>
          <w:color w:val="000000" w:themeColor="text1"/>
          <w:sz w:val="28"/>
          <w:szCs w:val="28"/>
        </w:rPr>
        <w:t xml:space="preserve"> Улан-Удэ</w:t>
      </w:r>
      <w:r w:rsidR="006731B3" w:rsidRPr="00121948">
        <w:rPr>
          <w:color w:val="000000" w:themeColor="text1"/>
          <w:sz w:val="28"/>
          <w:szCs w:val="28"/>
        </w:rPr>
        <w:t>,</w:t>
      </w:r>
      <w:r w:rsidR="00C25C44" w:rsidRPr="00121948">
        <w:rPr>
          <w:color w:val="000000" w:themeColor="text1"/>
          <w:sz w:val="28"/>
          <w:szCs w:val="28"/>
        </w:rPr>
        <w:t xml:space="preserve"> Ульяновск,</w:t>
      </w:r>
      <w:r w:rsidR="006731B3" w:rsidRPr="00121948">
        <w:rPr>
          <w:color w:val="000000" w:themeColor="text1"/>
          <w:sz w:val="28"/>
          <w:szCs w:val="28"/>
        </w:rPr>
        <w:t xml:space="preserve"> </w:t>
      </w:r>
      <w:r w:rsidR="00C25C44" w:rsidRPr="00121948">
        <w:rPr>
          <w:color w:val="000000" w:themeColor="text1"/>
          <w:sz w:val="28"/>
          <w:szCs w:val="28"/>
        </w:rPr>
        <w:t xml:space="preserve">  Хабаровск, Ярославль. Из учтенных 758</w:t>
      </w:r>
      <w:r w:rsidRPr="00121948">
        <w:rPr>
          <w:color w:val="000000" w:themeColor="text1"/>
          <w:sz w:val="28"/>
          <w:szCs w:val="28"/>
        </w:rPr>
        <w:t xml:space="preserve"> писем на этапе пересыл</w:t>
      </w:r>
      <w:r w:rsidR="00C25C44" w:rsidRPr="00121948">
        <w:rPr>
          <w:color w:val="000000" w:themeColor="text1"/>
          <w:sz w:val="28"/>
          <w:szCs w:val="28"/>
        </w:rPr>
        <w:t>ки от 1 до 10 дней замедлено 75 писем</w:t>
      </w:r>
      <w:r w:rsidRPr="00121948">
        <w:rPr>
          <w:color w:val="000000" w:themeColor="text1"/>
          <w:sz w:val="28"/>
          <w:szCs w:val="28"/>
        </w:rPr>
        <w:t xml:space="preserve">, </w:t>
      </w:r>
      <w:r w:rsidR="002043C3" w:rsidRPr="00121948">
        <w:rPr>
          <w:color w:val="000000" w:themeColor="text1"/>
          <w:sz w:val="28"/>
          <w:szCs w:val="28"/>
        </w:rPr>
        <w:t xml:space="preserve">в контрольный срок поступило </w:t>
      </w:r>
      <w:r w:rsidR="00C25C44" w:rsidRPr="00121948">
        <w:rPr>
          <w:color w:val="000000" w:themeColor="text1"/>
          <w:sz w:val="28"/>
          <w:szCs w:val="28"/>
        </w:rPr>
        <w:t xml:space="preserve">683 письма или </w:t>
      </w:r>
      <w:r w:rsidR="00F363A5" w:rsidRPr="00121948">
        <w:rPr>
          <w:color w:val="000000" w:themeColor="text1"/>
          <w:sz w:val="28"/>
          <w:szCs w:val="28"/>
        </w:rPr>
        <w:t>9</w:t>
      </w:r>
      <w:r w:rsidR="00C25C44" w:rsidRPr="00121948">
        <w:rPr>
          <w:color w:val="000000" w:themeColor="text1"/>
          <w:sz w:val="28"/>
          <w:szCs w:val="28"/>
        </w:rPr>
        <w:t>0</w:t>
      </w:r>
      <w:r w:rsidRPr="00121948">
        <w:rPr>
          <w:color w:val="000000" w:themeColor="text1"/>
          <w:sz w:val="28"/>
          <w:szCs w:val="28"/>
        </w:rPr>
        <w:t xml:space="preserve"> %.</w:t>
      </w:r>
    </w:p>
    <w:p w:rsidR="00F363A5" w:rsidRPr="00121948" w:rsidRDefault="00C25C44" w:rsidP="00A00C4D">
      <w:pPr>
        <w:spacing w:after="200" w:line="240" w:lineRule="auto"/>
        <w:ind w:left="567" w:firstLine="709"/>
        <w:rPr>
          <w:color w:val="000000" w:themeColor="text1"/>
          <w:sz w:val="28"/>
          <w:szCs w:val="28"/>
        </w:rPr>
      </w:pPr>
      <w:r w:rsidRPr="00121948">
        <w:rPr>
          <w:color w:val="000000" w:themeColor="text1"/>
          <w:sz w:val="28"/>
          <w:szCs w:val="28"/>
        </w:rPr>
        <w:t xml:space="preserve">За 2016 </w:t>
      </w:r>
      <w:r w:rsidR="00F363A5" w:rsidRPr="00121948">
        <w:rPr>
          <w:color w:val="000000" w:themeColor="text1"/>
          <w:sz w:val="28"/>
          <w:szCs w:val="28"/>
        </w:rPr>
        <w:t>год</w:t>
      </w:r>
      <w:r w:rsidR="00E12611" w:rsidRPr="00121948">
        <w:rPr>
          <w:color w:val="000000" w:themeColor="text1"/>
          <w:sz w:val="28"/>
          <w:szCs w:val="28"/>
        </w:rPr>
        <w:t xml:space="preserve"> прохождение письменной корреспонденции в контрольные сроки по</w:t>
      </w:r>
      <w:r w:rsidRPr="00121948">
        <w:rPr>
          <w:color w:val="000000" w:themeColor="text1"/>
          <w:sz w:val="28"/>
          <w:szCs w:val="28"/>
        </w:rPr>
        <w:t xml:space="preserve"> межобластному потоку вырос на 13 % по сравнению с 2015</w:t>
      </w:r>
      <w:r w:rsidR="00E12611" w:rsidRPr="00121948">
        <w:rPr>
          <w:color w:val="000000" w:themeColor="text1"/>
          <w:sz w:val="28"/>
          <w:szCs w:val="28"/>
        </w:rPr>
        <w:t xml:space="preserve"> годом.</w:t>
      </w:r>
    </w:p>
    <w:p w:rsidR="00FC6787" w:rsidRPr="00121948" w:rsidRDefault="00FC6787" w:rsidP="00B938E7">
      <w:pPr>
        <w:spacing w:after="200" w:line="276" w:lineRule="auto"/>
        <w:ind w:left="567" w:firstLine="709"/>
        <w:rPr>
          <w:color w:val="000000" w:themeColor="text1"/>
          <w:sz w:val="28"/>
          <w:szCs w:val="28"/>
        </w:rPr>
      </w:pPr>
    </w:p>
    <w:p w:rsidR="00B938E7" w:rsidRPr="00121948" w:rsidRDefault="00B938E7" w:rsidP="00E62223">
      <w:pPr>
        <w:spacing w:after="200" w:line="276" w:lineRule="auto"/>
        <w:ind w:left="851"/>
        <w:rPr>
          <w:i/>
          <w:color w:val="000000" w:themeColor="text1"/>
          <w:sz w:val="28"/>
          <w:szCs w:val="28"/>
        </w:rPr>
      </w:pPr>
      <w:r w:rsidRPr="00121948">
        <w:rPr>
          <w:i/>
          <w:color w:val="000000" w:themeColor="text1"/>
          <w:sz w:val="28"/>
          <w:szCs w:val="28"/>
        </w:rPr>
        <w:t xml:space="preserve">   Сравнительный анализ соблюдения контрольных сроков пересылки</w:t>
      </w:r>
      <w:r w:rsidR="00705078" w:rsidRPr="00121948">
        <w:rPr>
          <w:i/>
          <w:color w:val="000000" w:themeColor="text1"/>
          <w:sz w:val="28"/>
          <w:szCs w:val="28"/>
        </w:rPr>
        <w:t xml:space="preserve"> письмен</w:t>
      </w:r>
      <w:r w:rsidR="008077A6" w:rsidRPr="00121948">
        <w:rPr>
          <w:i/>
          <w:color w:val="000000" w:themeColor="text1"/>
          <w:sz w:val="28"/>
          <w:szCs w:val="28"/>
        </w:rPr>
        <w:t>ной корреспонденции за  2015 и 2016</w:t>
      </w:r>
      <w:r w:rsidR="007166B0" w:rsidRPr="00121948">
        <w:rPr>
          <w:i/>
          <w:color w:val="000000" w:themeColor="text1"/>
          <w:sz w:val="28"/>
          <w:szCs w:val="28"/>
        </w:rPr>
        <w:t xml:space="preserve"> годы </w:t>
      </w:r>
      <w:r w:rsidRPr="00121948">
        <w:rPr>
          <w:i/>
          <w:color w:val="000000" w:themeColor="text1"/>
          <w:sz w:val="28"/>
          <w:szCs w:val="28"/>
        </w:rPr>
        <w:t xml:space="preserve"> приведен в таблице.</w:t>
      </w:r>
    </w:p>
    <w:tbl>
      <w:tblPr>
        <w:tblW w:w="4616"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9"/>
        <w:gridCol w:w="403"/>
        <w:gridCol w:w="409"/>
        <w:gridCol w:w="402"/>
        <w:gridCol w:w="408"/>
        <w:gridCol w:w="402"/>
        <w:gridCol w:w="406"/>
        <w:gridCol w:w="400"/>
        <w:gridCol w:w="408"/>
        <w:gridCol w:w="402"/>
        <w:gridCol w:w="402"/>
        <w:gridCol w:w="408"/>
        <w:gridCol w:w="400"/>
        <w:gridCol w:w="408"/>
        <w:gridCol w:w="400"/>
        <w:gridCol w:w="404"/>
        <w:gridCol w:w="406"/>
        <w:gridCol w:w="402"/>
        <w:gridCol w:w="402"/>
        <w:gridCol w:w="406"/>
        <w:gridCol w:w="406"/>
        <w:gridCol w:w="406"/>
        <w:gridCol w:w="323"/>
      </w:tblGrid>
      <w:tr w:rsidR="00121948" w:rsidRPr="00121948" w:rsidTr="00A00C4D">
        <w:trPr>
          <w:trHeight w:val="394"/>
        </w:trPr>
        <w:tc>
          <w:tcPr>
            <w:tcW w:w="420" w:type="pct"/>
            <w:vMerge w:val="restart"/>
            <w:tcBorders>
              <w:top w:val="single" w:sz="4" w:space="0" w:color="auto"/>
              <w:left w:val="single" w:sz="4" w:space="0" w:color="auto"/>
              <w:right w:val="single" w:sz="4" w:space="0" w:color="auto"/>
            </w:tcBorders>
            <w:shd w:val="clear" w:color="auto" w:fill="auto"/>
            <w:textDirection w:val="btLr"/>
          </w:tcPr>
          <w:p w:rsidR="00385F8E" w:rsidRPr="00121948" w:rsidRDefault="00385F8E" w:rsidP="00385F8E">
            <w:pPr>
              <w:spacing w:after="200" w:line="240" w:lineRule="auto"/>
              <w:ind w:left="113" w:right="113"/>
              <w:jc w:val="center"/>
              <w:rPr>
                <w:color w:val="000000" w:themeColor="text1"/>
                <w:szCs w:val="22"/>
              </w:rPr>
            </w:pPr>
            <w:r w:rsidRPr="00121948">
              <w:rPr>
                <w:color w:val="000000" w:themeColor="text1"/>
                <w:szCs w:val="22"/>
              </w:rPr>
              <w:t>Потоки</w:t>
            </w:r>
          </w:p>
        </w:tc>
        <w:tc>
          <w:tcPr>
            <w:tcW w:w="2311" w:type="pct"/>
            <w:gridSpan w:val="11"/>
            <w:tcBorders>
              <w:top w:val="single" w:sz="4" w:space="0" w:color="auto"/>
              <w:left w:val="single" w:sz="4" w:space="0" w:color="auto"/>
              <w:bottom w:val="single" w:sz="4" w:space="0" w:color="auto"/>
              <w:right w:val="single" w:sz="4" w:space="0" w:color="auto"/>
            </w:tcBorders>
            <w:shd w:val="clear" w:color="auto" w:fill="auto"/>
          </w:tcPr>
          <w:p w:rsidR="00385F8E" w:rsidRPr="00121948" w:rsidRDefault="00385F8E" w:rsidP="00011490">
            <w:pPr>
              <w:spacing w:after="200" w:line="240" w:lineRule="auto"/>
              <w:jc w:val="center"/>
              <w:rPr>
                <w:color w:val="000000" w:themeColor="text1"/>
                <w:szCs w:val="22"/>
              </w:rPr>
            </w:pPr>
            <w:r w:rsidRPr="00121948">
              <w:rPr>
                <w:color w:val="000000" w:themeColor="text1"/>
                <w:szCs w:val="22"/>
              </w:rPr>
              <w:t>201</w:t>
            </w:r>
            <w:r w:rsidR="00011490" w:rsidRPr="00121948">
              <w:rPr>
                <w:color w:val="000000" w:themeColor="text1"/>
                <w:szCs w:val="22"/>
              </w:rPr>
              <w:t>5</w:t>
            </w:r>
            <w:r w:rsidRPr="00121948">
              <w:rPr>
                <w:color w:val="000000" w:themeColor="text1"/>
                <w:szCs w:val="22"/>
              </w:rPr>
              <w:t xml:space="preserve"> год</w:t>
            </w:r>
          </w:p>
        </w:tc>
        <w:tc>
          <w:tcPr>
            <w:tcW w:w="2268" w:type="pct"/>
            <w:gridSpan w:val="11"/>
            <w:tcBorders>
              <w:top w:val="single" w:sz="4" w:space="0" w:color="auto"/>
              <w:left w:val="single" w:sz="4" w:space="0" w:color="auto"/>
              <w:bottom w:val="single" w:sz="4" w:space="0" w:color="auto"/>
              <w:right w:val="single" w:sz="4" w:space="0" w:color="auto"/>
            </w:tcBorders>
            <w:shd w:val="clear" w:color="auto" w:fill="auto"/>
          </w:tcPr>
          <w:p w:rsidR="00385F8E" w:rsidRPr="00121948" w:rsidRDefault="008077A6" w:rsidP="00385F8E">
            <w:pPr>
              <w:spacing w:after="200" w:line="240" w:lineRule="auto"/>
              <w:jc w:val="center"/>
              <w:rPr>
                <w:color w:val="000000" w:themeColor="text1"/>
                <w:szCs w:val="22"/>
              </w:rPr>
            </w:pPr>
            <w:r w:rsidRPr="00121948">
              <w:rPr>
                <w:color w:val="000000" w:themeColor="text1"/>
                <w:szCs w:val="22"/>
              </w:rPr>
              <w:t>2016</w:t>
            </w:r>
            <w:r w:rsidR="00385F8E" w:rsidRPr="00121948">
              <w:rPr>
                <w:color w:val="000000" w:themeColor="text1"/>
                <w:szCs w:val="22"/>
              </w:rPr>
              <w:t xml:space="preserve"> год</w:t>
            </w:r>
          </w:p>
        </w:tc>
      </w:tr>
      <w:tr w:rsidR="00121948" w:rsidRPr="00121948" w:rsidTr="00A00C4D">
        <w:trPr>
          <w:cantSplit/>
          <w:trHeight w:val="393"/>
        </w:trPr>
        <w:tc>
          <w:tcPr>
            <w:tcW w:w="420" w:type="pct"/>
            <w:vMerge/>
            <w:tcBorders>
              <w:left w:val="single" w:sz="4" w:space="0" w:color="auto"/>
              <w:right w:val="single" w:sz="4" w:space="0" w:color="auto"/>
            </w:tcBorders>
            <w:shd w:val="clear" w:color="auto" w:fill="auto"/>
          </w:tcPr>
          <w:p w:rsidR="00385F8E" w:rsidRPr="00121948" w:rsidRDefault="00385F8E" w:rsidP="00385F8E">
            <w:pPr>
              <w:spacing w:after="200" w:line="240" w:lineRule="auto"/>
              <w:rPr>
                <w:color w:val="000000" w:themeColor="text1"/>
                <w:szCs w:val="22"/>
              </w:rPr>
            </w:pPr>
          </w:p>
        </w:tc>
        <w:tc>
          <w:tcPr>
            <w:tcW w:w="421" w:type="pct"/>
            <w:gridSpan w:val="2"/>
            <w:tcBorders>
              <w:top w:val="single" w:sz="4" w:space="0" w:color="auto"/>
              <w:left w:val="single" w:sz="4" w:space="0" w:color="auto"/>
              <w:right w:val="single" w:sz="4" w:space="0" w:color="auto"/>
            </w:tcBorders>
            <w:shd w:val="clear" w:color="auto" w:fill="auto"/>
          </w:tcPr>
          <w:p w:rsidR="00385F8E" w:rsidRPr="00121948" w:rsidRDefault="00385F8E" w:rsidP="00385F8E">
            <w:pPr>
              <w:spacing w:after="200" w:line="240" w:lineRule="auto"/>
              <w:rPr>
                <w:color w:val="000000" w:themeColor="text1"/>
                <w:szCs w:val="22"/>
              </w:rPr>
            </w:pPr>
            <w:r w:rsidRPr="00121948">
              <w:rPr>
                <w:color w:val="000000" w:themeColor="text1"/>
                <w:szCs w:val="22"/>
              </w:rPr>
              <w:t>1 кв</w:t>
            </w:r>
          </w:p>
        </w:tc>
        <w:tc>
          <w:tcPr>
            <w:tcW w:w="421" w:type="pct"/>
            <w:gridSpan w:val="2"/>
            <w:tcBorders>
              <w:top w:val="single" w:sz="4" w:space="0" w:color="auto"/>
              <w:left w:val="single" w:sz="4" w:space="0" w:color="auto"/>
              <w:right w:val="single" w:sz="4" w:space="0" w:color="auto"/>
            </w:tcBorders>
            <w:shd w:val="clear" w:color="auto" w:fill="auto"/>
          </w:tcPr>
          <w:p w:rsidR="00385F8E" w:rsidRPr="00121948" w:rsidRDefault="00385F8E" w:rsidP="00385F8E">
            <w:pPr>
              <w:spacing w:after="200" w:line="240" w:lineRule="auto"/>
              <w:rPr>
                <w:color w:val="000000" w:themeColor="text1"/>
                <w:szCs w:val="22"/>
              </w:rPr>
            </w:pPr>
            <w:r w:rsidRPr="00121948">
              <w:rPr>
                <w:color w:val="000000" w:themeColor="text1"/>
                <w:szCs w:val="22"/>
              </w:rPr>
              <w:t>2 кв</w:t>
            </w:r>
          </w:p>
        </w:tc>
        <w:tc>
          <w:tcPr>
            <w:tcW w:w="420" w:type="pct"/>
            <w:gridSpan w:val="2"/>
            <w:tcBorders>
              <w:top w:val="single" w:sz="4" w:space="0" w:color="auto"/>
              <w:left w:val="single" w:sz="4" w:space="0" w:color="auto"/>
              <w:right w:val="single" w:sz="4" w:space="0" w:color="auto"/>
            </w:tcBorders>
            <w:shd w:val="clear" w:color="auto" w:fill="auto"/>
          </w:tcPr>
          <w:p w:rsidR="00385F8E" w:rsidRPr="00121948" w:rsidRDefault="00385F8E" w:rsidP="00385F8E">
            <w:pPr>
              <w:spacing w:after="200" w:line="240" w:lineRule="auto"/>
              <w:rPr>
                <w:color w:val="000000" w:themeColor="text1"/>
                <w:szCs w:val="22"/>
              </w:rPr>
            </w:pPr>
            <w:r w:rsidRPr="00121948">
              <w:rPr>
                <w:color w:val="000000" w:themeColor="text1"/>
                <w:szCs w:val="22"/>
              </w:rPr>
              <w:t>3 кв</w:t>
            </w:r>
          </w:p>
        </w:tc>
        <w:tc>
          <w:tcPr>
            <w:tcW w:w="420" w:type="pct"/>
            <w:gridSpan w:val="2"/>
            <w:tcBorders>
              <w:top w:val="single" w:sz="4" w:space="0" w:color="auto"/>
              <w:left w:val="single" w:sz="4" w:space="0" w:color="auto"/>
              <w:right w:val="single" w:sz="4" w:space="0" w:color="auto"/>
            </w:tcBorders>
            <w:shd w:val="clear" w:color="auto" w:fill="auto"/>
          </w:tcPr>
          <w:p w:rsidR="00385F8E" w:rsidRPr="00121948" w:rsidRDefault="00385F8E" w:rsidP="00385F8E">
            <w:pPr>
              <w:spacing w:after="200" w:line="240" w:lineRule="auto"/>
              <w:rPr>
                <w:color w:val="000000" w:themeColor="text1"/>
                <w:szCs w:val="22"/>
              </w:rPr>
            </w:pPr>
            <w:r w:rsidRPr="00121948">
              <w:rPr>
                <w:color w:val="000000" w:themeColor="text1"/>
                <w:szCs w:val="22"/>
              </w:rPr>
              <w:t xml:space="preserve">4 кв </w:t>
            </w:r>
          </w:p>
        </w:tc>
        <w:tc>
          <w:tcPr>
            <w:tcW w:w="630" w:type="pct"/>
            <w:gridSpan w:val="3"/>
            <w:tcBorders>
              <w:top w:val="single" w:sz="4" w:space="0" w:color="auto"/>
              <w:left w:val="single" w:sz="4" w:space="0" w:color="auto"/>
              <w:right w:val="single" w:sz="4" w:space="0" w:color="auto"/>
            </w:tcBorders>
            <w:shd w:val="clear" w:color="auto" w:fill="auto"/>
          </w:tcPr>
          <w:p w:rsidR="00385F8E" w:rsidRPr="00121948" w:rsidRDefault="00385F8E" w:rsidP="00385F8E">
            <w:pPr>
              <w:spacing w:after="200" w:line="240" w:lineRule="auto"/>
              <w:jc w:val="center"/>
              <w:rPr>
                <w:color w:val="000000" w:themeColor="text1"/>
                <w:szCs w:val="22"/>
              </w:rPr>
            </w:pPr>
            <w:r w:rsidRPr="00121948">
              <w:rPr>
                <w:color w:val="000000" w:themeColor="text1"/>
                <w:szCs w:val="22"/>
              </w:rPr>
              <w:t xml:space="preserve">за год </w:t>
            </w:r>
          </w:p>
        </w:tc>
        <w:tc>
          <w:tcPr>
            <w:tcW w:w="420" w:type="pct"/>
            <w:gridSpan w:val="2"/>
            <w:tcBorders>
              <w:top w:val="single" w:sz="4" w:space="0" w:color="auto"/>
              <w:left w:val="single" w:sz="4" w:space="0" w:color="auto"/>
              <w:right w:val="single" w:sz="4" w:space="0" w:color="auto"/>
            </w:tcBorders>
            <w:shd w:val="clear" w:color="auto" w:fill="auto"/>
          </w:tcPr>
          <w:p w:rsidR="00385F8E" w:rsidRPr="00121948" w:rsidRDefault="00385F8E" w:rsidP="00385F8E">
            <w:pPr>
              <w:spacing w:after="200" w:line="240" w:lineRule="auto"/>
              <w:rPr>
                <w:color w:val="000000" w:themeColor="text1"/>
                <w:szCs w:val="22"/>
              </w:rPr>
            </w:pPr>
            <w:r w:rsidRPr="00121948">
              <w:rPr>
                <w:color w:val="000000" w:themeColor="text1"/>
                <w:szCs w:val="22"/>
              </w:rPr>
              <w:t>1 кв</w:t>
            </w:r>
          </w:p>
        </w:tc>
        <w:tc>
          <w:tcPr>
            <w:tcW w:w="418" w:type="pct"/>
            <w:gridSpan w:val="2"/>
            <w:tcBorders>
              <w:top w:val="single" w:sz="4" w:space="0" w:color="auto"/>
              <w:left w:val="single" w:sz="4" w:space="0" w:color="auto"/>
              <w:right w:val="single" w:sz="4" w:space="0" w:color="auto"/>
            </w:tcBorders>
            <w:shd w:val="clear" w:color="auto" w:fill="auto"/>
          </w:tcPr>
          <w:p w:rsidR="00385F8E" w:rsidRPr="00121948" w:rsidRDefault="00385F8E" w:rsidP="00385F8E">
            <w:pPr>
              <w:spacing w:after="200" w:line="240" w:lineRule="auto"/>
              <w:rPr>
                <w:color w:val="000000" w:themeColor="text1"/>
                <w:szCs w:val="22"/>
              </w:rPr>
            </w:pPr>
            <w:r w:rsidRPr="00121948">
              <w:rPr>
                <w:color w:val="000000" w:themeColor="text1"/>
                <w:szCs w:val="22"/>
              </w:rPr>
              <w:t>2 кв</w:t>
            </w:r>
          </w:p>
        </w:tc>
        <w:tc>
          <w:tcPr>
            <w:tcW w:w="420" w:type="pct"/>
            <w:gridSpan w:val="2"/>
            <w:tcBorders>
              <w:top w:val="single" w:sz="4" w:space="0" w:color="auto"/>
              <w:left w:val="single" w:sz="4" w:space="0" w:color="auto"/>
              <w:right w:val="single" w:sz="4" w:space="0" w:color="auto"/>
            </w:tcBorders>
            <w:shd w:val="clear" w:color="auto" w:fill="auto"/>
          </w:tcPr>
          <w:p w:rsidR="00385F8E" w:rsidRPr="00121948" w:rsidRDefault="00385F8E" w:rsidP="00385F8E">
            <w:pPr>
              <w:spacing w:after="200" w:line="240" w:lineRule="auto"/>
              <w:rPr>
                <w:color w:val="000000" w:themeColor="text1"/>
                <w:szCs w:val="22"/>
              </w:rPr>
            </w:pPr>
            <w:r w:rsidRPr="00121948">
              <w:rPr>
                <w:color w:val="000000" w:themeColor="text1"/>
                <w:szCs w:val="22"/>
              </w:rPr>
              <w:t>3 кв</w:t>
            </w:r>
          </w:p>
        </w:tc>
        <w:tc>
          <w:tcPr>
            <w:tcW w:w="420" w:type="pct"/>
            <w:gridSpan w:val="2"/>
            <w:tcBorders>
              <w:top w:val="single" w:sz="4" w:space="0" w:color="auto"/>
              <w:left w:val="single" w:sz="4" w:space="0" w:color="auto"/>
              <w:right w:val="single" w:sz="4" w:space="0" w:color="auto"/>
            </w:tcBorders>
            <w:shd w:val="clear" w:color="auto" w:fill="auto"/>
          </w:tcPr>
          <w:p w:rsidR="00385F8E" w:rsidRPr="00121948" w:rsidRDefault="00385F8E" w:rsidP="00385F8E">
            <w:pPr>
              <w:spacing w:after="200" w:line="240" w:lineRule="auto"/>
              <w:rPr>
                <w:color w:val="000000" w:themeColor="text1"/>
                <w:szCs w:val="22"/>
              </w:rPr>
            </w:pPr>
            <w:r w:rsidRPr="00121948">
              <w:rPr>
                <w:color w:val="000000" w:themeColor="text1"/>
                <w:szCs w:val="22"/>
              </w:rPr>
              <w:t xml:space="preserve">4 кв </w:t>
            </w:r>
          </w:p>
        </w:tc>
        <w:tc>
          <w:tcPr>
            <w:tcW w:w="591" w:type="pct"/>
            <w:gridSpan w:val="3"/>
            <w:tcBorders>
              <w:top w:val="single" w:sz="4" w:space="0" w:color="auto"/>
              <w:left w:val="single" w:sz="4" w:space="0" w:color="auto"/>
              <w:right w:val="single" w:sz="4" w:space="0" w:color="auto"/>
            </w:tcBorders>
            <w:shd w:val="clear" w:color="auto" w:fill="auto"/>
          </w:tcPr>
          <w:p w:rsidR="00385F8E" w:rsidRPr="00121948" w:rsidRDefault="00385F8E" w:rsidP="00385F8E">
            <w:pPr>
              <w:spacing w:after="200" w:line="240" w:lineRule="auto"/>
              <w:jc w:val="center"/>
              <w:rPr>
                <w:color w:val="000000" w:themeColor="text1"/>
                <w:szCs w:val="22"/>
              </w:rPr>
            </w:pPr>
            <w:r w:rsidRPr="00121948">
              <w:rPr>
                <w:color w:val="000000" w:themeColor="text1"/>
                <w:szCs w:val="22"/>
              </w:rPr>
              <w:t>за год</w:t>
            </w:r>
          </w:p>
        </w:tc>
      </w:tr>
      <w:tr w:rsidR="00121948" w:rsidRPr="00121948" w:rsidTr="00A00C4D">
        <w:trPr>
          <w:cantSplit/>
          <w:trHeight w:val="1441"/>
        </w:trPr>
        <w:tc>
          <w:tcPr>
            <w:tcW w:w="420" w:type="pct"/>
            <w:vMerge/>
            <w:tcBorders>
              <w:left w:val="single" w:sz="4" w:space="0" w:color="auto"/>
              <w:bottom w:val="single" w:sz="4" w:space="0" w:color="auto"/>
              <w:right w:val="single" w:sz="4" w:space="0" w:color="auto"/>
            </w:tcBorders>
            <w:shd w:val="clear" w:color="auto" w:fill="auto"/>
          </w:tcPr>
          <w:p w:rsidR="00385F8E" w:rsidRPr="00121948" w:rsidRDefault="00385F8E" w:rsidP="00385F8E">
            <w:pPr>
              <w:spacing w:after="200" w:line="240" w:lineRule="auto"/>
              <w:rPr>
                <w:color w:val="000000" w:themeColor="text1"/>
                <w:szCs w:val="22"/>
              </w:rPr>
            </w:pPr>
          </w:p>
        </w:tc>
        <w:tc>
          <w:tcPr>
            <w:tcW w:w="209" w:type="pct"/>
            <w:tcBorders>
              <w:left w:val="single" w:sz="4" w:space="0" w:color="auto"/>
              <w:bottom w:val="single" w:sz="4" w:space="0" w:color="auto"/>
              <w:right w:val="single" w:sz="4" w:space="0" w:color="auto"/>
            </w:tcBorders>
            <w:shd w:val="clear" w:color="auto" w:fill="auto"/>
            <w:textDirection w:val="btLr"/>
          </w:tcPr>
          <w:p w:rsidR="00385F8E" w:rsidRPr="00121948" w:rsidRDefault="00385F8E" w:rsidP="00385F8E">
            <w:pPr>
              <w:spacing w:after="200" w:line="240" w:lineRule="auto"/>
              <w:ind w:left="113" w:right="113"/>
              <w:jc w:val="center"/>
              <w:rPr>
                <w:color w:val="000000" w:themeColor="text1"/>
                <w:sz w:val="20"/>
              </w:rPr>
            </w:pPr>
            <w:r w:rsidRPr="00121948">
              <w:rPr>
                <w:color w:val="000000" w:themeColor="text1"/>
                <w:sz w:val="22"/>
                <w:szCs w:val="22"/>
              </w:rPr>
              <w:t>Всего</w:t>
            </w:r>
          </w:p>
          <w:p w:rsidR="00385F8E" w:rsidRPr="00121948" w:rsidRDefault="00385F8E" w:rsidP="00385F8E">
            <w:pPr>
              <w:spacing w:after="200" w:line="240" w:lineRule="auto"/>
              <w:ind w:left="113" w:right="113"/>
              <w:jc w:val="center"/>
              <w:rPr>
                <w:color w:val="000000" w:themeColor="text1"/>
                <w:sz w:val="20"/>
              </w:rPr>
            </w:pPr>
          </w:p>
        </w:tc>
        <w:tc>
          <w:tcPr>
            <w:tcW w:w="211" w:type="pct"/>
            <w:tcBorders>
              <w:left w:val="single" w:sz="4" w:space="0" w:color="auto"/>
              <w:bottom w:val="single" w:sz="4" w:space="0" w:color="auto"/>
              <w:right w:val="single" w:sz="4" w:space="0" w:color="auto"/>
            </w:tcBorders>
            <w:shd w:val="clear" w:color="auto" w:fill="auto"/>
            <w:textDirection w:val="btLr"/>
          </w:tcPr>
          <w:p w:rsidR="00385F8E" w:rsidRPr="00121948" w:rsidRDefault="00385F8E" w:rsidP="00385F8E">
            <w:pPr>
              <w:spacing w:after="200" w:line="240" w:lineRule="auto"/>
              <w:ind w:left="113" w:right="113"/>
              <w:jc w:val="center"/>
              <w:rPr>
                <w:color w:val="000000" w:themeColor="text1"/>
                <w:sz w:val="20"/>
              </w:rPr>
            </w:pPr>
            <w:r w:rsidRPr="00121948">
              <w:rPr>
                <w:color w:val="000000" w:themeColor="text1"/>
                <w:sz w:val="22"/>
                <w:szCs w:val="22"/>
                <w:lang w:val="en-US"/>
              </w:rPr>
              <w:t xml:space="preserve"> </w:t>
            </w:r>
            <w:r w:rsidRPr="00121948">
              <w:rPr>
                <w:color w:val="000000" w:themeColor="text1"/>
                <w:sz w:val="20"/>
              </w:rPr>
              <w:t>в контр. срок</w:t>
            </w:r>
          </w:p>
          <w:p w:rsidR="00385F8E" w:rsidRPr="00121948" w:rsidRDefault="00385F8E" w:rsidP="00385F8E">
            <w:pPr>
              <w:spacing w:after="200" w:line="240" w:lineRule="auto"/>
              <w:ind w:left="113" w:right="113"/>
              <w:jc w:val="center"/>
              <w:rPr>
                <w:color w:val="000000" w:themeColor="text1"/>
                <w:sz w:val="20"/>
                <w:lang w:val="en-US"/>
              </w:rPr>
            </w:pPr>
          </w:p>
          <w:p w:rsidR="00385F8E" w:rsidRPr="00121948" w:rsidRDefault="00385F8E" w:rsidP="00385F8E">
            <w:pPr>
              <w:spacing w:after="200" w:line="240" w:lineRule="auto"/>
              <w:ind w:left="113" w:right="113"/>
              <w:jc w:val="center"/>
              <w:rPr>
                <w:color w:val="000000" w:themeColor="text1"/>
                <w:sz w:val="20"/>
              </w:rPr>
            </w:pPr>
          </w:p>
        </w:tc>
        <w:tc>
          <w:tcPr>
            <w:tcW w:w="209" w:type="pct"/>
            <w:tcBorders>
              <w:left w:val="single" w:sz="4" w:space="0" w:color="auto"/>
              <w:bottom w:val="single" w:sz="4" w:space="0" w:color="auto"/>
              <w:right w:val="single" w:sz="4" w:space="0" w:color="auto"/>
            </w:tcBorders>
            <w:shd w:val="clear" w:color="auto" w:fill="auto"/>
            <w:textDirection w:val="btLr"/>
          </w:tcPr>
          <w:p w:rsidR="00385F8E" w:rsidRPr="00121948" w:rsidRDefault="00385F8E" w:rsidP="00385F8E">
            <w:pPr>
              <w:spacing w:after="200" w:line="240" w:lineRule="auto"/>
              <w:ind w:left="113" w:right="113"/>
              <w:jc w:val="center"/>
              <w:rPr>
                <w:color w:val="000000" w:themeColor="text1"/>
                <w:sz w:val="20"/>
              </w:rPr>
            </w:pPr>
            <w:r w:rsidRPr="00121948">
              <w:rPr>
                <w:color w:val="000000" w:themeColor="text1"/>
                <w:sz w:val="22"/>
                <w:szCs w:val="22"/>
              </w:rPr>
              <w:t>Всего</w:t>
            </w:r>
          </w:p>
        </w:tc>
        <w:tc>
          <w:tcPr>
            <w:tcW w:w="211" w:type="pct"/>
            <w:tcBorders>
              <w:left w:val="single" w:sz="4" w:space="0" w:color="auto"/>
              <w:bottom w:val="single" w:sz="4" w:space="0" w:color="auto"/>
              <w:right w:val="single" w:sz="4" w:space="0" w:color="auto"/>
            </w:tcBorders>
            <w:shd w:val="clear" w:color="auto" w:fill="auto"/>
            <w:textDirection w:val="btLr"/>
          </w:tcPr>
          <w:p w:rsidR="00385F8E" w:rsidRPr="00121948" w:rsidRDefault="00385F8E" w:rsidP="00385F8E">
            <w:pPr>
              <w:spacing w:after="200" w:line="240" w:lineRule="auto"/>
              <w:ind w:left="113" w:right="113"/>
              <w:jc w:val="center"/>
              <w:rPr>
                <w:color w:val="000000" w:themeColor="text1"/>
                <w:sz w:val="22"/>
                <w:szCs w:val="22"/>
              </w:rPr>
            </w:pPr>
            <w:r w:rsidRPr="00121948">
              <w:rPr>
                <w:color w:val="000000" w:themeColor="text1"/>
                <w:sz w:val="20"/>
              </w:rPr>
              <w:t>в контр. срок</w:t>
            </w:r>
          </w:p>
        </w:tc>
        <w:tc>
          <w:tcPr>
            <w:tcW w:w="209" w:type="pct"/>
            <w:tcBorders>
              <w:left w:val="single" w:sz="4" w:space="0" w:color="auto"/>
              <w:bottom w:val="single" w:sz="4" w:space="0" w:color="auto"/>
              <w:right w:val="single" w:sz="4" w:space="0" w:color="auto"/>
            </w:tcBorders>
            <w:shd w:val="clear" w:color="auto" w:fill="auto"/>
            <w:textDirection w:val="btLr"/>
          </w:tcPr>
          <w:p w:rsidR="00385F8E" w:rsidRPr="00121948" w:rsidRDefault="00385F8E" w:rsidP="00385F8E">
            <w:pPr>
              <w:spacing w:after="200" w:line="240" w:lineRule="auto"/>
              <w:ind w:left="113" w:right="113"/>
              <w:jc w:val="center"/>
              <w:rPr>
                <w:color w:val="000000" w:themeColor="text1"/>
                <w:sz w:val="20"/>
              </w:rPr>
            </w:pPr>
            <w:r w:rsidRPr="00121948">
              <w:rPr>
                <w:color w:val="000000" w:themeColor="text1"/>
                <w:sz w:val="22"/>
                <w:szCs w:val="22"/>
              </w:rPr>
              <w:t>Всего</w:t>
            </w:r>
          </w:p>
          <w:p w:rsidR="00385F8E" w:rsidRPr="00121948" w:rsidRDefault="00385F8E" w:rsidP="00385F8E">
            <w:pPr>
              <w:spacing w:after="200" w:line="240" w:lineRule="auto"/>
              <w:ind w:left="113" w:right="113"/>
              <w:jc w:val="center"/>
              <w:rPr>
                <w:color w:val="000000" w:themeColor="text1"/>
                <w:sz w:val="20"/>
              </w:rPr>
            </w:pPr>
          </w:p>
        </w:tc>
        <w:tc>
          <w:tcPr>
            <w:tcW w:w="211" w:type="pct"/>
            <w:tcBorders>
              <w:left w:val="single" w:sz="4" w:space="0" w:color="auto"/>
              <w:bottom w:val="single" w:sz="4" w:space="0" w:color="auto"/>
              <w:right w:val="single" w:sz="4" w:space="0" w:color="auto"/>
            </w:tcBorders>
            <w:shd w:val="clear" w:color="auto" w:fill="auto"/>
            <w:textDirection w:val="btLr"/>
          </w:tcPr>
          <w:p w:rsidR="00385F8E" w:rsidRPr="00121948" w:rsidRDefault="00385F8E" w:rsidP="00385F8E">
            <w:pPr>
              <w:spacing w:after="200" w:line="240" w:lineRule="auto"/>
              <w:ind w:left="113" w:right="113"/>
              <w:jc w:val="center"/>
              <w:rPr>
                <w:color w:val="000000" w:themeColor="text1"/>
                <w:sz w:val="20"/>
              </w:rPr>
            </w:pPr>
            <w:r w:rsidRPr="00121948">
              <w:rPr>
                <w:color w:val="000000" w:themeColor="text1"/>
                <w:sz w:val="22"/>
                <w:szCs w:val="22"/>
                <w:lang w:val="en-US"/>
              </w:rPr>
              <w:t xml:space="preserve"> </w:t>
            </w:r>
            <w:r w:rsidRPr="00121948">
              <w:rPr>
                <w:color w:val="000000" w:themeColor="text1"/>
                <w:sz w:val="20"/>
              </w:rPr>
              <w:t>в контр. срок</w:t>
            </w:r>
          </w:p>
          <w:p w:rsidR="00385F8E" w:rsidRPr="00121948" w:rsidRDefault="00385F8E" w:rsidP="00385F8E">
            <w:pPr>
              <w:spacing w:after="200" w:line="240" w:lineRule="auto"/>
              <w:ind w:left="113" w:right="113"/>
              <w:jc w:val="center"/>
              <w:rPr>
                <w:color w:val="000000" w:themeColor="text1"/>
                <w:sz w:val="20"/>
                <w:lang w:val="en-US"/>
              </w:rPr>
            </w:pPr>
          </w:p>
          <w:p w:rsidR="00385F8E" w:rsidRPr="00121948" w:rsidRDefault="00385F8E" w:rsidP="00385F8E">
            <w:pPr>
              <w:spacing w:after="200" w:line="240" w:lineRule="auto"/>
              <w:ind w:left="113" w:right="113"/>
              <w:jc w:val="center"/>
              <w:rPr>
                <w:color w:val="000000" w:themeColor="text1"/>
                <w:sz w:val="20"/>
              </w:rPr>
            </w:pPr>
          </w:p>
        </w:tc>
        <w:tc>
          <w:tcPr>
            <w:tcW w:w="208" w:type="pct"/>
            <w:tcBorders>
              <w:left w:val="single" w:sz="4" w:space="0" w:color="auto"/>
              <w:bottom w:val="single" w:sz="4" w:space="0" w:color="auto"/>
              <w:right w:val="single" w:sz="4" w:space="0" w:color="auto"/>
            </w:tcBorders>
            <w:shd w:val="clear" w:color="auto" w:fill="auto"/>
            <w:textDirection w:val="btLr"/>
          </w:tcPr>
          <w:p w:rsidR="00385F8E" w:rsidRPr="00121948" w:rsidRDefault="00385F8E" w:rsidP="00385F8E">
            <w:pPr>
              <w:spacing w:after="200" w:line="240" w:lineRule="auto"/>
              <w:ind w:left="113" w:right="113"/>
              <w:jc w:val="center"/>
              <w:rPr>
                <w:color w:val="000000" w:themeColor="text1"/>
                <w:sz w:val="20"/>
              </w:rPr>
            </w:pPr>
            <w:r w:rsidRPr="00121948">
              <w:rPr>
                <w:color w:val="000000" w:themeColor="text1"/>
                <w:sz w:val="22"/>
                <w:szCs w:val="22"/>
              </w:rPr>
              <w:t>Всего</w:t>
            </w:r>
          </w:p>
          <w:p w:rsidR="00385F8E" w:rsidRPr="00121948" w:rsidRDefault="00385F8E" w:rsidP="00385F8E">
            <w:pPr>
              <w:spacing w:after="200" w:line="240" w:lineRule="auto"/>
              <w:ind w:left="113" w:right="113"/>
              <w:jc w:val="center"/>
              <w:rPr>
                <w:color w:val="000000" w:themeColor="text1"/>
                <w:sz w:val="20"/>
              </w:rPr>
            </w:pPr>
          </w:p>
          <w:p w:rsidR="00385F8E" w:rsidRPr="00121948" w:rsidRDefault="00385F8E" w:rsidP="00385F8E">
            <w:pPr>
              <w:spacing w:after="200" w:line="240" w:lineRule="auto"/>
              <w:ind w:left="113" w:right="113"/>
              <w:jc w:val="center"/>
              <w:rPr>
                <w:color w:val="000000" w:themeColor="text1"/>
                <w:sz w:val="20"/>
              </w:rPr>
            </w:pPr>
          </w:p>
          <w:p w:rsidR="00385F8E" w:rsidRPr="00121948" w:rsidRDefault="00385F8E" w:rsidP="00385F8E">
            <w:pPr>
              <w:spacing w:after="200" w:line="240" w:lineRule="auto"/>
              <w:ind w:left="113" w:right="113"/>
              <w:jc w:val="center"/>
              <w:rPr>
                <w:color w:val="000000" w:themeColor="text1"/>
                <w:szCs w:val="22"/>
              </w:rPr>
            </w:pPr>
          </w:p>
        </w:tc>
        <w:tc>
          <w:tcPr>
            <w:tcW w:w="212" w:type="pct"/>
            <w:tcBorders>
              <w:left w:val="single" w:sz="4" w:space="0" w:color="auto"/>
              <w:bottom w:val="single" w:sz="4" w:space="0" w:color="auto"/>
              <w:right w:val="single" w:sz="4" w:space="0" w:color="auto"/>
            </w:tcBorders>
            <w:shd w:val="clear" w:color="auto" w:fill="auto"/>
            <w:textDirection w:val="btLr"/>
          </w:tcPr>
          <w:p w:rsidR="00385F8E" w:rsidRPr="00121948" w:rsidRDefault="00385F8E" w:rsidP="00385F8E">
            <w:pPr>
              <w:spacing w:after="200" w:line="240" w:lineRule="auto"/>
              <w:ind w:left="113" w:right="113"/>
              <w:jc w:val="center"/>
              <w:rPr>
                <w:color w:val="000000" w:themeColor="text1"/>
                <w:sz w:val="20"/>
              </w:rPr>
            </w:pPr>
            <w:r w:rsidRPr="00121948">
              <w:rPr>
                <w:color w:val="000000" w:themeColor="text1"/>
                <w:sz w:val="20"/>
              </w:rPr>
              <w:t>в контр. срок</w:t>
            </w:r>
          </w:p>
          <w:p w:rsidR="00385F8E" w:rsidRPr="00121948" w:rsidRDefault="00385F8E" w:rsidP="00385F8E">
            <w:pPr>
              <w:spacing w:after="200" w:line="240" w:lineRule="auto"/>
              <w:ind w:left="113" w:right="113"/>
              <w:jc w:val="center"/>
              <w:rPr>
                <w:color w:val="000000" w:themeColor="text1"/>
                <w:szCs w:val="22"/>
              </w:rPr>
            </w:pPr>
          </w:p>
        </w:tc>
        <w:tc>
          <w:tcPr>
            <w:tcW w:w="209" w:type="pct"/>
            <w:tcBorders>
              <w:left w:val="single" w:sz="4" w:space="0" w:color="auto"/>
              <w:bottom w:val="single" w:sz="4" w:space="0" w:color="auto"/>
              <w:right w:val="single" w:sz="4" w:space="0" w:color="auto"/>
            </w:tcBorders>
            <w:shd w:val="clear" w:color="auto" w:fill="auto"/>
            <w:textDirection w:val="btLr"/>
          </w:tcPr>
          <w:p w:rsidR="00385F8E" w:rsidRPr="00121948" w:rsidRDefault="00385F8E" w:rsidP="00385F8E">
            <w:pPr>
              <w:spacing w:after="200" w:line="240" w:lineRule="auto"/>
              <w:ind w:left="113" w:right="113"/>
              <w:jc w:val="center"/>
              <w:rPr>
                <w:color w:val="000000" w:themeColor="text1"/>
                <w:sz w:val="20"/>
              </w:rPr>
            </w:pPr>
            <w:r w:rsidRPr="00121948">
              <w:rPr>
                <w:color w:val="000000" w:themeColor="text1"/>
                <w:sz w:val="24"/>
                <w:szCs w:val="24"/>
              </w:rPr>
              <w:t xml:space="preserve"> </w:t>
            </w:r>
            <w:r w:rsidRPr="00121948">
              <w:rPr>
                <w:color w:val="000000" w:themeColor="text1"/>
                <w:sz w:val="22"/>
                <w:szCs w:val="22"/>
              </w:rPr>
              <w:t>Всего</w:t>
            </w:r>
          </w:p>
          <w:p w:rsidR="00385F8E" w:rsidRPr="00121948" w:rsidRDefault="00385F8E" w:rsidP="00385F8E">
            <w:pPr>
              <w:spacing w:after="200" w:line="240" w:lineRule="auto"/>
              <w:ind w:left="113" w:right="113"/>
              <w:jc w:val="center"/>
              <w:rPr>
                <w:color w:val="000000" w:themeColor="text1"/>
                <w:sz w:val="24"/>
                <w:szCs w:val="24"/>
              </w:rPr>
            </w:pPr>
          </w:p>
        </w:tc>
        <w:tc>
          <w:tcPr>
            <w:tcW w:w="209" w:type="pct"/>
            <w:tcBorders>
              <w:left w:val="single" w:sz="4" w:space="0" w:color="auto"/>
              <w:bottom w:val="single" w:sz="4" w:space="0" w:color="auto"/>
              <w:right w:val="single" w:sz="4" w:space="0" w:color="auto"/>
            </w:tcBorders>
            <w:shd w:val="clear" w:color="auto" w:fill="auto"/>
            <w:textDirection w:val="btLr"/>
          </w:tcPr>
          <w:p w:rsidR="00385F8E" w:rsidRPr="00121948" w:rsidRDefault="00385F8E" w:rsidP="00385F8E">
            <w:pPr>
              <w:spacing w:after="200" w:line="240" w:lineRule="auto"/>
              <w:ind w:left="113" w:right="113"/>
              <w:jc w:val="center"/>
              <w:rPr>
                <w:color w:val="000000" w:themeColor="text1"/>
                <w:sz w:val="20"/>
              </w:rPr>
            </w:pPr>
            <w:r w:rsidRPr="00121948">
              <w:rPr>
                <w:color w:val="000000" w:themeColor="text1"/>
                <w:sz w:val="20"/>
              </w:rPr>
              <w:t>в контр. срок</w:t>
            </w:r>
          </w:p>
          <w:p w:rsidR="00385F8E" w:rsidRPr="00121948" w:rsidRDefault="00385F8E" w:rsidP="00385F8E">
            <w:pPr>
              <w:spacing w:after="200" w:line="240" w:lineRule="auto"/>
              <w:ind w:left="113" w:right="113"/>
              <w:jc w:val="center"/>
              <w:rPr>
                <w:color w:val="000000" w:themeColor="text1"/>
                <w:sz w:val="24"/>
                <w:szCs w:val="24"/>
              </w:rPr>
            </w:pPr>
          </w:p>
        </w:tc>
        <w:tc>
          <w:tcPr>
            <w:tcW w:w="212" w:type="pct"/>
            <w:tcBorders>
              <w:left w:val="single" w:sz="4" w:space="0" w:color="auto"/>
              <w:bottom w:val="single" w:sz="4" w:space="0" w:color="auto"/>
              <w:right w:val="single" w:sz="4" w:space="0" w:color="auto"/>
            </w:tcBorders>
            <w:shd w:val="clear" w:color="auto" w:fill="auto"/>
            <w:textDirection w:val="btLr"/>
          </w:tcPr>
          <w:p w:rsidR="00385F8E" w:rsidRPr="00121948" w:rsidRDefault="00385F8E" w:rsidP="00385F8E">
            <w:pPr>
              <w:spacing w:after="200" w:line="240" w:lineRule="auto"/>
              <w:ind w:left="113" w:right="113"/>
              <w:jc w:val="center"/>
              <w:rPr>
                <w:color w:val="000000" w:themeColor="text1"/>
                <w:sz w:val="24"/>
                <w:szCs w:val="24"/>
              </w:rPr>
            </w:pPr>
            <w:r w:rsidRPr="00121948">
              <w:rPr>
                <w:color w:val="000000" w:themeColor="text1"/>
                <w:sz w:val="24"/>
                <w:szCs w:val="24"/>
              </w:rPr>
              <w:t>%</w:t>
            </w:r>
          </w:p>
        </w:tc>
        <w:tc>
          <w:tcPr>
            <w:tcW w:w="208" w:type="pct"/>
            <w:tcBorders>
              <w:left w:val="single" w:sz="4" w:space="0" w:color="auto"/>
              <w:bottom w:val="single" w:sz="4" w:space="0" w:color="auto"/>
              <w:right w:val="single" w:sz="4" w:space="0" w:color="auto"/>
            </w:tcBorders>
            <w:shd w:val="clear" w:color="auto" w:fill="auto"/>
            <w:textDirection w:val="btLr"/>
          </w:tcPr>
          <w:p w:rsidR="00385F8E" w:rsidRPr="00121948" w:rsidRDefault="00385F8E" w:rsidP="00385F8E">
            <w:pPr>
              <w:spacing w:after="200" w:line="240" w:lineRule="auto"/>
              <w:ind w:left="113" w:right="113"/>
              <w:jc w:val="center"/>
              <w:rPr>
                <w:color w:val="000000" w:themeColor="text1"/>
                <w:sz w:val="20"/>
              </w:rPr>
            </w:pPr>
            <w:r w:rsidRPr="00121948">
              <w:rPr>
                <w:color w:val="000000" w:themeColor="text1"/>
                <w:sz w:val="22"/>
                <w:szCs w:val="22"/>
              </w:rPr>
              <w:t>Всего</w:t>
            </w:r>
          </w:p>
          <w:p w:rsidR="00385F8E" w:rsidRPr="00121948" w:rsidRDefault="00385F8E" w:rsidP="00385F8E">
            <w:pPr>
              <w:spacing w:after="200" w:line="240" w:lineRule="auto"/>
              <w:ind w:left="113" w:right="113"/>
              <w:jc w:val="center"/>
              <w:rPr>
                <w:color w:val="000000" w:themeColor="text1"/>
                <w:sz w:val="24"/>
                <w:szCs w:val="24"/>
              </w:rPr>
            </w:pPr>
          </w:p>
        </w:tc>
        <w:tc>
          <w:tcPr>
            <w:tcW w:w="212" w:type="pct"/>
            <w:tcBorders>
              <w:left w:val="single" w:sz="4" w:space="0" w:color="auto"/>
              <w:bottom w:val="single" w:sz="4" w:space="0" w:color="auto"/>
              <w:right w:val="single" w:sz="4" w:space="0" w:color="auto"/>
            </w:tcBorders>
            <w:shd w:val="clear" w:color="auto" w:fill="auto"/>
            <w:textDirection w:val="btLr"/>
          </w:tcPr>
          <w:p w:rsidR="00385F8E" w:rsidRPr="00121948" w:rsidRDefault="00385F8E" w:rsidP="00385F8E">
            <w:pPr>
              <w:spacing w:after="200" w:line="240" w:lineRule="auto"/>
              <w:ind w:left="113" w:right="113"/>
              <w:jc w:val="center"/>
              <w:rPr>
                <w:color w:val="000000" w:themeColor="text1"/>
                <w:sz w:val="20"/>
              </w:rPr>
            </w:pPr>
            <w:r w:rsidRPr="00121948">
              <w:rPr>
                <w:color w:val="000000" w:themeColor="text1"/>
                <w:sz w:val="22"/>
                <w:szCs w:val="22"/>
              </w:rPr>
              <w:t xml:space="preserve"> </w:t>
            </w:r>
            <w:r w:rsidRPr="00121948">
              <w:rPr>
                <w:color w:val="000000" w:themeColor="text1"/>
                <w:sz w:val="20"/>
              </w:rPr>
              <w:t>в контр. срок</w:t>
            </w:r>
          </w:p>
          <w:p w:rsidR="00385F8E" w:rsidRPr="00121948" w:rsidRDefault="00385F8E" w:rsidP="00385F8E">
            <w:pPr>
              <w:spacing w:after="200" w:line="240" w:lineRule="auto"/>
              <w:ind w:left="113" w:right="113"/>
              <w:jc w:val="center"/>
              <w:rPr>
                <w:color w:val="000000" w:themeColor="text1"/>
                <w:sz w:val="20"/>
              </w:rPr>
            </w:pPr>
          </w:p>
          <w:p w:rsidR="00385F8E" w:rsidRPr="00121948" w:rsidRDefault="00385F8E" w:rsidP="00385F8E">
            <w:pPr>
              <w:spacing w:after="200" w:line="240" w:lineRule="auto"/>
              <w:ind w:left="113" w:right="113"/>
              <w:jc w:val="center"/>
              <w:rPr>
                <w:color w:val="000000" w:themeColor="text1"/>
                <w:sz w:val="24"/>
                <w:szCs w:val="24"/>
              </w:rPr>
            </w:pPr>
          </w:p>
        </w:tc>
        <w:tc>
          <w:tcPr>
            <w:tcW w:w="208" w:type="pct"/>
            <w:tcBorders>
              <w:left w:val="single" w:sz="4" w:space="0" w:color="auto"/>
              <w:bottom w:val="single" w:sz="4" w:space="0" w:color="auto"/>
              <w:right w:val="single" w:sz="4" w:space="0" w:color="auto"/>
            </w:tcBorders>
            <w:shd w:val="clear" w:color="auto" w:fill="auto"/>
            <w:textDirection w:val="btLr"/>
          </w:tcPr>
          <w:p w:rsidR="00385F8E" w:rsidRPr="00121948" w:rsidRDefault="00385F8E" w:rsidP="00385F8E">
            <w:pPr>
              <w:spacing w:after="200" w:line="240" w:lineRule="auto"/>
              <w:ind w:left="113" w:right="113"/>
              <w:jc w:val="center"/>
              <w:rPr>
                <w:color w:val="000000" w:themeColor="text1"/>
                <w:sz w:val="20"/>
              </w:rPr>
            </w:pPr>
            <w:r w:rsidRPr="00121948">
              <w:rPr>
                <w:color w:val="000000" w:themeColor="text1"/>
                <w:sz w:val="22"/>
                <w:szCs w:val="22"/>
              </w:rPr>
              <w:t>Всего</w:t>
            </w:r>
          </w:p>
          <w:p w:rsidR="00385F8E" w:rsidRPr="00121948" w:rsidRDefault="00385F8E" w:rsidP="00385F8E">
            <w:pPr>
              <w:spacing w:after="200" w:line="240" w:lineRule="auto"/>
              <w:ind w:left="113" w:right="113"/>
              <w:jc w:val="center"/>
              <w:rPr>
                <w:color w:val="000000" w:themeColor="text1"/>
                <w:sz w:val="24"/>
                <w:szCs w:val="24"/>
              </w:rPr>
            </w:pPr>
          </w:p>
        </w:tc>
        <w:tc>
          <w:tcPr>
            <w:tcW w:w="210" w:type="pct"/>
            <w:tcBorders>
              <w:left w:val="single" w:sz="4" w:space="0" w:color="auto"/>
              <w:bottom w:val="single" w:sz="4" w:space="0" w:color="auto"/>
              <w:right w:val="single" w:sz="4" w:space="0" w:color="auto"/>
            </w:tcBorders>
            <w:shd w:val="clear" w:color="auto" w:fill="auto"/>
            <w:textDirection w:val="btLr"/>
          </w:tcPr>
          <w:p w:rsidR="00385F8E" w:rsidRPr="00121948" w:rsidRDefault="00385F8E" w:rsidP="00385F8E">
            <w:pPr>
              <w:spacing w:after="200" w:line="240" w:lineRule="auto"/>
              <w:ind w:left="113" w:right="113"/>
              <w:jc w:val="center"/>
              <w:rPr>
                <w:color w:val="000000" w:themeColor="text1"/>
                <w:sz w:val="20"/>
              </w:rPr>
            </w:pPr>
            <w:r w:rsidRPr="00121948">
              <w:rPr>
                <w:color w:val="000000" w:themeColor="text1"/>
                <w:sz w:val="22"/>
                <w:szCs w:val="22"/>
              </w:rPr>
              <w:t xml:space="preserve"> </w:t>
            </w:r>
            <w:r w:rsidRPr="00121948">
              <w:rPr>
                <w:color w:val="000000" w:themeColor="text1"/>
                <w:sz w:val="20"/>
              </w:rPr>
              <w:t>в контр. срок</w:t>
            </w:r>
          </w:p>
          <w:p w:rsidR="00385F8E" w:rsidRPr="00121948" w:rsidRDefault="00385F8E" w:rsidP="00385F8E">
            <w:pPr>
              <w:spacing w:after="200" w:line="240" w:lineRule="auto"/>
              <w:ind w:left="113" w:right="113"/>
              <w:jc w:val="center"/>
              <w:rPr>
                <w:color w:val="000000" w:themeColor="text1"/>
                <w:sz w:val="20"/>
              </w:rPr>
            </w:pPr>
          </w:p>
          <w:p w:rsidR="00385F8E" w:rsidRPr="00121948" w:rsidRDefault="00385F8E" w:rsidP="00385F8E">
            <w:pPr>
              <w:spacing w:after="200" w:line="240" w:lineRule="auto"/>
              <w:ind w:left="113" w:right="113"/>
              <w:jc w:val="center"/>
              <w:rPr>
                <w:color w:val="000000" w:themeColor="text1"/>
                <w:sz w:val="24"/>
                <w:szCs w:val="24"/>
              </w:rPr>
            </w:pPr>
          </w:p>
        </w:tc>
        <w:tc>
          <w:tcPr>
            <w:tcW w:w="211" w:type="pct"/>
            <w:tcBorders>
              <w:left w:val="single" w:sz="4" w:space="0" w:color="auto"/>
              <w:bottom w:val="single" w:sz="4" w:space="0" w:color="auto"/>
              <w:right w:val="single" w:sz="4" w:space="0" w:color="auto"/>
            </w:tcBorders>
            <w:shd w:val="clear" w:color="auto" w:fill="auto"/>
            <w:textDirection w:val="btLr"/>
          </w:tcPr>
          <w:p w:rsidR="00385F8E" w:rsidRPr="00121948" w:rsidRDefault="00385F8E" w:rsidP="00385F8E">
            <w:pPr>
              <w:spacing w:after="200" w:line="240" w:lineRule="auto"/>
              <w:ind w:left="113" w:right="113"/>
              <w:jc w:val="center"/>
              <w:rPr>
                <w:color w:val="000000" w:themeColor="text1"/>
                <w:sz w:val="20"/>
              </w:rPr>
            </w:pPr>
            <w:r w:rsidRPr="00121948">
              <w:rPr>
                <w:color w:val="000000" w:themeColor="text1"/>
                <w:sz w:val="22"/>
                <w:szCs w:val="22"/>
              </w:rPr>
              <w:t>Всего</w:t>
            </w:r>
          </w:p>
          <w:p w:rsidR="00385F8E" w:rsidRPr="00121948" w:rsidRDefault="00385F8E" w:rsidP="00385F8E">
            <w:pPr>
              <w:spacing w:after="200" w:line="240" w:lineRule="auto"/>
              <w:ind w:left="113" w:right="113"/>
              <w:jc w:val="center"/>
              <w:rPr>
                <w:color w:val="000000" w:themeColor="text1"/>
                <w:sz w:val="24"/>
                <w:szCs w:val="24"/>
              </w:rPr>
            </w:pPr>
          </w:p>
        </w:tc>
        <w:tc>
          <w:tcPr>
            <w:tcW w:w="209" w:type="pct"/>
            <w:tcBorders>
              <w:left w:val="single" w:sz="4" w:space="0" w:color="auto"/>
              <w:bottom w:val="single" w:sz="4" w:space="0" w:color="auto"/>
              <w:right w:val="single" w:sz="4" w:space="0" w:color="auto"/>
            </w:tcBorders>
            <w:shd w:val="clear" w:color="auto" w:fill="auto"/>
            <w:textDirection w:val="btLr"/>
          </w:tcPr>
          <w:p w:rsidR="00385F8E" w:rsidRPr="00121948" w:rsidRDefault="00385F8E" w:rsidP="00385F8E">
            <w:pPr>
              <w:spacing w:after="200" w:line="240" w:lineRule="auto"/>
              <w:ind w:left="113" w:right="113"/>
              <w:jc w:val="center"/>
              <w:rPr>
                <w:color w:val="000000" w:themeColor="text1"/>
                <w:sz w:val="20"/>
              </w:rPr>
            </w:pPr>
            <w:r w:rsidRPr="00121948">
              <w:rPr>
                <w:color w:val="000000" w:themeColor="text1"/>
                <w:sz w:val="22"/>
                <w:szCs w:val="22"/>
              </w:rPr>
              <w:t xml:space="preserve"> </w:t>
            </w:r>
            <w:r w:rsidRPr="00121948">
              <w:rPr>
                <w:color w:val="000000" w:themeColor="text1"/>
                <w:sz w:val="20"/>
              </w:rPr>
              <w:t>в контр. срок</w:t>
            </w:r>
          </w:p>
          <w:p w:rsidR="00385F8E" w:rsidRPr="00121948" w:rsidRDefault="00385F8E" w:rsidP="00385F8E">
            <w:pPr>
              <w:spacing w:after="200" w:line="240" w:lineRule="auto"/>
              <w:ind w:left="113" w:right="113"/>
              <w:jc w:val="center"/>
              <w:rPr>
                <w:color w:val="000000" w:themeColor="text1"/>
                <w:sz w:val="20"/>
              </w:rPr>
            </w:pPr>
          </w:p>
          <w:p w:rsidR="00385F8E" w:rsidRPr="00121948" w:rsidRDefault="00385F8E" w:rsidP="00385F8E">
            <w:pPr>
              <w:spacing w:after="200" w:line="240" w:lineRule="auto"/>
              <w:ind w:left="113" w:right="113"/>
              <w:jc w:val="center"/>
              <w:rPr>
                <w:color w:val="000000" w:themeColor="text1"/>
                <w:sz w:val="24"/>
                <w:szCs w:val="24"/>
              </w:rPr>
            </w:pPr>
          </w:p>
        </w:tc>
        <w:tc>
          <w:tcPr>
            <w:tcW w:w="209" w:type="pct"/>
            <w:tcBorders>
              <w:left w:val="single" w:sz="4" w:space="0" w:color="auto"/>
              <w:bottom w:val="single" w:sz="4" w:space="0" w:color="auto"/>
              <w:right w:val="single" w:sz="4" w:space="0" w:color="auto"/>
            </w:tcBorders>
            <w:shd w:val="clear" w:color="auto" w:fill="auto"/>
            <w:textDirection w:val="btLr"/>
          </w:tcPr>
          <w:p w:rsidR="00385F8E" w:rsidRPr="00121948" w:rsidRDefault="00385F8E" w:rsidP="00385F8E">
            <w:pPr>
              <w:spacing w:after="200" w:line="240" w:lineRule="auto"/>
              <w:ind w:left="113" w:right="113"/>
              <w:jc w:val="center"/>
              <w:rPr>
                <w:color w:val="000000" w:themeColor="text1"/>
                <w:sz w:val="20"/>
              </w:rPr>
            </w:pPr>
            <w:r w:rsidRPr="00121948">
              <w:rPr>
                <w:color w:val="000000" w:themeColor="text1"/>
                <w:sz w:val="22"/>
                <w:szCs w:val="22"/>
              </w:rPr>
              <w:t>Всего</w:t>
            </w:r>
          </w:p>
          <w:p w:rsidR="00385F8E" w:rsidRPr="00121948" w:rsidRDefault="00385F8E" w:rsidP="00385F8E">
            <w:pPr>
              <w:spacing w:after="200" w:line="240" w:lineRule="auto"/>
              <w:ind w:left="113" w:right="113"/>
              <w:jc w:val="center"/>
              <w:rPr>
                <w:color w:val="000000" w:themeColor="text1"/>
                <w:sz w:val="24"/>
                <w:szCs w:val="24"/>
              </w:rPr>
            </w:pPr>
          </w:p>
        </w:tc>
        <w:tc>
          <w:tcPr>
            <w:tcW w:w="211" w:type="pct"/>
            <w:tcBorders>
              <w:left w:val="single" w:sz="4" w:space="0" w:color="auto"/>
              <w:bottom w:val="single" w:sz="4" w:space="0" w:color="auto"/>
              <w:right w:val="single" w:sz="4" w:space="0" w:color="auto"/>
            </w:tcBorders>
            <w:shd w:val="clear" w:color="auto" w:fill="auto"/>
            <w:textDirection w:val="btLr"/>
          </w:tcPr>
          <w:p w:rsidR="00385F8E" w:rsidRPr="00121948" w:rsidRDefault="00385F8E" w:rsidP="00385F8E">
            <w:pPr>
              <w:spacing w:after="200" w:line="240" w:lineRule="auto"/>
              <w:ind w:left="113" w:right="113"/>
              <w:jc w:val="center"/>
              <w:rPr>
                <w:color w:val="000000" w:themeColor="text1"/>
                <w:sz w:val="20"/>
              </w:rPr>
            </w:pPr>
            <w:r w:rsidRPr="00121948">
              <w:rPr>
                <w:color w:val="000000" w:themeColor="text1"/>
                <w:sz w:val="20"/>
              </w:rPr>
              <w:t>в контр. срок</w:t>
            </w:r>
          </w:p>
          <w:p w:rsidR="00385F8E" w:rsidRPr="00121948" w:rsidRDefault="00385F8E" w:rsidP="00385F8E">
            <w:pPr>
              <w:spacing w:after="200" w:line="240" w:lineRule="auto"/>
              <w:ind w:left="113" w:right="113"/>
              <w:jc w:val="center"/>
              <w:rPr>
                <w:color w:val="000000" w:themeColor="text1"/>
                <w:szCs w:val="22"/>
              </w:rPr>
            </w:pPr>
          </w:p>
        </w:tc>
        <w:tc>
          <w:tcPr>
            <w:tcW w:w="211" w:type="pct"/>
            <w:tcBorders>
              <w:left w:val="single" w:sz="4" w:space="0" w:color="auto"/>
              <w:bottom w:val="single" w:sz="4" w:space="0" w:color="auto"/>
              <w:right w:val="single" w:sz="4" w:space="0" w:color="auto"/>
            </w:tcBorders>
            <w:shd w:val="clear" w:color="auto" w:fill="auto"/>
            <w:textDirection w:val="btLr"/>
          </w:tcPr>
          <w:p w:rsidR="00385F8E" w:rsidRPr="00121948" w:rsidRDefault="00385F8E" w:rsidP="00385F8E">
            <w:pPr>
              <w:spacing w:after="200" w:line="240" w:lineRule="auto"/>
              <w:ind w:left="113" w:right="113"/>
              <w:jc w:val="center"/>
              <w:rPr>
                <w:color w:val="000000" w:themeColor="text1"/>
                <w:sz w:val="20"/>
              </w:rPr>
            </w:pPr>
            <w:r w:rsidRPr="00121948">
              <w:rPr>
                <w:color w:val="000000" w:themeColor="text1"/>
                <w:sz w:val="24"/>
                <w:szCs w:val="24"/>
              </w:rPr>
              <w:t xml:space="preserve"> </w:t>
            </w:r>
            <w:r w:rsidRPr="00121948">
              <w:rPr>
                <w:color w:val="000000" w:themeColor="text1"/>
                <w:sz w:val="22"/>
                <w:szCs w:val="22"/>
              </w:rPr>
              <w:t>Всего</w:t>
            </w:r>
          </w:p>
          <w:p w:rsidR="00385F8E" w:rsidRPr="00121948" w:rsidRDefault="00385F8E" w:rsidP="00385F8E">
            <w:pPr>
              <w:spacing w:after="200" w:line="240" w:lineRule="auto"/>
              <w:ind w:left="113" w:right="113"/>
              <w:jc w:val="center"/>
              <w:rPr>
                <w:color w:val="000000" w:themeColor="text1"/>
                <w:sz w:val="24"/>
                <w:szCs w:val="24"/>
              </w:rPr>
            </w:pPr>
          </w:p>
        </w:tc>
        <w:tc>
          <w:tcPr>
            <w:tcW w:w="211" w:type="pct"/>
            <w:tcBorders>
              <w:left w:val="single" w:sz="4" w:space="0" w:color="auto"/>
              <w:bottom w:val="single" w:sz="4" w:space="0" w:color="auto"/>
              <w:right w:val="single" w:sz="4" w:space="0" w:color="auto"/>
            </w:tcBorders>
            <w:shd w:val="clear" w:color="auto" w:fill="auto"/>
            <w:textDirection w:val="btLr"/>
          </w:tcPr>
          <w:p w:rsidR="00385F8E" w:rsidRPr="00121948" w:rsidRDefault="00385F8E" w:rsidP="00385F8E">
            <w:pPr>
              <w:spacing w:after="200" w:line="240" w:lineRule="auto"/>
              <w:ind w:left="113" w:right="113"/>
              <w:jc w:val="center"/>
              <w:rPr>
                <w:color w:val="000000" w:themeColor="text1"/>
                <w:sz w:val="20"/>
              </w:rPr>
            </w:pPr>
            <w:r w:rsidRPr="00121948">
              <w:rPr>
                <w:color w:val="000000" w:themeColor="text1"/>
                <w:sz w:val="20"/>
              </w:rPr>
              <w:t>в контр. срок</w:t>
            </w:r>
          </w:p>
          <w:p w:rsidR="00385F8E" w:rsidRPr="00121948" w:rsidRDefault="00385F8E" w:rsidP="00385F8E">
            <w:pPr>
              <w:spacing w:after="200" w:line="240" w:lineRule="auto"/>
              <w:ind w:left="113" w:right="113"/>
              <w:jc w:val="center"/>
              <w:rPr>
                <w:color w:val="000000" w:themeColor="text1"/>
                <w:sz w:val="24"/>
                <w:szCs w:val="24"/>
              </w:rPr>
            </w:pPr>
          </w:p>
        </w:tc>
        <w:tc>
          <w:tcPr>
            <w:tcW w:w="169" w:type="pct"/>
            <w:tcBorders>
              <w:left w:val="single" w:sz="4" w:space="0" w:color="auto"/>
              <w:bottom w:val="single" w:sz="4" w:space="0" w:color="auto"/>
              <w:right w:val="single" w:sz="4" w:space="0" w:color="auto"/>
            </w:tcBorders>
            <w:shd w:val="clear" w:color="auto" w:fill="auto"/>
            <w:textDirection w:val="btLr"/>
          </w:tcPr>
          <w:p w:rsidR="00385F8E" w:rsidRPr="00121948" w:rsidRDefault="00385F8E" w:rsidP="00385F8E">
            <w:pPr>
              <w:spacing w:after="200" w:line="240" w:lineRule="auto"/>
              <w:ind w:left="113" w:right="113"/>
              <w:jc w:val="center"/>
              <w:rPr>
                <w:color w:val="000000" w:themeColor="text1"/>
                <w:sz w:val="24"/>
                <w:szCs w:val="24"/>
              </w:rPr>
            </w:pPr>
            <w:r w:rsidRPr="00121948">
              <w:rPr>
                <w:color w:val="000000" w:themeColor="text1"/>
                <w:sz w:val="24"/>
                <w:szCs w:val="24"/>
              </w:rPr>
              <w:t>%</w:t>
            </w:r>
          </w:p>
        </w:tc>
      </w:tr>
      <w:tr w:rsidR="00121948" w:rsidRPr="00121948" w:rsidTr="00A00C4D">
        <w:trPr>
          <w:cantSplit/>
          <w:trHeight w:val="1512"/>
        </w:trPr>
        <w:tc>
          <w:tcPr>
            <w:tcW w:w="420" w:type="pct"/>
            <w:tcBorders>
              <w:top w:val="single" w:sz="4" w:space="0" w:color="auto"/>
              <w:left w:val="single" w:sz="4" w:space="0" w:color="auto"/>
              <w:bottom w:val="single" w:sz="4" w:space="0" w:color="auto"/>
              <w:right w:val="single" w:sz="4" w:space="0" w:color="auto"/>
            </w:tcBorders>
            <w:shd w:val="clear" w:color="auto" w:fill="auto"/>
            <w:textDirection w:val="btLr"/>
          </w:tcPr>
          <w:p w:rsidR="00011490" w:rsidRPr="00121948" w:rsidRDefault="00011490" w:rsidP="00385F8E">
            <w:pPr>
              <w:spacing w:after="200" w:line="240" w:lineRule="auto"/>
              <w:ind w:left="113" w:right="113"/>
              <w:rPr>
                <w:color w:val="000000" w:themeColor="text1"/>
                <w:szCs w:val="22"/>
              </w:rPr>
            </w:pPr>
            <w:r w:rsidRPr="00121948">
              <w:rPr>
                <w:color w:val="000000" w:themeColor="text1"/>
                <w:szCs w:val="22"/>
              </w:rPr>
              <w:t xml:space="preserve">Внутриобл  </w:t>
            </w:r>
          </w:p>
        </w:tc>
        <w:tc>
          <w:tcPr>
            <w:tcW w:w="20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11490" w:rsidRPr="00121948" w:rsidRDefault="00011490" w:rsidP="00E5721D">
            <w:pPr>
              <w:spacing w:after="200" w:line="240" w:lineRule="auto"/>
              <w:ind w:left="113" w:right="113"/>
              <w:jc w:val="center"/>
              <w:rPr>
                <w:color w:val="000000" w:themeColor="text1"/>
                <w:szCs w:val="22"/>
              </w:rPr>
            </w:pPr>
            <w:r w:rsidRPr="00121948">
              <w:rPr>
                <w:color w:val="000000" w:themeColor="text1"/>
                <w:szCs w:val="22"/>
              </w:rPr>
              <w:t>267</w:t>
            </w:r>
          </w:p>
        </w:tc>
        <w:tc>
          <w:tcPr>
            <w:tcW w:w="21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11490" w:rsidRPr="00121948" w:rsidRDefault="00011490" w:rsidP="00E5721D">
            <w:pPr>
              <w:spacing w:after="200" w:line="240" w:lineRule="auto"/>
              <w:ind w:left="113" w:right="113"/>
              <w:jc w:val="center"/>
              <w:rPr>
                <w:color w:val="000000" w:themeColor="text1"/>
                <w:szCs w:val="22"/>
              </w:rPr>
            </w:pPr>
            <w:r w:rsidRPr="00121948">
              <w:rPr>
                <w:color w:val="000000" w:themeColor="text1"/>
                <w:szCs w:val="22"/>
              </w:rPr>
              <w:t>265</w:t>
            </w:r>
          </w:p>
        </w:tc>
        <w:tc>
          <w:tcPr>
            <w:tcW w:w="20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11490" w:rsidRPr="00121948" w:rsidRDefault="00011490" w:rsidP="00E5721D">
            <w:pPr>
              <w:spacing w:after="200" w:line="240" w:lineRule="auto"/>
              <w:ind w:left="113" w:right="113"/>
              <w:jc w:val="center"/>
              <w:rPr>
                <w:color w:val="000000" w:themeColor="text1"/>
                <w:szCs w:val="22"/>
              </w:rPr>
            </w:pPr>
            <w:r w:rsidRPr="00121948">
              <w:rPr>
                <w:color w:val="000000" w:themeColor="text1"/>
                <w:szCs w:val="22"/>
              </w:rPr>
              <w:t>261</w:t>
            </w:r>
          </w:p>
        </w:tc>
        <w:tc>
          <w:tcPr>
            <w:tcW w:w="21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11490" w:rsidRPr="00121948" w:rsidRDefault="00011490" w:rsidP="00E5721D">
            <w:pPr>
              <w:spacing w:after="200" w:line="240" w:lineRule="auto"/>
              <w:ind w:left="113" w:right="113"/>
              <w:jc w:val="center"/>
              <w:rPr>
                <w:color w:val="000000" w:themeColor="text1"/>
                <w:szCs w:val="22"/>
              </w:rPr>
            </w:pPr>
            <w:r w:rsidRPr="00121948">
              <w:rPr>
                <w:color w:val="000000" w:themeColor="text1"/>
                <w:szCs w:val="22"/>
              </w:rPr>
              <w:t>254</w:t>
            </w:r>
          </w:p>
        </w:tc>
        <w:tc>
          <w:tcPr>
            <w:tcW w:w="20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11490" w:rsidRPr="00121948" w:rsidRDefault="00011490" w:rsidP="00E5721D">
            <w:pPr>
              <w:spacing w:after="200" w:line="240" w:lineRule="auto"/>
              <w:ind w:left="113" w:right="113"/>
              <w:jc w:val="center"/>
              <w:rPr>
                <w:color w:val="000000" w:themeColor="text1"/>
                <w:szCs w:val="22"/>
                <w:lang w:val="en-US"/>
              </w:rPr>
            </w:pPr>
            <w:r w:rsidRPr="00121948">
              <w:rPr>
                <w:color w:val="000000" w:themeColor="text1"/>
                <w:szCs w:val="22"/>
                <w:lang w:val="en-US"/>
              </w:rPr>
              <w:t>275</w:t>
            </w:r>
          </w:p>
        </w:tc>
        <w:tc>
          <w:tcPr>
            <w:tcW w:w="21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11490" w:rsidRPr="00121948" w:rsidRDefault="00011490" w:rsidP="00E5721D">
            <w:pPr>
              <w:spacing w:after="200" w:line="240" w:lineRule="auto"/>
              <w:ind w:left="113" w:right="113"/>
              <w:jc w:val="center"/>
              <w:rPr>
                <w:color w:val="000000" w:themeColor="text1"/>
                <w:szCs w:val="22"/>
                <w:lang w:val="en-US"/>
              </w:rPr>
            </w:pPr>
            <w:r w:rsidRPr="00121948">
              <w:rPr>
                <w:color w:val="000000" w:themeColor="text1"/>
                <w:szCs w:val="22"/>
                <w:lang w:val="en-US"/>
              </w:rPr>
              <w:t>267</w:t>
            </w:r>
          </w:p>
        </w:tc>
        <w:tc>
          <w:tcPr>
            <w:tcW w:w="20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11490" w:rsidRPr="00121948" w:rsidRDefault="00011490" w:rsidP="00E5721D">
            <w:pPr>
              <w:spacing w:after="200" w:line="240" w:lineRule="auto"/>
              <w:ind w:left="113" w:right="113"/>
              <w:jc w:val="center"/>
              <w:rPr>
                <w:color w:val="000000" w:themeColor="text1"/>
                <w:szCs w:val="22"/>
              </w:rPr>
            </w:pPr>
            <w:r w:rsidRPr="00121948">
              <w:rPr>
                <w:color w:val="000000" w:themeColor="text1"/>
                <w:szCs w:val="22"/>
              </w:rPr>
              <w:t xml:space="preserve">277 </w:t>
            </w:r>
          </w:p>
        </w:tc>
        <w:tc>
          <w:tcPr>
            <w:tcW w:w="21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11490" w:rsidRPr="00121948" w:rsidRDefault="00011490" w:rsidP="00E5721D">
            <w:pPr>
              <w:spacing w:after="200" w:line="240" w:lineRule="auto"/>
              <w:ind w:left="113" w:right="113"/>
              <w:jc w:val="center"/>
              <w:rPr>
                <w:color w:val="000000" w:themeColor="text1"/>
                <w:szCs w:val="22"/>
              </w:rPr>
            </w:pPr>
            <w:r w:rsidRPr="00121948">
              <w:rPr>
                <w:color w:val="000000" w:themeColor="text1"/>
                <w:szCs w:val="22"/>
              </w:rPr>
              <w:t xml:space="preserve"> 269</w:t>
            </w:r>
          </w:p>
        </w:tc>
        <w:tc>
          <w:tcPr>
            <w:tcW w:w="20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11490" w:rsidRPr="00121948" w:rsidRDefault="00011490" w:rsidP="00E5721D">
            <w:pPr>
              <w:spacing w:after="200" w:line="240" w:lineRule="auto"/>
              <w:ind w:left="113" w:right="113"/>
              <w:jc w:val="center"/>
              <w:rPr>
                <w:color w:val="000000" w:themeColor="text1"/>
                <w:szCs w:val="22"/>
              </w:rPr>
            </w:pPr>
            <w:r w:rsidRPr="00121948">
              <w:rPr>
                <w:color w:val="000000" w:themeColor="text1"/>
                <w:szCs w:val="22"/>
              </w:rPr>
              <w:t xml:space="preserve"> 1080</w:t>
            </w:r>
          </w:p>
        </w:tc>
        <w:tc>
          <w:tcPr>
            <w:tcW w:w="20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11490" w:rsidRPr="00121948" w:rsidRDefault="00011490" w:rsidP="00E5721D">
            <w:pPr>
              <w:spacing w:after="200" w:line="240" w:lineRule="auto"/>
              <w:ind w:left="113" w:right="113"/>
              <w:jc w:val="center"/>
              <w:rPr>
                <w:color w:val="000000" w:themeColor="text1"/>
                <w:szCs w:val="22"/>
              </w:rPr>
            </w:pPr>
            <w:r w:rsidRPr="00121948">
              <w:rPr>
                <w:color w:val="000000" w:themeColor="text1"/>
                <w:szCs w:val="22"/>
              </w:rPr>
              <w:t>1055</w:t>
            </w:r>
          </w:p>
        </w:tc>
        <w:tc>
          <w:tcPr>
            <w:tcW w:w="21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11490" w:rsidRPr="00121948" w:rsidRDefault="00011490" w:rsidP="00E5721D">
            <w:pPr>
              <w:spacing w:after="200" w:line="240" w:lineRule="auto"/>
              <w:ind w:left="113" w:right="113"/>
              <w:jc w:val="center"/>
              <w:rPr>
                <w:color w:val="000000" w:themeColor="text1"/>
                <w:szCs w:val="22"/>
              </w:rPr>
            </w:pPr>
            <w:r w:rsidRPr="00121948">
              <w:rPr>
                <w:color w:val="000000" w:themeColor="text1"/>
                <w:szCs w:val="22"/>
              </w:rPr>
              <w:t>97,69</w:t>
            </w:r>
          </w:p>
        </w:tc>
        <w:tc>
          <w:tcPr>
            <w:tcW w:w="20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11490" w:rsidRPr="00121948" w:rsidRDefault="00D452EE" w:rsidP="00385F8E">
            <w:pPr>
              <w:spacing w:after="200" w:line="240" w:lineRule="auto"/>
              <w:ind w:left="113" w:right="113"/>
              <w:jc w:val="center"/>
              <w:rPr>
                <w:color w:val="000000" w:themeColor="text1"/>
                <w:szCs w:val="22"/>
              </w:rPr>
            </w:pPr>
            <w:r w:rsidRPr="00121948">
              <w:rPr>
                <w:color w:val="000000" w:themeColor="text1"/>
                <w:szCs w:val="22"/>
              </w:rPr>
              <w:t>273</w:t>
            </w:r>
          </w:p>
        </w:tc>
        <w:tc>
          <w:tcPr>
            <w:tcW w:w="21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11490" w:rsidRPr="00121948" w:rsidRDefault="00D452EE" w:rsidP="00385F8E">
            <w:pPr>
              <w:spacing w:after="200" w:line="240" w:lineRule="auto"/>
              <w:ind w:left="113" w:right="113"/>
              <w:jc w:val="center"/>
              <w:rPr>
                <w:color w:val="000000" w:themeColor="text1"/>
                <w:szCs w:val="22"/>
              </w:rPr>
            </w:pPr>
            <w:r w:rsidRPr="00121948">
              <w:rPr>
                <w:color w:val="000000" w:themeColor="text1"/>
                <w:szCs w:val="22"/>
              </w:rPr>
              <w:t>263</w:t>
            </w:r>
          </w:p>
        </w:tc>
        <w:tc>
          <w:tcPr>
            <w:tcW w:w="20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11490" w:rsidRPr="00121948" w:rsidRDefault="00D452EE" w:rsidP="00385F8E">
            <w:pPr>
              <w:spacing w:after="200" w:line="240" w:lineRule="auto"/>
              <w:ind w:left="113" w:right="113"/>
              <w:jc w:val="center"/>
              <w:rPr>
                <w:color w:val="000000" w:themeColor="text1"/>
                <w:szCs w:val="22"/>
              </w:rPr>
            </w:pPr>
            <w:r w:rsidRPr="00121948">
              <w:rPr>
                <w:color w:val="000000" w:themeColor="text1"/>
                <w:szCs w:val="22"/>
              </w:rPr>
              <w:t>254</w:t>
            </w:r>
          </w:p>
        </w:tc>
        <w:tc>
          <w:tcPr>
            <w:tcW w:w="21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11490" w:rsidRPr="00121948" w:rsidRDefault="00D452EE" w:rsidP="00385F8E">
            <w:pPr>
              <w:spacing w:after="200" w:line="240" w:lineRule="auto"/>
              <w:ind w:left="113" w:right="113"/>
              <w:jc w:val="center"/>
              <w:rPr>
                <w:color w:val="000000" w:themeColor="text1"/>
                <w:szCs w:val="22"/>
              </w:rPr>
            </w:pPr>
            <w:r w:rsidRPr="00121948">
              <w:rPr>
                <w:color w:val="000000" w:themeColor="text1"/>
                <w:szCs w:val="22"/>
              </w:rPr>
              <w:t>246</w:t>
            </w:r>
          </w:p>
        </w:tc>
        <w:tc>
          <w:tcPr>
            <w:tcW w:w="21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11490" w:rsidRPr="00121948" w:rsidRDefault="00011490" w:rsidP="00385F8E">
            <w:pPr>
              <w:spacing w:after="200" w:line="240" w:lineRule="auto"/>
              <w:ind w:left="113" w:right="113"/>
              <w:jc w:val="center"/>
              <w:rPr>
                <w:color w:val="000000" w:themeColor="text1"/>
                <w:szCs w:val="22"/>
              </w:rPr>
            </w:pPr>
            <w:r w:rsidRPr="00121948">
              <w:rPr>
                <w:color w:val="000000" w:themeColor="text1"/>
                <w:szCs w:val="22"/>
              </w:rPr>
              <w:t>308</w:t>
            </w:r>
          </w:p>
        </w:tc>
        <w:tc>
          <w:tcPr>
            <w:tcW w:w="20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11490" w:rsidRPr="00121948" w:rsidRDefault="00011490" w:rsidP="00385F8E">
            <w:pPr>
              <w:spacing w:after="200" w:line="240" w:lineRule="auto"/>
              <w:ind w:left="113" w:right="113"/>
              <w:jc w:val="center"/>
              <w:rPr>
                <w:color w:val="000000" w:themeColor="text1"/>
                <w:szCs w:val="22"/>
              </w:rPr>
            </w:pPr>
            <w:r w:rsidRPr="00121948">
              <w:rPr>
                <w:color w:val="000000" w:themeColor="text1"/>
                <w:szCs w:val="22"/>
              </w:rPr>
              <w:t>299</w:t>
            </w:r>
          </w:p>
        </w:tc>
        <w:tc>
          <w:tcPr>
            <w:tcW w:w="20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11490" w:rsidRPr="00121948" w:rsidRDefault="00D452EE" w:rsidP="00385F8E">
            <w:pPr>
              <w:spacing w:after="200" w:line="240" w:lineRule="auto"/>
              <w:ind w:left="113" w:right="113"/>
              <w:jc w:val="center"/>
              <w:rPr>
                <w:color w:val="000000" w:themeColor="text1"/>
                <w:szCs w:val="22"/>
              </w:rPr>
            </w:pPr>
            <w:r w:rsidRPr="00121948">
              <w:rPr>
                <w:color w:val="000000" w:themeColor="text1"/>
                <w:szCs w:val="22"/>
              </w:rPr>
              <w:t xml:space="preserve"> 282</w:t>
            </w:r>
          </w:p>
        </w:tc>
        <w:tc>
          <w:tcPr>
            <w:tcW w:w="21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11490" w:rsidRPr="00121948" w:rsidRDefault="00D452EE" w:rsidP="00385F8E">
            <w:pPr>
              <w:spacing w:after="200" w:line="240" w:lineRule="auto"/>
              <w:ind w:left="113" w:right="113"/>
              <w:jc w:val="center"/>
              <w:rPr>
                <w:color w:val="000000" w:themeColor="text1"/>
                <w:szCs w:val="22"/>
              </w:rPr>
            </w:pPr>
            <w:r w:rsidRPr="00121948">
              <w:rPr>
                <w:color w:val="000000" w:themeColor="text1"/>
                <w:szCs w:val="22"/>
              </w:rPr>
              <w:t xml:space="preserve"> 273</w:t>
            </w:r>
          </w:p>
        </w:tc>
        <w:tc>
          <w:tcPr>
            <w:tcW w:w="21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11490" w:rsidRPr="00121948" w:rsidRDefault="00D452EE" w:rsidP="00385F8E">
            <w:pPr>
              <w:spacing w:after="200" w:line="240" w:lineRule="auto"/>
              <w:ind w:left="113" w:right="113"/>
              <w:jc w:val="center"/>
              <w:rPr>
                <w:color w:val="000000" w:themeColor="text1"/>
                <w:szCs w:val="22"/>
              </w:rPr>
            </w:pPr>
            <w:r w:rsidRPr="00121948">
              <w:rPr>
                <w:color w:val="000000" w:themeColor="text1"/>
                <w:szCs w:val="22"/>
              </w:rPr>
              <w:t>11</w:t>
            </w:r>
            <w:r w:rsidR="00707378" w:rsidRPr="00121948">
              <w:rPr>
                <w:color w:val="000000" w:themeColor="text1"/>
                <w:szCs w:val="22"/>
              </w:rPr>
              <w:t>1</w:t>
            </w:r>
            <w:r w:rsidRPr="00121948">
              <w:rPr>
                <w:color w:val="000000" w:themeColor="text1"/>
                <w:szCs w:val="22"/>
              </w:rPr>
              <w:t>7</w:t>
            </w:r>
          </w:p>
        </w:tc>
        <w:tc>
          <w:tcPr>
            <w:tcW w:w="21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11490" w:rsidRPr="00121948" w:rsidRDefault="00707378" w:rsidP="00385F8E">
            <w:pPr>
              <w:spacing w:after="200" w:line="240" w:lineRule="auto"/>
              <w:ind w:left="113" w:right="113"/>
              <w:jc w:val="center"/>
              <w:rPr>
                <w:color w:val="000000" w:themeColor="text1"/>
                <w:szCs w:val="22"/>
              </w:rPr>
            </w:pPr>
            <w:r w:rsidRPr="00121948">
              <w:rPr>
                <w:color w:val="000000" w:themeColor="text1"/>
                <w:szCs w:val="22"/>
              </w:rPr>
              <w:t>1081</w:t>
            </w:r>
          </w:p>
        </w:tc>
        <w:tc>
          <w:tcPr>
            <w:tcW w:w="16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11490" w:rsidRPr="00121948" w:rsidRDefault="00707378" w:rsidP="00385F8E">
            <w:pPr>
              <w:spacing w:after="200" w:line="240" w:lineRule="auto"/>
              <w:ind w:left="113" w:right="113"/>
              <w:jc w:val="center"/>
              <w:rPr>
                <w:color w:val="000000" w:themeColor="text1"/>
                <w:szCs w:val="22"/>
              </w:rPr>
            </w:pPr>
            <w:r w:rsidRPr="00121948">
              <w:rPr>
                <w:color w:val="000000" w:themeColor="text1"/>
                <w:szCs w:val="22"/>
              </w:rPr>
              <w:t>96,78</w:t>
            </w:r>
          </w:p>
        </w:tc>
      </w:tr>
      <w:tr w:rsidR="00121948" w:rsidRPr="00121948" w:rsidTr="00A00C4D">
        <w:trPr>
          <w:cantSplit/>
          <w:trHeight w:val="2114"/>
        </w:trPr>
        <w:tc>
          <w:tcPr>
            <w:tcW w:w="420" w:type="pct"/>
            <w:tcBorders>
              <w:top w:val="single" w:sz="4" w:space="0" w:color="auto"/>
              <w:left w:val="single" w:sz="4" w:space="0" w:color="auto"/>
              <w:bottom w:val="single" w:sz="4" w:space="0" w:color="auto"/>
              <w:right w:val="single" w:sz="4" w:space="0" w:color="auto"/>
            </w:tcBorders>
            <w:shd w:val="clear" w:color="auto" w:fill="auto"/>
            <w:textDirection w:val="btLr"/>
          </w:tcPr>
          <w:p w:rsidR="00011490" w:rsidRPr="00121948" w:rsidRDefault="00011490" w:rsidP="00385F8E">
            <w:pPr>
              <w:spacing w:after="200" w:line="240" w:lineRule="auto"/>
              <w:ind w:left="113" w:right="113"/>
              <w:rPr>
                <w:color w:val="000000" w:themeColor="text1"/>
                <w:szCs w:val="22"/>
              </w:rPr>
            </w:pPr>
            <w:r w:rsidRPr="00121948">
              <w:rPr>
                <w:color w:val="000000" w:themeColor="text1"/>
                <w:szCs w:val="22"/>
              </w:rPr>
              <w:t xml:space="preserve">Межобластной  </w:t>
            </w:r>
          </w:p>
        </w:tc>
        <w:tc>
          <w:tcPr>
            <w:tcW w:w="20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11490" w:rsidRPr="00121948" w:rsidRDefault="00011490" w:rsidP="00E5721D">
            <w:pPr>
              <w:spacing w:after="200" w:line="240" w:lineRule="auto"/>
              <w:ind w:left="113" w:right="113"/>
              <w:jc w:val="center"/>
              <w:rPr>
                <w:color w:val="000000" w:themeColor="text1"/>
                <w:szCs w:val="22"/>
              </w:rPr>
            </w:pPr>
            <w:r w:rsidRPr="00121948">
              <w:rPr>
                <w:color w:val="000000" w:themeColor="text1"/>
                <w:szCs w:val="22"/>
              </w:rPr>
              <w:t>768</w:t>
            </w:r>
          </w:p>
        </w:tc>
        <w:tc>
          <w:tcPr>
            <w:tcW w:w="21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11490" w:rsidRPr="00121948" w:rsidRDefault="00011490" w:rsidP="00E5721D">
            <w:pPr>
              <w:spacing w:after="200" w:line="240" w:lineRule="auto"/>
              <w:ind w:left="113" w:right="113"/>
              <w:jc w:val="center"/>
              <w:rPr>
                <w:color w:val="000000" w:themeColor="text1"/>
                <w:szCs w:val="22"/>
              </w:rPr>
            </w:pPr>
            <w:r w:rsidRPr="00121948">
              <w:rPr>
                <w:color w:val="000000" w:themeColor="text1"/>
                <w:szCs w:val="22"/>
              </w:rPr>
              <w:t>577</w:t>
            </w:r>
          </w:p>
        </w:tc>
        <w:tc>
          <w:tcPr>
            <w:tcW w:w="20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11490" w:rsidRPr="00121948" w:rsidRDefault="00011490" w:rsidP="00E5721D">
            <w:pPr>
              <w:spacing w:after="200" w:line="240" w:lineRule="auto"/>
              <w:ind w:left="113" w:right="113"/>
              <w:jc w:val="center"/>
              <w:rPr>
                <w:color w:val="000000" w:themeColor="text1"/>
                <w:szCs w:val="22"/>
              </w:rPr>
            </w:pPr>
            <w:r w:rsidRPr="00121948">
              <w:rPr>
                <w:color w:val="000000" w:themeColor="text1"/>
                <w:szCs w:val="22"/>
              </w:rPr>
              <w:t>777</w:t>
            </w:r>
          </w:p>
        </w:tc>
        <w:tc>
          <w:tcPr>
            <w:tcW w:w="21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11490" w:rsidRPr="00121948" w:rsidRDefault="00011490" w:rsidP="00E5721D">
            <w:pPr>
              <w:spacing w:after="200" w:line="240" w:lineRule="auto"/>
              <w:ind w:left="113" w:right="113"/>
              <w:jc w:val="center"/>
              <w:rPr>
                <w:color w:val="000000" w:themeColor="text1"/>
                <w:szCs w:val="22"/>
              </w:rPr>
            </w:pPr>
            <w:r w:rsidRPr="00121948">
              <w:rPr>
                <w:color w:val="000000" w:themeColor="text1"/>
                <w:szCs w:val="22"/>
              </w:rPr>
              <w:t>594</w:t>
            </w:r>
          </w:p>
        </w:tc>
        <w:tc>
          <w:tcPr>
            <w:tcW w:w="20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11490" w:rsidRPr="00121948" w:rsidRDefault="00011490" w:rsidP="00E5721D">
            <w:pPr>
              <w:spacing w:after="200" w:line="240" w:lineRule="auto"/>
              <w:ind w:left="113" w:right="113"/>
              <w:jc w:val="center"/>
              <w:rPr>
                <w:color w:val="000000" w:themeColor="text1"/>
                <w:szCs w:val="22"/>
                <w:lang w:val="en-US"/>
              </w:rPr>
            </w:pPr>
            <w:r w:rsidRPr="00121948">
              <w:rPr>
                <w:color w:val="000000" w:themeColor="text1"/>
                <w:szCs w:val="22"/>
                <w:lang w:val="en-US"/>
              </w:rPr>
              <w:t>750</w:t>
            </w:r>
          </w:p>
        </w:tc>
        <w:tc>
          <w:tcPr>
            <w:tcW w:w="21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11490" w:rsidRPr="00121948" w:rsidRDefault="00011490" w:rsidP="00E5721D">
            <w:pPr>
              <w:spacing w:after="200" w:line="240" w:lineRule="auto"/>
              <w:ind w:left="113" w:right="113"/>
              <w:jc w:val="center"/>
              <w:rPr>
                <w:color w:val="000000" w:themeColor="text1"/>
                <w:szCs w:val="22"/>
                <w:lang w:val="en-US"/>
              </w:rPr>
            </w:pPr>
            <w:r w:rsidRPr="00121948">
              <w:rPr>
                <w:color w:val="000000" w:themeColor="text1"/>
                <w:szCs w:val="22"/>
                <w:lang w:val="en-US"/>
              </w:rPr>
              <w:t>555</w:t>
            </w:r>
          </w:p>
        </w:tc>
        <w:tc>
          <w:tcPr>
            <w:tcW w:w="20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11490" w:rsidRPr="00121948" w:rsidRDefault="00011490" w:rsidP="00E5721D">
            <w:pPr>
              <w:spacing w:after="200" w:line="240" w:lineRule="auto"/>
              <w:ind w:left="113" w:right="113"/>
              <w:jc w:val="center"/>
              <w:rPr>
                <w:color w:val="000000" w:themeColor="text1"/>
                <w:szCs w:val="22"/>
              </w:rPr>
            </w:pPr>
            <w:r w:rsidRPr="00121948">
              <w:rPr>
                <w:color w:val="000000" w:themeColor="text1"/>
                <w:szCs w:val="22"/>
              </w:rPr>
              <w:t xml:space="preserve">779 </w:t>
            </w:r>
          </w:p>
        </w:tc>
        <w:tc>
          <w:tcPr>
            <w:tcW w:w="21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11490" w:rsidRPr="00121948" w:rsidRDefault="00011490" w:rsidP="00E5721D">
            <w:pPr>
              <w:spacing w:after="200" w:line="240" w:lineRule="auto"/>
              <w:ind w:left="113" w:right="113"/>
              <w:jc w:val="center"/>
              <w:rPr>
                <w:color w:val="000000" w:themeColor="text1"/>
                <w:szCs w:val="22"/>
              </w:rPr>
            </w:pPr>
            <w:r w:rsidRPr="00121948">
              <w:rPr>
                <w:color w:val="000000" w:themeColor="text1"/>
                <w:szCs w:val="22"/>
              </w:rPr>
              <w:t xml:space="preserve"> 535</w:t>
            </w:r>
          </w:p>
        </w:tc>
        <w:tc>
          <w:tcPr>
            <w:tcW w:w="20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11490" w:rsidRPr="00121948" w:rsidRDefault="00011490" w:rsidP="00E5721D">
            <w:pPr>
              <w:spacing w:after="200" w:line="240" w:lineRule="auto"/>
              <w:ind w:left="113" w:right="113"/>
              <w:jc w:val="center"/>
              <w:rPr>
                <w:color w:val="000000" w:themeColor="text1"/>
                <w:szCs w:val="22"/>
              </w:rPr>
            </w:pPr>
            <w:r w:rsidRPr="00121948">
              <w:rPr>
                <w:color w:val="000000" w:themeColor="text1"/>
                <w:szCs w:val="22"/>
              </w:rPr>
              <w:t xml:space="preserve"> 3074</w:t>
            </w:r>
          </w:p>
        </w:tc>
        <w:tc>
          <w:tcPr>
            <w:tcW w:w="20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11490" w:rsidRPr="00121948" w:rsidRDefault="00011490" w:rsidP="00E5721D">
            <w:pPr>
              <w:spacing w:after="200" w:line="240" w:lineRule="auto"/>
              <w:ind w:left="113" w:right="113"/>
              <w:jc w:val="center"/>
              <w:rPr>
                <w:color w:val="000000" w:themeColor="text1"/>
                <w:szCs w:val="22"/>
              </w:rPr>
            </w:pPr>
            <w:r w:rsidRPr="00121948">
              <w:rPr>
                <w:color w:val="000000" w:themeColor="text1"/>
                <w:szCs w:val="22"/>
              </w:rPr>
              <w:t>2261</w:t>
            </w:r>
          </w:p>
        </w:tc>
        <w:tc>
          <w:tcPr>
            <w:tcW w:w="21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11490" w:rsidRPr="00121948" w:rsidRDefault="00011490" w:rsidP="00E5721D">
            <w:pPr>
              <w:spacing w:after="200" w:line="240" w:lineRule="auto"/>
              <w:ind w:left="113" w:right="113"/>
              <w:jc w:val="center"/>
              <w:rPr>
                <w:color w:val="000000" w:themeColor="text1"/>
                <w:szCs w:val="22"/>
              </w:rPr>
            </w:pPr>
            <w:r w:rsidRPr="00121948">
              <w:rPr>
                <w:color w:val="000000" w:themeColor="text1"/>
                <w:szCs w:val="22"/>
              </w:rPr>
              <w:t>73,56</w:t>
            </w:r>
          </w:p>
        </w:tc>
        <w:tc>
          <w:tcPr>
            <w:tcW w:w="20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11490" w:rsidRPr="00121948" w:rsidRDefault="00D452EE" w:rsidP="00385F8E">
            <w:pPr>
              <w:spacing w:after="200" w:line="240" w:lineRule="auto"/>
              <w:ind w:left="113" w:right="113"/>
              <w:jc w:val="center"/>
              <w:rPr>
                <w:color w:val="000000" w:themeColor="text1"/>
                <w:szCs w:val="22"/>
              </w:rPr>
            </w:pPr>
            <w:r w:rsidRPr="00121948">
              <w:rPr>
                <w:color w:val="000000" w:themeColor="text1"/>
                <w:szCs w:val="22"/>
              </w:rPr>
              <w:t>742</w:t>
            </w:r>
          </w:p>
        </w:tc>
        <w:tc>
          <w:tcPr>
            <w:tcW w:w="21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11490" w:rsidRPr="00121948" w:rsidRDefault="00D452EE" w:rsidP="00385F8E">
            <w:pPr>
              <w:spacing w:after="200" w:line="240" w:lineRule="auto"/>
              <w:ind w:left="113" w:right="113"/>
              <w:jc w:val="center"/>
              <w:rPr>
                <w:color w:val="000000" w:themeColor="text1"/>
                <w:szCs w:val="22"/>
              </w:rPr>
            </w:pPr>
            <w:r w:rsidRPr="00121948">
              <w:rPr>
                <w:color w:val="000000" w:themeColor="text1"/>
                <w:szCs w:val="22"/>
              </w:rPr>
              <w:t>565</w:t>
            </w:r>
          </w:p>
        </w:tc>
        <w:tc>
          <w:tcPr>
            <w:tcW w:w="20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11490" w:rsidRPr="00121948" w:rsidRDefault="00D452EE" w:rsidP="00385F8E">
            <w:pPr>
              <w:spacing w:after="200" w:line="240" w:lineRule="auto"/>
              <w:ind w:left="113" w:right="113"/>
              <w:jc w:val="center"/>
              <w:rPr>
                <w:color w:val="000000" w:themeColor="text1"/>
                <w:szCs w:val="22"/>
              </w:rPr>
            </w:pPr>
            <w:r w:rsidRPr="00121948">
              <w:rPr>
                <w:color w:val="000000" w:themeColor="text1"/>
                <w:szCs w:val="22"/>
              </w:rPr>
              <w:t>723</w:t>
            </w:r>
          </w:p>
        </w:tc>
        <w:tc>
          <w:tcPr>
            <w:tcW w:w="21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11490" w:rsidRPr="00121948" w:rsidRDefault="00D452EE" w:rsidP="00385F8E">
            <w:pPr>
              <w:spacing w:after="200" w:line="240" w:lineRule="auto"/>
              <w:ind w:left="113" w:right="113"/>
              <w:jc w:val="center"/>
              <w:rPr>
                <w:color w:val="000000" w:themeColor="text1"/>
                <w:szCs w:val="22"/>
              </w:rPr>
            </w:pPr>
            <w:r w:rsidRPr="00121948">
              <w:rPr>
                <w:color w:val="000000" w:themeColor="text1"/>
                <w:szCs w:val="22"/>
              </w:rPr>
              <w:t>650</w:t>
            </w:r>
          </w:p>
        </w:tc>
        <w:tc>
          <w:tcPr>
            <w:tcW w:w="21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11490" w:rsidRPr="00121948" w:rsidRDefault="00011490" w:rsidP="00385F8E">
            <w:pPr>
              <w:spacing w:after="200" w:line="240" w:lineRule="auto"/>
              <w:ind w:left="113" w:right="113"/>
              <w:jc w:val="center"/>
              <w:rPr>
                <w:color w:val="000000" w:themeColor="text1"/>
                <w:szCs w:val="22"/>
              </w:rPr>
            </w:pPr>
            <w:r w:rsidRPr="00121948">
              <w:rPr>
                <w:color w:val="000000" w:themeColor="text1"/>
                <w:szCs w:val="22"/>
              </w:rPr>
              <w:t>770</w:t>
            </w:r>
          </w:p>
        </w:tc>
        <w:tc>
          <w:tcPr>
            <w:tcW w:w="20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11490" w:rsidRPr="00121948" w:rsidRDefault="00011490" w:rsidP="00385F8E">
            <w:pPr>
              <w:spacing w:after="200" w:line="240" w:lineRule="auto"/>
              <w:ind w:left="113" w:right="113"/>
              <w:jc w:val="center"/>
              <w:rPr>
                <w:color w:val="000000" w:themeColor="text1"/>
                <w:szCs w:val="22"/>
              </w:rPr>
            </w:pPr>
            <w:r w:rsidRPr="00121948">
              <w:rPr>
                <w:color w:val="000000" w:themeColor="text1"/>
                <w:szCs w:val="22"/>
              </w:rPr>
              <w:t>696</w:t>
            </w:r>
          </w:p>
        </w:tc>
        <w:tc>
          <w:tcPr>
            <w:tcW w:w="20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11490" w:rsidRPr="00121948" w:rsidRDefault="00D452EE" w:rsidP="00385F8E">
            <w:pPr>
              <w:spacing w:after="200" w:line="240" w:lineRule="auto"/>
              <w:ind w:left="113" w:right="113"/>
              <w:jc w:val="center"/>
              <w:rPr>
                <w:color w:val="000000" w:themeColor="text1"/>
                <w:szCs w:val="22"/>
              </w:rPr>
            </w:pPr>
            <w:r w:rsidRPr="00121948">
              <w:rPr>
                <w:color w:val="000000" w:themeColor="text1"/>
                <w:szCs w:val="22"/>
              </w:rPr>
              <w:t xml:space="preserve"> 758</w:t>
            </w:r>
          </w:p>
        </w:tc>
        <w:tc>
          <w:tcPr>
            <w:tcW w:w="21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11490" w:rsidRPr="00121948" w:rsidRDefault="00D452EE" w:rsidP="00385F8E">
            <w:pPr>
              <w:spacing w:after="200" w:line="240" w:lineRule="auto"/>
              <w:ind w:left="113" w:right="113"/>
              <w:jc w:val="center"/>
              <w:rPr>
                <w:color w:val="000000" w:themeColor="text1"/>
                <w:szCs w:val="22"/>
              </w:rPr>
            </w:pPr>
            <w:r w:rsidRPr="00121948">
              <w:rPr>
                <w:color w:val="000000" w:themeColor="text1"/>
                <w:szCs w:val="22"/>
              </w:rPr>
              <w:t xml:space="preserve"> 683</w:t>
            </w:r>
          </w:p>
        </w:tc>
        <w:tc>
          <w:tcPr>
            <w:tcW w:w="21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11490" w:rsidRPr="00121948" w:rsidRDefault="00707378" w:rsidP="00385F8E">
            <w:pPr>
              <w:spacing w:after="200" w:line="240" w:lineRule="auto"/>
              <w:ind w:left="113" w:right="113"/>
              <w:jc w:val="center"/>
              <w:rPr>
                <w:color w:val="000000" w:themeColor="text1"/>
                <w:szCs w:val="22"/>
              </w:rPr>
            </w:pPr>
            <w:r w:rsidRPr="00121948">
              <w:rPr>
                <w:color w:val="000000" w:themeColor="text1"/>
                <w:szCs w:val="22"/>
              </w:rPr>
              <w:t>2993</w:t>
            </w:r>
          </w:p>
        </w:tc>
        <w:tc>
          <w:tcPr>
            <w:tcW w:w="21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11490" w:rsidRPr="00121948" w:rsidRDefault="00707378" w:rsidP="00385F8E">
            <w:pPr>
              <w:spacing w:after="200" w:line="240" w:lineRule="auto"/>
              <w:ind w:left="113" w:right="113"/>
              <w:jc w:val="center"/>
              <w:rPr>
                <w:color w:val="000000" w:themeColor="text1"/>
                <w:szCs w:val="22"/>
              </w:rPr>
            </w:pPr>
            <w:r w:rsidRPr="00121948">
              <w:rPr>
                <w:color w:val="000000" w:themeColor="text1"/>
                <w:szCs w:val="22"/>
              </w:rPr>
              <w:t>2594</w:t>
            </w:r>
          </w:p>
        </w:tc>
        <w:tc>
          <w:tcPr>
            <w:tcW w:w="16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11490" w:rsidRPr="00121948" w:rsidRDefault="00707378" w:rsidP="00385F8E">
            <w:pPr>
              <w:spacing w:after="200" w:line="240" w:lineRule="auto"/>
              <w:ind w:left="113" w:right="113"/>
              <w:jc w:val="center"/>
              <w:rPr>
                <w:color w:val="000000" w:themeColor="text1"/>
                <w:szCs w:val="22"/>
              </w:rPr>
            </w:pPr>
            <w:r w:rsidRPr="00121948">
              <w:rPr>
                <w:color w:val="000000" w:themeColor="text1"/>
                <w:szCs w:val="22"/>
              </w:rPr>
              <w:t>86,67</w:t>
            </w:r>
          </w:p>
        </w:tc>
      </w:tr>
    </w:tbl>
    <w:p w:rsidR="00F75B00" w:rsidRPr="00750824" w:rsidRDefault="00F75B00" w:rsidP="00B938E7">
      <w:pPr>
        <w:spacing w:after="200" w:line="276" w:lineRule="auto"/>
        <w:ind w:left="993" w:firstLine="708"/>
        <w:rPr>
          <w:color w:val="FFC000"/>
          <w:sz w:val="28"/>
          <w:szCs w:val="28"/>
        </w:rPr>
      </w:pPr>
    </w:p>
    <w:p w:rsidR="00B938E7" w:rsidRPr="00FC6787" w:rsidRDefault="00B938E7" w:rsidP="00472C93">
      <w:pPr>
        <w:spacing w:after="200" w:line="276" w:lineRule="auto"/>
        <w:ind w:left="709" w:firstLine="708"/>
        <w:jc w:val="center"/>
        <w:rPr>
          <w:i/>
          <w:sz w:val="28"/>
          <w:szCs w:val="28"/>
          <w:u w:val="single"/>
        </w:rPr>
      </w:pPr>
      <w:r w:rsidRPr="00FC6787">
        <w:rPr>
          <w:i/>
          <w:sz w:val="28"/>
          <w:szCs w:val="28"/>
          <w:u w:val="single"/>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p w:rsidR="00B938E7" w:rsidRPr="00FC6787" w:rsidRDefault="00B938E7" w:rsidP="00B938E7">
      <w:pPr>
        <w:spacing w:after="200" w:line="240" w:lineRule="auto"/>
        <w:ind w:left="851" w:firstLine="709"/>
        <w:jc w:val="left"/>
        <w:rPr>
          <w:sz w:val="28"/>
          <w:szCs w:val="28"/>
        </w:rPr>
      </w:pPr>
      <w:r w:rsidRPr="00FC6787">
        <w:rPr>
          <w:sz w:val="28"/>
          <w:szCs w:val="28"/>
        </w:rPr>
        <w:t>Полномочия выполняет 1 специалист  по штату</w:t>
      </w:r>
    </w:p>
    <w:tbl>
      <w:tblPr>
        <w:tblW w:w="4644"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1613"/>
        <w:gridCol w:w="1479"/>
      </w:tblGrid>
      <w:tr w:rsidR="00385F8E" w:rsidRPr="00385F8E" w:rsidTr="00A37E23">
        <w:tc>
          <w:tcPr>
            <w:tcW w:w="5000" w:type="pct"/>
            <w:gridSpan w:val="3"/>
            <w:shd w:val="clear" w:color="auto" w:fill="auto"/>
          </w:tcPr>
          <w:p w:rsidR="00B938E7" w:rsidRPr="00385F8E" w:rsidRDefault="00B938E7" w:rsidP="00B938E7">
            <w:pPr>
              <w:spacing w:after="200" w:line="240" w:lineRule="auto"/>
              <w:jc w:val="center"/>
              <w:rPr>
                <w:b/>
                <w:i/>
                <w:sz w:val="24"/>
                <w:szCs w:val="24"/>
              </w:rPr>
            </w:pPr>
            <w:r w:rsidRPr="00385F8E">
              <w:rPr>
                <w:b/>
                <w:i/>
                <w:sz w:val="24"/>
                <w:szCs w:val="24"/>
              </w:rPr>
              <w:t>Предметы надзора</w:t>
            </w:r>
          </w:p>
        </w:tc>
      </w:tr>
      <w:tr w:rsidR="00385F8E" w:rsidRPr="00385F8E" w:rsidTr="00011490">
        <w:tc>
          <w:tcPr>
            <w:tcW w:w="3403" w:type="pct"/>
          </w:tcPr>
          <w:p w:rsidR="00B938E7" w:rsidRPr="00385F8E" w:rsidRDefault="00B938E7" w:rsidP="00B938E7">
            <w:pPr>
              <w:spacing w:after="200" w:line="240" w:lineRule="auto"/>
              <w:jc w:val="left"/>
              <w:rPr>
                <w:sz w:val="24"/>
                <w:szCs w:val="24"/>
              </w:rPr>
            </w:pPr>
          </w:p>
        </w:tc>
        <w:tc>
          <w:tcPr>
            <w:tcW w:w="833" w:type="pct"/>
            <w:shd w:val="clear" w:color="auto" w:fill="EEECE1" w:themeFill="background2"/>
            <w:vAlign w:val="center"/>
          </w:tcPr>
          <w:p w:rsidR="00B938E7" w:rsidRPr="00385F8E" w:rsidRDefault="00F76F3C" w:rsidP="00B938E7">
            <w:pPr>
              <w:spacing w:after="200" w:line="240" w:lineRule="auto"/>
              <w:jc w:val="center"/>
              <w:rPr>
                <w:b/>
                <w:sz w:val="24"/>
                <w:szCs w:val="24"/>
              </w:rPr>
            </w:pPr>
            <w:r>
              <w:rPr>
                <w:b/>
                <w:sz w:val="24"/>
                <w:szCs w:val="24"/>
              </w:rPr>
              <w:t xml:space="preserve"> 2015</w:t>
            </w:r>
            <w:r w:rsidR="00FF0CAE" w:rsidRPr="00385F8E">
              <w:rPr>
                <w:b/>
                <w:sz w:val="24"/>
                <w:szCs w:val="24"/>
              </w:rPr>
              <w:t xml:space="preserve"> год</w:t>
            </w:r>
          </w:p>
        </w:tc>
        <w:tc>
          <w:tcPr>
            <w:tcW w:w="764" w:type="pct"/>
            <w:shd w:val="clear" w:color="auto" w:fill="EEECE1" w:themeFill="background2"/>
            <w:vAlign w:val="center"/>
          </w:tcPr>
          <w:p w:rsidR="00B938E7" w:rsidRPr="00385F8E" w:rsidRDefault="00B938E7" w:rsidP="00F76F3C">
            <w:pPr>
              <w:spacing w:after="200" w:line="240" w:lineRule="auto"/>
              <w:jc w:val="center"/>
              <w:rPr>
                <w:b/>
                <w:sz w:val="24"/>
                <w:szCs w:val="24"/>
              </w:rPr>
            </w:pPr>
            <w:r w:rsidRPr="00385F8E">
              <w:rPr>
                <w:b/>
                <w:sz w:val="24"/>
                <w:szCs w:val="24"/>
              </w:rPr>
              <w:t>201</w:t>
            </w:r>
            <w:r w:rsidR="00F76F3C">
              <w:rPr>
                <w:b/>
                <w:sz w:val="24"/>
                <w:szCs w:val="24"/>
              </w:rPr>
              <w:t>6</w:t>
            </w:r>
            <w:r w:rsidR="00FF0CAE" w:rsidRPr="00385F8E">
              <w:rPr>
                <w:b/>
                <w:sz w:val="24"/>
                <w:szCs w:val="24"/>
              </w:rPr>
              <w:t xml:space="preserve"> год</w:t>
            </w:r>
          </w:p>
        </w:tc>
      </w:tr>
      <w:tr w:rsidR="00F76F3C" w:rsidRPr="00385F8E" w:rsidTr="00011490">
        <w:tc>
          <w:tcPr>
            <w:tcW w:w="3403" w:type="pct"/>
          </w:tcPr>
          <w:p w:rsidR="00F76F3C" w:rsidRPr="00385F8E" w:rsidRDefault="00F76F3C" w:rsidP="00B938E7">
            <w:pPr>
              <w:spacing w:after="200" w:line="240" w:lineRule="auto"/>
              <w:jc w:val="left"/>
              <w:rPr>
                <w:sz w:val="24"/>
                <w:szCs w:val="24"/>
              </w:rPr>
            </w:pPr>
            <w:r w:rsidRPr="00385F8E">
              <w:rPr>
                <w:sz w:val="24"/>
                <w:szCs w:val="24"/>
              </w:rPr>
              <w:t>Количество лицензий на оказание услуг почтовой связи</w:t>
            </w:r>
          </w:p>
        </w:tc>
        <w:tc>
          <w:tcPr>
            <w:tcW w:w="833" w:type="pct"/>
            <w:shd w:val="clear" w:color="auto" w:fill="EEECE1" w:themeFill="background2"/>
            <w:vAlign w:val="center"/>
          </w:tcPr>
          <w:p w:rsidR="00F76F3C" w:rsidRPr="00385F8E" w:rsidRDefault="00F76F3C" w:rsidP="00AB31E8">
            <w:pPr>
              <w:spacing w:after="200" w:line="240" w:lineRule="auto"/>
              <w:jc w:val="center"/>
              <w:rPr>
                <w:b/>
                <w:sz w:val="24"/>
                <w:szCs w:val="24"/>
              </w:rPr>
            </w:pPr>
            <w:r w:rsidRPr="00385F8E">
              <w:rPr>
                <w:b/>
                <w:sz w:val="24"/>
                <w:szCs w:val="24"/>
              </w:rPr>
              <w:t>250</w:t>
            </w:r>
          </w:p>
        </w:tc>
        <w:tc>
          <w:tcPr>
            <w:tcW w:w="764" w:type="pct"/>
            <w:shd w:val="clear" w:color="auto" w:fill="EEECE1" w:themeFill="background2"/>
            <w:vAlign w:val="center"/>
          </w:tcPr>
          <w:p w:rsidR="00F76F3C" w:rsidRPr="00385F8E" w:rsidRDefault="00A00C4D" w:rsidP="00B938E7">
            <w:pPr>
              <w:spacing w:after="200" w:line="240" w:lineRule="auto"/>
              <w:jc w:val="center"/>
              <w:rPr>
                <w:b/>
                <w:sz w:val="24"/>
                <w:szCs w:val="24"/>
              </w:rPr>
            </w:pPr>
            <w:r>
              <w:rPr>
                <w:b/>
                <w:sz w:val="24"/>
                <w:szCs w:val="24"/>
              </w:rPr>
              <w:t>405</w:t>
            </w:r>
          </w:p>
        </w:tc>
      </w:tr>
      <w:tr w:rsidR="00F76F3C" w:rsidRPr="00385F8E" w:rsidTr="00011490">
        <w:tc>
          <w:tcPr>
            <w:tcW w:w="3403" w:type="pct"/>
          </w:tcPr>
          <w:p w:rsidR="00F76F3C" w:rsidRPr="00385F8E" w:rsidRDefault="00F76F3C" w:rsidP="00385F8E">
            <w:pPr>
              <w:spacing w:after="200" w:line="240" w:lineRule="auto"/>
              <w:jc w:val="left"/>
              <w:rPr>
                <w:sz w:val="24"/>
                <w:szCs w:val="24"/>
              </w:rPr>
            </w:pPr>
            <w:r w:rsidRPr="00385F8E">
              <w:rPr>
                <w:sz w:val="24"/>
                <w:szCs w:val="24"/>
              </w:rPr>
              <w:t>Количество проверенных лицензий</w:t>
            </w:r>
          </w:p>
        </w:tc>
        <w:tc>
          <w:tcPr>
            <w:tcW w:w="833" w:type="pct"/>
            <w:shd w:val="clear" w:color="auto" w:fill="EEECE1" w:themeFill="background2"/>
            <w:vAlign w:val="center"/>
          </w:tcPr>
          <w:p w:rsidR="00F76F3C" w:rsidRPr="002B7A17" w:rsidRDefault="00A37E23" w:rsidP="00AB31E8">
            <w:pPr>
              <w:spacing w:after="200" w:line="240" w:lineRule="auto"/>
              <w:jc w:val="center"/>
              <w:rPr>
                <w:b/>
                <w:sz w:val="24"/>
                <w:szCs w:val="24"/>
              </w:rPr>
            </w:pPr>
            <w:r>
              <w:rPr>
                <w:b/>
                <w:sz w:val="24"/>
                <w:szCs w:val="24"/>
              </w:rPr>
              <w:t>2</w:t>
            </w:r>
          </w:p>
        </w:tc>
        <w:tc>
          <w:tcPr>
            <w:tcW w:w="764" w:type="pct"/>
            <w:shd w:val="clear" w:color="auto" w:fill="EEECE1" w:themeFill="background2"/>
            <w:vAlign w:val="center"/>
          </w:tcPr>
          <w:p w:rsidR="00F76F3C" w:rsidRPr="002B7A17" w:rsidRDefault="00A37E23" w:rsidP="00385F8E">
            <w:pPr>
              <w:spacing w:after="200" w:line="240" w:lineRule="auto"/>
              <w:jc w:val="center"/>
              <w:rPr>
                <w:b/>
                <w:sz w:val="24"/>
                <w:szCs w:val="24"/>
              </w:rPr>
            </w:pPr>
            <w:r>
              <w:rPr>
                <w:b/>
                <w:sz w:val="24"/>
                <w:szCs w:val="24"/>
              </w:rPr>
              <w:t>2</w:t>
            </w:r>
          </w:p>
        </w:tc>
      </w:tr>
      <w:tr w:rsidR="00F76F3C" w:rsidRPr="00385F8E" w:rsidTr="00011490">
        <w:tc>
          <w:tcPr>
            <w:tcW w:w="3403" w:type="pct"/>
          </w:tcPr>
          <w:p w:rsidR="00F76F3C" w:rsidRPr="00385F8E" w:rsidRDefault="00F76F3C" w:rsidP="00385F8E">
            <w:pPr>
              <w:spacing w:after="200" w:line="240" w:lineRule="auto"/>
              <w:jc w:val="left"/>
              <w:rPr>
                <w:sz w:val="24"/>
                <w:szCs w:val="24"/>
              </w:rPr>
            </w:pPr>
            <w:r w:rsidRPr="00385F8E">
              <w:rPr>
                <w:sz w:val="24"/>
                <w:szCs w:val="24"/>
              </w:rPr>
              <w:t>Нагрузка на 1 сотрудника</w:t>
            </w:r>
          </w:p>
        </w:tc>
        <w:tc>
          <w:tcPr>
            <w:tcW w:w="833" w:type="pct"/>
            <w:shd w:val="clear" w:color="auto" w:fill="EEECE1" w:themeFill="background2"/>
            <w:vAlign w:val="center"/>
          </w:tcPr>
          <w:p w:rsidR="00F76F3C" w:rsidRPr="002B7A17" w:rsidRDefault="00A37E23" w:rsidP="00AB31E8">
            <w:pPr>
              <w:spacing w:after="200" w:line="240" w:lineRule="auto"/>
              <w:jc w:val="center"/>
              <w:rPr>
                <w:b/>
                <w:sz w:val="24"/>
                <w:szCs w:val="24"/>
              </w:rPr>
            </w:pPr>
            <w:r>
              <w:rPr>
                <w:b/>
                <w:sz w:val="24"/>
                <w:szCs w:val="24"/>
              </w:rPr>
              <w:t>2</w:t>
            </w:r>
          </w:p>
        </w:tc>
        <w:tc>
          <w:tcPr>
            <w:tcW w:w="764" w:type="pct"/>
            <w:shd w:val="clear" w:color="auto" w:fill="EEECE1" w:themeFill="background2"/>
            <w:vAlign w:val="center"/>
          </w:tcPr>
          <w:p w:rsidR="00F76F3C" w:rsidRPr="002B7A17" w:rsidRDefault="00A37E23" w:rsidP="00385F8E">
            <w:pPr>
              <w:spacing w:after="200" w:line="240" w:lineRule="auto"/>
              <w:jc w:val="center"/>
              <w:rPr>
                <w:b/>
                <w:sz w:val="24"/>
                <w:szCs w:val="24"/>
              </w:rPr>
            </w:pPr>
            <w:r>
              <w:rPr>
                <w:b/>
                <w:sz w:val="24"/>
                <w:szCs w:val="24"/>
              </w:rPr>
              <w:t>2</w:t>
            </w:r>
          </w:p>
        </w:tc>
      </w:tr>
    </w:tbl>
    <w:p w:rsidR="00B938E7" w:rsidRDefault="00B938E7" w:rsidP="00B938E7">
      <w:pPr>
        <w:spacing w:after="200" w:line="240" w:lineRule="auto"/>
        <w:jc w:val="left"/>
        <w:rPr>
          <w:i/>
          <w:color w:val="FFC000"/>
          <w:sz w:val="32"/>
          <w:szCs w:val="32"/>
          <w:u w:val="single"/>
        </w:rPr>
      </w:pPr>
    </w:p>
    <w:tbl>
      <w:tblPr>
        <w:tblStyle w:val="af7"/>
        <w:tblW w:w="0" w:type="auto"/>
        <w:tblInd w:w="817" w:type="dxa"/>
        <w:tblLook w:val="04A0"/>
      </w:tblPr>
      <w:tblGrid>
        <w:gridCol w:w="3367"/>
        <w:gridCol w:w="553"/>
        <w:gridCol w:w="553"/>
        <w:gridCol w:w="553"/>
        <w:gridCol w:w="553"/>
        <w:gridCol w:w="921"/>
        <w:gridCol w:w="553"/>
        <w:gridCol w:w="553"/>
        <w:gridCol w:w="553"/>
        <w:gridCol w:w="572"/>
        <w:gridCol w:w="874"/>
      </w:tblGrid>
      <w:tr w:rsidR="00385F8E" w:rsidRPr="00F91FCA" w:rsidTr="00F76F3C">
        <w:tc>
          <w:tcPr>
            <w:tcW w:w="9605" w:type="dxa"/>
            <w:gridSpan w:val="11"/>
          </w:tcPr>
          <w:p w:rsidR="00385F8E" w:rsidRPr="00F91FCA" w:rsidRDefault="00385F8E" w:rsidP="00385F8E">
            <w:pPr>
              <w:jc w:val="center"/>
              <w:rPr>
                <w:i/>
                <w:color w:val="C00000"/>
                <w:sz w:val="28"/>
                <w:szCs w:val="28"/>
                <w:u w:val="single"/>
              </w:rPr>
            </w:pPr>
            <w:r w:rsidRPr="00F91FCA">
              <w:rPr>
                <w:b/>
                <w:i/>
                <w:sz w:val="24"/>
                <w:szCs w:val="24"/>
              </w:rPr>
              <w:t>Плановые мероприятия</w:t>
            </w:r>
          </w:p>
        </w:tc>
      </w:tr>
      <w:tr w:rsidR="00385F8E" w:rsidRPr="00F91FCA" w:rsidTr="00F76F3C">
        <w:tc>
          <w:tcPr>
            <w:tcW w:w="3367" w:type="dxa"/>
            <w:vMerge w:val="restart"/>
          </w:tcPr>
          <w:p w:rsidR="00385F8E" w:rsidRPr="00F91FCA" w:rsidRDefault="00385F8E" w:rsidP="00385F8E">
            <w:pPr>
              <w:rPr>
                <w:i/>
                <w:color w:val="C00000"/>
                <w:sz w:val="28"/>
                <w:szCs w:val="28"/>
                <w:u w:val="single"/>
              </w:rPr>
            </w:pPr>
          </w:p>
        </w:tc>
        <w:tc>
          <w:tcPr>
            <w:tcW w:w="3133" w:type="dxa"/>
            <w:gridSpan w:val="5"/>
          </w:tcPr>
          <w:p w:rsidR="00385F8E" w:rsidRPr="000C4A73" w:rsidRDefault="00385F8E" w:rsidP="00385F8E">
            <w:pPr>
              <w:spacing w:line="240" w:lineRule="auto"/>
              <w:jc w:val="center"/>
              <w:rPr>
                <w:b/>
                <w:sz w:val="24"/>
                <w:szCs w:val="24"/>
              </w:rPr>
            </w:pPr>
            <w:r w:rsidRPr="000C4A73">
              <w:rPr>
                <w:b/>
                <w:sz w:val="24"/>
                <w:szCs w:val="24"/>
              </w:rPr>
              <w:t>201</w:t>
            </w:r>
            <w:r w:rsidR="00F76F3C">
              <w:rPr>
                <w:b/>
                <w:sz w:val="24"/>
                <w:szCs w:val="24"/>
              </w:rPr>
              <w:t>5</w:t>
            </w:r>
          </w:p>
        </w:tc>
        <w:tc>
          <w:tcPr>
            <w:tcW w:w="3105" w:type="dxa"/>
            <w:gridSpan w:val="5"/>
          </w:tcPr>
          <w:p w:rsidR="00385F8E" w:rsidRPr="000C4A73" w:rsidRDefault="00385F8E" w:rsidP="00F76F3C">
            <w:pPr>
              <w:spacing w:line="240" w:lineRule="auto"/>
              <w:jc w:val="center"/>
              <w:rPr>
                <w:b/>
                <w:sz w:val="24"/>
                <w:szCs w:val="24"/>
              </w:rPr>
            </w:pPr>
            <w:r w:rsidRPr="000C4A73">
              <w:rPr>
                <w:b/>
                <w:sz w:val="24"/>
                <w:szCs w:val="24"/>
              </w:rPr>
              <w:t>201</w:t>
            </w:r>
            <w:r w:rsidR="00F76F3C">
              <w:rPr>
                <w:b/>
                <w:sz w:val="24"/>
                <w:szCs w:val="24"/>
              </w:rPr>
              <w:t>6</w:t>
            </w:r>
          </w:p>
        </w:tc>
      </w:tr>
      <w:tr w:rsidR="00385F8E" w:rsidRPr="00F91FCA" w:rsidTr="00011490">
        <w:tc>
          <w:tcPr>
            <w:tcW w:w="3367" w:type="dxa"/>
            <w:vMerge/>
          </w:tcPr>
          <w:p w:rsidR="00385F8E" w:rsidRPr="00F91FCA" w:rsidRDefault="00385F8E" w:rsidP="00385F8E">
            <w:pPr>
              <w:rPr>
                <w:i/>
                <w:color w:val="C00000"/>
                <w:sz w:val="28"/>
                <w:szCs w:val="28"/>
                <w:u w:val="single"/>
              </w:rPr>
            </w:pPr>
          </w:p>
        </w:tc>
        <w:tc>
          <w:tcPr>
            <w:tcW w:w="553" w:type="dxa"/>
          </w:tcPr>
          <w:p w:rsidR="00385F8E" w:rsidRPr="000C4A73" w:rsidRDefault="00385F8E" w:rsidP="00385F8E">
            <w:pPr>
              <w:spacing w:line="240" w:lineRule="auto"/>
              <w:jc w:val="center"/>
              <w:rPr>
                <w:sz w:val="24"/>
                <w:szCs w:val="24"/>
              </w:rPr>
            </w:pPr>
            <w:r w:rsidRPr="000C4A73">
              <w:rPr>
                <w:b/>
                <w:sz w:val="24"/>
                <w:szCs w:val="24"/>
              </w:rPr>
              <w:t xml:space="preserve">1 кв </w:t>
            </w:r>
          </w:p>
        </w:tc>
        <w:tc>
          <w:tcPr>
            <w:tcW w:w="553" w:type="dxa"/>
          </w:tcPr>
          <w:p w:rsidR="00385F8E" w:rsidRPr="000C4A73" w:rsidRDefault="00385F8E" w:rsidP="00385F8E">
            <w:pPr>
              <w:spacing w:line="240" w:lineRule="auto"/>
              <w:jc w:val="center"/>
              <w:rPr>
                <w:sz w:val="24"/>
                <w:szCs w:val="24"/>
              </w:rPr>
            </w:pPr>
            <w:r w:rsidRPr="000C4A73">
              <w:rPr>
                <w:b/>
                <w:sz w:val="24"/>
                <w:szCs w:val="24"/>
              </w:rPr>
              <w:t xml:space="preserve">2 кв </w:t>
            </w:r>
          </w:p>
        </w:tc>
        <w:tc>
          <w:tcPr>
            <w:tcW w:w="553" w:type="dxa"/>
          </w:tcPr>
          <w:p w:rsidR="00385F8E" w:rsidRPr="000C4A73" w:rsidRDefault="00385F8E" w:rsidP="00385F8E">
            <w:pPr>
              <w:spacing w:line="240" w:lineRule="auto"/>
              <w:jc w:val="center"/>
              <w:rPr>
                <w:sz w:val="24"/>
                <w:szCs w:val="24"/>
              </w:rPr>
            </w:pPr>
            <w:r>
              <w:rPr>
                <w:b/>
                <w:sz w:val="24"/>
                <w:szCs w:val="24"/>
              </w:rPr>
              <w:t>3 кв</w:t>
            </w:r>
            <w:r w:rsidRPr="000C4A73">
              <w:rPr>
                <w:b/>
                <w:sz w:val="24"/>
                <w:szCs w:val="24"/>
              </w:rPr>
              <w:t xml:space="preserve"> </w:t>
            </w:r>
          </w:p>
        </w:tc>
        <w:tc>
          <w:tcPr>
            <w:tcW w:w="553" w:type="dxa"/>
            <w:shd w:val="clear" w:color="auto" w:fill="EEECE1" w:themeFill="background2"/>
          </w:tcPr>
          <w:p w:rsidR="00385F8E" w:rsidRPr="00BC62DE" w:rsidRDefault="00385F8E" w:rsidP="00385F8E">
            <w:pPr>
              <w:spacing w:line="240" w:lineRule="auto"/>
              <w:jc w:val="center"/>
              <w:rPr>
                <w:b/>
                <w:sz w:val="24"/>
                <w:szCs w:val="24"/>
              </w:rPr>
            </w:pPr>
            <w:r w:rsidRPr="00BC62DE">
              <w:rPr>
                <w:b/>
                <w:sz w:val="24"/>
                <w:szCs w:val="24"/>
              </w:rPr>
              <w:t>4 кв</w:t>
            </w:r>
          </w:p>
        </w:tc>
        <w:tc>
          <w:tcPr>
            <w:tcW w:w="921" w:type="dxa"/>
            <w:shd w:val="clear" w:color="auto" w:fill="EEECE1" w:themeFill="background2"/>
          </w:tcPr>
          <w:p w:rsidR="00385F8E" w:rsidRPr="00B705FE" w:rsidRDefault="00385F8E" w:rsidP="00385F8E">
            <w:pPr>
              <w:spacing w:line="240" w:lineRule="auto"/>
              <w:jc w:val="center"/>
              <w:rPr>
                <w:b/>
                <w:sz w:val="24"/>
                <w:szCs w:val="24"/>
              </w:rPr>
            </w:pPr>
            <w:r w:rsidRPr="00B705FE">
              <w:rPr>
                <w:b/>
                <w:sz w:val="24"/>
                <w:szCs w:val="24"/>
              </w:rPr>
              <w:t>за год</w:t>
            </w:r>
          </w:p>
        </w:tc>
        <w:tc>
          <w:tcPr>
            <w:tcW w:w="553" w:type="dxa"/>
          </w:tcPr>
          <w:p w:rsidR="00385F8E" w:rsidRPr="000C4A73" w:rsidRDefault="00385F8E" w:rsidP="00385F8E">
            <w:pPr>
              <w:spacing w:line="240" w:lineRule="auto"/>
              <w:jc w:val="center"/>
              <w:rPr>
                <w:sz w:val="24"/>
                <w:szCs w:val="24"/>
              </w:rPr>
            </w:pPr>
            <w:r w:rsidRPr="000C4A73">
              <w:rPr>
                <w:b/>
                <w:sz w:val="24"/>
                <w:szCs w:val="24"/>
              </w:rPr>
              <w:t xml:space="preserve">1 кв </w:t>
            </w:r>
          </w:p>
        </w:tc>
        <w:tc>
          <w:tcPr>
            <w:tcW w:w="553" w:type="dxa"/>
          </w:tcPr>
          <w:p w:rsidR="00385F8E" w:rsidRPr="000C4A73" w:rsidRDefault="00385F8E" w:rsidP="00385F8E">
            <w:pPr>
              <w:spacing w:line="240" w:lineRule="auto"/>
              <w:jc w:val="center"/>
              <w:rPr>
                <w:sz w:val="24"/>
                <w:szCs w:val="24"/>
              </w:rPr>
            </w:pPr>
            <w:r w:rsidRPr="000C4A73">
              <w:rPr>
                <w:b/>
                <w:sz w:val="24"/>
                <w:szCs w:val="24"/>
              </w:rPr>
              <w:t xml:space="preserve">2 кв </w:t>
            </w:r>
          </w:p>
        </w:tc>
        <w:tc>
          <w:tcPr>
            <w:tcW w:w="553" w:type="dxa"/>
          </w:tcPr>
          <w:p w:rsidR="00385F8E" w:rsidRPr="000C4A73" w:rsidRDefault="00385F8E" w:rsidP="00385F8E">
            <w:pPr>
              <w:spacing w:line="240" w:lineRule="auto"/>
              <w:jc w:val="center"/>
              <w:rPr>
                <w:sz w:val="24"/>
                <w:szCs w:val="24"/>
              </w:rPr>
            </w:pPr>
            <w:r>
              <w:rPr>
                <w:b/>
                <w:sz w:val="24"/>
                <w:szCs w:val="24"/>
              </w:rPr>
              <w:t>3 кв</w:t>
            </w:r>
            <w:r w:rsidRPr="000C4A73">
              <w:rPr>
                <w:b/>
                <w:sz w:val="24"/>
                <w:szCs w:val="24"/>
              </w:rPr>
              <w:t xml:space="preserve"> </w:t>
            </w:r>
          </w:p>
        </w:tc>
        <w:tc>
          <w:tcPr>
            <w:tcW w:w="572" w:type="dxa"/>
            <w:shd w:val="clear" w:color="auto" w:fill="EEECE1" w:themeFill="background2"/>
          </w:tcPr>
          <w:p w:rsidR="00385F8E" w:rsidRPr="002B7A17" w:rsidRDefault="00385F8E" w:rsidP="00385F8E">
            <w:pPr>
              <w:spacing w:line="240" w:lineRule="auto"/>
              <w:jc w:val="center"/>
              <w:rPr>
                <w:b/>
                <w:sz w:val="24"/>
                <w:szCs w:val="24"/>
              </w:rPr>
            </w:pPr>
            <w:r w:rsidRPr="002B7A17">
              <w:rPr>
                <w:b/>
                <w:sz w:val="24"/>
                <w:szCs w:val="24"/>
              </w:rPr>
              <w:t>4 кв</w:t>
            </w:r>
          </w:p>
        </w:tc>
        <w:tc>
          <w:tcPr>
            <w:tcW w:w="874" w:type="dxa"/>
            <w:shd w:val="clear" w:color="auto" w:fill="EEECE1" w:themeFill="background2"/>
          </w:tcPr>
          <w:p w:rsidR="00385F8E" w:rsidRPr="002B7A17" w:rsidRDefault="00385F8E" w:rsidP="00385F8E">
            <w:pPr>
              <w:spacing w:line="240" w:lineRule="auto"/>
              <w:jc w:val="center"/>
              <w:rPr>
                <w:b/>
                <w:sz w:val="24"/>
                <w:szCs w:val="24"/>
              </w:rPr>
            </w:pPr>
            <w:r w:rsidRPr="002B7A17">
              <w:rPr>
                <w:b/>
                <w:sz w:val="24"/>
                <w:szCs w:val="24"/>
              </w:rPr>
              <w:t>за год</w:t>
            </w:r>
          </w:p>
        </w:tc>
      </w:tr>
      <w:tr w:rsidR="00011490" w:rsidRPr="00F91FCA" w:rsidTr="00011490">
        <w:trPr>
          <w:trHeight w:val="277"/>
        </w:trPr>
        <w:tc>
          <w:tcPr>
            <w:tcW w:w="3367" w:type="dxa"/>
          </w:tcPr>
          <w:p w:rsidR="00011490" w:rsidRPr="00F91FCA" w:rsidRDefault="00011490" w:rsidP="00385F8E">
            <w:pPr>
              <w:spacing w:line="240" w:lineRule="auto"/>
              <w:jc w:val="left"/>
              <w:rPr>
                <w:sz w:val="24"/>
                <w:szCs w:val="24"/>
              </w:rPr>
            </w:pPr>
            <w:r w:rsidRPr="00F91FCA">
              <w:rPr>
                <w:sz w:val="24"/>
                <w:szCs w:val="24"/>
              </w:rPr>
              <w:t>Запланировано</w:t>
            </w:r>
          </w:p>
        </w:tc>
        <w:tc>
          <w:tcPr>
            <w:tcW w:w="553" w:type="dxa"/>
            <w:vAlign w:val="center"/>
          </w:tcPr>
          <w:p w:rsidR="00011490" w:rsidRPr="00F91FCA" w:rsidRDefault="00011490" w:rsidP="00AB31E8">
            <w:pPr>
              <w:spacing w:line="240" w:lineRule="auto"/>
              <w:jc w:val="center"/>
              <w:rPr>
                <w:sz w:val="24"/>
                <w:szCs w:val="24"/>
              </w:rPr>
            </w:pPr>
            <w:r w:rsidRPr="00F91FCA">
              <w:rPr>
                <w:sz w:val="24"/>
                <w:szCs w:val="24"/>
              </w:rPr>
              <w:t>0</w:t>
            </w:r>
          </w:p>
        </w:tc>
        <w:tc>
          <w:tcPr>
            <w:tcW w:w="553" w:type="dxa"/>
            <w:vAlign w:val="center"/>
          </w:tcPr>
          <w:p w:rsidR="00011490" w:rsidRPr="00F91FCA" w:rsidRDefault="00011490" w:rsidP="00AB31E8">
            <w:pPr>
              <w:spacing w:line="240" w:lineRule="auto"/>
              <w:jc w:val="center"/>
              <w:rPr>
                <w:sz w:val="24"/>
                <w:szCs w:val="24"/>
              </w:rPr>
            </w:pPr>
            <w:r w:rsidRPr="00F91FCA">
              <w:rPr>
                <w:sz w:val="24"/>
                <w:szCs w:val="24"/>
              </w:rPr>
              <w:t>0</w:t>
            </w:r>
          </w:p>
        </w:tc>
        <w:tc>
          <w:tcPr>
            <w:tcW w:w="553" w:type="dxa"/>
            <w:vAlign w:val="center"/>
          </w:tcPr>
          <w:p w:rsidR="00011490" w:rsidRPr="00F91FCA" w:rsidRDefault="00011490" w:rsidP="00AB31E8">
            <w:pPr>
              <w:spacing w:line="240" w:lineRule="auto"/>
              <w:jc w:val="center"/>
              <w:rPr>
                <w:sz w:val="24"/>
                <w:szCs w:val="24"/>
              </w:rPr>
            </w:pPr>
            <w:r w:rsidRPr="00F91FCA">
              <w:rPr>
                <w:sz w:val="24"/>
                <w:szCs w:val="24"/>
              </w:rPr>
              <w:t>0</w:t>
            </w:r>
          </w:p>
        </w:tc>
        <w:tc>
          <w:tcPr>
            <w:tcW w:w="553" w:type="dxa"/>
            <w:shd w:val="clear" w:color="auto" w:fill="EEECE1" w:themeFill="background2"/>
            <w:vAlign w:val="center"/>
          </w:tcPr>
          <w:p w:rsidR="00011490" w:rsidRPr="008B67F7" w:rsidRDefault="00011490" w:rsidP="00AB31E8">
            <w:pPr>
              <w:spacing w:line="240" w:lineRule="auto"/>
              <w:jc w:val="center"/>
              <w:rPr>
                <w:b/>
                <w:sz w:val="24"/>
                <w:szCs w:val="24"/>
              </w:rPr>
            </w:pPr>
            <w:r w:rsidRPr="008B67F7">
              <w:rPr>
                <w:b/>
                <w:sz w:val="24"/>
                <w:szCs w:val="24"/>
              </w:rPr>
              <w:t>0</w:t>
            </w:r>
          </w:p>
        </w:tc>
        <w:tc>
          <w:tcPr>
            <w:tcW w:w="921" w:type="dxa"/>
            <w:shd w:val="clear" w:color="auto" w:fill="EEECE1" w:themeFill="background2"/>
            <w:vAlign w:val="center"/>
          </w:tcPr>
          <w:p w:rsidR="00011490" w:rsidRPr="008B67F7" w:rsidRDefault="00011490" w:rsidP="00AB31E8">
            <w:pPr>
              <w:spacing w:line="240" w:lineRule="auto"/>
              <w:jc w:val="center"/>
              <w:rPr>
                <w:b/>
                <w:sz w:val="24"/>
                <w:szCs w:val="24"/>
              </w:rPr>
            </w:pPr>
            <w:r w:rsidRPr="008B67F7">
              <w:rPr>
                <w:b/>
                <w:sz w:val="24"/>
                <w:szCs w:val="24"/>
              </w:rPr>
              <w:t>0</w:t>
            </w:r>
          </w:p>
        </w:tc>
        <w:tc>
          <w:tcPr>
            <w:tcW w:w="553" w:type="dxa"/>
            <w:vAlign w:val="center"/>
          </w:tcPr>
          <w:p w:rsidR="00011490" w:rsidRPr="00F91FCA" w:rsidRDefault="00011490" w:rsidP="00E5721D">
            <w:pPr>
              <w:spacing w:line="240" w:lineRule="auto"/>
              <w:jc w:val="center"/>
              <w:rPr>
                <w:sz w:val="24"/>
                <w:szCs w:val="24"/>
              </w:rPr>
            </w:pPr>
            <w:r>
              <w:rPr>
                <w:sz w:val="24"/>
                <w:szCs w:val="24"/>
              </w:rPr>
              <w:t>1</w:t>
            </w:r>
          </w:p>
        </w:tc>
        <w:tc>
          <w:tcPr>
            <w:tcW w:w="553" w:type="dxa"/>
            <w:vAlign w:val="center"/>
          </w:tcPr>
          <w:p w:rsidR="00011490" w:rsidRPr="00F91FCA" w:rsidRDefault="00011490" w:rsidP="00E5721D">
            <w:pPr>
              <w:spacing w:line="240" w:lineRule="auto"/>
              <w:jc w:val="center"/>
              <w:rPr>
                <w:sz w:val="24"/>
                <w:szCs w:val="24"/>
              </w:rPr>
            </w:pPr>
            <w:r w:rsidRPr="00F91FCA">
              <w:rPr>
                <w:sz w:val="24"/>
                <w:szCs w:val="24"/>
              </w:rPr>
              <w:t>0</w:t>
            </w:r>
          </w:p>
        </w:tc>
        <w:tc>
          <w:tcPr>
            <w:tcW w:w="553" w:type="dxa"/>
            <w:vAlign w:val="center"/>
          </w:tcPr>
          <w:p w:rsidR="00011490" w:rsidRPr="00F91FCA" w:rsidRDefault="00011490" w:rsidP="00E5721D">
            <w:pPr>
              <w:spacing w:line="240" w:lineRule="auto"/>
              <w:jc w:val="center"/>
              <w:rPr>
                <w:sz w:val="24"/>
                <w:szCs w:val="24"/>
              </w:rPr>
            </w:pPr>
            <w:r w:rsidRPr="00F91FCA">
              <w:rPr>
                <w:sz w:val="24"/>
                <w:szCs w:val="24"/>
              </w:rPr>
              <w:t>0</w:t>
            </w:r>
          </w:p>
        </w:tc>
        <w:tc>
          <w:tcPr>
            <w:tcW w:w="572" w:type="dxa"/>
            <w:shd w:val="clear" w:color="auto" w:fill="EEECE1" w:themeFill="background2"/>
            <w:vAlign w:val="center"/>
          </w:tcPr>
          <w:p w:rsidR="00011490" w:rsidRPr="008B67F7" w:rsidRDefault="008077A6" w:rsidP="00E5721D">
            <w:pPr>
              <w:spacing w:line="240" w:lineRule="auto"/>
              <w:jc w:val="center"/>
              <w:rPr>
                <w:b/>
                <w:sz w:val="24"/>
                <w:szCs w:val="24"/>
              </w:rPr>
            </w:pPr>
            <w:r>
              <w:rPr>
                <w:b/>
                <w:sz w:val="24"/>
                <w:szCs w:val="24"/>
              </w:rPr>
              <w:t>0</w:t>
            </w:r>
          </w:p>
        </w:tc>
        <w:tc>
          <w:tcPr>
            <w:tcW w:w="874" w:type="dxa"/>
            <w:shd w:val="clear" w:color="auto" w:fill="EEECE1" w:themeFill="background2"/>
            <w:vAlign w:val="center"/>
          </w:tcPr>
          <w:p w:rsidR="00011490" w:rsidRPr="008B67F7" w:rsidRDefault="008077A6" w:rsidP="00E5721D">
            <w:pPr>
              <w:spacing w:line="240" w:lineRule="auto"/>
              <w:jc w:val="center"/>
              <w:rPr>
                <w:b/>
                <w:sz w:val="24"/>
                <w:szCs w:val="24"/>
              </w:rPr>
            </w:pPr>
            <w:r>
              <w:rPr>
                <w:b/>
                <w:sz w:val="24"/>
                <w:szCs w:val="24"/>
              </w:rPr>
              <w:t>0</w:t>
            </w:r>
          </w:p>
        </w:tc>
      </w:tr>
      <w:tr w:rsidR="00011490" w:rsidRPr="00F91FCA" w:rsidTr="00011490">
        <w:tc>
          <w:tcPr>
            <w:tcW w:w="3367" w:type="dxa"/>
          </w:tcPr>
          <w:p w:rsidR="00011490" w:rsidRPr="00F91FCA" w:rsidRDefault="00011490" w:rsidP="00385F8E">
            <w:pPr>
              <w:spacing w:line="240" w:lineRule="auto"/>
              <w:jc w:val="left"/>
              <w:rPr>
                <w:sz w:val="24"/>
                <w:szCs w:val="24"/>
              </w:rPr>
            </w:pPr>
            <w:r w:rsidRPr="00F91FCA">
              <w:rPr>
                <w:sz w:val="24"/>
                <w:szCs w:val="24"/>
              </w:rPr>
              <w:t>Проведено</w:t>
            </w:r>
          </w:p>
        </w:tc>
        <w:tc>
          <w:tcPr>
            <w:tcW w:w="553" w:type="dxa"/>
            <w:vAlign w:val="center"/>
          </w:tcPr>
          <w:p w:rsidR="00011490" w:rsidRPr="00F91FCA" w:rsidRDefault="00011490" w:rsidP="00AB31E8">
            <w:pPr>
              <w:spacing w:line="240" w:lineRule="auto"/>
              <w:jc w:val="center"/>
              <w:rPr>
                <w:sz w:val="24"/>
                <w:szCs w:val="24"/>
              </w:rPr>
            </w:pPr>
            <w:r w:rsidRPr="00F91FCA">
              <w:rPr>
                <w:sz w:val="24"/>
                <w:szCs w:val="24"/>
              </w:rPr>
              <w:t>0</w:t>
            </w:r>
          </w:p>
        </w:tc>
        <w:tc>
          <w:tcPr>
            <w:tcW w:w="553" w:type="dxa"/>
            <w:vAlign w:val="center"/>
          </w:tcPr>
          <w:p w:rsidR="00011490" w:rsidRPr="00F91FCA" w:rsidRDefault="00011490" w:rsidP="00AB31E8">
            <w:pPr>
              <w:spacing w:line="240" w:lineRule="auto"/>
              <w:jc w:val="center"/>
              <w:rPr>
                <w:sz w:val="24"/>
                <w:szCs w:val="24"/>
              </w:rPr>
            </w:pPr>
            <w:r w:rsidRPr="00F91FCA">
              <w:rPr>
                <w:sz w:val="24"/>
                <w:szCs w:val="24"/>
              </w:rPr>
              <w:t>0</w:t>
            </w:r>
          </w:p>
        </w:tc>
        <w:tc>
          <w:tcPr>
            <w:tcW w:w="553" w:type="dxa"/>
            <w:vAlign w:val="center"/>
          </w:tcPr>
          <w:p w:rsidR="00011490" w:rsidRPr="00F91FCA" w:rsidRDefault="00011490" w:rsidP="00AB31E8">
            <w:pPr>
              <w:spacing w:line="240" w:lineRule="auto"/>
              <w:jc w:val="center"/>
              <w:rPr>
                <w:sz w:val="24"/>
                <w:szCs w:val="24"/>
              </w:rPr>
            </w:pPr>
            <w:r w:rsidRPr="00F91FCA">
              <w:rPr>
                <w:sz w:val="24"/>
                <w:szCs w:val="24"/>
              </w:rPr>
              <w:t>0</w:t>
            </w:r>
          </w:p>
        </w:tc>
        <w:tc>
          <w:tcPr>
            <w:tcW w:w="553" w:type="dxa"/>
            <w:shd w:val="clear" w:color="auto" w:fill="EEECE1" w:themeFill="background2"/>
            <w:vAlign w:val="center"/>
          </w:tcPr>
          <w:p w:rsidR="00011490" w:rsidRPr="008B67F7" w:rsidRDefault="00011490" w:rsidP="00AB31E8">
            <w:pPr>
              <w:spacing w:line="240" w:lineRule="auto"/>
              <w:jc w:val="center"/>
              <w:rPr>
                <w:b/>
                <w:sz w:val="24"/>
                <w:szCs w:val="24"/>
              </w:rPr>
            </w:pPr>
            <w:r w:rsidRPr="008B67F7">
              <w:rPr>
                <w:b/>
                <w:sz w:val="24"/>
                <w:szCs w:val="24"/>
              </w:rPr>
              <w:t>0</w:t>
            </w:r>
          </w:p>
        </w:tc>
        <w:tc>
          <w:tcPr>
            <w:tcW w:w="921" w:type="dxa"/>
            <w:shd w:val="clear" w:color="auto" w:fill="EEECE1" w:themeFill="background2"/>
            <w:vAlign w:val="center"/>
          </w:tcPr>
          <w:p w:rsidR="00011490" w:rsidRPr="008B67F7" w:rsidRDefault="00011490" w:rsidP="00AB31E8">
            <w:pPr>
              <w:spacing w:line="240" w:lineRule="auto"/>
              <w:jc w:val="center"/>
              <w:rPr>
                <w:b/>
                <w:sz w:val="24"/>
                <w:szCs w:val="24"/>
              </w:rPr>
            </w:pPr>
            <w:r w:rsidRPr="008B67F7">
              <w:rPr>
                <w:b/>
                <w:sz w:val="24"/>
                <w:szCs w:val="24"/>
              </w:rPr>
              <w:t>0</w:t>
            </w:r>
          </w:p>
        </w:tc>
        <w:tc>
          <w:tcPr>
            <w:tcW w:w="553" w:type="dxa"/>
            <w:vAlign w:val="center"/>
          </w:tcPr>
          <w:p w:rsidR="00011490" w:rsidRPr="00F91FCA" w:rsidRDefault="00011490" w:rsidP="00E5721D">
            <w:pPr>
              <w:spacing w:line="240" w:lineRule="auto"/>
              <w:jc w:val="center"/>
              <w:rPr>
                <w:sz w:val="24"/>
                <w:szCs w:val="24"/>
              </w:rPr>
            </w:pPr>
            <w:r>
              <w:rPr>
                <w:sz w:val="24"/>
                <w:szCs w:val="24"/>
              </w:rPr>
              <w:t>1</w:t>
            </w:r>
          </w:p>
        </w:tc>
        <w:tc>
          <w:tcPr>
            <w:tcW w:w="553" w:type="dxa"/>
            <w:vAlign w:val="center"/>
          </w:tcPr>
          <w:p w:rsidR="00011490" w:rsidRPr="00F91FCA" w:rsidRDefault="00011490" w:rsidP="00E5721D">
            <w:pPr>
              <w:spacing w:line="240" w:lineRule="auto"/>
              <w:jc w:val="center"/>
              <w:rPr>
                <w:sz w:val="24"/>
                <w:szCs w:val="24"/>
              </w:rPr>
            </w:pPr>
            <w:r w:rsidRPr="00F91FCA">
              <w:rPr>
                <w:sz w:val="24"/>
                <w:szCs w:val="24"/>
              </w:rPr>
              <w:t>0</w:t>
            </w:r>
          </w:p>
        </w:tc>
        <w:tc>
          <w:tcPr>
            <w:tcW w:w="553" w:type="dxa"/>
            <w:vAlign w:val="center"/>
          </w:tcPr>
          <w:p w:rsidR="00011490" w:rsidRPr="00F91FCA" w:rsidRDefault="00011490" w:rsidP="00E5721D">
            <w:pPr>
              <w:spacing w:line="240" w:lineRule="auto"/>
              <w:jc w:val="center"/>
              <w:rPr>
                <w:sz w:val="24"/>
                <w:szCs w:val="24"/>
              </w:rPr>
            </w:pPr>
            <w:r w:rsidRPr="00F91FCA">
              <w:rPr>
                <w:sz w:val="24"/>
                <w:szCs w:val="24"/>
              </w:rPr>
              <w:t>0</w:t>
            </w:r>
          </w:p>
        </w:tc>
        <w:tc>
          <w:tcPr>
            <w:tcW w:w="572" w:type="dxa"/>
            <w:shd w:val="clear" w:color="auto" w:fill="EEECE1" w:themeFill="background2"/>
            <w:vAlign w:val="center"/>
          </w:tcPr>
          <w:p w:rsidR="00011490" w:rsidRPr="008B67F7" w:rsidRDefault="008077A6" w:rsidP="00E5721D">
            <w:pPr>
              <w:spacing w:line="240" w:lineRule="auto"/>
              <w:jc w:val="center"/>
              <w:rPr>
                <w:b/>
                <w:sz w:val="24"/>
                <w:szCs w:val="24"/>
              </w:rPr>
            </w:pPr>
            <w:r>
              <w:rPr>
                <w:b/>
                <w:sz w:val="24"/>
                <w:szCs w:val="24"/>
              </w:rPr>
              <w:t>0</w:t>
            </w:r>
          </w:p>
        </w:tc>
        <w:tc>
          <w:tcPr>
            <w:tcW w:w="874" w:type="dxa"/>
            <w:shd w:val="clear" w:color="auto" w:fill="EEECE1" w:themeFill="background2"/>
            <w:vAlign w:val="center"/>
          </w:tcPr>
          <w:p w:rsidR="00011490" w:rsidRPr="008B67F7" w:rsidRDefault="008077A6" w:rsidP="00E5721D">
            <w:pPr>
              <w:spacing w:line="240" w:lineRule="auto"/>
              <w:jc w:val="center"/>
              <w:rPr>
                <w:b/>
                <w:sz w:val="24"/>
                <w:szCs w:val="24"/>
              </w:rPr>
            </w:pPr>
            <w:r>
              <w:rPr>
                <w:b/>
                <w:sz w:val="24"/>
                <w:szCs w:val="24"/>
              </w:rPr>
              <w:t>0</w:t>
            </w:r>
          </w:p>
        </w:tc>
      </w:tr>
      <w:tr w:rsidR="00011490" w:rsidRPr="00F91FCA" w:rsidTr="00011490">
        <w:trPr>
          <w:trHeight w:val="197"/>
        </w:trPr>
        <w:tc>
          <w:tcPr>
            <w:tcW w:w="3367" w:type="dxa"/>
          </w:tcPr>
          <w:p w:rsidR="00011490" w:rsidRPr="00F91FCA" w:rsidRDefault="00011490" w:rsidP="00385F8E">
            <w:pPr>
              <w:spacing w:line="240" w:lineRule="auto"/>
              <w:jc w:val="left"/>
              <w:rPr>
                <w:sz w:val="24"/>
                <w:szCs w:val="24"/>
              </w:rPr>
            </w:pPr>
            <w:r w:rsidRPr="00F91FCA">
              <w:rPr>
                <w:sz w:val="24"/>
                <w:szCs w:val="24"/>
              </w:rPr>
              <w:t>Выявлено нарушений</w:t>
            </w:r>
          </w:p>
        </w:tc>
        <w:tc>
          <w:tcPr>
            <w:tcW w:w="553" w:type="dxa"/>
            <w:vAlign w:val="center"/>
          </w:tcPr>
          <w:p w:rsidR="00011490" w:rsidRPr="00F91FCA" w:rsidRDefault="00011490" w:rsidP="00AB31E8">
            <w:pPr>
              <w:spacing w:line="240" w:lineRule="auto"/>
              <w:jc w:val="center"/>
              <w:rPr>
                <w:sz w:val="24"/>
                <w:szCs w:val="24"/>
              </w:rPr>
            </w:pPr>
            <w:r w:rsidRPr="00F91FCA">
              <w:rPr>
                <w:sz w:val="24"/>
                <w:szCs w:val="24"/>
              </w:rPr>
              <w:t>0</w:t>
            </w:r>
          </w:p>
        </w:tc>
        <w:tc>
          <w:tcPr>
            <w:tcW w:w="553" w:type="dxa"/>
            <w:vAlign w:val="center"/>
          </w:tcPr>
          <w:p w:rsidR="00011490" w:rsidRPr="00F91FCA" w:rsidRDefault="00011490" w:rsidP="00AB31E8">
            <w:pPr>
              <w:spacing w:line="240" w:lineRule="auto"/>
              <w:jc w:val="center"/>
              <w:rPr>
                <w:sz w:val="24"/>
                <w:szCs w:val="24"/>
              </w:rPr>
            </w:pPr>
            <w:r w:rsidRPr="00F91FCA">
              <w:rPr>
                <w:sz w:val="24"/>
                <w:szCs w:val="24"/>
              </w:rPr>
              <w:t>0</w:t>
            </w:r>
          </w:p>
        </w:tc>
        <w:tc>
          <w:tcPr>
            <w:tcW w:w="553" w:type="dxa"/>
            <w:vAlign w:val="center"/>
          </w:tcPr>
          <w:p w:rsidR="00011490" w:rsidRPr="00F91FCA" w:rsidRDefault="00011490" w:rsidP="00AB31E8">
            <w:pPr>
              <w:spacing w:line="240" w:lineRule="auto"/>
              <w:jc w:val="center"/>
              <w:rPr>
                <w:sz w:val="24"/>
                <w:szCs w:val="24"/>
              </w:rPr>
            </w:pPr>
            <w:r w:rsidRPr="00F91FCA">
              <w:rPr>
                <w:sz w:val="24"/>
                <w:szCs w:val="24"/>
              </w:rPr>
              <w:t>0</w:t>
            </w:r>
          </w:p>
        </w:tc>
        <w:tc>
          <w:tcPr>
            <w:tcW w:w="553" w:type="dxa"/>
            <w:shd w:val="clear" w:color="auto" w:fill="EEECE1" w:themeFill="background2"/>
            <w:vAlign w:val="center"/>
          </w:tcPr>
          <w:p w:rsidR="00011490" w:rsidRPr="008B67F7" w:rsidRDefault="00011490" w:rsidP="00AB31E8">
            <w:pPr>
              <w:spacing w:line="240" w:lineRule="auto"/>
              <w:jc w:val="center"/>
              <w:rPr>
                <w:b/>
                <w:sz w:val="24"/>
                <w:szCs w:val="24"/>
              </w:rPr>
            </w:pPr>
            <w:r w:rsidRPr="008B67F7">
              <w:rPr>
                <w:b/>
                <w:sz w:val="24"/>
                <w:szCs w:val="24"/>
              </w:rPr>
              <w:t>0</w:t>
            </w:r>
          </w:p>
        </w:tc>
        <w:tc>
          <w:tcPr>
            <w:tcW w:w="921" w:type="dxa"/>
            <w:shd w:val="clear" w:color="auto" w:fill="EEECE1" w:themeFill="background2"/>
            <w:vAlign w:val="center"/>
          </w:tcPr>
          <w:p w:rsidR="00011490" w:rsidRPr="008B67F7" w:rsidRDefault="00011490" w:rsidP="00AB31E8">
            <w:pPr>
              <w:spacing w:line="240" w:lineRule="auto"/>
              <w:jc w:val="center"/>
              <w:rPr>
                <w:b/>
                <w:sz w:val="24"/>
                <w:szCs w:val="24"/>
              </w:rPr>
            </w:pPr>
            <w:r w:rsidRPr="008B67F7">
              <w:rPr>
                <w:b/>
                <w:sz w:val="24"/>
                <w:szCs w:val="24"/>
              </w:rPr>
              <w:t>0</w:t>
            </w:r>
          </w:p>
        </w:tc>
        <w:tc>
          <w:tcPr>
            <w:tcW w:w="553" w:type="dxa"/>
            <w:vAlign w:val="center"/>
          </w:tcPr>
          <w:p w:rsidR="00011490" w:rsidRPr="00F91FCA" w:rsidRDefault="00011490" w:rsidP="00E5721D">
            <w:pPr>
              <w:spacing w:line="240" w:lineRule="auto"/>
              <w:jc w:val="center"/>
              <w:rPr>
                <w:sz w:val="24"/>
                <w:szCs w:val="24"/>
              </w:rPr>
            </w:pPr>
            <w:r w:rsidRPr="00F91FCA">
              <w:rPr>
                <w:sz w:val="24"/>
                <w:szCs w:val="24"/>
              </w:rPr>
              <w:t>0</w:t>
            </w:r>
          </w:p>
        </w:tc>
        <w:tc>
          <w:tcPr>
            <w:tcW w:w="553" w:type="dxa"/>
            <w:vAlign w:val="center"/>
          </w:tcPr>
          <w:p w:rsidR="00011490" w:rsidRPr="00F91FCA" w:rsidRDefault="00011490" w:rsidP="00E5721D">
            <w:pPr>
              <w:spacing w:line="240" w:lineRule="auto"/>
              <w:jc w:val="center"/>
              <w:rPr>
                <w:sz w:val="24"/>
                <w:szCs w:val="24"/>
              </w:rPr>
            </w:pPr>
            <w:r w:rsidRPr="00F91FCA">
              <w:rPr>
                <w:sz w:val="24"/>
                <w:szCs w:val="24"/>
              </w:rPr>
              <w:t>0</w:t>
            </w:r>
          </w:p>
        </w:tc>
        <w:tc>
          <w:tcPr>
            <w:tcW w:w="553" w:type="dxa"/>
            <w:vAlign w:val="center"/>
          </w:tcPr>
          <w:p w:rsidR="00011490" w:rsidRPr="00F91FCA" w:rsidRDefault="00011490" w:rsidP="00E5721D">
            <w:pPr>
              <w:spacing w:line="240" w:lineRule="auto"/>
              <w:jc w:val="center"/>
              <w:rPr>
                <w:sz w:val="24"/>
                <w:szCs w:val="24"/>
              </w:rPr>
            </w:pPr>
            <w:r w:rsidRPr="00F91FCA">
              <w:rPr>
                <w:sz w:val="24"/>
                <w:szCs w:val="24"/>
              </w:rPr>
              <w:t>0</w:t>
            </w:r>
          </w:p>
        </w:tc>
        <w:tc>
          <w:tcPr>
            <w:tcW w:w="572" w:type="dxa"/>
            <w:shd w:val="clear" w:color="auto" w:fill="EEECE1" w:themeFill="background2"/>
            <w:vAlign w:val="center"/>
          </w:tcPr>
          <w:p w:rsidR="00011490" w:rsidRPr="008B67F7" w:rsidRDefault="008077A6" w:rsidP="00E5721D">
            <w:pPr>
              <w:spacing w:line="240" w:lineRule="auto"/>
              <w:jc w:val="center"/>
              <w:rPr>
                <w:b/>
                <w:sz w:val="24"/>
                <w:szCs w:val="24"/>
              </w:rPr>
            </w:pPr>
            <w:r>
              <w:rPr>
                <w:b/>
                <w:sz w:val="24"/>
                <w:szCs w:val="24"/>
              </w:rPr>
              <w:t>0</w:t>
            </w:r>
          </w:p>
        </w:tc>
        <w:tc>
          <w:tcPr>
            <w:tcW w:w="874" w:type="dxa"/>
            <w:shd w:val="clear" w:color="auto" w:fill="EEECE1" w:themeFill="background2"/>
            <w:vAlign w:val="center"/>
          </w:tcPr>
          <w:p w:rsidR="00011490" w:rsidRPr="008B67F7" w:rsidRDefault="008077A6" w:rsidP="00E5721D">
            <w:pPr>
              <w:spacing w:line="240" w:lineRule="auto"/>
              <w:jc w:val="center"/>
              <w:rPr>
                <w:b/>
                <w:sz w:val="24"/>
                <w:szCs w:val="24"/>
              </w:rPr>
            </w:pPr>
            <w:r>
              <w:rPr>
                <w:b/>
                <w:sz w:val="24"/>
                <w:szCs w:val="24"/>
              </w:rPr>
              <w:t>0</w:t>
            </w:r>
          </w:p>
        </w:tc>
      </w:tr>
      <w:tr w:rsidR="00011490" w:rsidRPr="00F91FCA" w:rsidTr="00011490">
        <w:tc>
          <w:tcPr>
            <w:tcW w:w="3367" w:type="dxa"/>
          </w:tcPr>
          <w:p w:rsidR="00011490" w:rsidRPr="00F91FCA" w:rsidRDefault="00011490" w:rsidP="00385F8E">
            <w:pPr>
              <w:spacing w:line="240" w:lineRule="auto"/>
              <w:jc w:val="left"/>
              <w:rPr>
                <w:sz w:val="24"/>
                <w:szCs w:val="24"/>
              </w:rPr>
            </w:pPr>
            <w:r w:rsidRPr="00F91FCA">
              <w:rPr>
                <w:sz w:val="24"/>
                <w:szCs w:val="24"/>
              </w:rPr>
              <w:t>Выдано предписаний</w:t>
            </w:r>
          </w:p>
        </w:tc>
        <w:tc>
          <w:tcPr>
            <w:tcW w:w="553" w:type="dxa"/>
            <w:vAlign w:val="center"/>
          </w:tcPr>
          <w:p w:rsidR="00011490" w:rsidRPr="00F91FCA" w:rsidRDefault="00011490" w:rsidP="00AB31E8">
            <w:pPr>
              <w:spacing w:line="240" w:lineRule="auto"/>
              <w:jc w:val="center"/>
              <w:rPr>
                <w:sz w:val="24"/>
                <w:szCs w:val="24"/>
              </w:rPr>
            </w:pPr>
            <w:r w:rsidRPr="00F91FCA">
              <w:rPr>
                <w:sz w:val="24"/>
                <w:szCs w:val="24"/>
              </w:rPr>
              <w:t>0</w:t>
            </w:r>
          </w:p>
        </w:tc>
        <w:tc>
          <w:tcPr>
            <w:tcW w:w="553" w:type="dxa"/>
            <w:vAlign w:val="center"/>
          </w:tcPr>
          <w:p w:rsidR="00011490" w:rsidRPr="00F91FCA" w:rsidRDefault="00011490" w:rsidP="00AB31E8">
            <w:pPr>
              <w:spacing w:line="240" w:lineRule="auto"/>
              <w:jc w:val="center"/>
              <w:rPr>
                <w:sz w:val="24"/>
                <w:szCs w:val="24"/>
              </w:rPr>
            </w:pPr>
            <w:r w:rsidRPr="00F91FCA">
              <w:rPr>
                <w:sz w:val="24"/>
                <w:szCs w:val="24"/>
              </w:rPr>
              <w:t>0</w:t>
            </w:r>
          </w:p>
        </w:tc>
        <w:tc>
          <w:tcPr>
            <w:tcW w:w="553" w:type="dxa"/>
            <w:vAlign w:val="center"/>
          </w:tcPr>
          <w:p w:rsidR="00011490" w:rsidRPr="00F91FCA" w:rsidRDefault="00011490" w:rsidP="00AB31E8">
            <w:pPr>
              <w:spacing w:line="240" w:lineRule="auto"/>
              <w:jc w:val="center"/>
              <w:rPr>
                <w:sz w:val="24"/>
                <w:szCs w:val="24"/>
              </w:rPr>
            </w:pPr>
            <w:r w:rsidRPr="00F91FCA">
              <w:rPr>
                <w:sz w:val="24"/>
                <w:szCs w:val="24"/>
              </w:rPr>
              <w:t>0</w:t>
            </w:r>
          </w:p>
        </w:tc>
        <w:tc>
          <w:tcPr>
            <w:tcW w:w="553" w:type="dxa"/>
            <w:shd w:val="clear" w:color="auto" w:fill="EEECE1" w:themeFill="background2"/>
            <w:vAlign w:val="center"/>
          </w:tcPr>
          <w:p w:rsidR="00011490" w:rsidRPr="008B67F7" w:rsidRDefault="00011490" w:rsidP="00AB31E8">
            <w:pPr>
              <w:spacing w:line="240" w:lineRule="auto"/>
              <w:jc w:val="center"/>
              <w:rPr>
                <w:b/>
                <w:sz w:val="24"/>
                <w:szCs w:val="24"/>
              </w:rPr>
            </w:pPr>
            <w:r w:rsidRPr="008B67F7">
              <w:rPr>
                <w:b/>
                <w:sz w:val="24"/>
                <w:szCs w:val="24"/>
              </w:rPr>
              <w:t>0</w:t>
            </w:r>
          </w:p>
        </w:tc>
        <w:tc>
          <w:tcPr>
            <w:tcW w:w="921" w:type="dxa"/>
            <w:shd w:val="clear" w:color="auto" w:fill="EEECE1" w:themeFill="background2"/>
            <w:vAlign w:val="center"/>
          </w:tcPr>
          <w:p w:rsidR="00011490" w:rsidRPr="008B67F7" w:rsidRDefault="00011490" w:rsidP="00AB31E8">
            <w:pPr>
              <w:spacing w:line="240" w:lineRule="auto"/>
              <w:jc w:val="center"/>
              <w:rPr>
                <w:b/>
                <w:sz w:val="24"/>
                <w:szCs w:val="24"/>
              </w:rPr>
            </w:pPr>
            <w:r w:rsidRPr="008B67F7">
              <w:rPr>
                <w:b/>
                <w:sz w:val="24"/>
                <w:szCs w:val="24"/>
              </w:rPr>
              <w:t>0</w:t>
            </w:r>
          </w:p>
        </w:tc>
        <w:tc>
          <w:tcPr>
            <w:tcW w:w="553" w:type="dxa"/>
            <w:vAlign w:val="center"/>
          </w:tcPr>
          <w:p w:rsidR="00011490" w:rsidRPr="00F91FCA" w:rsidRDefault="00011490" w:rsidP="00E5721D">
            <w:pPr>
              <w:spacing w:line="240" w:lineRule="auto"/>
              <w:jc w:val="center"/>
              <w:rPr>
                <w:sz w:val="24"/>
                <w:szCs w:val="24"/>
              </w:rPr>
            </w:pPr>
            <w:r w:rsidRPr="00F91FCA">
              <w:rPr>
                <w:sz w:val="24"/>
                <w:szCs w:val="24"/>
              </w:rPr>
              <w:t>0</w:t>
            </w:r>
          </w:p>
        </w:tc>
        <w:tc>
          <w:tcPr>
            <w:tcW w:w="553" w:type="dxa"/>
            <w:vAlign w:val="center"/>
          </w:tcPr>
          <w:p w:rsidR="00011490" w:rsidRPr="00F91FCA" w:rsidRDefault="00011490" w:rsidP="00E5721D">
            <w:pPr>
              <w:spacing w:line="240" w:lineRule="auto"/>
              <w:jc w:val="center"/>
              <w:rPr>
                <w:sz w:val="24"/>
                <w:szCs w:val="24"/>
              </w:rPr>
            </w:pPr>
            <w:r w:rsidRPr="00F91FCA">
              <w:rPr>
                <w:sz w:val="24"/>
                <w:szCs w:val="24"/>
              </w:rPr>
              <w:t>0</w:t>
            </w:r>
          </w:p>
        </w:tc>
        <w:tc>
          <w:tcPr>
            <w:tcW w:w="553" w:type="dxa"/>
            <w:vAlign w:val="center"/>
          </w:tcPr>
          <w:p w:rsidR="00011490" w:rsidRPr="00F91FCA" w:rsidRDefault="00011490" w:rsidP="00E5721D">
            <w:pPr>
              <w:spacing w:line="240" w:lineRule="auto"/>
              <w:jc w:val="center"/>
              <w:rPr>
                <w:sz w:val="24"/>
                <w:szCs w:val="24"/>
              </w:rPr>
            </w:pPr>
            <w:r w:rsidRPr="00F91FCA">
              <w:rPr>
                <w:sz w:val="24"/>
                <w:szCs w:val="24"/>
              </w:rPr>
              <w:t>0</w:t>
            </w:r>
          </w:p>
        </w:tc>
        <w:tc>
          <w:tcPr>
            <w:tcW w:w="572" w:type="dxa"/>
            <w:shd w:val="clear" w:color="auto" w:fill="EEECE1" w:themeFill="background2"/>
            <w:vAlign w:val="center"/>
          </w:tcPr>
          <w:p w:rsidR="00011490" w:rsidRPr="008B67F7" w:rsidRDefault="008077A6" w:rsidP="00E5721D">
            <w:pPr>
              <w:spacing w:line="240" w:lineRule="auto"/>
              <w:jc w:val="center"/>
              <w:rPr>
                <w:b/>
                <w:sz w:val="24"/>
                <w:szCs w:val="24"/>
              </w:rPr>
            </w:pPr>
            <w:r>
              <w:rPr>
                <w:b/>
                <w:sz w:val="24"/>
                <w:szCs w:val="24"/>
              </w:rPr>
              <w:t>0</w:t>
            </w:r>
          </w:p>
        </w:tc>
        <w:tc>
          <w:tcPr>
            <w:tcW w:w="874" w:type="dxa"/>
            <w:shd w:val="clear" w:color="auto" w:fill="EEECE1" w:themeFill="background2"/>
            <w:vAlign w:val="center"/>
          </w:tcPr>
          <w:p w:rsidR="00011490" w:rsidRPr="008B67F7" w:rsidRDefault="008077A6" w:rsidP="00E5721D">
            <w:pPr>
              <w:spacing w:line="240" w:lineRule="auto"/>
              <w:jc w:val="center"/>
              <w:rPr>
                <w:b/>
                <w:sz w:val="24"/>
                <w:szCs w:val="24"/>
              </w:rPr>
            </w:pPr>
            <w:r>
              <w:rPr>
                <w:b/>
                <w:sz w:val="24"/>
                <w:szCs w:val="24"/>
              </w:rPr>
              <w:t>0</w:t>
            </w:r>
          </w:p>
        </w:tc>
      </w:tr>
      <w:tr w:rsidR="00011490" w:rsidRPr="00F91FCA" w:rsidTr="00011490">
        <w:tc>
          <w:tcPr>
            <w:tcW w:w="3367" w:type="dxa"/>
          </w:tcPr>
          <w:p w:rsidR="00011490" w:rsidRPr="00F91FCA" w:rsidRDefault="00011490" w:rsidP="00385F8E">
            <w:pPr>
              <w:spacing w:line="240" w:lineRule="auto"/>
              <w:jc w:val="left"/>
              <w:rPr>
                <w:sz w:val="24"/>
                <w:szCs w:val="24"/>
              </w:rPr>
            </w:pPr>
            <w:r w:rsidRPr="00F91FCA">
              <w:rPr>
                <w:sz w:val="24"/>
                <w:szCs w:val="24"/>
              </w:rPr>
              <w:t>Составлено протоколов об АПН</w:t>
            </w:r>
          </w:p>
        </w:tc>
        <w:tc>
          <w:tcPr>
            <w:tcW w:w="553" w:type="dxa"/>
            <w:vAlign w:val="center"/>
          </w:tcPr>
          <w:p w:rsidR="00011490" w:rsidRPr="00F91FCA" w:rsidRDefault="00011490" w:rsidP="00AB31E8">
            <w:pPr>
              <w:spacing w:line="240" w:lineRule="auto"/>
              <w:jc w:val="center"/>
              <w:rPr>
                <w:sz w:val="24"/>
                <w:szCs w:val="24"/>
              </w:rPr>
            </w:pPr>
            <w:r w:rsidRPr="00F91FCA">
              <w:rPr>
                <w:sz w:val="24"/>
                <w:szCs w:val="24"/>
              </w:rPr>
              <w:t>0</w:t>
            </w:r>
          </w:p>
        </w:tc>
        <w:tc>
          <w:tcPr>
            <w:tcW w:w="553" w:type="dxa"/>
            <w:vAlign w:val="center"/>
          </w:tcPr>
          <w:p w:rsidR="00011490" w:rsidRPr="00F91FCA" w:rsidRDefault="00011490" w:rsidP="00AB31E8">
            <w:pPr>
              <w:spacing w:line="240" w:lineRule="auto"/>
              <w:jc w:val="center"/>
              <w:rPr>
                <w:sz w:val="24"/>
                <w:szCs w:val="24"/>
              </w:rPr>
            </w:pPr>
            <w:r w:rsidRPr="00F91FCA">
              <w:rPr>
                <w:sz w:val="24"/>
                <w:szCs w:val="24"/>
              </w:rPr>
              <w:t>0</w:t>
            </w:r>
          </w:p>
        </w:tc>
        <w:tc>
          <w:tcPr>
            <w:tcW w:w="553" w:type="dxa"/>
            <w:vAlign w:val="center"/>
          </w:tcPr>
          <w:p w:rsidR="00011490" w:rsidRPr="00F91FCA" w:rsidRDefault="00011490" w:rsidP="00AB31E8">
            <w:pPr>
              <w:spacing w:line="240" w:lineRule="auto"/>
              <w:jc w:val="center"/>
              <w:rPr>
                <w:sz w:val="24"/>
                <w:szCs w:val="24"/>
              </w:rPr>
            </w:pPr>
            <w:r w:rsidRPr="00F91FCA">
              <w:rPr>
                <w:sz w:val="24"/>
                <w:szCs w:val="24"/>
              </w:rPr>
              <w:t>0</w:t>
            </w:r>
          </w:p>
        </w:tc>
        <w:tc>
          <w:tcPr>
            <w:tcW w:w="553" w:type="dxa"/>
            <w:shd w:val="clear" w:color="auto" w:fill="EEECE1" w:themeFill="background2"/>
            <w:vAlign w:val="center"/>
          </w:tcPr>
          <w:p w:rsidR="00011490" w:rsidRPr="008B67F7" w:rsidRDefault="00011490" w:rsidP="00AB31E8">
            <w:pPr>
              <w:spacing w:line="240" w:lineRule="auto"/>
              <w:jc w:val="center"/>
              <w:rPr>
                <w:b/>
                <w:sz w:val="24"/>
                <w:szCs w:val="24"/>
              </w:rPr>
            </w:pPr>
            <w:r w:rsidRPr="008B67F7">
              <w:rPr>
                <w:b/>
                <w:sz w:val="24"/>
                <w:szCs w:val="24"/>
              </w:rPr>
              <w:t>0</w:t>
            </w:r>
          </w:p>
        </w:tc>
        <w:tc>
          <w:tcPr>
            <w:tcW w:w="921" w:type="dxa"/>
            <w:shd w:val="clear" w:color="auto" w:fill="EEECE1" w:themeFill="background2"/>
            <w:vAlign w:val="center"/>
          </w:tcPr>
          <w:p w:rsidR="00011490" w:rsidRPr="008B67F7" w:rsidRDefault="00011490" w:rsidP="00AB31E8">
            <w:pPr>
              <w:spacing w:line="240" w:lineRule="auto"/>
              <w:jc w:val="center"/>
              <w:rPr>
                <w:b/>
                <w:sz w:val="24"/>
                <w:szCs w:val="24"/>
              </w:rPr>
            </w:pPr>
            <w:r w:rsidRPr="008B67F7">
              <w:rPr>
                <w:b/>
                <w:sz w:val="24"/>
                <w:szCs w:val="24"/>
              </w:rPr>
              <w:t>0</w:t>
            </w:r>
          </w:p>
        </w:tc>
        <w:tc>
          <w:tcPr>
            <w:tcW w:w="553" w:type="dxa"/>
            <w:vAlign w:val="center"/>
          </w:tcPr>
          <w:p w:rsidR="00011490" w:rsidRPr="00F91FCA" w:rsidRDefault="00011490" w:rsidP="00E5721D">
            <w:pPr>
              <w:spacing w:line="240" w:lineRule="auto"/>
              <w:jc w:val="center"/>
              <w:rPr>
                <w:sz w:val="24"/>
                <w:szCs w:val="24"/>
              </w:rPr>
            </w:pPr>
            <w:r w:rsidRPr="00F91FCA">
              <w:rPr>
                <w:sz w:val="24"/>
                <w:szCs w:val="24"/>
              </w:rPr>
              <w:t>0</w:t>
            </w:r>
          </w:p>
        </w:tc>
        <w:tc>
          <w:tcPr>
            <w:tcW w:w="553" w:type="dxa"/>
            <w:vAlign w:val="center"/>
          </w:tcPr>
          <w:p w:rsidR="00011490" w:rsidRPr="00F91FCA" w:rsidRDefault="00011490" w:rsidP="00E5721D">
            <w:pPr>
              <w:spacing w:line="240" w:lineRule="auto"/>
              <w:jc w:val="center"/>
              <w:rPr>
                <w:sz w:val="24"/>
                <w:szCs w:val="24"/>
              </w:rPr>
            </w:pPr>
            <w:r w:rsidRPr="00F91FCA">
              <w:rPr>
                <w:sz w:val="24"/>
                <w:szCs w:val="24"/>
              </w:rPr>
              <w:t>0</w:t>
            </w:r>
          </w:p>
        </w:tc>
        <w:tc>
          <w:tcPr>
            <w:tcW w:w="553" w:type="dxa"/>
            <w:vAlign w:val="center"/>
          </w:tcPr>
          <w:p w:rsidR="00011490" w:rsidRPr="00F91FCA" w:rsidRDefault="00011490" w:rsidP="00E5721D">
            <w:pPr>
              <w:spacing w:line="240" w:lineRule="auto"/>
              <w:jc w:val="center"/>
              <w:rPr>
                <w:sz w:val="24"/>
                <w:szCs w:val="24"/>
              </w:rPr>
            </w:pPr>
            <w:r w:rsidRPr="00F91FCA">
              <w:rPr>
                <w:sz w:val="24"/>
                <w:szCs w:val="24"/>
              </w:rPr>
              <w:t>0</w:t>
            </w:r>
          </w:p>
        </w:tc>
        <w:tc>
          <w:tcPr>
            <w:tcW w:w="572" w:type="dxa"/>
            <w:shd w:val="clear" w:color="auto" w:fill="EEECE1" w:themeFill="background2"/>
            <w:vAlign w:val="center"/>
          </w:tcPr>
          <w:p w:rsidR="00011490" w:rsidRPr="008B67F7" w:rsidRDefault="008077A6" w:rsidP="00E5721D">
            <w:pPr>
              <w:spacing w:line="240" w:lineRule="auto"/>
              <w:jc w:val="center"/>
              <w:rPr>
                <w:b/>
                <w:sz w:val="24"/>
                <w:szCs w:val="24"/>
              </w:rPr>
            </w:pPr>
            <w:r>
              <w:rPr>
                <w:b/>
                <w:sz w:val="24"/>
                <w:szCs w:val="24"/>
              </w:rPr>
              <w:t>0</w:t>
            </w:r>
          </w:p>
        </w:tc>
        <w:tc>
          <w:tcPr>
            <w:tcW w:w="874" w:type="dxa"/>
            <w:shd w:val="clear" w:color="auto" w:fill="EEECE1" w:themeFill="background2"/>
            <w:vAlign w:val="center"/>
          </w:tcPr>
          <w:p w:rsidR="00011490" w:rsidRPr="008B67F7" w:rsidRDefault="008077A6" w:rsidP="00E5721D">
            <w:pPr>
              <w:spacing w:line="240" w:lineRule="auto"/>
              <w:jc w:val="center"/>
              <w:rPr>
                <w:b/>
                <w:sz w:val="24"/>
                <w:szCs w:val="24"/>
              </w:rPr>
            </w:pPr>
            <w:r>
              <w:rPr>
                <w:b/>
                <w:sz w:val="24"/>
                <w:szCs w:val="24"/>
              </w:rPr>
              <w:t>0</w:t>
            </w:r>
          </w:p>
        </w:tc>
      </w:tr>
      <w:tr w:rsidR="00385F8E" w:rsidRPr="00F91FCA" w:rsidTr="00F76F3C">
        <w:tc>
          <w:tcPr>
            <w:tcW w:w="9605" w:type="dxa"/>
            <w:gridSpan w:val="11"/>
            <w:vAlign w:val="center"/>
          </w:tcPr>
          <w:p w:rsidR="00385F8E" w:rsidRPr="008B67F7" w:rsidRDefault="00385F8E" w:rsidP="00385F8E">
            <w:pPr>
              <w:spacing w:line="240" w:lineRule="auto"/>
              <w:jc w:val="center"/>
              <w:rPr>
                <w:b/>
                <w:i/>
                <w:sz w:val="24"/>
                <w:szCs w:val="24"/>
              </w:rPr>
            </w:pPr>
            <w:r w:rsidRPr="008B67F7">
              <w:rPr>
                <w:b/>
                <w:i/>
                <w:sz w:val="24"/>
                <w:szCs w:val="24"/>
              </w:rPr>
              <w:t>Внеплановые мероприятия</w:t>
            </w:r>
          </w:p>
        </w:tc>
      </w:tr>
      <w:tr w:rsidR="00385F8E" w:rsidRPr="00F91FCA" w:rsidTr="00011490">
        <w:tc>
          <w:tcPr>
            <w:tcW w:w="3367" w:type="dxa"/>
          </w:tcPr>
          <w:p w:rsidR="00385F8E" w:rsidRPr="008B67F7" w:rsidRDefault="00385F8E" w:rsidP="00385F8E">
            <w:pPr>
              <w:spacing w:line="240" w:lineRule="auto"/>
              <w:jc w:val="center"/>
              <w:rPr>
                <w:sz w:val="24"/>
                <w:szCs w:val="24"/>
              </w:rPr>
            </w:pPr>
          </w:p>
        </w:tc>
        <w:tc>
          <w:tcPr>
            <w:tcW w:w="553" w:type="dxa"/>
            <w:vAlign w:val="center"/>
          </w:tcPr>
          <w:p w:rsidR="00385F8E" w:rsidRPr="008B67F7" w:rsidRDefault="00385F8E" w:rsidP="00385F8E">
            <w:pPr>
              <w:spacing w:line="240" w:lineRule="auto"/>
              <w:jc w:val="center"/>
              <w:rPr>
                <w:b/>
                <w:sz w:val="24"/>
                <w:szCs w:val="24"/>
              </w:rPr>
            </w:pPr>
            <w:r w:rsidRPr="008B67F7">
              <w:rPr>
                <w:b/>
                <w:sz w:val="24"/>
                <w:szCs w:val="24"/>
              </w:rPr>
              <w:t xml:space="preserve">1 кв </w:t>
            </w:r>
          </w:p>
        </w:tc>
        <w:tc>
          <w:tcPr>
            <w:tcW w:w="553" w:type="dxa"/>
            <w:vAlign w:val="center"/>
          </w:tcPr>
          <w:p w:rsidR="00385F8E" w:rsidRPr="008B67F7" w:rsidRDefault="00385F8E" w:rsidP="00385F8E">
            <w:pPr>
              <w:spacing w:line="240" w:lineRule="auto"/>
              <w:jc w:val="center"/>
              <w:rPr>
                <w:b/>
                <w:sz w:val="24"/>
                <w:szCs w:val="24"/>
              </w:rPr>
            </w:pPr>
            <w:r w:rsidRPr="008B67F7">
              <w:rPr>
                <w:b/>
                <w:sz w:val="24"/>
                <w:szCs w:val="24"/>
              </w:rPr>
              <w:t xml:space="preserve">2 кв </w:t>
            </w:r>
          </w:p>
        </w:tc>
        <w:tc>
          <w:tcPr>
            <w:tcW w:w="553" w:type="dxa"/>
            <w:vAlign w:val="center"/>
          </w:tcPr>
          <w:p w:rsidR="00385F8E" w:rsidRPr="008B67F7" w:rsidRDefault="00385F8E" w:rsidP="00385F8E">
            <w:pPr>
              <w:spacing w:line="240" w:lineRule="auto"/>
              <w:jc w:val="center"/>
              <w:rPr>
                <w:b/>
                <w:sz w:val="24"/>
                <w:szCs w:val="24"/>
              </w:rPr>
            </w:pPr>
            <w:r w:rsidRPr="008B67F7">
              <w:rPr>
                <w:b/>
                <w:sz w:val="24"/>
                <w:szCs w:val="24"/>
              </w:rPr>
              <w:t xml:space="preserve">3 кв </w:t>
            </w:r>
          </w:p>
        </w:tc>
        <w:tc>
          <w:tcPr>
            <w:tcW w:w="553" w:type="dxa"/>
            <w:shd w:val="clear" w:color="auto" w:fill="EEECE1" w:themeFill="background2"/>
            <w:vAlign w:val="center"/>
          </w:tcPr>
          <w:p w:rsidR="00385F8E" w:rsidRPr="008B67F7" w:rsidRDefault="00385F8E" w:rsidP="00385F8E">
            <w:pPr>
              <w:spacing w:line="240" w:lineRule="auto"/>
              <w:jc w:val="center"/>
              <w:rPr>
                <w:b/>
                <w:sz w:val="24"/>
                <w:szCs w:val="24"/>
              </w:rPr>
            </w:pPr>
            <w:r w:rsidRPr="008B67F7">
              <w:rPr>
                <w:b/>
                <w:sz w:val="24"/>
                <w:szCs w:val="24"/>
              </w:rPr>
              <w:t>4 кв</w:t>
            </w:r>
          </w:p>
        </w:tc>
        <w:tc>
          <w:tcPr>
            <w:tcW w:w="921" w:type="dxa"/>
            <w:shd w:val="clear" w:color="auto" w:fill="EEECE1" w:themeFill="background2"/>
            <w:vAlign w:val="center"/>
          </w:tcPr>
          <w:p w:rsidR="00385F8E" w:rsidRPr="008B67F7" w:rsidRDefault="00385F8E" w:rsidP="00385F8E">
            <w:pPr>
              <w:spacing w:line="240" w:lineRule="auto"/>
              <w:jc w:val="center"/>
              <w:rPr>
                <w:b/>
                <w:sz w:val="24"/>
                <w:szCs w:val="24"/>
              </w:rPr>
            </w:pPr>
            <w:r w:rsidRPr="008B67F7">
              <w:rPr>
                <w:b/>
                <w:sz w:val="24"/>
                <w:szCs w:val="24"/>
              </w:rPr>
              <w:t>за год</w:t>
            </w:r>
          </w:p>
        </w:tc>
        <w:tc>
          <w:tcPr>
            <w:tcW w:w="553" w:type="dxa"/>
            <w:vAlign w:val="center"/>
          </w:tcPr>
          <w:p w:rsidR="00385F8E" w:rsidRPr="008B67F7" w:rsidRDefault="00385F8E" w:rsidP="00385F8E">
            <w:pPr>
              <w:spacing w:line="240" w:lineRule="auto"/>
              <w:jc w:val="center"/>
              <w:rPr>
                <w:b/>
                <w:sz w:val="24"/>
                <w:szCs w:val="24"/>
              </w:rPr>
            </w:pPr>
            <w:r w:rsidRPr="008B67F7">
              <w:rPr>
                <w:b/>
                <w:sz w:val="24"/>
                <w:szCs w:val="24"/>
              </w:rPr>
              <w:t xml:space="preserve">1 кв </w:t>
            </w:r>
          </w:p>
        </w:tc>
        <w:tc>
          <w:tcPr>
            <w:tcW w:w="553" w:type="dxa"/>
            <w:vAlign w:val="center"/>
          </w:tcPr>
          <w:p w:rsidR="00385F8E" w:rsidRPr="008B67F7" w:rsidRDefault="00385F8E" w:rsidP="00385F8E">
            <w:pPr>
              <w:spacing w:line="240" w:lineRule="auto"/>
              <w:jc w:val="center"/>
              <w:rPr>
                <w:b/>
                <w:sz w:val="24"/>
                <w:szCs w:val="24"/>
              </w:rPr>
            </w:pPr>
            <w:r w:rsidRPr="008B67F7">
              <w:rPr>
                <w:b/>
                <w:sz w:val="24"/>
                <w:szCs w:val="24"/>
              </w:rPr>
              <w:t xml:space="preserve">2 кв </w:t>
            </w:r>
          </w:p>
        </w:tc>
        <w:tc>
          <w:tcPr>
            <w:tcW w:w="553" w:type="dxa"/>
            <w:vAlign w:val="center"/>
          </w:tcPr>
          <w:p w:rsidR="00385F8E" w:rsidRPr="008B67F7" w:rsidRDefault="00385F8E" w:rsidP="00385F8E">
            <w:pPr>
              <w:spacing w:line="240" w:lineRule="auto"/>
              <w:jc w:val="center"/>
              <w:rPr>
                <w:b/>
                <w:sz w:val="24"/>
                <w:szCs w:val="24"/>
              </w:rPr>
            </w:pPr>
            <w:r w:rsidRPr="008B67F7">
              <w:rPr>
                <w:b/>
                <w:sz w:val="24"/>
                <w:szCs w:val="24"/>
              </w:rPr>
              <w:t xml:space="preserve">3 кв </w:t>
            </w:r>
          </w:p>
        </w:tc>
        <w:tc>
          <w:tcPr>
            <w:tcW w:w="572" w:type="dxa"/>
            <w:shd w:val="clear" w:color="auto" w:fill="EEECE1" w:themeFill="background2"/>
            <w:vAlign w:val="center"/>
          </w:tcPr>
          <w:p w:rsidR="00385F8E" w:rsidRPr="008B67F7" w:rsidRDefault="00385F8E" w:rsidP="00385F8E">
            <w:pPr>
              <w:spacing w:line="240" w:lineRule="auto"/>
              <w:jc w:val="center"/>
              <w:rPr>
                <w:b/>
                <w:sz w:val="24"/>
                <w:szCs w:val="24"/>
              </w:rPr>
            </w:pPr>
            <w:r w:rsidRPr="008B67F7">
              <w:rPr>
                <w:b/>
                <w:sz w:val="24"/>
                <w:szCs w:val="24"/>
              </w:rPr>
              <w:t>4 кв</w:t>
            </w:r>
          </w:p>
        </w:tc>
        <w:tc>
          <w:tcPr>
            <w:tcW w:w="874" w:type="dxa"/>
            <w:shd w:val="clear" w:color="auto" w:fill="EEECE1" w:themeFill="background2"/>
            <w:vAlign w:val="center"/>
          </w:tcPr>
          <w:p w:rsidR="00385F8E" w:rsidRPr="008B67F7" w:rsidRDefault="00385F8E" w:rsidP="00385F8E">
            <w:pPr>
              <w:spacing w:line="240" w:lineRule="auto"/>
              <w:jc w:val="center"/>
              <w:rPr>
                <w:b/>
                <w:sz w:val="24"/>
                <w:szCs w:val="24"/>
              </w:rPr>
            </w:pPr>
            <w:r w:rsidRPr="008B67F7">
              <w:rPr>
                <w:b/>
                <w:sz w:val="24"/>
                <w:szCs w:val="24"/>
              </w:rPr>
              <w:t>за год</w:t>
            </w:r>
          </w:p>
        </w:tc>
      </w:tr>
      <w:tr w:rsidR="00385F8E" w:rsidRPr="00F91FCA" w:rsidTr="00011490">
        <w:tc>
          <w:tcPr>
            <w:tcW w:w="3367" w:type="dxa"/>
          </w:tcPr>
          <w:p w:rsidR="00385F8E" w:rsidRPr="00F91FCA" w:rsidRDefault="00385F8E" w:rsidP="00385F8E">
            <w:pPr>
              <w:spacing w:line="240" w:lineRule="auto"/>
              <w:jc w:val="left"/>
              <w:rPr>
                <w:sz w:val="24"/>
                <w:szCs w:val="24"/>
              </w:rPr>
            </w:pPr>
            <w:r w:rsidRPr="00F91FCA">
              <w:rPr>
                <w:sz w:val="24"/>
                <w:szCs w:val="24"/>
              </w:rPr>
              <w:t>Проведено</w:t>
            </w:r>
          </w:p>
        </w:tc>
        <w:tc>
          <w:tcPr>
            <w:tcW w:w="553" w:type="dxa"/>
            <w:vAlign w:val="center"/>
          </w:tcPr>
          <w:p w:rsidR="00385F8E" w:rsidRPr="008B67F7" w:rsidRDefault="00385F8E" w:rsidP="00385F8E">
            <w:pPr>
              <w:spacing w:line="240" w:lineRule="auto"/>
              <w:jc w:val="center"/>
              <w:rPr>
                <w:sz w:val="24"/>
                <w:szCs w:val="24"/>
              </w:rPr>
            </w:pPr>
            <w:r w:rsidRPr="008B67F7">
              <w:rPr>
                <w:sz w:val="24"/>
                <w:szCs w:val="24"/>
              </w:rPr>
              <w:t>0</w:t>
            </w:r>
          </w:p>
        </w:tc>
        <w:tc>
          <w:tcPr>
            <w:tcW w:w="553" w:type="dxa"/>
            <w:vAlign w:val="center"/>
          </w:tcPr>
          <w:p w:rsidR="00385F8E" w:rsidRPr="008B67F7" w:rsidRDefault="00385F8E" w:rsidP="00385F8E">
            <w:pPr>
              <w:spacing w:line="240" w:lineRule="auto"/>
              <w:jc w:val="center"/>
              <w:rPr>
                <w:sz w:val="24"/>
                <w:szCs w:val="24"/>
              </w:rPr>
            </w:pPr>
            <w:r w:rsidRPr="008B67F7">
              <w:rPr>
                <w:sz w:val="24"/>
                <w:szCs w:val="24"/>
              </w:rPr>
              <w:t>0</w:t>
            </w:r>
          </w:p>
        </w:tc>
        <w:tc>
          <w:tcPr>
            <w:tcW w:w="553" w:type="dxa"/>
            <w:vAlign w:val="center"/>
          </w:tcPr>
          <w:p w:rsidR="00385F8E" w:rsidRPr="008B67F7" w:rsidRDefault="00385F8E" w:rsidP="00385F8E">
            <w:pPr>
              <w:spacing w:line="240" w:lineRule="auto"/>
              <w:jc w:val="center"/>
              <w:rPr>
                <w:sz w:val="24"/>
                <w:szCs w:val="24"/>
              </w:rPr>
            </w:pPr>
            <w:r w:rsidRPr="008B67F7">
              <w:rPr>
                <w:sz w:val="24"/>
                <w:szCs w:val="24"/>
              </w:rPr>
              <w:t>0</w:t>
            </w:r>
          </w:p>
        </w:tc>
        <w:tc>
          <w:tcPr>
            <w:tcW w:w="553" w:type="dxa"/>
            <w:shd w:val="clear" w:color="auto" w:fill="EEECE1" w:themeFill="background2"/>
            <w:vAlign w:val="center"/>
          </w:tcPr>
          <w:p w:rsidR="00385F8E" w:rsidRPr="00F91FCA" w:rsidRDefault="00385F8E" w:rsidP="00385F8E">
            <w:pPr>
              <w:spacing w:line="240" w:lineRule="auto"/>
              <w:jc w:val="center"/>
              <w:rPr>
                <w:sz w:val="24"/>
                <w:szCs w:val="24"/>
              </w:rPr>
            </w:pPr>
            <w:r w:rsidRPr="00F91FCA">
              <w:rPr>
                <w:sz w:val="24"/>
                <w:szCs w:val="24"/>
              </w:rPr>
              <w:t>0</w:t>
            </w:r>
          </w:p>
        </w:tc>
        <w:tc>
          <w:tcPr>
            <w:tcW w:w="921" w:type="dxa"/>
            <w:shd w:val="clear" w:color="auto" w:fill="EEECE1" w:themeFill="background2"/>
            <w:vAlign w:val="center"/>
          </w:tcPr>
          <w:p w:rsidR="00385F8E" w:rsidRPr="008B67F7" w:rsidRDefault="00385F8E" w:rsidP="00385F8E">
            <w:pPr>
              <w:spacing w:line="240" w:lineRule="auto"/>
              <w:jc w:val="center"/>
              <w:rPr>
                <w:b/>
                <w:sz w:val="24"/>
                <w:szCs w:val="24"/>
              </w:rPr>
            </w:pPr>
            <w:r w:rsidRPr="008B67F7">
              <w:rPr>
                <w:b/>
                <w:sz w:val="24"/>
                <w:szCs w:val="24"/>
              </w:rPr>
              <w:t>0</w:t>
            </w:r>
          </w:p>
        </w:tc>
        <w:tc>
          <w:tcPr>
            <w:tcW w:w="553" w:type="dxa"/>
            <w:vAlign w:val="center"/>
          </w:tcPr>
          <w:p w:rsidR="00385F8E" w:rsidRPr="008B67F7" w:rsidRDefault="00385F8E" w:rsidP="00385F8E">
            <w:pPr>
              <w:spacing w:line="240" w:lineRule="auto"/>
              <w:jc w:val="center"/>
              <w:rPr>
                <w:sz w:val="24"/>
                <w:szCs w:val="24"/>
              </w:rPr>
            </w:pPr>
            <w:r w:rsidRPr="008B67F7">
              <w:rPr>
                <w:sz w:val="24"/>
                <w:szCs w:val="24"/>
              </w:rPr>
              <w:t>0</w:t>
            </w:r>
          </w:p>
        </w:tc>
        <w:tc>
          <w:tcPr>
            <w:tcW w:w="553" w:type="dxa"/>
            <w:vAlign w:val="center"/>
          </w:tcPr>
          <w:p w:rsidR="00385F8E" w:rsidRPr="008B67F7" w:rsidRDefault="00385F8E" w:rsidP="00385F8E">
            <w:pPr>
              <w:spacing w:line="240" w:lineRule="auto"/>
              <w:jc w:val="center"/>
              <w:rPr>
                <w:sz w:val="24"/>
                <w:szCs w:val="24"/>
              </w:rPr>
            </w:pPr>
            <w:r w:rsidRPr="008B67F7">
              <w:rPr>
                <w:sz w:val="24"/>
                <w:szCs w:val="24"/>
              </w:rPr>
              <w:t>0</w:t>
            </w:r>
          </w:p>
        </w:tc>
        <w:tc>
          <w:tcPr>
            <w:tcW w:w="553" w:type="dxa"/>
            <w:vAlign w:val="center"/>
          </w:tcPr>
          <w:p w:rsidR="00385F8E" w:rsidRPr="008B67F7" w:rsidRDefault="00385F8E" w:rsidP="00385F8E">
            <w:pPr>
              <w:spacing w:line="240" w:lineRule="auto"/>
              <w:jc w:val="center"/>
              <w:rPr>
                <w:sz w:val="24"/>
                <w:szCs w:val="24"/>
              </w:rPr>
            </w:pPr>
            <w:r w:rsidRPr="008B67F7">
              <w:rPr>
                <w:sz w:val="24"/>
                <w:szCs w:val="24"/>
              </w:rPr>
              <w:t>0</w:t>
            </w:r>
          </w:p>
        </w:tc>
        <w:tc>
          <w:tcPr>
            <w:tcW w:w="572" w:type="dxa"/>
            <w:shd w:val="clear" w:color="auto" w:fill="EEECE1" w:themeFill="background2"/>
            <w:vAlign w:val="center"/>
          </w:tcPr>
          <w:p w:rsidR="00385F8E" w:rsidRPr="008B67F7" w:rsidRDefault="00385F8E" w:rsidP="00385F8E">
            <w:pPr>
              <w:spacing w:line="240" w:lineRule="auto"/>
              <w:jc w:val="center"/>
              <w:rPr>
                <w:b/>
                <w:sz w:val="24"/>
                <w:szCs w:val="24"/>
              </w:rPr>
            </w:pPr>
            <w:r w:rsidRPr="008B67F7">
              <w:rPr>
                <w:b/>
                <w:sz w:val="24"/>
                <w:szCs w:val="24"/>
              </w:rPr>
              <w:t>0</w:t>
            </w:r>
          </w:p>
        </w:tc>
        <w:tc>
          <w:tcPr>
            <w:tcW w:w="874" w:type="dxa"/>
            <w:shd w:val="clear" w:color="auto" w:fill="EEECE1" w:themeFill="background2"/>
            <w:vAlign w:val="center"/>
          </w:tcPr>
          <w:p w:rsidR="00385F8E" w:rsidRPr="008B67F7" w:rsidRDefault="00385F8E" w:rsidP="00385F8E">
            <w:pPr>
              <w:spacing w:line="240" w:lineRule="auto"/>
              <w:jc w:val="center"/>
              <w:rPr>
                <w:b/>
                <w:sz w:val="24"/>
                <w:szCs w:val="24"/>
              </w:rPr>
            </w:pPr>
            <w:r w:rsidRPr="008B67F7">
              <w:rPr>
                <w:b/>
                <w:sz w:val="24"/>
                <w:szCs w:val="24"/>
              </w:rPr>
              <w:t>0</w:t>
            </w:r>
          </w:p>
        </w:tc>
      </w:tr>
      <w:tr w:rsidR="00385F8E" w:rsidRPr="00F91FCA" w:rsidTr="00011490">
        <w:tc>
          <w:tcPr>
            <w:tcW w:w="3367" w:type="dxa"/>
          </w:tcPr>
          <w:p w:rsidR="00385F8E" w:rsidRPr="00F91FCA" w:rsidRDefault="00385F8E" w:rsidP="00385F8E">
            <w:pPr>
              <w:spacing w:line="240" w:lineRule="auto"/>
              <w:jc w:val="left"/>
              <w:rPr>
                <w:sz w:val="24"/>
                <w:szCs w:val="24"/>
              </w:rPr>
            </w:pPr>
            <w:r w:rsidRPr="00F91FCA">
              <w:rPr>
                <w:sz w:val="24"/>
                <w:szCs w:val="24"/>
              </w:rPr>
              <w:t>Выявлено нарушений</w:t>
            </w:r>
          </w:p>
        </w:tc>
        <w:tc>
          <w:tcPr>
            <w:tcW w:w="553" w:type="dxa"/>
            <w:vAlign w:val="center"/>
          </w:tcPr>
          <w:p w:rsidR="00385F8E" w:rsidRPr="008B67F7" w:rsidRDefault="00385F8E" w:rsidP="00385F8E">
            <w:pPr>
              <w:spacing w:line="240" w:lineRule="auto"/>
              <w:jc w:val="center"/>
              <w:rPr>
                <w:sz w:val="24"/>
                <w:szCs w:val="24"/>
              </w:rPr>
            </w:pPr>
            <w:r w:rsidRPr="008B67F7">
              <w:rPr>
                <w:sz w:val="24"/>
                <w:szCs w:val="24"/>
              </w:rPr>
              <w:t>0</w:t>
            </w:r>
          </w:p>
        </w:tc>
        <w:tc>
          <w:tcPr>
            <w:tcW w:w="553" w:type="dxa"/>
            <w:vAlign w:val="center"/>
          </w:tcPr>
          <w:p w:rsidR="00385F8E" w:rsidRPr="008B67F7" w:rsidRDefault="00385F8E" w:rsidP="00385F8E">
            <w:pPr>
              <w:spacing w:line="240" w:lineRule="auto"/>
              <w:jc w:val="center"/>
              <w:rPr>
                <w:sz w:val="24"/>
                <w:szCs w:val="24"/>
              </w:rPr>
            </w:pPr>
            <w:r w:rsidRPr="008B67F7">
              <w:rPr>
                <w:sz w:val="24"/>
                <w:szCs w:val="24"/>
              </w:rPr>
              <w:t>0</w:t>
            </w:r>
          </w:p>
        </w:tc>
        <w:tc>
          <w:tcPr>
            <w:tcW w:w="553" w:type="dxa"/>
            <w:vAlign w:val="center"/>
          </w:tcPr>
          <w:p w:rsidR="00385F8E" w:rsidRPr="008B67F7" w:rsidRDefault="00385F8E" w:rsidP="00385F8E">
            <w:pPr>
              <w:spacing w:line="240" w:lineRule="auto"/>
              <w:jc w:val="center"/>
              <w:rPr>
                <w:sz w:val="24"/>
                <w:szCs w:val="24"/>
              </w:rPr>
            </w:pPr>
            <w:r w:rsidRPr="008B67F7">
              <w:rPr>
                <w:sz w:val="24"/>
                <w:szCs w:val="24"/>
              </w:rPr>
              <w:t>0</w:t>
            </w:r>
          </w:p>
        </w:tc>
        <w:tc>
          <w:tcPr>
            <w:tcW w:w="553" w:type="dxa"/>
            <w:shd w:val="clear" w:color="auto" w:fill="EEECE1" w:themeFill="background2"/>
            <w:vAlign w:val="center"/>
          </w:tcPr>
          <w:p w:rsidR="00385F8E" w:rsidRPr="00F91FCA" w:rsidRDefault="00385F8E" w:rsidP="00385F8E">
            <w:pPr>
              <w:spacing w:line="240" w:lineRule="auto"/>
              <w:jc w:val="center"/>
              <w:rPr>
                <w:sz w:val="24"/>
                <w:szCs w:val="24"/>
              </w:rPr>
            </w:pPr>
            <w:r w:rsidRPr="00F91FCA">
              <w:rPr>
                <w:sz w:val="24"/>
                <w:szCs w:val="24"/>
              </w:rPr>
              <w:t>0</w:t>
            </w:r>
          </w:p>
        </w:tc>
        <w:tc>
          <w:tcPr>
            <w:tcW w:w="921" w:type="dxa"/>
            <w:shd w:val="clear" w:color="auto" w:fill="EEECE1" w:themeFill="background2"/>
            <w:vAlign w:val="center"/>
          </w:tcPr>
          <w:p w:rsidR="00385F8E" w:rsidRPr="008B67F7" w:rsidRDefault="00385F8E" w:rsidP="00385F8E">
            <w:pPr>
              <w:spacing w:line="240" w:lineRule="auto"/>
              <w:jc w:val="center"/>
              <w:rPr>
                <w:b/>
                <w:sz w:val="24"/>
                <w:szCs w:val="24"/>
              </w:rPr>
            </w:pPr>
            <w:r w:rsidRPr="008B67F7">
              <w:rPr>
                <w:b/>
                <w:sz w:val="24"/>
                <w:szCs w:val="24"/>
              </w:rPr>
              <w:t>0</w:t>
            </w:r>
          </w:p>
        </w:tc>
        <w:tc>
          <w:tcPr>
            <w:tcW w:w="553" w:type="dxa"/>
            <w:vAlign w:val="center"/>
          </w:tcPr>
          <w:p w:rsidR="00385F8E" w:rsidRPr="008B67F7" w:rsidRDefault="00385F8E" w:rsidP="00385F8E">
            <w:pPr>
              <w:spacing w:line="240" w:lineRule="auto"/>
              <w:jc w:val="center"/>
              <w:rPr>
                <w:sz w:val="24"/>
                <w:szCs w:val="24"/>
              </w:rPr>
            </w:pPr>
            <w:r w:rsidRPr="008B67F7">
              <w:rPr>
                <w:sz w:val="24"/>
                <w:szCs w:val="24"/>
              </w:rPr>
              <w:t>0</w:t>
            </w:r>
          </w:p>
        </w:tc>
        <w:tc>
          <w:tcPr>
            <w:tcW w:w="553" w:type="dxa"/>
            <w:vAlign w:val="center"/>
          </w:tcPr>
          <w:p w:rsidR="00385F8E" w:rsidRPr="008B67F7" w:rsidRDefault="00385F8E" w:rsidP="00385F8E">
            <w:pPr>
              <w:spacing w:line="240" w:lineRule="auto"/>
              <w:jc w:val="center"/>
              <w:rPr>
                <w:sz w:val="24"/>
                <w:szCs w:val="24"/>
              </w:rPr>
            </w:pPr>
            <w:r w:rsidRPr="008B67F7">
              <w:rPr>
                <w:sz w:val="24"/>
                <w:szCs w:val="24"/>
              </w:rPr>
              <w:t>0</w:t>
            </w:r>
          </w:p>
        </w:tc>
        <w:tc>
          <w:tcPr>
            <w:tcW w:w="553" w:type="dxa"/>
            <w:vAlign w:val="center"/>
          </w:tcPr>
          <w:p w:rsidR="00385F8E" w:rsidRPr="008B67F7" w:rsidRDefault="00385F8E" w:rsidP="00385F8E">
            <w:pPr>
              <w:spacing w:line="240" w:lineRule="auto"/>
              <w:jc w:val="center"/>
              <w:rPr>
                <w:sz w:val="24"/>
                <w:szCs w:val="24"/>
              </w:rPr>
            </w:pPr>
            <w:r w:rsidRPr="008B67F7">
              <w:rPr>
                <w:sz w:val="24"/>
                <w:szCs w:val="24"/>
              </w:rPr>
              <w:t>0</w:t>
            </w:r>
          </w:p>
        </w:tc>
        <w:tc>
          <w:tcPr>
            <w:tcW w:w="572" w:type="dxa"/>
            <w:shd w:val="clear" w:color="auto" w:fill="EEECE1" w:themeFill="background2"/>
            <w:vAlign w:val="center"/>
          </w:tcPr>
          <w:p w:rsidR="00385F8E" w:rsidRPr="008B67F7" w:rsidRDefault="00385F8E" w:rsidP="00385F8E">
            <w:pPr>
              <w:spacing w:line="240" w:lineRule="auto"/>
              <w:jc w:val="center"/>
              <w:rPr>
                <w:b/>
                <w:sz w:val="24"/>
                <w:szCs w:val="24"/>
              </w:rPr>
            </w:pPr>
            <w:r w:rsidRPr="008B67F7">
              <w:rPr>
                <w:b/>
                <w:sz w:val="24"/>
                <w:szCs w:val="24"/>
              </w:rPr>
              <w:t>0</w:t>
            </w:r>
          </w:p>
        </w:tc>
        <w:tc>
          <w:tcPr>
            <w:tcW w:w="874" w:type="dxa"/>
            <w:shd w:val="clear" w:color="auto" w:fill="EEECE1" w:themeFill="background2"/>
            <w:vAlign w:val="center"/>
          </w:tcPr>
          <w:p w:rsidR="00385F8E" w:rsidRPr="008B67F7" w:rsidRDefault="00385F8E" w:rsidP="00385F8E">
            <w:pPr>
              <w:spacing w:line="240" w:lineRule="auto"/>
              <w:jc w:val="center"/>
              <w:rPr>
                <w:b/>
                <w:sz w:val="24"/>
                <w:szCs w:val="24"/>
              </w:rPr>
            </w:pPr>
            <w:r w:rsidRPr="008B67F7">
              <w:rPr>
                <w:b/>
                <w:sz w:val="24"/>
                <w:szCs w:val="24"/>
              </w:rPr>
              <w:t>0</w:t>
            </w:r>
          </w:p>
        </w:tc>
      </w:tr>
      <w:tr w:rsidR="00385F8E" w:rsidRPr="00F91FCA" w:rsidTr="00011490">
        <w:tc>
          <w:tcPr>
            <w:tcW w:w="3367" w:type="dxa"/>
          </w:tcPr>
          <w:p w:rsidR="00385F8E" w:rsidRPr="00F91FCA" w:rsidRDefault="00385F8E" w:rsidP="00385F8E">
            <w:pPr>
              <w:spacing w:line="240" w:lineRule="auto"/>
              <w:jc w:val="left"/>
              <w:rPr>
                <w:sz w:val="24"/>
                <w:szCs w:val="24"/>
              </w:rPr>
            </w:pPr>
            <w:r w:rsidRPr="00F91FCA">
              <w:rPr>
                <w:sz w:val="24"/>
                <w:szCs w:val="24"/>
              </w:rPr>
              <w:t>Выдано предписаний</w:t>
            </w:r>
          </w:p>
        </w:tc>
        <w:tc>
          <w:tcPr>
            <w:tcW w:w="553" w:type="dxa"/>
            <w:vAlign w:val="center"/>
          </w:tcPr>
          <w:p w:rsidR="00385F8E" w:rsidRPr="008B67F7" w:rsidRDefault="00385F8E" w:rsidP="00385F8E">
            <w:pPr>
              <w:spacing w:line="240" w:lineRule="auto"/>
              <w:jc w:val="center"/>
              <w:rPr>
                <w:sz w:val="24"/>
                <w:szCs w:val="24"/>
              </w:rPr>
            </w:pPr>
            <w:r w:rsidRPr="008B67F7">
              <w:rPr>
                <w:sz w:val="24"/>
                <w:szCs w:val="24"/>
              </w:rPr>
              <w:t>0</w:t>
            </w:r>
          </w:p>
        </w:tc>
        <w:tc>
          <w:tcPr>
            <w:tcW w:w="553" w:type="dxa"/>
            <w:vAlign w:val="center"/>
          </w:tcPr>
          <w:p w:rsidR="00385F8E" w:rsidRPr="008B67F7" w:rsidRDefault="00385F8E" w:rsidP="00385F8E">
            <w:pPr>
              <w:spacing w:line="240" w:lineRule="auto"/>
              <w:jc w:val="center"/>
              <w:rPr>
                <w:sz w:val="24"/>
                <w:szCs w:val="24"/>
              </w:rPr>
            </w:pPr>
            <w:r w:rsidRPr="008B67F7">
              <w:rPr>
                <w:sz w:val="24"/>
                <w:szCs w:val="24"/>
              </w:rPr>
              <w:t>0</w:t>
            </w:r>
          </w:p>
        </w:tc>
        <w:tc>
          <w:tcPr>
            <w:tcW w:w="553" w:type="dxa"/>
            <w:vAlign w:val="center"/>
          </w:tcPr>
          <w:p w:rsidR="00385F8E" w:rsidRPr="008B67F7" w:rsidRDefault="00385F8E" w:rsidP="00385F8E">
            <w:pPr>
              <w:spacing w:line="240" w:lineRule="auto"/>
              <w:jc w:val="center"/>
              <w:rPr>
                <w:sz w:val="24"/>
                <w:szCs w:val="24"/>
              </w:rPr>
            </w:pPr>
            <w:r w:rsidRPr="008B67F7">
              <w:rPr>
                <w:sz w:val="24"/>
                <w:szCs w:val="24"/>
              </w:rPr>
              <w:t>0</w:t>
            </w:r>
          </w:p>
        </w:tc>
        <w:tc>
          <w:tcPr>
            <w:tcW w:w="553" w:type="dxa"/>
            <w:shd w:val="clear" w:color="auto" w:fill="EEECE1" w:themeFill="background2"/>
            <w:vAlign w:val="center"/>
          </w:tcPr>
          <w:p w:rsidR="00385F8E" w:rsidRPr="00F91FCA" w:rsidRDefault="00385F8E" w:rsidP="00385F8E">
            <w:pPr>
              <w:spacing w:line="240" w:lineRule="auto"/>
              <w:jc w:val="center"/>
              <w:rPr>
                <w:sz w:val="24"/>
                <w:szCs w:val="24"/>
              </w:rPr>
            </w:pPr>
            <w:r w:rsidRPr="00F91FCA">
              <w:rPr>
                <w:sz w:val="24"/>
                <w:szCs w:val="24"/>
              </w:rPr>
              <w:t>0</w:t>
            </w:r>
          </w:p>
        </w:tc>
        <w:tc>
          <w:tcPr>
            <w:tcW w:w="921" w:type="dxa"/>
            <w:shd w:val="clear" w:color="auto" w:fill="EEECE1" w:themeFill="background2"/>
            <w:vAlign w:val="center"/>
          </w:tcPr>
          <w:p w:rsidR="00385F8E" w:rsidRPr="008B67F7" w:rsidRDefault="00385F8E" w:rsidP="00385F8E">
            <w:pPr>
              <w:spacing w:line="240" w:lineRule="auto"/>
              <w:jc w:val="center"/>
              <w:rPr>
                <w:b/>
                <w:sz w:val="24"/>
                <w:szCs w:val="24"/>
              </w:rPr>
            </w:pPr>
            <w:r w:rsidRPr="008B67F7">
              <w:rPr>
                <w:b/>
                <w:sz w:val="24"/>
                <w:szCs w:val="24"/>
              </w:rPr>
              <w:t>0</w:t>
            </w:r>
          </w:p>
        </w:tc>
        <w:tc>
          <w:tcPr>
            <w:tcW w:w="553" w:type="dxa"/>
            <w:vAlign w:val="center"/>
          </w:tcPr>
          <w:p w:rsidR="00385F8E" w:rsidRPr="008B67F7" w:rsidRDefault="00385F8E" w:rsidP="00385F8E">
            <w:pPr>
              <w:spacing w:line="240" w:lineRule="auto"/>
              <w:jc w:val="center"/>
              <w:rPr>
                <w:sz w:val="24"/>
                <w:szCs w:val="24"/>
              </w:rPr>
            </w:pPr>
            <w:r w:rsidRPr="008B67F7">
              <w:rPr>
                <w:sz w:val="24"/>
                <w:szCs w:val="24"/>
              </w:rPr>
              <w:t>0</w:t>
            </w:r>
          </w:p>
        </w:tc>
        <w:tc>
          <w:tcPr>
            <w:tcW w:w="553" w:type="dxa"/>
            <w:vAlign w:val="center"/>
          </w:tcPr>
          <w:p w:rsidR="00385F8E" w:rsidRPr="008B67F7" w:rsidRDefault="00385F8E" w:rsidP="00385F8E">
            <w:pPr>
              <w:spacing w:line="240" w:lineRule="auto"/>
              <w:jc w:val="center"/>
              <w:rPr>
                <w:sz w:val="24"/>
                <w:szCs w:val="24"/>
              </w:rPr>
            </w:pPr>
            <w:r w:rsidRPr="008B67F7">
              <w:rPr>
                <w:sz w:val="24"/>
                <w:szCs w:val="24"/>
              </w:rPr>
              <w:t>0</w:t>
            </w:r>
          </w:p>
        </w:tc>
        <w:tc>
          <w:tcPr>
            <w:tcW w:w="553" w:type="dxa"/>
            <w:vAlign w:val="center"/>
          </w:tcPr>
          <w:p w:rsidR="00385F8E" w:rsidRPr="008B67F7" w:rsidRDefault="00385F8E" w:rsidP="00385F8E">
            <w:pPr>
              <w:spacing w:line="240" w:lineRule="auto"/>
              <w:jc w:val="center"/>
              <w:rPr>
                <w:sz w:val="24"/>
                <w:szCs w:val="24"/>
              </w:rPr>
            </w:pPr>
            <w:r w:rsidRPr="008B67F7">
              <w:rPr>
                <w:sz w:val="24"/>
                <w:szCs w:val="24"/>
              </w:rPr>
              <w:t>0</w:t>
            </w:r>
          </w:p>
        </w:tc>
        <w:tc>
          <w:tcPr>
            <w:tcW w:w="572" w:type="dxa"/>
            <w:shd w:val="clear" w:color="auto" w:fill="EEECE1" w:themeFill="background2"/>
            <w:vAlign w:val="center"/>
          </w:tcPr>
          <w:p w:rsidR="00385F8E" w:rsidRPr="008B67F7" w:rsidRDefault="00385F8E" w:rsidP="00385F8E">
            <w:pPr>
              <w:spacing w:line="240" w:lineRule="auto"/>
              <w:jc w:val="center"/>
              <w:rPr>
                <w:b/>
                <w:sz w:val="24"/>
                <w:szCs w:val="24"/>
              </w:rPr>
            </w:pPr>
            <w:r w:rsidRPr="008B67F7">
              <w:rPr>
                <w:b/>
                <w:sz w:val="24"/>
                <w:szCs w:val="24"/>
              </w:rPr>
              <w:t>0</w:t>
            </w:r>
          </w:p>
        </w:tc>
        <w:tc>
          <w:tcPr>
            <w:tcW w:w="874" w:type="dxa"/>
            <w:shd w:val="clear" w:color="auto" w:fill="EEECE1" w:themeFill="background2"/>
            <w:vAlign w:val="center"/>
          </w:tcPr>
          <w:p w:rsidR="00385F8E" w:rsidRPr="008B67F7" w:rsidRDefault="00385F8E" w:rsidP="00385F8E">
            <w:pPr>
              <w:spacing w:line="240" w:lineRule="auto"/>
              <w:jc w:val="center"/>
              <w:rPr>
                <w:b/>
                <w:sz w:val="24"/>
                <w:szCs w:val="24"/>
              </w:rPr>
            </w:pPr>
            <w:r w:rsidRPr="008B67F7">
              <w:rPr>
                <w:b/>
                <w:sz w:val="24"/>
                <w:szCs w:val="24"/>
              </w:rPr>
              <w:t>0</w:t>
            </w:r>
          </w:p>
        </w:tc>
      </w:tr>
      <w:tr w:rsidR="00385F8E" w:rsidRPr="00F91FCA" w:rsidTr="00011490">
        <w:tc>
          <w:tcPr>
            <w:tcW w:w="3367" w:type="dxa"/>
          </w:tcPr>
          <w:p w:rsidR="00385F8E" w:rsidRPr="00F91FCA" w:rsidRDefault="00385F8E" w:rsidP="00385F8E">
            <w:pPr>
              <w:spacing w:line="240" w:lineRule="auto"/>
              <w:jc w:val="left"/>
              <w:rPr>
                <w:sz w:val="24"/>
                <w:szCs w:val="24"/>
              </w:rPr>
            </w:pPr>
            <w:r w:rsidRPr="00F91FCA">
              <w:rPr>
                <w:sz w:val="24"/>
                <w:szCs w:val="24"/>
              </w:rPr>
              <w:t>Составлено протоколов об АПН</w:t>
            </w:r>
          </w:p>
        </w:tc>
        <w:tc>
          <w:tcPr>
            <w:tcW w:w="553" w:type="dxa"/>
            <w:vAlign w:val="center"/>
          </w:tcPr>
          <w:p w:rsidR="00385F8E" w:rsidRPr="008B67F7" w:rsidRDefault="00385F8E" w:rsidP="00385F8E">
            <w:pPr>
              <w:spacing w:line="240" w:lineRule="auto"/>
              <w:jc w:val="center"/>
              <w:rPr>
                <w:sz w:val="24"/>
                <w:szCs w:val="24"/>
              </w:rPr>
            </w:pPr>
            <w:r w:rsidRPr="008B67F7">
              <w:rPr>
                <w:sz w:val="24"/>
                <w:szCs w:val="24"/>
              </w:rPr>
              <w:t>0</w:t>
            </w:r>
          </w:p>
        </w:tc>
        <w:tc>
          <w:tcPr>
            <w:tcW w:w="553" w:type="dxa"/>
            <w:vAlign w:val="center"/>
          </w:tcPr>
          <w:p w:rsidR="00385F8E" w:rsidRPr="008B67F7" w:rsidRDefault="00385F8E" w:rsidP="00385F8E">
            <w:pPr>
              <w:spacing w:line="240" w:lineRule="auto"/>
              <w:jc w:val="center"/>
              <w:rPr>
                <w:sz w:val="24"/>
                <w:szCs w:val="24"/>
              </w:rPr>
            </w:pPr>
            <w:r w:rsidRPr="008B67F7">
              <w:rPr>
                <w:sz w:val="24"/>
                <w:szCs w:val="24"/>
              </w:rPr>
              <w:t>0</w:t>
            </w:r>
          </w:p>
        </w:tc>
        <w:tc>
          <w:tcPr>
            <w:tcW w:w="553" w:type="dxa"/>
            <w:vAlign w:val="center"/>
          </w:tcPr>
          <w:p w:rsidR="00385F8E" w:rsidRPr="008B67F7" w:rsidRDefault="00385F8E" w:rsidP="00385F8E">
            <w:pPr>
              <w:spacing w:line="240" w:lineRule="auto"/>
              <w:jc w:val="center"/>
              <w:rPr>
                <w:sz w:val="24"/>
                <w:szCs w:val="24"/>
              </w:rPr>
            </w:pPr>
            <w:r w:rsidRPr="008B67F7">
              <w:rPr>
                <w:sz w:val="24"/>
                <w:szCs w:val="24"/>
              </w:rPr>
              <w:t>0</w:t>
            </w:r>
          </w:p>
        </w:tc>
        <w:tc>
          <w:tcPr>
            <w:tcW w:w="553" w:type="dxa"/>
            <w:shd w:val="clear" w:color="auto" w:fill="EEECE1" w:themeFill="background2"/>
            <w:vAlign w:val="center"/>
          </w:tcPr>
          <w:p w:rsidR="00385F8E" w:rsidRPr="00F91FCA" w:rsidRDefault="00385F8E" w:rsidP="00385F8E">
            <w:pPr>
              <w:spacing w:line="240" w:lineRule="auto"/>
              <w:jc w:val="center"/>
              <w:rPr>
                <w:sz w:val="24"/>
                <w:szCs w:val="24"/>
              </w:rPr>
            </w:pPr>
            <w:r w:rsidRPr="00F91FCA">
              <w:rPr>
                <w:sz w:val="24"/>
                <w:szCs w:val="24"/>
              </w:rPr>
              <w:t>0</w:t>
            </w:r>
          </w:p>
        </w:tc>
        <w:tc>
          <w:tcPr>
            <w:tcW w:w="921" w:type="dxa"/>
            <w:shd w:val="clear" w:color="auto" w:fill="EEECE1" w:themeFill="background2"/>
            <w:vAlign w:val="center"/>
          </w:tcPr>
          <w:p w:rsidR="00385F8E" w:rsidRPr="008B67F7" w:rsidRDefault="00385F8E" w:rsidP="00385F8E">
            <w:pPr>
              <w:spacing w:line="240" w:lineRule="auto"/>
              <w:jc w:val="center"/>
              <w:rPr>
                <w:b/>
                <w:sz w:val="24"/>
                <w:szCs w:val="24"/>
              </w:rPr>
            </w:pPr>
            <w:r w:rsidRPr="008B67F7">
              <w:rPr>
                <w:b/>
                <w:sz w:val="24"/>
                <w:szCs w:val="24"/>
              </w:rPr>
              <w:t>0</w:t>
            </w:r>
          </w:p>
        </w:tc>
        <w:tc>
          <w:tcPr>
            <w:tcW w:w="553" w:type="dxa"/>
            <w:vAlign w:val="center"/>
          </w:tcPr>
          <w:p w:rsidR="00385F8E" w:rsidRPr="008B67F7" w:rsidRDefault="00385F8E" w:rsidP="00385F8E">
            <w:pPr>
              <w:spacing w:line="240" w:lineRule="auto"/>
              <w:jc w:val="center"/>
              <w:rPr>
                <w:sz w:val="24"/>
                <w:szCs w:val="24"/>
              </w:rPr>
            </w:pPr>
            <w:r w:rsidRPr="008B67F7">
              <w:rPr>
                <w:sz w:val="24"/>
                <w:szCs w:val="24"/>
              </w:rPr>
              <w:t>0</w:t>
            </w:r>
          </w:p>
        </w:tc>
        <w:tc>
          <w:tcPr>
            <w:tcW w:w="553" w:type="dxa"/>
            <w:vAlign w:val="center"/>
          </w:tcPr>
          <w:p w:rsidR="00385F8E" w:rsidRPr="008B67F7" w:rsidRDefault="00385F8E" w:rsidP="00385F8E">
            <w:pPr>
              <w:spacing w:line="240" w:lineRule="auto"/>
              <w:jc w:val="center"/>
              <w:rPr>
                <w:sz w:val="24"/>
                <w:szCs w:val="24"/>
              </w:rPr>
            </w:pPr>
            <w:r w:rsidRPr="008B67F7">
              <w:rPr>
                <w:sz w:val="24"/>
                <w:szCs w:val="24"/>
              </w:rPr>
              <w:t>0</w:t>
            </w:r>
          </w:p>
        </w:tc>
        <w:tc>
          <w:tcPr>
            <w:tcW w:w="553" w:type="dxa"/>
            <w:vAlign w:val="center"/>
          </w:tcPr>
          <w:p w:rsidR="00385F8E" w:rsidRPr="008B67F7" w:rsidRDefault="00385F8E" w:rsidP="00385F8E">
            <w:pPr>
              <w:spacing w:line="240" w:lineRule="auto"/>
              <w:jc w:val="center"/>
              <w:rPr>
                <w:sz w:val="24"/>
                <w:szCs w:val="24"/>
              </w:rPr>
            </w:pPr>
            <w:r w:rsidRPr="008B67F7">
              <w:rPr>
                <w:sz w:val="24"/>
                <w:szCs w:val="24"/>
              </w:rPr>
              <w:t>0</w:t>
            </w:r>
          </w:p>
        </w:tc>
        <w:tc>
          <w:tcPr>
            <w:tcW w:w="572" w:type="dxa"/>
            <w:shd w:val="clear" w:color="auto" w:fill="EEECE1" w:themeFill="background2"/>
            <w:vAlign w:val="center"/>
          </w:tcPr>
          <w:p w:rsidR="00385F8E" w:rsidRPr="008B67F7" w:rsidRDefault="00385F8E" w:rsidP="00385F8E">
            <w:pPr>
              <w:spacing w:line="240" w:lineRule="auto"/>
              <w:jc w:val="center"/>
              <w:rPr>
                <w:b/>
                <w:sz w:val="24"/>
                <w:szCs w:val="24"/>
              </w:rPr>
            </w:pPr>
            <w:r w:rsidRPr="008B67F7">
              <w:rPr>
                <w:b/>
                <w:sz w:val="24"/>
                <w:szCs w:val="24"/>
              </w:rPr>
              <w:t>0</w:t>
            </w:r>
          </w:p>
        </w:tc>
        <w:tc>
          <w:tcPr>
            <w:tcW w:w="874" w:type="dxa"/>
            <w:shd w:val="clear" w:color="auto" w:fill="EEECE1" w:themeFill="background2"/>
            <w:vAlign w:val="center"/>
          </w:tcPr>
          <w:p w:rsidR="00385F8E" w:rsidRPr="008B67F7" w:rsidRDefault="00385F8E" w:rsidP="00385F8E">
            <w:pPr>
              <w:spacing w:line="240" w:lineRule="auto"/>
              <w:jc w:val="center"/>
              <w:rPr>
                <w:b/>
                <w:sz w:val="24"/>
                <w:szCs w:val="24"/>
              </w:rPr>
            </w:pPr>
            <w:r w:rsidRPr="008B67F7">
              <w:rPr>
                <w:b/>
                <w:sz w:val="24"/>
                <w:szCs w:val="24"/>
              </w:rPr>
              <w:t>0</w:t>
            </w:r>
          </w:p>
        </w:tc>
      </w:tr>
    </w:tbl>
    <w:p w:rsidR="00011490" w:rsidRDefault="00011490" w:rsidP="00472C93">
      <w:pPr>
        <w:spacing w:after="200" w:line="240" w:lineRule="auto"/>
        <w:ind w:left="709" w:firstLine="709"/>
        <w:jc w:val="center"/>
        <w:rPr>
          <w:i/>
          <w:sz w:val="28"/>
          <w:szCs w:val="28"/>
          <w:u w:val="single"/>
        </w:rPr>
      </w:pPr>
    </w:p>
    <w:p w:rsidR="00B938E7" w:rsidRPr="00FC6787" w:rsidRDefault="00B938E7" w:rsidP="00472C93">
      <w:pPr>
        <w:spacing w:after="200" w:line="240" w:lineRule="auto"/>
        <w:ind w:left="709" w:firstLine="709"/>
        <w:jc w:val="center"/>
        <w:rPr>
          <w:i/>
          <w:sz w:val="28"/>
          <w:szCs w:val="28"/>
          <w:u w:val="single"/>
        </w:rPr>
      </w:pPr>
      <w:r w:rsidRPr="00FC6787">
        <w:rPr>
          <w:i/>
          <w:sz w:val="28"/>
          <w:szCs w:val="28"/>
          <w:u w:val="single"/>
        </w:rPr>
        <w:t>Государственный контроль и надзор за соблюдением требов</w:t>
      </w:r>
      <w:r w:rsidR="00E5721D">
        <w:rPr>
          <w:i/>
          <w:sz w:val="28"/>
          <w:szCs w:val="28"/>
          <w:u w:val="single"/>
        </w:rPr>
        <w:t>а</w:t>
      </w:r>
      <w:r w:rsidRPr="00FC6787">
        <w:rPr>
          <w:i/>
          <w:sz w:val="28"/>
          <w:szCs w:val="28"/>
          <w:u w:val="single"/>
        </w:rPr>
        <w:t>ний к порядку использования франкировальных машин и выявления франкировальных машин, не разрешенных к использованию</w:t>
      </w:r>
    </w:p>
    <w:p w:rsidR="00B938E7" w:rsidRPr="00FC6787" w:rsidRDefault="00B938E7" w:rsidP="00B938E7">
      <w:pPr>
        <w:spacing w:after="200" w:line="240" w:lineRule="auto"/>
        <w:ind w:left="709" w:firstLine="709"/>
        <w:jc w:val="left"/>
        <w:rPr>
          <w:sz w:val="28"/>
          <w:szCs w:val="28"/>
        </w:rPr>
      </w:pPr>
      <w:r w:rsidRPr="00FC6787">
        <w:rPr>
          <w:sz w:val="28"/>
          <w:szCs w:val="28"/>
        </w:rPr>
        <w:t>Полномочия выполня</w:t>
      </w:r>
      <w:r w:rsidR="00385F8E" w:rsidRPr="00FC6787">
        <w:rPr>
          <w:sz w:val="28"/>
          <w:szCs w:val="28"/>
        </w:rPr>
        <w:t>е</w:t>
      </w:r>
      <w:r w:rsidRPr="00FC6787">
        <w:rPr>
          <w:sz w:val="28"/>
          <w:szCs w:val="28"/>
        </w:rPr>
        <w:t>т – 1 специалист  по штату</w:t>
      </w:r>
    </w:p>
    <w:tbl>
      <w:tblPr>
        <w:tblStyle w:val="af7"/>
        <w:tblW w:w="0" w:type="auto"/>
        <w:tblInd w:w="817" w:type="dxa"/>
        <w:tblLook w:val="04A0"/>
      </w:tblPr>
      <w:tblGrid>
        <w:gridCol w:w="3367"/>
        <w:gridCol w:w="553"/>
        <w:gridCol w:w="553"/>
        <w:gridCol w:w="553"/>
        <w:gridCol w:w="553"/>
        <w:gridCol w:w="921"/>
        <w:gridCol w:w="553"/>
        <w:gridCol w:w="553"/>
        <w:gridCol w:w="553"/>
        <w:gridCol w:w="572"/>
        <w:gridCol w:w="874"/>
      </w:tblGrid>
      <w:tr w:rsidR="00FC6787" w:rsidRPr="00F91FCA" w:rsidTr="00A879A5">
        <w:tc>
          <w:tcPr>
            <w:tcW w:w="10172" w:type="dxa"/>
            <w:gridSpan w:val="11"/>
          </w:tcPr>
          <w:p w:rsidR="00FC6787" w:rsidRPr="00F91FCA" w:rsidRDefault="00FC6787" w:rsidP="00A879A5">
            <w:pPr>
              <w:jc w:val="center"/>
              <w:rPr>
                <w:i/>
                <w:color w:val="C00000"/>
                <w:sz w:val="28"/>
                <w:szCs w:val="28"/>
                <w:u w:val="single"/>
              </w:rPr>
            </w:pPr>
            <w:r w:rsidRPr="00F91FCA">
              <w:rPr>
                <w:b/>
                <w:i/>
                <w:sz w:val="24"/>
                <w:szCs w:val="24"/>
              </w:rPr>
              <w:t>Плановые мероприятия</w:t>
            </w:r>
          </w:p>
        </w:tc>
      </w:tr>
      <w:tr w:rsidR="00FC6787" w:rsidRPr="00F91FCA" w:rsidTr="00A879A5">
        <w:tc>
          <w:tcPr>
            <w:tcW w:w="3686" w:type="dxa"/>
            <w:vMerge w:val="restart"/>
          </w:tcPr>
          <w:p w:rsidR="00FC6787" w:rsidRPr="00F91FCA" w:rsidRDefault="00FC6787" w:rsidP="00A879A5">
            <w:pPr>
              <w:rPr>
                <w:i/>
                <w:color w:val="C00000"/>
                <w:sz w:val="28"/>
                <w:szCs w:val="28"/>
                <w:u w:val="single"/>
              </w:rPr>
            </w:pPr>
          </w:p>
        </w:tc>
        <w:tc>
          <w:tcPr>
            <w:tcW w:w="3260" w:type="dxa"/>
            <w:gridSpan w:val="5"/>
          </w:tcPr>
          <w:p w:rsidR="00FC6787" w:rsidRPr="000C4A73" w:rsidRDefault="00FC6787" w:rsidP="00A879A5">
            <w:pPr>
              <w:spacing w:line="240" w:lineRule="auto"/>
              <w:jc w:val="center"/>
              <w:rPr>
                <w:b/>
                <w:sz w:val="24"/>
                <w:szCs w:val="24"/>
              </w:rPr>
            </w:pPr>
            <w:r w:rsidRPr="000C4A73">
              <w:rPr>
                <w:b/>
                <w:sz w:val="24"/>
                <w:szCs w:val="24"/>
              </w:rPr>
              <w:t>201</w:t>
            </w:r>
            <w:r w:rsidR="00F76F3C">
              <w:rPr>
                <w:b/>
                <w:sz w:val="24"/>
                <w:szCs w:val="24"/>
              </w:rPr>
              <w:t>5</w:t>
            </w:r>
          </w:p>
        </w:tc>
        <w:tc>
          <w:tcPr>
            <w:tcW w:w="3226" w:type="dxa"/>
            <w:gridSpan w:val="5"/>
          </w:tcPr>
          <w:p w:rsidR="00FC6787" w:rsidRPr="000C4A73" w:rsidRDefault="00FC6787" w:rsidP="00A879A5">
            <w:pPr>
              <w:spacing w:line="240" w:lineRule="auto"/>
              <w:jc w:val="center"/>
              <w:rPr>
                <w:b/>
                <w:sz w:val="24"/>
                <w:szCs w:val="24"/>
              </w:rPr>
            </w:pPr>
            <w:r w:rsidRPr="000C4A73">
              <w:rPr>
                <w:b/>
                <w:sz w:val="24"/>
                <w:szCs w:val="24"/>
              </w:rPr>
              <w:t>201</w:t>
            </w:r>
            <w:r w:rsidR="00F76F3C">
              <w:rPr>
                <w:b/>
                <w:sz w:val="24"/>
                <w:szCs w:val="24"/>
              </w:rPr>
              <w:t>6</w:t>
            </w:r>
          </w:p>
        </w:tc>
      </w:tr>
      <w:tr w:rsidR="00FC6787" w:rsidRPr="00F91FCA" w:rsidTr="00E5721D">
        <w:tc>
          <w:tcPr>
            <w:tcW w:w="3686" w:type="dxa"/>
            <w:vMerge/>
          </w:tcPr>
          <w:p w:rsidR="00FC6787" w:rsidRPr="00F91FCA" w:rsidRDefault="00FC6787" w:rsidP="00A879A5">
            <w:pPr>
              <w:rPr>
                <w:i/>
                <w:color w:val="C00000"/>
                <w:sz w:val="28"/>
                <w:szCs w:val="28"/>
                <w:u w:val="single"/>
              </w:rPr>
            </w:pPr>
          </w:p>
        </w:tc>
        <w:tc>
          <w:tcPr>
            <w:tcW w:w="567" w:type="dxa"/>
          </w:tcPr>
          <w:p w:rsidR="00FC6787" w:rsidRPr="000C4A73" w:rsidRDefault="00FC6787" w:rsidP="00A879A5">
            <w:pPr>
              <w:spacing w:line="240" w:lineRule="auto"/>
              <w:jc w:val="center"/>
              <w:rPr>
                <w:sz w:val="24"/>
                <w:szCs w:val="24"/>
              </w:rPr>
            </w:pPr>
            <w:r w:rsidRPr="000C4A73">
              <w:rPr>
                <w:b/>
                <w:sz w:val="24"/>
                <w:szCs w:val="24"/>
              </w:rPr>
              <w:t xml:space="preserve">1 кв </w:t>
            </w:r>
          </w:p>
        </w:tc>
        <w:tc>
          <w:tcPr>
            <w:tcW w:w="567" w:type="dxa"/>
          </w:tcPr>
          <w:p w:rsidR="00FC6787" w:rsidRPr="000C4A73" w:rsidRDefault="00FC6787" w:rsidP="00A879A5">
            <w:pPr>
              <w:spacing w:line="240" w:lineRule="auto"/>
              <w:jc w:val="center"/>
              <w:rPr>
                <w:sz w:val="24"/>
                <w:szCs w:val="24"/>
              </w:rPr>
            </w:pPr>
            <w:r w:rsidRPr="000C4A73">
              <w:rPr>
                <w:b/>
                <w:sz w:val="24"/>
                <w:szCs w:val="24"/>
              </w:rPr>
              <w:t xml:space="preserve">2 кв </w:t>
            </w:r>
          </w:p>
        </w:tc>
        <w:tc>
          <w:tcPr>
            <w:tcW w:w="567" w:type="dxa"/>
          </w:tcPr>
          <w:p w:rsidR="00FC6787" w:rsidRPr="000C4A73" w:rsidRDefault="00FC6787" w:rsidP="00A879A5">
            <w:pPr>
              <w:spacing w:line="240" w:lineRule="auto"/>
              <w:jc w:val="center"/>
              <w:rPr>
                <w:sz w:val="24"/>
                <w:szCs w:val="24"/>
              </w:rPr>
            </w:pPr>
            <w:r>
              <w:rPr>
                <w:b/>
                <w:sz w:val="24"/>
                <w:szCs w:val="24"/>
              </w:rPr>
              <w:t>3 кв</w:t>
            </w:r>
            <w:r w:rsidRPr="000C4A73">
              <w:rPr>
                <w:b/>
                <w:sz w:val="24"/>
                <w:szCs w:val="24"/>
              </w:rPr>
              <w:t xml:space="preserve"> </w:t>
            </w:r>
          </w:p>
        </w:tc>
        <w:tc>
          <w:tcPr>
            <w:tcW w:w="567" w:type="dxa"/>
            <w:shd w:val="clear" w:color="auto" w:fill="EEECE1" w:themeFill="background2"/>
          </w:tcPr>
          <w:p w:rsidR="00FC6787" w:rsidRPr="00BC62DE" w:rsidRDefault="00FC6787" w:rsidP="00A879A5">
            <w:pPr>
              <w:spacing w:line="240" w:lineRule="auto"/>
              <w:jc w:val="center"/>
              <w:rPr>
                <w:b/>
                <w:sz w:val="24"/>
                <w:szCs w:val="24"/>
              </w:rPr>
            </w:pPr>
            <w:r w:rsidRPr="00BC62DE">
              <w:rPr>
                <w:b/>
                <w:sz w:val="24"/>
                <w:szCs w:val="24"/>
              </w:rPr>
              <w:t>4 кв</w:t>
            </w:r>
          </w:p>
        </w:tc>
        <w:tc>
          <w:tcPr>
            <w:tcW w:w="992" w:type="dxa"/>
            <w:shd w:val="clear" w:color="auto" w:fill="EEECE1" w:themeFill="background2"/>
          </w:tcPr>
          <w:p w:rsidR="00FC6787" w:rsidRPr="00B705FE" w:rsidRDefault="00FC6787" w:rsidP="00A879A5">
            <w:pPr>
              <w:spacing w:line="240" w:lineRule="auto"/>
              <w:jc w:val="center"/>
              <w:rPr>
                <w:b/>
                <w:sz w:val="24"/>
                <w:szCs w:val="24"/>
              </w:rPr>
            </w:pPr>
            <w:r w:rsidRPr="00B705FE">
              <w:rPr>
                <w:b/>
                <w:sz w:val="24"/>
                <w:szCs w:val="24"/>
              </w:rPr>
              <w:t>за год</w:t>
            </w:r>
          </w:p>
        </w:tc>
        <w:tc>
          <w:tcPr>
            <w:tcW w:w="567" w:type="dxa"/>
          </w:tcPr>
          <w:p w:rsidR="00FC6787" w:rsidRPr="000C4A73" w:rsidRDefault="00FC6787" w:rsidP="00A879A5">
            <w:pPr>
              <w:spacing w:line="240" w:lineRule="auto"/>
              <w:jc w:val="center"/>
              <w:rPr>
                <w:sz w:val="24"/>
                <w:szCs w:val="24"/>
              </w:rPr>
            </w:pPr>
            <w:r w:rsidRPr="000C4A73">
              <w:rPr>
                <w:b/>
                <w:sz w:val="24"/>
                <w:szCs w:val="24"/>
              </w:rPr>
              <w:t xml:space="preserve">1 кв </w:t>
            </w:r>
          </w:p>
        </w:tc>
        <w:tc>
          <w:tcPr>
            <w:tcW w:w="567" w:type="dxa"/>
          </w:tcPr>
          <w:p w:rsidR="00FC6787" w:rsidRPr="000C4A73" w:rsidRDefault="00FC6787" w:rsidP="00A879A5">
            <w:pPr>
              <w:spacing w:line="240" w:lineRule="auto"/>
              <w:jc w:val="center"/>
              <w:rPr>
                <w:sz w:val="24"/>
                <w:szCs w:val="24"/>
              </w:rPr>
            </w:pPr>
            <w:r w:rsidRPr="000C4A73">
              <w:rPr>
                <w:b/>
                <w:sz w:val="24"/>
                <w:szCs w:val="24"/>
              </w:rPr>
              <w:t xml:space="preserve">2 кв </w:t>
            </w:r>
          </w:p>
        </w:tc>
        <w:tc>
          <w:tcPr>
            <w:tcW w:w="567" w:type="dxa"/>
          </w:tcPr>
          <w:p w:rsidR="00FC6787" w:rsidRPr="000C4A73" w:rsidRDefault="00FC6787" w:rsidP="00A879A5">
            <w:pPr>
              <w:spacing w:line="240" w:lineRule="auto"/>
              <w:jc w:val="center"/>
              <w:rPr>
                <w:sz w:val="24"/>
                <w:szCs w:val="24"/>
              </w:rPr>
            </w:pPr>
            <w:r>
              <w:rPr>
                <w:b/>
                <w:sz w:val="24"/>
                <w:szCs w:val="24"/>
              </w:rPr>
              <w:t>3 кв</w:t>
            </w:r>
            <w:r w:rsidRPr="000C4A73">
              <w:rPr>
                <w:b/>
                <w:sz w:val="24"/>
                <w:szCs w:val="24"/>
              </w:rPr>
              <w:t xml:space="preserve"> </w:t>
            </w:r>
          </w:p>
        </w:tc>
        <w:tc>
          <w:tcPr>
            <w:tcW w:w="590" w:type="dxa"/>
            <w:shd w:val="clear" w:color="auto" w:fill="EEECE1" w:themeFill="background2"/>
          </w:tcPr>
          <w:p w:rsidR="00FC6787" w:rsidRPr="002B7A17" w:rsidRDefault="00FC6787" w:rsidP="00A879A5">
            <w:pPr>
              <w:spacing w:line="240" w:lineRule="auto"/>
              <w:jc w:val="center"/>
              <w:rPr>
                <w:b/>
                <w:sz w:val="24"/>
                <w:szCs w:val="24"/>
              </w:rPr>
            </w:pPr>
            <w:r w:rsidRPr="002B7A17">
              <w:rPr>
                <w:b/>
                <w:sz w:val="24"/>
                <w:szCs w:val="24"/>
              </w:rPr>
              <w:t>4 кв</w:t>
            </w:r>
          </w:p>
        </w:tc>
        <w:tc>
          <w:tcPr>
            <w:tcW w:w="935" w:type="dxa"/>
            <w:shd w:val="clear" w:color="auto" w:fill="EEECE1" w:themeFill="background2"/>
          </w:tcPr>
          <w:p w:rsidR="00FC6787" w:rsidRPr="002B7A17" w:rsidRDefault="00FC6787" w:rsidP="00A879A5">
            <w:pPr>
              <w:spacing w:line="240" w:lineRule="auto"/>
              <w:jc w:val="center"/>
              <w:rPr>
                <w:b/>
                <w:sz w:val="24"/>
                <w:szCs w:val="24"/>
              </w:rPr>
            </w:pPr>
            <w:r w:rsidRPr="002B7A17">
              <w:rPr>
                <w:b/>
                <w:sz w:val="24"/>
                <w:szCs w:val="24"/>
              </w:rPr>
              <w:t>за год</w:t>
            </w:r>
          </w:p>
        </w:tc>
      </w:tr>
      <w:tr w:rsidR="00FC6787" w:rsidRPr="00F91FCA" w:rsidTr="00E5721D">
        <w:trPr>
          <w:trHeight w:val="277"/>
        </w:trPr>
        <w:tc>
          <w:tcPr>
            <w:tcW w:w="3686" w:type="dxa"/>
          </w:tcPr>
          <w:p w:rsidR="00FC6787" w:rsidRPr="00F91FCA" w:rsidRDefault="00FC6787" w:rsidP="00A879A5">
            <w:pPr>
              <w:spacing w:line="240" w:lineRule="auto"/>
              <w:jc w:val="left"/>
              <w:rPr>
                <w:sz w:val="24"/>
                <w:szCs w:val="24"/>
              </w:rPr>
            </w:pPr>
            <w:r w:rsidRPr="00F91FCA">
              <w:rPr>
                <w:sz w:val="24"/>
                <w:szCs w:val="24"/>
              </w:rPr>
              <w:t>Запланировано</w:t>
            </w:r>
          </w:p>
        </w:tc>
        <w:tc>
          <w:tcPr>
            <w:tcW w:w="567" w:type="dxa"/>
            <w:vAlign w:val="center"/>
          </w:tcPr>
          <w:p w:rsidR="00FC6787" w:rsidRPr="00F91FCA" w:rsidRDefault="00FC6787" w:rsidP="00A879A5">
            <w:pPr>
              <w:spacing w:line="240" w:lineRule="auto"/>
              <w:jc w:val="center"/>
              <w:rPr>
                <w:sz w:val="24"/>
                <w:szCs w:val="24"/>
              </w:rPr>
            </w:pPr>
            <w:r w:rsidRPr="00F91FCA">
              <w:rPr>
                <w:sz w:val="24"/>
                <w:szCs w:val="24"/>
              </w:rPr>
              <w:t>0</w:t>
            </w:r>
          </w:p>
        </w:tc>
        <w:tc>
          <w:tcPr>
            <w:tcW w:w="567" w:type="dxa"/>
            <w:vAlign w:val="center"/>
          </w:tcPr>
          <w:p w:rsidR="00FC6787" w:rsidRPr="00F91FCA" w:rsidRDefault="00FC6787" w:rsidP="00A879A5">
            <w:pPr>
              <w:spacing w:line="240" w:lineRule="auto"/>
              <w:jc w:val="center"/>
              <w:rPr>
                <w:sz w:val="24"/>
                <w:szCs w:val="24"/>
              </w:rPr>
            </w:pPr>
            <w:r w:rsidRPr="00F91FCA">
              <w:rPr>
                <w:sz w:val="24"/>
                <w:szCs w:val="24"/>
              </w:rPr>
              <w:t>0</w:t>
            </w:r>
          </w:p>
        </w:tc>
        <w:tc>
          <w:tcPr>
            <w:tcW w:w="567" w:type="dxa"/>
            <w:vAlign w:val="center"/>
          </w:tcPr>
          <w:p w:rsidR="00FC6787" w:rsidRPr="00F91FCA" w:rsidRDefault="00FC6787" w:rsidP="00A879A5">
            <w:pPr>
              <w:spacing w:line="240" w:lineRule="auto"/>
              <w:jc w:val="center"/>
              <w:rPr>
                <w:sz w:val="24"/>
                <w:szCs w:val="24"/>
              </w:rPr>
            </w:pPr>
            <w:r w:rsidRPr="00F91FCA">
              <w:rPr>
                <w:sz w:val="24"/>
                <w:szCs w:val="24"/>
              </w:rPr>
              <w:t>0</w:t>
            </w:r>
          </w:p>
        </w:tc>
        <w:tc>
          <w:tcPr>
            <w:tcW w:w="567" w:type="dxa"/>
            <w:shd w:val="clear" w:color="auto" w:fill="EEECE1" w:themeFill="background2"/>
            <w:vAlign w:val="center"/>
          </w:tcPr>
          <w:p w:rsidR="00FC6787" w:rsidRPr="00F91FCA" w:rsidRDefault="00FC6787" w:rsidP="00A879A5">
            <w:pPr>
              <w:spacing w:line="240" w:lineRule="auto"/>
              <w:jc w:val="center"/>
              <w:rPr>
                <w:sz w:val="24"/>
                <w:szCs w:val="24"/>
              </w:rPr>
            </w:pPr>
            <w:r>
              <w:rPr>
                <w:sz w:val="24"/>
                <w:szCs w:val="24"/>
              </w:rPr>
              <w:t>0</w:t>
            </w:r>
          </w:p>
        </w:tc>
        <w:tc>
          <w:tcPr>
            <w:tcW w:w="992" w:type="dxa"/>
            <w:shd w:val="clear" w:color="auto" w:fill="EEECE1" w:themeFill="background2"/>
            <w:vAlign w:val="center"/>
          </w:tcPr>
          <w:p w:rsidR="00FC6787" w:rsidRPr="008B67F7" w:rsidRDefault="00FC6787" w:rsidP="00A879A5">
            <w:pPr>
              <w:spacing w:line="240" w:lineRule="auto"/>
              <w:jc w:val="center"/>
              <w:rPr>
                <w:b/>
                <w:sz w:val="24"/>
                <w:szCs w:val="24"/>
              </w:rPr>
            </w:pPr>
            <w:r>
              <w:rPr>
                <w:b/>
                <w:sz w:val="24"/>
                <w:szCs w:val="24"/>
              </w:rPr>
              <w:t>0</w:t>
            </w:r>
          </w:p>
        </w:tc>
        <w:tc>
          <w:tcPr>
            <w:tcW w:w="567" w:type="dxa"/>
            <w:vAlign w:val="center"/>
          </w:tcPr>
          <w:p w:rsidR="00FC6787" w:rsidRPr="00F91FCA" w:rsidRDefault="00FC6787" w:rsidP="00A879A5">
            <w:pPr>
              <w:spacing w:line="240" w:lineRule="auto"/>
              <w:jc w:val="center"/>
              <w:rPr>
                <w:sz w:val="24"/>
                <w:szCs w:val="24"/>
              </w:rPr>
            </w:pPr>
            <w:r w:rsidRPr="00F91FCA">
              <w:rPr>
                <w:sz w:val="24"/>
                <w:szCs w:val="24"/>
              </w:rPr>
              <w:t>0</w:t>
            </w:r>
          </w:p>
        </w:tc>
        <w:tc>
          <w:tcPr>
            <w:tcW w:w="567" w:type="dxa"/>
            <w:vAlign w:val="center"/>
          </w:tcPr>
          <w:p w:rsidR="00FC6787" w:rsidRPr="00F91FCA" w:rsidRDefault="00FC6787" w:rsidP="00A879A5">
            <w:pPr>
              <w:spacing w:line="240" w:lineRule="auto"/>
              <w:jc w:val="center"/>
              <w:rPr>
                <w:sz w:val="24"/>
                <w:szCs w:val="24"/>
              </w:rPr>
            </w:pPr>
            <w:r w:rsidRPr="00F91FCA">
              <w:rPr>
                <w:sz w:val="24"/>
                <w:szCs w:val="24"/>
              </w:rPr>
              <w:t>0</w:t>
            </w:r>
          </w:p>
        </w:tc>
        <w:tc>
          <w:tcPr>
            <w:tcW w:w="567" w:type="dxa"/>
            <w:vAlign w:val="center"/>
          </w:tcPr>
          <w:p w:rsidR="00FC6787" w:rsidRPr="00F91FCA" w:rsidRDefault="00FC6787" w:rsidP="00A879A5">
            <w:pPr>
              <w:spacing w:line="240" w:lineRule="auto"/>
              <w:jc w:val="center"/>
              <w:rPr>
                <w:sz w:val="24"/>
                <w:szCs w:val="24"/>
              </w:rPr>
            </w:pPr>
            <w:r w:rsidRPr="00F91FCA">
              <w:rPr>
                <w:sz w:val="24"/>
                <w:szCs w:val="24"/>
              </w:rPr>
              <w:t>0</w:t>
            </w:r>
          </w:p>
        </w:tc>
        <w:tc>
          <w:tcPr>
            <w:tcW w:w="590" w:type="dxa"/>
            <w:shd w:val="clear" w:color="auto" w:fill="EEECE1" w:themeFill="background2"/>
            <w:vAlign w:val="center"/>
          </w:tcPr>
          <w:p w:rsidR="00FC6787" w:rsidRPr="008B67F7" w:rsidRDefault="00FC6787" w:rsidP="00A879A5">
            <w:pPr>
              <w:spacing w:line="240" w:lineRule="auto"/>
              <w:jc w:val="center"/>
              <w:rPr>
                <w:b/>
                <w:sz w:val="24"/>
                <w:szCs w:val="24"/>
              </w:rPr>
            </w:pPr>
            <w:r w:rsidRPr="008B67F7">
              <w:rPr>
                <w:b/>
                <w:sz w:val="24"/>
                <w:szCs w:val="24"/>
              </w:rPr>
              <w:t>0</w:t>
            </w:r>
          </w:p>
        </w:tc>
        <w:tc>
          <w:tcPr>
            <w:tcW w:w="935" w:type="dxa"/>
            <w:shd w:val="clear" w:color="auto" w:fill="EEECE1" w:themeFill="background2"/>
            <w:vAlign w:val="center"/>
          </w:tcPr>
          <w:p w:rsidR="00FC6787" w:rsidRPr="008B67F7" w:rsidRDefault="00FC6787" w:rsidP="00A879A5">
            <w:pPr>
              <w:spacing w:line="240" w:lineRule="auto"/>
              <w:jc w:val="center"/>
              <w:rPr>
                <w:b/>
                <w:sz w:val="24"/>
                <w:szCs w:val="24"/>
              </w:rPr>
            </w:pPr>
            <w:r w:rsidRPr="008B67F7">
              <w:rPr>
                <w:b/>
                <w:sz w:val="24"/>
                <w:szCs w:val="24"/>
              </w:rPr>
              <w:t>0</w:t>
            </w:r>
          </w:p>
        </w:tc>
      </w:tr>
      <w:tr w:rsidR="00FC6787" w:rsidRPr="00F91FCA" w:rsidTr="00E5721D">
        <w:tc>
          <w:tcPr>
            <w:tcW w:w="3686" w:type="dxa"/>
          </w:tcPr>
          <w:p w:rsidR="00FC6787" w:rsidRPr="00F91FCA" w:rsidRDefault="00FC6787" w:rsidP="00A879A5">
            <w:pPr>
              <w:spacing w:line="240" w:lineRule="auto"/>
              <w:jc w:val="left"/>
              <w:rPr>
                <w:sz w:val="24"/>
                <w:szCs w:val="24"/>
              </w:rPr>
            </w:pPr>
            <w:r w:rsidRPr="00F91FCA">
              <w:rPr>
                <w:sz w:val="24"/>
                <w:szCs w:val="24"/>
              </w:rPr>
              <w:t>Проведено</w:t>
            </w:r>
          </w:p>
        </w:tc>
        <w:tc>
          <w:tcPr>
            <w:tcW w:w="567" w:type="dxa"/>
            <w:vAlign w:val="center"/>
          </w:tcPr>
          <w:p w:rsidR="00FC6787" w:rsidRPr="00F91FCA" w:rsidRDefault="00FC6787" w:rsidP="00A879A5">
            <w:pPr>
              <w:spacing w:line="240" w:lineRule="auto"/>
              <w:jc w:val="center"/>
              <w:rPr>
                <w:sz w:val="24"/>
                <w:szCs w:val="24"/>
              </w:rPr>
            </w:pPr>
            <w:r w:rsidRPr="00F91FCA">
              <w:rPr>
                <w:sz w:val="24"/>
                <w:szCs w:val="24"/>
              </w:rPr>
              <w:t>0</w:t>
            </w:r>
          </w:p>
        </w:tc>
        <w:tc>
          <w:tcPr>
            <w:tcW w:w="567" w:type="dxa"/>
            <w:vAlign w:val="center"/>
          </w:tcPr>
          <w:p w:rsidR="00FC6787" w:rsidRPr="00F91FCA" w:rsidRDefault="00FC6787" w:rsidP="00A879A5">
            <w:pPr>
              <w:spacing w:line="240" w:lineRule="auto"/>
              <w:jc w:val="center"/>
              <w:rPr>
                <w:sz w:val="24"/>
                <w:szCs w:val="24"/>
              </w:rPr>
            </w:pPr>
            <w:r w:rsidRPr="00F91FCA">
              <w:rPr>
                <w:sz w:val="24"/>
                <w:szCs w:val="24"/>
              </w:rPr>
              <w:t>0</w:t>
            </w:r>
          </w:p>
        </w:tc>
        <w:tc>
          <w:tcPr>
            <w:tcW w:w="567" w:type="dxa"/>
            <w:vAlign w:val="center"/>
          </w:tcPr>
          <w:p w:rsidR="00FC6787" w:rsidRPr="00F91FCA" w:rsidRDefault="00FC6787" w:rsidP="00A879A5">
            <w:pPr>
              <w:spacing w:line="240" w:lineRule="auto"/>
              <w:jc w:val="center"/>
              <w:rPr>
                <w:sz w:val="24"/>
                <w:szCs w:val="24"/>
              </w:rPr>
            </w:pPr>
            <w:r w:rsidRPr="00F91FCA">
              <w:rPr>
                <w:sz w:val="24"/>
                <w:szCs w:val="24"/>
              </w:rPr>
              <w:t>0</w:t>
            </w:r>
          </w:p>
        </w:tc>
        <w:tc>
          <w:tcPr>
            <w:tcW w:w="567" w:type="dxa"/>
            <w:shd w:val="clear" w:color="auto" w:fill="EEECE1" w:themeFill="background2"/>
            <w:vAlign w:val="center"/>
          </w:tcPr>
          <w:p w:rsidR="00FC6787" w:rsidRPr="00F91FCA" w:rsidRDefault="00FC6787" w:rsidP="00A879A5">
            <w:pPr>
              <w:spacing w:line="240" w:lineRule="auto"/>
              <w:jc w:val="center"/>
              <w:rPr>
                <w:sz w:val="24"/>
                <w:szCs w:val="24"/>
              </w:rPr>
            </w:pPr>
            <w:r>
              <w:rPr>
                <w:sz w:val="24"/>
                <w:szCs w:val="24"/>
              </w:rPr>
              <w:t>0</w:t>
            </w:r>
          </w:p>
        </w:tc>
        <w:tc>
          <w:tcPr>
            <w:tcW w:w="992" w:type="dxa"/>
            <w:shd w:val="clear" w:color="auto" w:fill="EEECE1" w:themeFill="background2"/>
            <w:vAlign w:val="center"/>
          </w:tcPr>
          <w:p w:rsidR="00FC6787" w:rsidRPr="008B67F7" w:rsidRDefault="00FC6787" w:rsidP="00A879A5">
            <w:pPr>
              <w:spacing w:line="240" w:lineRule="auto"/>
              <w:jc w:val="center"/>
              <w:rPr>
                <w:b/>
                <w:sz w:val="24"/>
                <w:szCs w:val="24"/>
              </w:rPr>
            </w:pPr>
            <w:r>
              <w:rPr>
                <w:b/>
                <w:sz w:val="24"/>
                <w:szCs w:val="24"/>
              </w:rPr>
              <w:t>0</w:t>
            </w:r>
          </w:p>
        </w:tc>
        <w:tc>
          <w:tcPr>
            <w:tcW w:w="567" w:type="dxa"/>
            <w:vAlign w:val="center"/>
          </w:tcPr>
          <w:p w:rsidR="00FC6787" w:rsidRPr="00F91FCA" w:rsidRDefault="00FC6787" w:rsidP="00A879A5">
            <w:pPr>
              <w:spacing w:line="240" w:lineRule="auto"/>
              <w:jc w:val="center"/>
              <w:rPr>
                <w:sz w:val="24"/>
                <w:szCs w:val="24"/>
              </w:rPr>
            </w:pPr>
            <w:r w:rsidRPr="00F91FCA">
              <w:rPr>
                <w:sz w:val="24"/>
                <w:szCs w:val="24"/>
              </w:rPr>
              <w:t>0</w:t>
            </w:r>
          </w:p>
        </w:tc>
        <w:tc>
          <w:tcPr>
            <w:tcW w:w="567" w:type="dxa"/>
            <w:vAlign w:val="center"/>
          </w:tcPr>
          <w:p w:rsidR="00FC6787" w:rsidRPr="00F91FCA" w:rsidRDefault="00FC6787" w:rsidP="00A879A5">
            <w:pPr>
              <w:spacing w:line="240" w:lineRule="auto"/>
              <w:jc w:val="center"/>
              <w:rPr>
                <w:sz w:val="24"/>
                <w:szCs w:val="24"/>
              </w:rPr>
            </w:pPr>
            <w:r w:rsidRPr="00F91FCA">
              <w:rPr>
                <w:sz w:val="24"/>
                <w:szCs w:val="24"/>
              </w:rPr>
              <w:t>0</w:t>
            </w:r>
          </w:p>
        </w:tc>
        <w:tc>
          <w:tcPr>
            <w:tcW w:w="567" w:type="dxa"/>
            <w:vAlign w:val="center"/>
          </w:tcPr>
          <w:p w:rsidR="00FC6787" w:rsidRPr="00F91FCA" w:rsidRDefault="00FC6787" w:rsidP="00A879A5">
            <w:pPr>
              <w:spacing w:line="240" w:lineRule="auto"/>
              <w:jc w:val="center"/>
              <w:rPr>
                <w:sz w:val="24"/>
                <w:szCs w:val="24"/>
              </w:rPr>
            </w:pPr>
            <w:r w:rsidRPr="00F91FCA">
              <w:rPr>
                <w:sz w:val="24"/>
                <w:szCs w:val="24"/>
              </w:rPr>
              <w:t>0</w:t>
            </w:r>
          </w:p>
        </w:tc>
        <w:tc>
          <w:tcPr>
            <w:tcW w:w="590" w:type="dxa"/>
            <w:shd w:val="clear" w:color="auto" w:fill="EEECE1" w:themeFill="background2"/>
            <w:vAlign w:val="center"/>
          </w:tcPr>
          <w:p w:rsidR="00FC6787" w:rsidRPr="008B67F7" w:rsidRDefault="00FC6787" w:rsidP="00A879A5">
            <w:pPr>
              <w:spacing w:line="240" w:lineRule="auto"/>
              <w:jc w:val="center"/>
              <w:rPr>
                <w:b/>
                <w:sz w:val="24"/>
                <w:szCs w:val="24"/>
              </w:rPr>
            </w:pPr>
            <w:r w:rsidRPr="008B67F7">
              <w:rPr>
                <w:b/>
                <w:sz w:val="24"/>
                <w:szCs w:val="24"/>
              </w:rPr>
              <w:t>0</w:t>
            </w:r>
          </w:p>
        </w:tc>
        <w:tc>
          <w:tcPr>
            <w:tcW w:w="935" w:type="dxa"/>
            <w:shd w:val="clear" w:color="auto" w:fill="EEECE1" w:themeFill="background2"/>
            <w:vAlign w:val="center"/>
          </w:tcPr>
          <w:p w:rsidR="00FC6787" w:rsidRPr="008B67F7" w:rsidRDefault="00FC6787" w:rsidP="00A879A5">
            <w:pPr>
              <w:spacing w:line="240" w:lineRule="auto"/>
              <w:jc w:val="center"/>
              <w:rPr>
                <w:b/>
                <w:sz w:val="24"/>
                <w:szCs w:val="24"/>
              </w:rPr>
            </w:pPr>
            <w:r w:rsidRPr="008B67F7">
              <w:rPr>
                <w:b/>
                <w:sz w:val="24"/>
                <w:szCs w:val="24"/>
              </w:rPr>
              <w:t>0</w:t>
            </w:r>
          </w:p>
        </w:tc>
      </w:tr>
      <w:tr w:rsidR="00FC6787" w:rsidRPr="00F91FCA" w:rsidTr="00E5721D">
        <w:trPr>
          <w:trHeight w:val="197"/>
        </w:trPr>
        <w:tc>
          <w:tcPr>
            <w:tcW w:w="3686" w:type="dxa"/>
          </w:tcPr>
          <w:p w:rsidR="00FC6787" w:rsidRPr="00F91FCA" w:rsidRDefault="00FC6787" w:rsidP="00A879A5">
            <w:pPr>
              <w:spacing w:line="240" w:lineRule="auto"/>
              <w:jc w:val="left"/>
              <w:rPr>
                <w:sz w:val="24"/>
                <w:szCs w:val="24"/>
              </w:rPr>
            </w:pPr>
            <w:r w:rsidRPr="00F91FCA">
              <w:rPr>
                <w:sz w:val="24"/>
                <w:szCs w:val="24"/>
              </w:rPr>
              <w:t>Выявлено нарушений</w:t>
            </w:r>
          </w:p>
        </w:tc>
        <w:tc>
          <w:tcPr>
            <w:tcW w:w="567" w:type="dxa"/>
            <w:vAlign w:val="center"/>
          </w:tcPr>
          <w:p w:rsidR="00FC6787" w:rsidRPr="00F91FCA" w:rsidRDefault="00FC6787" w:rsidP="00A879A5">
            <w:pPr>
              <w:spacing w:line="240" w:lineRule="auto"/>
              <w:jc w:val="center"/>
              <w:rPr>
                <w:sz w:val="24"/>
                <w:szCs w:val="24"/>
              </w:rPr>
            </w:pPr>
            <w:r w:rsidRPr="00F91FCA">
              <w:rPr>
                <w:sz w:val="24"/>
                <w:szCs w:val="24"/>
              </w:rPr>
              <w:t>0</w:t>
            </w:r>
          </w:p>
        </w:tc>
        <w:tc>
          <w:tcPr>
            <w:tcW w:w="567" w:type="dxa"/>
            <w:vAlign w:val="center"/>
          </w:tcPr>
          <w:p w:rsidR="00FC6787" w:rsidRPr="00F91FCA" w:rsidRDefault="00FC6787" w:rsidP="00A879A5">
            <w:pPr>
              <w:spacing w:line="240" w:lineRule="auto"/>
              <w:jc w:val="center"/>
              <w:rPr>
                <w:sz w:val="24"/>
                <w:szCs w:val="24"/>
              </w:rPr>
            </w:pPr>
            <w:r w:rsidRPr="00F91FCA">
              <w:rPr>
                <w:sz w:val="24"/>
                <w:szCs w:val="24"/>
              </w:rPr>
              <w:t>0</w:t>
            </w:r>
          </w:p>
        </w:tc>
        <w:tc>
          <w:tcPr>
            <w:tcW w:w="567" w:type="dxa"/>
            <w:vAlign w:val="center"/>
          </w:tcPr>
          <w:p w:rsidR="00FC6787" w:rsidRPr="00F91FCA" w:rsidRDefault="00FC6787" w:rsidP="00A879A5">
            <w:pPr>
              <w:spacing w:line="240" w:lineRule="auto"/>
              <w:jc w:val="center"/>
              <w:rPr>
                <w:sz w:val="24"/>
                <w:szCs w:val="24"/>
              </w:rPr>
            </w:pPr>
            <w:r w:rsidRPr="00F91FCA">
              <w:rPr>
                <w:sz w:val="24"/>
                <w:szCs w:val="24"/>
              </w:rPr>
              <w:t>0</w:t>
            </w:r>
          </w:p>
        </w:tc>
        <w:tc>
          <w:tcPr>
            <w:tcW w:w="567" w:type="dxa"/>
            <w:shd w:val="clear" w:color="auto" w:fill="EEECE1" w:themeFill="background2"/>
            <w:vAlign w:val="center"/>
          </w:tcPr>
          <w:p w:rsidR="00FC6787" w:rsidRPr="00F91FCA" w:rsidRDefault="00FC6787" w:rsidP="00A879A5">
            <w:pPr>
              <w:spacing w:line="240" w:lineRule="auto"/>
              <w:jc w:val="center"/>
              <w:rPr>
                <w:sz w:val="24"/>
                <w:szCs w:val="24"/>
              </w:rPr>
            </w:pPr>
            <w:r w:rsidRPr="00F91FCA">
              <w:rPr>
                <w:sz w:val="24"/>
                <w:szCs w:val="24"/>
              </w:rPr>
              <w:t>0</w:t>
            </w:r>
          </w:p>
        </w:tc>
        <w:tc>
          <w:tcPr>
            <w:tcW w:w="992" w:type="dxa"/>
            <w:shd w:val="clear" w:color="auto" w:fill="EEECE1" w:themeFill="background2"/>
            <w:vAlign w:val="center"/>
          </w:tcPr>
          <w:p w:rsidR="00FC6787" w:rsidRPr="008B67F7" w:rsidRDefault="00FC6787" w:rsidP="00A879A5">
            <w:pPr>
              <w:spacing w:line="240" w:lineRule="auto"/>
              <w:jc w:val="center"/>
              <w:rPr>
                <w:b/>
                <w:sz w:val="24"/>
                <w:szCs w:val="24"/>
              </w:rPr>
            </w:pPr>
            <w:r w:rsidRPr="008B67F7">
              <w:rPr>
                <w:b/>
                <w:sz w:val="24"/>
                <w:szCs w:val="24"/>
              </w:rPr>
              <w:t>0</w:t>
            </w:r>
          </w:p>
        </w:tc>
        <w:tc>
          <w:tcPr>
            <w:tcW w:w="567" w:type="dxa"/>
            <w:vAlign w:val="center"/>
          </w:tcPr>
          <w:p w:rsidR="00FC6787" w:rsidRPr="00F91FCA" w:rsidRDefault="00FC6787" w:rsidP="00A879A5">
            <w:pPr>
              <w:spacing w:line="240" w:lineRule="auto"/>
              <w:jc w:val="center"/>
              <w:rPr>
                <w:sz w:val="24"/>
                <w:szCs w:val="24"/>
              </w:rPr>
            </w:pPr>
            <w:r w:rsidRPr="00F91FCA">
              <w:rPr>
                <w:sz w:val="24"/>
                <w:szCs w:val="24"/>
              </w:rPr>
              <w:t>0</w:t>
            </w:r>
          </w:p>
        </w:tc>
        <w:tc>
          <w:tcPr>
            <w:tcW w:w="567" w:type="dxa"/>
            <w:vAlign w:val="center"/>
          </w:tcPr>
          <w:p w:rsidR="00FC6787" w:rsidRPr="00F91FCA" w:rsidRDefault="00FC6787" w:rsidP="00A879A5">
            <w:pPr>
              <w:spacing w:line="240" w:lineRule="auto"/>
              <w:jc w:val="center"/>
              <w:rPr>
                <w:sz w:val="24"/>
                <w:szCs w:val="24"/>
              </w:rPr>
            </w:pPr>
            <w:r w:rsidRPr="00F91FCA">
              <w:rPr>
                <w:sz w:val="24"/>
                <w:szCs w:val="24"/>
              </w:rPr>
              <w:t>0</w:t>
            </w:r>
          </w:p>
        </w:tc>
        <w:tc>
          <w:tcPr>
            <w:tcW w:w="567" w:type="dxa"/>
            <w:vAlign w:val="center"/>
          </w:tcPr>
          <w:p w:rsidR="00FC6787" w:rsidRPr="00F91FCA" w:rsidRDefault="00FC6787" w:rsidP="00A879A5">
            <w:pPr>
              <w:spacing w:line="240" w:lineRule="auto"/>
              <w:jc w:val="center"/>
              <w:rPr>
                <w:sz w:val="24"/>
                <w:szCs w:val="24"/>
              </w:rPr>
            </w:pPr>
            <w:r w:rsidRPr="00F91FCA">
              <w:rPr>
                <w:sz w:val="24"/>
                <w:szCs w:val="24"/>
              </w:rPr>
              <w:t>0</w:t>
            </w:r>
          </w:p>
        </w:tc>
        <w:tc>
          <w:tcPr>
            <w:tcW w:w="590" w:type="dxa"/>
            <w:shd w:val="clear" w:color="auto" w:fill="EEECE1" w:themeFill="background2"/>
            <w:vAlign w:val="center"/>
          </w:tcPr>
          <w:p w:rsidR="00FC6787" w:rsidRPr="008B67F7" w:rsidRDefault="00FC6787" w:rsidP="00A879A5">
            <w:pPr>
              <w:spacing w:line="240" w:lineRule="auto"/>
              <w:jc w:val="center"/>
              <w:rPr>
                <w:b/>
                <w:sz w:val="24"/>
                <w:szCs w:val="24"/>
              </w:rPr>
            </w:pPr>
            <w:r w:rsidRPr="008B67F7">
              <w:rPr>
                <w:b/>
                <w:sz w:val="24"/>
                <w:szCs w:val="24"/>
              </w:rPr>
              <w:t>0</w:t>
            </w:r>
          </w:p>
        </w:tc>
        <w:tc>
          <w:tcPr>
            <w:tcW w:w="935" w:type="dxa"/>
            <w:shd w:val="clear" w:color="auto" w:fill="EEECE1" w:themeFill="background2"/>
            <w:vAlign w:val="center"/>
          </w:tcPr>
          <w:p w:rsidR="00FC6787" w:rsidRPr="008B67F7" w:rsidRDefault="00FC6787" w:rsidP="00A879A5">
            <w:pPr>
              <w:spacing w:line="240" w:lineRule="auto"/>
              <w:jc w:val="center"/>
              <w:rPr>
                <w:b/>
                <w:sz w:val="24"/>
                <w:szCs w:val="24"/>
              </w:rPr>
            </w:pPr>
            <w:r w:rsidRPr="008B67F7">
              <w:rPr>
                <w:b/>
                <w:sz w:val="24"/>
                <w:szCs w:val="24"/>
              </w:rPr>
              <w:t>0</w:t>
            </w:r>
          </w:p>
        </w:tc>
      </w:tr>
      <w:tr w:rsidR="00FC6787" w:rsidRPr="00F91FCA" w:rsidTr="00E5721D">
        <w:tc>
          <w:tcPr>
            <w:tcW w:w="3686" w:type="dxa"/>
          </w:tcPr>
          <w:p w:rsidR="00FC6787" w:rsidRPr="00F91FCA" w:rsidRDefault="00FC6787" w:rsidP="00A879A5">
            <w:pPr>
              <w:spacing w:line="240" w:lineRule="auto"/>
              <w:jc w:val="left"/>
              <w:rPr>
                <w:sz w:val="24"/>
                <w:szCs w:val="24"/>
              </w:rPr>
            </w:pPr>
            <w:r w:rsidRPr="00F91FCA">
              <w:rPr>
                <w:sz w:val="24"/>
                <w:szCs w:val="24"/>
              </w:rPr>
              <w:t>Выдано предписаний</w:t>
            </w:r>
          </w:p>
        </w:tc>
        <w:tc>
          <w:tcPr>
            <w:tcW w:w="567" w:type="dxa"/>
            <w:vAlign w:val="center"/>
          </w:tcPr>
          <w:p w:rsidR="00FC6787" w:rsidRPr="00F91FCA" w:rsidRDefault="00FC6787" w:rsidP="00A879A5">
            <w:pPr>
              <w:spacing w:line="240" w:lineRule="auto"/>
              <w:jc w:val="center"/>
              <w:rPr>
                <w:sz w:val="24"/>
                <w:szCs w:val="24"/>
              </w:rPr>
            </w:pPr>
            <w:r w:rsidRPr="00F91FCA">
              <w:rPr>
                <w:sz w:val="24"/>
                <w:szCs w:val="24"/>
              </w:rPr>
              <w:t>0</w:t>
            </w:r>
          </w:p>
        </w:tc>
        <w:tc>
          <w:tcPr>
            <w:tcW w:w="567" w:type="dxa"/>
            <w:vAlign w:val="center"/>
          </w:tcPr>
          <w:p w:rsidR="00FC6787" w:rsidRPr="00F91FCA" w:rsidRDefault="00FC6787" w:rsidP="00A879A5">
            <w:pPr>
              <w:spacing w:line="240" w:lineRule="auto"/>
              <w:jc w:val="center"/>
              <w:rPr>
                <w:sz w:val="24"/>
                <w:szCs w:val="24"/>
              </w:rPr>
            </w:pPr>
            <w:r w:rsidRPr="00F91FCA">
              <w:rPr>
                <w:sz w:val="24"/>
                <w:szCs w:val="24"/>
              </w:rPr>
              <w:t>0</w:t>
            </w:r>
          </w:p>
        </w:tc>
        <w:tc>
          <w:tcPr>
            <w:tcW w:w="567" w:type="dxa"/>
            <w:vAlign w:val="center"/>
          </w:tcPr>
          <w:p w:rsidR="00FC6787" w:rsidRPr="00F91FCA" w:rsidRDefault="00FC6787" w:rsidP="00A879A5">
            <w:pPr>
              <w:spacing w:line="240" w:lineRule="auto"/>
              <w:jc w:val="center"/>
              <w:rPr>
                <w:sz w:val="24"/>
                <w:szCs w:val="24"/>
              </w:rPr>
            </w:pPr>
            <w:r w:rsidRPr="00F91FCA">
              <w:rPr>
                <w:sz w:val="24"/>
                <w:szCs w:val="24"/>
              </w:rPr>
              <w:t>0</w:t>
            </w:r>
          </w:p>
        </w:tc>
        <w:tc>
          <w:tcPr>
            <w:tcW w:w="567" w:type="dxa"/>
            <w:shd w:val="clear" w:color="auto" w:fill="EEECE1" w:themeFill="background2"/>
            <w:vAlign w:val="center"/>
          </w:tcPr>
          <w:p w:rsidR="00FC6787" w:rsidRPr="00F91FCA" w:rsidRDefault="00FC6787" w:rsidP="00A879A5">
            <w:pPr>
              <w:spacing w:line="240" w:lineRule="auto"/>
              <w:jc w:val="center"/>
              <w:rPr>
                <w:sz w:val="24"/>
                <w:szCs w:val="24"/>
              </w:rPr>
            </w:pPr>
            <w:r w:rsidRPr="00F91FCA">
              <w:rPr>
                <w:sz w:val="24"/>
                <w:szCs w:val="24"/>
              </w:rPr>
              <w:t>0</w:t>
            </w:r>
          </w:p>
        </w:tc>
        <w:tc>
          <w:tcPr>
            <w:tcW w:w="992" w:type="dxa"/>
            <w:shd w:val="clear" w:color="auto" w:fill="EEECE1" w:themeFill="background2"/>
            <w:vAlign w:val="center"/>
          </w:tcPr>
          <w:p w:rsidR="00FC6787" w:rsidRPr="008B67F7" w:rsidRDefault="00FC6787" w:rsidP="00A879A5">
            <w:pPr>
              <w:spacing w:line="240" w:lineRule="auto"/>
              <w:jc w:val="center"/>
              <w:rPr>
                <w:b/>
                <w:sz w:val="24"/>
                <w:szCs w:val="24"/>
              </w:rPr>
            </w:pPr>
            <w:r w:rsidRPr="008B67F7">
              <w:rPr>
                <w:b/>
                <w:sz w:val="24"/>
                <w:szCs w:val="24"/>
              </w:rPr>
              <w:t>0</w:t>
            </w:r>
          </w:p>
        </w:tc>
        <w:tc>
          <w:tcPr>
            <w:tcW w:w="567" w:type="dxa"/>
            <w:vAlign w:val="center"/>
          </w:tcPr>
          <w:p w:rsidR="00FC6787" w:rsidRPr="00F91FCA" w:rsidRDefault="00FC6787" w:rsidP="00A879A5">
            <w:pPr>
              <w:spacing w:line="240" w:lineRule="auto"/>
              <w:jc w:val="center"/>
              <w:rPr>
                <w:sz w:val="24"/>
                <w:szCs w:val="24"/>
              </w:rPr>
            </w:pPr>
            <w:r w:rsidRPr="00F91FCA">
              <w:rPr>
                <w:sz w:val="24"/>
                <w:szCs w:val="24"/>
              </w:rPr>
              <w:t>0</w:t>
            </w:r>
          </w:p>
        </w:tc>
        <w:tc>
          <w:tcPr>
            <w:tcW w:w="567" w:type="dxa"/>
            <w:vAlign w:val="center"/>
          </w:tcPr>
          <w:p w:rsidR="00FC6787" w:rsidRPr="00F91FCA" w:rsidRDefault="00FC6787" w:rsidP="00A879A5">
            <w:pPr>
              <w:spacing w:line="240" w:lineRule="auto"/>
              <w:jc w:val="center"/>
              <w:rPr>
                <w:sz w:val="24"/>
                <w:szCs w:val="24"/>
              </w:rPr>
            </w:pPr>
            <w:r w:rsidRPr="00F91FCA">
              <w:rPr>
                <w:sz w:val="24"/>
                <w:szCs w:val="24"/>
              </w:rPr>
              <w:t>0</w:t>
            </w:r>
          </w:p>
        </w:tc>
        <w:tc>
          <w:tcPr>
            <w:tcW w:w="567" w:type="dxa"/>
            <w:vAlign w:val="center"/>
          </w:tcPr>
          <w:p w:rsidR="00FC6787" w:rsidRPr="00F91FCA" w:rsidRDefault="00FC6787" w:rsidP="00A879A5">
            <w:pPr>
              <w:spacing w:line="240" w:lineRule="auto"/>
              <w:jc w:val="center"/>
              <w:rPr>
                <w:sz w:val="24"/>
                <w:szCs w:val="24"/>
              </w:rPr>
            </w:pPr>
            <w:r w:rsidRPr="00F91FCA">
              <w:rPr>
                <w:sz w:val="24"/>
                <w:szCs w:val="24"/>
              </w:rPr>
              <w:t>0</w:t>
            </w:r>
          </w:p>
        </w:tc>
        <w:tc>
          <w:tcPr>
            <w:tcW w:w="590" w:type="dxa"/>
            <w:shd w:val="clear" w:color="auto" w:fill="EEECE1" w:themeFill="background2"/>
            <w:vAlign w:val="center"/>
          </w:tcPr>
          <w:p w:rsidR="00FC6787" w:rsidRPr="008B67F7" w:rsidRDefault="00FC6787" w:rsidP="00A879A5">
            <w:pPr>
              <w:spacing w:line="240" w:lineRule="auto"/>
              <w:jc w:val="center"/>
              <w:rPr>
                <w:b/>
                <w:sz w:val="24"/>
                <w:szCs w:val="24"/>
              </w:rPr>
            </w:pPr>
            <w:r w:rsidRPr="008B67F7">
              <w:rPr>
                <w:b/>
                <w:sz w:val="24"/>
                <w:szCs w:val="24"/>
              </w:rPr>
              <w:t>0</w:t>
            </w:r>
          </w:p>
        </w:tc>
        <w:tc>
          <w:tcPr>
            <w:tcW w:w="935" w:type="dxa"/>
            <w:shd w:val="clear" w:color="auto" w:fill="EEECE1" w:themeFill="background2"/>
            <w:vAlign w:val="center"/>
          </w:tcPr>
          <w:p w:rsidR="00FC6787" w:rsidRPr="008B67F7" w:rsidRDefault="00FC6787" w:rsidP="00A879A5">
            <w:pPr>
              <w:spacing w:line="240" w:lineRule="auto"/>
              <w:jc w:val="center"/>
              <w:rPr>
                <w:b/>
                <w:sz w:val="24"/>
                <w:szCs w:val="24"/>
              </w:rPr>
            </w:pPr>
            <w:r w:rsidRPr="008B67F7">
              <w:rPr>
                <w:b/>
                <w:sz w:val="24"/>
                <w:szCs w:val="24"/>
              </w:rPr>
              <w:t>0</w:t>
            </w:r>
          </w:p>
        </w:tc>
      </w:tr>
      <w:tr w:rsidR="00FC6787" w:rsidRPr="00F91FCA" w:rsidTr="00E5721D">
        <w:tc>
          <w:tcPr>
            <w:tcW w:w="3686" w:type="dxa"/>
          </w:tcPr>
          <w:p w:rsidR="00FC6787" w:rsidRPr="00F91FCA" w:rsidRDefault="00FC6787" w:rsidP="00A879A5">
            <w:pPr>
              <w:spacing w:line="240" w:lineRule="auto"/>
              <w:jc w:val="left"/>
              <w:rPr>
                <w:sz w:val="24"/>
                <w:szCs w:val="24"/>
              </w:rPr>
            </w:pPr>
            <w:r w:rsidRPr="00F91FCA">
              <w:rPr>
                <w:sz w:val="24"/>
                <w:szCs w:val="24"/>
              </w:rPr>
              <w:t>Составлено протоколов об АПН</w:t>
            </w:r>
          </w:p>
        </w:tc>
        <w:tc>
          <w:tcPr>
            <w:tcW w:w="567" w:type="dxa"/>
            <w:vAlign w:val="center"/>
          </w:tcPr>
          <w:p w:rsidR="00FC6787" w:rsidRPr="00F91FCA" w:rsidRDefault="00FC6787" w:rsidP="00A879A5">
            <w:pPr>
              <w:spacing w:line="240" w:lineRule="auto"/>
              <w:jc w:val="center"/>
              <w:rPr>
                <w:sz w:val="24"/>
                <w:szCs w:val="24"/>
              </w:rPr>
            </w:pPr>
            <w:r w:rsidRPr="00F91FCA">
              <w:rPr>
                <w:sz w:val="24"/>
                <w:szCs w:val="24"/>
              </w:rPr>
              <w:t>0</w:t>
            </w:r>
          </w:p>
        </w:tc>
        <w:tc>
          <w:tcPr>
            <w:tcW w:w="567" w:type="dxa"/>
            <w:vAlign w:val="center"/>
          </w:tcPr>
          <w:p w:rsidR="00FC6787" w:rsidRPr="00F91FCA" w:rsidRDefault="00FC6787" w:rsidP="00A879A5">
            <w:pPr>
              <w:spacing w:line="240" w:lineRule="auto"/>
              <w:jc w:val="center"/>
              <w:rPr>
                <w:sz w:val="24"/>
                <w:szCs w:val="24"/>
              </w:rPr>
            </w:pPr>
            <w:r w:rsidRPr="00F91FCA">
              <w:rPr>
                <w:sz w:val="24"/>
                <w:szCs w:val="24"/>
              </w:rPr>
              <w:t>0</w:t>
            </w:r>
          </w:p>
        </w:tc>
        <w:tc>
          <w:tcPr>
            <w:tcW w:w="567" w:type="dxa"/>
            <w:vAlign w:val="center"/>
          </w:tcPr>
          <w:p w:rsidR="00FC6787" w:rsidRPr="00F91FCA" w:rsidRDefault="00FC6787" w:rsidP="00A879A5">
            <w:pPr>
              <w:spacing w:line="240" w:lineRule="auto"/>
              <w:jc w:val="center"/>
              <w:rPr>
                <w:sz w:val="24"/>
                <w:szCs w:val="24"/>
              </w:rPr>
            </w:pPr>
            <w:r w:rsidRPr="00F91FCA">
              <w:rPr>
                <w:sz w:val="24"/>
                <w:szCs w:val="24"/>
              </w:rPr>
              <w:t>0</w:t>
            </w:r>
          </w:p>
        </w:tc>
        <w:tc>
          <w:tcPr>
            <w:tcW w:w="567" w:type="dxa"/>
            <w:shd w:val="clear" w:color="auto" w:fill="EEECE1" w:themeFill="background2"/>
            <w:vAlign w:val="center"/>
          </w:tcPr>
          <w:p w:rsidR="00FC6787" w:rsidRPr="00F91FCA" w:rsidRDefault="00FC6787" w:rsidP="00A879A5">
            <w:pPr>
              <w:spacing w:line="240" w:lineRule="auto"/>
              <w:jc w:val="center"/>
              <w:rPr>
                <w:sz w:val="24"/>
                <w:szCs w:val="24"/>
              </w:rPr>
            </w:pPr>
            <w:r w:rsidRPr="00F91FCA">
              <w:rPr>
                <w:sz w:val="24"/>
                <w:szCs w:val="24"/>
              </w:rPr>
              <w:t>0</w:t>
            </w:r>
          </w:p>
        </w:tc>
        <w:tc>
          <w:tcPr>
            <w:tcW w:w="992" w:type="dxa"/>
            <w:shd w:val="clear" w:color="auto" w:fill="EEECE1" w:themeFill="background2"/>
            <w:vAlign w:val="center"/>
          </w:tcPr>
          <w:p w:rsidR="00FC6787" w:rsidRPr="008B67F7" w:rsidRDefault="00FC6787" w:rsidP="00A879A5">
            <w:pPr>
              <w:spacing w:line="240" w:lineRule="auto"/>
              <w:jc w:val="center"/>
              <w:rPr>
                <w:b/>
                <w:sz w:val="24"/>
                <w:szCs w:val="24"/>
              </w:rPr>
            </w:pPr>
            <w:r w:rsidRPr="008B67F7">
              <w:rPr>
                <w:b/>
                <w:sz w:val="24"/>
                <w:szCs w:val="24"/>
              </w:rPr>
              <w:t>0</w:t>
            </w:r>
          </w:p>
        </w:tc>
        <w:tc>
          <w:tcPr>
            <w:tcW w:w="567" w:type="dxa"/>
            <w:vAlign w:val="center"/>
          </w:tcPr>
          <w:p w:rsidR="00FC6787" w:rsidRPr="00F91FCA" w:rsidRDefault="00FC6787" w:rsidP="00A879A5">
            <w:pPr>
              <w:spacing w:line="240" w:lineRule="auto"/>
              <w:jc w:val="center"/>
              <w:rPr>
                <w:sz w:val="24"/>
                <w:szCs w:val="24"/>
              </w:rPr>
            </w:pPr>
            <w:r w:rsidRPr="00F91FCA">
              <w:rPr>
                <w:sz w:val="24"/>
                <w:szCs w:val="24"/>
              </w:rPr>
              <w:t>0</w:t>
            </w:r>
          </w:p>
        </w:tc>
        <w:tc>
          <w:tcPr>
            <w:tcW w:w="567" w:type="dxa"/>
            <w:vAlign w:val="center"/>
          </w:tcPr>
          <w:p w:rsidR="00FC6787" w:rsidRPr="00F91FCA" w:rsidRDefault="00FC6787" w:rsidP="00A879A5">
            <w:pPr>
              <w:spacing w:line="240" w:lineRule="auto"/>
              <w:jc w:val="center"/>
              <w:rPr>
                <w:sz w:val="24"/>
                <w:szCs w:val="24"/>
              </w:rPr>
            </w:pPr>
            <w:r w:rsidRPr="00F91FCA">
              <w:rPr>
                <w:sz w:val="24"/>
                <w:szCs w:val="24"/>
              </w:rPr>
              <w:t>0</w:t>
            </w:r>
          </w:p>
        </w:tc>
        <w:tc>
          <w:tcPr>
            <w:tcW w:w="567" w:type="dxa"/>
            <w:vAlign w:val="center"/>
          </w:tcPr>
          <w:p w:rsidR="00FC6787" w:rsidRPr="00F91FCA" w:rsidRDefault="00FC6787" w:rsidP="00A879A5">
            <w:pPr>
              <w:spacing w:line="240" w:lineRule="auto"/>
              <w:jc w:val="center"/>
              <w:rPr>
                <w:sz w:val="24"/>
                <w:szCs w:val="24"/>
              </w:rPr>
            </w:pPr>
            <w:r w:rsidRPr="00F91FCA">
              <w:rPr>
                <w:sz w:val="24"/>
                <w:szCs w:val="24"/>
              </w:rPr>
              <w:t>0</w:t>
            </w:r>
          </w:p>
        </w:tc>
        <w:tc>
          <w:tcPr>
            <w:tcW w:w="590" w:type="dxa"/>
            <w:shd w:val="clear" w:color="auto" w:fill="EEECE1" w:themeFill="background2"/>
            <w:vAlign w:val="center"/>
          </w:tcPr>
          <w:p w:rsidR="00FC6787" w:rsidRPr="008B67F7" w:rsidRDefault="00FC6787" w:rsidP="00A879A5">
            <w:pPr>
              <w:spacing w:line="240" w:lineRule="auto"/>
              <w:jc w:val="center"/>
              <w:rPr>
                <w:b/>
                <w:sz w:val="24"/>
                <w:szCs w:val="24"/>
              </w:rPr>
            </w:pPr>
            <w:r w:rsidRPr="008B67F7">
              <w:rPr>
                <w:b/>
                <w:sz w:val="24"/>
                <w:szCs w:val="24"/>
              </w:rPr>
              <w:t>0</w:t>
            </w:r>
          </w:p>
        </w:tc>
        <w:tc>
          <w:tcPr>
            <w:tcW w:w="935" w:type="dxa"/>
            <w:shd w:val="clear" w:color="auto" w:fill="EEECE1" w:themeFill="background2"/>
            <w:vAlign w:val="center"/>
          </w:tcPr>
          <w:p w:rsidR="00FC6787" w:rsidRPr="008B67F7" w:rsidRDefault="00FC6787" w:rsidP="00A879A5">
            <w:pPr>
              <w:spacing w:line="240" w:lineRule="auto"/>
              <w:jc w:val="center"/>
              <w:rPr>
                <w:b/>
                <w:sz w:val="24"/>
                <w:szCs w:val="24"/>
              </w:rPr>
            </w:pPr>
            <w:r w:rsidRPr="008B67F7">
              <w:rPr>
                <w:b/>
                <w:sz w:val="24"/>
                <w:szCs w:val="24"/>
              </w:rPr>
              <w:t>0</w:t>
            </w:r>
          </w:p>
        </w:tc>
      </w:tr>
      <w:tr w:rsidR="00FC6787" w:rsidRPr="00F91FCA" w:rsidTr="00E95C30">
        <w:tc>
          <w:tcPr>
            <w:tcW w:w="10172" w:type="dxa"/>
            <w:gridSpan w:val="11"/>
            <w:vAlign w:val="center"/>
          </w:tcPr>
          <w:p w:rsidR="00FC6787" w:rsidRPr="008B67F7" w:rsidRDefault="00FC6787" w:rsidP="00A879A5">
            <w:pPr>
              <w:spacing w:line="240" w:lineRule="auto"/>
              <w:jc w:val="center"/>
              <w:rPr>
                <w:b/>
                <w:i/>
                <w:sz w:val="24"/>
                <w:szCs w:val="24"/>
              </w:rPr>
            </w:pPr>
            <w:r w:rsidRPr="008B67F7">
              <w:rPr>
                <w:b/>
                <w:i/>
                <w:sz w:val="24"/>
                <w:szCs w:val="24"/>
              </w:rPr>
              <w:t>Внеплановые мероприятия</w:t>
            </w:r>
          </w:p>
        </w:tc>
      </w:tr>
      <w:tr w:rsidR="00FC6787" w:rsidRPr="00F91FCA" w:rsidTr="00E5721D">
        <w:tc>
          <w:tcPr>
            <w:tcW w:w="3686" w:type="dxa"/>
          </w:tcPr>
          <w:p w:rsidR="00FC6787" w:rsidRPr="008B67F7" w:rsidRDefault="00FC6787" w:rsidP="00A879A5">
            <w:pPr>
              <w:spacing w:line="240" w:lineRule="auto"/>
              <w:jc w:val="center"/>
              <w:rPr>
                <w:sz w:val="24"/>
                <w:szCs w:val="24"/>
              </w:rPr>
            </w:pPr>
          </w:p>
        </w:tc>
        <w:tc>
          <w:tcPr>
            <w:tcW w:w="567" w:type="dxa"/>
            <w:vAlign w:val="center"/>
          </w:tcPr>
          <w:p w:rsidR="00FC6787" w:rsidRPr="008B67F7" w:rsidRDefault="00FC6787" w:rsidP="00A879A5">
            <w:pPr>
              <w:spacing w:line="240" w:lineRule="auto"/>
              <w:jc w:val="center"/>
              <w:rPr>
                <w:b/>
                <w:sz w:val="24"/>
                <w:szCs w:val="24"/>
              </w:rPr>
            </w:pPr>
            <w:r w:rsidRPr="008B67F7">
              <w:rPr>
                <w:b/>
                <w:sz w:val="24"/>
                <w:szCs w:val="24"/>
              </w:rPr>
              <w:t xml:space="preserve">1 кв </w:t>
            </w:r>
          </w:p>
        </w:tc>
        <w:tc>
          <w:tcPr>
            <w:tcW w:w="567" w:type="dxa"/>
            <w:vAlign w:val="center"/>
          </w:tcPr>
          <w:p w:rsidR="00FC6787" w:rsidRPr="008B67F7" w:rsidRDefault="00FC6787" w:rsidP="00A879A5">
            <w:pPr>
              <w:spacing w:line="240" w:lineRule="auto"/>
              <w:jc w:val="center"/>
              <w:rPr>
                <w:b/>
                <w:sz w:val="24"/>
                <w:szCs w:val="24"/>
              </w:rPr>
            </w:pPr>
            <w:r w:rsidRPr="008B67F7">
              <w:rPr>
                <w:b/>
                <w:sz w:val="24"/>
                <w:szCs w:val="24"/>
              </w:rPr>
              <w:t xml:space="preserve">2 кв </w:t>
            </w:r>
          </w:p>
        </w:tc>
        <w:tc>
          <w:tcPr>
            <w:tcW w:w="567" w:type="dxa"/>
            <w:vAlign w:val="center"/>
          </w:tcPr>
          <w:p w:rsidR="00FC6787" w:rsidRPr="008B67F7" w:rsidRDefault="00FC6787" w:rsidP="00A879A5">
            <w:pPr>
              <w:spacing w:line="240" w:lineRule="auto"/>
              <w:jc w:val="center"/>
              <w:rPr>
                <w:b/>
                <w:sz w:val="24"/>
                <w:szCs w:val="24"/>
              </w:rPr>
            </w:pPr>
            <w:r w:rsidRPr="008B67F7">
              <w:rPr>
                <w:b/>
                <w:sz w:val="24"/>
                <w:szCs w:val="24"/>
              </w:rPr>
              <w:t xml:space="preserve">3 кв </w:t>
            </w:r>
          </w:p>
        </w:tc>
        <w:tc>
          <w:tcPr>
            <w:tcW w:w="567" w:type="dxa"/>
            <w:shd w:val="clear" w:color="auto" w:fill="EEECE1" w:themeFill="background2"/>
            <w:vAlign w:val="center"/>
          </w:tcPr>
          <w:p w:rsidR="00FC6787" w:rsidRPr="008B67F7" w:rsidRDefault="00FC6787" w:rsidP="00A879A5">
            <w:pPr>
              <w:spacing w:line="240" w:lineRule="auto"/>
              <w:jc w:val="center"/>
              <w:rPr>
                <w:b/>
                <w:sz w:val="24"/>
                <w:szCs w:val="24"/>
              </w:rPr>
            </w:pPr>
            <w:r w:rsidRPr="008B67F7">
              <w:rPr>
                <w:b/>
                <w:sz w:val="24"/>
                <w:szCs w:val="24"/>
              </w:rPr>
              <w:t>4 кв</w:t>
            </w:r>
          </w:p>
        </w:tc>
        <w:tc>
          <w:tcPr>
            <w:tcW w:w="992" w:type="dxa"/>
            <w:shd w:val="clear" w:color="auto" w:fill="EEECE1" w:themeFill="background2"/>
            <w:vAlign w:val="center"/>
          </w:tcPr>
          <w:p w:rsidR="00FC6787" w:rsidRPr="008B67F7" w:rsidRDefault="00FC6787" w:rsidP="00A879A5">
            <w:pPr>
              <w:spacing w:line="240" w:lineRule="auto"/>
              <w:jc w:val="center"/>
              <w:rPr>
                <w:b/>
                <w:sz w:val="24"/>
                <w:szCs w:val="24"/>
              </w:rPr>
            </w:pPr>
            <w:r w:rsidRPr="008B67F7">
              <w:rPr>
                <w:b/>
                <w:sz w:val="24"/>
                <w:szCs w:val="24"/>
              </w:rPr>
              <w:t>за год</w:t>
            </w:r>
          </w:p>
        </w:tc>
        <w:tc>
          <w:tcPr>
            <w:tcW w:w="567" w:type="dxa"/>
            <w:vAlign w:val="center"/>
          </w:tcPr>
          <w:p w:rsidR="00FC6787" w:rsidRPr="008B67F7" w:rsidRDefault="00FC6787" w:rsidP="00A879A5">
            <w:pPr>
              <w:spacing w:line="240" w:lineRule="auto"/>
              <w:jc w:val="center"/>
              <w:rPr>
                <w:b/>
                <w:sz w:val="24"/>
                <w:szCs w:val="24"/>
              </w:rPr>
            </w:pPr>
            <w:r w:rsidRPr="008B67F7">
              <w:rPr>
                <w:b/>
                <w:sz w:val="24"/>
                <w:szCs w:val="24"/>
              </w:rPr>
              <w:t xml:space="preserve">1 кв </w:t>
            </w:r>
          </w:p>
        </w:tc>
        <w:tc>
          <w:tcPr>
            <w:tcW w:w="567" w:type="dxa"/>
            <w:vAlign w:val="center"/>
          </w:tcPr>
          <w:p w:rsidR="00FC6787" w:rsidRPr="008B67F7" w:rsidRDefault="00FC6787" w:rsidP="00A879A5">
            <w:pPr>
              <w:spacing w:line="240" w:lineRule="auto"/>
              <w:jc w:val="center"/>
              <w:rPr>
                <w:b/>
                <w:sz w:val="24"/>
                <w:szCs w:val="24"/>
              </w:rPr>
            </w:pPr>
            <w:r w:rsidRPr="008B67F7">
              <w:rPr>
                <w:b/>
                <w:sz w:val="24"/>
                <w:szCs w:val="24"/>
              </w:rPr>
              <w:t xml:space="preserve">2 кв </w:t>
            </w:r>
          </w:p>
        </w:tc>
        <w:tc>
          <w:tcPr>
            <w:tcW w:w="567" w:type="dxa"/>
            <w:vAlign w:val="center"/>
          </w:tcPr>
          <w:p w:rsidR="00FC6787" w:rsidRPr="008B67F7" w:rsidRDefault="00FC6787" w:rsidP="00A879A5">
            <w:pPr>
              <w:spacing w:line="240" w:lineRule="auto"/>
              <w:jc w:val="center"/>
              <w:rPr>
                <w:b/>
                <w:sz w:val="24"/>
                <w:szCs w:val="24"/>
              </w:rPr>
            </w:pPr>
            <w:r w:rsidRPr="008B67F7">
              <w:rPr>
                <w:b/>
                <w:sz w:val="24"/>
                <w:szCs w:val="24"/>
              </w:rPr>
              <w:t xml:space="preserve">3 кв </w:t>
            </w:r>
          </w:p>
        </w:tc>
        <w:tc>
          <w:tcPr>
            <w:tcW w:w="590" w:type="dxa"/>
            <w:shd w:val="clear" w:color="auto" w:fill="EEECE1" w:themeFill="background2"/>
            <w:vAlign w:val="center"/>
          </w:tcPr>
          <w:p w:rsidR="00FC6787" w:rsidRPr="008B67F7" w:rsidRDefault="00FC6787" w:rsidP="00A879A5">
            <w:pPr>
              <w:spacing w:line="240" w:lineRule="auto"/>
              <w:jc w:val="center"/>
              <w:rPr>
                <w:b/>
                <w:sz w:val="24"/>
                <w:szCs w:val="24"/>
              </w:rPr>
            </w:pPr>
            <w:r w:rsidRPr="008B67F7">
              <w:rPr>
                <w:b/>
                <w:sz w:val="24"/>
                <w:szCs w:val="24"/>
              </w:rPr>
              <w:t>4 кв</w:t>
            </w:r>
          </w:p>
        </w:tc>
        <w:tc>
          <w:tcPr>
            <w:tcW w:w="935" w:type="dxa"/>
            <w:shd w:val="clear" w:color="auto" w:fill="EEECE1" w:themeFill="background2"/>
            <w:vAlign w:val="center"/>
          </w:tcPr>
          <w:p w:rsidR="00FC6787" w:rsidRPr="008B67F7" w:rsidRDefault="00FC6787" w:rsidP="00A879A5">
            <w:pPr>
              <w:spacing w:line="240" w:lineRule="auto"/>
              <w:jc w:val="center"/>
              <w:rPr>
                <w:b/>
                <w:sz w:val="24"/>
                <w:szCs w:val="24"/>
              </w:rPr>
            </w:pPr>
            <w:r w:rsidRPr="008B67F7">
              <w:rPr>
                <w:b/>
                <w:sz w:val="24"/>
                <w:szCs w:val="24"/>
              </w:rPr>
              <w:t>за год</w:t>
            </w:r>
          </w:p>
        </w:tc>
      </w:tr>
      <w:tr w:rsidR="00FC6787" w:rsidRPr="00F91FCA" w:rsidTr="00E5721D">
        <w:tc>
          <w:tcPr>
            <w:tcW w:w="3686" w:type="dxa"/>
          </w:tcPr>
          <w:p w:rsidR="00FC6787" w:rsidRPr="00F91FCA" w:rsidRDefault="00FC6787" w:rsidP="00A879A5">
            <w:pPr>
              <w:spacing w:line="240" w:lineRule="auto"/>
              <w:jc w:val="left"/>
              <w:rPr>
                <w:sz w:val="24"/>
                <w:szCs w:val="24"/>
              </w:rPr>
            </w:pPr>
            <w:r w:rsidRPr="00F91FCA">
              <w:rPr>
                <w:sz w:val="24"/>
                <w:szCs w:val="24"/>
              </w:rPr>
              <w:t>Проведено</w:t>
            </w:r>
          </w:p>
        </w:tc>
        <w:tc>
          <w:tcPr>
            <w:tcW w:w="567" w:type="dxa"/>
            <w:vAlign w:val="center"/>
          </w:tcPr>
          <w:p w:rsidR="00FC6787" w:rsidRPr="008B67F7" w:rsidRDefault="00FC6787" w:rsidP="00A879A5">
            <w:pPr>
              <w:spacing w:line="240" w:lineRule="auto"/>
              <w:jc w:val="center"/>
              <w:rPr>
                <w:sz w:val="24"/>
                <w:szCs w:val="24"/>
              </w:rPr>
            </w:pPr>
            <w:r w:rsidRPr="008B67F7">
              <w:rPr>
                <w:sz w:val="24"/>
                <w:szCs w:val="24"/>
              </w:rPr>
              <w:t>0</w:t>
            </w:r>
          </w:p>
        </w:tc>
        <w:tc>
          <w:tcPr>
            <w:tcW w:w="567" w:type="dxa"/>
            <w:vAlign w:val="center"/>
          </w:tcPr>
          <w:p w:rsidR="00FC6787" w:rsidRPr="008B67F7" w:rsidRDefault="00FC6787" w:rsidP="00A879A5">
            <w:pPr>
              <w:spacing w:line="240" w:lineRule="auto"/>
              <w:jc w:val="center"/>
              <w:rPr>
                <w:sz w:val="24"/>
                <w:szCs w:val="24"/>
              </w:rPr>
            </w:pPr>
            <w:r w:rsidRPr="008B67F7">
              <w:rPr>
                <w:sz w:val="24"/>
                <w:szCs w:val="24"/>
              </w:rPr>
              <w:t>0</w:t>
            </w:r>
          </w:p>
        </w:tc>
        <w:tc>
          <w:tcPr>
            <w:tcW w:w="567" w:type="dxa"/>
            <w:vAlign w:val="center"/>
          </w:tcPr>
          <w:p w:rsidR="00FC6787" w:rsidRPr="008B67F7" w:rsidRDefault="00FC6787" w:rsidP="00A879A5">
            <w:pPr>
              <w:spacing w:line="240" w:lineRule="auto"/>
              <w:jc w:val="center"/>
              <w:rPr>
                <w:sz w:val="24"/>
                <w:szCs w:val="24"/>
              </w:rPr>
            </w:pPr>
            <w:r w:rsidRPr="008B67F7">
              <w:rPr>
                <w:sz w:val="24"/>
                <w:szCs w:val="24"/>
              </w:rPr>
              <w:t>0</w:t>
            </w:r>
          </w:p>
        </w:tc>
        <w:tc>
          <w:tcPr>
            <w:tcW w:w="567" w:type="dxa"/>
            <w:shd w:val="clear" w:color="auto" w:fill="EEECE1" w:themeFill="background2"/>
            <w:vAlign w:val="center"/>
          </w:tcPr>
          <w:p w:rsidR="00FC6787" w:rsidRPr="00F91FCA" w:rsidRDefault="00FC6787" w:rsidP="00A879A5">
            <w:pPr>
              <w:spacing w:line="240" w:lineRule="auto"/>
              <w:jc w:val="center"/>
              <w:rPr>
                <w:sz w:val="24"/>
                <w:szCs w:val="24"/>
              </w:rPr>
            </w:pPr>
            <w:r w:rsidRPr="00F91FCA">
              <w:rPr>
                <w:sz w:val="24"/>
                <w:szCs w:val="24"/>
              </w:rPr>
              <w:t>0</w:t>
            </w:r>
          </w:p>
        </w:tc>
        <w:tc>
          <w:tcPr>
            <w:tcW w:w="992" w:type="dxa"/>
            <w:shd w:val="clear" w:color="auto" w:fill="EEECE1" w:themeFill="background2"/>
            <w:vAlign w:val="center"/>
          </w:tcPr>
          <w:p w:rsidR="00FC6787" w:rsidRPr="008B67F7" w:rsidRDefault="00FC6787" w:rsidP="00A879A5">
            <w:pPr>
              <w:spacing w:line="240" w:lineRule="auto"/>
              <w:jc w:val="center"/>
              <w:rPr>
                <w:b/>
                <w:sz w:val="24"/>
                <w:szCs w:val="24"/>
              </w:rPr>
            </w:pPr>
            <w:r w:rsidRPr="008B67F7">
              <w:rPr>
                <w:b/>
                <w:sz w:val="24"/>
                <w:szCs w:val="24"/>
              </w:rPr>
              <w:t>0</w:t>
            </w:r>
          </w:p>
        </w:tc>
        <w:tc>
          <w:tcPr>
            <w:tcW w:w="567" w:type="dxa"/>
            <w:vAlign w:val="center"/>
          </w:tcPr>
          <w:p w:rsidR="00FC6787" w:rsidRPr="008B67F7" w:rsidRDefault="00FC6787" w:rsidP="00A879A5">
            <w:pPr>
              <w:spacing w:line="240" w:lineRule="auto"/>
              <w:jc w:val="center"/>
              <w:rPr>
                <w:sz w:val="24"/>
                <w:szCs w:val="24"/>
              </w:rPr>
            </w:pPr>
            <w:r w:rsidRPr="008B67F7">
              <w:rPr>
                <w:sz w:val="24"/>
                <w:szCs w:val="24"/>
              </w:rPr>
              <w:t>0</w:t>
            </w:r>
          </w:p>
        </w:tc>
        <w:tc>
          <w:tcPr>
            <w:tcW w:w="567" w:type="dxa"/>
            <w:vAlign w:val="center"/>
          </w:tcPr>
          <w:p w:rsidR="00FC6787" w:rsidRPr="008B67F7" w:rsidRDefault="00FC6787" w:rsidP="00A879A5">
            <w:pPr>
              <w:spacing w:line="240" w:lineRule="auto"/>
              <w:jc w:val="center"/>
              <w:rPr>
                <w:sz w:val="24"/>
                <w:szCs w:val="24"/>
              </w:rPr>
            </w:pPr>
            <w:r w:rsidRPr="008B67F7">
              <w:rPr>
                <w:sz w:val="24"/>
                <w:szCs w:val="24"/>
              </w:rPr>
              <w:t>0</w:t>
            </w:r>
          </w:p>
        </w:tc>
        <w:tc>
          <w:tcPr>
            <w:tcW w:w="567" w:type="dxa"/>
            <w:vAlign w:val="center"/>
          </w:tcPr>
          <w:p w:rsidR="00FC6787" w:rsidRPr="008B67F7" w:rsidRDefault="00FC6787" w:rsidP="00A879A5">
            <w:pPr>
              <w:spacing w:line="240" w:lineRule="auto"/>
              <w:jc w:val="center"/>
              <w:rPr>
                <w:sz w:val="24"/>
                <w:szCs w:val="24"/>
              </w:rPr>
            </w:pPr>
            <w:r w:rsidRPr="008B67F7">
              <w:rPr>
                <w:sz w:val="24"/>
                <w:szCs w:val="24"/>
              </w:rPr>
              <w:t>0</w:t>
            </w:r>
          </w:p>
        </w:tc>
        <w:tc>
          <w:tcPr>
            <w:tcW w:w="590" w:type="dxa"/>
            <w:shd w:val="clear" w:color="auto" w:fill="EEECE1" w:themeFill="background2"/>
            <w:vAlign w:val="center"/>
          </w:tcPr>
          <w:p w:rsidR="00FC6787" w:rsidRPr="008B67F7" w:rsidRDefault="00FC6787" w:rsidP="00A879A5">
            <w:pPr>
              <w:spacing w:line="240" w:lineRule="auto"/>
              <w:jc w:val="center"/>
              <w:rPr>
                <w:b/>
                <w:sz w:val="24"/>
                <w:szCs w:val="24"/>
              </w:rPr>
            </w:pPr>
            <w:r w:rsidRPr="008B67F7">
              <w:rPr>
                <w:b/>
                <w:sz w:val="24"/>
                <w:szCs w:val="24"/>
              </w:rPr>
              <w:t>0</w:t>
            </w:r>
          </w:p>
        </w:tc>
        <w:tc>
          <w:tcPr>
            <w:tcW w:w="935" w:type="dxa"/>
            <w:shd w:val="clear" w:color="auto" w:fill="EEECE1" w:themeFill="background2"/>
            <w:vAlign w:val="center"/>
          </w:tcPr>
          <w:p w:rsidR="00FC6787" w:rsidRPr="008B67F7" w:rsidRDefault="00FC6787" w:rsidP="00A879A5">
            <w:pPr>
              <w:spacing w:line="240" w:lineRule="auto"/>
              <w:jc w:val="center"/>
              <w:rPr>
                <w:b/>
                <w:sz w:val="24"/>
                <w:szCs w:val="24"/>
              </w:rPr>
            </w:pPr>
            <w:r w:rsidRPr="008B67F7">
              <w:rPr>
                <w:b/>
                <w:sz w:val="24"/>
                <w:szCs w:val="24"/>
              </w:rPr>
              <w:t>0</w:t>
            </w:r>
          </w:p>
        </w:tc>
      </w:tr>
      <w:tr w:rsidR="00FC6787" w:rsidRPr="00F91FCA" w:rsidTr="00E5721D">
        <w:tc>
          <w:tcPr>
            <w:tcW w:w="3686" w:type="dxa"/>
          </w:tcPr>
          <w:p w:rsidR="00FC6787" w:rsidRPr="00F91FCA" w:rsidRDefault="00FC6787" w:rsidP="00A879A5">
            <w:pPr>
              <w:spacing w:line="240" w:lineRule="auto"/>
              <w:jc w:val="left"/>
              <w:rPr>
                <w:sz w:val="24"/>
                <w:szCs w:val="24"/>
              </w:rPr>
            </w:pPr>
            <w:r w:rsidRPr="00F91FCA">
              <w:rPr>
                <w:sz w:val="24"/>
                <w:szCs w:val="24"/>
              </w:rPr>
              <w:t>Выявлено нарушений</w:t>
            </w:r>
          </w:p>
        </w:tc>
        <w:tc>
          <w:tcPr>
            <w:tcW w:w="567" w:type="dxa"/>
            <w:vAlign w:val="center"/>
          </w:tcPr>
          <w:p w:rsidR="00FC6787" w:rsidRPr="008B67F7" w:rsidRDefault="00FC6787" w:rsidP="00A879A5">
            <w:pPr>
              <w:spacing w:line="240" w:lineRule="auto"/>
              <w:jc w:val="center"/>
              <w:rPr>
                <w:sz w:val="24"/>
                <w:szCs w:val="24"/>
              </w:rPr>
            </w:pPr>
            <w:r w:rsidRPr="008B67F7">
              <w:rPr>
                <w:sz w:val="24"/>
                <w:szCs w:val="24"/>
              </w:rPr>
              <w:t>0</w:t>
            </w:r>
          </w:p>
        </w:tc>
        <w:tc>
          <w:tcPr>
            <w:tcW w:w="567" w:type="dxa"/>
            <w:vAlign w:val="center"/>
          </w:tcPr>
          <w:p w:rsidR="00FC6787" w:rsidRPr="008B67F7" w:rsidRDefault="00FC6787" w:rsidP="00A879A5">
            <w:pPr>
              <w:spacing w:line="240" w:lineRule="auto"/>
              <w:jc w:val="center"/>
              <w:rPr>
                <w:sz w:val="24"/>
                <w:szCs w:val="24"/>
              </w:rPr>
            </w:pPr>
            <w:r w:rsidRPr="008B67F7">
              <w:rPr>
                <w:sz w:val="24"/>
                <w:szCs w:val="24"/>
              </w:rPr>
              <w:t>0</w:t>
            </w:r>
          </w:p>
        </w:tc>
        <w:tc>
          <w:tcPr>
            <w:tcW w:w="567" w:type="dxa"/>
            <w:vAlign w:val="center"/>
          </w:tcPr>
          <w:p w:rsidR="00FC6787" w:rsidRPr="008B67F7" w:rsidRDefault="00FC6787" w:rsidP="00A879A5">
            <w:pPr>
              <w:spacing w:line="240" w:lineRule="auto"/>
              <w:jc w:val="center"/>
              <w:rPr>
                <w:sz w:val="24"/>
                <w:szCs w:val="24"/>
              </w:rPr>
            </w:pPr>
            <w:r w:rsidRPr="008B67F7">
              <w:rPr>
                <w:sz w:val="24"/>
                <w:szCs w:val="24"/>
              </w:rPr>
              <w:t>0</w:t>
            </w:r>
          </w:p>
        </w:tc>
        <w:tc>
          <w:tcPr>
            <w:tcW w:w="567" w:type="dxa"/>
            <w:shd w:val="clear" w:color="auto" w:fill="EEECE1" w:themeFill="background2"/>
            <w:vAlign w:val="center"/>
          </w:tcPr>
          <w:p w:rsidR="00FC6787" w:rsidRPr="00F91FCA" w:rsidRDefault="00FC6787" w:rsidP="00A879A5">
            <w:pPr>
              <w:spacing w:line="240" w:lineRule="auto"/>
              <w:jc w:val="center"/>
              <w:rPr>
                <w:sz w:val="24"/>
                <w:szCs w:val="24"/>
              </w:rPr>
            </w:pPr>
            <w:r w:rsidRPr="00F91FCA">
              <w:rPr>
                <w:sz w:val="24"/>
                <w:szCs w:val="24"/>
              </w:rPr>
              <w:t>0</w:t>
            </w:r>
          </w:p>
        </w:tc>
        <w:tc>
          <w:tcPr>
            <w:tcW w:w="992" w:type="dxa"/>
            <w:shd w:val="clear" w:color="auto" w:fill="EEECE1" w:themeFill="background2"/>
            <w:vAlign w:val="center"/>
          </w:tcPr>
          <w:p w:rsidR="00FC6787" w:rsidRPr="008B67F7" w:rsidRDefault="00FC6787" w:rsidP="00A879A5">
            <w:pPr>
              <w:spacing w:line="240" w:lineRule="auto"/>
              <w:jc w:val="center"/>
              <w:rPr>
                <w:b/>
                <w:sz w:val="24"/>
                <w:szCs w:val="24"/>
              </w:rPr>
            </w:pPr>
            <w:r w:rsidRPr="008B67F7">
              <w:rPr>
                <w:b/>
                <w:sz w:val="24"/>
                <w:szCs w:val="24"/>
              </w:rPr>
              <w:t>0</w:t>
            </w:r>
          </w:p>
        </w:tc>
        <w:tc>
          <w:tcPr>
            <w:tcW w:w="567" w:type="dxa"/>
            <w:vAlign w:val="center"/>
          </w:tcPr>
          <w:p w:rsidR="00FC6787" w:rsidRPr="008B67F7" w:rsidRDefault="00FC6787" w:rsidP="00A879A5">
            <w:pPr>
              <w:spacing w:line="240" w:lineRule="auto"/>
              <w:jc w:val="center"/>
              <w:rPr>
                <w:sz w:val="24"/>
                <w:szCs w:val="24"/>
              </w:rPr>
            </w:pPr>
            <w:r w:rsidRPr="008B67F7">
              <w:rPr>
                <w:sz w:val="24"/>
                <w:szCs w:val="24"/>
              </w:rPr>
              <w:t>0</w:t>
            </w:r>
          </w:p>
        </w:tc>
        <w:tc>
          <w:tcPr>
            <w:tcW w:w="567" w:type="dxa"/>
            <w:vAlign w:val="center"/>
          </w:tcPr>
          <w:p w:rsidR="00FC6787" w:rsidRPr="008B67F7" w:rsidRDefault="00FC6787" w:rsidP="00A879A5">
            <w:pPr>
              <w:spacing w:line="240" w:lineRule="auto"/>
              <w:jc w:val="center"/>
              <w:rPr>
                <w:sz w:val="24"/>
                <w:szCs w:val="24"/>
              </w:rPr>
            </w:pPr>
            <w:r w:rsidRPr="008B67F7">
              <w:rPr>
                <w:sz w:val="24"/>
                <w:szCs w:val="24"/>
              </w:rPr>
              <w:t>0</w:t>
            </w:r>
          </w:p>
        </w:tc>
        <w:tc>
          <w:tcPr>
            <w:tcW w:w="567" w:type="dxa"/>
            <w:vAlign w:val="center"/>
          </w:tcPr>
          <w:p w:rsidR="00FC6787" w:rsidRPr="008B67F7" w:rsidRDefault="00FC6787" w:rsidP="00A879A5">
            <w:pPr>
              <w:spacing w:line="240" w:lineRule="auto"/>
              <w:jc w:val="center"/>
              <w:rPr>
                <w:sz w:val="24"/>
                <w:szCs w:val="24"/>
              </w:rPr>
            </w:pPr>
            <w:r w:rsidRPr="008B67F7">
              <w:rPr>
                <w:sz w:val="24"/>
                <w:szCs w:val="24"/>
              </w:rPr>
              <w:t>0</w:t>
            </w:r>
          </w:p>
        </w:tc>
        <w:tc>
          <w:tcPr>
            <w:tcW w:w="590" w:type="dxa"/>
            <w:shd w:val="clear" w:color="auto" w:fill="EEECE1" w:themeFill="background2"/>
            <w:vAlign w:val="center"/>
          </w:tcPr>
          <w:p w:rsidR="00FC6787" w:rsidRPr="008B67F7" w:rsidRDefault="00FC6787" w:rsidP="00A879A5">
            <w:pPr>
              <w:spacing w:line="240" w:lineRule="auto"/>
              <w:jc w:val="center"/>
              <w:rPr>
                <w:b/>
                <w:sz w:val="24"/>
                <w:szCs w:val="24"/>
              </w:rPr>
            </w:pPr>
            <w:r w:rsidRPr="008B67F7">
              <w:rPr>
                <w:b/>
                <w:sz w:val="24"/>
                <w:szCs w:val="24"/>
              </w:rPr>
              <w:t>0</w:t>
            </w:r>
          </w:p>
        </w:tc>
        <w:tc>
          <w:tcPr>
            <w:tcW w:w="935" w:type="dxa"/>
            <w:shd w:val="clear" w:color="auto" w:fill="EEECE1" w:themeFill="background2"/>
            <w:vAlign w:val="center"/>
          </w:tcPr>
          <w:p w:rsidR="00FC6787" w:rsidRPr="008B67F7" w:rsidRDefault="00FC6787" w:rsidP="00A879A5">
            <w:pPr>
              <w:spacing w:line="240" w:lineRule="auto"/>
              <w:jc w:val="center"/>
              <w:rPr>
                <w:b/>
                <w:sz w:val="24"/>
                <w:szCs w:val="24"/>
              </w:rPr>
            </w:pPr>
            <w:r w:rsidRPr="008B67F7">
              <w:rPr>
                <w:b/>
                <w:sz w:val="24"/>
                <w:szCs w:val="24"/>
              </w:rPr>
              <w:t>0</w:t>
            </w:r>
          </w:p>
        </w:tc>
      </w:tr>
      <w:tr w:rsidR="00FC6787" w:rsidRPr="00F91FCA" w:rsidTr="00E5721D">
        <w:tc>
          <w:tcPr>
            <w:tcW w:w="3686" w:type="dxa"/>
          </w:tcPr>
          <w:p w:rsidR="00FC6787" w:rsidRPr="00F91FCA" w:rsidRDefault="00FC6787" w:rsidP="00A879A5">
            <w:pPr>
              <w:spacing w:line="240" w:lineRule="auto"/>
              <w:jc w:val="left"/>
              <w:rPr>
                <w:sz w:val="24"/>
                <w:szCs w:val="24"/>
              </w:rPr>
            </w:pPr>
            <w:r w:rsidRPr="00F91FCA">
              <w:rPr>
                <w:sz w:val="24"/>
                <w:szCs w:val="24"/>
              </w:rPr>
              <w:t>Выдано предписаний</w:t>
            </w:r>
          </w:p>
        </w:tc>
        <w:tc>
          <w:tcPr>
            <w:tcW w:w="567" w:type="dxa"/>
            <w:vAlign w:val="center"/>
          </w:tcPr>
          <w:p w:rsidR="00FC6787" w:rsidRPr="008B67F7" w:rsidRDefault="00FC6787" w:rsidP="00A879A5">
            <w:pPr>
              <w:spacing w:line="240" w:lineRule="auto"/>
              <w:jc w:val="center"/>
              <w:rPr>
                <w:sz w:val="24"/>
                <w:szCs w:val="24"/>
              </w:rPr>
            </w:pPr>
            <w:r w:rsidRPr="008B67F7">
              <w:rPr>
                <w:sz w:val="24"/>
                <w:szCs w:val="24"/>
              </w:rPr>
              <w:t>0</w:t>
            </w:r>
          </w:p>
        </w:tc>
        <w:tc>
          <w:tcPr>
            <w:tcW w:w="567" w:type="dxa"/>
            <w:vAlign w:val="center"/>
          </w:tcPr>
          <w:p w:rsidR="00FC6787" w:rsidRPr="008B67F7" w:rsidRDefault="00FC6787" w:rsidP="00A879A5">
            <w:pPr>
              <w:spacing w:line="240" w:lineRule="auto"/>
              <w:jc w:val="center"/>
              <w:rPr>
                <w:sz w:val="24"/>
                <w:szCs w:val="24"/>
              </w:rPr>
            </w:pPr>
            <w:r w:rsidRPr="008B67F7">
              <w:rPr>
                <w:sz w:val="24"/>
                <w:szCs w:val="24"/>
              </w:rPr>
              <w:t>0</w:t>
            </w:r>
          </w:p>
        </w:tc>
        <w:tc>
          <w:tcPr>
            <w:tcW w:w="567" w:type="dxa"/>
            <w:vAlign w:val="center"/>
          </w:tcPr>
          <w:p w:rsidR="00FC6787" w:rsidRPr="008B67F7" w:rsidRDefault="00FC6787" w:rsidP="00A879A5">
            <w:pPr>
              <w:spacing w:line="240" w:lineRule="auto"/>
              <w:jc w:val="center"/>
              <w:rPr>
                <w:sz w:val="24"/>
                <w:szCs w:val="24"/>
              </w:rPr>
            </w:pPr>
            <w:r w:rsidRPr="008B67F7">
              <w:rPr>
                <w:sz w:val="24"/>
                <w:szCs w:val="24"/>
              </w:rPr>
              <w:t>0</w:t>
            </w:r>
          </w:p>
        </w:tc>
        <w:tc>
          <w:tcPr>
            <w:tcW w:w="567" w:type="dxa"/>
            <w:shd w:val="clear" w:color="auto" w:fill="EEECE1" w:themeFill="background2"/>
            <w:vAlign w:val="center"/>
          </w:tcPr>
          <w:p w:rsidR="00FC6787" w:rsidRPr="00F91FCA" w:rsidRDefault="00FC6787" w:rsidP="00A879A5">
            <w:pPr>
              <w:spacing w:line="240" w:lineRule="auto"/>
              <w:jc w:val="center"/>
              <w:rPr>
                <w:sz w:val="24"/>
                <w:szCs w:val="24"/>
              </w:rPr>
            </w:pPr>
            <w:r w:rsidRPr="00F91FCA">
              <w:rPr>
                <w:sz w:val="24"/>
                <w:szCs w:val="24"/>
              </w:rPr>
              <w:t>0</w:t>
            </w:r>
          </w:p>
        </w:tc>
        <w:tc>
          <w:tcPr>
            <w:tcW w:w="992" w:type="dxa"/>
            <w:shd w:val="clear" w:color="auto" w:fill="EEECE1" w:themeFill="background2"/>
            <w:vAlign w:val="center"/>
          </w:tcPr>
          <w:p w:rsidR="00FC6787" w:rsidRPr="008B67F7" w:rsidRDefault="00FC6787" w:rsidP="00A879A5">
            <w:pPr>
              <w:spacing w:line="240" w:lineRule="auto"/>
              <w:jc w:val="center"/>
              <w:rPr>
                <w:b/>
                <w:sz w:val="24"/>
                <w:szCs w:val="24"/>
              </w:rPr>
            </w:pPr>
            <w:r w:rsidRPr="008B67F7">
              <w:rPr>
                <w:b/>
                <w:sz w:val="24"/>
                <w:szCs w:val="24"/>
              </w:rPr>
              <w:t>0</w:t>
            </w:r>
          </w:p>
        </w:tc>
        <w:tc>
          <w:tcPr>
            <w:tcW w:w="567" w:type="dxa"/>
            <w:vAlign w:val="center"/>
          </w:tcPr>
          <w:p w:rsidR="00FC6787" w:rsidRPr="008B67F7" w:rsidRDefault="00FC6787" w:rsidP="00A879A5">
            <w:pPr>
              <w:spacing w:line="240" w:lineRule="auto"/>
              <w:jc w:val="center"/>
              <w:rPr>
                <w:sz w:val="24"/>
                <w:szCs w:val="24"/>
              </w:rPr>
            </w:pPr>
            <w:r w:rsidRPr="008B67F7">
              <w:rPr>
                <w:sz w:val="24"/>
                <w:szCs w:val="24"/>
              </w:rPr>
              <w:t>0</w:t>
            </w:r>
          </w:p>
        </w:tc>
        <w:tc>
          <w:tcPr>
            <w:tcW w:w="567" w:type="dxa"/>
            <w:vAlign w:val="center"/>
          </w:tcPr>
          <w:p w:rsidR="00FC6787" w:rsidRPr="008B67F7" w:rsidRDefault="00FC6787" w:rsidP="00A879A5">
            <w:pPr>
              <w:spacing w:line="240" w:lineRule="auto"/>
              <w:jc w:val="center"/>
              <w:rPr>
                <w:sz w:val="24"/>
                <w:szCs w:val="24"/>
              </w:rPr>
            </w:pPr>
            <w:r w:rsidRPr="008B67F7">
              <w:rPr>
                <w:sz w:val="24"/>
                <w:szCs w:val="24"/>
              </w:rPr>
              <w:t>0</w:t>
            </w:r>
          </w:p>
        </w:tc>
        <w:tc>
          <w:tcPr>
            <w:tcW w:w="567" w:type="dxa"/>
            <w:vAlign w:val="center"/>
          </w:tcPr>
          <w:p w:rsidR="00FC6787" w:rsidRPr="008B67F7" w:rsidRDefault="00FC6787" w:rsidP="00A879A5">
            <w:pPr>
              <w:spacing w:line="240" w:lineRule="auto"/>
              <w:jc w:val="center"/>
              <w:rPr>
                <w:sz w:val="24"/>
                <w:szCs w:val="24"/>
              </w:rPr>
            </w:pPr>
            <w:r w:rsidRPr="008B67F7">
              <w:rPr>
                <w:sz w:val="24"/>
                <w:szCs w:val="24"/>
              </w:rPr>
              <w:t>0</w:t>
            </w:r>
          </w:p>
        </w:tc>
        <w:tc>
          <w:tcPr>
            <w:tcW w:w="590" w:type="dxa"/>
            <w:shd w:val="clear" w:color="auto" w:fill="EEECE1" w:themeFill="background2"/>
            <w:vAlign w:val="center"/>
          </w:tcPr>
          <w:p w:rsidR="00FC6787" w:rsidRPr="008B67F7" w:rsidRDefault="00FC6787" w:rsidP="00A879A5">
            <w:pPr>
              <w:spacing w:line="240" w:lineRule="auto"/>
              <w:jc w:val="center"/>
              <w:rPr>
                <w:b/>
                <w:sz w:val="24"/>
                <w:szCs w:val="24"/>
              </w:rPr>
            </w:pPr>
            <w:r w:rsidRPr="008B67F7">
              <w:rPr>
                <w:b/>
                <w:sz w:val="24"/>
                <w:szCs w:val="24"/>
              </w:rPr>
              <w:t>0</w:t>
            </w:r>
          </w:p>
        </w:tc>
        <w:tc>
          <w:tcPr>
            <w:tcW w:w="935" w:type="dxa"/>
            <w:shd w:val="clear" w:color="auto" w:fill="EEECE1" w:themeFill="background2"/>
            <w:vAlign w:val="center"/>
          </w:tcPr>
          <w:p w:rsidR="00FC6787" w:rsidRPr="008B67F7" w:rsidRDefault="00FC6787" w:rsidP="00A879A5">
            <w:pPr>
              <w:spacing w:line="240" w:lineRule="auto"/>
              <w:jc w:val="center"/>
              <w:rPr>
                <w:b/>
                <w:sz w:val="24"/>
                <w:szCs w:val="24"/>
              </w:rPr>
            </w:pPr>
            <w:r w:rsidRPr="008B67F7">
              <w:rPr>
                <w:b/>
                <w:sz w:val="24"/>
                <w:szCs w:val="24"/>
              </w:rPr>
              <w:t>0</w:t>
            </w:r>
          </w:p>
        </w:tc>
      </w:tr>
      <w:tr w:rsidR="00FC6787" w:rsidRPr="00F91FCA" w:rsidTr="00E5721D">
        <w:tc>
          <w:tcPr>
            <w:tcW w:w="3686" w:type="dxa"/>
          </w:tcPr>
          <w:p w:rsidR="00FC6787" w:rsidRPr="00F91FCA" w:rsidRDefault="00FC6787" w:rsidP="00A879A5">
            <w:pPr>
              <w:spacing w:line="240" w:lineRule="auto"/>
              <w:jc w:val="left"/>
              <w:rPr>
                <w:sz w:val="24"/>
                <w:szCs w:val="24"/>
              </w:rPr>
            </w:pPr>
            <w:r w:rsidRPr="00F91FCA">
              <w:rPr>
                <w:sz w:val="24"/>
                <w:szCs w:val="24"/>
              </w:rPr>
              <w:t>Составлено протоколов об АПН</w:t>
            </w:r>
          </w:p>
        </w:tc>
        <w:tc>
          <w:tcPr>
            <w:tcW w:w="567" w:type="dxa"/>
            <w:vAlign w:val="center"/>
          </w:tcPr>
          <w:p w:rsidR="00FC6787" w:rsidRPr="008B67F7" w:rsidRDefault="00FC6787" w:rsidP="00A879A5">
            <w:pPr>
              <w:spacing w:line="240" w:lineRule="auto"/>
              <w:jc w:val="center"/>
              <w:rPr>
                <w:sz w:val="24"/>
                <w:szCs w:val="24"/>
              </w:rPr>
            </w:pPr>
            <w:r w:rsidRPr="008B67F7">
              <w:rPr>
                <w:sz w:val="24"/>
                <w:szCs w:val="24"/>
              </w:rPr>
              <w:t>0</w:t>
            </w:r>
          </w:p>
        </w:tc>
        <w:tc>
          <w:tcPr>
            <w:tcW w:w="567" w:type="dxa"/>
            <w:vAlign w:val="center"/>
          </w:tcPr>
          <w:p w:rsidR="00FC6787" w:rsidRPr="008B67F7" w:rsidRDefault="00FC6787" w:rsidP="00A879A5">
            <w:pPr>
              <w:spacing w:line="240" w:lineRule="auto"/>
              <w:jc w:val="center"/>
              <w:rPr>
                <w:sz w:val="24"/>
                <w:szCs w:val="24"/>
              </w:rPr>
            </w:pPr>
            <w:r w:rsidRPr="008B67F7">
              <w:rPr>
                <w:sz w:val="24"/>
                <w:szCs w:val="24"/>
              </w:rPr>
              <w:t>0</w:t>
            </w:r>
          </w:p>
        </w:tc>
        <w:tc>
          <w:tcPr>
            <w:tcW w:w="567" w:type="dxa"/>
            <w:vAlign w:val="center"/>
          </w:tcPr>
          <w:p w:rsidR="00FC6787" w:rsidRPr="008B67F7" w:rsidRDefault="00FC6787" w:rsidP="00A879A5">
            <w:pPr>
              <w:spacing w:line="240" w:lineRule="auto"/>
              <w:jc w:val="center"/>
              <w:rPr>
                <w:sz w:val="24"/>
                <w:szCs w:val="24"/>
              </w:rPr>
            </w:pPr>
            <w:r w:rsidRPr="008B67F7">
              <w:rPr>
                <w:sz w:val="24"/>
                <w:szCs w:val="24"/>
              </w:rPr>
              <w:t>0</w:t>
            </w:r>
          </w:p>
        </w:tc>
        <w:tc>
          <w:tcPr>
            <w:tcW w:w="567" w:type="dxa"/>
            <w:shd w:val="clear" w:color="auto" w:fill="EEECE1" w:themeFill="background2"/>
            <w:vAlign w:val="center"/>
          </w:tcPr>
          <w:p w:rsidR="00FC6787" w:rsidRPr="00F91FCA" w:rsidRDefault="00FC6787" w:rsidP="00A879A5">
            <w:pPr>
              <w:spacing w:line="240" w:lineRule="auto"/>
              <w:jc w:val="center"/>
              <w:rPr>
                <w:sz w:val="24"/>
                <w:szCs w:val="24"/>
              </w:rPr>
            </w:pPr>
            <w:r w:rsidRPr="00F91FCA">
              <w:rPr>
                <w:sz w:val="24"/>
                <w:szCs w:val="24"/>
              </w:rPr>
              <w:t>0</w:t>
            </w:r>
          </w:p>
        </w:tc>
        <w:tc>
          <w:tcPr>
            <w:tcW w:w="992" w:type="dxa"/>
            <w:shd w:val="clear" w:color="auto" w:fill="EEECE1" w:themeFill="background2"/>
            <w:vAlign w:val="center"/>
          </w:tcPr>
          <w:p w:rsidR="00FC6787" w:rsidRPr="008B67F7" w:rsidRDefault="00FC6787" w:rsidP="00A879A5">
            <w:pPr>
              <w:spacing w:line="240" w:lineRule="auto"/>
              <w:jc w:val="center"/>
              <w:rPr>
                <w:b/>
                <w:sz w:val="24"/>
                <w:szCs w:val="24"/>
              </w:rPr>
            </w:pPr>
            <w:r w:rsidRPr="008B67F7">
              <w:rPr>
                <w:b/>
                <w:sz w:val="24"/>
                <w:szCs w:val="24"/>
              </w:rPr>
              <w:t>0</w:t>
            </w:r>
          </w:p>
        </w:tc>
        <w:tc>
          <w:tcPr>
            <w:tcW w:w="567" w:type="dxa"/>
            <w:vAlign w:val="center"/>
          </w:tcPr>
          <w:p w:rsidR="00FC6787" w:rsidRPr="008B67F7" w:rsidRDefault="00FC6787" w:rsidP="00A879A5">
            <w:pPr>
              <w:spacing w:line="240" w:lineRule="auto"/>
              <w:jc w:val="center"/>
              <w:rPr>
                <w:sz w:val="24"/>
                <w:szCs w:val="24"/>
              </w:rPr>
            </w:pPr>
            <w:r w:rsidRPr="008B67F7">
              <w:rPr>
                <w:sz w:val="24"/>
                <w:szCs w:val="24"/>
              </w:rPr>
              <w:t>0</w:t>
            </w:r>
          </w:p>
        </w:tc>
        <w:tc>
          <w:tcPr>
            <w:tcW w:w="567" w:type="dxa"/>
            <w:vAlign w:val="center"/>
          </w:tcPr>
          <w:p w:rsidR="00FC6787" w:rsidRPr="008B67F7" w:rsidRDefault="00FC6787" w:rsidP="00A879A5">
            <w:pPr>
              <w:spacing w:line="240" w:lineRule="auto"/>
              <w:jc w:val="center"/>
              <w:rPr>
                <w:sz w:val="24"/>
                <w:szCs w:val="24"/>
              </w:rPr>
            </w:pPr>
            <w:r w:rsidRPr="008B67F7">
              <w:rPr>
                <w:sz w:val="24"/>
                <w:szCs w:val="24"/>
              </w:rPr>
              <w:t>0</w:t>
            </w:r>
          </w:p>
        </w:tc>
        <w:tc>
          <w:tcPr>
            <w:tcW w:w="567" w:type="dxa"/>
            <w:vAlign w:val="center"/>
          </w:tcPr>
          <w:p w:rsidR="00FC6787" w:rsidRPr="008B67F7" w:rsidRDefault="00FC6787" w:rsidP="00A879A5">
            <w:pPr>
              <w:spacing w:line="240" w:lineRule="auto"/>
              <w:jc w:val="center"/>
              <w:rPr>
                <w:sz w:val="24"/>
                <w:szCs w:val="24"/>
              </w:rPr>
            </w:pPr>
            <w:r w:rsidRPr="008B67F7">
              <w:rPr>
                <w:sz w:val="24"/>
                <w:szCs w:val="24"/>
              </w:rPr>
              <w:t>0</w:t>
            </w:r>
          </w:p>
        </w:tc>
        <w:tc>
          <w:tcPr>
            <w:tcW w:w="590" w:type="dxa"/>
            <w:shd w:val="clear" w:color="auto" w:fill="EEECE1" w:themeFill="background2"/>
            <w:vAlign w:val="center"/>
          </w:tcPr>
          <w:p w:rsidR="00FC6787" w:rsidRPr="008B67F7" w:rsidRDefault="00FC6787" w:rsidP="00A879A5">
            <w:pPr>
              <w:spacing w:line="240" w:lineRule="auto"/>
              <w:jc w:val="center"/>
              <w:rPr>
                <w:b/>
                <w:sz w:val="24"/>
                <w:szCs w:val="24"/>
              </w:rPr>
            </w:pPr>
            <w:r w:rsidRPr="008B67F7">
              <w:rPr>
                <w:b/>
                <w:sz w:val="24"/>
                <w:szCs w:val="24"/>
              </w:rPr>
              <w:t>0</w:t>
            </w:r>
          </w:p>
        </w:tc>
        <w:tc>
          <w:tcPr>
            <w:tcW w:w="935" w:type="dxa"/>
            <w:shd w:val="clear" w:color="auto" w:fill="EEECE1" w:themeFill="background2"/>
            <w:vAlign w:val="center"/>
          </w:tcPr>
          <w:p w:rsidR="00FC6787" w:rsidRPr="008B67F7" w:rsidRDefault="00FC6787" w:rsidP="00A879A5">
            <w:pPr>
              <w:spacing w:line="240" w:lineRule="auto"/>
              <w:jc w:val="center"/>
              <w:rPr>
                <w:b/>
                <w:sz w:val="24"/>
                <w:szCs w:val="24"/>
              </w:rPr>
            </w:pPr>
            <w:r w:rsidRPr="008B67F7">
              <w:rPr>
                <w:b/>
                <w:sz w:val="24"/>
                <w:szCs w:val="24"/>
              </w:rPr>
              <w:t>0</w:t>
            </w:r>
          </w:p>
        </w:tc>
      </w:tr>
    </w:tbl>
    <w:p w:rsidR="00B938E7" w:rsidRDefault="00B938E7" w:rsidP="00B938E7">
      <w:pPr>
        <w:spacing w:after="200" w:line="276" w:lineRule="auto"/>
        <w:ind w:firstLine="709"/>
        <w:rPr>
          <w:i/>
          <w:color w:val="FFC000"/>
          <w:szCs w:val="26"/>
          <w:u w:val="single"/>
        </w:rPr>
      </w:pPr>
    </w:p>
    <w:p w:rsidR="00FC6787" w:rsidRPr="00750824" w:rsidRDefault="00FC6787" w:rsidP="00B938E7">
      <w:pPr>
        <w:spacing w:after="200" w:line="276" w:lineRule="auto"/>
        <w:ind w:firstLine="709"/>
        <w:rPr>
          <w:i/>
          <w:color w:val="FFC000"/>
          <w:szCs w:val="26"/>
          <w:u w:val="single"/>
        </w:rPr>
      </w:pPr>
    </w:p>
    <w:p w:rsidR="00947236" w:rsidRDefault="00947236" w:rsidP="00472C93">
      <w:pPr>
        <w:spacing w:after="200" w:line="276" w:lineRule="auto"/>
        <w:ind w:left="851" w:firstLine="709"/>
        <w:jc w:val="center"/>
        <w:rPr>
          <w:i/>
          <w:sz w:val="28"/>
          <w:szCs w:val="28"/>
          <w:u w:val="single"/>
        </w:rPr>
      </w:pPr>
      <w:r w:rsidRPr="000C4A73">
        <w:rPr>
          <w:i/>
          <w:sz w:val="28"/>
          <w:szCs w:val="28"/>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p w:rsidR="0040755C" w:rsidRDefault="00947236" w:rsidP="00947236">
      <w:pPr>
        <w:spacing w:after="200" w:line="240" w:lineRule="auto"/>
        <w:ind w:left="709" w:firstLine="709"/>
        <w:jc w:val="left"/>
        <w:rPr>
          <w:sz w:val="28"/>
          <w:szCs w:val="28"/>
        </w:rPr>
      </w:pPr>
      <w:r w:rsidRPr="000C4A73">
        <w:rPr>
          <w:sz w:val="28"/>
          <w:szCs w:val="28"/>
        </w:rPr>
        <w:t>В отношении операторов связи и владельцев производственно-технологических сетей связи полномочия выполняют – 2 специалиста</w:t>
      </w:r>
    </w:p>
    <w:tbl>
      <w:tblPr>
        <w:tblStyle w:val="af7"/>
        <w:tblW w:w="0" w:type="auto"/>
        <w:tblInd w:w="817" w:type="dxa"/>
        <w:tblLook w:val="04A0"/>
      </w:tblPr>
      <w:tblGrid>
        <w:gridCol w:w="2395"/>
        <w:gridCol w:w="696"/>
        <w:gridCol w:w="696"/>
        <w:gridCol w:w="696"/>
        <w:gridCol w:w="696"/>
        <w:gridCol w:w="802"/>
        <w:gridCol w:w="696"/>
        <w:gridCol w:w="696"/>
        <w:gridCol w:w="736"/>
        <w:gridCol w:w="696"/>
        <w:gridCol w:w="800"/>
      </w:tblGrid>
      <w:tr w:rsidR="00FC6787" w:rsidRPr="00F91FCA" w:rsidTr="00F76F3C">
        <w:tc>
          <w:tcPr>
            <w:tcW w:w="9605" w:type="dxa"/>
            <w:gridSpan w:val="11"/>
          </w:tcPr>
          <w:p w:rsidR="00FC6787" w:rsidRPr="00F91FCA" w:rsidRDefault="00FC6787" w:rsidP="00A879A5">
            <w:pPr>
              <w:jc w:val="center"/>
              <w:rPr>
                <w:i/>
                <w:color w:val="C00000"/>
                <w:sz w:val="28"/>
                <w:szCs w:val="28"/>
                <w:u w:val="single"/>
              </w:rPr>
            </w:pPr>
            <w:r w:rsidRPr="00F91FCA">
              <w:rPr>
                <w:b/>
                <w:i/>
                <w:sz w:val="24"/>
                <w:szCs w:val="24"/>
              </w:rPr>
              <w:t>Предметы надзора</w:t>
            </w:r>
          </w:p>
        </w:tc>
      </w:tr>
      <w:tr w:rsidR="00FC6787" w:rsidRPr="00F91FCA" w:rsidTr="00F76F3C">
        <w:tc>
          <w:tcPr>
            <w:tcW w:w="2429" w:type="dxa"/>
            <w:vMerge w:val="restart"/>
          </w:tcPr>
          <w:p w:rsidR="00FC6787" w:rsidRPr="00F91FCA" w:rsidRDefault="00FC6787" w:rsidP="00A879A5">
            <w:pPr>
              <w:rPr>
                <w:i/>
                <w:color w:val="C00000"/>
                <w:sz w:val="28"/>
                <w:szCs w:val="28"/>
                <w:u w:val="single"/>
              </w:rPr>
            </w:pPr>
          </w:p>
        </w:tc>
        <w:tc>
          <w:tcPr>
            <w:tcW w:w="3588" w:type="dxa"/>
            <w:gridSpan w:val="5"/>
          </w:tcPr>
          <w:p w:rsidR="00FC6787" w:rsidRPr="00F91FCA" w:rsidRDefault="00FC6787" w:rsidP="00A879A5">
            <w:pPr>
              <w:spacing w:line="240" w:lineRule="auto"/>
              <w:jc w:val="center"/>
              <w:rPr>
                <w:b/>
                <w:sz w:val="24"/>
                <w:szCs w:val="24"/>
              </w:rPr>
            </w:pPr>
            <w:r w:rsidRPr="00F91FCA">
              <w:rPr>
                <w:b/>
                <w:sz w:val="24"/>
                <w:szCs w:val="24"/>
              </w:rPr>
              <w:t>201</w:t>
            </w:r>
            <w:r w:rsidR="00F76F3C">
              <w:rPr>
                <w:b/>
                <w:sz w:val="24"/>
                <w:szCs w:val="24"/>
              </w:rPr>
              <w:t>5</w:t>
            </w:r>
          </w:p>
        </w:tc>
        <w:tc>
          <w:tcPr>
            <w:tcW w:w="3588" w:type="dxa"/>
            <w:gridSpan w:val="5"/>
          </w:tcPr>
          <w:p w:rsidR="00FC6787" w:rsidRPr="00F91FCA" w:rsidRDefault="00FC6787" w:rsidP="00A879A5">
            <w:pPr>
              <w:spacing w:line="240" w:lineRule="auto"/>
              <w:jc w:val="center"/>
              <w:rPr>
                <w:b/>
                <w:sz w:val="24"/>
                <w:szCs w:val="24"/>
              </w:rPr>
            </w:pPr>
            <w:r w:rsidRPr="00F91FCA">
              <w:rPr>
                <w:b/>
                <w:sz w:val="24"/>
                <w:szCs w:val="24"/>
              </w:rPr>
              <w:t>201</w:t>
            </w:r>
            <w:r w:rsidR="00F76F3C">
              <w:rPr>
                <w:b/>
                <w:sz w:val="24"/>
                <w:szCs w:val="24"/>
              </w:rPr>
              <w:t>6</w:t>
            </w:r>
          </w:p>
        </w:tc>
      </w:tr>
      <w:tr w:rsidR="00FC6787" w:rsidRPr="00F91FCA" w:rsidTr="00E5721D">
        <w:tc>
          <w:tcPr>
            <w:tcW w:w="2429" w:type="dxa"/>
            <w:vMerge/>
          </w:tcPr>
          <w:p w:rsidR="00FC6787" w:rsidRPr="00F91FCA" w:rsidRDefault="00FC6787" w:rsidP="00A879A5">
            <w:pPr>
              <w:rPr>
                <w:i/>
                <w:color w:val="C00000"/>
                <w:sz w:val="28"/>
                <w:szCs w:val="28"/>
                <w:u w:val="single"/>
              </w:rPr>
            </w:pPr>
          </w:p>
        </w:tc>
        <w:tc>
          <w:tcPr>
            <w:tcW w:w="696" w:type="dxa"/>
          </w:tcPr>
          <w:p w:rsidR="00FC6787" w:rsidRPr="008B67F7" w:rsidRDefault="00FC6787" w:rsidP="00A879A5">
            <w:pPr>
              <w:spacing w:line="240" w:lineRule="auto"/>
              <w:jc w:val="center"/>
              <w:rPr>
                <w:b/>
                <w:sz w:val="24"/>
                <w:szCs w:val="24"/>
              </w:rPr>
            </w:pPr>
            <w:r w:rsidRPr="008B67F7">
              <w:rPr>
                <w:b/>
                <w:sz w:val="24"/>
                <w:szCs w:val="24"/>
              </w:rPr>
              <w:t xml:space="preserve">1 кв </w:t>
            </w:r>
          </w:p>
        </w:tc>
        <w:tc>
          <w:tcPr>
            <w:tcW w:w="696" w:type="dxa"/>
          </w:tcPr>
          <w:p w:rsidR="00FC6787" w:rsidRPr="008B67F7" w:rsidRDefault="00FC6787" w:rsidP="00A879A5">
            <w:pPr>
              <w:spacing w:line="240" w:lineRule="auto"/>
              <w:jc w:val="center"/>
              <w:rPr>
                <w:b/>
                <w:sz w:val="24"/>
                <w:szCs w:val="24"/>
              </w:rPr>
            </w:pPr>
            <w:r w:rsidRPr="008B67F7">
              <w:rPr>
                <w:b/>
                <w:sz w:val="24"/>
                <w:szCs w:val="24"/>
              </w:rPr>
              <w:t xml:space="preserve">2 кв </w:t>
            </w:r>
          </w:p>
        </w:tc>
        <w:tc>
          <w:tcPr>
            <w:tcW w:w="696" w:type="dxa"/>
          </w:tcPr>
          <w:p w:rsidR="00FC6787" w:rsidRPr="008B67F7" w:rsidRDefault="00FC6787" w:rsidP="00A879A5">
            <w:pPr>
              <w:spacing w:line="240" w:lineRule="auto"/>
              <w:jc w:val="center"/>
              <w:rPr>
                <w:b/>
                <w:sz w:val="24"/>
                <w:szCs w:val="24"/>
              </w:rPr>
            </w:pPr>
            <w:r w:rsidRPr="008B67F7">
              <w:rPr>
                <w:b/>
                <w:sz w:val="24"/>
                <w:szCs w:val="24"/>
              </w:rPr>
              <w:t xml:space="preserve">3 кв </w:t>
            </w:r>
          </w:p>
        </w:tc>
        <w:tc>
          <w:tcPr>
            <w:tcW w:w="696" w:type="dxa"/>
            <w:shd w:val="clear" w:color="auto" w:fill="EEECE1" w:themeFill="background2"/>
          </w:tcPr>
          <w:p w:rsidR="00FC6787" w:rsidRPr="008B67F7" w:rsidRDefault="00FC6787" w:rsidP="00A879A5">
            <w:pPr>
              <w:spacing w:line="240" w:lineRule="auto"/>
              <w:jc w:val="center"/>
              <w:rPr>
                <w:b/>
                <w:sz w:val="24"/>
                <w:szCs w:val="24"/>
              </w:rPr>
            </w:pPr>
            <w:r w:rsidRPr="008B67F7">
              <w:rPr>
                <w:b/>
                <w:sz w:val="24"/>
                <w:szCs w:val="24"/>
              </w:rPr>
              <w:t>4 кв</w:t>
            </w:r>
          </w:p>
        </w:tc>
        <w:tc>
          <w:tcPr>
            <w:tcW w:w="804" w:type="dxa"/>
            <w:shd w:val="clear" w:color="auto" w:fill="EEECE1" w:themeFill="background2"/>
          </w:tcPr>
          <w:p w:rsidR="00FC6787" w:rsidRPr="008B67F7" w:rsidRDefault="00FC6787" w:rsidP="00A879A5">
            <w:pPr>
              <w:spacing w:line="240" w:lineRule="auto"/>
              <w:jc w:val="center"/>
              <w:rPr>
                <w:b/>
                <w:sz w:val="24"/>
                <w:szCs w:val="24"/>
              </w:rPr>
            </w:pPr>
            <w:r w:rsidRPr="008B67F7">
              <w:rPr>
                <w:b/>
                <w:sz w:val="24"/>
                <w:szCs w:val="24"/>
              </w:rPr>
              <w:t>за год</w:t>
            </w:r>
          </w:p>
        </w:tc>
        <w:tc>
          <w:tcPr>
            <w:tcW w:w="696" w:type="dxa"/>
          </w:tcPr>
          <w:p w:rsidR="00FC6787" w:rsidRPr="008B67F7" w:rsidRDefault="00FC6787" w:rsidP="00A879A5">
            <w:pPr>
              <w:spacing w:line="240" w:lineRule="auto"/>
              <w:jc w:val="center"/>
              <w:rPr>
                <w:b/>
                <w:sz w:val="24"/>
                <w:szCs w:val="24"/>
              </w:rPr>
            </w:pPr>
            <w:r w:rsidRPr="008B67F7">
              <w:rPr>
                <w:b/>
                <w:sz w:val="24"/>
                <w:szCs w:val="24"/>
              </w:rPr>
              <w:t xml:space="preserve">1 кв </w:t>
            </w:r>
          </w:p>
        </w:tc>
        <w:tc>
          <w:tcPr>
            <w:tcW w:w="696" w:type="dxa"/>
          </w:tcPr>
          <w:p w:rsidR="00FC6787" w:rsidRPr="008B67F7" w:rsidRDefault="00FC6787" w:rsidP="00A879A5">
            <w:pPr>
              <w:spacing w:line="240" w:lineRule="auto"/>
              <w:jc w:val="center"/>
              <w:rPr>
                <w:b/>
                <w:sz w:val="24"/>
                <w:szCs w:val="24"/>
              </w:rPr>
            </w:pPr>
            <w:r w:rsidRPr="008B67F7">
              <w:rPr>
                <w:b/>
                <w:sz w:val="24"/>
                <w:szCs w:val="24"/>
              </w:rPr>
              <w:t xml:space="preserve">2 кв </w:t>
            </w:r>
          </w:p>
        </w:tc>
        <w:tc>
          <w:tcPr>
            <w:tcW w:w="696" w:type="dxa"/>
          </w:tcPr>
          <w:p w:rsidR="00FC6787" w:rsidRPr="008B67F7" w:rsidRDefault="00FC6787" w:rsidP="00A879A5">
            <w:pPr>
              <w:spacing w:line="240" w:lineRule="auto"/>
              <w:jc w:val="center"/>
              <w:rPr>
                <w:b/>
                <w:sz w:val="24"/>
                <w:szCs w:val="24"/>
              </w:rPr>
            </w:pPr>
            <w:r w:rsidRPr="008B67F7">
              <w:rPr>
                <w:b/>
                <w:sz w:val="24"/>
                <w:szCs w:val="24"/>
              </w:rPr>
              <w:t xml:space="preserve">3 кв </w:t>
            </w:r>
          </w:p>
        </w:tc>
        <w:tc>
          <w:tcPr>
            <w:tcW w:w="696" w:type="dxa"/>
            <w:shd w:val="clear" w:color="auto" w:fill="EEECE1" w:themeFill="background2"/>
          </w:tcPr>
          <w:p w:rsidR="00FC6787" w:rsidRPr="008B67F7" w:rsidRDefault="00FC6787" w:rsidP="00A879A5">
            <w:pPr>
              <w:spacing w:line="240" w:lineRule="auto"/>
              <w:jc w:val="center"/>
              <w:rPr>
                <w:b/>
                <w:sz w:val="24"/>
                <w:szCs w:val="24"/>
              </w:rPr>
            </w:pPr>
            <w:r w:rsidRPr="008B67F7">
              <w:rPr>
                <w:b/>
                <w:sz w:val="24"/>
                <w:szCs w:val="24"/>
              </w:rPr>
              <w:t>4 кв</w:t>
            </w:r>
          </w:p>
        </w:tc>
        <w:tc>
          <w:tcPr>
            <w:tcW w:w="804" w:type="dxa"/>
            <w:shd w:val="clear" w:color="auto" w:fill="EEECE1" w:themeFill="background2"/>
          </w:tcPr>
          <w:p w:rsidR="00FC6787" w:rsidRPr="008B67F7" w:rsidRDefault="00FC6787" w:rsidP="00A879A5">
            <w:pPr>
              <w:spacing w:line="240" w:lineRule="auto"/>
              <w:jc w:val="center"/>
              <w:rPr>
                <w:b/>
                <w:sz w:val="24"/>
                <w:szCs w:val="24"/>
              </w:rPr>
            </w:pPr>
            <w:r w:rsidRPr="008B67F7">
              <w:rPr>
                <w:b/>
                <w:sz w:val="24"/>
                <w:szCs w:val="24"/>
              </w:rPr>
              <w:t>за год</w:t>
            </w:r>
          </w:p>
        </w:tc>
      </w:tr>
      <w:tr w:rsidR="00E5721D" w:rsidRPr="00F91FCA" w:rsidTr="00E5721D">
        <w:trPr>
          <w:trHeight w:val="277"/>
        </w:trPr>
        <w:tc>
          <w:tcPr>
            <w:tcW w:w="2429" w:type="dxa"/>
          </w:tcPr>
          <w:p w:rsidR="00E5721D" w:rsidRPr="00F91FCA" w:rsidRDefault="00E5721D" w:rsidP="00A879A5">
            <w:pPr>
              <w:spacing w:after="200" w:line="240" w:lineRule="auto"/>
              <w:jc w:val="left"/>
              <w:rPr>
                <w:sz w:val="24"/>
                <w:szCs w:val="24"/>
              </w:rPr>
            </w:pPr>
            <w:r w:rsidRPr="00F91FCA">
              <w:rPr>
                <w:sz w:val="24"/>
                <w:szCs w:val="24"/>
              </w:rPr>
              <w:t>Количество РЭС и ВЧУ</w:t>
            </w:r>
          </w:p>
        </w:tc>
        <w:tc>
          <w:tcPr>
            <w:tcW w:w="696" w:type="dxa"/>
            <w:vAlign w:val="center"/>
          </w:tcPr>
          <w:p w:rsidR="00E5721D" w:rsidRPr="000C4A73" w:rsidRDefault="00E5721D" w:rsidP="00AB31E8">
            <w:pPr>
              <w:spacing w:after="200" w:line="240" w:lineRule="auto"/>
              <w:jc w:val="center"/>
              <w:rPr>
                <w:sz w:val="24"/>
              </w:rPr>
            </w:pPr>
            <w:r w:rsidRPr="000C4A73">
              <w:rPr>
                <w:sz w:val="24"/>
              </w:rPr>
              <w:t>6389</w:t>
            </w:r>
          </w:p>
        </w:tc>
        <w:tc>
          <w:tcPr>
            <w:tcW w:w="696" w:type="dxa"/>
            <w:vAlign w:val="center"/>
          </w:tcPr>
          <w:p w:rsidR="00E5721D" w:rsidRPr="000C4A73" w:rsidRDefault="00E5721D" w:rsidP="00AB31E8">
            <w:pPr>
              <w:jc w:val="center"/>
              <w:rPr>
                <w:sz w:val="24"/>
                <w:szCs w:val="24"/>
              </w:rPr>
            </w:pPr>
            <w:r w:rsidRPr="000C4A73">
              <w:rPr>
                <w:sz w:val="24"/>
              </w:rPr>
              <w:t>6132</w:t>
            </w:r>
          </w:p>
        </w:tc>
        <w:tc>
          <w:tcPr>
            <w:tcW w:w="696" w:type="dxa"/>
            <w:vAlign w:val="center"/>
          </w:tcPr>
          <w:p w:rsidR="00E5721D" w:rsidRPr="000C4A73" w:rsidRDefault="00E5721D" w:rsidP="00AB31E8">
            <w:pPr>
              <w:jc w:val="center"/>
              <w:rPr>
                <w:sz w:val="24"/>
                <w:szCs w:val="24"/>
              </w:rPr>
            </w:pPr>
            <w:r>
              <w:rPr>
                <w:sz w:val="24"/>
                <w:szCs w:val="24"/>
              </w:rPr>
              <w:t>5888</w:t>
            </w:r>
          </w:p>
        </w:tc>
        <w:tc>
          <w:tcPr>
            <w:tcW w:w="696" w:type="dxa"/>
            <w:shd w:val="clear" w:color="auto" w:fill="EEECE1" w:themeFill="background2"/>
            <w:vAlign w:val="center"/>
          </w:tcPr>
          <w:p w:rsidR="00E5721D" w:rsidRPr="008F6729" w:rsidRDefault="00E5721D" w:rsidP="00AB31E8">
            <w:pPr>
              <w:jc w:val="center"/>
              <w:rPr>
                <w:b/>
                <w:sz w:val="24"/>
                <w:szCs w:val="24"/>
              </w:rPr>
            </w:pPr>
            <w:r>
              <w:rPr>
                <w:b/>
                <w:sz w:val="24"/>
                <w:szCs w:val="24"/>
              </w:rPr>
              <w:t>6290</w:t>
            </w:r>
          </w:p>
        </w:tc>
        <w:tc>
          <w:tcPr>
            <w:tcW w:w="804" w:type="dxa"/>
            <w:shd w:val="clear" w:color="auto" w:fill="EEECE1" w:themeFill="background2"/>
            <w:vAlign w:val="center"/>
          </w:tcPr>
          <w:p w:rsidR="00E5721D" w:rsidRPr="008F6729" w:rsidRDefault="00E5721D" w:rsidP="00AB31E8">
            <w:pPr>
              <w:jc w:val="center"/>
              <w:rPr>
                <w:b/>
                <w:sz w:val="24"/>
                <w:szCs w:val="24"/>
              </w:rPr>
            </w:pPr>
            <w:r>
              <w:rPr>
                <w:b/>
                <w:sz w:val="24"/>
                <w:szCs w:val="24"/>
              </w:rPr>
              <w:t>6290</w:t>
            </w:r>
          </w:p>
        </w:tc>
        <w:tc>
          <w:tcPr>
            <w:tcW w:w="696" w:type="dxa"/>
            <w:vAlign w:val="center"/>
          </w:tcPr>
          <w:p w:rsidR="00E5721D" w:rsidRPr="001D4DBC" w:rsidRDefault="00E5721D" w:rsidP="00E5721D">
            <w:pPr>
              <w:spacing w:after="200" w:line="240" w:lineRule="auto"/>
              <w:jc w:val="center"/>
              <w:rPr>
                <w:sz w:val="24"/>
              </w:rPr>
            </w:pPr>
            <w:r w:rsidRPr="001D4DBC">
              <w:rPr>
                <w:sz w:val="24"/>
              </w:rPr>
              <w:t>6075</w:t>
            </w:r>
          </w:p>
        </w:tc>
        <w:tc>
          <w:tcPr>
            <w:tcW w:w="696" w:type="dxa"/>
            <w:vAlign w:val="center"/>
          </w:tcPr>
          <w:p w:rsidR="00E5721D" w:rsidRPr="001D4DBC" w:rsidRDefault="00E5721D" w:rsidP="00E5721D">
            <w:pPr>
              <w:spacing w:after="200" w:line="240" w:lineRule="auto"/>
              <w:jc w:val="center"/>
              <w:rPr>
                <w:sz w:val="24"/>
              </w:rPr>
            </w:pPr>
            <w:r>
              <w:rPr>
                <w:sz w:val="24"/>
              </w:rPr>
              <w:t>6108</w:t>
            </w:r>
          </w:p>
        </w:tc>
        <w:tc>
          <w:tcPr>
            <w:tcW w:w="696" w:type="dxa"/>
            <w:vAlign w:val="center"/>
          </w:tcPr>
          <w:p w:rsidR="00E5721D" w:rsidRPr="00B445DC" w:rsidRDefault="00E5721D" w:rsidP="00E5721D">
            <w:r w:rsidRPr="00B445DC">
              <w:t>6095</w:t>
            </w:r>
          </w:p>
        </w:tc>
        <w:tc>
          <w:tcPr>
            <w:tcW w:w="696" w:type="dxa"/>
            <w:shd w:val="clear" w:color="auto" w:fill="EEECE1" w:themeFill="background2"/>
            <w:vAlign w:val="center"/>
          </w:tcPr>
          <w:p w:rsidR="00E5721D" w:rsidRPr="00A00C4D" w:rsidRDefault="0033329D" w:rsidP="00A879A5">
            <w:pPr>
              <w:jc w:val="center"/>
              <w:rPr>
                <w:b/>
                <w:sz w:val="24"/>
                <w:szCs w:val="24"/>
              </w:rPr>
            </w:pPr>
            <w:r w:rsidRPr="00A00C4D">
              <w:rPr>
                <w:b/>
                <w:sz w:val="24"/>
                <w:szCs w:val="24"/>
              </w:rPr>
              <w:t>6123</w:t>
            </w:r>
          </w:p>
        </w:tc>
        <w:tc>
          <w:tcPr>
            <w:tcW w:w="804" w:type="dxa"/>
            <w:shd w:val="clear" w:color="auto" w:fill="EEECE1" w:themeFill="background2"/>
            <w:vAlign w:val="center"/>
          </w:tcPr>
          <w:p w:rsidR="00E5721D" w:rsidRPr="00A00C4D" w:rsidRDefault="0033329D" w:rsidP="00A879A5">
            <w:pPr>
              <w:jc w:val="center"/>
              <w:rPr>
                <w:b/>
                <w:sz w:val="24"/>
                <w:szCs w:val="24"/>
              </w:rPr>
            </w:pPr>
            <w:r w:rsidRPr="00A00C4D">
              <w:rPr>
                <w:b/>
                <w:sz w:val="24"/>
                <w:szCs w:val="24"/>
              </w:rPr>
              <w:t>6123</w:t>
            </w:r>
          </w:p>
        </w:tc>
      </w:tr>
      <w:tr w:rsidR="00E5721D" w:rsidRPr="00F91FCA" w:rsidTr="00E5721D">
        <w:tc>
          <w:tcPr>
            <w:tcW w:w="2429" w:type="dxa"/>
          </w:tcPr>
          <w:p w:rsidR="00E5721D" w:rsidRPr="00F91FCA" w:rsidRDefault="00E5721D" w:rsidP="00A879A5">
            <w:pPr>
              <w:spacing w:after="200" w:line="240" w:lineRule="auto"/>
              <w:jc w:val="left"/>
              <w:rPr>
                <w:sz w:val="24"/>
                <w:szCs w:val="24"/>
              </w:rPr>
            </w:pPr>
            <w:r w:rsidRPr="00F91FCA">
              <w:rPr>
                <w:sz w:val="24"/>
                <w:szCs w:val="24"/>
              </w:rPr>
              <w:t>Количество проверенных объектов надзора</w:t>
            </w:r>
          </w:p>
        </w:tc>
        <w:tc>
          <w:tcPr>
            <w:tcW w:w="696" w:type="dxa"/>
            <w:vAlign w:val="center"/>
          </w:tcPr>
          <w:p w:rsidR="00E5721D" w:rsidRPr="000C4A73" w:rsidRDefault="00E5721D" w:rsidP="00AB31E8">
            <w:pPr>
              <w:spacing w:after="200" w:line="240" w:lineRule="auto"/>
              <w:jc w:val="center"/>
              <w:rPr>
                <w:sz w:val="24"/>
              </w:rPr>
            </w:pPr>
            <w:r w:rsidRPr="000C4A73">
              <w:rPr>
                <w:sz w:val="24"/>
              </w:rPr>
              <w:t>63</w:t>
            </w:r>
          </w:p>
        </w:tc>
        <w:tc>
          <w:tcPr>
            <w:tcW w:w="696" w:type="dxa"/>
            <w:vAlign w:val="center"/>
          </w:tcPr>
          <w:p w:rsidR="00E5721D" w:rsidRPr="000C4A73" w:rsidRDefault="00E5721D" w:rsidP="00AB31E8">
            <w:pPr>
              <w:jc w:val="center"/>
              <w:rPr>
                <w:sz w:val="24"/>
                <w:szCs w:val="24"/>
              </w:rPr>
            </w:pPr>
            <w:r w:rsidRPr="000C4A73">
              <w:rPr>
                <w:sz w:val="24"/>
              </w:rPr>
              <w:t>149</w:t>
            </w:r>
          </w:p>
        </w:tc>
        <w:tc>
          <w:tcPr>
            <w:tcW w:w="696" w:type="dxa"/>
            <w:vAlign w:val="center"/>
          </w:tcPr>
          <w:p w:rsidR="00E5721D" w:rsidRPr="001C713E" w:rsidRDefault="00E5721D" w:rsidP="00AB31E8">
            <w:pPr>
              <w:jc w:val="center"/>
              <w:rPr>
                <w:sz w:val="24"/>
                <w:szCs w:val="24"/>
              </w:rPr>
            </w:pPr>
            <w:r>
              <w:rPr>
                <w:sz w:val="24"/>
                <w:szCs w:val="24"/>
              </w:rPr>
              <w:t>55</w:t>
            </w:r>
          </w:p>
        </w:tc>
        <w:tc>
          <w:tcPr>
            <w:tcW w:w="696" w:type="dxa"/>
            <w:shd w:val="clear" w:color="auto" w:fill="EEECE1" w:themeFill="background2"/>
            <w:vAlign w:val="center"/>
          </w:tcPr>
          <w:p w:rsidR="00E5721D" w:rsidRPr="008F6729" w:rsidRDefault="00E5721D" w:rsidP="00AB31E8">
            <w:pPr>
              <w:jc w:val="center"/>
              <w:rPr>
                <w:b/>
                <w:sz w:val="24"/>
                <w:szCs w:val="24"/>
              </w:rPr>
            </w:pPr>
            <w:r>
              <w:rPr>
                <w:b/>
                <w:sz w:val="24"/>
                <w:szCs w:val="24"/>
              </w:rPr>
              <w:t>54</w:t>
            </w:r>
          </w:p>
        </w:tc>
        <w:tc>
          <w:tcPr>
            <w:tcW w:w="804" w:type="dxa"/>
            <w:shd w:val="clear" w:color="auto" w:fill="EEECE1" w:themeFill="background2"/>
            <w:vAlign w:val="center"/>
          </w:tcPr>
          <w:p w:rsidR="00E5721D" w:rsidRPr="008F6729" w:rsidRDefault="00E5721D" w:rsidP="00AB31E8">
            <w:pPr>
              <w:jc w:val="center"/>
              <w:rPr>
                <w:b/>
                <w:sz w:val="24"/>
                <w:szCs w:val="24"/>
              </w:rPr>
            </w:pPr>
            <w:r>
              <w:rPr>
                <w:b/>
                <w:sz w:val="24"/>
                <w:szCs w:val="24"/>
              </w:rPr>
              <w:t>321</w:t>
            </w:r>
          </w:p>
        </w:tc>
        <w:tc>
          <w:tcPr>
            <w:tcW w:w="696" w:type="dxa"/>
            <w:vAlign w:val="center"/>
          </w:tcPr>
          <w:p w:rsidR="00E5721D" w:rsidRPr="001D4DBC" w:rsidRDefault="00E5721D" w:rsidP="00E5721D">
            <w:pPr>
              <w:spacing w:after="200" w:line="240" w:lineRule="auto"/>
              <w:jc w:val="center"/>
              <w:rPr>
                <w:sz w:val="24"/>
              </w:rPr>
            </w:pPr>
            <w:r w:rsidRPr="001D4DBC">
              <w:rPr>
                <w:sz w:val="24"/>
              </w:rPr>
              <w:t>42</w:t>
            </w:r>
          </w:p>
        </w:tc>
        <w:tc>
          <w:tcPr>
            <w:tcW w:w="696" w:type="dxa"/>
            <w:vAlign w:val="center"/>
          </w:tcPr>
          <w:p w:rsidR="00E5721D" w:rsidRPr="001D4DBC" w:rsidRDefault="00E5721D" w:rsidP="00E5721D">
            <w:pPr>
              <w:spacing w:after="200" w:line="240" w:lineRule="auto"/>
              <w:jc w:val="center"/>
              <w:rPr>
                <w:sz w:val="24"/>
              </w:rPr>
            </w:pPr>
            <w:r>
              <w:rPr>
                <w:sz w:val="24"/>
              </w:rPr>
              <w:t>38</w:t>
            </w:r>
          </w:p>
        </w:tc>
        <w:tc>
          <w:tcPr>
            <w:tcW w:w="696" w:type="dxa"/>
            <w:vAlign w:val="center"/>
          </w:tcPr>
          <w:p w:rsidR="00E5721D" w:rsidRPr="00E50C11" w:rsidRDefault="00E5721D" w:rsidP="00E5721D">
            <w:pPr>
              <w:jc w:val="center"/>
            </w:pPr>
            <w:r w:rsidRPr="00E50C11">
              <w:t>48</w:t>
            </w:r>
          </w:p>
        </w:tc>
        <w:tc>
          <w:tcPr>
            <w:tcW w:w="696" w:type="dxa"/>
            <w:shd w:val="clear" w:color="auto" w:fill="EEECE1" w:themeFill="background2"/>
            <w:vAlign w:val="center"/>
          </w:tcPr>
          <w:p w:rsidR="00E5721D" w:rsidRPr="008F6729" w:rsidRDefault="007F5CEA" w:rsidP="00A879A5">
            <w:pPr>
              <w:jc w:val="center"/>
              <w:rPr>
                <w:b/>
                <w:sz w:val="24"/>
                <w:szCs w:val="24"/>
              </w:rPr>
            </w:pPr>
            <w:r w:rsidRPr="007F5CEA">
              <w:rPr>
                <w:b/>
                <w:sz w:val="24"/>
                <w:szCs w:val="24"/>
              </w:rPr>
              <w:t>46</w:t>
            </w:r>
          </w:p>
        </w:tc>
        <w:tc>
          <w:tcPr>
            <w:tcW w:w="804" w:type="dxa"/>
            <w:shd w:val="clear" w:color="auto" w:fill="EEECE1" w:themeFill="background2"/>
            <w:vAlign w:val="center"/>
          </w:tcPr>
          <w:p w:rsidR="00E5721D" w:rsidRPr="008F6729" w:rsidRDefault="007F5CEA" w:rsidP="00A879A5">
            <w:pPr>
              <w:jc w:val="center"/>
              <w:rPr>
                <w:b/>
                <w:sz w:val="24"/>
                <w:szCs w:val="24"/>
              </w:rPr>
            </w:pPr>
            <w:r>
              <w:rPr>
                <w:b/>
                <w:sz w:val="24"/>
                <w:szCs w:val="24"/>
              </w:rPr>
              <w:t>174</w:t>
            </w:r>
          </w:p>
        </w:tc>
      </w:tr>
      <w:tr w:rsidR="00E5721D" w:rsidRPr="00F91FCA" w:rsidTr="00E5721D">
        <w:trPr>
          <w:trHeight w:val="197"/>
        </w:trPr>
        <w:tc>
          <w:tcPr>
            <w:tcW w:w="2429" w:type="dxa"/>
          </w:tcPr>
          <w:p w:rsidR="00E5721D" w:rsidRPr="00F91FCA" w:rsidRDefault="00E5721D" w:rsidP="00A879A5">
            <w:pPr>
              <w:spacing w:after="200" w:line="240" w:lineRule="auto"/>
              <w:jc w:val="left"/>
              <w:rPr>
                <w:sz w:val="24"/>
                <w:szCs w:val="24"/>
              </w:rPr>
            </w:pPr>
            <w:r w:rsidRPr="00F91FCA">
              <w:rPr>
                <w:sz w:val="24"/>
                <w:szCs w:val="24"/>
              </w:rPr>
              <w:t>Нагрузка на 1 сотрудника</w:t>
            </w:r>
          </w:p>
        </w:tc>
        <w:tc>
          <w:tcPr>
            <w:tcW w:w="696" w:type="dxa"/>
            <w:vAlign w:val="center"/>
          </w:tcPr>
          <w:p w:rsidR="00E5721D" w:rsidRPr="000C4A73" w:rsidRDefault="00E5721D" w:rsidP="00AB31E8">
            <w:pPr>
              <w:spacing w:after="200" w:line="240" w:lineRule="auto"/>
              <w:jc w:val="center"/>
              <w:rPr>
                <w:sz w:val="24"/>
              </w:rPr>
            </w:pPr>
            <w:r w:rsidRPr="000C4A73">
              <w:rPr>
                <w:sz w:val="24"/>
              </w:rPr>
              <w:t>31,5</w:t>
            </w:r>
          </w:p>
        </w:tc>
        <w:tc>
          <w:tcPr>
            <w:tcW w:w="696" w:type="dxa"/>
            <w:vAlign w:val="center"/>
          </w:tcPr>
          <w:p w:rsidR="00E5721D" w:rsidRPr="000C4A73" w:rsidRDefault="00E5721D" w:rsidP="00AB31E8">
            <w:pPr>
              <w:jc w:val="center"/>
              <w:rPr>
                <w:sz w:val="24"/>
                <w:szCs w:val="24"/>
              </w:rPr>
            </w:pPr>
            <w:r w:rsidRPr="000C4A73">
              <w:rPr>
                <w:sz w:val="24"/>
              </w:rPr>
              <w:t>74,5</w:t>
            </w:r>
          </w:p>
        </w:tc>
        <w:tc>
          <w:tcPr>
            <w:tcW w:w="696" w:type="dxa"/>
            <w:vAlign w:val="center"/>
          </w:tcPr>
          <w:p w:rsidR="00E5721D" w:rsidRPr="000C4A73" w:rsidRDefault="00E5721D" w:rsidP="00AB31E8">
            <w:pPr>
              <w:jc w:val="center"/>
              <w:rPr>
                <w:sz w:val="24"/>
                <w:szCs w:val="24"/>
              </w:rPr>
            </w:pPr>
            <w:r>
              <w:rPr>
                <w:sz w:val="24"/>
                <w:szCs w:val="24"/>
              </w:rPr>
              <w:t>27,5</w:t>
            </w:r>
          </w:p>
        </w:tc>
        <w:tc>
          <w:tcPr>
            <w:tcW w:w="696" w:type="dxa"/>
            <w:shd w:val="clear" w:color="auto" w:fill="EEECE1" w:themeFill="background2"/>
            <w:vAlign w:val="center"/>
          </w:tcPr>
          <w:p w:rsidR="00E5721D" w:rsidRPr="008F6729" w:rsidRDefault="00E5721D" w:rsidP="00AB31E8">
            <w:pPr>
              <w:jc w:val="center"/>
              <w:rPr>
                <w:b/>
                <w:sz w:val="24"/>
                <w:szCs w:val="24"/>
              </w:rPr>
            </w:pPr>
            <w:r>
              <w:rPr>
                <w:b/>
                <w:sz w:val="24"/>
                <w:szCs w:val="24"/>
              </w:rPr>
              <w:t>27</w:t>
            </w:r>
          </w:p>
        </w:tc>
        <w:tc>
          <w:tcPr>
            <w:tcW w:w="804" w:type="dxa"/>
            <w:shd w:val="clear" w:color="auto" w:fill="EEECE1" w:themeFill="background2"/>
            <w:vAlign w:val="center"/>
          </w:tcPr>
          <w:p w:rsidR="00E5721D" w:rsidRPr="008F6729" w:rsidRDefault="00E5721D" w:rsidP="00AB31E8">
            <w:pPr>
              <w:jc w:val="center"/>
              <w:rPr>
                <w:b/>
                <w:sz w:val="24"/>
                <w:szCs w:val="24"/>
              </w:rPr>
            </w:pPr>
            <w:r>
              <w:rPr>
                <w:b/>
                <w:sz w:val="24"/>
                <w:szCs w:val="24"/>
              </w:rPr>
              <w:t>160,5</w:t>
            </w:r>
          </w:p>
        </w:tc>
        <w:tc>
          <w:tcPr>
            <w:tcW w:w="696" w:type="dxa"/>
            <w:vAlign w:val="center"/>
          </w:tcPr>
          <w:p w:rsidR="00E5721D" w:rsidRPr="001D4DBC" w:rsidRDefault="00E5721D" w:rsidP="00E5721D">
            <w:pPr>
              <w:spacing w:after="200" w:line="240" w:lineRule="auto"/>
              <w:jc w:val="center"/>
              <w:rPr>
                <w:sz w:val="24"/>
              </w:rPr>
            </w:pPr>
            <w:r w:rsidRPr="001D4DBC">
              <w:rPr>
                <w:sz w:val="24"/>
              </w:rPr>
              <w:t>21</w:t>
            </w:r>
          </w:p>
        </w:tc>
        <w:tc>
          <w:tcPr>
            <w:tcW w:w="696" w:type="dxa"/>
            <w:vAlign w:val="center"/>
          </w:tcPr>
          <w:p w:rsidR="00E5721D" w:rsidRPr="001D4DBC" w:rsidRDefault="00E5721D" w:rsidP="00E5721D">
            <w:pPr>
              <w:spacing w:after="200" w:line="240" w:lineRule="auto"/>
              <w:jc w:val="center"/>
              <w:rPr>
                <w:sz w:val="24"/>
              </w:rPr>
            </w:pPr>
            <w:r>
              <w:rPr>
                <w:sz w:val="24"/>
              </w:rPr>
              <w:t>19</w:t>
            </w:r>
          </w:p>
        </w:tc>
        <w:tc>
          <w:tcPr>
            <w:tcW w:w="696" w:type="dxa"/>
            <w:vAlign w:val="center"/>
          </w:tcPr>
          <w:p w:rsidR="00E5721D" w:rsidRPr="00E50C11" w:rsidRDefault="00E5721D" w:rsidP="00E5721D">
            <w:pPr>
              <w:jc w:val="center"/>
            </w:pPr>
            <w:r>
              <w:t>24</w:t>
            </w:r>
          </w:p>
        </w:tc>
        <w:tc>
          <w:tcPr>
            <w:tcW w:w="696" w:type="dxa"/>
            <w:shd w:val="clear" w:color="auto" w:fill="EEECE1" w:themeFill="background2"/>
            <w:vAlign w:val="center"/>
          </w:tcPr>
          <w:p w:rsidR="00E5721D" w:rsidRPr="008F6729" w:rsidRDefault="00E76FE0" w:rsidP="00A879A5">
            <w:pPr>
              <w:jc w:val="center"/>
              <w:rPr>
                <w:b/>
                <w:sz w:val="24"/>
                <w:szCs w:val="24"/>
              </w:rPr>
            </w:pPr>
            <w:r>
              <w:rPr>
                <w:b/>
                <w:sz w:val="24"/>
                <w:szCs w:val="24"/>
              </w:rPr>
              <w:t>23</w:t>
            </w:r>
          </w:p>
        </w:tc>
        <w:tc>
          <w:tcPr>
            <w:tcW w:w="804" w:type="dxa"/>
            <w:shd w:val="clear" w:color="auto" w:fill="EEECE1" w:themeFill="background2"/>
            <w:vAlign w:val="center"/>
          </w:tcPr>
          <w:p w:rsidR="00E5721D" w:rsidRPr="008F6729" w:rsidRDefault="00E76FE0" w:rsidP="00A879A5">
            <w:pPr>
              <w:jc w:val="center"/>
              <w:rPr>
                <w:b/>
                <w:sz w:val="24"/>
                <w:szCs w:val="24"/>
              </w:rPr>
            </w:pPr>
            <w:r>
              <w:rPr>
                <w:b/>
                <w:sz w:val="24"/>
                <w:szCs w:val="24"/>
              </w:rPr>
              <w:t>87</w:t>
            </w:r>
          </w:p>
        </w:tc>
      </w:tr>
    </w:tbl>
    <w:p w:rsidR="00FC6787" w:rsidRDefault="00FC6787" w:rsidP="00947236">
      <w:pPr>
        <w:spacing w:after="200" w:line="240" w:lineRule="auto"/>
        <w:ind w:left="709" w:firstLine="709"/>
        <w:jc w:val="left"/>
        <w:rPr>
          <w:sz w:val="28"/>
          <w:szCs w:val="28"/>
        </w:rPr>
      </w:pPr>
    </w:p>
    <w:tbl>
      <w:tblPr>
        <w:tblStyle w:val="af7"/>
        <w:tblW w:w="0" w:type="auto"/>
        <w:tblInd w:w="817" w:type="dxa"/>
        <w:tblLook w:val="04A0"/>
      </w:tblPr>
      <w:tblGrid>
        <w:gridCol w:w="3367"/>
        <w:gridCol w:w="553"/>
        <w:gridCol w:w="553"/>
        <w:gridCol w:w="553"/>
        <w:gridCol w:w="553"/>
        <w:gridCol w:w="921"/>
        <w:gridCol w:w="553"/>
        <w:gridCol w:w="553"/>
        <w:gridCol w:w="553"/>
        <w:gridCol w:w="572"/>
        <w:gridCol w:w="874"/>
      </w:tblGrid>
      <w:tr w:rsidR="00FC6787" w:rsidRPr="00F91FCA" w:rsidTr="00F76F3C">
        <w:tc>
          <w:tcPr>
            <w:tcW w:w="9605" w:type="dxa"/>
            <w:gridSpan w:val="11"/>
          </w:tcPr>
          <w:p w:rsidR="00FC6787" w:rsidRPr="00F91FCA" w:rsidRDefault="00FC6787" w:rsidP="00A879A5">
            <w:pPr>
              <w:jc w:val="center"/>
              <w:rPr>
                <w:i/>
                <w:color w:val="C00000"/>
                <w:sz w:val="28"/>
                <w:szCs w:val="28"/>
                <w:u w:val="single"/>
              </w:rPr>
            </w:pPr>
            <w:r w:rsidRPr="00F91FCA">
              <w:rPr>
                <w:b/>
                <w:i/>
                <w:sz w:val="24"/>
                <w:szCs w:val="24"/>
              </w:rPr>
              <w:t>Плановые мероприятия</w:t>
            </w:r>
          </w:p>
        </w:tc>
      </w:tr>
      <w:tr w:rsidR="00FC6787" w:rsidRPr="00F91FCA" w:rsidTr="00F76F3C">
        <w:tc>
          <w:tcPr>
            <w:tcW w:w="3367" w:type="dxa"/>
            <w:vMerge w:val="restart"/>
          </w:tcPr>
          <w:p w:rsidR="00FC6787" w:rsidRPr="00F91FCA" w:rsidRDefault="00FC6787" w:rsidP="00A879A5">
            <w:pPr>
              <w:rPr>
                <w:i/>
                <w:color w:val="C00000"/>
                <w:sz w:val="28"/>
                <w:szCs w:val="28"/>
                <w:u w:val="single"/>
              </w:rPr>
            </w:pPr>
          </w:p>
        </w:tc>
        <w:tc>
          <w:tcPr>
            <w:tcW w:w="3133" w:type="dxa"/>
            <w:gridSpan w:val="5"/>
          </w:tcPr>
          <w:p w:rsidR="00FC6787" w:rsidRPr="00F91FCA" w:rsidRDefault="00FC6787" w:rsidP="00F76F3C">
            <w:pPr>
              <w:spacing w:line="240" w:lineRule="auto"/>
              <w:jc w:val="center"/>
              <w:rPr>
                <w:b/>
                <w:sz w:val="24"/>
                <w:szCs w:val="24"/>
              </w:rPr>
            </w:pPr>
            <w:r w:rsidRPr="00F91FCA">
              <w:rPr>
                <w:b/>
                <w:sz w:val="24"/>
                <w:szCs w:val="24"/>
              </w:rPr>
              <w:t>201</w:t>
            </w:r>
            <w:r w:rsidR="00F76F3C">
              <w:rPr>
                <w:b/>
                <w:sz w:val="24"/>
                <w:szCs w:val="24"/>
              </w:rPr>
              <w:t>5</w:t>
            </w:r>
          </w:p>
        </w:tc>
        <w:tc>
          <w:tcPr>
            <w:tcW w:w="3105" w:type="dxa"/>
            <w:gridSpan w:val="5"/>
          </w:tcPr>
          <w:p w:rsidR="00FC6787" w:rsidRPr="00F91FCA" w:rsidRDefault="00FC6787" w:rsidP="00A879A5">
            <w:pPr>
              <w:spacing w:line="240" w:lineRule="auto"/>
              <w:jc w:val="center"/>
              <w:rPr>
                <w:b/>
                <w:sz w:val="24"/>
                <w:szCs w:val="24"/>
              </w:rPr>
            </w:pPr>
            <w:r w:rsidRPr="00F91FCA">
              <w:rPr>
                <w:b/>
                <w:sz w:val="24"/>
                <w:szCs w:val="24"/>
              </w:rPr>
              <w:t>201</w:t>
            </w:r>
            <w:r w:rsidR="00F76F3C">
              <w:rPr>
                <w:b/>
                <w:sz w:val="24"/>
                <w:szCs w:val="24"/>
              </w:rPr>
              <w:t>6</w:t>
            </w:r>
          </w:p>
        </w:tc>
      </w:tr>
      <w:tr w:rsidR="00FC6787" w:rsidRPr="00F91FCA" w:rsidTr="00E5721D">
        <w:tc>
          <w:tcPr>
            <w:tcW w:w="3367" w:type="dxa"/>
            <w:vMerge/>
          </w:tcPr>
          <w:p w:rsidR="00FC6787" w:rsidRPr="00F91FCA" w:rsidRDefault="00FC6787" w:rsidP="00A879A5">
            <w:pPr>
              <w:rPr>
                <w:i/>
                <w:color w:val="C00000"/>
                <w:sz w:val="28"/>
                <w:szCs w:val="28"/>
                <w:u w:val="single"/>
              </w:rPr>
            </w:pPr>
          </w:p>
        </w:tc>
        <w:tc>
          <w:tcPr>
            <w:tcW w:w="553" w:type="dxa"/>
          </w:tcPr>
          <w:p w:rsidR="00FC6787" w:rsidRPr="008B67F7" w:rsidRDefault="00FC6787" w:rsidP="00A879A5">
            <w:pPr>
              <w:spacing w:line="240" w:lineRule="auto"/>
              <w:jc w:val="center"/>
              <w:rPr>
                <w:b/>
                <w:sz w:val="24"/>
                <w:szCs w:val="24"/>
              </w:rPr>
            </w:pPr>
            <w:r w:rsidRPr="008B67F7">
              <w:rPr>
                <w:b/>
                <w:sz w:val="24"/>
                <w:szCs w:val="24"/>
              </w:rPr>
              <w:t xml:space="preserve">1 кв </w:t>
            </w:r>
          </w:p>
        </w:tc>
        <w:tc>
          <w:tcPr>
            <w:tcW w:w="553" w:type="dxa"/>
          </w:tcPr>
          <w:p w:rsidR="00FC6787" w:rsidRPr="008B67F7" w:rsidRDefault="00FC6787" w:rsidP="00A879A5">
            <w:pPr>
              <w:spacing w:line="240" w:lineRule="auto"/>
              <w:jc w:val="center"/>
              <w:rPr>
                <w:b/>
                <w:sz w:val="24"/>
                <w:szCs w:val="24"/>
              </w:rPr>
            </w:pPr>
            <w:r w:rsidRPr="008B67F7">
              <w:rPr>
                <w:b/>
                <w:sz w:val="24"/>
                <w:szCs w:val="24"/>
              </w:rPr>
              <w:t xml:space="preserve">2 кв </w:t>
            </w:r>
          </w:p>
        </w:tc>
        <w:tc>
          <w:tcPr>
            <w:tcW w:w="553" w:type="dxa"/>
          </w:tcPr>
          <w:p w:rsidR="00FC6787" w:rsidRPr="008B67F7" w:rsidRDefault="00FC6787" w:rsidP="00A879A5">
            <w:pPr>
              <w:spacing w:line="240" w:lineRule="auto"/>
              <w:jc w:val="center"/>
              <w:rPr>
                <w:b/>
                <w:sz w:val="24"/>
                <w:szCs w:val="24"/>
              </w:rPr>
            </w:pPr>
            <w:r w:rsidRPr="008B67F7">
              <w:rPr>
                <w:b/>
                <w:sz w:val="24"/>
                <w:szCs w:val="24"/>
              </w:rPr>
              <w:t xml:space="preserve">3 кв </w:t>
            </w:r>
          </w:p>
        </w:tc>
        <w:tc>
          <w:tcPr>
            <w:tcW w:w="553" w:type="dxa"/>
            <w:shd w:val="clear" w:color="auto" w:fill="EEECE1" w:themeFill="background2"/>
          </w:tcPr>
          <w:p w:rsidR="00FC6787" w:rsidRPr="008B67F7" w:rsidRDefault="00FC6787" w:rsidP="00A879A5">
            <w:pPr>
              <w:spacing w:line="240" w:lineRule="auto"/>
              <w:jc w:val="center"/>
              <w:rPr>
                <w:b/>
                <w:sz w:val="24"/>
                <w:szCs w:val="24"/>
              </w:rPr>
            </w:pPr>
            <w:r w:rsidRPr="008B67F7">
              <w:rPr>
                <w:b/>
                <w:sz w:val="24"/>
                <w:szCs w:val="24"/>
              </w:rPr>
              <w:t>4 кв</w:t>
            </w:r>
          </w:p>
        </w:tc>
        <w:tc>
          <w:tcPr>
            <w:tcW w:w="921" w:type="dxa"/>
            <w:shd w:val="clear" w:color="auto" w:fill="EEECE1" w:themeFill="background2"/>
          </w:tcPr>
          <w:p w:rsidR="00FC6787" w:rsidRPr="008F6729" w:rsidRDefault="00FC6787" w:rsidP="00A879A5">
            <w:pPr>
              <w:spacing w:line="240" w:lineRule="auto"/>
              <w:jc w:val="center"/>
              <w:rPr>
                <w:b/>
                <w:sz w:val="24"/>
                <w:szCs w:val="24"/>
              </w:rPr>
            </w:pPr>
            <w:r w:rsidRPr="008F6729">
              <w:rPr>
                <w:b/>
                <w:sz w:val="24"/>
                <w:szCs w:val="24"/>
              </w:rPr>
              <w:t>за год</w:t>
            </w:r>
          </w:p>
        </w:tc>
        <w:tc>
          <w:tcPr>
            <w:tcW w:w="553" w:type="dxa"/>
          </w:tcPr>
          <w:p w:rsidR="00FC6787" w:rsidRPr="008B67F7" w:rsidRDefault="00FC6787" w:rsidP="00A879A5">
            <w:pPr>
              <w:spacing w:line="240" w:lineRule="auto"/>
              <w:jc w:val="center"/>
              <w:rPr>
                <w:b/>
                <w:sz w:val="24"/>
                <w:szCs w:val="24"/>
              </w:rPr>
            </w:pPr>
            <w:r w:rsidRPr="008B67F7">
              <w:rPr>
                <w:b/>
                <w:sz w:val="24"/>
                <w:szCs w:val="24"/>
              </w:rPr>
              <w:t xml:space="preserve">1 кв </w:t>
            </w:r>
          </w:p>
        </w:tc>
        <w:tc>
          <w:tcPr>
            <w:tcW w:w="553" w:type="dxa"/>
          </w:tcPr>
          <w:p w:rsidR="00FC6787" w:rsidRPr="008B67F7" w:rsidRDefault="00FC6787" w:rsidP="00A879A5">
            <w:pPr>
              <w:spacing w:line="240" w:lineRule="auto"/>
              <w:jc w:val="center"/>
              <w:rPr>
                <w:b/>
                <w:sz w:val="24"/>
                <w:szCs w:val="24"/>
              </w:rPr>
            </w:pPr>
            <w:r w:rsidRPr="008B67F7">
              <w:rPr>
                <w:b/>
                <w:sz w:val="24"/>
                <w:szCs w:val="24"/>
              </w:rPr>
              <w:t xml:space="preserve">2 кв </w:t>
            </w:r>
          </w:p>
        </w:tc>
        <w:tc>
          <w:tcPr>
            <w:tcW w:w="553" w:type="dxa"/>
          </w:tcPr>
          <w:p w:rsidR="00FC6787" w:rsidRPr="008B67F7" w:rsidRDefault="00FC6787" w:rsidP="00A879A5">
            <w:pPr>
              <w:spacing w:line="240" w:lineRule="auto"/>
              <w:jc w:val="center"/>
              <w:rPr>
                <w:b/>
                <w:sz w:val="24"/>
                <w:szCs w:val="24"/>
              </w:rPr>
            </w:pPr>
            <w:r w:rsidRPr="008B67F7">
              <w:rPr>
                <w:b/>
                <w:sz w:val="24"/>
                <w:szCs w:val="24"/>
              </w:rPr>
              <w:t xml:space="preserve">3 кв </w:t>
            </w:r>
          </w:p>
        </w:tc>
        <w:tc>
          <w:tcPr>
            <w:tcW w:w="572" w:type="dxa"/>
            <w:shd w:val="clear" w:color="auto" w:fill="EEECE1" w:themeFill="background2"/>
          </w:tcPr>
          <w:p w:rsidR="00FC6787" w:rsidRPr="008B67F7" w:rsidRDefault="00FC6787" w:rsidP="00A879A5">
            <w:pPr>
              <w:spacing w:line="240" w:lineRule="auto"/>
              <w:jc w:val="center"/>
              <w:rPr>
                <w:b/>
                <w:sz w:val="24"/>
                <w:szCs w:val="24"/>
              </w:rPr>
            </w:pPr>
            <w:r w:rsidRPr="008B67F7">
              <w:rPr>
                <w:b/>
                <w:sz w:val="24"/>
                <w:szCs w:val="24"/>
              </w:rPr>
              <w:t>4 кв</w:t>
            </w:r>
          </w:p>
        </w:tc>
        <w:tc>
          <w:tcPr>
            <w:tcW w:w="874" w:type="dxa"/>
            <w:shd w:val="clear" w:color="auto" w:fill="EEECE1" w:themeFill="background2"/>
          </w:tcPr>
          <w:p w:rsidR="00FC6787" w:rsidRPr="008B67F7" w:rsidRDefault="00FC6787" w:rsidP="00A879A5">
            <w:pPr>
              <w:spacing w:line="240" w:lineRule="auto"/>
              <w:jc w:val="center"/>
              <w:rPr>
                <w:b/>
                <w:sz w:val="24"/>
                <w:szCs w:val="24"/>
              </w:rPr>
            </w:pPr>
            <w:r w:rsidRPr="008B67F7">
              <w:rPr>
                <w:b/>
                <w:sz w:val="24"/>
                <w:szCs w:val="24"/>
              </w:rPr>
              <w:t>за год</w:t>
            </w:r>
          </w:p>
        </w:tc>
      </w:tr>
      <w:tr w:rsidR="007F5CEA" w:rsidRPr="00F91FCA" w:rsidTr="00E5721D">
        <w:trPr>
          <w:trHeight w:val="277"/>
        </w:trPr>
        <w:tc>
          <w:tcPr>
            <w:tcW w:w="3367" w:type="dxa"/>
          </w:tcPr>
          <w:p w:rsidR="007F5CEA" w:rsidRPr="00F91FCA" w:rsidRDefault="007F5CEA" w:rsidP="00E5721D">
            <w:pPr>
              <w:spacing w:after="200" w:line="240" w:lineRule="auto"/>
              <w:jc w:val="left"/>
              <w:rPr>
                <w:sz w:val="24"/>
                <w:szCs w:val="24"/>
              </w:rPr>
            </w:pPr>
            <w:r w:rsidRPr="00F91FCA">
              <w:rPr>
                <w:sz w:val="24"/>
                <w:szCs w:val="24"/>
              </w:rPr>
              <w:t>Запланировано</w:t>
            </w:r>
          </w:p>
        </w:tc>
        <w:tc>
          <w:tcPr>
            <w:tcW w:w="553" w:type="dxa"/>
          </w:tcPr>
          <w:p w:rsidR="007F5CEA" w:rsidRPr="002B7A17" w:rsidRDefault="007F5CEA" w:rsidP="00E5721D">
            <w:pPr>
              <w:spacing w:line="240" w:lineRule="auto"/>
              <w:jc w:val="center"/>
              <w:rPr>
                <w:sz w:val="24"/>
                <w:szCs w:val="24"/>
              </w:rPr>
            </w:pPr>
            <w:r w:rsidRPr="002B7A17">
              <w:rPr>
                <w:sz w:val="24"/>
                <w:szCs w:val="24"/>
              </w:rPr>
              <w:t>8</w:t>
            </w:r>
          </w:p>
        </w:tc>
        <w:tc>
          <w:tcPr>
            <w:tcW w:w="553" w:type="dxa"/>
          </w:tcPr>
          <w:p w:rsidR="007F5CEA" w:rsidRPr="000C4A73" w:rsidRDefault="007F5CEA" w:rsidP="00E5721D">
            <w:pPr>
              <w:spacing w:line="240" w:lineRule="auto"/>
              <w:jc w:val="center"/>
              <w:rPr>
                <w:sz w:val="24"/>
                <w:szCs w:val="24"/>
              </w:rPr>
            </w:pPr>
            <w:r w:rsidRPr="000C4A73">
              <w:rPr>
                <w:sz w:val="24"/>
                <w:szCs w:val="24"/>
              </w:rPr>
              <w:t>8</w:t>
            </w:r>
          </w:p>
        </w:tc>
        <w:tc>
          <w:tcPr>
            <w:tcW w:w="553" w:type="dxa"/>
          </w:tcPr>
          <w:p w:rsidR="007F5CEA" w:rsidRPr="000C4A73" w:rsidRDefault="007F5CEA" w:rsidP="00E5721D">
            <w:pPr>
              <w:spacing w:line="240" w:lineRule="auto"/>
              <w:jc w:val="center"/>
              <w:rPr>
                <w:sz w:val="24"/>
                <w:szCs w:val="24"/>
              </w:rPr>
            </w:pPr>
            <w:r>
              <w:rPr>
                <w:sz w:val="24"/>
                <w:szCs w:val="24"/>
              </w:rPr>
              <w:t>6</w:t>
            </w:r>
          </w:p>
        </w:tc>
        <w:tc>
          <w:tcPr>
            <w:tcW w:w="553" w:type="dxa"/>
            <w:shd w:val="clear" w:color="auto" w:fill="EEECE1" w:themeFill="background2"/>
          </w:tcPr>
          <w:p w:rsidR="007F5CEA" w:rsidRPr="00E06CE1" w:rsidRDefault="007F5CEA" w:rsidP="00E5721D">
            <w:pPr>
              <w:jc w:val="center"/>
              <w:rPr>
                <w:b/>
                <w:sz w:val="24"/>
                <w:szCs w:val="24"/>
              </w:rPr>
            </w:pPr>
            <w:r w:rsidRPr="00E06CE1">
              <w:rPr>
                <w:b/>
                <w:sz w:val="24"/>
                <w:szCs w:val="24"/>
              </w:rPr>
              <w:t>7</w:t>
            </w:r>
          </w:p>
        </w:tc>
        <w:tc>
          <w:tcPr>
            <w:tcW w:w="921" w:type="dxa"/>
            <w:shd w:val="clear" w:color="auto" w:fill="EEECE1" w:themeFill="background2"/>
          </w:tcPr>
          <w:p w:rsidR="007F5CEA" w:rsidRPr="00E06CE1" w:rsidRDefault="007F5CEA" w:rsidP="00E5721D">
            <w:pPr>
              <w:jc w:val="center"/>
              <w:rPr>
                <w:b/>
                <w:sz w:val="24"/>
                <w:szCs w:val="24"/>
              </w:rPr>
            </w:pPr>
            <w:r>
              <w:rPr>
                <w:b/>
                <w:sz w:val="24"/>
                <w:szCs w:val="24"/>
              </w:rPr>
              <w:t>29</w:t>
            </w:r>
          </w:p>
        </w:tc>
        <w:tc>
          <w:tcPr>
            <w:tcW w:w="553" w:type="dxa"/>
          </w:tcPr>
          <w:p w:rsidR="007F5CEA" w:rsidRPr="001D4DBC" w:rsidRDefault="007F5CEA" w:rsidP="00E5721D">
            <w:pPr>
              <w:spacing w:after="200" w:line="240" w:lineRule="auto"/>
              <w:jc w:val="center"/>
              <w:rPr>
                <w:sz w:val="24"/>
              </w:rPr>
            </w:pPr>
            <w:r w:rsidRPr="001D4DBC">
              <w:rPr>
                <w:sz w:val="24"/>
              </w:rPr>
              <w:t>6</w:t>
            </w:r>
          </w:p>
        </w:tc>
        <w:tc>
          <w:tcPr>
            <w:tcW w:w="553" w:type="dxa"/>
          </w:tcPr>
          <w:p w:rsidR="007F5CEA" w:rsidRPr="001D4DBC" w:rsidRDefault="007F5CEA" w:rsidP="00E5721D">
            <w:pPr>
              <w:spacing w:after="200" w:line="240" w:lineRule="auto"/>
              <w:jc w:val="center"/>
              <w:rPr>
                <w:sz w:val="24"/>
              </w:rPr>
            </w:pPr>
            <w:r>
              <w:rPr>
                <w:sz w:val="24"/>
              </w:rPr>
              <w:t>6</w:t>
            </w:r>
          </w:p>
        </w:tc>
        <w:tc>
          <w:tcPr>
            <w:tcW w:w="553" w:type="dxa"/>
          </w:tcPr>
          <w:p w:rsidR="007F5CEA" w:rsidRPr="00E76FE0" w:rsidRDefault="007F5CEA" w:rsidP="00E5721D">
            <w:pPr>
              <w:spacing w:after="200" w:line="240" w:lineRule="auto"/>
              <w:jc w:val="center"/>
              <w:rPr>
                <w:sz w:val="24"/>
              </w:rPr>
            </w:pPr>
            <w:r w:rsidRPr="00E76FE0">
              <w:rPr>
                <w:sz w:val="24"/>
              </w:rPr>
              <w:t>5</w:t>
            </w:r>
          </w:p>
        </w:tc>
        <w:tc>
          <w:tcPr>
            <w:tcW w:w="572" w:type="dxa"/>
            <w:shd w:val="clear" w:color="auto" w:fill="EEECE1" w:themeFill="background2"/>
          </w:tcPr>
          <w:p w:rsidR="007F5CEA" w:rsidRPr="00E76FE0" w:rsidRDefault="007F5CEA" w:rsidP="00E76FE0">
            <w:pPr>
              <w:jc w:val="center"/>
              <w:rPr>
                <w:b/>
              </w:rPr>
            </w:pPr>
            <w:r w:rsidRPr="00E76FE0">
              <w:rPr>
                <w:b/>
              </w:rPr>
              <w:t>7</w:t>
            </w:r>
          </w:p>
        </w:tc>
        <w:tc>
          <w:tcPr>
            <w:tcW w:w="874" w:type="dxa"/>
            <w:shd w:val="clear" w:color="auto" w:fill="EEECE1" w:themeFill="background2"/>
          </w:tcPr>
          <w:p w:rsidR="007F5CEA" w:rsidRPr="00E76FE0" w:rsidRDefault="007F5CEA" w:rsidP="00E76FE0">
            <w:pPr>
              <w:jc w:val="center"/>
              <w:rPr>
                <w:b/>
              </w:rPr>
            </w:pPr>
            <w:r w:rsidRPr="00E76FE0">
              <w:rPr>
                <w:b/>
              </w:rPr>
              <w:t>24</w:t>
            </w:r>
          </w:p>
        </w:tc>
      </w:tr>
      <w:tr w:rsidR="007F5CEA" w:rsidRPr="00F91FCA" w:rsidTr="00E5721D">
        <w:tc>
          <w:tcPr>
            <w:tcW w:w="3367" w:type="dxa"/>
          </w:tcPr>
          <w:p w:rsidR="007F5CEA" w:rsidRPr="00F91FCA" w:rsidRDefault="007F5CEA" w:rsidP="00E5721D">
            <w:pPr>
              <w:spacing w:after="200" w:line="240" w:lineRule="auto"/>
              <w:jc w:val="left"/>
              <w:rPr>
                <w:sz w:val="24"/>
                <w:szCs w:val="24"/>
              </w:rPr>
            </w:pPr>
            <w:r w:rsidRPr="00F91FCA">
              <w:rPr>
                <w:sz w:val="24"/>
                <w:szCs w:val="24"/>
              </w:rPr>
              <w:t>Проведено</w:t>
            </w:r>
          </w:p>
        </w:tc>
        <w:tc>
          <w:tcPr>
            <w:tcW w:w="553" w:type="dxa"/>
          </w:tcPr>
          <w:p w:rsidR="007F5CEA" w:rsidRPr="002B7A17" w:rsidRDefault="007F5CEA" w:rsidP="00E5721D">
            <w:pPr>
              <w:spacing w:line="240" w:lineRule="auto"/>
              <w:jc w:val="center"/>
              <w:rPr>
                <w:sz w:val="24"/>
                <w:szCs w:val="24"/>
              </w:rPr>
            </w:pPr>
            <w:r w:rsidRPr="002B7A17">
              <w:rPr>
                <w:sz w:val="24"/>
                <w:szCs w:val="24"/>
              </w:rPr>
              <w:t>8</w:t>
            </w:r>
          </w:p>
        </w:tc>
        <w:tc>
          <w:tcPr>
            <w:tcW w:w="553" w:type="dxa"/>
          </w:tcPr>
          <w:p w:rsidR="007F5CEA" w:rsidRPr="000C4A73" w:rsidRDefault="007F5CEA" w:rsidP="00E5721D">
            <w:pPr>
              <w:spacing w:line="240" w:lineRule="auto"/>
              <w:jc w:val="center"/>
              <w:rPr>
                <w:sz w:val="24"/>
                <w:szCs w:val="24"/>
              </w:rPr>
            </w:pPr>
            <w:r w:rsidRPr="000C4A73">
              <w:rPr>
                <w:sz w:val="24"/>
                <w:szCs w:val="24"/>
              </w:rPr>
              <w:t>8</w:t>
            </w:r>
          </w:p>
        </w:tc>
        <w:tc>
          <w:tcPr>
            <w:tcW w:w="553" w:type="dxa"/>
          </w:tcPr>
          <w:p w:rsidR="007F5CEA" w:rsidRPr="000C4A73" w:rsidRDefault="007F5CEA" w:rsidP="00E5721D">
            <w:pPr>
              <w:spacing w:line="240" w:lineRule="auto"/>
              <w:jc w:val="center"/>
              <w:rPr>
                <w:sz w:val="24"/>
                <w:szCs w:val="24"/>
              </w:rPr>
            </w:pPr>
            <w:r>
              <w:rPr>
                <w:sz w:val="24"/>
                <w:szCs w:val="24"/>
              </w:rPr>
              <w:t>6</w:t>
            </w:r>
          </w:p>
        </w:tc>
        <w:tc>
          <w:tcPr>
            <w:tcW w:w="553" w:type="dxa"/>
            <w:shd w:val="clear" w:color="auto" w:fill="EEECE1" w:themeFill="background2"/>
          </w:tcPr>
          <w:p w:rsidR="007F5CEA" w:rsidRPr="00E06CE1" w:rsidRDefault="007F5CEA" w:rsidP="00E5721D">
            <w:pPr>
              <w:jc w:val="center"/>
              <w:rPr>
                <w:b/>
                <w:sz w:val="24"/>
                <w:szCs w:val="24"/>
              </w:rPr>
            </w:pPr>
            <w:r>
              <w:rPr>
                <w:b/>
                <w:sz w:val="24"/>
                <w:szCs w:val="24"/>
              </w:rPr>
              <w:t>7</w:t>
            </w:r>
          </w:p>
        </w:tc>
        <w:tc>
          <w:tcPr>
            <w:tcW w:w="921" w:type="dxa"/>
            <w:shd w:val="clear" w:color="auto" w:fill="EEECE1" w:themeFill="background2"/>
          </w:tcPr>
          <w:p w:rsidR="007F5CEA" w:rsidRPr="00E06CE1" w:rsidRDefault="007F5CEA" w:rsidP="00E5721D">
            <w:pPr>
              <w:jc w:val="center"/>
              <w:rPr>
                <w:b/>
                <w:sz w:val="24"/>
                <w:szCs w:val="24"/>
              </w:rPr>
            </w:pPr>
            <w:r>
              <w:rPr>
                <w:b/>
                <w:sz w:val="24"/>
                <w:szCs w:val="24"/>
              </w:rPr>
              <w:t>29</w:t>
            </w:r>
          </w:p>
        </w:tc>
        <w:tc>
          <w:tcPr>
            <w:tcW w:w="553" w:type="dxa"/>
          </w:tcPr>
          <w:p w:rsidR="007F5CEA" w:rsidRPr="001D4DBC" w:rsidRDefault="007F5CEA" w:rsidP="00E5721D">
            <w:pPr>
              <w:spacing w:after="200" w:line="240" w:lineRule="auto"/>
              <w:jc w:val="center"/>
              <w:rPr>
                <w:sz w:val="24"/>
              </w:rPr>
            </w:pPr>
            <w:r w:rsidRPr="001D4DBC">
              <w:rPr>
                <w:sz w:val="24"/>
              </w:rPr>
              <w:t>6</w:t>
            </w:r>
          </w:p>
        </w:tc>
        <w:tc>
          <w:tcPr>
            <w:tcW w:w="553" w:type="dxa"/>
          </w:tcPr>
          <w:p w:rsidR="007F5CEA" w:rsidRPr="001D4DBC" w:rsidRDefault="007F5CEA" w:rsidP="00E5721D">
            <w:pPr>
              <w:spacing w:after="200" w:line="240" w:lineRule="auto"/>
              <w:jc w:val="center"/>
              <w:rPr>
                <w:sz w:val="24"/>
              </w:rPr>
            </w:pPr>
            <w:r>
              <w:rPr>
                <w:sz w:val="24"/>
              </w:rPr>
              <w:t>6</w:t>
            </w:r>
          </w:p>
        </w:tc>
        <w:tc>
          <w:tcPr>
            <w:tcW w:w="553" w:type="dxa"/>
          </w:tcPr>
          <w:p w:rsidR="007F5CEA" w:rsidRPr="00E76FE0" w:rsidRDefault="007F5CEA" w:rsidP="00E5721D">
            <w:pPr>
              <w:spacing w:after="200" w:line="240" w:lineRule="auto"/>
              <w:jc w:val="center"/>
              <w:rPr>
                <w:sz w:val="24"/>
              </w:rPr>
            </w:pPr>
            <w:r w:rsidRPr="00E76FE0">
              <w:rPr>
                <w:sz w:val="24"/>
              </w:rPr>
              <w:t>5</w:t>
            </w:r>
          </w:p>
        </w:tc>
        <w:tc>
          <w:tcPr>
            <w:tcW w:w="572" w:type="dxa"/>
            <w:shd w:val="clear" w:color="auto" w:fill="EEECE1" w:themeFill="background2"/>
          </w:tcPr>
          <w:p w:rsidR="007F5CEA" w:rsidRPr="00E76FE0" w:rsidRDefault="007F5CEA" w:rsidP="00E76FE0">
            <w:pPr>
              <w:jc w:val="center"/>
              <w:rPr>
                <w:b/>
              </w:rPr>
            </w:pPr>
            <w:r w:rsidRPr="00E76FE0">
              <w:rPr>
                <w:b/>
              </w:rPr>
              <w:t>7</w:t>
            </w:r>
          </w:p>
        </w:tc>
        <w:tc>
          <w:tcPr>
            <w:tcW w:w="874" w:type="dxa"/>
            <w:shd w:val="clear" w:color="auto" w:fill="EEECE1" w:themeFill="background2"/>
          </w:tcPr>
          <w:p w:rsidR="007F5CEA" w:rsidRPr="00E76FE0" w:rsidRDefault="007F5CEA" w:rsidP="00E76FE0">
            <w:pPr>
              <w:jc w:val="center"/>
              <w:rPr>
                <w:b/>
              </w:rPr>
            </w:pPr>
            <w:r w:rsidRPr="00E76FE0">
              <w:rPr>
                <w:b/>
              </w:rPr>
              <w:t>24</w:t>
            </w:r>
          </w:p>
        </w:tc>
      </w:tr>
      <w:tr w:rsidR="007F5CEA" w:rsidRPr="00F91FCA" w:rsidTr="00E5721D">
        <w:trPr>
          <w:trHeight w:val="219"/>
        </w:trPr>
        <w:tc>
          <w:tcPr>
            <w:tcW w:w="3367" w:type="dxa"/>
          </w:tcPr>
          <w:p w:rsidR="007F5CEA" w:rsidRPr="00F91FCA" w:rsidRDefault="007F5CEA" w:rsidP="00E5721D">
            <w:pPr>
              <w:spacing w:after="200" w:line="240" w:lineRule="auto"/>
              <w:jc w:val="left"/>
              <w:rPr>
                <w:sz w:val="24"/>
                <w:szCs w:val="24"/>
              </w:rPr>
            </w:pPr>
            <w:r w:rsidRPr="00F91FCA">
              <w:rPr>
                <w:sz w:val="24"/>
                <w:szCs w:val="24"/>
              </w:rPr>
              <w:t>Выявлено нарушений</w:t>
            </w:r>
          </w:p>
        </w:tc>
        <w:tc>
          <w:tcPr>
            <w:tcW w:w="553" w:type="dxa"/>
          </w:tcPr>
          <w:p w:rsidR="007F5CEA" w:rsidRPr="002B7A17" w:rsidRDefault="007F5CEA" w:rsidP="00E5721D">
            <w:pPr>
              <w:spacing w:line="240" w:lineRule="auto"/>
              <w:jc w:val="center"/>
              <w:rPr>
                <w:sz w:val="24"/>
                <w:szCs w:val="24"/>
              </w:rPr>
            </w:pPr>
            <w:r w:rsidRPr="002B7A17">
              <w:rPr>
                <w:sz w:val="24"/>
                <w:szCs w:val="24"/>
              </w:rPr>
              <w:t>2</w:t>
            </w:r>
          </w:p>
        </w:tc>
        <w:tc>
          <w:tcPr>
            <w:tcW w:w="553" w:type="dxa"/>
          </w:tcPr>
          <w:p w:rsidR="007F5CEA" w:rsidRPr="000C4A73" w:rsidRDefault="007F5CEA" w:rsidP="00E5721D">
            <w:pPr>
              <w:spacing w:line="240" w:lineRule="auto"/>
              <w:jc w:val="center"/>
              <w:rPr>
                <w:sz w:val="24"/>
                <w:szCs w:val="24"/>
              </w:rPr>
            </w:pPr>
            <w:r w:rsidRPr="000C4A73">
              <w:rPr>
                <w:sz w:val="24"/>
                <w:szCs w:val="24"/>
              </w:rPr>
              <w:t>0</w:t>
            </w:r>
          </w:p>
        </w:tc>
        <w:tc>
          <w:tcPr>
            <w:tcW w:w="553" w:type="dxa"/>
          </w:tcPr>
          <w:p w:rsidR="007F5CEA" w:rsidRPr="000C4A73" w:rsidRDefault="007F5CEA" w:rsidP="00E5721D">
            <w:pPr>
              <w:spacing w:line="240" w:lineRule="auto"/>
              <w:jc w:val="center"/>
              <w:rPr>
                <w:sz w:val="24"/>
                <w:szCs w:val="24"/>
              </w:rPr>
            </w:pPr>
            <w:r>
              <w:rPr>
                <w:sz w:val="24"/>
                <w:szCs w:val="24"/>
              </w:rPr>
              <w:t>0</w:t>
            </w:r>
          </w:p>
        </w:tc>
        <w:tc>
          <w:tcPr>
            <w:tcW w:w="553" w:type="dxa"/>
            <w:shd w:val="clear" w:color="auto" w:fill="EEECE1" w:themeFill="background2"/>
          </w:tcPr>
          <w:p w:rsidR="007F5CEA" w:rsidRPr="00E5721D" w:rsidRDefault="007F5CEA" w:rsidP="00E5721D">
            <w:pPr>
              <w:spacing w:line="240" w:lineRule="auto"/>
              <w:jc w:val="center"/>
              <w:rPr>
                <w:b/>
                <w:sz w:val="24"/>
                <w:szCs w:val="24"/>
              </w:rPr>
            </w:pPr>
            <w:r w:rsidRPr="00E5721D">
              <w:rPr>
                <w:b/>
                <w:sz w:val="24"/>
                <w:szCs w:val="24"/>
              </w:rPr>
              <w:t>0</w:t>
            </w:r>
          </w:p>
        </w:tc>
        <w:tc>
          <w:tcPr>
            <w:tcW w:w="921" w:type="dxa"/>
            <w:shd w:val="clear" w:color="auto" w:fill="EEECE1" w:themeFill="background2"/>
          </w:tcPr>
          <w:p w:rsidR="007F5CEA" w:rsidRPr="00E5721D" w:rsidRDefault="007F5CEA" w:rsidP="00E5721D">
            <w:pPr>
              <w:spacing w:line="240" w:lineRule="auto"/>
              <w:jc w:val="center"/>
              <w:rPr>
                <w:b/>
                <w:sz w:val="24"/>
                <w:szCs w:val="24"/>
              </w:rPr>
            </w:pPr>
            <w:r w:rsidRPr="00E5721D">
              <w:rPr>
                <w:b/>
                <w:sz w:val="24"/>
                <w:szCs w:val="24"/>
              </w:rPr>
              <w:t>2</w:t>
            </w:r>
          </w:p>
        </w:tc>
        <w:tc>
          <w:tcPr>
            <w:tcW w:w="553" w:type="dxa"/>
          </w:tcPr>
          <w:p w:rsidR="007F5CEA" w:rsidRPr="00E5721D" w:rsidRDefault="007F5CEA" w:rsidP="00E5721D">
            <w:pPr>
              <w:spacing w:after="200" w:line="240" w:lineRule="auto"/>
              <w:jc w:val="center"/>
              <w:rPr>
                <w:sz w:val="24"/>
                <w:szCs w:val="24"/>
              </w:rPr>
            </w:pPr>
            <w:r w:rsidRPr="00E5721D">
              <w:rPr>
                <w:sz w:val="24"/>
                <w:szCs w:val="24"/>
              </w:rPr>
              <w:t>0</w:t>
            </w:r>
          </w:p>
        </w:tc>
        <w:tc>
          <w:tcPr>
            <w:tcW w:w="553" w:type="dxa"/>
          </w:tcPr>
          <w:p w:rsidR="007F5CEA" w:rsidRPr="00E5721D" w:rsidRDefault="007F5CEA" w:rsidP="00E5721D">
            <w:pPr>
              <w:spacing w:after="200" w:line="240" w:lineRule="auto"/>
              <w:jc w:val="center"/>
              <w:rPr>
                <w:sz w:val="24"/>
                <w:szCs w:val="24"/>
              </w:rPr>
            </w:pPr>
            <w:r w:rsidRPr="00E5721D">
              <w:rPr>
                <w:sz w:val="24"/>
                <w:szCs w:val="24"/>
              </w:rPr>
              <w:t>0</w:t>
            </w:r>
          </w:p>
        </w:tc>
        <w:tc>
          <w:tcPr>
            <w:tcW w:w="553" w:type="dxa"/>
          </w:tcPr>
          <w:p w:rsidR="007F5CEA" w:rsidRPr="00E76FE0" w:rsidRDefault="007F5CEA" w:rsidP="00E5721D">
            <w:pPr>
              <w:spacing w:after="200" w:line="240" w:lineRule="auto"/>
              <w:jc w:val="center"/>
              <w:rPr>
                <w:sz w:val="24"/>
                <w:szCs w:val="24"/>
              </w:rPr>
            </w:pPr>
            <w:r w:rsidRPr="00E76FE0">
              <w:rPr>
                <w:sz w:val="24"/>
                <w:szCs w:val="24"/>
              </w:rPr>
              <w:t>0</w:t>
            </w:r>
          </w:p>
        </w:tc>
        <w:tc>
          <w:tcPr>
            <w:tcW w:w="572" w:type="dxa"/>
            <w:shd w:val="clear" w:color="auto" w:fill="EEECE1" w:themeFill="background2"/>
          </w:tcPr>
          <w:p w:rsidR="007F5CEA" w:rsidRPr="00E76FE0" w:rsidRDefault="007F5CEA" w:rsidP="00E76FE0">
            <w:pPr>
              <w:jc w:val="center"/>
              <w:rPr>
                <w:b/>
              </w:rPr>
            </w:pPr>
            <w:r w:rsidRPr="00E76FE0">
              <w:rPr>
                <w:b/>
              </w:rPr>
              <w:t>0</w:t>
            </w:r>
          </w:p>
        </w:tc>
        <w:tc>
          <w:tcPr>
            <w:tcW w:w="874" w:type="dxa"/>
            <w:shd w:val="clear" w:color="auto" w:fill="EEECE1" w:themeFill="background2"/>
          </w:tcPr>
          <w:p w:rsidR="007F5CEA" w:rsidRPr="00E76FE0" w:rsidRDefault="007F5CEA" w:rsidP="00E76FE0">
            <w:pPr>
              <w:jc w:val="center"/>
              <w:rPr>
                <w:b/>
              </w:rPr>
            </w:pPr>
            <w:r w:rsidRPr="00E76FE0">
              <w:rPr>
                <w:b/>
              </w:rPr>
              <w:t>0</w:t>
            </w:r>
          </w:p>
        </w:tc>
      </w:tr>
      <w:tr w:rsidR="007F5CEA" w:rsidRPr="00F91FCA" w:rsidTr="00E5721D">
        <w:tc>
          <w:tcPr>
            <w:tcW w:w="3367" w:type="dxa"/>
          </w:tcPr>
          <w:p w:rsidR="007F5CEA" w:rsidRPr="00F91FCA" w:rsidRDefault="007F5CEA" w:rsidP="00E5721D">
            <w:pPr>
              <w:spacing w:after="200" w:line="240" w:lineRule="auto"/>
              <w:jc w:val="left"/>
              <w:rPr>
                <w:sz w:val="24"/>
                <w:szCs w:val="24"/>
              </w:rPr>
            </w:pPr>
            <w:r w:rsidRPr="00F91FCA">
              <w:rPr>
                <w:sz w:val="24"/>
                <w:szCs w:val="24"/>
              </w:rPr>
              <w:t>Выдано предписаний</w:t>
            </w:r>
          </w:p>
        </w:tc>
        <w:tc>
          <w:tcPr>
            <w:tcW w:w="553" w:type="dxa"/>
          </w:tcPr>
          <w:p w:rsidR="007F5CEA" w:rsidRPr="002B7A17" w:rsidRDefault="007F5CEA" w:rsidP="00E5721D">
            <w:pPr>
              <w:spacing w:line="240" w:lineRule="auto"/>
              <w:jc w:val="center"/>
              <w:rPr>
                <w:sz w:val="24"/>
                <w:szCs w:val="24"/>
              </w:rPr>
            </w:pPr>
            <w:r w:rsidRPr="002B7A17">
              <w:rPr>
                <w:sz w:val="24"/>
                <w:szCs w:val="24"/>
              </w:rPr>
              <w:t>0</w:t>
            </w:r>
          </w:p>
        </w:tc>
        <w:tc>
          <w:tcPr>
            <w:tcW w:w="553" w:type="dxa"/>
          </w:tcPr>
          <w:p w:rsidR="007F5CEA" w:rsidRPr="000C4A73" w:rsidRDefault="007F5CEA" w:rsidP="00E5721D">
            <w:pPr>
              <w:spacing w:line="240" w:lineRule="auto"/>
              <w:jc w:val="center"/>
              <w:rPr>
                <w:sz w:val="24"/>
                <w:szCs w:val="24"/>
              </w:rPr>
            </w:pPr>
            <w:r w:rsidRPr="000C4A73">
              <w:rPr>
                <w:sz w:val="24"/>
                <w:szCs w:val="24"/>
              </w:rPr>
              <w:t>0</w:t>
            </w:r>
          </w:p>
        </w:tc>
        <w:tc>
          <w:tcPr>
            <w:tcW w:w="553" w:type="dxa"/>
          </w:tcPr>
          <w:p w:rsidR="007F5CEA" w:rsidRPr="000C4A73" w:rsidRDefault="007F5CEA" w:rsidP="00E5721D">
            <w:pPr>
              <w:spacing w:line="240" w:lineRule="auto"/>
              <w:jc w:val="center"/>
              <w:rPr>
                <w:sz w:val="24"/>
                <w:szCs w:val="24"/>
              </w:rPr>
            </w:pPr>
            <w:r>
              <w:rPr>
                <w:sz w:val="24"/>
                <w:szCs w:val="24"/>
              </w:rPr>
              <w:t>0</w:t>
            </w:r>
          </w:p>
        </w:tc>
        <w:tc>
          <w:tcPr>
            <w:tcW w:w="553" w:type="dxa"/>
            <w:shd w:val="clear" w:color="auto" w:fill="EEECE1" w:themeFill="background2"/>
          </w:tcPr>
          <w:p w:rsidR="007F5CEA" w:rsidRPr="00E06CE1" w:rsidRDefault="007F5CEA" w:rsidP="00E5721D">
            <w:pPr>
              <w:jc w:val="center"/>
              <w:rPr>
                <w:b/>
                <w:sz w:val="24"/>
                <w:szCs w:val="24"/>
              </w:rPr>
            </w:pPr>
            <w:r>
              <w:rPr>
                <w:b/>
                <w:sz w:val="24"/>
                <w:szCs w:val="24"/>
              </w:rPr>
              <w:t>0</w:t>
            </w:r>
          </w:p>
        </w:tc>
        <w:tc>
          <w:tcPr>
            <w:tcW w:w="921" w:type="dxa"/>
            <w:shd w:val="clear" w:color="auto" w:fill="EEECE1" w:themeFill="background2"/>
          </w:tcPr>
          <w:p w:rsidR="007F5CEA" w:rsidRPr="00E06CE1" w:rsidRDefault="007F5CEA" w:rsidP="00E5721D">
            <w:pPr>
              <w:jc w:val="center"/>
              <w:rPr>
                <w:b/>
                <w:sz w:val="24"/>
                <w:szCs w:val="24"/>
              </w:rPr>
            </w:pPr>
            <w:r>
              <w:rPr>
                <w:b/>
                <w:sz w:val="24"/>
                <w:szCs w:val="24"/>
              </w:rPr>
              <w:t>0</w:t>
            </w:r>
          </w:p>
        </w:tc>
        <w:tc>
          <w:tcPr>
            <w:tcW w:w="553" w:type="dxa"/>
          </w:tcPr>
          <w:p w:rsidR="007F5CEA" w:rsidRPr="001D4DBC" w:rsidRDefault="007F5CEA" w:rsidP="00E5721D">
            <w:pPr>
              <w:spacing w:after="200" w:line="240" w:lineRule="auto"/>
              <w:jc w:val="center"/>
              <w:rPr>
                <w:sz w:val="24"/>
              </w:rPr>
            </w:pPr>
            <w:r w:rsidRPr="001D4DBC">
              <w:rPr>
                <w:sz w:val="24"/>
              </w:rPr>
              <w:t>0</w:t>
            </w:r>
          </w:p>
        </w:tc>
        <w:tc>
          <w:tcPr>
            <w:tcW w:w="553" w:type="dxa"/>
          </w:tcPr>
          <w:p w:rsidR="007F5CEA" w:rsidRPr="001D4DBC" w:rsidRDefault="007F5CEA" w:rsidP="00E5721D">
            <w:pPr>
              <w:spacing w:after="200" w:line="240" w:lineRule="auto"/>
              <w:jc w:val="center"/>
              <w:rPr>
                <w:sz w:val="24"/>
              </w:rPr>
            </w:pPr>
            <w:r>
              <w:rPr>
                <w:sz w:val="24"/>
              </w:rPr>
              <w:t>0</w:t>
            </w:r>
          </w:p>
        </w:tc>
        <w:tc>
          <w:tcPr>
            <w:tcW w:w="553" w:type="dxa"/>
          </w:tcPr>
          <w:p w:rsidR="007F5CEA" w:rsidRPr="00E76FE0" w:rsidRDefault="007F5CEA" w:rsidP="00E5721D">
            <w:pPr>
              <w:spacing w:after="200" w:line="240" w:lineRule="auto"/>
              <w:jc w:val="center"/>
              <w:rPr>
                <w:sz w:val="24"/>
              </w:rPr>
            </w:pPr>
            <w:r w:rsidRPr="00E76FE0">
              <w:rPr>
                <w:sz w:val="24"/>
              </w:rPr>
              <w:t>0</w:t>
            </w:r>
          </w:p>
        </w:tc>
        <w:tc>
          <w:tcPr>
            <w:tcW w:w="572" w:type="dxa"/>
            <w:shd w:val="clear" w:color="auto" w:fill="EEECE1" w:themeFill="background2"/>
          </w:tcPr>
          <w:p w:rsidR="007F5CEA" w:rsidRPr="00E76FE0" w:rsidRDefault="007F5CEA" w:rsidP="00E76FE0">
            <w:pPr>
              <w:jc w:val="center"/>
              <w:rPr>
                <w:b/>
              </w:rPr>
            </w:pPr>
            <w:r w:rsidRPr="00E76FE0">
              <w:rPr>
                <w:b/>
              </w:rPr>
              <w:t>0</w:t>
            </w:r>
          </w:p>
        </w:tc>
        <w:tc>
          <w:tcPr>
            <w:tcW w:w="874" w:type="dxa"/>
            <w:shd w:val="clear" w:color="auto" w:fill="EEECE1" w:themeFill="background2"/>
          </w:tcPr>
          <w:p w:rsidR="007F5CEA" w:rsidRPr="00E76FE0" w:rsidRDefault="007F5CEA" w:rsidP="00E76FE0">
            <w:pPr>
              <w:jc w:val="center"/>
              <w:rPr>
                <w:b/>
              </w:rPr>
            </w:pPr>
            <w:r w:rsidRPr="00E76FE0">
              <w:rPr>
                <w:b/>
              </w:rPr>
              <w:t>0</w:t>
            </w:r>
          </w:p>
        </w:tc>
      </w:tr>
      <w:tr w:rsidR="007F5CEA" w:rsidRPr="00F91FCA" w:rsidTr="00E5721D">
        <w:tc>
          <w:tcPr>
            <w:tcW w:w="3367" w:type="dxa"/>
          </w:tcPr>
          <w:p w:rsidR="007F5CEA" w:rsidRPr="00F91FCA" w:rsidRDefault="007F5CEA" w:rsidP="00E5721D">
            <w:pPr>
              <w:spacing w:after="200" w:line="240" w:lineRule="auto"/>
              <w:jc w:val="left"/>
              <w:rPr>
                <w:sz w:val="24"/>
                <w:szCs w:val="24"/>
              </w:rPr>
            </w:pPr>
            <w:r w:rsidRPr="00F91FCA">
              <w:rPr>
                <w:sz w:val="24"/>
                <w:szCs w:val="24"/>
              </w:rPr>
              <w:t>Составлено протоколов об АПН</w:t>
            </w:r>
          </w:p>
        </w:tc>
        <w:tc>
          <w:tcPr>
            <w:tcW w:w="553" w:type="dxa"/>
          </w:tcPr>
          <w:p w:rsidR="007F5CEA" w:rsidRPr="002B7A17" w:rsidRDefault="007F5CEA" w:rsidP="00E5721D">
            <w:pPr>
              <w:spacing w:line="240" w:lineRule="auto"/>
              <w:jc w:val="center"/>
              <w:rPr>
                <w:sz w:val="24"/>
                <w:szCs w:val="24"/>
              </w:rPr>
            </w:pPr>
            <w:r w:rsidRPr="002B7A17">
              <w:rPr>
                <w:sz w:val="24"/>
                <w:szCs w:val="24"/>
              </w:rPr>
              <w:t>2</w:t>
            </w:r>
          </w:p>
        </w:tc>
        <w:tc>
          <w:tcPr>
            <w:tcW w:w="553" w:type="dxa"/>
          </w:tcPr>
          <w:p w:rsidR="007F5CEA" w:rsidRPr="000C4A73" w:rsidRDefault="007F5CEA" w:rsidP="00E5721D">
            <w:pPr>
              <w:spacing w:line="240" w:lineRule="auto"/>
              <w:jc w:val="center"/>
              <w:rPr>
                <w:sz w:val="24"/>
                <w:szCs w:val="24"/>
              </w:rPr>
            </w:pPr>
            <w:r w:rsidRPr="000C4A73">
              <w:rPr>
                <w:sz w:val="24"/>
                <w:szCs w:val="24"/>
              </w:rPr>
              <w:t>0</w:t>
            </w:r>
          </w:p>
        </w:tc>
        <w:tc>
          <w:tcPr>
            <w:tcW w:w="553" w:type="dxa"/>
          </w:tcPr>
          <w:p w:rsidR="007F5CEA" w:rsidRPr="000C4A73" w:rsidRDefault="007F5CEA" w:rsidP="00E5721D">
            <w:pPr>
              <w:spacing w:line="240" w:lineRule="auto"/>
              <w:jc w:val="center"/>
              <w:rPr>
                <w:sz w:val="24"/>
                <w:szCs w:val="24"/>
              </w:rPr>
            </w:pPr>
            <w:r>
              <w:rPr>
                <w:sz w:val="24"/>
                <w:szCs w:val="24"/>
              </w:rPr>
              <w:t>0</w:t>
            </w:r>
          </w:p>
        </w:tc>
        <w:tc>
          <w:tcPr>
            <w:tcW w:w="553" w:type="dxa"/>
            <w:shd w:val="clear" w:color="auto" w:fill="EEECE1" w:themeFill="background2"/>
          </w:tcPr>
          <w:p w:rsidR="007F5CEA" w:rsidRPr="00E06CE1" w:rsidRDefault="007F5CEA" w:rsidP="00E5721D">
            <w:pPr>
              <w:jc w:val="center"/>
              <w:rPr>
                <w:b/>
                <w:sz w:val="24"/>
                <w:szCs w:val="24"/>
              </w:rPr>
            </w:pPr>
            <w:r>
              <w:rPr>
                <w:b/>
                <w:sz w:val="24"/>
                <w:szCs w:val="24"/>
              </w:rPr>
              <w:t>0</w:t>
            </w:r>
          </w:p>
        </w:tc>
        <w:tc>
          <w:tcPr>
            <w:tcW w:w="921" w:type="dxa"/>
            <w:shd w:val="clear" w:color="auto" w:fill="EEECE1" w:themeFill="background2"/>
          </w:tcPr>
          <w:p w:rsidR="007F5CEA" w:rsidRPr="00E06CE1" w:rsidRDefault="007F5CEA" w:rsidP="00E5721D">
            <w:pPr>
              <w:jc w:val="center"/>
              <w:rPr>
                <w:b/>
                <w:sz w:val="24"/>
                <w:szCs w:val="24"/>
              </w:rPr>
            </w:pPr>
            <w:r>
              <w:rPr>
                <w:b/>
                <w:sz w:val="24"/>
                <w:szCs w:val="24"/>
              </w:rPr>
              <w:t>2</w:t>
            </w:r>
          </w:p>
        </w:tc>
        <w:tc>
          <w:tcPr>
            <w:tcW w:w="553" w:type="dxa"/>
          </w:tcPr>
          <w:p w:rsidR="007F5CEA" w:rsidRPr="001D4DBC" w:rsidRDefault="007F5CEA" w:rsidP="00E5721D">
            <w:pPr>
              <w:spacing w:after="200" w:line="240" w:lineRule="auto"/>
              <w:jc w:val="center"/>
              <w:rPr>
                <w:sz w:val="24"/>
              </w:rPr>
            </w:pPr>
            <w:r w:rsidRPr="001D4DBC">
              <w:rPr>
                <w:sz w:val="24"/>
              </w:rPr>
              <w:t>0</w:t>
            </w:r>
          </w:p>
        </w:tc>
        <w:tc>
          <w:tcPr>
            <w:tcW w:w="553" w:type="dxa"/>
          </w:tcPr>
          <w:p w:rsidR="007F5CEA" w:rsidRPr="001D4DBC" w:rsidRDefault="007F5CEA" w:rsidP="00E5721D">
            <w:pPr>
              <w:spacing w:after="200" w:line="240" w:lineRule="auto"/>
              <w:jc w:val="center"/>
              <w:rPr>
                <w:sz w:val="24"/>
              </w:rPr>
            </w:pPr>
            <w:r>
              <w:rPr>
                <w:sz w:val="24"/>
              </w:rPr>
              <w:t>0</w:t>
            </w:r>
          </w:p>
        </w:tc>
        <w:tc>
          <w:tcPr>
            <w:tcW w:w="553" w:type="dxa"/>
          </w:tcPr>
          <w:p w:rsidR="007F5CEA" w:rsidRPr="00E76FE0" w:rsidRDefault="007F5CEA" w:rsidP="00E5721D">
            <w:pPr>
              <w:spacing w:after="200" w:line="240" w:lineRule="auto"/>
              <w:jc w:val="center"/>
              <w:rPr>
                <w:sz w:val="24"/>
              </w:rPr>
            </w:pPr>
            <w:r w:rsidRPr="00E76FE0">
              <w:rPr>
                <w:sz w:val="24"/>
              </w:rPr>
              <w:t>0</w:t>
            </w:r>
          </w:p>
        </w:tc>
        <w:tc>
          <w:tcPr>
            <w:tcW w:w="572" w:type="dxa"/>
            <w:shd w:val="clear" w:color="auto" w:fill="EEECE1" w:themeFill="background2"/>
          </w:tcPr>
          <w:p w:rsidR="007F5CEA" w:rsidRPr="00E76FE0" w:rsidRDefault="007F5CEA" w:rsidP="00E76FE0">
            <w:pPr>
              <w:jc w:val="center"/>
              <w:rPr>
                <w:b/>
              </w:rPr>
            </w:pPr>
            <w:r w:rsidRPr="00E76FE0">
              <w:rPr>
                <w:b/>
              </w:rPr>
              <w:t>0</w:t>
            </w:r>
          </w:p>
        </w:tc>
        <w:tc>
          <w:tcPr>
            <w:tcW w:w="874" w:type="dxa"/>
            <w:shd w:val="clear" w:color="auto" w:fill="EEECE1" w:themeFill="background2"/>
          </w:tcPr>
          <w:p w:rsidR="007F5CEA" w:rsidRPr="00E76FE0" w:rsidRDefault="007F5CEA" w:rsidP="00E76FE0">
            <w:pPr>
              <w:jc w:val="center"/>
              <w:rPr>
                <w:b/>
              </w:rPr>
            </w:pPr>
            <w:r w:rsidRPr="00E76FE0">
              <w:rPr>
                <w:b/>
              </w:rPr>
              <w:t>0</w:t>
            </w:r>
          </w:p>
        </w:tc>
      </w:tr>
      <w:tr w:rsidR="00FC6787" w:rsidRPr="00F91FCA" w:rsidTr="00F76F3C">
        <w:tc>
          <w:tcPr>
            <w:tcW w:w="9605" w:type="dxa"/>
            <w:gridSpan w:val="11"/>
            <w:vAlign w:val="center"/>
          </w:tcPr>
          <w:p w:rsidR="00FC6787" w:rsidRPr="00F91FCA" w:rsidRDefault="00FC6787" w:rsidP="00A879A5">
            <w:pPr>
              <w:jc w:val="center"/>
              <w:rPr>
                <w:i/>
                <w:color w:val="C00000"/>
                <w:sz w:val="28"/>
                <w:szCs w:val="28"/>
                <w:u w:val="single"/>
              </w:rPr>
            </w:pPr>
            <w:r w:rsidRPr="00F91FCA">
              <w:rPr>
                <w:b/>
                <w:i/>
                <w:sz w:val="24"/>
                <w:szCs w:val="24"/>
              </w:rPr>
              <w:t>Внеплановые мероприятия</w:t>
            </w:r>
          </w:p>
        </w:tc>
      </w:tr>
      <w:tr w:rsidR="00FC6787" w:rsidRPr="00F91FCA" w:rsidTr="00E5721D">
        <w:tc>
          <w:tcPr>
            <w:tcW w:w="3367" w:type="dxa"/>
          </w:tcPr>
          <w:p w:rsidR="00FC6787" w:rsidRPr="00F91FCA" w:rsidRDefault="00FC6787" w:rsidP="00A879A5">
            <w:pPr>
              <w:rPr>
                <w:i/>
                <w:color w:val="C00000"/>
                <w:sz w:val="28"/>
                <w:szCs w:val="28"/>
                <w:u w:val="single"/>
              </w:rPr>
            </w:pPr>
          </w:p>
        </w:tc>
        <w:tc>
          <w:tcPr>
            <w:tcW w:w="553" w:type="dxa"/>
            <w:vAlign w:val="center"/>
          </w:tcPr>
          <w:p w:rsidR="00FC6787" w:rsidRPr="008B67F7" w:rsidRDefault="00FC6787" w:rsidP="00A879A5">
            <w:pPr>
              <w:spacing w:line="240" w:lineRule="auto"/>
              <w:jc w:val="center"/>
              <w:rPr>
                <w:b/>
                <w:sz w:val="24"/>
                <w:szCs w:val="24"/>
              </w:rPr>
            </w:pPr>
            <w:r w:rsidRPr="008B67F7">
              <w:rPr>
                <w:b/>
                <w:sz w:val="24"/>
                <w:szCs w:val="24"/>
              </w:rPr>
              <w:t xml:space="preserve">1 кв </w:t>
            </w:r>
          </w:p>
        </w:tc>
        <w:tc>
          <w:tcPr>
            <w:tcW w:w="553" w:type="dxa"/>
            <w:vAlign w:val="center"/>
          </w:tcPr>
          <w:p w:rsidR="00FC6787" w:rsidRPr="008B67F7" w:rsidRDefault="00FC6787" w:rsidP="00A879A5">
            <w:pPr>
              <w:spacing w:line="240" w:lineRule="auto"/>
              <w:jc w:val="center"/>
              <w:rPr>
                <w:b/>
                <w:sz w:val="24"/>
                <w:szCs w:val="24"/>
              </w:rPr>
            </w:pPr>
            <w:r w:rsidRPr="008B67F7">
              <w:rPr>
                <w:b/>
                <w:sz w:val="24"/>
                <w:szCs w:val="24"/>
              </w:rPr>
              <w:t xml:space="preserve">2 кв </w:t>
            </w:r>
          </w:p>
        </w:tc>
        <w:tc>
          <w:tcPr>
            <w:tcW w:w="553" w:type="dxa"/>
            <w:vAlign w:val="center"/>
          </w:tcPr>
          <w:p w:rsidR="00FC6787" w:rsidRPr="008B67F7" w:rsidRDefault="00FC6787" w:rsidP="00A879A5">
            <w:pPr>
              <w:spacing w:line="240" w:lineRule="auto"/>
              <w:jc w:val="center"/>
              <w:rPr>
                <w:b/>
                <w:sz w:val="24"/>
                <w:szCs w:val="24"/>
              </w:rPr>
            </w:pPr>
            <w:r w:rsidRPr="008B67F7">
              <w:rPr>
                <w:b/>
                <w:sz w:val="24"/>
                <w:szCs w:val="24"/>
              </w:rPr>
              <w:t xml:space="preserve">3 кв </w:t>
            </w:r>
          </w:p>
        </w:tc>
        <w:tc>
          <w:tcPr>
            <w:tcW w:w="553" w:type="dxa"/>
            <w:shd w:val="clear" w:color="auto" w:fill="EEECE1" w:themeFill="background2"/>
            <w:vAlign w:val="center"/>
          </w:tcPr>
          <w:p w:rsidR="00FC6787" w:rsidRPr="008B67F7" w:rsidRDefault="00FC6787" w:rsidP="00A879A5">
            <w:pPr>
              <w:spacing w:line="240" w:lineRule="auto"/>
              <w:jc w:val="center"/>
              <w:rPr>
                <w:b/>
                <w:sz w:val="24"/>
                <w:szCs w:val="24"/>
              </w:rPr>
            </w:pPr>
            <w:r w:rsidRPr="008B67F7">
              <w:rPr>
                <w:b/>
                <w:sz w:val="24"/>
                <w:szCs w:val="24"/>
              </w:rPr>
              <w:t>4 кв</w:t>
            </w:r>
          </w:p>
        </w:tc>
        <w:tc>
          <w:tcPr>
            <w:tcW w:w="921" w:type="dxa"/>
            <w:shd w:val="clear" w:color="auto" w:fill="EEECE1" w:themeFill="background2"/>
            <w:vAlign w:val="center"/>
          </w:tcPr>
          <w:p w:rsidR="00FC6787" w:rsidRPr="008F6729" w:rsidRDefault="00FC6787" w:rsidP="00A879A5">
            <w:pPr>
              <w:spacing w:line="240" w:lineRule="auto"/>
              <w:jc w:val="center"/>
              <w:rPr>
                <w:b/>
                <w:sz w:val="24"/>
                <w:szCs w:val="24"/>
              </w:rPr>
            </w:pPr>
            <w:r w:rsidRPr="008F6729">
              <w:rPr>
                <w:b/>
                <w:sz w:val="24"/>
                <w:szCs w:val="24"/>
              </w:rPr>
              <w:t>за год</w:t>
            </w:r>
          </w:p>
        </w:tc>
        <w:tc>
          <w:tcPr>
            <w:tcW w:w="553" w:type="dxa"/>
            <w:vAlign w:val="center"/>
          </w:tcPr>
          <w:p w:rsidR="00FC6787" w:rsidRPr="008B67F7" w:rsidRDefault="00FC6787" w:rsidP="00A879A5">
            <w:pPr>
              <w:spacing w:line="240" w:lineRule="auto"/>
              <w:jc w:val="center"/>
              <w:rPr>
                <w:b/>
                <w:sz w:val="24"/>
                <w:szCs w:val="24"/>
              </w:rPr>
            </w:pPr>
            <w:r w:rsidRPr="008B67F7">
              <w:rPr>
                <w:b/>
                <w:sz w:val="24"/>
                <w:szCs w:val="24"/>
              </w:rPr>
              <w:t xml:space="preserve">1 кв </w:t>
            </w:r>
          </w:p>
        </w:tc>
        <w:tc>
          <w:tcPr>
            <w:tcW w:w="553" w:type="dxa"/>
            <w:vAlign w:val="center"/>
          </w:tcPr>
          <w:p w:rsidR="00FC6787" w:rsidRPr="008B67F7" w:rsidRDefault="00FC6787" w:rsidP="00A879A5">
            <w:pPr>
              <w:spacing w:line="240" w:lineRule="auto"/>
              <w:jc w:val="center"/>
              <w:rPr>
                <w:b/>
                <w:sz w:val="24"/>
                <w:szCs w:val="24"/>
              </w:rPr>
            </w:pPr>
            <w:r w:rsidRPr="008B67F7">
              <w:rPr>
                <w:b/>
                <w:sz w:val="24"/>
                <w:szCs w:val="24"/>
              </w:rPr>
              <w:t xml:space="preserve">2 кв </w:t>
            </w:r>
          </w:p>
        </w:tc>
        <w:tc>
          <w:tcPr>
            <w:tcW w:w="553" w:type="dxa"/>
            <w:vAlign w:val="center"/>
          </w:tcPr>
          <w:p w:rsidR="00FC6787" w:rsidRPr="008B67F7" w:rsidRDefault="00FC6787" w:rsidP="00A879A5">
            <w:pPr>
              <w:spacing w:line="240" w:lineRule="auto"/>
              <w:jc w:val="center"/>
              <w:rPr>
                <w:b/>
                <w:sz w:val="24"/>
                <w:szCs w:val="24"/>
              </w:rPr>
            </w:pPr>
            <w:r w:rsidRPr="008B67F7">
              <w:rPr>
                <w:b/>
                <w:sz w:val="24"/>
                <w:szCs w:val="24"/>
              </w:rPr>
              <w:t xml:space="preserve">3 кв </w:t>
            </w:r>
          </w:p>
        </w:tc>
        <w:tc>
          <w:tcPr>
            <w:tcW w:w="572" w:type="dxa"/>
            <w:shd w:val="clear" w:color="auto" w:fill="EEECE1" w:themeFill="background2"/>
            <w:vAlign w:val="center"/>
          </w:tcPr>
          <w:p w:rsidR="00FC6787" w:rsidRPr="008B67F7" w:rsidRDefault="00FC6787" w:rsidP="00A879A5">
            <w:pPr>
              <w:spacing w:line="240" w:lineRule="auto"/>
              <w:jc w:val="center"/>
              <w:rPr>
                <w:b/>
                <w:sz w:val="24"/>
                <w:szCs w:val="24"/>
              </w:rPr>
            </w:pPr>
            <w:r w:rsidRPr="008B67F7">
              <w:rPr>
                <w:b/>
                <w:sz w:val="24"/>
                <w:szCs w:val="24"/>
              </w:rPr>
              <w:t>4 кв</w:t>
            </w:r>
          </w:p>
        </w:tc>
        <w:tc>
          <w:tcPr>
            <w:tcW w:w="874" w:type="dxa"/>
            <w:shd w:val="clear" w:color="auto" w:fill="EEECE1" w:themeFill="background2"/>
            <w:vAlign w:val="center"/>
          </w:tcPr>
          <w:p w:rsidR="00FC6787" w:rsidRPr="008B67F7" w:rsidRDefault="00FC6787" w:rsidP="00A879A5">
            <w:pPr>
              <w:spacing w:line="240" w:lineRule="auto"/>
              <w:jc w:val="center"/>
              <w:rPr>
                <w:b/>
                <w:sz w:val="24"/>
                <w:szCs w:val="24"/>
              </w:rPr>
            </w:pPr>
            <w:r w:rsidRPr="008B67F7">
              <w:rPr>
                <w:b/>
                <w:sz w:val="24"/>
                <w:szCs w:val="24"/>
              </w:rPr>
              <w:t>за год</w:t>
            </w:r>
          </w:p>
        </w:tc>
      </w:tr>
      <w:tr w:rsidR="0006313F" w:rsidRPr="00F91FCA" w:rsidTr="00E5721D">
        <w:tc>
          <w:tcPr>
            <w:tcW w:w="3367" w:type="dxa"/>
          </w:tcPr>
          <w:p w:rsidR="0006313F" w:rsidRPr="00F91FCA" w:rsidRDefault="0006313F" w:rsidP="00E5721D">
            <w:pPr>
              <w:spacing w:after="200" w:line="240" w:lineRule="auto"/>
              <w:jc w:val="left"/>
              <w:rPr>
                <w:sz w:val="24"/>
                <w:szCs w:val="24"/>
              </w:rPr>
            </w:pPr>
            <w:r w:rsidRPr="00F91FCA">
              <w:rPr>
                <w:sz w:val="24"/>
                <w:szCs w:val="24"/>
              </w:rPr>
              <w:t>Проведено</w:t>
            </w:r>
          </w:p>
        </w:tc>
        <w:tc>
          <w:tcPr>
            <w:tcW w:w="553" w:type="dxa"/>
          </w:tcPr>
          <w:p w:rsidR="0006313F" w:rsidRPr="000C4A73" w:rsidRDefault="0006313F" w:rsidP="00E5721D">
            <w:pPr>
              <w:spacing w:after="200" w:line="240" w:lineRule="auto"/>
              <w:jc w:val="center"/>
              <w:rPr>
                <w:sz w:val="24"/>
              </w:rPr>
            </w:pPr>
            <w:r w:rsidRPr="000C4A73">
              <w:rPr>
                <w:sz w:val="24"/>
              </w:rPr>
              <w:t>0</w:t>
            </w:r>
          </w:p>
        </w:tc>
        <w:tc>
          <w:tcPr>
            <w:tcW w:w="553" w:type="dxa"/>
          </w:tcPr>
          <w:p w:rsidR="0006313F" w:rsidRPr="000C4A73" w:rsidRDefault="0006313F" w:rsidP="00E5721D">
            <w:pPr>
              <w:spacing w:after="200" w:line="240" w:lineRule="auto"/>
              <w:jc w:val="center"/>
              <w:rPr>
                <w:sz w:val="24"/>
                <w:szCs w:val="24"/>
              </w:rPr>
            </w:pPr>
            <w:r w:rsidRPr="000C4A73">
              <w:rPr>
                <w:sz w:val="24"/>
              </w:rPr>
              <w:t>0</w:t>
            </w:r>
          </w:p>
        </w:tc>
        <w:tc>
          <w:tcPr>
            <w:tcW w:w="553" w:type="dxa"/>
          </w:tcPr>
          <w:p w:rsidR="0006313F" w:rsidRPr="000C4A73" w:rsidRDefault="0006313F" w:rsidP="00E5721D">
            <w:pPr>
              <w:spacing w:after="200" w:line="240" w:lineRule="auto"/>
              <w:jc w:val="center"/>
              <w:rPr>
                <w:sz w:val="24"/>
                <w:szCs w:val="24"/>
              </w:rPr>
            </w:pPr>
            <w:r>
              <w:rPr>
                <w:sz w:val="24"/>
                <w:szCs w:val="24"/>
              </w:rPr>
              <w:t>9</w:t>
            </w:r>
          </w:p>
        </w:tc>
        <w:tc>
          <w:tcPr>
            <w:tcW w:w="553" w:type="dxa"/>
            <w:shd w:val="clear" w:color="auto" w:fill="EEECE1" w:themeFill="background2"/>
          </w:tcPr>
          <w:p w:rsidR="0006313F" w:rsidRPr="006158D1" w:rsidRDefault="0006313F" w:rsidP="00E5721D">
            <w:pPr>
              <w:jc w:val="center"/>
              <w:rPr>
                <w:b/>
                <w:sz w:val="24"/>
                <w:szCs w:val="24"/>
              </w:rPr>
            </w:pPr>
            <w:r w:rsidRPr="006158D1">
              <w:rPr>
                <w:b/>
                <w:sz w:val="24"/>
                <w:szCs w:val="24"/>
              </w:rPr>
              <w:t>10</w:t>
            </w:r>
          </w:p>
        </w:tc>
        <w:tc>
          <w:tcPr>
            <w:tcW w:w="921" w:type="dxa"/>
            <w:shd w:val="clear" w:color="auto" w:fill="EEECE1" w:themeFill="background2"/>
          </w:tcPr>
          <w:p w:rsidR="0006313F" w:rsidRPr="006158D1" w:rsidRDefault="0006313F" w:rsidP="00E5721D">
            <w:pPr>
              <w:jc w:val="center"/>
              <w:rPr>
                <w:b/>
                <w:sz w:val="24"/>
                <w:szCs w:val="24"/>
              </w:rPr>
            </w:pPr>
            <w:r>
              <w:rPr>
                <w:b/>
                <w:sz w:val="24"/>
                <w:szCs w:val="24"/>
              </w:rPr>
              <w:t>19</w:t>
            </w:r>
          </w:p>
        </w:tc>
        <w:tc>
          <w:tcPr>
            <w:tcW w:w="553" w:type="dxa"/>
          </w:tcPr>
          <w:p w:rsidR="0006313F" w:rsidRPr="001D4DBC" w:rsidRDefault="0006313F" w:rsidP="00E5721D">
            <w:pPr>
              <w:spacing w:after="200" w:line="240" w:lineRule="auto"/>
              <w:jc w:val="center"/>
              <w:rPr>
                <w:sz w:val="24"/>
              </w:rPr>
            </w:pPr>
            <w:r w:rsidRPr="001D4DBC">
              <w:rPr>
                <w:sz w:val="24"/>
              </w:rPr>
              <w:t>2</w:t>
            </w:r>
          </w:p>
        </w:tc>
        <w:tc>
          <w:tcPr>
            <w:tcW w:w="553" w:type="dxa"/>
          </w:tcPr>
          <w:p w:rsidR="0006313F" w:rsidRPr="001D4DBC" w:rsidRDefault="0006313F" w:rsidP="00E5721D">
            <w:pPr>
              <w:spacing w:after="200" w:line="240" w:lineRule="auto"/>
              <w:jc w:val="center"/>
              <w:rPr>
                <w:sz w:val="24"/>
              </w:rPr>
            </w:pPr>
            <w:r>
              <w:rPr>
                <w:sz w:val="24"/>
              </w:rPr>
              <w:t>1</w:t>
            </w:r>
          </w:p>
        </w:tc>
        <w:tc>
          <w:tcPr>
            <w:tcW w:w="553" w:type="dxa"/>
          </w:tcPr>
          <w:p w:rsidR="0006313F" w:rsidRPr="00052C18" w:rsidRDefault="0006313F" w:rsidP="00E5721D">
            <w:pPr>
              <w:spacing w:after="200" w:line="240" w:lineRule="auto"/>
              <w:jc w:val="center"/>
              <w:rPr>
                <w:b/>
                <w:sz w:val="24"/>
              </w:rPr>
            </w:pPr>
            <w:r w:rsidRPr="00052C18">
              <w:rPr>
                <w:b/>
                <w:sz w:val="24"/>
              </w:rPr>
              <w:t>0</w:t>
            </w:r>
          </w:p>
        </w:tc>
        <w:tc>
          <w:tcPr>
            <w:tcW w:w="572" w:type="dxa"/>
            <w:shd w:val="clear" w:color="auto" w:fill="EEECE1" w:themeFill="background2"/>
          </w:tcPr>
          <w:p w:rsidR="0006313F" w:rsidRPr="00E76FE0" w:rsidRDefault="0006313F" w:rsidP="00E76FE0">
            <w:pPr>
              <w:jc w:val="center"/>
              <w:rPr>
                <w:b/>
              </w:rPr>
            </w:pPr>
            <w:r w:rsidRPr="00E76FE0">
              <w:rPr>
                <w:b/>
              </w:rPr>
              <w:t>2</w:t>
            </w:r>
          </w:p>
        </w:tc>
        <w:tc>
          <w:tcPr>
            <w:tcW w:w="874" w:type="dxa"/>
            <w:shd w:val="clear" w:color="auto" w:fill="EEECE1" w:themeFill="background2"/>
          </w:tcPr>
          <w:p w:rsidR="0006313F" w:rsidRPr="00E76FE0" w:rsidRDefault="0006313F" w:rsidP="00E76FE0">
            <w:pPr>
              <w:jc w:val="center"/>
              <w:rPr>
                <w:b/>
              </w:rPr>
            </w:pPr>
            <w:r w:rsidRPr="00E76FE0">
              <w:rPr>
                <w:b/>
              </w:rPr>
              <w:t>5</w:t>
            </w:r>
          </w:p>
        </w:tc>
      </w:tr>
      <w:tr w:rsidR="0006313F" w:rsidRPr="00F91FCA" w:rsidTr="00E5721D">
        <w:tc>
          <w:tcPr>
            <w:tcW w:w="3367" w:type="dxa"/>
          </w:tcPr>
          <w:p w:rsidR="0006313F" w:rsidRPr="00F91FCA" w:rsidRDefault="0006313F" w:rsidP="00E5721D">
            <w:pPr>
              <w:spacing w:after="200" w:line="240" w:lineRule="auto"/>
              <w:jc w:val="left"/>
              <w:rPr>
                <w:sz w:val="24"/>
                <w:szCs w:val="24"/>
              </w:rPr>
            </w:pPr>
            <w:r w:rsidRPr="00F91FCA">
              <w:rPr>
                <w:sz w:val="24"/>
                <w:szCs w:val="24"/>
              </w:rPr>
              <w:t>Выявлено нарушений</w:t>
            </w:r>
          </w:p>
        </w:tc>
        <w:tc>
          <w:tcPr>
            <w:tcW w:w="553" w:type="dxa"/>
          </w:tcPr>
          <w:p w:rsidR="0006313F" w:rsidRPr="000C4A73" w:rsidRDefault="0006313F" w:rsidP="00E5721D">
            <w:pPr>
              <w:spacing w:after="200" w:line="240" w:lineRule="auto"/>
              <w:jc w:val="center"/>
              <w:rPr>
                <w:sz w:val="24"/>
              </w:rPr>
            </w:pPr>
            <w:r w:rsidRPr="000C4A73">
              <w:rPr>
                <w:sz w:val="24"/>
              </w:rPr>
              <w:t>0</w:t>
            </w:r>
          </w:p>
        </w:tc>
        <w:tc>
          <w:tcPr>
            <w:tcW w:w="553" w:type="dxa"/>
          </w:tcPr>
          <w:p w:rsidR="0006313F" w:rsidRPr="000C4A73" w:rsidRDefault="0006313F" w:rsidP="00E5721D">
            <w:pPr>
              <w:spacing w:after="200" w:line="240" w:lineRule="auto"/>
              <w:jc w:val="center"/>
              <w:rPr>
                <w:sz w:val="24"/>
                <w:szCs w:val="24"/>
              </w:rPr>
            </w:pPr>
            <w:r w:rsidRPr="000C4A73">
              <w:rPr>
                <w:sz w:val="24"/>
              </w:rPr>
              <w:t>0</w:t>
            </w:r>
          </w:p>
        </w:tc>
        <w:tc>
          <w:tcPr>
            <w:tcW w:w="553" w:type="dxa"/>
          </w:tcPr>
          <w:p w:rsidR="0006313F" w:rsidRPr="000C4A73" w:rsidRDefault="0006313F" w:rsidP="00E5721D">
            <w:pPr>
              <w:spacing w:after="200" w:line="240" w:lineRule="auto"/>
              <w:jc w:val="center"/>
              <w:rPr>
                <w:sz w:val="24"/>
                <w:szCs w:val="24"/>
              </w:rPr>
            </w:pPr>
            <w:r>
              <w:rPr>
                <w:sz w:val="24"/>
                <w:szCs w:val="24"/>
              </w:rPr>
              <w:t>19</w:t>
            </w:r>
          </w:p>
        </w:tc>
        <w:tc>
          <w:tcPr>
            <w:tcW w:w="553" w:type="dxa"/>
            <w:shd w:val="clear" w:color="auto" w:fill="EEECE1" w:themeFill="background2"/>
          </w:tcPr>
          <w:p w:rsidR="0006313F" w:rsidRPr="006158D1" w:rsidRDefault="0006313F" w:rsidP="00E5721D">
            <w:pPr>
              <w:jc w:val="center"/>
              <w:rPr>
                <w:b/>
                <w:sz w:val="24"/>
                <w:szCs w:val="24"/>
              </w:rPr>
            </w:pPr>
            <w:r>
              <w:rPr>
                <w:b/>
                <w:sz w:val="24"/>
                <w:szCs w:val="24"/>
              </w:rPr>
              <w:t>18</w:t>
            </w:r>
          </w:p>
        </w:tc>
        <w:tc>
          <w:tcPr>
            <w:tcW w:w="921" w:type="dxa"/>
            <w:shd w:val="clear" w:color="auto" w:fill="EEECE1" w:themeFill="background2"/>
          </w:tcPr>
          <w:p w:rsidR="0006313F" w:rsidRPr="006158D1" w:rsidRDefault="0006313F" w:rsidP="00E5721D">
            <w:pPr>
              <w:jc w:val="center"/>
              <w:rPr>
                <w:b/>
                <w:sz w:val="24"/>
                <w:szCs w:val="24"/>
              </w:rPr>
            </w:pPr>
            <w:r>
              <w:rPr>
                <w:b/>
                <w:sz w:val="24"/>
                <w:szCs w:val="24"/>
              </w:rPr>
              <w:t>37</w:t>
            </w:r>
          </w:p>
        </w:tc>
        <w:tc>
          <w:tcPr>
            <w:tcW w:w="553" w:type="dxa"/>
          </w:tcPr>
          <w:p w:rsidR="0006313F" w:rsidRPr="001D4DBC" w:rsidRDefault="0006313F" w:rsidP="00E5721D">
            <w:pPr>
              <w:spacing w:after="200" w:line="240" w:lineRule="auto"/>
              <w:jc w:val="center"/>
              <w:rPr>
                <w:sz w:val="24"/>
              </w:rPr>
            </w:pPr>
            <w:r w:rsidRPr="001D4DBC">
              <w:rPr>
                <w:sz w:val="24"/>
              </w:rPr>
              <w:t>7</w:t>
            </w:r>
          </w:p>
        </w:tc>
        <w:tc>
          <w:tcPr>
            <w:tcW w:w="553" w:type="dxa"/>
          </w:tcPr>
          <w:p w:rsidR="0006313F" w:rsidRPr="001D4DBC" w:rsidRDefault="0006313F" w:rsidP="00E5721D">
            <w:pPr>
              <w:spacing w:after="200" w:line="240" w:lineRule="auto"/>
              <w:jc w:val="center"/>
              <w:rPr>
                <w:sz w:val="24"/>
              </w:rPr>
            </w:pPr>
            <w:r>
              <w:rPr>
                <w:sz w:val="24"/>
              </w:rPr>
              <w:t>1</w:t>
            </w:r>
          </w:p>
        </w:tc>
        <w:tc>
          <w:tcPr>
            <w:tcW w:w="553" w:type="dxa"/>
          </w:tcPr>
          <w:p w:rsidR="0006313F" w:rsidRPr="00052C18" w:rsidRDefault="0006313F" w:rsidP="00E5721D">
            <w:pPr>
              <w:spacing w:after="200" w:line="240" w:lineRule="auto"/>
              <w:jc w:val="center"/>
              <w:rPr>
                <w:b/>
                <w:sz w:val="24"/>
              </w:rPr>
            </w:pPr>
            <w:r w:rsidRPr="00052C18">
              <w:rPr>
                <w:b/>
                <w:sz w:val="24"/>
              </w:rPr>
              <w:t>0</w:t>
            </w:r>
          </w:p>
        </w:tc>
        <w:tc>
          <w:tcPr>
            <w:tcW w:w="572" w:type="dxa"/>
            <w:shd w:val="clear" w:color="auto" w:fill="EEECE1" w:themeFill="background2"/>
          </w:tcPr>
          <w:p w:rsidR="0006313F" w:rsidRPr="00E76FE0" w:rsidRDefault="0006313F" w:rsidP="00E76FE0">
            <w:pPr>
              <w:jc w:val="center"/>
              <w:rPr>
                <w:b/>
              </w:rPr>
            </w:pPr>
            <w:r w:rsidRPr="00E76FE0">
              <w:rPr>
                <w:b/>
              </w:rPr>
              <w:t>2</w:t>
            </w:r>
          </w:p>
        </w:tc>
        <w:tc>
          <w:tcPr>
            <w:tcW w:w="874" w:type="dxa"/>
            <w:shd w:val="clear" w:color="auto" w:fill="EEECE1" w:themeFill="background2"/>
          </w:tcPr>
          <w:p w:rsidR="0006313F" w:rsidRPr="00E76FE0" w:rsidRDefault="0006313F" w:rsidP="00E76FE0">
            <w:pPr>
              <w:jc w:val="center"/>
              <w:rPr>
                <w:b/>
              </w:rPr>
            </w:pPr>
            <w:r w:rsidRPr="00E76FE0">
              <w:rPr>
                <w:b/>
              </w:rPr>
              <w:t>10</w:t>
            </w:r>
          </w:p>
        </w:tc>
      </w:tr>
      <w:tr w:rsidR="0006313F" w:rsidRPr="00F91FCA" w:rsidTr="00E5721D">
        <w:tc>
          <w:tcPr>
            <w:tcW w:w="3367" w:type="dxa"/>
          </w:tcPr>
          <w:p w:rsidR="0006313F" w:rsidRPr="00F91FCA" w:rsidRDefault="0006313F" w:rsidP="00E5721D">
            <w:pPr>
              <w:spacing w:after="200" w:line="240" w:lineRule="auto"/>
              <w:jc w:val="left"/>
              <w:rPr>
                <w:sz w:val="24"/>
                <w:szCs w:val="24"/>
              </w:rPr>
            </w:pPr>
            <w:r w:rsidRPr="00F91FCA">
              <w:rPr>
                <w:sz w:val="24"/>
                <w:szCs w:val="24"/>
              </w:rPr>
              <w:t>Выдано предписаний</w:t>
            </w:r>
          </w:p>
        </w:tc>
        <w:tc>
          <w:tcPr>
            <w:tcW w:w="553" w:type="dxa"/>
          </w:tcPr>
          <w:p w:rsidR="0006313F" w:rsidRPr="000C4A73" w:rsidRDefault="0006313F" w:rsidP="00E5721D">
            <w:pPr>
              <w:spacing w:after="200" w:line="240" w:lineRule="auto"/>
              <w:jc w:val="center"/>
              <w:rPr>
                <w:sz w:val="24"/>
              </w:rPr>
            </w:pPr>
            <w:r w:rsidRPr="000C4A73">
              <w:rPr>
                <w:sz w:val="24"/>
              </w:rPr>
              <w:t>0</w:t>
            </w:r>
          </w:p>
        </w:tc>
        <w:tc>
          <w:tcPr>
            <w:tcW w:w="553" w:type="dxa"/>
          </w:tcPr>
          <w:p w:rsidR="0006313F" w:rsidRPr="000C4A73" w:rsidRDefault="0006313F" w:rsidP="00E5721D">
            <w:pPr>
              <w:spacing w:after="200" w:line="240" w:lineRule="auto"/>
              <w:jc w:val="center"/>
              <w:rPr>
                <w:sz w:val="24"/>
                <w:szCs w:val="24"/>
              </w:rPr>
            </w:pPr>
            <w:r w:rsidRPr="000C4A73">
              <w:rPr>
                <w:sz w:val="24"/>
              </w:rPr>
              <w:t>0</w:t>
            </w:r>
          </w:p>
        </w:tc>
        <w:tc>
          <w:tcPr>
            <w:tcW w:w="553" w:type="dxa"/>
          </w:tcPr>
          <w:p w:rsidR="0006313F" w:rsidRPr="000C4A73" w:rsidRDefault="0006313F" w:rsidP="00E5721D">
            <w:pPr>
              <w:spacing w:after="200" w:line="240" w:lineRule="auto"/>
              <w:jc w:val="center"/>
              <w:rPr>
                <w:sz w:val="24"/>
                <w:szCs w:val="24"/>
              </w:rPr>
            </w:pPr>
            <w:r>
              <w:rPr>
                <w:sz w:val="24"/>
                <w:szCs w:val="24"/>
              </w:rPr>
              <w:t>9</w:t>
            </w:r>
          </w:p>
        </w:tc>
        <w:tc>
          <w:tcPr>
            <w:tcW w:w="553" w:type="dxa"/>
            <w:shd w:val="clear" w:color="auto" w:fill="EEECE1" w:themeFill="background2"/>
          </w:tcPr>
          <w:p w:rsidR="0006313F" w:rsidRPr="006158D1" w:rsidRDefault="0006313F" w:rsidP="00E5721D">
            <w:pPr>
              <w:jc w:val="center"/>
              <w:rPr>
                <w:b/>
                <w:sz w:val="24"/>
                <w:szCs w:val="24"/>
              </w:rPr>
            </w:pPr>
            <w:r>
              <w:rPr>
                <w:b/>
                <w:sz w:val="24"/>
                <w:szCs w:val="24"/>
              </w:rPr>
              <w:t>10</w:t>
            </w:r>
          </w:p>
        </w:tc>
        <w:tc>
          <w:tcPr>
            <w:tcW w:w="921" w:type="dxa"/>
            <w:shd w:val="clear" w:color="auto" w:fill="EEECE1" w:themeFill="background2"/>
          </w:tcPr>
          <w:p w:rsidR="0006313F" w:rsidRPr="006158D1" w:rsidRDefault="0006313F" w:rsidP="00E5721D">
            <w:pPr>
              <w:jc w:val="center"/>
              <w:rPr>
                <w:b/>
                <w:sz w:val="24"/>
                <w:szCs w:val="24"/>
              </w:rPr>
            </w:pPr>
            <w:r>
              <w:rPr>
                <w:b/>
                <w:sz w:val="24"/>
                <w:szCs w:val="24"/>
              </w:rPr>
              <w:t>19</w:t>
            </w:r>
          </w:p>
        </w:tc>
        <w:tc>
          <w:tcPr>
            <w:tcW w:w="553" w:type="dxa"/>
          </w:tcPr>
          <w:p w:rsidR="0006313F" w:rsidRPr="001D4DBC" w:rsidRDefault="0006313F" w:rsidP="00E5721D">
            <w:pPr>
              <w:spacing w:after="200" w:line="240" w:lineRule="auto"/>
              <w:jc w:val="center"/>
              <w:rPr>
                <w:sz w:val="24"/>
              </w:rPr>
            </w:pPr>
            <w:r w:rsidRPr="001D4DBC">
              <w:rPr>
                <w:sz w:val="24"/>
              </w:rPr>
              <w:t>2</w:t>
            </w:r>
          </w:p>
        </w:tc>
        <w:tc>
          <w:tcPr>
            <w:tcW w:w="553" w:type="dxa"/>
          </w:tcPr>
          <w:p w:rsidR="0006313F" w:rsidRPr="001D4DBC" w:rsidRDefault="0006313F" w:rsidP="00E5721D">
            <w:pPr>
              <w:spacing w:after="200" w:line="240" w:lineRule="auto"/>
              <w:jc w:val="center"/>
              <w:rPr>
                <w:sz w:val="24"/>
              </w:rPr>
            </w:pPr>
            <w:r>
              <w:rPr>
                <w:sz w:val="24"/>
              </w:rPr>
              <w:t>1</w:t>
            </w:r>
          </w:p>
        </w:tc>
        <w:tc>
          <w:tcPr>
            <w:tcW w:w="553" w:type="dxa"/>
          </w:tcPr>
          <w:p w:rsidR="0006313F" w:rsidRPr="00052C18" w:rsidRDefault="0006313F" w:rsidP="00E5721D">
            <w:pPr>
              <w:spacing w:after="200" w:line="240" w:lineRule="auto"/>
              <w:jc w:val="center"/>
              <w:rPr>
                <w:b/>
                <w:sz w:val="24"/>
              </w:rPr>
            </w:pPr>
            <w:r w:rsidRPr="00052C18">
              <w:rPr>
                <w:b/>
                <w:sz w:val="24"/>
              </w:rPr>
              <w:t>0</w:t>
            </w:r>
          </w:p>
        </w:tc>
        <w:tc>
          <w:tcPr>
            <w:tcW w:w="572" w:type="dxa"/>
            <w:shd w:val="clear" w:color="auto" w:fill="EEECE1" w:themeFill="background2"/>
          </w:tcPr>
          <w:p w:rsidR="0006313F" w:rsidRPr="00E76FE0" w:rsidRDefault="0006313F" w:rsidP="00E76FE0">
            <w:pPr>
              <w:jc w:val="center"/>
              <w:rPr>
                <w:b/>
              </w:rPr>
            </w:pPr>
            <w:r w:rsidRPr="00E76FE0">
              <w:rPr>
                <w:b/>
              </w:rPr>
              <w:t>1</w:t>
            </w:r>
          </w:p>
        </w:tc>
        <w:tc>
          <w:tcPr>
            <w:tcW w:w="874" w:type="dxa"/>
            <w:shd w:val="clear" w:color="auto" w:fill="EEECE1" w:themeFill="background2"/>
          </w:tcPr>
          <w:p w:rsidR="0006313F" w:rsidRPr="00E76FE0" w:rsidRDefault="0006313F" w:rsidP="00E76FE0">
            <w:pPr>
              <w:jc w:val="center"/>
              <w:rPr>
                <w:b/>
              </w:rPr>
            </w:pPr>
            <w:r w:rsidRPr="00E76FE0">
              <w:rPr>
                <w:b/>
              </w:rPr>
              <w:t>4</w:t>
            </w:r>
          </w:p>
        </w:tc>
      </w:tr>
      <w:tr w:rsidR="0006313F" w:rsidRPr="00F91FCA" w:rsidTr="00E5721D">
        <w:tc>
          <w:tcPr>
            <w:tcW w:w="3367" w:type="dxa"/>
          </w:tcPr>
          <w:p w:rsidR="0006313F" w:rsidRPr="00F91FCA" w:rsidRDefault="0006313F" w:rsidP="00E5721D">
            <w:pPr>
              <w:spacing w:after="200" w:line="240" w:lineRule="auto"/>
              <w:jc w:val="left"/>
              <w:rPr>
                <w:sz w:val="24"/>
                <w:szCs w:val="24"/>
              </w:rPr>
            </w:pPr>
            <w:r w:rsidRPr="00F91FCA">
              <w:rPr>
                <w:sz w:val="24"/>
                <w:szCs w:val="24"/>
              </w:rPr>
              <w:t>Составлено протоколов об АПН</w:t>
            </w:r>
          </w:p>
        </w:tc>
        <w:tc>
          <w:tcPr>
            <w:tcW w:w="553" w:type="dxa"/>
          </w:tcPr>
          <w:p w:rsidR="0006313F" w:rsidRPr="000C4A73" w:rsidRDefault="0006313F" w:rsidP="00E5721D">
            <w:pPr>
              <w:spacing w:after="200" w:line="240" w:lineRule="auto"/>
              <w:jc w:val="center"/>
              <w:rPr>
                <w:sz w:val="24"/>
              </w:rPr>
            </w:pPr>
            <w:r w:rsidRPr="000C4A73">
              <w:rPr>
                <w:sz w:val="24"/>
              </w:rPr>
              <w:t>0</w:t>
            </w:r>
          </w:p>
        </w:tc>
        <w:tc>
          <w:tcPr>
            <w:tcW w:w="553" w:type="dxa"/>
          </w:tcPr>
          <w:p w:rsidR="0006313F" w:rsidRPr="000C4A73" w:rsidRDefault="0006313F" w:rsidP="00E5721D">
            <w:pPr>
              <w:spacing w:after="200" w:line="240" w:lineRule="auto"/>
              <w:jc w:val="center"/>
              <w:rPr>
                <w:sz w:val="24"/>
                <w:szCs w:val="24"/>
              </w:rPr>
            </w:pPr>
            <w:r w:rsidRPr="000C4A73">
              <w:rPr>
                <w:sz w:val="24"/>
              </w:rPr>
              <w:t>0</w:t>
            </w:r>
          </w:p>
        </w:tc>
        <w:tc>
          <w:tcPr>
            <w:tcW w:w="553" w:type="dxa"/>
          </w:tcPr>
          <w:p w:rsidR="0006313F" w:rsidRPr="000C4A73" w:rsidRDefault="0006313F" w:rsidP="00E5721D">
            <w:pPr>
              <w:spacing w:after="200" w:line="240" w:lineRule="auto"/>
              <w:jc w:val="center"/>
              <w:rPr>
                <w:sz w:val="24"/>
                <w:szCs w:val="24"/>
              </w:rPr>
            </w:pPr>
            <w:r>
              <w:rPr>
                <w:sz w:val="24"/>
                <w:szCs w:val="24"/>
              </w:rPr>
              <w:t>21</w:t>
            </w:r>
          </w:p>
        </w:tc>
        <w:tc>
          <w:tcPr>
            <w:tcW w:w="553" w:type="dxa"/>
            <w:shd w:val="clear" w:color="auto" w:fill="EEECE1" w:themeFill="background2"/>
          </w:tcPr>
          <w:p w:rsidR="0006313F" w:rsidRPr="006158D1" w:rsidRDefault="0006313F" w:rsidP="00E5721D">
            <w:pPr>
              <w:jc w:val="center"/>
              <w:rPr>
                <w:b/>
                <w:sz w:val="24"/>
                <w:szCs w:val="24"/>
              </w:rPr>
            </w:pPr>
            <w:r>
              <w:rPr>
                <w:b/>
                <w:sz w:val="24"/>
                <w:szCs w:val="24"/>
              </w:rPr>
              <w:t>18</w:t>
            </w:r>
          </w:p>
        </w:tc>
        <w:tc>
          <w:tcPr>
            <w:tcW w:w="921" w:type="dxa"/>
            <w:shd w:val="clear" w:color="auto" w:fill="EEECE1" w:themeFill="background2"/>
          </w:tcPr>
          <w:p w:rsidR="0006313F" w:rsidRPr="006158D1" w:rsidRDefault="0006313F" w:rsidP="00E5721D">
            <w:pPr>
              <w:jc w:val="center"/>
              <w:rPr>
                <w:b/>
                <w:sz w:val="24"/>
                <w:szCs w:val="24"/>
              </w:rPr>
            </w:pPr>
            <w:r>
              <w:rPr>
                <w:b/>
                <w:sz w:val="24"/>
                <w:szCs w:val="24"/>
              </w:rPr>
              <w:t>39</w:t>
            </w:r>
          </w:p>
        </w:tc>
        <w:tc>
          <w:tcPr>
            <w:tcW w:w="553" w:type="dxa"/>
          </w:tcPr>
          <w:p w:rsidR="0006313F" w:rsidRPr="001D4DBC" w:rsidRDefault="0006313F" w:rsidP="00E5721D">
            <w:pPr>
              <w:spacing w:after="200" w:line="240" w:lineRule="auto"/>
              <w:jc w:val="center"/>
              <w:rPr>
                <w:sz w:val="24"/>
              </w:rPr>
            </w:pPr>
            <w:r w:rsidRPr="001D4DBC">
              <w:rPr>
                <w:sz w:val="24"/>
              </w:rPr>
              <w:t>7</w:t>
            </w:r>
          </w:p>
        </w:tc>
        <w:tc>
          <w:tcPr>
            <w:tcW w:w="553" w:type="dxa"/>
          </w:tcPr>
          <w:p w:rsidR="0006313F" w:rsidRPr="001D4DBC" w:rsidRDefault="0006313F" w:rsidP="00E5721D">
            <w:pPr>
              <w:spacing w:after="200" w:line="240" w:lineRule="auto"/>
              <w:jc w:val="center"/>
              <w:rPr>
                <w:sz w:val="24"/>
              </w:rPr>
            </w:pPr>
            <w:r>
              <w:rPr>
                <w:sz w:val="24"/>
              </w:rPr>
              <w:t>0</w:t>
            </w:r>
          </w:p>
        </w:tc>
        <w:tc>
          <w:tcPr>
            <w:tcW w:w="553" w:type="dxa"/>
          </w:tcPr>
          <w:p w:rsidR="0006313F" w:rsidRPr="00052C18" w:rsidRDefault="0006313F" w:rsidP="00E5721D">
            <w:pPr>
              <w:spacing w:after="200" w:line="240" w:lineRule="auto"/>
              <w:jc w:val="center"/>
              <w:rPr>
                <w:b/>
                <w:sz w:val="24"/>
              </w:rPr>
            </w:pPr>
            <w:r w:rsidRPr="00052C18">
              <w:rPr>
                <w:b/>
                <w:sz w:val="24"/>
              </w:rPr>
              <w:t>0</w:t>
            </w:r>
          </w:p>
        </w:tc>
        <w:tc>
          <w:tcPr>
            <w:tcW w:w="572" w:type="dxa"/>
            <w:shd w:val="clear" w:color="auto" w:fill="EEECE1" w:themeFill="background2"/>
          </w:tcPr>
          <w:p w:rsidR="0006313F" w:rsidRPr="00E76FE0" w:rsidRDefault="0006313F" w:rsidP="00E76FE0">
            <w:pPr>
              <w:jc w:val="center"/>
              <w:rPr>
                <w:b/>
              </w:rPr>
            </w:pPr>
            <w:r w:rsidRPr="00E76FE0">
              <w:rPr>
                <w:b/>
              </w:rPr>
              <w:t>8</w:t>
            </w:r>
          </w:p>
        </w:tc>
        <w:tc>
          <w:tcPr>
            <w:tcW w:w="874" w:type="dxa"/>
            <w:shd w:val="clear" w:color="auto" w:fill="EEECE1" w:themeFill="background2"/>
          </w:tcPr>
          <w:p w:rsidR="0006313F" w:rsidRPr="00E76FE0" w:rsidRDefault="0006313F" w:rsidP="00E76FE0">
            <w:pPr>
              <w:jc w:val="center"/>
              <w:rPr>
                <w:b/>
              </w:rPr>
            </w:pPr>
            <w:r w:rsidRPr="00E76FE0">
              <w:rPr>
                <w:b/>
              </w:rPr>
              <w:t>15</w:t>
            </w:r>
          </w:p>
        </w:tc>
      </w:tr>
    </w:tbl>
    <w:p w:rsidR="00947236" w:rsidRDefault="00947236" w:rsidP="00035C5A">
      <w:pPr>
        <w:spacing w:after="200" w:line="240" w:lineRule="auto"/>
        <w:ind w:firstLine="709"/>
        <w:jc w:val="center"/>
        <w:rPr>
          <w:i/>
          <w:sz w:val="22"/>
          <w:szCs w:val="26"/>
          <w:u w:val="single"/>
        </w:rPr>
      </w:pPr>
    </w:p>
    <w:p w:rsidR="00947236" w:rsidRDefault="00947236" w:rsidP="00472C93">
      <w:pPr>
        <w:spacing w:after="200" w:line="240" w:lineRule="auto"/>
        <w:ind w:left="709" w:firstLine="709"/>
        <w:jc w:val="center"/>
        <w:rPr>
          <w:i/>
          <w:sz w:val="28"/>
          <w:szCs w:val="28"/>
          <w:u w:val="single"/>
        </w:rPr>
      </w:pPr>
      <w:r w:rsidRPr="000C4A73">
        <w:rPr>
          <w:i/>
          <w:sz w:val="28"/>
          <w:szCs w:val="28"/>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радиоконтроля.</w:t>
      </w:r>
    </w:p>
    <w:tbl>
      <w:tblPr>
        <w:tblStyle w:val="af7"/>
        <w:tblW w:w="0" w:type="auto"/>
        <w:tblInd w:w="817" w:type="dxa"/>
        <w:tblLook w:val="04A0"/>
      </w:tblPr>
      <w:tblGrid>
        <w:gridCol w:w="3307"/>
        <w:gridCol w:w="552"/>
        <w:gridCol w:w="552"/>
        <w:gridCol w:w="552"/>
        <w:gridCol w:w="553"/>
        <w:gridCol w:w="921"/>
        <w:gridCol w:w="576"/>
        <w:gridCol w:w="576"/>
        <w:gridCol w:w="553"/>
        <w:gridCol w:w="572"/>
        <w:gridCol w:w="891"/>
      </w:tblGrid>
      <w:tr w:rsidR="00FC6787" w:rsidRPr="00F91FCA" w:rsidTr="00F76F3C">
        <w:tc>
          <w:tcPr>
            <w:tcW w:w="9605" w:type="dxa"/>
            <w:gridSpan w:val="11"/>
          </w:tcPr>
          <w:p w:rsidR="00FC6787" w:rsidRPr="00F91FCA" w:rsidRDefault="00FC6787" w:rsidP="00A879A5">
            <w:pPr>
              <w:jc w:val="center"/>
              <w:rPr>
                <w:i/>
                <w:color w:val="C00000"/>
                <w:sz w:val="28"/>
                <w:szCs w:val="28"/>
                <w:u w:val="single"/>
              </w:rPr>
            </w:pPr>
            <w:r w:rsidRPr="00F91FCA">
              <w:rPr>
                <w:b/>
                <w:i/>
                <w:sz w:val="24"/>
                <w:szCs w:val="24"/>
              </w:rPr>
              <w:t>Плановые мероприятия</w:t>
            </w:r>
          </w:p>
        </w:tc>
      </w:tr>
      <w:tr w:rsidR="00FC6787" w:rsidRPr="00F91FCA" w:rsidTr="00E5721D">
        <w:tc>
          <w:tcPr>
            <w:tcW w:w="3307" w:type="dxa"/>
            <w:vMerge w:val="restart"/>
          </w:tcPr>
          <w:p w:rsidR="00FC6787" w:rsidRPr="00F91FCA" w:rsidRDefault="00FC6787" w:rsidP="00A879A5">
            <w:pPr>
              <w:rPr>
                <w:i/>
                <w:color w:val="C00000"/>
                <w:sz w:val="28"/>
                <w:szCs w:val="28"/>
                <w:u w:val="single"/>
              </w:rPr>
            </w:pPr>
          </w:p>
        </w:tc>
        <w:tc>
          <w:tcPr>
            <w:tcW w:w="3130" w:type="dxa"/>
            <w:gridSpan w:val="5"/>
          </w:tcPr>
          <w:p w:rsidR="00FC6787" w:rsidRPr="00F91FCA" w:rsidRDefault="00FC6787" w:rsidP="00A879A5">
            <w:pPr>
              <w:spacing w:line="240" w:lineRule="auto"/>
              <w:jc w:val="center"/>
              <w:rPr>
                <w:b/>
                <w:sz w:val="24"/>
                <w:szCs w:val="24"/>
              </w:rPr>
            </w:pPr>
            <w:r w:rsidRPr="00F91FCA">
              <w:rPr>
                <w:b/>
                <w:sz w:val="24"/>
                <w:szCs w:val="24"/>
              </w:rPr>
              <w:t>201</w:t>
            </w:r>
            <w:r w:rsidR="00F76F3C">
              <w:rPr>
                <w:b/>
                <w:sz w:val="24"/>
                <w:szCs w:val="24"/>
              </w:rPr>
              <w:t>5</w:t>
            </w:r>
          </w:p>
        </w:tc>
        <w:tc>
          <w:tcPr>
            <w:tcW w:w="3168" w:type="dxa"/>
            <w:gridSpan w:val="5"/>
          </w:tcPr>
          <w:p w:rsidR="00FC6787" w:rsidRPr="00F91FCA" w:rsidRDefault="00FC6787" w:rsidP="00A879A5">
            <w:pPr>
              <w:spacing w:line="240" w:lineRule="auto"/>
              <w:jc w:val="center"/>
              <w:rPr>
                <w:b/>
                <w:sz w:val="24"/>
                <w:szCs w:val="24"/>
              </w:rPr>
            </w:pPr>
            <w:r w:rsidRPr="00F91FCA">
              <w:rPr>
                <w:b/>
                <w:sz w:val="24"/>
                <w:szCs w:val="24"/>
              </w:rPr>
              <w:t>201</w:t>
            </w:r>
            <w:r w:rsidR="00F76F3C">
              <w:rPr>
                <w:b/>
                <w:sz w:val="24"/>
                <w:szCs w:val="24"/>
              </w:rPr>
              <w:t>6</w:t>
            </w:r>
          </w:p>
        </w:tc>
      </w:tr>
      <w:tr w:rsidR="00FC6787" w:rsidRPr="00F91FCA" w:rsidTr="00E5721D">
        <w:tc>
          <w:tcPr>
            <w:tcW w:w="3307" w:type="dxa"/>
            <w:vMerge/>
          </w:tcPr>
          <w:p w:rsidR="00FC6787" w:rsidRPr="00F91FCA" w:rsidRDefault="00FC6787" w:rsidP="00A879A5">
            <w:pPr>
              <w:rPr>
                <w:i/>
                <w:color w:val="C00000"/>
                <w:sz w:val="28"/>
                <w:szCs w:val="28"/>
                <w:u w:val="single"/>
              </w:rPr>
            </w:pPr>
          </w:p>
        </w:tc>
        <w:tc>
          <w:tcPr>
            <w:tcW w:w="552" w:type="dxa"/>
          </w:tcPr>
          <w:p w:rsidR="00FC6787" w:rsidRPr="008B67F7" w:rsidRDefault="00FC6787" w:rsidP="00A879A5">
            <w:pPr>
              <w:spacing w:line="240" w:lineRule="auto"/>
              <w:jc w:val="center"/>
              <w:rPr>
                <w:b/>
                <w:sz w:val="24"/>
                <w:szCs w:val="24"/>
              </w:rPr>
            </w:pPr>
            <w:r w:rsidRPr="008B67F7">
              <w:rPr>
                <w:b/>
                <w:sz w:val="24"/>
                <w:szCs w:val="24"/>
              </w:rPr>
              <w:t xml:space="preserve">1 кв </w:t>
            </w:r>
          </w:p>
        </w:tc>
        <w:tc>
          <w:tcPr>
            <w:tcW w:w="552" w:type="dxa"/>
          </w:tcPr>
          <w:p w:rsidR="00FC6787" w:rsidRPr="008B67F7" w:rsidRDefault="00FC6787" w:rsidP="00A879A5">
            <w:pPr>
              <w:spacing w:line="240" w:lineRule="auto"/>
              <w:jc w:val="center"/>
              <w:rPr>
                <w:b/>
                <w:sz w:val="24"/>
                <w:szCs w:val="24"/>
              </w:rPr>
            </w:pPr>
            <w:r w:rsidRPr="008B67F7">
              <w:rPr>
                <w:b/>
                <w:sz w:val="24"/>
                <w:szCs w:val="24"/>
              </w:rPr>
              <w:t xml:space="preserve">2 кв </w:t>
            </w:r>
          </w:p>
        </w:tc>
        <w:tc>
          <w:tcPr>
            <w:tcW w:w="552" w:type="dxa"/>
          </w:tcPr>
          <w:p w:rsidR="00FC6787" w:rsidRPr="008B67F7" w:rsidRDefault="00FC6787" w:rsidP="00A879A5">
            <w:pPr>
              <w:spacing w:line="240" w:lineRule="auto"/>
              <w:jc w:val="center"/>
              <w:rPr>
                <w:b/>
                <w:sz w:val="24"/>
                <w:szCs w:val="24"/>
              </w:rPr>
            </w:pPr>
            <w:r w:rsidRPr="008B67F7">
              <w:rPr>
                <w:b/>
                <w:sz w:val="24"/>
                <w:szCs w:val="24"/>
              </w:rPr>
              <w:t xml:space="preserve">3 кв </w:t>
            </w:r>
          </w:p>
        </w:tc>
        <w:tc>
          <w:tcPr>
            <w:tcW w:w="553" w:type="dxa"/>
            <w:shd w:val="clear" w:color="auto" w:fill="EEECE1" w:themeFill="background2"/>
          </w:tcPr>
          <w:p w:rsidR="00FC6787" w:rsidRPr="008B67F7" w:rsidRDefault="00FC6787" w:rsidP="00A879A5">
            <w:pPr>
              <w:spacing w:line="240" w:lineRule="auto"/>
              <w:jc w:val="center"/>
              <w:rPr>
                <w:b/>
                <w:sz w:val="24"/>
                <w:szCs w:val="24"/>
              </w:rPr>
            </w:pPr>
            <w:r w:rsidRPr="008B67F7">
              <w:rPr>
                <w:b/>
                <w:sz w:val="24"/>
                <w:szCs w:val="24"/>
              </w:rPr>
              <w:t>4 кв</w:t>
            </w:r>
          </w:p>
        </w:tc>
        <w:tc>
          <w:tcPr>
            <w:tcW w:w="921" w:type="dxa"/>
            <w:shd w:val="clear" w:color="auto" w:fill="EEECE1" w:themeFill="background2"/>
          </w:tcPr>
          <w:p w:rsidR="00FC6787" w:rsidRPr="00156AD5" w:rsidRDefault="00FC6787" w:rsidP="00A879A5">
            <w:pPr>
              <w:spacing w:line="240" w:lineRule="auto"/>
              <w:jc w:val="center"/>
              <w:rPr>
                <w:b/>
                <w:sz w:val="24"/>
                <w:szCs w:val="24"/>
              </w:rPr>
            </w:pPr>
            <w:r w:rsidRPr="00156AD5">
              <w:rPr>
                <w:b/>
                <w:sz w:val="24"/>
                <w:szCs w:val="24"/>
              </w:rPr>
              <w:t>за год</w:t>
            </w:r>
          </w:p>
        </w:tc>
        <w:tc>
          <w:tcPr>
            <w:tcW w:w="576" w:type="dxa"/>
          </w:tcPr>
          <w:p w:rsidR="00FC6787" w:rsidRPr="008B67F7" w:rsidRDefault="00FC6787" w:rsidP="00A879A5">
            <w:pPr>
              <w:spacing w:line="240" w:lineRule="auto"/>
              <w:jc w:val="center"/>
              <w:rPr>
                <w:b/>
                <w:sz w:val="24"/>
                <w:szCs w:val="24"/>
              </w:rPr>
            </w:pPr>
            <w:r w:rsidRPr="008B67F7">
              <w:rPr>
                <w:b/>
                <w:sz w:val="24"/>
                <w:szCs w:val="24"/>
              </w:rPr>
              <w:t xml:space="preserve">1 кв </w:t>
            </w:r>
          </w:p>
        </w:tc>
        <w:tc>
          <w:tcPr>
            <w:tcW w:w="576" w:type="dxa"/>
          </w:tcPr>
          <w:p w:rsidR="00FC6787" w:rsidRPr="008B67F7" w:rsidRDefault="00FC6787" w:rsidP="00A879A5">
            <w:pPr>
              <w:spacing w:line="240" w:lineRule="auto"/>
              <w:jc w:val="center"/>
              <w:rPr>
                <w:b/>
                <w:sz w:val="24"/>
                <w:szCs w:val="24"/>
              </w:rPr>
            </w:pPr>
            <w:r w:rsidRPr="008B67F7">
              <w:rPr>
                <w:b/>
                <w:sz w:val="24"/>
                <w:szCs w:val="24"/>
              </w:rPr>
              <w:t xml:space="preserve">2 кв </w:t>
            </w:r>
          </w:p>
        </w:tc>
        <w:tc>
          <w:tcPr>
            <w:tcW w:w="553" w:type="dxa"/>
          </w:tcPr>
          <w:p w:rsidR="00FC6787" w:rsidRPr="008B67F7" w:rsidRDefault="00FC6787" w:rsidP="00A879A5">
            <w:pPr>
              <w:spacing w:line="240" w:lineRule="auto"/>
              <w:jc w:val="center"/>
              <w:rPr>
                <w:b/>
                <w:sz w:val="24"/>
                <w:szCs w:val="24"/>
              </w:rPr>
            </w:pPr>
            <w:r w:rsidRPr="008B67F7">
              <w:rPr>
                <w:b/>
                <w:sz w:val="24"/>
                <w:szCs w:val="24"/>
              </w:rPr>
              <w:t xml:space="preserve">3 кв </w:t>
            </w:r>
          </w:p>
        </w:tc>
        <w:tc>
          <w:tcPr>
            <w:tcW w:w="572" w:type="dxa"/>
            <w:shd w:val="clear" w:color="auto" w:fill="EEECE1" w:themeFill="background2"/>
          </w:tcPr>
          <w:p w:rsidR="00FC6787" w:rsidRPr="00156AD5" w:rsidRDefault="00FC6787" w:rsidP="00A879A5">
            <w:pPr>
              <w:spacing w:line="240" w:lineRule="auto"/>
              <w:jc w:val="center"/>
              <w:rPr>
                <w:b/>
                <w:sz w:val="24"/>
                <w:szCs w:val="24"/>
              </w:rPr>
            </w:pPr>
            <w:r w:rsidRPr="00156AD5">
              <w:rPr>
                <w:b/>
                <w:sz w:val="24"/>
                <w:szCs w:val="24"/>
              </w:rPr>
              <w:t>4 кв</w:t>
            </w:r>
          </w:p>
        </w:tc>
        <w:tc>
          <w:tcPr>
            <w:tcW w:w="891" w:type="dxa"/>
            <w:shd w:val="clear" w:color="auto" w:fill="EEECE1" w:themeFill="background2"/>
          </w:tcPr>
          <w:p w:rsidR="00FC6787" w:rsidRPr="00156AD5" w:rsidRDefault="00FC6787" w:rsidP="00A879A5">
            <w:pPr>
              <w:spacing w:line="240" w:lineRule="auto"/>
              <w:jc w:val="center"/>
              <w:rPr>
                <w:b/>
                <w:sz w:val="24"/>
                <w:szCs w:val="24"/>
              </w:rPr>
            </w:pPr>
            <w:r w:rsidRPr="00156AD5">
              <w:rPr>
                <w:b/>
                <w:sz w:val="24"/>
                <w:szCs w:val="24"/>
              </w:rPr>
              <w:t>за год</w:t>
            </w:r>
          </w:p>
        </w:tc>
      </w:tr>
      <w:tr w:rsidR="00E5721D" w:rsidRPr="00F91FCA" w:rsidTr="004F7EC9">
        <w:tc>
          <w:tcPr>
            <w:tcW w:w="3307" w:type="dxa"/>
          </w:tcPr>
          <w:p w:rsidR="00E5721D" w:rsidRPr="00F91FCA" w:rsidRDefault="00E5721D" w:rsidP="00A879A5">
            <w:pPr>
              <w:spacing w:after="200" w:line="240" w:lineRule="auto"/>
              <w:jc w:val="left"/>
              <w:rPr>
                <w:sz w:val="24"/>
                <w:szCs w:val="24"/>
              </w:rPr>
            </w:pPr>
            <w:r w:rsidRPr="00F91FCA">
              <w:rPr>
                <w:sz w:val="24"/>
                <w:szCs w:val="24"/>
              </w:rPr>
              <w:t>Проведено</w:t>
            </w:r>
          </w:p>
        </w:tc>
        <w:tc>
          <w:tcPr>
            <w:tcW w:w="552" w:type="dxa"/>
          </w:tcPr>
          <w:p w:rsidR="00E5721D" w:rsidRPr="000C4A73" w:rsidRDefault="00E5721D" w:rsidP="004F7EC9">
            <w:pPr>
              <w:spacing w:after="200" w:line="240" w:lineRule="auto"/>
              <w:jc w:val="center"/>
              <w:rPr>
                <w:sz w:val="24"/>
              </w:rPr>
            </w:pPr>
            <w:r w:rsidRPr="000C4A73">
              <w:rPr>
                <w:sz w:val="24"/>
              </w:rPr>
              <w:t>8</w:t>
            </w:r>
          </w:p>
        </w:tc>
        <w:tc>
          <w:tcPr>
            <w:tcW w:w="552" w:type="dxa"/>
          </w:tcPr>
          <w:p w:rsidR="00E5721D" w:rsidRPr="000C4A73" w:rsidRDefault="00E5721D" w:rsidP="004F7EC9">
            <w:pPr>
              <w:spacing w:after="200" w:line="240" w:lineRule="auto"/>
              <w:jc w:val="center"/>
              <w:rPr>
                <w:sz w:val="24"/>
                <w:szCs w:val="24"/>
              </w:rPr>
            </w:pPr>
            <w:r w:rsidRPr="000C4A73">
              <w:rPr>
                <w:sz w:val="24"/>
                <w:szCs w:val="24"/>
              </w:rPr>
              <w:t>8</w:t>
            </w:r>
          </w:p>
        </w:tc>
        <w:tc>
          <w:tcPr>
            <w:tcW w:w="552" w:type="dxa"/>
          </w:tcPr>
          <w:p w:rsidR="00E5721D" w:rsidRPr="000C4A73" w:rsidRDefault="00E5721D" w:rsidP="004F7EC9">
            <w:pPr>
              <w:spacing w:after="200" w:line="240" w:lineRule="auto"/>
              <w:jc w:val="center"/>
              <w:rPr>
                <w:sz w:val="24"/>
                <w:szCs w:val="24"/>
              </w:rPr>
            </w:pPr>
            <w:r>
              <w:rPr>
                <w:sz w:val="24"/>
                <w:szCs w:val="24"/>
              </w:rPr>
              <w:t>6</w:t>
            </w:r>
          </w:p>
        </w:tc>
        <w:tc>
          <w:tcPr>
            <w:tcW w:w="553" w:type="dxa"/>
            <w:shd w:val="clear" w:color="auto" w:fill="EEECE1" w:themeFill="background2"/>
          </w:tcPr>
          <w:p w:rsidR="00E5721D" w:rsidRPr="00E06CE1" w:rsidRDefault="00E5721D" w:rsidP="004F7EC9">
            <w:pPr>
              <w:jc w:val="center"/>
              <w:rPr>
                <w:b/>
                <w:sz w:val="24"/>
                <w:szCs w:val="24"/>
              </w:rPr>
            </w:pPr>
            <w:r>
              <w:rPr>
                <w:b/>
                <w:sz w:val="24"/>
                <w:szCs w:val="24"/>
              </w:rPr>
              <w:t>7</w:t>
            </w:r>
          </w:p>
        </w:tc>
        <w:tc>
          <w:tcPr>
            <w:tcW w:w="921" w:type="dxa"/>
            <w:shd w:val="clear" w:color="auto" w:fill="EEECE1" w:themeFill="background2"/>
          </w:tcPr>
          <w:p w:rsidR="00E5721D" w:rsidRPr="00E06CE1" w:rsidRDefault="00E5721D" w:rsidP="004F7EC9">
            <w:pPr>
              <w:jc w:val="center"/>
              <w:rPr>
                <w:b/>
                <w:sz w:val="24"/>
                <w:szCs w:val="24"/>
              </w:rPr>
            </w:pPr>
            <w:r>
              <w:rPr>
                <w:b/>
                <w:sz w:val="24"/>
                <w:szCs w:val="24"/>
              </w:rPr>
              <w:t>29</w:t>
            </w:r>
          </w:p>
        </w:tc>
        <w:tc>
          <w:tcPr>
            <w:tcW w:w="576" w:type="dxa"/>
          </w:tcPr>
          <w:p w:rsidR="00E5721D" w:rsidRPr="001D4DBC" w:rsidRDefault="00E5721D" w:rsidP="004F7EC9">
            <w:pPr>
              <w:spacing w:after="200" w:line="240" w:lineRule="auto"/>
              <w:jc w:val="center"/>
              <w:rPr>
                <w:sz w:val="24"/>
              </w:rPr>
            </w:pPr>
            <w:r w:rsidRPr="001D4DBC">
              <w:rPr>
                <w:sz w:val="24"/>
              </w:rPr>
              <w:t>6</w:t>
            </w:r>
          </w:p>
        </w:tc>
        <w:tc>
          <w:tcPr>
            <w:tcW w:w="576" w:type="dxa"/>
          </w:tcPr>
          <w:p w:rsidR="00E5721D" w:rsidRPr="001D4DBC" w:rsidRDefault="00E5721D" w:rsidP="004F7EC9">
            <w:pPr>
              <w:spacing w:after="200" w:line="240" w:lineRule="auto"/>
              <w:jc w:val="center"/>
              <w:rPr>
                <w:sz w:val="24"/>
              </w:rPr>
            </w:pPr>
            <w:r>
              <w:rPr>
                <w:sz w:val="24"/>
              </w:rPr>
              <w:t>6</w:t>
            </w:r>
          </w:p>
        </w:tc>
        <w:tc>
          <w:tcPr>
            <w:tcW w:w="553" w:type="dxa"/>
          </w:tcPr>
          <w:p w:rsidR="00E5721D" w:rsidRPr="00E5721D" w:rsidRDefault="00E5721D" w:rsidP="004F7EC9">
            <w:pPr>
              <w:spacing w:after="200" w:line="240" w:lineRule="auto"/>
              <w:jc w:val="center"/>
              <w:rPr>
                <w:sz w:val="24"/>
              </w:rPr>
            </w:pPr>
            <w:r w:rsidRPr="00E5721D">
              <w:rPr>
                <w:sz w:val="24"/>
              </w:rPr>
              <w:t>5</w:t>
            </w:r>
          </w:p>
        </w:tc>
        <w:tc>
          <w:tcPr>
            <w:tcW w:w="572" w:type="dxa"/>
            <w:shd w:val="clear" w:color="auto" w:fill="EEECE1" w:themeFill="background2"/>
          </w:tcPr>
          <w:p w:rsidR="00E5721D" w:rsidRPr="00E06CE1" w:rsidRDefault="00A37E23" w:rsidP="004F7EC9">
            <w:pPr>
              <w:jc w:val="center"/>
              <w:rPr>
                <w:b/>
                <w:sz w:val="24"/>
                <w:szCs w:val="24"/>
              </w:rPr>
            </w:pPr>
            <w:r>
              <w:rPr>
                <w:b/>
                <w:sz w:val="24"/>
                <w:szCs w:val="24"/>
              </w:rPr>
              <w:t>7</w:t>
            </w:r>
          </w:p>
        </w:tc>
        <w:tc>
          <w:tcPr>
            <w:tcW w:w="891" w:type="dxa"/>
            <w:shd w:val="clear" w:color="auto" w:fill="EEECE1" w:themeFill="background2"/>
          </w:tcPr>
          <w:p w:rsidR="00E5721D" w:rsidRPr="00E06CE1" w:rsidRDefault="00A37E23" w:rsidP="004F7EC9">
            <w:pPr>
              <w:jc w:val="center"/>
              <w:rPr>
                <w:b/>
                <w:sz w:val="24"/>
                <w:szCs w:val="24"/>
              </w:rPr>
            </w:pPr>
            <w:r>
              <w:rPr>
                <w:b/>
                <w:sz w:val="24"/>
                <w:szCs w:val="24"/>
              </w:rPr>
              <w:t>24</w:t>
            </w:r>
          </w:p>
        </w:tc>
      </w:tr>
      <w:tr w:rsidR="00E5721D" w:rsidRPr="00F91FCA" w:rsidTr="004F7EC9">
        <w:trPr>
          <w:trHeight w:val="197"/>
        </w:trPr>
        <w:tc>
          <w:tcPr>
            <w:tcW w:w="3307" w:type="dxa"/>
          </w:tcPr>
          <w:p w:rsidR="00E5721D" w:rsidRPr="00F91FCA" w:rsidRDefault="00E5721D" w:rsidP="00A879A5">
            <w:pPr>
              <w:spacing w:after="200" w:line="240" w:lineRule="auto"/>
              <w:jc w:val="left"/>
              <w:rPr>
                <w:sz w:val="24"/>
                <w:szCs w:val="24"/>
              </w:rPr>
            </w:pPr>
            <w:r w:rsidRPr="00F91FCA">
              <w:rPr>
                <w:sz w:val="24"/>
                <w:szCs w:val="24"/>
              </w:rPr>
              <w:t>Выявлено нарушений</w:t>
            </w:r>
          </w:p>
        </w:tc>
        <w:tc>
          <w:tcPr>
            <w:tcW w:w="552" w:type="dxa"/>
          </w:tcPr>
          <w:p w:rsidR="00E5721D" w:rsidRPr="000C4A73" w:rsidRDefault="00E5721D" w:rsidP="004F7EC9">
            <w:pPr>
              <w:spacing w:after="200" w:line="240" w:lineRule="auto"/>
              <w:jc w:val="center"/>
              <w:rPr>
                <w:sz w:val="24"/>
              </w:rPr>
            </w:pPr>
            <w:r w:rsidRPr="000C4A73">
              <w:rPr>
                <w:sz w:val="24"/>
              </w:rPr>
              <w:t>2</w:t>
            </w:r>
          </w:p>
        </w:tc>
        <w:tc>
          <w:tcPr>
            <w:tcW w:w="552" w:type="dxa"/>
          </w:tcPr>
          <w:p w:rsidR="00E5721D" w:rsidRPr="000C4A73" w:rsidRDefault="00E5721D" w:rsidP="004F7EC9">
            <w:pPr>
              <w:spacing w:after="200" w:line="240" w:lineRule="auto"/>
              <w:jc w:val="center"/>
              <w:rPr>
                <w:sz w:val="24"/>
                <w:szCs w:val="24"/>
              </w:rPr>
            </w:pPr>
            <w:r w:rsidRPr="000C4A73">
              <w:rPr>
                <w:sz w:val="24"/>
                <w:szCs w:val="24"/>
              </w:rPr>
              <w:t>0</w:t>
            </w:r>
          </w:p>
        </w:tc>
        <w:tc>
          <w:tcPr>
            <w:tcW w:w="552" w:type="dxa"/>
          </w:tcPr>
          <w:p w:rsidR="00E5721D" w:rsidRPr="000C4A73" w:rsidRDefault="00E5721D" w:rsidP="004F7EC9">
            <w:pPr>
              <w:spacing w:after="200" w:line="240" w:lineRule="auto"/>
              <w:jc w:val="center"/>
              <w:rPr>
                <w:sz w:val="24"/>
                <w:szCs w:val="24"/>
              </w:rPr>
            </w:pPr>
            <w:r>
              <w:rPr>
                <w:sz w:val="24"/>
                <w:szCs w:val="24"/>
              </w:rPr>
              <w:t>0</w:t>
            </w:r>
          </w:p>
        </w:tc>
        <w:tc>
          <w:tcPr>
            <w:tcW w:w="553" w:type="dxa"/>
            <w:shd w:val="clear" w:color="auto" w:fill="EEECE1" w:themeFill="background2"/>
          </w:tcPr>
          <w:p w:rsidR="00E5721D" w:rsidRPr="00E06CE1" w:rsidRDefault="00E5721D" w:rsidP="004F7EC9">
            <w:pPr>
              <w:jc w:val="center"/>
              <w:rPr>
                <w:b/>
                <w:sz w:val="24"/>
                <w:szCs w:val="24"/>
              </w:rPr>
            </w:pPr>
            <w:r>
              <w:rPr>
                <w:b/>
                <w:sz w:val="24"/>
                <w:szCs w:val="24"/>
              </w:rPr>
              <w:t>0</w:t>
            </w:r>
          </w:p>
        </w:tc>
        <w:tc>
          <w:tcPr>
            <w:tcW w:w="921" w:type="dxa"/>
            <w:shd w:val="clear" w:color="auto" w:fill="EEECE1" w:themeFill="background2"/>
          </w:tcPr>
          <w:p w:rsidR="00E5721D" w:rsidRPr="00E06CE1" w:rsidRDefault="00E5721D" w:rsidP="004F7EC9">
            <w:pPr>
              <w:jc w:val="center"/>
              <w:rPr>
                <w:b/>
                <w:sz w:val="24"/>
                <w:szCs w:val="24"/>
              </w:rPr>
            </w:pPr>
            <w:r>
              <w:rPr>
                <w:b/>
                <w:sz w:val="24"/>
                <w:szCs w:val="24"/>
              </w:rPr>
              <w:t>2</w:t>
            </w:r>
          </w:p>
        </w:tc>
        <w:tc>
          <w:tcPr>
            <w:tcW w:w="576" w:type="dxa"/>
          </w:tcPr>
          <w:p w:rsidR="00E5721D" w:rsidRPr="001D4DBC" w:rsidRDefault="00E5721D" w:rsidP="004F7EC9">
            <w:pPr>
              <w:spacing w:after="200" w:line="240" w:lineRule="auto"/>
              <w:jc w:val="center"/>
              <w:rPr>
                <w:sz w:val="24"/>
              </w:rPr>
            </w:pPr>
            <w:r w:rsidRPr="001D4DBC">
              <w:rPr>
                <w:sz w:val="24"/>
              </w:rPr>
              <w:t>0</w:t>
            </w:r>
          </w:p>
        </w:tc>
        <w:tc>
          <w:tcPr>
            <w:tcW w:w="576" w:type="dxa"/>
          </w:tcPr>
          <w:p w:rsidR="00E5721D" w:rsidRPr="001D4DBC" w:rsidRDefault="00E5721D" w:rsidP="004F7EC9">
            <w:pPr>
              <w:spacing w:after="200" w:line="240" w:lineRule="auto"/>
              <w:jc w:val="center"/>
              <w:rPr>
                <w:sz w:val="24"/>
              </w:rPr>
            </w:pPr>
            <w:r>
              <w:rPr>
                <w:sz w:val="24"/>
              </w:rPr>
              <w:t>0</w:t>
            </w:r>
          </w:p>
        </w:tc>
        <w:tc>
          <w:tcPr>
            <w:tcW w:w="553" w:type="dxa"/>
          </w:tcPr>
          <w:p w:rsidR="00E5721D" w:rsidRPr="00E5721D" w:rsidRDefault="00E5721D" w:rsidP="004F7EC9">
            <w:pPr>
              <w:spacing w:after="200" w:line="240" w:lineRule="auto"/>
              <w:jc w:val="center"/>
              <w:rPr>
                <w:sz w:val="24"/>
              </w:rPr>
            </w:pPr>
            <w:r w:rsidRPr="00E5721D">
              <w:rPr>
                <w:sz w:val="24"/>
              </w:rPr>
              <w:t>0</w:t>
            </w:r>
          </w:p>
        </w:tc>
        <w:tc>
          <w:tcPr>
            <w:tcW w:w="572" w:type="dxa"/>
            <w:shd w:val="clear" w:color="auto" w:fill="EEECE1" w:themeFill="background2"/>
          </w:tcPr>
          <w:p w:rsidR="00E5721D" w:rsidRPr="00E06CE1" w:rsidRDefault="00A37E23" w:rsidP="004F7EC9">
            <w:pPr>
              <w:jc w:val="center"/>
              <w:rPr>
                <w:b/>
                <w:sz w:val="24"/>
                <w:szCs w:val="24"/>
              </w:rPr>
            </w:pPr>
            <w:r>
              <w:rPr>
                <w:b/>
                <w:sz w:val="24"/>
                <w:szCs w:val="24"/>
              </w:rPr>
              <w:t>0</w:t>
            </w:r>
          </w:p>
        </w:tc>
        <w:tc>
          <w:tcPr>
            <w:tcW w:w="891" w:type="dxa"/>
            <w:shd w:val="clear" w:color="auto" w:fill="EEECE1" w:themeFill="background2"/>
          </w:tcPr>
          <w:p w:rsidR="00E5721D" w:rsidRPr="00E06CE1" w:rsidRDefault="00A37E23" w:rsidP="004F7EC9">
            <w:pPr>
              <w:jc w:val="center"/>
              <w:rPr>
                <w:b/>
                <w:sz w:val="24"/>
                <w:szCs w:val="24"/>
              </w:rPr>
            </w:pPr>
            <w:r>
              <w:rPr>
                <w:b/>
                <w:sz w:val="24"/>
                <w:szCs w:val="24"/>
              </w:rPr>
              <w:t>0</w:t>
            </w:r>
          </w:p>
        </w:tc>
      </w:tr>
      <w:tr w:rsidR="00E5721D" w:rsidRPr="00F91FCA" w:rsidTr="004F7EC9">
        <w:tc>
          <w:tcPr>
            <w:tcW w:w="3307" w:type="dxa"/>
          </w:tcPr>
          <w:p w:rsidR="00E5721D" w:rsidRPr="00F91FCA" w:rsidRDefault="00E5721D" w:rsidP="00A879A5">
            <w:pPr>
              <w:spacing w:after="200" w:line="240" w:lineRule="auto"/>
              <w:jc w:val="left"/>
              <w:rPr>
                <w:sz w:val="24"/>
                <w:szCs w:val="24"/>
              </w:rPr>
            </w:pPr>
            <w:r w:rsidRPr="00F91FCA">
              <w:rPr>
                <w:sz w:val="24"/>
                <w:szCs w:val="24"/>
              </w:rPr>
              <w:t>Выдано предписаний</w:t>
            </w:r>
          </w:p>
        </w:tc>
        <w:tc>
          <w:tcPr>
            <w:tcW w:w="552" w:type="dxa"/>
          </w:tcPr>
          <w:p w:rsidR="00E5721D" w:rsidRPr="000C4A73" w:rsidRDefault="00E5721D" w:rsidP="004F7EC9">
            <w:pPr>
              <w:spacing w:after="200" w:line="240" w:lineRule="auto"/>
              <w:jc w:val="center"/>
              <w:rPr>
                <w:sz w:val="24"/>
              </w:rPr>
            </w:pPr>
            <w:r w:rsidRPr="000C4A73">
              <w:rPr>
                <w:sz w:val="24"/>
              </w:rPr>
              <w:t>0</w:t>
            </w:r>
          </w:p>
        </w:tc>
        <w:tc>
          <w:tcPr>
            <w:tcW w:w="552" w:type="dxa"/>
          </w:tcPr>
          <w:p w:rsidR="00E5721D" w:rsidRPr="000C4A73" w:rsidRDefault="00E5721D" w:rsidP="004F7EC9">
            <w:pPr>
              <w:spacing w:after="200" w:line="240" w:lineRule="auto"/>
              <w:jc w:val="center"/>
              <w:rPr>
                <w:sz w:val="24"/>
                <w:szCs w:val="24"/>
              </w:rPr>
            </w:pPr>
            <w:r w:rsidRPr="000C4A73">
              <w:rPr>
                <w:sz w:val="24"/>
                <w:szCs w:val="24"/>
              </w:rPr>
              <w:t>0</w:t>
            </w:r>
          </w:p>
        </w:tc>
        <w:tc>
          <w:tcPr>
            <w:tcW w:w="552" w:type="dxa"/>
          </w:tcPr>
          <w:p w:rsidR="00E5721D" w:rsidRPr="000C4A73" w:rsidRDefault="00E5721D" w:rsidP="004F7EC9">
            <w:pPr>
              <w:spacing w:after="200" w:line="240" w:lineRule="auto"/>
              <w:jc w:val="center"/>
              <w:rPr>
                <w:sz w:val="24"/>
                <w:szCs w:val="24"/>
              </w:rPr>
            </w:pPr>
            <w:r>
              <w:rPr>
                <w:sz w:val="24"/>
                <w:szCs w:val="24"/>
              </w:rPr>
              <w:t>0</w:t>
            </w:r>
          </w:p>
        </w:tc>
        <w:tc>
          <w:tcPr>
            <w:tcW w:w="553" w:type="dxa"/>
            <w:shd w:val="clear" w:color="auto" w:fill="EEECE1" w:themeFill="background2"/>
          </w:tcPr>
          <w:p w:rsidR="00E5721D" w:rsidRPr="00E06CE1" w:rsidRDefault="00E5721D" w:rsidP="004F7EC9">
            <w:pPr>
              <w:jc w:val="center"/>
              <w:rPr>
                <w:b/>
                <w:sz w:val="24"/>
                <w:szCs w:val="24"/>
              </w:rPr>
            </w:pPr>
            <w:r>
              <w:rPr>
                <w:b/>
                <w:sz w:val="24"/>
                <w:szCs w:val="24"/>
              </w:rPr>
              <w:t>0</w:t>
            </w:r>
          </w:p>
        </w:tc>
        <w:tc>
          <w:tcPr>
            <w:tcW w:w="921" w:type="dxa"/>
            <w:shd w:val="clear" w:color="auto" w:fill="EEECE1" w:themeFill="background2"/>
          </w:tcPr>
          <w:p w:rsidR="00E5721D" w:rsidRPr="00E06CE1" w:rsidRDefault="00E5721D" w:rsidP="004F7EC9">
            <w:pPr>
              <w:jc w:val="center"/>
              <w:rPr>
                <w:b/>
                <w:sz w:val="24"/>
                <w:szCs w:val="24"/>
              </w:rPr>
            </w:pPr>
            <w:r>
              <w:rPr>
                <w:b/>
                <w:sz w:val="24"/>
                <w:szCs w:val="24"/>
              </w:rPr>
              <w:t>0</w:t>
            </w:r>
          </w:p>
        </w:tc>
        <w:tc>
          <w:tcPr>
            <w:tcW w:w="576" w:type="dxa"/>
          </w:tcPr>
          <w:p w:rsidR="00E5721D" w:rsidRPr="001D4DBC" w:rsidRDefault="00E5721D" w:rsidP="004F7EC9">
            <w:pPr>
              <w:spacing w:after="200" w:line="240" w:lineRule="auto"/>
              <w:jc w:val="center"/>
              <w:rPr>
                <w:sz w:val="24"/>
              </w:rPr>
            </w:pPr>
            <w:r w:rsidRPr="001D4DBC">
              <w:rPr>
                <w:sz w:val="24"/>
              </w:rPr>
              <w:t>0</w:t>
            </w:r>
          </w:p>
        </w:tc>
        <w:tc>
          <w:tcPr>
            <w:tcW w:w="576" w:type="dxa"/>
          </w:tcPr>
          <w:p w:rsidR="00E5721D" w:rsidRPr="001D4DBC" w:rsidRDefault="00E5721D" w:rsidP="004F7EC9">
            <w:pPr>
              <w:spacing w:after="200" w:line="240" w:lineRule="auto"/>
              <w:jc w:val="center"/>
              <w:rPr>
                <w:sz w:val="24"/>
              </w:rPr>
            </w:pPr>
            <w:r>
              <w:rPr>
                <w:sz w:val="24"/>
              </w:rPr>
              <w:t>0</w:t>
            </w:r>
          </w:p>
        </w:tc>
        <w:tc>
          <w:tcPr>
            <w:tcW w:w="553" w:type="dxa"/>
          </w:tcPr>
          <w:p w:rsidR="00E5721D" w:rsidRPr="00E5721D" w:rsidRDefault="00E5721D" w:rsidP="004F7EC9">
            <w:pPr>
              <w:spacing w:after="200" w:line="240" w:lineRule="auto"/>
              <w:jc w:val="center"/>
              <w:rPr>
                <w:sz w:val="24"/>
              </w:rPr>
            </w:pPr>
            <w:r w:rsidRPr="00E5721D">
              <w:rPr>
                <w:sz w:val="24"/>
              </w:rPr>
              <w:t>0</w:t>
            </w:r>
          </w:p>
        </w:tc>
        <w:tc>
          <w:tcPr>
            <w:tcW w:w="572" w:type="dxa"/>
            <w:shd w:val="clear" w:color="auto" w:fill="EEECE1" w:themeFill="background2"/>
          </w:tcPr>
          <w:p w:rsidR="00E5721D" w:rsidRPr="00E06CE1" w:rsidRDefault="00A37E23" w:rsidP="004F7EC9">
            <w:pPr>
              <w:jc w:val="center"/>
              <w:rPr>
                <w:b/>
                <w:sz w:val="24"/>
                <w:szCs w:val="24"/>
              </w:rPr>
            </w:pPr>
            <w:r>
              <w:rPr>
                <w:b/>
                <w:sz w:val="24"/>
                <w:szCs w:val="24"/>
              </w:rPr>
              <w:t>0</w:t>
            </w:r>
          </w:p>
        </w:tc>
        <w:tc>
          <w:tcPr>
            <w:tcW w:w="891" w:type="dxa"/>
            <w:shd w:val="clear" w:color="auto" w:fill="EEECE1" w:themeFill="background2"/>
          </w:tcPr>
          <w:p w:rsidR="00E5721D" w:rsidRPr="00E06CE1" w:rsidRDefault="00A37E23" w:rsidP="004F7EC9">
            <w:pPr>
              <w:jc w:val="center"/>
              <w:rPr>
                <w:b/>
                <w:sz w:val="24"/>
                <w:szCs w:val="24"/>
              </w:rPr>
            </w:pPr>
            <w:r>
              <w:rPr>
                <w:b/>
                <w:sz w:val="24"/>
                <w:szCs w:val="24"/>
              </w:rPr>
              <w:t>0</w:t>
            </w:r>
          </w:p>
        </w:tc>
      </w:tr>
      <w:tr w:rsidR="00E5721D" w:rsidRPr="00F91FCA" w:rsidTr="004F7EC9">
        <w:tc>
          <w:tcPr>
            <w:tcW w:w="3307" w:type="dxa"/>
          </w:tcPr>
          <w:p w:rsidR="00E5721D" w:rsidRPr="00F91FCA" w:rsidRDefault="00E5721D" w:rsidP="00A879A5">
            <w:pPr>
              <w:spacing w:after="200" w:line="240" w:lineRule="auto"/>
              <w:jc w:val="left"/>
              <w:rPr>
                <w:sz w:val="24"/>
                <w:szCs w:val="24"/>
              </w:rPr>
            </w:pPr>
            <w:r w:rsidRPr="00F91FCA">
              <w:rPr>
                <w:sz w:val="24"/>
                <w:szCs w:val="24"/>
              </w:rPr>
              <w:t>Составлено протоколов об АПН</w:t>
            </w:r>
          </w:p>
        </w:tc>
        <w:tc>
          <w:tcPr>
            <w:tcW w:w="552" w:type="dxa"/>
          </w:tcPr>
          <w:p w:rsidR="00E5721D" w:rsidRPr="000C4A73" w:rsidRDefault="00E5721D" w:rsidP="004F7EC9">
            <w:pPr>
              <w:spacing w:after="200" w:line="240" w:lineRule="auto"/>
              <w:jc w:val="center"/>
              <w:rPr>
                <w:sz w:val="24"/>
              </w:rPr>
            </w:pPr>
            <w:r w:rsidRPr="000C4A73">
              <w:rPr>
                <w:sz w:val="24"/>
              </w:rPr>
              <w:t>2</w:t>
            </w:r>
          </w:p>
        </w:tc>
        <w:tc>
          <w:tcPr>
            <w:tcW w:w="552" w:type="dxa"/>
          </w:tcPr>
          <w:p w:rsidR="00E5721D" w:rsidRPr="000C4A73" w:rsidRDefault="00E5721D" w:rsidP="004F7EC9">
            <w:pPr>
              <w:spacing w:after="200" w:line="240" w:lineRule="auto"/>
              <w:jc w:val="center"/>
              <w:rPr>
                <w:sz w:val="24"/>
                <w:szCs w:val="24"/>
              </w:rPr>
            </w:pPr>
            <w:r w:rsidRPr="000C4A73">
              <w:rPr>
                <w:sz w:val="24"/>
                <w:szCs w:val="24"/>
              </w:rPr>
              <w:t>0</w:t>
            </w:r>
          </w:p>
        </w:tc>
        <w:tc>
          <w:tcPr>
            <w:tcW w:w="552" w:type="dxa"/>
          </w:tcPr>
          <w:p w:rsidR="00E5721D" w:rsidRPr="000C4A73" w:rsidRDefault="00E5721D" w:rsidP="004F7EC9">
            <w:pPr>
              <w:spacing w:after="200" w:line="240" w:lineRule="auto"/>
              <w:jc w:val="center"/>
              <w:rPr>
                <w:sz w:val="24"/>
                <w:szCs w:val="24"/>
              </w:rPr>
            </w:pPr>
            <w:r>
              <w:rPr>
                <w:sz w:val="24"/>
                <w:szCs w:val="24"/>
              </w:rPr>
              <w:t>0</w:t>
            </w:r>
          </w:p>
        </w:tc>
        <w:tc>
          <w:tcPr>
            <w:tcW w:w="553" w:type="dxa"/>
            <w:shd w:val="clear" w:color="auto" w:fill="EEECE1" w:themeFill="background2"/>
          </w:tcPr>
          <w:p w:rsidR="00E5721D" w:rsidRPr="00E06CE1" w:rsidRDefault="00E5721D" w:rsidP="004F7EC9">
            <w:pPr>
              <w:jc w:val="center"/>
              <w:rPr>
                <w:b/>
                <w:sz w:val="24"/>
                <w:szCs w:val="24"/>
              </w:rPr>
            </w:pPr>
            <w:r>
              <w:rPr>
                <w:b/>
                <w:sz w:val="24"/>
                <w:szCs w:val="24"/>
              </w:rPr>
              <w:t>0</w:t>
            </w:r>
          </w:p>
        </w:tc>
        <w:tc>
          <w:tcPr>
            <w:tcW w:w="921" w:type="dxa"/>
            <w:shd w:val="clear" w:color="auto" w:fill="EEECE1" w:themeFill="background2"/>
          </w:tcPr>
          <w:p w:rsidR="00E5721D" w:rsidRPr="00E06CE1" w:rsidRDefault="00E5721D" w:rsidP="004F7EC9">
            <w:pPr>
              <w:jc w:val="center"/>
              <w:rPr>
                <w:b/>
                <w:sz w:val="24"/>
                <w:szCs w:val="24"/>
              </w:rPr>
            </w:pPr>
            <w:r>
              <w:rPr>
                <w:b/>
                <w:sz w:val="24"/>
                <w:szCs w:val="24"/>
              </w:rPr>
              <w:t>2</w:t>
            </w:r>
          </w:p>
        </w:tc>
        <w:tc>
          <w:tcPr>
            <w:tcW w:w="576" w:type="dxa"/>
          </w:tcPr>
          <w:p w:rsidR="00E5721D" w:rsidRPr="001D4DBC" w:rsidRDefault="00E5721D" w:rsidP="004F7EC9">
            <w:pPr>
              <w:spacing w:after="200" w:line="240" w:lineRule="auto"/>
              <w:jc w:val="center"/>
              <w:rPr>
                <w:sz w:val="24"/>
              </w:rPr>
            </w:pPr>
            <w:r w:rsidRPr="001D4DBC">
              <w:rPr>
                <w:sz w:val="24"/>
              </w:rPr>
              <w:t>0</w:t>
            </w:r>
          </w:p>
        </w:tc>
        <w:tc>
          <w:tcPr>
            <w:tcW w:w="576" w:type="dxa"/>
          </w:tcPr>
          <w:p w:rsidR="00E5721D" w:rsidRPr="001D4DBC" w:rsidRDefault="00E5721D" w:rsidP="004F7EC9">
            <w:pPr>
              <w:spacing w:after="200" w:line="240" w:lineRule="auto"/>
              <w:jc w:val="center"/>
              <w:rPr>
                <w:sz w:val="24"/>
              </w:rPr>
            </w:pPr>
            <w:r>
              <w:rPr>
                <w:sz w:val="24"/>
              </w:rPr>
              <w:t>0</w:t>
            </w:r>
          </w:p>
        </w:tc>
        <w:tc>
          <w:tcPr>
            <w:tcW w:w="553" w:type="dxa"/>
          </w:tcPr>
          <w:p w:rsidR="00E5721D" w:rsidRPr="00E5721D" w:rsidRDefault="00E5721D" w:rsidP="004F7EC9">
            <w:pPr>
              <w:spacing w:after="200" w:line="240" w:lineRule="auto"/>
              <w:jc w:val="center"/>
              <w:rPr>
                <w:sz w:val="24"/>
              </w:rPr>
            </w:pPr>
            <w:r w:rsidRPr="00E5721D">
              <w:rPr>
                <w:sz w:val="24"/>
              </w:rPr>
              <w:t>0</w:t>
            </w:r>
          </w:p>
        </w:tc>
        <w:tc>
          <w:tcPr>
            <w:tcW w:w="572" w:type="dxa"/>
            <w:shd w:val="clear" w:color="auto" w:fill="EEECE1" w:themeFill="background2"/>
          </w:tcPr>
          <w:p w:rsidR="00E5721D" w:rsidRPr="00E06CE1" w:rsidRDefault="00A37E23" w:rsidP="004F7EC9">
            <w:pPr>
              <w:jc w:val="center"/>
              <w:rPr>
                <w:b/>
                <w:sz w:val="24"/>
                <w:szCs w:val="24"/>
              </w:rPr>
            </w:pPr>
            <w:r>
              <w:rPr>
                <w:b/>
                <w:sz w:val="24"/>
                <w:szCs w:val="24"/>
              </w:rPr>
              <w:t>0</w:t>
            </w:r>
          </w:p>
        </w:tc>
        <w:tc>
          <w:tcPr>
            <w:tcW w:w="891" w:type="dxa"/>
            <w:shd w:val="clear" w:color="auto" w:fill="EEECE1" w:themeFill="background2"/>
          </w:tcPr>
          <w:p w:rsidR="00E5721D" w:rsidRPr="00E06CE1" w:rsidRDefault="00A37E23" w:rsidP="004F7EC9">
            <w:pPr>
              <w:jc w:val="center"/>
              <w:rPr>
                <w:b/>
                <w:sz w:val="24"/>
                <w:szCs w:val="24"/>
              </w:rPr>
            </w:pPr>
            <w:r>
              <w:rPr>
                <w:b/>
                <w:sz w:val="24"/>
                <w:szCs w:val="24"/>
              </w:rPr>
              <w:t>0</w:t>
            </w:r>
          </w:p>
        </w:tc>
      </w:tr>
      <w:tr w:rsidR="00FC6787" w:rsidRPr="00F91FCA" w:rsidTr="00F76F3C">
        <w:tc>
          <w:tcPr>
            <w:tcW w:w="9605" w:type="dxa"/>
            <w:gridSpan w:val="11"/>
            <w:vAlign w:val="center"/>
          </w:tcPr>
          <w:p w:rsidR="00FC6787" w:rsidRPr="00F91FCA" w:rsidRDefault="00FC6787" w:rsidP="00A879A5">
            <w:pPr>
              <w:jc w:val="center"/>
              <w:rPr>
                <w:i/>
                <w:color w:val="C00000"/>
                <w:sz w:val="28"/>
                <w:szCs w:val="28"/>
                <w:u w:val="single"/>
              </w:rPr>
            </w:pPr>
            <w:r w:rsidRPr="00F91FCA">
              <w:rPr>
                <w:b/>
                <w:i/>
                <w:sz w:val="24"/>
                <w:szCs w:val="24"/>
              </w:rPr>
              <w:t>Внеплановые мероприятия</w:t>
            </w:r>
          </w:p>
        </w:tc>
      </w:tr>
      <w:tr w:rsidR="00FC6787" w:rsidRPr="00F91FCA" w:rsidTr="00E5721D">
        <w:tc>
          <w:tcPr>
            <w:tcW w:w="3307" w:type="dxa"/>
          </w:tcPr>
          <w:p w:rsidR="00FC6787" w:rsidRPr="00F91FCA" w:rsidRDefault="00FC6787" w:rsidP="00A879A5">
            <w:pPr>
              <w:rPr>
                <w:i/>
                <w:color w:val="C00000"/>
                <w:sz w:val="28"/>
                <w:szCs w:val="28"/>
                <w:u w:val="single"/>
              </w:rPr>
            </w:pPr>
          </w:p>
        </w:tc>
        <w:tc>
          <w:tcPr>
            <w:tcW w:w="552" w:type="dxa"/>
            <w:vAlign w:val="center"/>
          </w:tcPr>
          <w:p w:rsidR="00FC6787" w:rsidRPr="008B67F7" w:rsidRDefault="00FC6787" w:rsidP="00A879A5">
            <w:pPr>
              <w:spacing w:line="240" w:lineRule="auto"/>
              <w:jc w:val="center"/>
              <w:rPr>
                <w:b/>
                <w:sz w:val="24"/>
                <w:szCs w:val="24"/>
              </w:rPr>
            </w:pPr>
            <w:r w:rsidRPr="008B67F7">
              <w:rPr>
                <w:b/>
                <w:sz w:val="24"/>
                <w:szCs w:val="24"/>
              </w:rPr>
              <w:t xml:space="preserve">1 кв </w:t>
            </w:r>
          </w:p>
        </w:tc>
        <w:tc>
          <w:tcPr>
            <w:tcW w:w="552" w:type="dxa"/>
            <w:vAlign w:val="center"/>
          </w:tcPr>
          <w:p w:rsidR="00FC6787" w:rsidRPr="008B67F7" w:rsidRDefault="00FC6787" w:rsidP="00A879A5">
            <w:pPr>
              <w:spacing w:line="240" w:lineRule="auto"/>
              <w:jc w:val="center"/>
              <w:rPr>
                <w:b/>
                <w:sz w:val="24"/>
                <w:szCs w:val="24"/>
              </w:rPr>
            </w:pPr>
            <w:r w:rsidRPr="008B67F7">
              <w:rPr>
                <w:b/>
                <w:sz w:val="24"/>
                <w:szCs w:val="24"/>
              </w:rPr>
              <w:t xml:space="preserve">2 кв </w:t>
            </w:r>
          </w:p>
        </w:tc>
        <w:tc>
          <w:tcPr>
            <w:tcW w:w="552" w:type="dxa"/>
            <w:vAlign w:val="center"/>
          </w:tcPr>
          <w:p w:rsidR="00FC6787" w:rsidRPr="008B67F7" w:rsidRDefault="00FC6787" w:rsidP="00A879A5">
            <w:pPr>
              <w:spacing w:line="240" w:lineRule="auto"/>
              <w:jc w:val="center"/>
              <w:rPr>
                <w:b/>
                <w:sz w:val="24"/>
                <w:szCs w:val="24"/>
              </w:rPr>
            </w:pPr>
            <w:r w:rsidRPr="008B67F7">
              <w:rPr>
                <w:b/>
                <w:sz w:val="24"/>
                <w:szCs w:val="24"/>
              </w:rPr>
              <w:t xml:space="preserve">3 кв </w:t>
            </w:r>
          </w:p>
        </w:tc>
        <w:tc>
          <w:tcPr>
            <w:tcW w:w="553" w:type="dxa"/>
            <w:shd w:val="clear" w:color="auto" w:fill="EEECE1" w:themeFill="background2"/>
            <w:vAlign w:val="center"/>
          </w:tcPr>
          <w:p w:rsidR="00FC6787" w:rsidRPr="008B67F7" w:rsidRDefault="00FC6787" w:rsidP="00A879A5">
            <w:pPr>
              <w:spacing w:line="240" w:lineRule="auto"/>
              <w:jc w:val="center"/>
              <w:rPr>
                <w:b/>
                <w:sz w:val="24"/>
                <w:szCs w:val="24"/>
              </w:rPr>
            </w:pPr>
            <w:r w:rsidRPr="008B67F7">
              <w:rPr>
                <w:b/>
                <w:sz w:val="24"/>
                <w:szCs w:val="24"/>
              </w:rPr>
              <w:t>4 кв</w:t>
            </w:r>
          </w:p>
        </w:tc>
        <w:tc>
          <w:tcPr>
            <w:tcW w:w="921" w:type="dxa"/>
            <w:shd w:val="clear" w:color="auto" w:fill="EEECE1" w:themeFill="background2"/>
            <w:vAlign w:val="center"/>
          </w:tcPr>
          <w:p w:rsidR="00FC6787" w:rsidRPr="00156AD5" w:rsidRDefault="00FC6787" w:rsidP="00A879A5">
            <w:pPr>
              <w:spacing w:line="240" w:lineRule="auto"/>
              <w:jc w:val="center"/>
              <w:rPr>
                <w:b/>
                <w:sz w:val="24"/>
                <w:szCs w:val="24"/>
              </w:rPr>
            </w:pPr>
            <w:r w:rsidRPr="00156AD5">
              <w:rPr>
                <w:b/>
                <w:sz w:val="24"/>
                <w:szCs w:val="24"/>
              </w:rPr>
              <w:t>за год</w:t>
            </w:r>
          </w:p>
        </w:tc>
        <w:tc>
          <w:tcPr>
            <w:tcW w:w="576" w:type="dxa"/>
            <w:vAlign w:val="center"/>
          </w:tcPr>
          <w:p w:rsidR="00FC6787" w:rsidRPr="008B67F7" w:rsidRDefault="00FC6787" w:rsidP="00A879A5">
            <w:pPr>
              <w:spacing w:line="240" w:lineRule="auto"/>
              <w:jc w:val="center"/>
              <w:rPr>
                <w:b/>
                <w:sz w:val="24"/>
                <w:szCs w:val="24"/>
              </w:rPr>
            </w:pPr>
            <w:r w:rsidRPr="008B67F7">
              <w:rPr>
                <w:b/>
                <w:sz w:val="24"/>
                <w:szCs w:val="24"/>
              </w:rPr>
              <w:t xml:space="preserve">1 кв </w:t>
            </w:r>
          </w:p>
        </w:tc>
        <w:tc>
          <w:tcPr>
            <w:tcW w:w="576" w:type="dxa"/>
            <w:vAlign w:val="center"/>
          </w:tcPr>
          <w:p w:rsidR="00FC6787" w:rsidRPr="008B67F7" w:rsidRDefault="00FC6787" w:rsidP="00A879A5">
            <w:pPr>
              <w:spacing w:line="240" w:lineRule="auto"/>
              <w:jc w:val="center"/>
              <w:rPr>
                <w:b/>
                <w:sz w:val="24"/>
                <w:szCs w:val="24"/>
              </w:rPr>
            </w:pPr>
            <w:r w:rsidRPr="008B67F7">
              <w:rPr>
                <w:b/>
                <w:sz w:val="24"/>
                <w:szCs w:val="24"/>
              </w:rPr>
              <w:t xml:space="preserve">2 кв </w:t>
            </w:r>
          </w:p>
        </w:tc>
        <w:tc>
          <w:tcPr>
            <w:tcW w:w="553" w:type="dxa"/>
            <w:vAlign w:val="center"/>
          </w:tcPr>
          <w:p w:rsidR="00FC6787" w:rsidRPr="008B67F7" w:rsidRDefault="00FC6787" w:rsidP="00A879A5">
            <w:pPr>
              <w:spacing w:line="240" w:lineRule="auto"/>
              <w:jc w:val="center"/>
              <w:rPr>
                <w:b/>
                <w:sz w:val="24"/>
                <w:szCs w:val="24"/>
              </w:rPr>
            </w:pPr>
            <w:r w:rsidRPr="008B67F7">
              <w:rPr>
                <w:b/>
                <w:sz w:val="24"/>
                <w:szCs w:val="24"/>
              </w:rPr>
              <w:t xml:space="preserve">3 кв </w:t>
            </w:r>
          </w:p>
        </w:tc>
        <w:tc>
          <w:tcPr>
            <w:tcW w:w="572" w:type="dxa"/>
            <w:shd w:val="clear" w:color="auto" w:fill="EEECE1" w:themeFill="background2"/>
            <w:vAlign w:val="center"/>
          </w:tcPr>
          <w:p w:rsidR="00FC6787" w:rsidRPr="00156AD5" w:rsidRDefault="00FC6787" w:rsidP="00A879A5">
            <w:pPr>
              <w:spacing w:line="240" w:lineRule="auto"/>
              <w:jc w:val="center"/>
              <w:rPr>
                <w:b/>
                <w:sz w:val="24"/>
                <w:szCs w:val="24"/>
              </w:rPr>
            </w:pPr>
            <w:r w:rsidRPr="00156AD5">
              <w:rPr>
                <w:b/>
                <w:sz w:val="24"/>
                <w:szCs w:val="24"/>
              </w:rPr>
              <w:t>4 кв</w:t>
            </w:r>
          </w:p>
        </w:tc>
        <w:tc>
          <w:tcPr>
            <w:tcW w:w="891" w:type="dxa"/>
            <w:shd w:val="clear" w:color="auto" w:fill="EEECE1" w:themeFill="background2"/>
            <w:vAlign w:val="center"/>
          </w:tcPr>
          <w:p w:rsidR="00FC6787" w:rsidRPr="00156AD5" w:rsidRDefault="00FC6787" w:rsidP="00A879A5">
            <w:pPr>
              <w:spacing w:line="240" w:lineRule="auto"/>
              <w:jc w:val="center"/>
              <w:rPr>
                <w:b/>
                <w:sz w:val="24"/>
                <w:szCs w:val="24"/>
              </w:rPr>
            </w:pPr>
            <w:r w:rsidRPr="00156AD5">
              <w:rPr>
                <w:b/>
                <w:sz w:val="24"/>
                <w:szCs w:val="24"/>
              </w:rPr>
              <w:t>за год</w:t>
            </w:r>
          </w:p>
        </w:tc>
      </w:tr>
      <w:tr w:rsidR="00E5721D" w:rsidRPr="00F91FCA" w:rsidTr="004F7EC9">
        <w:tc>
          <w:tcPr>
            <w:tcW w:w="3307" w:type="dxa"/>
          </w:tcPr>
          <w:p w:rsidR="00E5721D" w:rsidRPr="00F91FCA" w:rsidRDefault="00E5721D" w:rsidP="00A879A5">
            <w:pPr>
              <w:spacing w:after="200" w:line="240" w:lineRule="auto"/>
              <w:jc w:val="left"/>
              <w:rPr>
                <w:sz w:val="24"/>
                <w:szCs w:val="24"/>
              </w:rPr>
            </w:pPr>
            <w:r w:rsidRPr="00F91FCA">
              <w:rPr>
                <w:sz w:val="24"/>
                <w:szCs w:val="24"/>
              </w:rPr>
              <w:t>Проведено</w:t>
            </w:r>
          </w:p>
        </w:tc>
        <w:tc>
          <w:tcPr>
            <w:tcW w:w="552" w:type="dxa"/>
          </w:tcPr>
          <w:p w:rsidR="00E5721D" w:rsidRPr="000C4A73" w:rsidRDefault="00E5721D" w:rsidP="004F7EC9">
            <w:pPr>
              <w:spacing w:after="200" w:line="240" w:lineRule="auto"/>
              <w:jc w:val="center"/>
              <w:rPr>
                <w:sz w:val="24"/>
              </w:rPr>
            </w:pPr>
            <w:r w:rsidRPr="000C4A73">
              <w:rPr>
                <w:sz w:val="24"/>
              </w:rPr>
              <w:t>0</w:t>
            </w:r>
          </w:p>
        </w:tc>
        <w:tc>
          <w:tcPr>
            <w:tcW w:w="552" w:type="dxa"/>
          </w:tcPr>
          <w:p w:rsidR="00E5721D" w:rsidRPr="000C4A73" w:rsidRDefault="00E5721D" w:rsidP="004F7EC9">
            <w:pPr>
              <w:spacing w:after="200" w:line="240" w:lineRule="auto"/>
              <w:jc w:val="center"/>
              <w:rPr>
                <w:sz w:val="24"/>
                <w:szCs w:val="24"/>
              </w:rPr>
            </w:pPr>
            <w:r w:rsidRPr="000C4A73">
              <w:rPr>
                <w:sz w:val="24"/>
                <w:szCs w:val="24"/>
              </w:rPr>
              <w:t>0</w:t>
            </w:r>
          </w:p>
        </w:tc>
        <w:tc>
          <w:tcPr>
            <w:tcW w:w="552" w:type="dxa"/>
          </w:tcPr>
          <w:p w:rsidR="00E5721D" w:rsidRPr="000C4A73" w:rsidRDefault="00E5721D" w:rsidP="004F7EC9">
            <w:pPr>
              <w:spacing w:after="200" w:line="240" w:lineRule="auto"/>
              <w:jc w:val="center"/>
              <w:rPr>
                <w:sz w:val="24"/>
                <w:szCs w:val="24"/>
              </w:rPr>
            </w:pPr>
            <w:r>
              <w:rPr>
                <w:sz w:val="24"/>
                <w:szCs w:val="24"/>
              </w:rPr>
              <w:t>9</w:t>
            </w:r>
          </w:p>
        </w:tc>
        <w:tc>
          <w:tcPr>
            <w:tcW w:w="553" w:type="dxa"/>
            <w:shd w:val="clear" w:color="auto" w:fill="EEECE1" w:themeFill="background2"/>
          </w:tcPr>
          <w:p w:rsidR="00E5721D" w:rsidRPr="00156AD5" w:rsidRDefault="00E5721D" w:rsidP="004F7EC9">
            <w:pPr>
              <w:jc w:val="center"/>
              <w:rPr>
                <w:b/>
                <w:sz w:val="24"/>
                <w:szCs w:val="24"/>
              </w:rPr>
            </w:pPr>
            <w:r>
              <w:rPr>
                <w:b/>
                <w:sz w:val="24"/>
                <w:szCs w:val="24"/>
              </w:rPr>
              <w:t>10</w:t>
            </w:r>
          </w:p>
        </w:tc>
        <w:tc>
          <w:tcPr>
            <w:tcW w:w="921" w:type="dxa"/>
            <w:shd w:val="clear" w:color="auto" w:fill="EEECE1" w:themeFill="background2"/>
          </w:tcPr>
          <w:p w:rsidR="00E5721D" w:rsidRPr="00156AD5" w:rsidRDefault="00E5721D" w:rsidP="004F7EC9">
            <w:pPr>
              <w:jc w:val="center"/>
              <w:rPr>
                <w:b/>
                <w:sz w:val="24"/>
                <w:szCs w:val="24"/>
              </w:rPr>
            </w:pPr>
            <w:r>
              <w:rPr>
                <w:b/>
                <w:sz w:val="24"/>
                <w:szCs w:val="24"/>
              </w:rPr>
              <w:t>19</w:t>
            </w:r>
          </w:p>
        </w:tc>
        <w:tc>
          <w:tcPr>
            <w:tcW w:w="576" w:type="dxa"/>
          </w:tcPr>
          <w:p w:rsidR="00E5721D" w:rsidRPr="001D4DBC" w:rsidRDefault="00E5721D" w:rsidP="004F7EC9">
            <w:pPr>
              <w:spacing w:after="200" w:line="240" w:lineRule="auto"/>
              <w:jc w:val="center"/>
              <w:rPr>
                <w:sz w:val="24"/>
              </w:rPr>
            </w:pPr>
            <w:r w:rsidRPr="001D4DBC">
              <w:rPr>
                <w:sz w:val="24"/>
              </w:rPr>
              <w:t>2</w:t>
            </w:r>
          </w:p>
        </w:tc>
        <w:tc>
          <w:tcPr>
            <w:tcW w:w="576" w:type="dxa"/>
          </w:tcPr>
          <w:p w:rsidR="00E5721D" w:rsidRPr="001D4DBC" w:rsidRDefault="00E5721D" w:rsidP="004F7EC9">
            <w:pPr>
              <w:spacing w:after="200" w:line="240" w:lineRule="auto"/>
              <w:jc w:val="center"/>
              <w:rPr>
                <w:sz w:val="24"/>
              </w:rPr>
            </w:pPr>
            <w:r>
              <w:rPr>
                <w:sz w:val="24"/>
              </w:rPr>
              <w:t>1</w:t>
            </w:r>
          </w:p>
        </w:tc>
        <w:tc>
          <w:tcPr>
            <w:tcW w:w="553" w:type="dxa"/>
          </w:tcPr>
          <w:p w:rsidR="00E5721D" w:rsidRPr="00E5721D" w:rsidRDefault="00E5721D" w:rsidP="004F7EC9">
            <w:pPr>
              <w:spacing w:after="200" w:line="240" w:lineRule="auto"/>
              <w:jc w:val="center"/>
              <w:rPr>
                <w:sz w:val="24"/>
              </w:rPr>
            </w:pPr>
            <w:r w:rsidRPr="00E5721D">
              <w:rPr>
                <w:sz w:val="24"/>
              </w:rPr>
              <w:t>0</w:t>
            </w:r>
          </w:p>
        </w:tc>
        <w:tc>
          <w:tcPr>
            <w:tcW w:w="572" w:type="dxa"/>
            <w:shd w:val="clear" w:color="auto" w:fill="EEECE1" w:themeFill="background2"/>
          </w:tcPr>
          <w:p w:rsidR="00E5721D" w:rsidRPr="00156AD5" w:rsidRDefault="00A37E23" w:rsidP="004F7EC9">
            <w:pPr>
              <w:jc w:val="center"/>
              <w:rPr>
                <w:b/>
                <w:sz w:val="24"/>
                <w:szCs w:val="24"/>
              </w:rPr>
            </w:pPr>
            <w:r>
              <w:rPr>
                <w:b/>
                <w:sz w:val="24"/>
                <w:szCs w:val="24"/>
              </w:rPr>
              <w:t>2</w:t>
            </w:r>
          </w:p>
        </w:tc>
        <w:tc>
          <w:tcPr>
            <w:tcW w:w="891" w:type="dxa"/>
            <w:shd w:val="clear" w:color="auto" w:fill="EEECE1" w:themeFill="background2"/>
          </w:tcPr>
          <w:p w:rsidR="00E5721D" w:rsidRPr="00156AD5" w:rsidRDefault="00A37E23" w:rsidP="004F7EC9">
            <w:pPr>
              <w:jc w:val="center"/>
              <w:rPr>
                <w:b/>
                <w:sz w:val="24"/>
                <w:szCs w:val="24"/>
              </w:rPr>
            </w:pPr>
            <w:r>
              <w:rPr>
                <w:b/>
                <w:sz w:val="24"/>
                <w:szCs w:val="24"/>
              </w:rPr>
              <w:t>5</w:t>
            </w:r>
          </w:p>
        </w:tc>
      </w:tr>
      <w:tr w:rsidR="00E5721D" w:rsidRPr="00F91FCA" w:rsidTr="004F7EC9">
        <w:tc>
          <w:tcPr>
            <w:tcW w:w="3307" w:type="dxa"/>
          </w:tcPr>
          <w:p w:rsidR="00E5721D" w:rsidRPr="00F91FCA" w:rsidRDefault="00E5721D" w:rsidP="00A879A5">
            <w:pPr>
              <w:spacing w:after="200" w:line="240" w:lineRule="auto"/>
              <w:jc w:val="left"/>
              <w:rPr>
                <w:sz w:val="24"/>
                <w:szCs w:val="24"/>
              </w:rPr>
            </w:pPr>
            <w:r w:rsidRPr="00F91FCA">
              <w:rPr>
                <w:sz w:val="24"/>
                <w:szCs w:val="24"/>
              </w:rPr>
              <w:t>Выявлено нарушений</w:t>
            </w:r>
          </w:p>
        </w:tc>
        <w:tc>
          <w:tcPr>
            <w:tcW w:w="552" w:type="dxa"/>
          </w:tcPr>
          <w:p w:rsidR="00E5721D" w:rsidRPr="000C4A73" w:rsidRDefault="00E5721D" w:rsidP="004F7EC9">
            <w:pPr>
              <w:spacing w:after="200" w:line="240" w:lineRule="auto"/>
              <w:jc w:val="center"/>
              <w:rPr>
                <w:sz w:val="24"/>
              </w:rPr>
            </w:pPr>
            <w:r w:rsidRPr="000C4A73">
              <w:rPr>
                <w:sz w:val="24"/>
              </w:rPr>
              <w:t>17</w:t>
            </w:r>
          </w:p>
        </w:tc>
        <w:tc>
          <w:tcPr>
            <w:tcW w:w="552" w:type="dxa"/>
          </w:tcPr>
          <w:p w:rsidR="00E5721D" w:rsidRPr="000C4A73" w:rsidRDefault="00E5721D" w:rsidP="004F7EC9">
            <w:pPr>
              <w:spacing w:after="200" w:line="240" w:lineRule="auto"/>
              <w:jc w:val="center"/>
              <w:rPr>
                <w:sz w:val="24"/>
                <w:szCs w:val="24"/>
              </w:rPr>
            </w:pPr>
            <w:r w:rsidRPr="000C4A73">
              <w:rPr>
                <w:sz w:val="24"/>
                <w:szCs w:val="24"/>
              </w:rPr>
              <w:t>42</w:t>
            </w:r>
          </w:p>
        </w:tc>
        <w:tc>
          <w:tcPr>
            <w:tcW w:w="552" w:type="dxa"/>
          </w:tcPr>
          <w:p w:rsidR="00E5721D" w:rsidRPr="000C4A73" w:rsidRDefault="00E5721D" w:rsidP="004F7EC9">
            <w:pPr>
              <w:spacing w:after="200" w:line="240" w:lineRule="auto"/>
              <w:jc w:val="center"/>
              <w:rPr>
                <w:sz w:val="24"/>
                <w:szCs w:val="24"/>
              </w:rPr>
            </w:pPr>
            <w:r>
              <w:rPr>
                <w:sz w:val="24"/>
                <w:szCs w:val="24"/>
              </w:rPr>
              <w:t>73</w:t>
            </w:r>
          </w:p>
        </w:tc>
        <w:tc>
          <w:tcPr>
            <w:tcW w:w="553" w:type="dxa"/>
            <w:shd w:val="clear" w:color="auto" w:fill="EEECE1" w:themeFill="background2"/>
          </w:tcPr>
          <w:p w:rsidR="00E5721D" w:rsidRPr="00156AD5" w:rsidRDefault="00E5721D" w:rsidP="004F7EC9">
            <w:pPr>
              <w:jc w:val="center"/>
              <w:rPr>
                <w:b/>
                <w:sz w:val="24"/>
                <w:szCs w:val="24"/>
              </w:rPr>
            </w:pPr>
            <w:r>
              <w:rPr>
                <w:b/>
                <w:sz w:val="24"/>
                <w:szCs w:val="24"/>
              </w:rPr>
              <w:t>68</w:t>
            </w:r>
          </w:p>
        </w:tc>
        <w:tc>
          <w:tcPr>
            <w:tcW w:w="921" w:type="dxa"/>
            <w:shd w:val="clear" w:color="auto" w:fill="EEECE1" w:themeFill="background2"/>
          </w:tcPr>
          <w:p w:rsidR="00E5721D" w:rsidRPr="00156AD5" w:rsidRDefault="00E5721D" w:rsidP="004F7EC9">
            <w:pPr>
              <w:jc w:val="center"/>
              <w:rPr>
                <w:b/>
                <w:sz w:val="24"/>
                <w:szCs w:val="24"/>
              </w:rPr>
            </w:pPr>
            <w:r>
              <w:rPr>
                <w:b/>
                <w:sz w:val="24"/>
                <w:szCs w:val="24"/>
              </w:rPr>
              <w:t>200</w:t>
            </w:r>
          </w:p>
        </w:tc>
        <w:tc>
          <w:tcPr>
            <w:tcW w:w="576" w:type="dxa"/>
          </w:tcPr>
          <w:p w:rsidR="00E5721D" w:rsidRPr="001D4DBC" w:rsidRDefault="00E5721D" w:rsidP="004F7EC9">
            <w:pPr>
              <w:spacing w:after="200" w:line="240" w:lineRule="auto"/>
              <w:jc w:val="center"/>
              <w:rPr>
                <w:sz w:val="24"/>
              </w:rPr>
            </w:pPr>
            <w:r w:rsidRPr="001D4DBC">
              <w:rPr>
                <w:sz w:val="24"/>
              </w:rPr>
              <w:t>5</w:t>
            </w:r>
            <w:r>
              <w:rPr>
                <w:sz w:val="24"/>
              </w:rPr>
              <w:t>0</w:t>
            </w:r>
          </w:p>
        </w:tc>
        <w:tc>
          <w:tcPr>
            <w:tcW w:w="576" w:type="dxa"/>
          </w:tcPr>
          <w:p w:rsidR="00E5721D" w:rsidRPr="001D4DBC" w:rsidRDefault="00E5721D" w:rsidP="004F7EC9">
            <w:pPr>
              <w:spacing w:after="200" w:line="240" w:lineRule="auto"/>
              <w:jc w:val="center"/>
              <w:rPr>
                <w:sz w:val="24"/>
              </w:rPr>
            </w:pPr>
            <w:r>
              <w:rPr>
                <w:sz w:val="24"/>
              </w:rPr>
              <w:t>40</w:t>
            </w:r>
          </w:p>
        </w:tc>
        <w:tc>
          <w:tcPr>
            <w:tcW w:w="553" w:type="dxa"/>
          </w:tcPr>
          <w:p w:rsidR="00E5721D" w:rsidRPr="00E5721D" w:rsidRDefault="00E5721D" w:rsidP="004F7EC9">
            <w:pPr>
              <w:spacing w:after="200" w:line="240" w:lineRule="auto"/>
              <w:jc w:val="center"/>
              <w:rPr>
                <w:sz w:val="24"/>
              </w:rPr>
            </w:pPr>
            <w:r w:rsidRPr="00E5721D">
              <w:rPr>
                <w:sz w:val="24"/>
              </w:rPr>
              <w:t>68</w:t>
            </w:r>
          </w:p>
        </w:tc>
        <w:tc>
          <w:tcPr>
            <w:tcW w:w="572" w:type="dxa"/>
            <w:shd w:val="clear" w:color="auto" w:fill="EEECE1" w:themeFill="background2"/>
          </w:tcPr>
          <w:p w:rsidR="00E5721D" w:rsidRPr="00156AD5" w:rsidRDefault="00A37E23" w:rsidP="004F7EC9">
            <w:pPr>
              <w:jc w:val="center"/>
              <w:rPr>
                <w:b/>
                <w:sz w:val="24"/>
                <w:szCs w:val="24"/>
              </w:rPr>
            </w:pPr>
            <w:r>
              <w:rPr>
                <w:b/>
                <w:sz w:val="24"/>
                <w:szCs w:val="24"/>
              </w:rPr>
              <w:t>66</w:t>
            </w:r>
          </w:p>
        </w:tc>
        <w:tc>
          <w:tcPr>
            <w:tcW w:w="891" w:type="dxa"/>
            <w:shd w:val="clear" w:color="auto" w:fill="EEECE1" w:themeFill="background2"/>
          </w:tcPr>
          <w:p w:rsidR="00E5721D" w:rsidRPr="00156AD5" w:rsidRDefault="00A37E23" w:rsidP="004F7EC9">
            <w:pPr>
              <w:jc w:val="center"/>
              <w:rPr>
                <w:b/>
                <w:sz w:val="24"/>
                <w:szCs w:val="24"/>
              </w:rPr>
            </w:pPr>
            <w:r>
              <w:rPr>
                <w:b/>
                <w:sz w:val="24"/>
                <w:szCs w:val="24"/>
              </w:rPr>
              <w:t>224</w:t>
            </w:r>
          </w:p>
        </w:tc>
      </w:tr>
      <w:tr w:rsidR="00E5721D" w:rsidRPr="00F91FCA" w:rsidTr="004F7EC9">
        <w:tc>
          <w:tcPr>
            <w:tcW w:w="3307" w:type="dxa"/>
          </w:tcPr>
          <w:p w:rsidR="00E5721D" w:rsidRPr="00F91FCA" w:rsidRDefault="00E5721D" w:rsidP="00A879A5">
            <w:pPr>
              <w:spacing w:after="200" w:line="240" w:lineRule="auto"/>
              <w:jc w:val="left"/>
              <w:rPr>
                <w:sz w:val="24"/>
                <w:szCs w:val="24"/>
              </w:rPr>
            </w:pPr>
            <w:r w:rsidRPr="00F91FCA">
              <w:rPr>
                <w:sz w:val="24"/>
                <w:szCs w:val="24"/>
              </w:rPr>
              <w:t>Выдано предписаний</w:t>
            </w:r>
          </w:p>
        </w:tc>
        <w:tc>
          <w:tcPr>
            <w:tcW w:w="552" w:type="dxa"/>
          </w:tcPr>
          <w:p w:rsidR="00E5721D" w:rsidRPr="000C4A73" w:rsidRDefault="00E5721D" w:rsidP="004F7EC9">
            <w:pPr>
              <w:spacing w:after="200" w:line="240" w:lineRule="auto"/>
              <w:jc w:val="center"/>
              <w:rPr>
                <w:sz w:val="24"/>
              </w:rPr>
            </w:pPr>
            <w:r w:rsidRPr="000C4A73">
              <w:rPr>
                <w:sz w:val="24"/>
              </w:rPr>
              <w:t>0</w:t>
            </w:r>
          </w:p>
        </w:tc>
        <w:tc>
          <w:tcPr>
            <w:tcW w:w="552" w:type="dxa"/>
          </w:tcPr>
          <w:p w:rsidR="00E5721D" w:rsidRPr="000C4A73" w:rsidRDefault="00E5721D" w:rsidP="004F7EC9">
            <w:pPr>
              <w:spacing w:after="200" w:line="240" w:lineRule="auto"/>
              <w:jc w:val="center"/>
              <w:rPr>
                <w:sz w:val="24"/>
                <w:szCs w:val="24"/>
              </w:rPr>
            </w:pPr>
            <w:r w:rsidRPr="000C4A73">
              <w:rPr>
                <w:sz w:val="24"/>
                <w:szCs w:val="24"/>
              </w:rPr>
              <w:t>0</w:t>
            </w:r>
          </w:p>
        </w:tc>
        <w:tc>
          <w:tcPr>
            <w:tcW w:w="552" w:type="dxa"/>
          </w:tcPr>
          <w:p w:rsidR="00E5721D" w:rsidRPr="000C4A73" w:rsidRDefault="00E5721D" w:rsidP="004F7EC9">
            <w:pPr>
              <w:spacing w:after="200" w:line="240" w:lineRule="auto"/>
              <w:jc w:val="center"/>
              <w:rPr>
                <w:sz w:val="24"/>
                <w:szCs w:val="24"/>
              </w:rPr>
            </w:pPr>
            <w:r>
              <w:rPr>
                <w:sz w:val="24"/>
                <w:szCs w:val="24"/>
              </w:rPr>
              <w:t>9</w:t>
            </w:r>
          </w:p>
        </w:tc>
        <w:tc>
          <w:tcPr>
            <w:tcW w:w="553" w:type="dxa"/>
            <w:shd w:val="clear" w:color="auto" w:fill="EEECE1" w:themeFill="background2"/>
          </w:tcPr>
          <w:p w:rsidR="00E5721D" w:rsidRPr="00156AD5" w:rsidRDefault="00E5721D" w:rsidP="004F7EC9">
            <w:pPr>
              <w:jc w:val="center"/>
              <w:rPr>
                <w:b/>
                <w:sz w:val="24"/>
                <w:szCs w:val="24"/>
              </w:rPr>
            </w:pPr>
            <w:r>
              <w:rPr>
                <w:b/>
                <w:sz w:val="24"/>
                <w:szCs w:val="24"/>
              </w:rPr>
              <w:t>10</w:t>
            </w:r>
          </w:p>
        </w:tc>
        <w:tc>
          <w:tcPr>
            <w:tcW w:w="921" w:type="dxa"/>
            <w:shd w:val="clear" w:color="auto" w:fill="EEECE1" w:themeFill="background2"/>
          </w:tcPr>
          <w:p w:rsidR="00E5721D" w:rsidRPr="00156AD5" w:rsidRDefault="00E5721D" w:rsidP="004F7EC9">
            <w:pPr>
              <w:jc w:val="center"/>
              <w:rPr>
                <w:b/>
                <w:sz w:val="24"/>
                <w:szCs w:val="24"/>
              </w:rPr>
            </w:pPr>
            <w:r>
              <w:rPr>
                <w:b/>
                <w:sz w:val="24"/>
                <w:szCs w:val="24"/>
              </w:rPr>
              <w:t>19</w:t>
            </w:r>
          </w:p>
        </w:tc>
        <w:tc>
          <w:tcPr>
            <w:tcW w:w="576" w:type="dxa"/>
          </w:tcPr>
          <w:p w:rsidR="00E5721D" w:rsidRPr="001D4DBC" w:rsidRDefault="00E5721D" w:rsidP="004F7EC9">
            <w:pPr>
              <w:spacing w:after="200" w:line="240" w:lineRule="auto"/>
              <w:jc w:val="center"/>
              <w:rPr>
                <w:sz w:val="24"/>
              </w:rPr>
            </w:pPr>
            <w:r w:rsidRPr="001D4DBC">
              <w:rPr>
                <w:sz w:val="24"/>
              </w:rPr>
              <w:t>2</w:t>
            </w:r>
          </w:p>
        </w:tc>
        <w:tc>
          <w:tcPr>
            <w:tcW w:w="576" w:type="dxa"/>
          </w:tcPr>
          <w:p w:rsidR="00E5721D" w:rsidRPr="001D4DBC" w:rsidRDefault="00E5721D" w:rsidP="004F7EC9">
            <w:pPr>
              <w:spacing w:after="200" w:line="240" w:lineRule="auto"/>
              <w:jc w:val="center"/>
              <w:rPr>
                <w:sz w:val="24"/>
              </w:rPr>
            </w:pPr>
            <w:r>
              <w:rPr>
                <w:sz w:val="24"/>
              </w:rPr>
              <w:t>0</w:t>
            </w:r>
          </w:p>
        </w:tc>
        <w:tc>
          <w:tcPr>
            <w:tcW w:w="553" w:type="dxa"/>
          </w:tcPr>
          <w:p w:rsidR="00E5721D" w:rsidRPr="00E5721D" w:rsidRDefault="00E5721D" w:rsidP="004F7EC9">
            <w:pPr>
              <w:spacing w:after="200" w:line="240" w:lineRule="auto"/>
              <w:jc w:val="center"/>
              <w:rPr>
                <w:sz w:val="24"/>
              </w:rPr>
            </w:pPr>
            <w:r w:rsidRPr="00E5721D">
              <w:rPr>
                <w:sz w:val="24"/>
              </w:rPr>
              <w:t>0</w:t>
            </w:r>
          </w:p>
        </w:tc>
        <w:tc>
          <w:tcPr>
            <w:tcW w:w="572" w:type="dxa"/>
            <w:shd w:val="clear" w:color="auto" w:fill="EEECE1" w:themeFill="background2"/>
          </w:tcPr>
          <w:p w:rsidR="00E5721D" w:rsidRPr="00156AD5" w:rsidRDefault="00A37E23" w:rsidP="004F7EC9">
            <w:pPr>
              <w:jc w:val="center"/>
              <w:rPr>
                <w:b/>
                <w:sz w:val="24"/>
                <w:szCs w:val="24"/>
              </w:rPr>
            </w:pPr>
            <w:r>
              <w:rPr>
                <w:b/>
                <w:sz w:val="24"/>
                <w:szCs w:val="24"/>
              </w:rPr>
              <w:t>1</w:t>
            </w:r>
          </w:p>
        </w:tc>
        <w:tc>
          <w:tcPr>
            <w:tcW w:w="891" w:type="dxa"/>
            <w:shd w:val="clear" w:color="auto" w:fill="EEECE1" w:themeFill="background2"/>
          </w:tcPr>
          <w:p w:rsidR="00E5721D" w:rsidRPr="00156AD5" w:rsidRDefault="00A37E23" w:rsidP="004F7EC9">
            <w:pPr>
              <w:jc w:val="center"/>
              <w:rPr>
                <w:b/>
                <w:sz w:val="24"/>
                <w:szCs w:val="24"/>
              </w:rPr>
            </w:pPr>
            <w:r>
              <w:rPr>
                <w:b/>
                <w:sz w:val="24"/>
                <w:szCs w:val="24"/>
              </w:rPr>
              <w:t>3</w:t>
            </w:r>
          </w:p>
        </w:tc>
      </w:tr>
      <w:tr w:rsidR="00E5721D" w:rsidRPr="00F91FCA" w:rsidTr="004F7EC9">
        <w:tc>
          <w:tcPr>
            <w:tcW w:w="3307" w:type="dxa"/>
          </w:tcPr>
          <w:p w:rsidR="00E5721D" w:rsidRPr="00F91FCA" w:rsidRDefault="00E5721D" w:rsidP="00A879A5">
            <w:pPr>
              <w:spacing w:after="200" w:line="240" w:lineRule="auto"/>
              <w:jc w:val="left"/>
              <w:rPr>
                <w:sz w:val="24"/>
                <w:szCs w:val="24"/>
              </w:rPr>
            </w:pPr>
            <w:r w:rsidRPr="00F91FCA">
              <w:rPr>
                <w:sz w:val="24"/>
                <w:szCs w:val="24"/>
              </w:rPr>
              <w:t>Составлено протоколов об АПН</w:t>
            </w:r>
          </w:p>
        </w:tc>
        <w:tc>
          <w:tcPr>
            <w:tcW w:w="552" w:type="dxa"/>
          </w:tcPr>
          <w:p w:rsidR="00E5721D" w:rsidRPr="000C4A73" w:rsidRDefault="00E5721D" w:rsidP="004F7EC9">
            <w:pPr>
              <w:spacing w:after="200" w:line="240" w:lineRule="auto"/>
              <w:jc w:val="center"/>
              <w:rPr>
                <w:sz w:val="24"/>
              </w:rPr>
            </w:pPr>
            <w:r>
              <w:rPr>
                <w:sz w:val="24"/>
              </w:rPr>
              <w:t>17</w:t>
            </w:r>
          </w:p>
        </w:tc>
        <w:tc>
          <w:tcPr>
            <w:tcW w:w="552" w:type="dxa"/>
          </w:tcPr>
          <w:p w:rsidR="00E5721D" w:rsidRPr="000C4A73" w:rsidRDefault="00E5721D" w:rsidP="004F7EC9">
            <w:pPr>
              <w:spacing w:after="200" w:line="240" w:lineRule="auto"/>
              <w:jc w:val="center"/>
              <w:rPr>
                <w:sz w:val="24"/>
                <w:szCs w:val="24"/>
              </w:rPr>
            </w:pPr>
            <w:r>
              <w:rPr>
                <w:sz w:val="24"/>
                <w:szCs w:val="24"/>
              </w:rPr>
              <w:t>42</w:t>
            </w:r>
          </w:p>
        </w:tc>
        <w:tc>
          <w:tcPr>
            <w:tcW w:w="552" w:type="dxa"/>
          </w:tcPr>
          <w:p w:rsidR="00E5721D" w:rsidRPr="000C4A73" w:rsidRDefault="00E5721D" w:rsidP="004F7EC9">
            <w:pPr>
              <w:spacing w:after="200" w:line="240" w:lineRule="auto"/>
              <w:jc w:val="center"/>
              <w:rPr>
                <w:sz w:val="24"/>
                <w:szCs w:val="24"/>
              </w:rPr>
            </w:pPr>
            <w:r>
              <w:rPr>
                <w:sz w:val="24"/>
                <w:szCs w:val="24"/>
              </w:rPr>
              <w:t>73</w:t>
            </w:r>
          </w:p>
        </w:tc>
        <w:tc>
          <w:tcPr>
            <w:tcW w:w="553" w:type="dxa"/>
            <w:shd w:val="clear" w:color="auto" w:fill="EEECE1" w:themeFill="background2"/>
          </w:tcPr>
          <w:p w:rsidR="00E5721D" w:rsidRPr="00156AD5" w:rsidRDefault="00E5721D" w:rsidP="004F7EC9">
            <w:pPr>
              <w:jc w:val="center"/>
              <w:rPr>
                <w:b/>
                <w:sz w:val="24"/>
                <w:szCs w:val="24"/>
              </w:rPr>
            </w:pPr>
            <w:r>
              <w:rPr>
                <w:b/>
                <w:sz w:val="24"/>
                <w:szCs w:val="24"/>
              </w:rPr>
              <w:t>68</w:t>
            </w:r>
          </w:p>
        </w:tc>
        <w:tc>
          <w:tcPr>
            <w:tcW w:w="921" w:type="dxa"/>
            <w:shd w:val="clear" w:color="auto" w:fill="EEECE1" w:themeFill="background2"/>
          </w:tcPr>
          <w:p w:rsidR="00E5721D" w:rsidRPr="00156AD5" w:rsidRDefault="00E5721D" w:rsidP="004F7EC9">
            <w:pPr>
              <w:jc w:val="center"/>
              <w:rPr>
                <w:b/>
                <w:sz w:val="24"/>
                <w:szCs w:val="24"/>
              </w:rPr>
            </w:pPr>
            <w:r>
              <w:rPr>
                <w:b/>
                <w:sz w:val="24"/>
                <w:szCs w:val="24"/>
              </w:rPr>
              <w:t>200**</w:t>
            </w:r>
          </w:p>
        </w:tc>
        <w:tc>
          <w:tcPr>
            <w:tcW w:w="576" w:type="dxa"/>
          </w:tcPr>
          <w:p w:rsidR="00E5721D" w:rsidRPr="001D4DBC" w:rsidRDefault="00E5721D" w:rsidP="004F7EC9">
            <w:pPr>
              <w:spacing w:after="200" w:line="240" w:lineRule="auto"/>
              <w:jc w:val="center"/>
              <w:rPr>
                <w:sz w:val="24"/>
              </w:rPr>
            </w:pPr>
            <w:r w:rsidRPr="001D4DBC">
              <w:rPr>
                <w:sz w:val="24"/>
              </w:rPr>
              <w:t>5</w:t>
            </w:r>
            <w:r>
              <w:rPr>
                <w:sz w:val="24"/>
              </w:rPr>
              <w:t>0</w:t>
            </w:r>
          </w:p>
        </w:tc>
        <w:tc>
          <w:tcPr>
            <w:tcW w:w="576" w:type="dxa"/>
          </w:tcPr>
          <w:p w:rsidR="00E5721D" w:rsidRPr="001D4DBC" w:rsidRDefault="00E5721D" w:rsidP="004F7EC9">
            <w:pPr>
              <w:spacing w:after="200" w:line="240" w:lineRule="auto"/>
              <w:jc w:val="center"/>
              <w:rPr>
                <w:sz w:val="24"/>
              </w:rPr>
            </w:pPr>
            <w:r>
              <w:rPr>
                <w:sz w:val="24"/>
              </w:rPr>
              <w:t>40</w:t>
            </w:r>
          </w:p>
        </w:tc>
        <w:tc>
          <w:tcPr>
            <w:tcW w:w="553" w:type="dxa"/>
          </w:tcPr>
          <w:p w:rsidR="00E5721D" w:rsidRPr="00D51306" w:rsidRDefault="00E5721D" w:rsidP="004F7EC9">
            <w:pPr>
              <w:spacing w:after="200" w:line="240" w:lineRule="auto"/>
              <w:jc w:val="center"/>
              <w:rPr>
                <w:b/>
                <w:sz w:val="24"/>
              </w:rPr>
            </w:pPr>
            <w:r w:rsidRPr="00D51306">
              <w:rPr>
                <w:b/>
                <w:sz w:val="24"/>
              </w:rPr>
              <w:t>68</w:t>
            </w:r>
          </w:p>
        </w:tc>
        <w:tc>
          <w:tcPr>
            <w:tcW w:w="572" w:type="dxa"/>
            <w:shd w:val="clear" w:color="auto" w:fill="EEECE1" w:themeFill="background2"/>
          </w:tcPr>
          <w:p w:rsidR="00E5721D" w:rsidRPr="00156AD5" w:rsidRDefault="00A37E23" w:rsidP="004F7EC9">
            <w:pPr>
              <w:jc w:val="center"/>
              <w:rPr>
                <w:b/>
                <w:sz w:val="24"/>
                <w:szCs w:val="24"/>
              </w:rPr>
            </w:pPr>
            <w:r>
              <w:rPr>
                <w:b/>
                <w:sz w:val="24"/>
                <w:szCs w:val="24"/>
              </w:rPr>
              <w:t>69</w:t>
            </w:r>
          </w:p>
        </w:tc>
        <w:tc>
          <w:tcPr>
            <w:tcW w:w="891" w:type="dxa"/>
            <w:shd w:val="clear" w:color="auto" w:fill="EEECE1" w:themeFill="background2"/>
          </w:tcPr>
          <w:p w:rsidR="00E5721D" w:rsidRPr="00156AD5" w:rsidRDefault="00A37E23" w:rsidP="004F7EC9">
            <w:pPr>
              <w:jc w:val="center"/>
              <w:rPr>
                <w:b/>
                <w:sz w:val="24"/>
                <w:szCs w:val="24"/>
              </w:rPr>
            </w:pPr>
            <w:r>
              <w:rPr>
                <w:b/>
                <w:sz w:val="24"/>
                <w:szCs w:val="24"/>
              </w:rPr>
              <w:t>227*</w:t>
            </w:r>
          </w:p>
        </w:tc>
      </w:tr>
    </w:tbl>
    <w:p w:rsidR="00E5721D" w:rsidRDefault="00E5721D" w:rsidP="00E5721D">
      <w:pPr>
        <w:spacing w:after="200" w:line="240" w:lineRule="auto"/>
        <w:ind w:left="709"/>
        <w:rPr>
          <w:sz w:val="24"/>
          <w:szCs w:val="24"/>
        </w:rPr>
      </w:pPr>
      <w:r w:rsidRPr="00F45B73">
        <w:rPr>
          <w:sz w:val="24"/>
          <w:szCs w:val="24"/>
        </w:rPr>
        <w:t>*</w:t>
      </w:r>
      <w:r>
        <w:rPr>
          <w:sz w:val="24"/>
          <w:szCs w:val="24"/>
        </w:rPr>
        <w:t xml:space="preserve"> </w:t>
      </w:r>
      <w:r w:rsidRPr="00F45B73">
        <w:rPr>
          <w:sz w:val="24"/>
          <w:szCs w:val="24"/>
        </w:rPr>
        <w:t>-</w:t>
      </w:r>
      <w:r>
        <w:rPr>
          <w:sz w:val="24"/>
          <w:szCs w:val="24"/>
        </w:rPr>
        <w:t xml:space="preserve"> в том числе, по нарушениям, выявленным Управлением, отделом «К» МВД по РСО-Алания составлено </w:t>
      </w:r>
      <w:r w:rsidR="00A37E23">
        <w:rPr>
          <w:sz w:val="24"/>
          <w:szCs w:val="24"/>
        </w:rPr>
        <w:t>19</w:t>
      </w:r>
      <w:r>
        <w:rPr>
          <w:sz w:val="24"/>
          <w:szCs w:val="24"/>
        </w:rPr>
        <w:t xml:space="preserve"> протокол</w:t>
      </w:r>
      <w:r w:rsidR="00A37E23">
        <w:rPr>
          <w:sz w:val="24"/>
          <w:szCs w:val="24"/>
        </w:rPr>
        <w:t>ов</w:t>
      </w:r>
      <w:r>
        <w:rPr>
          <w:sz w:val="24"/>
          <w:szCs w:val="24"/>
        </w:rPr>
        <w:t xml:space="preserve"> </w:t>
      </w:r>
      <w:r w:rsidR="004F7EC9">
        <w:rPr>
          <w:sz w:val="24"/>
          <w:szCs w:val="24"/>
        </w:rPr>
        <w:t>(</w:t>
      </w:r>
      <w:r w:rsidR="00A37E23">
        <w:rPr>
          <w:sz w:val="24"/>
          <w:szCs w:val="24"/>
        </w:rPr>
        <w:t xml:space="preserve">из них </w:t>
      </w:r>
      <w:r>
        <w:rPr>
          <w:sz w:val="24"/>
          <w:szCs w:val="24"/>
        </w:rPr>
        <w:t xml:space="preserve">в </w:t>
      </w:r>
      <w:r w:rsidR="00A37E23">
        <w:rPr>
          <w:sz w:val="24"/>
          <w:szCs w:val="24"/>
        </w:rPr>
        <w:t>4</w:t>
      </w:r>
      <w:r>
        <w:rPr>
          <w:sz w:val="24"/>
          <w:szCs w:val="24"/>
        </w:rPr>
        <w:t xml:space="preserve"> кв. </w:t>
      </w:r>
      <w:r w:rsidR="00A37E23">
        <w:rPr>
          <w:sz w:val="24"/>
          <w:szCs w:val="24"/>
        </w:rPr>
        <w:t>4</w:t>
      </w:r>
      <w:r>
        <w:rPr>
          <w:sz w:val="24"/>
          <w:szCs w:val="24"/>
        </w:rPr>
        <w:t xml:space="preserve"> протокол</w:t>
      </w:r>
      <w:r w:rsidR="00A37E23">
        <w:rPr>
          <w:sz w:val="24"/>
          <w:szCs w:val="24"/>
        </w:rPr>
        <w:t>а</w:t>
      </w:r>
      <w:r w:rsidR="004F7EC9">
        <w:rPr>
          <w:sz w:val="24"/>
          <w:szCs w:val="24"/>
        </w:rPr>
        <w:t>)</w:t>
      </w:r>
      <w:r>
        <w:rPr>
          <w:sz w:val="24"/>
          <w:szCs w:val="24"/>
        </w:rPr>
        <w:t>;</w:t>
      </w:r>
    </w:p>
    <w:p w:rsidR="00FC6787" w:rsidRDefault="00E5721D" w:rsidP="00E5721D">
      <w:pPr>
        <w:spacing w:after="200" w:line="240" w:lineRule="auto"/>
        <w:ind w:left="709"/>
        <w:rPr>
          <w:sz w:val="24"/>
          <w:szCs w:val="24"/>
        </w:rPr>
      </w:pPr>
      <w:r>
        <w:rPr>
          <w:sz w:val="24"/>
          <w:szCs w:val="24"/>
        </w:rPr>
        <w:t>*</w:t>
      </w:r>
      <w:r w:rsidR="00947236" w:rsidRPr="007A7539">
        <w:rPr>
          <w:sz w:val="24"/>
          <w:szCs w:val="24"/>
        </w:rPr>
        <w:t xml:space="preserve">* </w:t>
      </w:r>
      <w:r w:rsidR="00FC6787">
        <w:rPr>
          <w:sz w:val="24"/>
          <w:szCs w:val="24"/>
        </w:rPr>
        <w:t>в том числе 37 протоколов составлено отделом «К» МВД, по материалам направленным Управлением</w:t>
      </w:r>
      <w:r w:rsidR="00FC6787" w:rsidRPr="007A7539">
        <w:rPr>
          <w:sz w:val="24"/>
          <w:szCs w:val="24"/>
        </w:rPr>
        <w:t xml:space="preserve">. </w:t>
      </w:r>
    </w:p>
    <w:p w:rsidR="00947236" w:rsidRDefault="00947236" w:rsidP="00FC6787">
      <w:pPr>
        <w:spacing w:after="200" w:line="276" w:lineRule="auto"/>
        <w:ind w:left="709"/>
        <w:rPr>
          <w:sz w:val="28"/>
          <w:szCs w:val="28"/>
          <w:u w:val="single"/>
        </w:rPr>
      </w:pPr>
      <w:r w:rsidRPr="000C4A73">
        <w:rPr>
          <w:sz w:val="28"/>
          <w:szCs w:val="28"/>
          <w:u w:val="single"/>
        </w:rPr>
        <w:t>Показатели результативности:</w:t>
      </w:r>
    </w:p>
    <w:tbl>
      <w:tblPr>
        <w:tblStyle w:val="af7"/>
        <w:tblW w:w="4706" w:type="pct"/>
        <w:tblInd w:w="534" w:type="dxa"/>
        <w:tblLook w:val="04A0"/>
      </w:tblPr>
      <w:tblGrid>
        <w:gridCol w:w="7899"/>
        <w:gridCol w:w="955"/>
        <w:gridCol w:w="955"/>
      </w:tblGrid>
      <w:tr w:rsidR="00FC6787" w:rsidRPr="000C4A73" w:rsidTr="00E5721D">
        <w:tc>
          <w:tcPr>
            <w:tcW w:w="4026" w:type="pct"/>
          </w:tcPr>
          <w:p w:rsidR="00FC6787" w:rsidRPr="000C4A73" w:rsidRDefault="00FC6787" w:rsidP="00A879A5">
            <w:pPr>
              <w:spacing w:line="240" w:lineRule="auto"/>
              <w:jc w:val="center"/>
              <w:rPr>
                <w:sz w:val="24"/>
                <w:szCs w:val="24"/>
              </w:rPr>
            </w:pPr>
            <w:r w:rsidRPr="000C4A73">
              <w:rPr>
                <w:sz w:val="24"/>
                <w:szCs w:val="24"/>
              </w:rPr>
              <w:t>Показатель</w:t>
            </w:r>
          </w:p>
        </w:tc>
        <w:tc>
          <w:tcPr>
            <w:tcW w:w="487" w:type="pct"/>
            <w:shd w:val="clear" w:color="auto" w:fill="EEECE1" w:themeFill="background2"/>
          </w:tcPr>
          <w:p w:rsidR="00FC6787" w:rsidRPr="00267FBE" w:rsidRDefault="00FC6787" w:rsidP="00A879A5">
            <w:pPr>
              <w:spacing w:line="240" w:lineRule="auto"/>
              <w:jc w:val="center"/>
              <w:rPr>
                <w:b/>
                <w:sz w:val="24"/>
                <w:szCs w:val="24"/>
              </w:rPr>
            </w:pPr>
            <w:r w:rsidRPr="00267FBE">
              <w:rPr>
                <w:b/>
                <w:sz w:val="24"/>
                <w:szCs w:val="24"/>
              </w:rPr>
              <w:t>4 кв. 201</w:t>
            </w:r>
            <w:r w:rsidR="00F76F3C">
              <w:rPr>
                <w:b/>
                <w:sz w:val="24"/>
                <w:szCs w:val="24"/>
              </w:rPr>
              <w:t>5</w:t>
            </w:r>
          </w:p>
        </w:tc>
        <w:tc>
          <w:tcPr>
            <w:tcW w:w="487" w:type="pct"/>
            <w:shd w:val="clear" w:color="auto" w:fill="EEECE1" w:themeFill="background2"/>
          </w:tcPr>
          <w:p w:rsidR="00FC6787" w:rsidRPr="00267FBE" w:rsidRDefault="00FC6787" w:rsidP="00A879A5">
            <w:pPr>
              <w:spacing w:line="240" w:lineRule="auto"/>
              <w:jc w:val="center"/>
              <w:rPr>
                <w:b/>
                <w:sz w:val="24"/>
                <w:szCs w:val="24"/>
              </w:rPr>
            </w:pPr>
            <w:r w:rsidRPr="00267FBE">
              <w:rPr>
                <w:b/>
                <w:sz w:val="24"/>
                <w:szCs w:val="24"/>
              </w:rPr>
              <w:t xml:space="preserve"> 4 кв. 201</w:t>
            </w:r>
            <w:r w:rsidR="00F76F3C">
              <w:rPr>
                <w:b/>
                <w:sz w:val="24"/>
                <w:szCs w:val="24"/>
              </w:rPr>
              <w:t>6</w:t>
            </w:r>
          </w:p>
        </w:tc>
      </w:tr>
      <w:tr w:rsidR="00FC6787" w:rsidRPr="000C4A73" w:rsidTr="00E5721D">
        <w:tc>
          <w:tcPr>
            <w:tcW w:w="4026" w:type="pct"/>
          </w:tcPr>
          <w:p w:rsidR="00FC6787" w:rsidRPr="000C4A73" w:rsidRDefault="00FC6787" w:rsidP="00A879A5">
            <w:pPr>
              <w:spacing w:line="240" w:lineRule="auto"/>
              <w:jc w:val="left"/>
              <w:rPr>
                <w:sz w:val="24"/>
                <w:szCs w:val="24"/>
              </w:rPr>
            </w:pPr>
            <w:r w:rsidRPr="000C4A73">
              <w:rPr>
                <w:sz w:val="24"/>
                <w:szCs w:val="24"/>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радиоконтроля,полученным в ТО из радиочастотной  службы……….</w:t>
            </w:r>
          </w:p>
        </w:tc>
        <w:tc>
          <w:tcPr>
            <w:tcW w:w="487" w:type="pct"/>
            <w:shd w:val="clear" w:color="auto" w:fill="EEECE1" w:themeFill="background2"/>
          </w:tcPr>
          <w:p w:rsidR="00FC6787" w:rsidRPr="00267FBE" w:rsidRDefault="00FC6787" w:rsidP="00A879A5">
            <w:pPr>
              <w:spacing w:line="240" w:lineRule="auto"/>
              <w:jc w:val="center"/>
              <w:rPr>
                <w:b/>
                <w:sz w:val="24"/>
                <w:szCs w:val="24"/>
              </w:rPr>
            </w:pPr>
            <w:r w:rsidRPr="00267FBE">
              <w:rPr>
                <w:b/>
                <w:sz w:val="24"/>
                <w:szCs w:val="24"/>
              </w:rPr>
              <w:t>100%</w:t>
            </w:r>
          </w:p>
        </w:tc>
        <w:tc>
          <w:tcPr>
            <w:tcW w:w="487" w:type="pct"/>
            <w:shd w:val="clear" w:color="auto" w:fill="EEECE1" w:themeFill="background2"/>
          </w:tcPr>
          <w:p w:rsidR="00FC6787" w:rsidRPr="00267FBE" w:rsidRDefault="00FC6787" w:rsidP="00A879A5">
            <w:pPr>
              <w:spacing w:line="240" w:lineRule="auto"/>
              <w:jc w:val="center"/>
              <w:rPr>
                <w:b/>
                <w:sz w:val="24"/>
                <w:szCs w:val="24"/>
              </w:rPr>
            </w:pPr>
            <w:r w:rsidRPr="00267FBE">
              <w:rPr>
                <w:b/>
                <w:sz w:val="24"/>
                <w:szCs w:val="24"/>
              </w:rPr>
              <w:t>100%</w:t>
            </w:r>
          </w:p>
        </w:tc>
      </w:tr>
      <w:tr w:rsidR="00F76F3C" w:rsidRPr="000C4A73" w:rsidTr="00E5721D">
        <w:tc>
          <w:tcPr>
            <w:tcW w:w="4026" w:type="pct"/>
          </w:tcPr>
          <w:p w:rsidR="00F76F3C" w:rsidRPr="000C4A73" w:rsidRDefault="00F76F3C" w:rsidP="00A879A5">
            <w:pPr>
              <w:spacing w:line="240" w:lineRule="auto"/>
              <w:jc w:val="left"/>
              <w:rPr>
                <w:sz w:val="24"/>
                <w:szCs w:val="24"/>
              </w:rPr>
            </w:pPr>
            <w:r w:rsidRPr="000C4A73">
              <w:rPr>
                <w:sz w:val="24"/>
                <w:szCs w:val="24"/>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 ВЧУ (в процентах от общего числа нарушений…….</w:t>
            </w:r>
          </w:p>
        </w:tc>
        <w:tc>
          <w:tcPr>
            <w:tcW w:w="487" w:type="pct"/>
            <w:shd w:val="clear" w:color="auto" w:fill="EEECE1" w:themeFill="background2"/>
          </w:tcPr>
          <w:p w:rsidR="00F76F3C" w:rsidRPr="00267FBE" w:rsidRDefault="00F76F3C" w:rsidP="00AB31E8">
            <w:pPr>
              <w:spacing w:line="240" w:lineRule="auto"/>
              <w:jc w:val="center"/>
              <w:rPr>
                <w:b/>
                <w:sz w:val="24"/>
                <w:szCs w:val="24"/>
              </w:rPr>
            </w:pPr>
            <w:r w:rsidRPr="00267FBE">
              <w:rPr>
                <w:b/>
                <w:sz w:val="24"/>
                <w:szCs w:val="24"/>
              </w:rPr>
              <w:t>32,4%</w:t>
            </w:r>
          </w:p>
        </w:tc>
        <w:tc>
          <w:tcPr>
            <w:tcW w:w="487" w:type="pct"/>
            <w:shd w:val="clear" w:color="auto" w:fill="EEECE1" w:themeFill="background2"/>
          </w:tcPr>
          <w:p w:rsidR="00F76F3C" w:rsidRPr="00267FBE" w:rsidRDefault="004F7EC9" w:rsidP="00A879A5">
            <w:pPr>
              <w:spacing w:line="240" w:lineRule="auto"/>
              <w:jc w:val="center"/>
              <w:rPr>
                <w:b/>
                <w:sz w:val="24"/>
                <w:szCs w:val="24"/>
              </w:rPr>
            </w:pPr>
            <w:r>
              <w:rPr>
                <w:b/>
                <w:sz w:val="24"/>
                <w:szCs w:val="24"/>
              </w:rPr>
              <w:t>1,5%</w:t>
            </w:r>
          </w:p>
        </w:tc>
      </w:tr>
      <w:tr w:rsidR="00F76F3C" w:rsidRPr="000C4A73" w:rsidTr="00E5721D">
        <w:tc>
          <w:tcPr>
            <w:tcW w:w="4026" w:type="pct"/>
          </w:tcPr>
          <w:p w:rsidR="00F76F3C" w:rsidRPr="000C4A73" w:rsidRDefault="00F76F3C" w:rsidP="00A879A5">
            <w:pPr>
              <w:spacing w:line="240" w:lineRule="auto"/>
              <w:jc w:val="left"/>
              <w:rPr>
                <w:sz w:val="24"/>
                <w:szCs w:val="24"/>
              </w:rPr>
            </w:pPr>
            <w:r w:rsidRPr="000C4A73">
              <w:rPr>
                <w:sz w:val="24"/>
                <w:szCs w:val="24"/>
              </w:rPr>
              <w:t>Доля сообщений (данных) о признаках  нарушений порядка, требований и уловий, относящихся к использованию РЭС и ВЧУ, полученных в процессе проведения радиочастотной службой радиоконтроля и поступивших в ТО, которые при проверке не подтвердились.</w:t>
            </w:r>
          </w:p>
        </w:tc>
        <w:tc>
          <w:tcPr>
            <w:tcW w:w="487" w:type="pct"/>
            <w:shd w:val="clear" w:color="auto" w:fill="EEECE1" w:themeFill="background2"/>
          </w:tcPr>
          <w:p w:rsidR="00F76F3C" w:rsidRPr="00267FBE" w:rsidRDefault="00F76F3C" w:rsidP="00AB31E8">
            <w:pPr>
              <w:spacing w:line="240" w:lineRule="auto"/>
              <w:jc w:val="center"/>
              <w:rPr>
                <w:b/>
                <w:sz w:val="24"/>
                <w:szCs w:val="24"/>
              </w:rPr>
            </w:pPr>
            <w:r w:rsidRPr="00267FBE">
              <w:rPr>
                <w:b/>
                <w:sz w:val="24"/>
                <w:szCs w:val="24"/>
              </w:rPr>
              <w:t>0%</w:t>
            </w:r>
          </w:p>
        </w:tc>
        <w:tc>
          <w:tcPr>
            <w:tcW w:w="487" w:type="pct"/>
            <w:shd w:val="clear" w:color="auto" w:fill="EEECE1" w:themeFill="background2"/>
          </w:tcPr>
          <w:p w:rsidR="00F76F3C" w:rsidRPr="00267FBE" w:rsidRDefault="004F7EC9" w:rsidP="00A879A5">
            <w:pPr>
              <w:spacing w:line="240" w:lineRule="auto"/>
              <w:jc w:val="center"/>
              <w:rPr>
                <w:b/>
                <w:sz w:val="24"/>
                <w:szCs w:val="24"/>
              </w:rPr>
            </w:pPr>
            <w:r>
              <w:rPr>
                <w:b/>
                <w:sz w:val="24"/>
                <w:szCs w:val="24"/>
              </w:rPr>
              <w:t>0%</w:t>
            </w:r>
          </w:p>
        </w:tc>
      </w:tr>
    </w:tbl>
    <w:p w:rsidR="00EA5DCF" w:rsidRDefault="00EA5DCF" w:rsidP="003873BA">
      <w:pPr>
        <w:autoSpaceDE w:val="0"/>
        <w:autoSpaceDN w:val="0"/>
        <w:adjustRightInd w:val="0"/>
        <w:spacing w:after="200" w:line="240" w:lineRule="auto"/>
        <w:ind w:left="851" w:firstLine="709"/>
        <w:jc w:val="center"/>
        <w:rPr>
          <w:b/>
          <w:sz w:val="28"/>
          <w:szCs w:val="28"/>
        </w:rPr>
      </w:pPr>
      <w:bookmarkStart w:id="30" w:name="_Toc352510919"/>
      <w:bookmarkStart w:id="31" w:name="_Toc352510933"/>
    </w:p>
    <w:p w:rsidR="003873BA" w:rsidRPr="004F7EC9" w:rsidRDefault="003873BA" w:rsidP="004F7EC9">
      <w:pPr>
        <w:autoSpaceDE w:val="0"/>
        <w:autoSpaceDN w:val="0"/>
        <w:adjustRightInd w:val="0"/>
        <w:spacing w:after="200" w:line="240" w:lineRule="auto"/>
        <w:ind w:left="709"/>
        <w:jc w:val="left"/>
        <w:rPr>
          <w:b/>
          <w:sz w:val="28"/>
          <w:szCs w:val="28"/>
          <w:u w:val="single"/>
        </w:rPr>
      </w:pPr>
      <w:r w:rsidRPr="004F7EC9">
        <w:rPr>
          <w:b/>
          <w:sz w:val="28"/>
          <w:szCs w:val="28"/>
          <w:u w:val="single"/>
        </w:rPr>
        <w:t>Результаты проведенных мероприятий систематического наблюдения в отношении операторов св</w:t>
      </w:r>
      <w:r w:rsidR="00D06C4E" w:rsidRPr="004F7EC9">
        <w:rPr>
          <w:b/>
          <w:sz w:val="28"/>
          <w:szCs w:val="28"/>
          <w:u w:val="single"/>
        </w:rPr>
        <w:t>язи универсального обслуживания</w:t>
      </w:r>
    </w:p>
    <w:bookmarkEnd w:id="30"/>
    <w:p w:rsidR="0006313F" w:rsidRPr="004F7EC9" w:rsidRDefault="003873BA" w:rsidP="0006313F">
      <w:pPr>
        <w:autoSpaceDE w:val="0"/>
        <w:autoSpaceDN w:val="0"/>
        <w:adjustRightInd w:val="0"/>
        <w:spacing w:line="240" w:lineRule="auto"/>
        <w:ind w:left="851"/>
        <w:rPr>
          <w:sz w:val="28"/>
          <w:szCs w:val="28"/>
        </w:rPr>
      </w:pPr>
      <w:r w:rsidRPr="004F7EC9">
        <w:rPr>
          <w:sz w:val="28"/>
          <w:szCs w:val="28"/>
        </w:rPr>
        <w:t xml:space="preserve">       </w:t>
      </w:r>
      <w:bookmarkEnd w:id="31"/>
      <w:r w:rsidR="0006313F" w:rsidRPr="004F7EC9">
        <w:rPr>
          <w:sz w:val="28"/>
          <w:szCs w:val="28"/>
        </w:rPr>
        <w:t>В 4 кв. 2016  было проведено 1 систематическое наблюдение  в отношении оператора универсального обслуживания ПАО «Ростелеком» (лицензия № 135989  «оказание услуг местной телефонной связи с использованием таксофонов» – нарушений не выявлено; лицензия № 135993 «Телематические услуги связи»  - выявлены признаки нарушения - п. 3 постановления Правительства РФ от 21.04.2015 № 241 «О мерах по организации универсальных услуг связи», п. 2.1.4 Договора об оказании универсальных услуг связи от 13.05.2014 № УУС-01/2014, на основании чего проведена внеплановая выездная проверка, по результату которой  признаки нарушений выявленных в рамках систематического наблюдения подтвердились).</w:t>
      </w:r>
    </w:p>
    <w:p w:rsidR="0006313F" w:rsidRPr="0006313F" w:rsidRDefault="0006313F" w:rsidP="0006313F">
      <w:pPr>
        <w:autoSpaceDE w:val="0"/>
        <w:autoSpaceDN w:val="0"/>
        <w:adjustRightInd w:val="0"/>
        <w:spacing w:line="240" w:lineRule="auto"/>
        <w:ind w:left="851"/>
        <w:rPr>
          <w:sz w:val="28"/>
          <w:szCs w:val="28"/>
          <w:highlight w:val="yellow"/>
        </w:rPr>
      </w:pPr>
    </w:p>
    <w:p w:rsidR="0006313F" w:rsidRDefault="0006313F" w:rsidP="0006313F">
      <w:pPr>
        <w:autoSpaceDE w:val="0"/>
        <w:autoSpaceDN w:val="0"/>
        <w:adjustRightInd w:val="0"/>
        <w:spacing w:line="240" w:lineRule="auto"/>
        <w:ind w:left="851"/>
        <w:rPr>
          <w:b/>
          <w:sz w:val="28"/>
          <w:szCs w:val="28"/>
          <w:u w:val="single"/>
        </w:rPr>
      </w:pPr>
      <w:r w:rsidRPr="004F7EC9">
        <w:rPr>
          <w:b/>
          <w:sz w:val="28"/>
          <w:szCs w:val="28"/>
          <w:u w:val="single"/>
        </w:rPr>
        <w:t>Подвижная связь (радио- и радиотелефонная)</w:t>
      </w:r>
    </w:p>
    <w:p w:rsidR="004F7EC9" w:rsidRPr="004F7EC9" w:rsidRDefault="004F7EC9" w:rsidP="0006313F">
      <w:pPr>
        <w:autoSpaceDE w:val="0"/>
        <w:autoSpaceDN w:val="0"/>
        <w:adjustRightInd w:val="0"/>
        <w:spacing w:line="240" w:lineRule="auto"/>
        <w:ind w:left="851"/>
        <w:rPr>
          <w:b/>
          <w:sz w:val="28"/>
          <w:szCs w:val="28"/>
          <w:u w:val="single"/>
        </w:rPr>
      </w:pPr>
    </w:p>
    <w:p w:rsidR="004F7EC9" w:rsidRDefault="0006313F" w:rsidP="0006313F">
      <w:pPr>
        <w:autoSpaceDE w:val="0"/>
        <w:autoSpaceDN w:val="0"/>
        <w:adjustRightInd w:val="0"/>
        <w:spacing w:line="240" w:lineRule="auto"/>
        <w:ind w:left="851"/>
        <w:rPr>
          <w:sz w:val="28"/>
          <w:szCs w:val="28"/>
        </w:rPr>
      </w:pPr>
      <w:r w:rsidRPr="004F7EC9">
        <w:rPr>
          <w:sz w:val="28"/>
          <w:szCs w:val="28"/>
        </w:rPr>
        <w:t xml:space="preserve">         За 4 кв. 2016 года в рамках осуществления полномочий в отношении операторов подвижной радиотелефонной связи проведено 7  плановых мероприятия (СН изл РЭС ОС). В рамках ПЛН СН радиочастотной службой проверена работа 55 БС. </w:t>
      </w:r>
      <w:r w:rsidR="004F7EC9">
        <w:rPr>
          <w:sz w:val="28"/>
          <w:szCs w:val="28"/>
        </w:rPr>
        <w:t>Нарушений гне выявлено.</w:t>
      </w:r>
    </w:p>
    <w:p w:rsidR="0006313F" w:rsidRPr="004F7EC9" w:rsidRDefault="004F7EC9" w:rsidP="0006313F">
      <w:pPr>
        <w:autoSpaceDE w:val="0"/>
        <w:autoSpaceDN w:val="0"/>
        <w:adjustRightInd w:val="0"/>
        <w:spacing w:line="240" w:lineRule="auto"/>
        <w:ind w:left="851"/>
        <w:rPr>
          <w:sz w:val="28"/>
          <w:szCs w:val="28"/>
        </w:rPr>
      </w:pPr>
      <w:r>
        <w:rPr>
          <w:sz w:val="28"/>
          <w:szCs w:val="28"/>
        </w:rPr>
        <w:t xml:space="preserve">        </w:t>
      </w:r>
      <w:r w:rsidR="0006313F" w:rsidRPr="004F7EC9">
        <w:rPr>
          <w:sz w:val="28"/>
          <w:szCs w:val="28"/>
        </w:rPr>
        <w:t>Отмененных и не проведённых мероприятий нет.</w:t>
      </w:r>
    </w:p>
    <w:p w:rsidR="0006313F" w:rsidRPr="004F7EC9" w:rsidRDefault="004F7EC9" w:rsidP="0006313F">
      <w:pPr>
        <w:autoSpaceDE w:val="0"/>
        <w:autoSpaceDN w:val="0"/>
        <w:adjustRightInd w:val="0"/>
        <w:spacing w:line="240" w:lineRule="auto"/>
        <w:ind w:left="851"/>
        <w:rPr>
          <w:sz w:val="28"/>
          <w:szCs w:val="28"/>
        </w:rPr>
      </w:pPr>
      <w:r>
        <w:rPr>
          <w:sz w:val="28"/>
          <w:szCs w:val="28"/>
        </w:rPr>
        <w:t xml:space="preserve">         </w:t>
      </w:r>
      <w:r w:rsidR="0006313F" w:rsidRPr="004F7EC9">
        <w:rPr>
          <w:sz w:val="28"/>
          <w:szCs w:val="28"/>
        </w:rPr>
        <w:t xml:space="preserve">Помимо этого, на основании информации радиочастотной службы, в 4 кв. 2016 года в отношении операторов подвижной радиотелефонной связи составлено </w:t>
      </w:r>
      <w:r w:rsidR="00115963">
        <w:rPr>
          <w:sz w:val="28"/>
          <w:szCs w:val="28"/>
        </w:rPr>
        <w:t>39</w:t>
      </w:r>
      <w:r w:rsidR="0006313F" w:rsidRPr="004F7EC9">
        <w:rPr>
          <w:sz w:val="28"/>
          <w:szCs w:val="28"/>
        </w:rPr>
        <w:t xml:space="preserve"> протоколов по ч.1, ч.2 ст. 13.4 КоАП РФ за нарушение порядка использования радиочастотного спектра (19 протоколов – работа РЭС без регистрации, </w:t>
      </w:r>
      <w:r w:rsidR="00115963">
        <w:rPr>
          <w:sz w:val="28"/>
          <w:szCs w:val="28"/>
        </w:rPr>
        <w:t>11</w:t>
      </w:r>
      <w:r w:rsidR="0006313F" w:rsidRPr="004F7EC9">
        <w:rPr>
          <w:sz w:val="28"/>
          <w:szCs w:val="28"/>
        </w:rPr>
        <w:t xml:space="preserve"> протокол</w:t>
      </w:r>
      <w:r w:rsidR="00115963">
        <w:rPr>
          <w:sz w:val="28"/>
          <w:szCs w:val="28"/>
        </w:rPr>
        <w:t>ов</w:t>
      </w:r>
      <w:r w:rsidR="0006313F" w:rsidRPr="004F7EC9">
        <w:rPr>
          <w:sz w:val="28"/>
          <w:szCs w:val="28"/>
        </w:rPr>
        <w:t xml:space="preserve"> – нарушение ЧТП</w:t>
      </w:r>
      <w:r w:rsidR="00115963">
        <w:rPr>
          <w:sz w:val="28"/>
          <w:szCs w:val="28"/>
        </w:rPr>
        <w:t xml:space="preserve">, 9 протоколов - </w:t>
      </w:r>
      <w:r w:rsidR="00115963" w:rsidRPr="004F7EC9">
        <w:rPr>
          <w:sz w:val="28"/>
          <w:szCs w:val="28"/>
        </w:rPr>
        <w:t>работа РЭС без</w:t>
      </w:r>
      <w:r w:rsidR="00115963">
        <w:rPr>
          <w:sz w:val="28"/>
          <w:szCs w:val="28"/>
        </w:rPr>
        <w:t xml:space="preserve"> РИЧ</w:t>
      </w:r>
      <w:r w:rsidR="0006313F" w:rsidRPr="004F7EC9">
        <w:rPr>
          <w:sz w:val="28"/>
          <w:szCs w:val="28"/>
        </w:rPr>
        <w:t xml:space="preserve">) при эксплуатации 10 БС и </w:t>
      </w:r>
      <w:r w:rsidR="00115963">
        <w:rPr>
          <w:sz w:val="28"/>
          <w:szCs w:val="28"/>
        </w:rPr>
        <w:t>17</w:t>
      </w:r>
      <w:r w:rsidR="0006313F" w:rsidRPr="004F7EC9">
        <w:rPr>
          <w:sz w:val="28"/>
          <w:szCs w:val="28"/>
        </w:rPr>
        <w:t xml:space="preserve"> РРС. </w:t>
      </w:r>
    </w:p>
    <w:p w:rsidR="0006313F" w:rsidRPr="004F7EC9" w:rsidRDefault="0006313F" w:rsidP="0006313F">
      <w:pPr>
        <w:autoSpaceDE w:val="0"/>
        <w:autoSpaceDN w:val="0"/>
        <w:adjustRightInd w:val="0"/>
        <w:spacing w:line="240" w:lineRule="auto"/>
        <w:ind w:left="851"/>
        <w:rPr>
          <w:sz w:val="28"/>
          <w:szCs w:val="28"/>
        </w:rPr>
      </w:pPr>
      <w:r w:rsidRPr="004F7EC9">
        <w:rPr>
          <w:sz w:val="28"/>
          <w:szCs w:val="28"/>
        </w:rPr>
        <w:t xml:space="preserve">            Результаты рассмотрения административных дел:</w:t>
      </w:r>
    </w:p>
    <w:p w:rsidR="0006313F" w:rsidRPr="004F7EC9" w:rsidRDefault="0006313F" w:rsidP="0006313F">
      <w:pPr>
        <w:autoSpaceDE w:val="0"/>
        <w:autoSpaceDN w:val="0"/>
        <w:adjustRightInd w:val="0"/>
        <w:spacing w:line="240" w:lineRule="auto"/>
        <w:ind w:left="851"/>
        <w:rPr>
          <w:sz w:val="28"/>
          <w:szCs w:val="28"/>
        </w:rPr>
      </w:pPr>
      <w:r w:rsidRPr="004F7EC9">
        <w:rPr>
          <w:sz w:val="28"/>
          <w:szCs w:val="28"/>
        </w:rPr>
        <w:t>- ПАО «Мегафон» - наложено 30 000 руб. штрафа;</w:t>
      </w:r>
    </w:p>
    <w:p w:rsidR="0006313F" w:rsidRPr="004F7EC9" w:rsidRDefault="0006313F" w:rsidP="0006313F">
      <w:pPr>
        <w:autoSpaceDE w:val="0"/>
        <w:autoSpaceDN w:val="0"/>
        <w:adjustRightInd w:val="0"/>
        <w:spacing w:line="240" w:lineRule="auto"/>
        <w:ind w:left="851"/>
        <w:rPr>
          <w:sz w:val="28"/>
          <w:szCs w:val="28"/>
        </w:rPr>
      </w:pPr>
      <w:r w:rsidRPr="004F7EC9">
        <w:rPr>
          <w:sz w:val="28"/>
          <w:szCs w:val="28"/>
        </w:rPr>
        <w:t xml:space="preserve">- ПАО «МТС» - наложено 40 000 руб. штрафа; </w:t>
      </w:r>
    </w:p>
    <w:p w:rsidR="0006313F" w:rsidRPr="004F7EC9" w:rsidRDefault="0006313F" w:rsidP="0006313F">
      <w:pPr>
        <w:autoSpaceDE w:val="0"/>
        <w:autoSpaceDN w:val="0"/>
        <w:adjustRightInd w:val="0"/>
        <w:spacing w:line="240" w:lineRule="auto"/>
        <w:ind w:left="851"/>
        <w:rPr>
          <w:sz w:val="28"/>
          <w:szCs w:val="28"/>
        </w:rPr>
      </w:pPr>
      <w:r w:rsidRPr="004F7EC9">
        <w:rPr>
          <w:sz w:val="28"/>
          <w:szCs w:val="28"/>
        </w:rPr>
        <w:t>- ПАО «Вымпел-Коммуникации» - наложено 175 000 руб. штрафа</w:t>
      </w:r>
      <w:r w:rsidR="00115963">
        <w:rPr>
          <w:sz w:val="28"/>
          <w:szCs w:val="28"/>
        </w:rPr>
        <w:t>.</w:t>
      </w:r>
    </w:p>
    <w:p w:rsidR="0006313F" w:rsidRPr="004F7EC9" w:rsidRDefault="0006313F" w:rsidP="0006313F">
      <w:pPr>
        <w:autoSpaceDE w:val="0"/>
        <w:autoSpaceDN w:val="0"/>
        <w:adjustRightInd w:val="0"/>
        <w:spacing w:line="240" w:lineRule="auto"/>
        <w:ind w:left="851"/>
        <w:rPr>
          <w:sz w:val="28"/>
          <w:szCs w:val="28"/>
        </w:rPr>
      </w:pPr>
    </w:p>
    <w:p w:rsidR="0006313F" w:rsidRPr="0006313F" w:rsidRDefault="00115963" w:rsidP="0006313F">
      <w:pPr>
        <w:autoSpaceDE w:val="0"/>
        <w:autoSpaceDN w:val="0"/>
        <w:adjustRightInd w:val="0"/>
        <w:spacing w:line="240" w:lineRule="auto"/>
        <w:ind w:left="851"/>
        <w:rPr>
          <w:sz w:val="28"/>
          <w:szCs w:val="28"/>
        </w:rPr>
      </w:pPr>
      <w:r>
        <w:rPr>
          <w:sz w:val="28"/>
          <w:szCs w:val="28"/>
        </w:rPr>
        <w:t xml:space="preserve">       </w:t>
      </w:r>
      <w:r w:rsidR="0006313F" w:rsidRPr="004F7EC9">
        <w:rPr>
          <w:sz w:val="28"/>
          <w:szCs w:val="28"/>
        </w:rPr>
        <w:t xml:space="preserve">Всего по </w:t>
      </w:r>
      <w:r>
        <w:rPr>
          <w:sz w:val="28"/>
          <w:szCs w:val="28"/>
        </w:rPr>
        <w:t>в</w:t>
      </w:r>
      <w:r w:rsidR="0006313F" w:rsidRPr="004F7EC9">
        <w:rPr>
          <w:sz w:val="28"/>
          <w:szCs w:val="28"/>
        </w:rPr>
        <w:t xml:space="preserve">ыявленным </w:t>
      </w:r>
      <w:r w:rsidRPr="004F7EC9">
        <w:rPr>
          <w:sz w:val="28"/>
          <w:szCs w:val="28"/>
        </w:rPr>
        <w:t xml:space="preserve">в 4 кв. 2016 года </w:t>
      </w:r>
      <w:r w:rsidR="0006313F" w:rsidRPr="004F7EC9">
        <w:rPr>
          <w:sz w:val="28"/>
          <w:szCs w:val="28"/>
        </w:rPr>
        <w:t xml:space="preserve">нарушениям составлено </w:t>
      </w:r>
      <w:r>
        <w:rPr>
          <w:sz w:val="28"/>
          <w:szCs w:val="28"/>
        </w:rPr>
        <w:t>39</w:t>
      </w:r>
      <w:r w:rsidR="0006313F" w:rsidRPr="004F7EC9">
        <w:rPr>
          <w:sz w:val="28"/>
          <w:szCs w:val="28"/>
        </w:rPr>
        <w:t xml:space="preserve"> протокол об административных правонарушениях, наложено штрафов – 2</w:t>
      </w:r>
      <w:r>
        <w:rPr>
          <w:sz w:val="28"/>
          <w:szCs w:val="28"/>
        </w:rPr>
        <w:t>4</w:t>
      </w:r>
      <w:r w:rsidR="0006313F" w:rsidRPr="004F7EC9">
        <w:rPr>
          <w:sz w:val="28"/>
          <w:szCs w:val="28"/>
        </w:rPr>
        <w:t>5 000 руб.</w:t>
      </w:r>
    </w:p>
    <w:p w:rsidR="0006313F" w:rsidRPr="0006313F" w:rsidRDefault="0006313F" w:rsidP="0006313F">
      <w:pPr>
        <w:autoSpaceDE w:val="0"/>
        <w:autoSpaceDN w:val="0"/>
        <w:adjustRightInd w:val="0"/>
        <w:spacing w:line="240" w:lineRule="auto"/>
        <w:ind w:left="851"/>
        <w:rPr>
          <w:sz w:val="28"/>
          <w:szCs w:val="28"/>
        </w:rPr>
      </w:pPr>
    </w:p>
    <w:p w:rsidR="003873BA" w:rsidRDefault="003873BA" w:rsidP="0006313F">
      <w:pPr>
        <w:autoSpaceDE w:val="0"/>
        <w:autoSpaceDN w:val="0"/>
        <w:adjustRightInd w:val="0"/>
        <w:spacing w:line="240" w:lineRule="auto"/>
        <w:ind w:left="851"/>
        <w:rPr>
          <w:sz w:val="28"/>
          <w:szCs w:val="28"/>
        </w:rPr>
      </w:pPr>
    </w:p>
    <w:p w:rsidR="002F626E" w:rsidRPr="0013438E" w:rsidRDefault="002F626E" w:rsidP="00727067">
      <w:pPr>
        <w:autoSpaceDE w:val="0"/>
        <w:autoSpaceDN w:val="0"/>
        <w:adjustRightInd w:val="0"/>
        <w:spacing w:after="200" w:line="276" w:lineRule="auto"/>
        <w:ind w:left="709"/>
        <w:rPr>
          <w:b/>
          <w:sz w:val="28"/>
          <w:szCs w:val="28"/>
          <w:u w:val="single"/>
        </w:rPr>
      </w:pPr>
      <w:r w:rsidRPr="0013438E">
        <w:rPr>
          <w:b/>
          <w:sz w:val="28"/>
          <w:szCs w:val="28"/>
          <w:u w:val="single"/>
        </w:rPr>
        <w:t>Для целей эфирного и кабельного вещания</w:t>
      </w:r>
    </w:p>
    <w:p w:rsidR="002F626E" w:rsidRDefault="00A879A5" w:rsidP="002F626E">
      <w:pPr>
        <w:autoSpaceDE w:val="0"/>
        <w:autoSpaceDN w:val="0"/>
        <w:adjustRightInd w:val="0"/>
        <w:spacing w:after="200" w:line="240" w:lineRule="auto"/>
        <w:ind w:left="709" w:firstLine="709"/>
        <w:rPr>
          <w:sz w:val="28"/>
          <w:szCs w:val="28"/>
        </w:rPr>
      </w:pPr>
      <w:r>
        <w:rPr>
          <w:sz w:val="28"/>
          <w:szCs w:val="28"/>
        </w:rPr>
        <w:t>В</w:t>
      </w:r>
      <w:r w:rsidR="002F626E" w:rsidRPr="006D7873">
        <w:rPr>
          <w:sz w:val="28"/>
          <w:szCs w:val="28"/>
        </w:rPr>
        <w:t xml:space="preserve"> </w:t>
      </w:r>
      <w:r>
        <w:rPr>
          <w:sz w:val="28"/>
          <w:szCs w:val="28"/>
        </w:rPr>
        <w:t>4</w:t>
      </w:r>
      <w:r w:rsidR="002F626E">
        <w:rPr>
          <w:sz w:val="28"/>
          <w:szCs w:val="28"/>
        </w:rPr>
        <w:t xml:space="preserve"> кв. </w:t>
      </w:r>
      <w:r w:rsidR="002F626E" w:rsidRPr="006D7873">
        <w:rPr>
          <w:sz w:val="28"/>
          <w:szCs w:val="28"/>
        </w:rPr>
        <w:t>201</w:t>
      </w:r>
      <w:r w:rsidR="00B027C2">
        <w:rPr>
          <w:sz w:val="28"/>
          <w:szCs w:val="28"/>
        </w:rPr>
        <w:t>6</w:t>
      </w:r>
      <w:r w:rsidR="002F626E" w:rsidRPr="006D7873">
        <w:rPr>
          <w:sz w:val="28"/>
          <w:szCs w:val="28"/>
        </w:rPr>
        <w:t xml:space="preserve"> год</w:t>
      </w:r>
      <w:r w:rsidR="002F626E">
        <w:rPr>
          <w:sz w:val="28"/>
          <w:szCs w:val="28"/>
        </w:rPr>
        <w:t>а</w:t>
      </w:r>
      <w:r w:rsidR="002F626E" w:rsidRPr="006D7873">
        <w:rPr>
          <w:sz w:val="28"/>
          <w:szCs w:val="28"/>
        </w:rPr>
        <w:t xml:space="preserve"> в рамках осуществления полномочий в отношении операторов оказывающих услуги связи для целей </w:t>
      </w:r>
      <w:r w:rsidR="002F626E">
        <w:rPr>
          <w:sz w:val="28"/>
          <w:szCs w:val="28"/>
        </w:rPr>
        <w:t xml:space="preserve">эфирного и кабельного </w:t>
      </w:r>
      <w:r w:rsidR="002F626E" w:rsidRPr="006D7873">
        <w:rPr>
          <w:sz w:val="28"/>
          <w:szCs w:val="28"/>
        </w:rPr>
        <w:t>вещания  провер</w:t>
      </w:r>
      <w:r w:rsidR="002F626E">
        <w:rPr>
          <w:sz w:val="28"/>
          <w:szCs w:val="28"/>
        </w:rPr>
        <w:t>о</w:t>
      </w:r>
      <w:r w:rsidR="002F626E" w:rsidRPr="006D7873">
        <w:rPr>
          <w:sz w:val="28"/>
          <w:szCs w:val="28"/>
        </w:rPr>
        <w:t xml:space="preserve">к </w:t>
      </w:r>
      <w:r w:rsidR="002F626E">
        <w:rPr>
          <w:sz w:val="28"/>
          <w:szCs w:val="28"/>
        </w:rPr>
        <w:t xml:space="preserve">не </w:t>
      </w:r>
      <w:r w:rsidR="002F626E" w:rsidRPr="006D7873">
        <w:rPr>
          <w:sz w:val="28"/>
          <w:szCs w:val="28"/>
        </w:rPr>
        <w:t>пров</w:t>
      </w:r>
      <w:r w:rsidR="002F626E">
        <w:rPr>
          <w:sz w:val="28"/>
          <w:szCs w:val="28"/>
        </w:rPr>
        <w:t>о</w:t>
      </w:r>
      <w:r w:rsidR="002F626E" w:rsidRPr="006D7873">
        <w:rPr>
          <w:sz w:val="28"/>
          <w:szCs w:val="28"/>
        </w:rPr>
        <w:t>д</w:t>
      </w:r>
      <w:r w:rsidR="002F626E">
        <w:rPr>
          <w:sz w:val="28"/>
          <w:szCs w:val="28"/>
        </w:rPr>
        <w:t>илось.</w:t>
      </w:r>
    </w:p>
    <w:p w:rsidR="00E95C30" w:rsidRPr="00472C93" w:rsidRDefault="00E95C30" w:rsidP="002F626E">
      <w:pPr>
        <w:autoSpaceDE w:val="0"/>
        <w:autoSpaceDN w:val="0"/>
        <w:adjustRightInd w:val="0"/>
        <w:spacing w:after="200" w:line="240" w:lineRule="auto"/>
        <w:ind w:left="709" w:firstLine="709"/>
        <w:rPr>
          <w:sz w:val="28"/>
          <w:szCs w:val="28"/>
        </w:rPr>
      </w:pPr>
    </w:p>
    <w:p w:rsidR="00260B75" w:rsidRPr="00A00C4D" w:rsidRDefault="009D6173" w:rsidP="00A00C4D">
      <w:pPr>
        <w:autoSpaceDE w:val="0"/>
        <w:autoSpaceDN w:val="0"/>
        <w:adjustRightInd w:val="0"/>
        <w:spacing w:after="200" w:line="240" w:lineRule="auto"/>
        <w:ind w:firstLine="709"/>
        <w:rPr>
          <w:b/>
          <w:sz w:val="28"/>
          <w:szCs w:val="28"/>
          <w:u w:val="single"/>
        </w:rPr>
      </w:pPr>
      <w:r w:rsidRPr="00A00C4D">
        <w:rPr>
          <w:b/>
          <w:sz w:val="28"/>
          <w:szCs w:val="28"/>
          <w:u w:val="single"/>
        </w:rPr>
        <w:t>Почтовая связь</w:t>
      </w:r>
    </w:p>
    <w:p w:rsidR="00260B75" w:rsidRPr="00A00C4D" w:rsidRDefault="009D6173" w:rsidP="00260B75">
      <w:pPr>
        <w:spacing w:after="200" w:line="240" w:lineRule="auto"/>
        <w:ind w:left="709" w:firstLine="709"/>
        <w:rPr>
          <w:sz w:val="28"/>
          <w:szCs w:val="28"/>
        </w:rPr>
      </w:pPr>
      <w:r w:rsidRPr="00A00C4D">
        <w:rPr>
          <w:sz w:val="28"/>
          <w:szCs w:val="28"/>
        </w:rPr>
        <w:t>Всего за   2016</w:t>
      </w:r>
      <w:r w:rsidR="00260B75" w:rsidRPr="00A00C4D">
        <w:rPr>
          <w:sz w:val="28"/>
          <w:szCs w:val="28"/>
        </w:rPr>
        <w:t xml:space="preserve"> год в рамках осуществления полномочий  в отношении операторов, оказывающих почтовые услуги связи проведены  5 плановых систематич</w:t>
      </w:r>
      <w:r w:rsidRPr="00A00C4D">
        <w:rPr>
          <w:sz w:val="28"/>
          <w:szCs w:val="28"/>
        </w:rPr>
        <w:t>еских наблюдений</w:t>
      </w:r>
      <w:r w:rsidR="00260B75" w:rsidRPr="00A00C4D">
        <w:rPr>
          <w:sz w:val="28"/>
          <w:szCs w:val="28"/>
        </w:rPr>
        <w:t xml:space="preserve">:  </w:t>
      </w:r>
    </w:p>
    <w:p w:rsidR="00260B75" w:rsidRPr="00A00C4D" w:rsidRDefault="009D6173" w:rsidP="00260B75">
      <w:pPr>
        <w:spacing w:after="200" w:line="240" w:lineRule="auto"/>
        <w:ind w:left="709" w:firstLine="709"/>
        <w:rPr>
          <w:sz w:val="28"/>
          <w:szCs w:val="28"/>
        </w:rPr>
      </w:pPr>
      <w:r w:rsidRPr="00A00C4D">
        <w:rPr>
          <w:sz w:val="28"/>
          <w:szCs w:val="28"/>
        </w:rPr>
        <w:t>- 1 в отношении ОАО « ЕМС Гарантпост</w:t>
      </w:r>
      <w:r w:rsidR="00260B75" w:rsidRPr="00A00C4D">
        <w:rPr>
          <w:sz w:val="28"/>
          <w:szCs w:val="28"/>
        </w:rPr>
        <w:t>» - нарушений не выявлено;</w:t>
      </w:r>
    </w:p>
    <w:p w:rsidR="00260B75" w:rsidRPr="00A00C4D" w:rsidRDefault="00260B75" w:rsidP="009D6173">
      <w:pPr>
        <w:spacing w:after="200" w:line="240" w:lineRule="auto"/>
        <w:ind w:left="709" w:firstLine="709"/>
        <w:rPr>
          <w:sz w:val="28"/>
          <w:szCs w:val="28"/>
        </w:rPr>
      </w:pPr>
      <w:r w:rsidRPr="00A00C4D">
        <w:rPr>
          <w:sz w:val="28"/>
          <w:szCs w:val="28"/>
        </w:rPr>
        <w:t>- 4 в отношении ФГУП «Почта России». По итогам проведения  мероприятий по контролю выявлены нарушения правил оказания услуг почтовой связи (лицензионных условий) в части несоблюдения контрольных сроков пересылки письменной корреспонденции по межобластному пот</w:t>
      </w:r>
      <w:r w:rsidR="009D6173" w:rsidRPr="00A00C4D">
        <w:rPr>
          <w:sz w:val="28"/>
          <w:szCs w:val="28"/>
        </w:rPr>
        <w:t>оку.</w:t>
      </w:r>
    </w:p>
    <w:p w:rsidR="00EF4446" w:rsidRPr="00A00C4D" w:rsidRDefault="00A03578" w:rsidP="00260B75">
      <w:pPr>
        <w:spacing w:after="200" w:line="240" w:lineRule="auto"/>
        <w:ind w:left="709" w:firstLine="709"/>
        <w:rPr>
          <w:sz w:val="28"/>
          <w:szCs w:val="28"/>
        </w:rPr>
      </w:pPr>
      <w:r w:rsidRPr="00A00C4D">
        <w:rPr>
          <w:sz w:val="28"/>
          <w:szCs w:val="28"/>
        </w:rPr>
        <w:t xml:space="preserve"> За  2016</w:t>
      </w:r>
      <w:r w:rsidR="00260B75" w:rsidRPr="00A00C4D">
        <w:rPr>
          <w:sz w:val="28"/>
          <w:szCs w:val="28"/>
        </w:rPr>
        <w:t xml:space="preserve"> год в отношении Ф</w:t>
      </w:r>
      <w:r w:rsidRPr="00A00C4D">
        <w:rPr>
          <w:sz w:val="28"/>
          <w:szCs w:val="28"/>
        </w:rPr>
        <w:t>ГУП «Почта России» внеплановых проверок не проводилось.</w:t>
      </w:r>
    </w:p>
    <w:p w:rsidR="00115963" w:rsidRDefault="00115963" w:rsidP="00727067">
      <w:pPr>
        <w:spacing w:after="200" w:line="276" w:lineRule="auto"/>
        <w:ind w:left="709" w:firstLine="709"/>
        <w:rPr>
          <w:b/>
          <w:bCs/>
          <w:sz w:val="28"/>
          <w:szCs w:val="28"/>
        </w:rPr>
      </w:pPr>
    </w:p>
    <w:p w:rsidR="009E1634" w:rsidRDefault="009E1634" w:rsidP="00727067">
      <w:pPr>
        <w:spacing w:after="200" w:line="276" w:lineRule="auto"/>
        <w:ind w:left="709" w:firstLine="709"/>
        <w:rPr>
          <w:b/>
          <w:sz w:val="28"/>
          <w:szCs w:val="28"/>
        </w:rPr>
      </w:pPr>
      <w:r w:rsidRPr="000C4A73">
        <w:rPr>
          <w:b/>
          <w:bCs/>
          <w:sz w:val="28"/>
          <w:szCs w:val="28"/>
        </w:rPr>
        <w:t>Результаты работы Управления во взаимодействии с предприятиями радиочастотной</w:t>
      </w:r>
      <w:r w:rsidRPr="000C4A73">
        <w:rPr>
          <w:b/>
          <w:sz w:val="28"/>
          <w:szCs w:val="28"/>
        </w:rPr>
        <w:t xml:space="preserve"> службы при осуществлении контрольно-надзорной деятельности</w:t>
      </w:r>
    </w:p>
    <w:tbl>
      <w:tblPr>
        <w:tblStyle w:val="af7"/>
        <w:tblW w:w="4509" w:type="pct"/>
        <w:tblInd w:w="959" w:type="dxa"/>
        <w:tblLook w:val="04A0"/>
      </w:tblPr>
      <w:tblGrid>
        <w:gridCol w:w="7393"/>
        <w:gridCol w:w="942"/>
        <w:gridCol w:w="1064"/>
      </w:tblGrid>
      <w:tr w:rsidR="00A879A5" w:rsidRPr="000C4A73" w:rsidTr="00B027C2">
        <w:trPr>
          <w:cantSplit/>
        </w:trPr>
        <w:tc>
          <w:tcPr>
            <w:tcW w:w="3933" w:type="pct"/>
            <w:vAlign w:val="center"/>
          </w:tcPr>
          <w:p w:rsidR="00A879A5" w:rsidRPr="000C4A73" w:rsidRDefault="00A879A5" w:rsidP="00A879A5">
            <w:pPr>
              <w:spacing w:line="240" w:lineRule="auto"/>
              <w:jc w:val="center"/>
              <w:rPr>
                <w:sz w:val="24"/>
                <w:szCs w:val="24"/>
              </w:rPr>
            </w:pPr>
            <w:r w:rsidRPr="000C4A73">
              <w:rPr>
                <w:sz w:val="24"/>
                <w:szCs w:val="24"/>
              </w:rPr>
              <w:t>Показатель</w:t>
            </w:r>
          </w:p>
        </w:tc>
        <w:tc>
          <w:tcPr>
            <w:tcW w:w="501" w:type="pct"/>
            <w:shd w:val="clear" w:color="auto" w:fill="EEECE1" w:themeFill="background2"/>
          </w:tcPr>
          <w:p w:rsidR="00A879A5" w:rsidRPr="00267FBE" w:rsidRDefault="00A879A5" w:rsidP="00A879A5">
            <w:pPr>
              <w:spacing w:line="240" w:lineRule="auto"/>
              <w:jc w:val="center"/>
              <w:rPr>
                <w:b/>
                <w:sz w:val="24"/>
                <w:szCs w:val="24"/>
              </w:rPr>
            </w:pPr>
            <w:r w:rsidRPr="00267FBE">
              <w:rPr>
                <w:b/>
                <w:sz w:val="24"/>
                <w:szCs w:val="24"/>
              </w:rPr>
              <w:t>4 кв. 201</w:t>
            </w:r>
            <w:r w:rsidR="00F76F3C">
              <w:rPr>
                <w:b/>
                <w:sz w:val="24"/>
                <w:szCs w:val="24"/>
              </w:rPr>
              <w:t>5</w:t>
            </w:r>
          </w:p>
        </w:tc>
        <w:tc>
          <w:tcPr>
            <w:tcW w:w="566" w:type="pct"/>
            <w:shd w:val="clear" w:color="auto" w:fill="EEECE1" w:themeFill="background2"/>
          </w:tcPr>
          <w:p w:rsidR="00A879A5" w:rsidRPr="00267FBE" w:rsidRDefault="00A879A5" w:rsidP="00F76F3C">
            <w:pPr>
              <w:spacing w:line="240" w:lineRule="auto"/>
              <w:jc w:val="center"/>
              <w:rPr>
                <w:b/>
                <w:sz w:val="24"/>
                <w:szCs w:val="24"/>
              </w:rPr>
            </w:pPr>
            <w:r w:rsidRPr="00267FBE">
              <w:rPr>
                <w:b/>
                <w:sz w:val="24"/>
                <w:szCs w:val="24"/>
              </w:rPr>
              <w:t xml:space="preserve"> 4 кв. 201</w:t>
            </w:r>
            <w:r w:rsidR="00F76F3C">
              <w:rPr>
                <w:b/>
                <w:sz w:val="24"/>
                <w:szCs w:val="24"/>
              </w:rPr>
              <w:t>6</w:t>
            </w:r>
          </w:p>
        </w:tc>
      </w:tr>
      <w:tr w:rsidR="00F76F3C" w:rsidRPr="000C4A73" w:rsidTr="00B027C2">
        <w:trPr>
          <w:cantSplit/>
        </w:trPr>
        <w:tc>
          <w:tcPr>
            <w:tcW w:w="3933" w:type="pct"/>
          </w:tcPr>
          <w:p w:rsidR="00F76F3C" w:rsidRPr="000C4A73" w:rsidRDefault="00F76F3C" w:rsidP="00A879A5">
            <w:pPr>
              <w:spacing w:line="240" w:lineRule="auto"/>
              <w:rPr>
                <w:sz w:val="24"/>
                <w:szCs w:val="24"/>
              </w:rPr>
            </w:pPr>
            <w:r w:rsidRPr="000C4A73">
              <w:rPr>
                <w:sz w:val="24"/>
                <w:szCs w:val="24"/>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501" w:type="pct"/>
            <w:shd w:val="clear" w:color="auto" w:fill="EEECE1" w:themeFill="background2"/>
          </w:tcPr>
          <w:p w:rsidR="00F76F3C" w:rsidRPr="00BC2965" w:rsidRDefault="00F76F3C" w:rsidP="00AB31E8">
            <w:pPr>
              <w:spacing w:line="240" w:lineRule="auto"/>
              <w:jc w:val="center"/>
              <w:rPr>
                <w:b/>
                <w:sz w:val="24"/>
                <w:szCs w:val="24"/>
              </w:rPr>
            </w:pPr>
            <w:r>
              <w:rPr>
                <w:b/>
                <w:sz w:val="24"/>
                <w:szCs w:val="24"/>
              </w:rPr>
              <w:t>100%</w:t>
            </w:r>
          </w:p>
        </w:tc>
        <w:tc>
          <w:tcPr>
            <w:tcW w:w="566" w:type="pct"/>
            <w:shd w:val="clear" w:color="auto" w:fill="EEECE1" w:themeFill="background2"/>
          </w:tcPr>
          <w:p w:rsidR="00F76F3C" w:rsidRPr="00BC2965" w:rsidRDefault="0006313F" w:rsidP="00A879A5">
            <w:pPr>
              <w:spacing w:line="240" w:lineRule="auto"/>
              <w:jc w:val="center"/>
              <w:rPr>
                <w:b/>
                <w:sz w:val="24"/>
                <w:szCs w:val="24"/>
              </w:rPr>
            </w:pPr>
            <w:r w:rsidRPr="0006313F">
              <w:rPr>
                <w:b/>
                <w:sz w:val="24"/>
                <w:szCs w:val="24"/>
              </w:rPr>
              <w:t>100%</w:t>
            </w:r>
          </w:p>
        </w:tc>
      </w:tr>
      <w:tr w:rsidR="00115963" w:rsidRPr="000C4A73" w:rsidTr="00B027C2">
        <w:trPr>
          <w:cantSplit/>
        </w:trPr>
        <w:tc>
          <w:tcPr>
            <w:tcW w:w="3933" w:type="pct"/>
          </w:tcPr>
          <w:p w:rsidR="00115963" w:rsidRPr="000C4A73" w:rsidRDefault="00115963" w:rsidP="00A879A5">
            <w:pPr>
              <w:spacing w:line="240" w:lineRule="auto"/>
              <w:rPr>
                <w:sz w:val="24"/>
                <w:szCs w:val="24"/>
              </w:rPr>
            </w:pPr>
            <w:r w:rsidRPr="000C4A73">
              <w:rPr>
                <w:sz w:val="24"/>
                <w:szCs w:val="24"/>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ВЧУ(в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tc>
        <w:tc>
          <w:tcPr>
            <w:tcW w:w="501" w:type="pct"/>
            <w:shd w:val="clear" w:color="auto" w:fill="EEECE1" w:themeFill="background2"/>
          </w:tcPr>
          <w:p w:rsidR="00115963" w:rsidRPr="00BC2965" w:rsidRDefault="00115963" w:rsidP="00AB31E8">
            <w:pPr>
              <w:spacing w:line="240" w:lineRule="auto"/>
              <w:jc w:val="center"/>
              <w:rPr>
                <w:b/>
                <w:sz w:val="24"/>
                <w:szCs w:val="24"/>
              </w:rPr>
            </w:pPr>
            <w:r w:rsidRPr="00267FBE">
              <w:rPr>
                <w:b/>
                <w:sz w:val="24"/>
                <w:szCs w:val="24"/>
              </w:rPr>
              <w:t>32,4%</w:t>
            </w:r>
          </w:p>
        </w:tc>
        <w:tc>
          <w:tcPr>
            <w:tcW w:w="566" w:type="pct"/>
            <w:shd w:val="clear" w:color="auto" w:fill="EEECE1" w:themeFill="background2"/>
          </w:tcPr>
          <w:p w:rsidR="00115963" w:rsidRPr="00267FBE" w:rsidRDefault="00115963" w:rsidP="00115963">
            <w:pPr>
              <w:spacing w:line="240" w:lineRule="auto"/>
              <w:jc w:val="center"/>
              <w:rPr>
                <w:b/>
                <w:sz w:val="24"/>
                <w:szCs w:val="24"/>
              </w:rPr>
            </w:pPr>
            <w:r>
              <w:rPr>
                <w:b/>
                <w:sz w:val="24"/>
                <w:szCs w:val="24"/>
              </w:rPr>
              <w:t>1,5%</w:t>
            </w:r>
          </w:p>
        </w:tc>
      </w:tr>
      <w:tr w:rsidR="00115963" w:rsidRPr="000C4A73" w:rsidTr="00B027C2">
        <w:trPr>
          <w:cantSplit/>
        </w:trPr>
        <w:tc>
          <w:tcPr>
            <w:tcW w:w="3933" w:type="pct"/>
          </w:tcPr>
          <w:p w:rsidR="00115963" w:rsidRPr="000C4A73" w:rsidRDefault="00115963" w:rsidP="00A879A5">
            <w:pPr>
              <w:spacing w:line="240" w:lineRule="auto"/>
              <w:rPr>
                <w:sz w:val="24"/>
                <w:szCs w:val="24"/>
              </w:rPr>
            </w:pPr>
            <w:r w:rsidRPr="000C4A73">
              <w:rPr>
                <w:sz w:val="24"/>
                <w:szCs w:val="24"/>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501" w:type="pct"/>
            <w:shd w:val="clear" w:color="auto" w:fill="EEECE1" w:themeFill="background2"/>
          </w:tcPr>
          <w:p w:rsidR="00115963" w:rsidRPr="00BC2965" w:rsidRDefault="00115963" w:rsidP="00AB31E8">
            <w:pPr>
              <w:spacing w:line="240" w:lineRule="auto"/>
              <w:jc w:val="center"/>
              <w:rPr>
                <w:b/>
                <w:sz w:val="24"/>
                <w:szCs w:val="24"/>
              </w:rPr>
            </w:pPr>
            <w:r w:rsidRPr="00BC2965">
              <w:rPr>
                <w:b/>
                <w:sz w:val="24"/>
                <w:szCs w:val="24"/>
              </w:rPr>
              <w:t>0%</w:t>
            </w:r>
          </w:p>
        </w:tc>
        <w:tc>
          <w:tcPr>
            <w:tcW w:w="566" w:type="pct"/>
            <w:shd w:val="clear" w:color="auto" w:fill="EEECE1" w:themeFill="background2"/>
          </w:tcPr>
          <w:p w:rsidR="00115963" w:rsidRPr="00BC2965" w:rsidRDefault="00115963" w:rsidP="00A879A5">
            <w:pPr>
              <w:spacing w:line="240" w:lineRule="auto"/>
              <w:jc w:val="center"/>
              <w:rPr>
                <w:b/>
                <w:sz w:val="24"/>
                <w:szCs w:val="24"/>
              </w:rPr>
            </w:pPr>
            <w:r w:rsidRPr="0006313F">
              <w:rPr>
                <w:b/>
                <w:sz w:val="24"/>
                <w:szCs w:val="24"/>
              </w:rPr>
              <w:t>0%</w:t>
            </w:r>
          </w:p>
        </w:tc>
      </w:tr>
    </w:tbl>
    <w:p w:rsidR="00A879A5" w:rsidRDefault="00A879A5" w:rsidP="00727067">
      <w:pPr>
        <w:spacing w:after="200" w:line="276" w:lineRule="auto"/>
        <w:ind w:left="709" w:firstLine="709"/>
        <w:rPr>
          <w:sz w:val="28"/>
          <w:szCs w:val="28"/>
        </w:rPr>
      </w:pPr>
    </w:p>
    <w:p w:rsidR="005A468B" w:rsidRPr="000C4A73" w:rsidRDefault="005A468B" w:rsidP="005A468B">
      <w:pPr>
        <w:spacing w:after="200" w:line="276" w:lineRule="auto"/>
        <w:ind w:firstLine="709"/>
        <w:jc w:val="left"/>
        <w:rPr>
          <w:b/>
          <w:sz w:val="28"/>
          <w:szCs w:val="28"/>
        </w:rPr>
      </w:pPr>
      <w:r w:rsidRPr="000C4A73">
        <w:rPr>
          <w:b/>
          <w:sz w:val="28"/>
          <w:szCs w:val="28"/>
        </w:rPr>
        <w:t>Разрешительная  и регистрационная деятельность:</w:t>
      </w:r>
    </w:p>
    <w:p w:rsidR="00B938E7" w:rsidRPr="000C4A73" w:rsidRDefault="00B938E7" w:rsidP="00B938E7">
      <w:pPr>
        <w:spacing w:after="200" w:line="276" w:lineRule="auto"/>
        <w:ind w:firstLine="709"/>
        <w:jc w:val="left"/>
        <w:rPr>
          <w:i/>
          <w:sz w:val="28"/>
          <w:szCs w:val="28"/>
          <w:u w:val="single"/>
        </w:rPr>
      </w:pPr>
      <w:r w:rsidRPr="000C4A73">
        <w:rPr>
          <w:i/>
          <w:sz w:val="28"/>
          <w:szCs w:val="28"/>
          <w:u w:val="single"/>
        </w:rPr>
        <w:t>Выдача разрешений на применение франкировальных машин</w:t>
      </w:r>
    </w:p>
    <w:p w:rsidR="009434E4" w:rsidRDefault="00B938E7" w:rsidP="0040755C">
      <w:pPr>
        <w:spacing w:after="200"/>
        <w:ind w:left="993" w:firstLine="709"/>
        <w:rPr>
          <w:sz w:val="28"/>
          <w:szCs w:val="28"/>
        </w:rPr>
      </w:pPr>
      <w:r w:rsidRPr="000C4A73">
        <w:rPr>
          <w:sz w:val="28"/>
          <w:szCs w:val="28"/>
        </w:rPr>
        <w:t>Полномочия выполняют – 1 специалист по штату</w:t>
      </w:r>
    </w:p>
    <w:tbl>
      <w:tblPr>
        <w:tblStyle w:val="af7"/>
        <w:tblW w:w="9780" w:type="dxa"/>
        <w:tblInd w:w="675" w:type="dxa"/>
        <w:tblLayout w:type="fixed"/>
        <w:tblLook w:val="04A0"/>
      </w:tblPr>
      <w:tblGrid>
        <w:gridCol w:w="3827"/>
        <w:gridCol w:w="567"/>
        <w:gridCol w:w="567"/>
        <w:gridCol w:w="567"/>
        <w:gridCol w:w="567"/>
        <w:gridCol w:w="709"/>
        <w:gridCol w:w="567"/>
        <w:gridCol w:w="567"/>
        <w:gridCol w:w="567"/>
        <w:gridCol w:w="567"/>
        <w:gridCol w:w="708"/>
      </w:tblGrid>
      <w:tr w:rsidR="00A879A5" w:rsidRPr="00A00C4D" w:rsidTr="000C4E05">
        <w:tc>
          <w:tcPr>
            <w:tcW w:w="9780" w:type="dxa"/>
            <w:gridSpan w:val="11"/>
          </w:tcPr>
          <w:p w:rsidR="00A879A5" w:rsidRPr="00A00C4D" w:rsidRDefault="00A879A5" w:rsidP="00A879A5">
            <w:pPr>
              <w:jc w:val="center"/>
              <w:rPr>
                <w:i/>
                <w:sz w:val="28"/>
                <w:szCs w:val="28"/>
                <w:u w:val="single"/>
              </w:rPr>
            </w:pPr>
            <w:r w:rsidRPr="00A00C4D">
              <w:rPr>
                <w:b/>
                <w:i/>
                <w:sz w:val="24"/>
                <w:szCs w:val="24"/>
              </w:rPr>
              <w:t>Предметы надзора</w:t>
            </w:r>
          </w:p>
        </w:tc>
      </w:tr>
      <w:tr w:rsidR="00A879A5" w:rsidRPr="00A00C4D" w:rsidTr="000C4E05">
        <w:tc>
          <w:tcPr>
            <w:tcW w:w="3827" w:type="dxa"/>
            <w:vMerge w:val="restart"/>
          </w:tcPr>
          <w:p w:rsidR="00A879A5" w:rsidRPr="00A00C4D" w:rsidRDefault="00A879A5" w:rsidP="00A879A5">
            <w:pPr>
              <w:rPr>
                <w:i/>
                <w:sz w:val="28"/>
                <w:szCs w:val="28"/>
                <w:u w:val="single"/>
              </w:rPr>
            </w:pPr>
          </w:p>
        </w:tc>
        <w:tc>
          <w:tcPr>
            <w:tcW w:w="2977" w:type="dxa"/>
            <w:gridSpan w:val="5"/>
          </w:tcPr>
          <w:p w:rsidR="00A879A5" w:rsidRPr="00A00C4D" w:rsidRDefault="00A879A5" w:rsidP="00A879A5">
            <w:pPr>
              <w:spacing w:line="240" w:lineRule="auto"/>
              <w:jc w:val="center"/>
              <w:rPr>
                <w:b/>
                <w:sz w:val="24"/>
                <w:szCs w:val="24"/>
              </w:rPr>
            </w:pPr>
            <w:r w:rsidRPr="00A00C4D">
              <w:rPr>
                <w:b/>
                <w:sz w:val="24"/>
                <w:szCs w:val="24"/>
              </w:rPr>
              <w:t>201</w:t>
            </w:r>
            <w:r w:rsidR="00F76F3C" w:rsidRPr="00A00C4D">
              <w:rPr>
                <w:b/>
                <w:sz w:val="24"/>
                <w:szCs w:val="24"/>
              </w:rPr>
              <w:t>5</w:t>
            </w:r>
          </w:p>
        </w:tc>
        <w:tc>
          <w:tcPr>
            <w:tcW w:w="2976" w:type="dxa"/>
            <w:gridSpan w:val="5"/>
          </w:tcPr>
          <w:p w:rsidR="00A879A5" w:rsidRPr="00A00C4D" w:rsidRDefault="00A879A5" w:rsidP="00A879A5">
            <w:pPr>
              <w:spacing w:line="240" w:lineRule="auto"/>
              <w:jc w:val="center"/>
              <w:rPr>
                <w:b/>
                <w:sz w:val="24"/>
                <w:szCs w:val="24"/>
              </w:rPr>
            </w:pPr>
            <w:r w:rsidRPr="00A00C4D">
              <w:rPr>
                <w:b/>
                <w:sz w:val="24"/>
                <w:szCs w:val="24"/>
              </w:rPr>
              <w:t>201</w:t>
            </w:r>
            <w:r w:rsidR="00F76F3C" w:rsidRPr="00A00C4D">
              <w:rPr>
                <w:b/>
                <w:sz w:val="24"/>
                <w:szCs w:val="24"/>
              </w:rPr>
              <w:t>6</w:t>
            </w:r>
          </w:p>
        </w:tc>
      </w:tr>
      <w:tr w:rsidR="00A879A5" w:rsidRPr="00A00C4D" w:rsidTr="000C4E05">
        <w:tc>
          <w:tcPr>
            <w:tcW w:w="3827" w:type="dxa"/>
            <w:vMerge/>
          </w:tcPr>
          <w:p w:rsidR="00A879A5" w:rsidRPr="00A00C4D" w:rsidRDefault="00A879A5" w:rsidP="00A879A5">
            <w:pPr>
              <w:rPr>
                <w:i/>
                <w:sz w:val="28"/>
                <w:szCs w:val="28"/>
                <w:u w:val="single"/>
              </w:rPr>
            </w:pPr>
          </w:p>
        </w:tc>
        <w:tc>
          <w:tcPr>
            <w:tcW w:w="567" w:type="dxa"/>
          </w:tcPr>
          <w:p w:rsidR="00A879A5" w:rsidRPr="00A00C4D" w:rsidRDefault="00A879A5" w:rsidP="00A879A5">
            <w:pPr>
              <w:spacing w:line="240" w:lineRule="auto"/>
              <w:jc w:val="center"/>
              <w:rPr>
                <w:b/>
                <w:sz w:val="24"/>
                <w:szCs w:val="24"/>
              </w:rPr>
            </w:pPr>
            <w:r w:rsidRPr="00A00C4D">
              <w:rPr>
                <w:b/>
                <w:sz w:val="24"/>
                <w:szCs w:val="24"/>
              </w:rPr>
              <w:t xml:space="preserve">1 кв </w:t>
            </w:r>
          </w:p>
        </w:tc>
        <w:tc>
          <w:tcPr>
            <w:tcW w:w="567" w:type="dxa"/>
          </w:tcPr>
          <w:p w:rsidR="00A879A5" w:rsidRPr="00A00C4D" w:rsidRDefault="00A879A5" w:rsidP="00A879A5">
            <w:pPr>
              <w:spacing w:line="240" w:lineRule="auto"/>
              <w:jc w:val="center"/>
              <w:rPr>
                <w:b/>
                <w:sz w:val="24"/>
                <w:szCs w:val="24"/>
              </w:rPr>
            </w:pPr>
            <w:r w:rsidRPr="00A00C4D">
              <w:rPr>
                <w:b/>
                <w:sz w:val="24"/>
                <w:szCs w:val="24"/>
              </w:rPr>
              <w:t xml:space="preserve">2 кв </w:t>
            </w:r>
          </w:p>
        </w:tc>
        <w:tc>
          <w:tcPr>
            <w:tcW w:w="567" w:type="dxa"/>
          </w:tcPr>
          <w:p w:rsidR="00A879A5" w:rsidRPr="00A00C4D" w:rsidRDefault="00A879A5" w:rsidP="00A879A5">
            <w:pPr>
              <w:spacing w:line="240" w:lineRule="auto"/>
              <w:jc w:val="center"/>
              <w:rPr>
                <w:b/>
                <w:sz w:val="24"/>
                <w:szCs w:val="24"/>
              </w:rPr>
            </w:pPr>
            <w:r w:rsidRPr="00A00C4D">
              <w:rPr>
                <w:b/>
                <w:sz w:val="24"/>
                <w:szCs w:val="24"/>
              </w:rPr>
              <w:t xml:space="preserve">3 кв </w:t>
            </w:r>
          </w:p>
        </w:tc>
        <w:tc>
          <w:tcPr>
            <w:tcW w:w="567" w:type="dxa"/>
          </w:tcPr>
          <w:p w:rsidR="00A879A5" w:rsidRPr="00A00C4D" w:rsidRDefault="00A879A5" w:rsidP="00A879A5">
            <w:pPr>
              <w:spacing w:line="240" w:lineRule="auto"/>
              <w:jc w:val="center"/>
              <w:rPr>
                <w:b/>
                <w:sz w:val="24"/>
                <w:szCs w:val="24"/>
              </w:rPr>
            </w:pPr>
            <w:r w:rsidRPr="00A00C4D">
              <w:rPr>
                <w:b/>
                <w:sz w:val="24"/>
                <w:szCs w:val="24"/>
              </w:rPr>
              <w:t>4 кв</w:t>
            </w:r>
          </w:p>
        </w:tc>
        <w:tc>
          <w:tcPr>
            <w:tcW w:w="709" w:type="dxa"/>
            <w:shd w:val="clear" w:color="auto" w:fill="D9D9D9" w:themeFill="background1" w:themeFillShade="D9"/>
          </w:tcPr>
          <w:p w:rsidR="00A879A5" w:rsidRPr="00A00C4D" w:rsidRDefault="00A879A5" w:rsidP="00A879A5">
            <w:pPr>
              <w:spacing w:line="240" w:lineRule="auto"/>
              <w:jc w:val="center"/>
              <w:rPr>
                <w:b/>
                <w:sz w:val="24"/>
                <w:szCs w:val="24"/>
              </w:rPr>
            </w:pPr>
            <w:r w:rsidRPr="00A00C4D">
              <w:rPr>
                <w:b/>
                <w:sz w:val="24"/>
                <w:szCs w:val="24"/>
              </w:rPr>
              <w:t>за год</w:t>
            </w:r>
          </w:p>
        </w:tc>
        <w:tc>
          <w:tcPr>
            <w:tcW w:w="567" w:type="dxa"/>
          </w:tcPr>
          <w:p w:rsidR="00A879A5" w:rsidRPr="00A00C4D" w:rsidRDefault="00A879A5" w:rsidP="00A879A5">
            <w:pPr>
              <w:spacing w:line="240" w:lineRule="auto"/>
              <w:jc w:val="center"/>
              <w:rPr>
                <w:b/>
                <w:sz w:val="24"/>
                <w:szCs w:val="24"/>
              </w:rPr>
            </w:pPr>
            <w:r w:rsidRPr="00A00C4D">
              <w:rPr>
                <w:b/>
                <w:sz w:val="24"/>
                <w:szCs w:val="24"/>
              </w:rPr>
              <w:t xml:space="preserve">1 кв </w:t>
            </w:r>
          </w:p>
        </w:tc>
        <w:tc>
          <w:tcPr>
            <w:tcW w:w="567" w:type="dxa"/>
          </w:tcPr>
          <w:p w:rsidR="00A879A5" w:rsidRPr="00A00C4D" w:rsidRDefault="00A879A5" w:rsidP="00A879A5">
            <w:pPr>
              <w:spacing w:line="240" w:lineRule="auto"/>
              <w:jc w:val="center"/>
              <w:rPr>
                <w:b/>
                <w:sz w:val="24"/>
                <w:szCs w:val="24"/>
              </w:rPr>
            </w:pPr>
            <w:r w:rsidRPr="00A00C4D">
              <w:rPr>
                <w:b/>
                <w:sz w:val="24"/>
                <w:szCs w:val="24"/>
              </w:rPr>
              <w:t xml:space="preserve">2 кв </w:t>
            </w:r>
          </w:p>
        </w:tc>
        <w:tc>
          <w:tcPr>
            <w:tcW w:w="567" w:type="dxa"/>
          </w:tcPr>
          <w:p w:rsidR="00A879A5" w:rsidRPr="00A00C4D" w:rsidRDefault="00A879A5" w:rsidP="00A879A5">
            <w:pPr>
              <w:spacing w:line="240" w:lineRule="auto"/>
              <w:jc w:val="center"/>
              <w:rPr>
                <w:b/>
                <w:sz w:val="24"/>
                <w:szCs w:val="24"/>
              </w:rPr>
            </w:pPr>
            <w:r w:rsidRPr="00A00C4D">
              <w:rPr>
                <w:b/>
                <w:sz w:val="24"/>
                <w:szCs w:val="24"/>
              </w:rPr>
              <w:t xml:space="preserve">3 кв </w:t>
            </w:r>
          </w:p>
        </w:tc>
        <w:tc>
          <w:tcPr>
            <w:tcW w:w="567" w:type="dxa"/>
            <w:shd w:val="clear" w:color="auto" w:fill="D9D9D9" w:themeFill="background1" w:themeFillShade="D9"/>
          </w:tcPr>
          <w:p w:rsidR="00A879A5" w:rsidRPr="00A00C4D" w:rsidRDefault="00A879A5" w:rsidP="00A879A5">
            <w:pPr>
              <w:spacing w:line="240" w:lineRule="auto"/>
              <w:jc w:val="center"/>
              <w:rPr>
                <w:b/>
                <w:sz w:val="24"/>
                <w:szCs w:val="24"/>
              </w:rPr>
            </w:pPr>
            <w:r w:rsidRPr="00A00C4D">
              <w:rPr>
                <w:b/>
                <w:sz w:val="24"/>
                <w:szCs w:val="24"/>
              </w:rPr>
              <w:t>4 кв</w:t>
            </w:r>
          </w:p>
        </w:tc>
        <w:tc>
          <w:tcPr>
            <w:tcW w:w="708" w:type="dxa"/>
            <w:shd w:val="clear" w:color="auto" w:fill="D9D9D9" w:themeFill="background1" w:themeFillShade="D9"/>
          </w:tcPr>
          <w:p w:rsidR="00A879A5" w:rsidRPr="00A00C4D" w:rsidRDefault="00A879A5" w:rsidP="00A879A5">
            <w:pPr>
              <w:spacing w:line="240" w:lineRule="auto"/>
              <w:jc w:val="center"/>
              <w:rPr>
                <w:b/>
                <w:sz w:val="24"/>
                <w:szCs w:val="24"/>
              </w:rPr>
            </w:pPr>
            <w:r w:rsidRPr="00A00C4D">
              <w:rPr>
                <w:b/>
                <w:sz w:val="24"/>
                <w:szCs w:val="24"/>
              </w:rPr>
              <w:t>за год</w:t>
            </w:r>
          </w:p>
        </w:tc>
      </w:tr>
      <w:tr w:rsidR="00B027C2" w:rsidRPr="00A00C4D" w:rsidTr="000C4E05">
        <w:trPr>
          <w:trHeight w:val="277"/>
        </w:trPr>
        <w:tc>
          <w:tcPr>
            <w:tcW w:w="3827" w:type="dxa"/>
          </w:tcPr>
          <w:p w:rsidR="00B027C2" w:rsidRPr="00A00C4D" w:rsidRDefault="00B027C2" w:rsidP="00A879A5">
            <w:pPr>
              <w:spacing w:after="200" w:line="240" w:lineRule="auto"/>
              <w:rPr>
                <w:sz w:val="24"/>
              </w:rPr>
            </w:pPr>
            <w:r w:rsidRPr="00A00C4D">
              <w:rPr>
                <w:sz w:val="24"/>
              </w:rPr>
              <w:t>Количество ФМ</w:t>
            </w:r>
          </w:p>
        </w:tc>
        <w:tc>
          <w:tcPr>
            <w:tcW w:w="567" w:type="dxa"/>
            <w:vAlign w:val="center"/>
          </w:tcPr>
          <w:p w:rsidR="00B027C2" w:rsidRPr="00A00C4D" w:rsidRDefault="00B027C2" w:rsidP="00AB31E8">
            <w:pPr>
              <w:spacing w:after="200" w:line="240" w:lineRule="auto"/>
              <w:jc w:val="center"/>
              <w:rPr>
                <w:sz w:val="24"/>
              </w:rPr>
            </w:pPr>
            <w:r w:rsidRPr="00A00C4D">
              <w:rPr>
                <w:sz w:val="24"/>
              </w:rPr>
              <w:t>13</w:t>
            </w:r>
          </w:p>
        </w:tc>
        <w:tc>
          <w:tcPr>
            <w:tcW w:w="567" w:type="dxa"/>
            <w:vAlign w:val="center"/>
          </w:tcPr>
          <w:p w:rsidR="00B027C2" w:rsidRPr="00A00C4D" w:rsidRDefault="00B027C2" w:rsidP="00AB31E8">
            <w:pPr>
              <w:spacing w:after="200" w:line="240" w:lineRule="auto"/>
              <w:jc w:val="center"/>
              <w:rPr>
                <w:sz w:val="24"/>
              </w:rPr>
            </w:pPr>
            <w:r w:rsidRPr="00A00C4D">
              <w:rPr>
                <w:sz w:val="24"/>
              </w:rPr>
              <w:t>14</w:t>
            </w:r>
          </w:p>
        </w:tc>
        <w:tc>
          <w:tcPr>
            <w:tcW w:w="567" w:type="dxa"/>
            <w:vAlign w:val="center"/>
          </w:tcPr>
          <w:p w:rsidR="00B027C2" w:rsidRPr="00A00C4D" w:rsidRDefault="00B027C2" w:rsidP="00AB31E8">
            <w:pPr>
              <w:spacing w:after="200" w:line="240" w:lineRule="auto"/>
              <w:jc w:val="center"/>
              <w:rPr>
                <w:sz w:val="24"/>
                <w:lang w:val="en-US"/>
              </w:rPr>
            </w:pPr>
            <w:r w:rsidRPr="00A00C4D">
              <w:rPr>
                <w:sz w:val="24"/>
                <w:lang w:val="en-US"/>
              </w:rPr>
              <w:t>14</w:t>
            </w:r>
          </w:p>
        </w:tc>
        <w:tc>
          <w:tcPr>
            <w:tcW w:w="567" w:type="dxa"/>
            <w:vAlign w:val="center"/>
          </w:tcPr>
          <w:p w:rsidR="00B027C2" w:rsidRPr="00A00C4D" w:rsidRDefault="00B027C2" w:rsidP="00AB31E8">
            <w:pPr>
              <w:spacing w:after="200" w:line="240" w:lineRule="auto"/>
              <w:jc w:val="center"/>
              <w:rPr>
                <w:b/>
                <w:sz w:val="24"/>
              </w:rPr>
            </w:pPr>
            <w:r w:rsidRPr="00A00C4D">
              <w:rPr>
                <w:b/>
                <w:sz w:val="24"/>
              </w:rPr>
              <w:t>15</w:t>
            </w:r>
          </w:p>
        </w:tc>
        <w:tc>
          <w:tcPr>
            <w:tcW w:w="709" w:type="dxa"/>
            <w:shd w:val="clear" w:color="auto" w:fill="D9D9D9" w:themeFill="background1" w:themeFillShade="D9"/>
            <w:vAlign w:val="center"/>
          </w:tcPr>
          <w:p w:rsidR="00B027C2" w:rsidRPr="00A00C4D" w:rsidRDefault="00B027C2" w:rsidP="00AB31E8">
            <w:pPr>
              <w:spacing w:after="200" w:line="240" w:lineRule="auto"/>
              <w:jc w:val="center"/>
              <w:rPr>
                <w:b/>
                <w:sz w:val="24"/>
              </w:rPr>
            </w:pPr>
            <w:r w:rsidRPr="00A00C4D">
              <w:rPr>
                <w:b/>
                <w:sz w:val="24"/>
              </w:rPr>
              <w:t>15</w:t>
            </w:r>
          </w:p>
        </w:tc>
        <w:tc>
          <w:tcPr>
            <w:tcW w:w="567" w:type="dxa"/>
            <w:vAlign w:val="center"/>
          </w:tcPr>
          <w:p w:rsidR="00B027C2" w:rsidRPr="00A00C4D" w:rsidRDefault="00DC34DE" w:rsidP="00AD4CCD">
            <w:pPr>
              <w:spacing w:after="200" w:line="240" w:lineRule="auto"/>
              <w:jc w:val="center"/>
              <w:rPr>
                <w:sz w:val="24"/>
                <w:lang w:val="en-US"/>
              </w:rPr>
            </w:pPr>
            <w:r w:rsidRPr="00A00C4D">
              <w:rPr>
                <w:sz w:val="24"/>
              </w:rPr>
              <w:t>1</w:t>
            </w:r>
            <w:r w:rsidRPr="00A00C4D">
              <w:rPr>
                <w:sz w:val="24"/>
                <w:lang w:val="en-US"/>
              </w:rPr>
              <w:t>5</w:t>
            </w:r>
          </w:p>
        </w:tc>
        <w:tc>
          <w:tcPr>
            <w:tcW w:w="567" w:type="dxa"/>
            <w:vAlign w:val="center"/>
          </w:tcPr>
          <w:p w:rsidR="00B027C2" w:rsidRPr="00A00C4D" w:rsidRDefault="00B027C2" w:rsidP="00AD4CCD">
            <w:pPr>
              <w:spacing w:after="200" w:line="240" w:lineRule="auto"/>
              <w:jc w:val="center"/>
              <w:rPr>
                <w:sz w:val="24"/>
              </w:rPr>
            </w:pPr>
            <w:r w:rsidRPr="00A00C4D">
              <w:rPr>
                <w:sz w:val="24"/>
              </w:rPr>
              <w:t>14</w:t>
            </w:r>
          </w:p>
        </w:tc>
        <w:tc>
          <w:tcPr>
            <w:tcW w:w="567" w:type="dxa"/>
            <w:vAlign w:val="center"/>
          </w:tcPr>
          <w:p w:rsidR="00B027C2" w:rsidRPr="00A00C4D" w:rsidRDefault="00B027C2" w:rsidP="00AD4CCD">
            <w:pPr>
              <w:spacing w:after="200" w:line="240" w:lineRule="auto"/>
              <w:jc w:val="center"/>
              <w:rPr>
                <w:sz w:val="24"/>
              </w:rPr>
            </w:pPr>
            <w:r w:rsidRPr="00A00C4D">
              <w:rPr>
                <w:sz w:val="24"/>
              </w:rPr>
              <w:t>14</w:t>
            </w:r>
          </w:p>
        </w:tc>
        <w:tc>
          <w:tcPr>
            <w:tcW w:w="567" w:type="dxa"/>
            <w:shd w:val="clear" w:color="auto" w:fill="D9D9D9" w:themeFill="background1" w:themeFillShade="D9"/>
            <w:vAlign w:val="center"/>
          </w:tcPr>
          <w:p w:rsidR="00B027C2" w:rsidRPr="00A00C4D" w:rsidRDefault="00DC34DE" w:rsidP="00A879A5">
            <w:pPr>
              <w:spacing w:after="200" w:line="240" w:lineRule="auto"/>
              <w:jc w:val="center"/>
              <w:rPr>
                <w:b/>
                <w:sz w:val="24"/>
                <w:lang w:val="en-US"/>
              </w:rPr>
            </w:pPr>
            <w:r w:rsidRPr="00A00C4D">
              <w:rPr>
                <w:b/>
                <w:sz w:val="24"/>
                <w:lang w:val="en-US"/>
              </w:rPr>
              <w:t>14</w:t>
            </w:r>
          </w:p>
        </w:tc>
        <w:tc>
          <w:tcPr>
            <w:tcW w:w="708" w:type="dxa"/>
            <w:shd w:val="clear" w:color="auto" w:fill="D9D9D9" w:themeFill="background1" w:themeFillShade="D9"/>
            <w:vAlign w:val="center"/>
          </w:tcPr>
          <w:p w:rsidR="00B027C2" w:rsidRPr="00A00C4D" w:rsidRDefault="00DC34DE" w:rsidP="00A879A5">
            <w:pPr>
              <w:spacing w:after="200" w:line="240" w:lineRule="auto"/>
              <w:jc w:val="center"/>
              <w:rPr>
                <w:b/>
                <w:sz w:val="24"/>
                <w:lang w:val="en-US"/>
              </w:rPr>
            </w:pPr>
            <w:r w:rsidRPr="00A00C4D">
              <w:rPr>
                <w:b/>
                <w:sz w:val="24"/>
                <w:lang w:val="en-US"/>
              </w:rPr>
              <w:t>14</w:t>
            </w:r>
          </w:p>
        </w:tc>
      </w:tr>
      <w:tr w:rsidR="00B027C2" w:rsidRPr="00A00C4D" w:rsidTr="000C4E05">
        <w:tc>
          <w:tcPr>
            <w:tcW w:w="3827" w:type="dxa"/>
          </w:tcPr>
          <w:p w:rsidR="00B027C2" w:rsidRPr="00A00C4D" w:rsidRDefault="00B027C2" w:rsidP="00A879A5">
            <w:pPr>
              <w:spacing w:after="200" w:line="240" w:lineRule="auto"/>
              <w:rPr>
                <w:sz w:val="24"/>
              </w:rPr>
            </w:pPr>
            <w:r w:rsidRPr="00A00C4D">
              <w:rPr>
                <w:sz w:val="24"/>
              </w:rPr>
              <w:t>Нагрузка на 1 сотрудника</w:t>
            </w:r>
          </w:p>
        </w:tc>
        <w:tc>
          <w:tcPr>
            <w:tcW w:w="567" w:type="dxa"/>
            <w:vAlign w:val="center"/>
          </w:tcPr>
          <w:p w:rsidR="00B027C2" w:rsidRPr="00A00C4D" w:rsidRDefault="00B027C2" w:rsidP="00AB31E8">
            <w:pPr>
              <w:spacing w:after="200" w:line="240" w:lineRule="auto"/>
              <w:jc w:val="center"/>
              <w:rPr>
                <w:sz w:val="24"/>
              </w:rPr>
            </w:pPr>
            <w:r w:rsidRPr="00A00C4D">
              <w:rPr>
                <w:sz w:val="24"/>
              </w:rPr>
              <w:t>13</w:t>
            </w:r>
          </w:p>
        </w:tc>
        <w:tc>
          <w:tcPr>
            <w:tcW w:w="567" w:type="dxa"/>
            <w:vAlign w:val="center"/>
          </w:tcPr>
          <w:p w:rsidR="00B027C2" w:rsidRPr="00A00C4D" w:rsidRDefault="00B027C2" w:rsidP="00AB31E8">
            <w:pPr>
              <w:spacing w:after="200" w:line="240" w:lineRule="auto"/>
              <w:jc w:val="center"/>
              <w:rPr>
                <w:sz w:val="24"/>
              </w:rPr>
            </w:pPr>
            <w:r w:rsidRPr="00A00C4D">
              <w:rPr>
                <w:sz w:val="24"/>
              </w:rPr>
              <w:t>14</w:t>
            </w:r>
          </w:p>
        </w:tc>
        <w:tc>
          <w:tcPr>
            <w:tcW w:w="567" w:type="dxa"/>
            <w:vAlign w:val="center"/>
          </w:tcPr>
          <w:p w:rsidR="00B027C2" w:rsidRPr="00A00C4D" w:rsidRDefault="00B027C2" w:rsidP="00AB31E8">
            <w:pPr>
              <w:spacing w:after="200" w:line="240" w:lineRule="auto"/>
              <w:jc w:val="center"/>
              <w:rPr>
                <w:sz w:val="24"/>
                <w:lang w:val="en-US"/>
              </w:rPr>
            </w:pPr>
            <w:r w:rsidRPr="00A00C4D">
              <w:rPr>
                <w:sz w:val="24"/>
                <w:lang w:val="en-US"/>
              </w:rPr>
              <w:t>14</w:t>
            </w:r>
          </w:p>
        </w:tc>
        <w:tc>
          <w:tcPr>
            <w:tcW w:w="567" w:type="dxa"/>
            <w:vAlign w:val="center"/>
          </w:tcPr>
          <w:p w:rsidR="00B027C2" w:rsidRPr="00A00C4D" w:rsidRDefault="00B027C2" w:rsidP="00AB31E8">
            <w:pPr>
              <w:spacing w:after="200" w:line="240" w:lineRule="auto"/>
              <w:jc w:val="center"/>
              <w:rPr>
                <w:b/>
                <w:sz w:val="24"/>
              </w:rPr>
            </w:pPr>
            <w:r w:rsidRPr="00A00C4D">
              <w:rPr>
                <w:b/>
                <w:sz w:val="24"/>
              </w:rPr>
              <w:t>15</w:t>
            </w:r>
          </w:p>
        </w:tc>
        <w:tc>
          <w:tcPr>
            <w:tcW w:w="709" w:type="dxa"/>
            <w:shd w:val="clear" w:color="auto" w:fill="D9D9D9" w:themeFill="background1" w:themeFillShade="D9"/>
            <w:vAlign w:val="center"/>
          </w:tcPr>
          <w:p w:rsidR="00B027C2" w:rsidRPr="00A00C4D" w:rsidRDefault="00B027C2" w:rsidP="00AB31E8">
            <w:pPr>
              <w:spacing w:after="200" w:line="240" w:lineRule="auto"/>
              <w:jc w:val="center"/>
              <w:rPr>
                <w:b/>
                <w:sz w:val="24"/>
              </w:rPr>
            </w:pPr>
            <w:r w:rsidRPr="00A00C4D">
              <w:rPr>
                <w:b/>
                <w:sz w:val="24"/>
              </w:rPr>
              <w:t>15</w:t>
            </w:r>
          </w:p>
        </w:tc>
        <w:tc>
          <w:tcPr>
            <w:tcW w:w="567" w:type="dxa"/>
            <w:vAlign w:val="center"/>
          </w:tcPr>
          <w:p w:rsidR="00B027C2" w:rsidRPr="00A00C4D" w:rsidRDefault="00DC34DE" w:rsidP="00AD4CCD">
            <w:pPr>
              <w:spacing w:after="200" w:line="240" w:lineRule="auto"/>
              <w:jc w:val="center"/>
              <w:rPr>
                <w:sz w:val="24"/>
                <w:lang w:val="en-US"/>
              </w:rPr>
            </w:pPr>
            <w:r w:rsidRPr="00A00C4D">
              <w:rPr>
                <w:sz w:val="24"/>
              </w:rPr>
              <w:t>1</w:t>
            </w:r>
            <w:r w:rsidRPr="00A00C4D">
              <w:rPr>
                <w:sz w:val="24"/>
                <w:lang w:val="en-US"/>
              </w:rPr>
              <w:t>5</w:t>
            </w:r>
          </w:p>
        </w:tc>
        <w:tc>
          <w:tcPr>
            <w:tcW w:w="567" w:type="dxa"/>
            <w:vAlign w:val="center"/>
          </w:tcPr>
          <w:p w:rsidR="00B027C2" w:rsidRPr="00A00C4D" w:rsidRDefault="00B027C2" w:rsidP="00AD4CCD">
            <w:pPr>
              <w:spacing w:after="200" w:line="240" w:lineRule="auto"/>
              <w:jc w:val="center"/>
              <w:rPr>
                <w:sz w:val="24"/>
              </w:rPr>
            </w:pPr>
            <w:r w:rsidRPr="00A00C4D">
              <w:rPr>
                <w:sz w:val="24"/>
              </w:rPr>
              <w:t>14</w:t>
            </w:r>
          </w:p>
        </w:tc>
        <w:tc>
          <w:tcPr>
            <w:tcW w:w="567" w:type="dxa"/>
            <w:vAlign w:val="center"/>
          </w:tcPr>
          <w:p w:rsidR="00B027C2" w:rsidRPr="00A00C4D" w:rsidRDefault="00B027C2" w:rsidP="00AD4CCD">
            <w:pPr>
              <w:spacing w:after="200" w:line="240" w:lineRule="auto"/>
              <w:jc w:val="center"/>
              <w:rPr>
                <w:sz w:val="24"/>
              </w:rPr>
            </w:pPr>
            <w:r w:rsidRPr="00A00C4D">
              <w:rPr>
                <w:sz w:val="24"/>
              </w:rPr>
              <w:t>14</w:t>
            </w:r>
          </w:p>
        </w:tc>
        <w:tc>
          <w:tcPr>
            <w:tcW w:w="567" w:type="dxa"/>
            <w:shd w:val="clear" w:color="auto" w:fill="D9D9D9" w:themeFill="background1" w:themeFillShade="D9"/>
            <w:vAlign w:val="center"/>
          </w:tcPr>
          <w:p w:rsidR="00B027C2" w:rsidRPr="00A00C4D" w:rsidRDefault="00DC34DE" w:rsidP="00A879A5">
            <w:pPr>
              <w:spacing w:after="200" w:line="240" w:lineRule="auto"/>
              <w:jc w:val="center"/>
              <w:rPr>
                <w:b/>
                <w:sz w:val="24"/>
                <w:lang w:val="en-US"/>
              </w:rPr>
            </w:pPr>
            <w:r w:rsidRPr="00A00C4D">
              <w:rPr>
                <w:b/>
                <w:sz w:val="24"/>
                <w:lang w:val="en-US"/>
              </w:rPr>
              <w:t>14</w:t>
            </w:r>
          </w:p>
        </w:tc>
        <w:tc>
          <w:tcPr>
            <w:tcW w:w="708" w:type="dxa"/>
            <w:shd w:val="clear" w:color="auto" w:fill="D9D9D9" w:themeFill="background1" w:themeFillShade="D9"/>
            <w:vAlign w:val="center"/>
          </w:tcPr>
          <w:p w:rsidR="00B027C2" w:rsidRPr="00A00C4D" w:rsidRDefault="00DC34DE" w:rsidP="00A879A5">
            <w:pPr>
              <w:spacing w:after="200" w:line="240" w:lineRule="auto"/>
              <w:jc w:val="center"/>
              <w:rPr>
                <w:b/>
                <w:sz w:val="24"/>
                <w:lang w:val="en-US"/>
              </w:rPr>
            </w:pPr>
            <w:r w:rsidRPr="00A00C4D">
              <w:rPr>
                <w:b/>
                <w:sz w:val="24"/>
                <w:lang w:val="en-US"/>
              </w:rPr>
              <w:t>14</w:t>
            </w:r>
          </w:p>
        </w:tc>
      </w:tr>
      <w:tr w:rsidR="00F76F3C" w:rsidRPr="00A00C4D" w:rsidTr="000C4E05">
        <w:tc>
          <w:tcPr>
            <w:tcW w:w="3827" w:type="dxa"/>
          </w:tcPr>
          <w:p w:rsidR="00F76F3C" w:rsidRPr="00A00C4D" w:rsidRDefault="00F76F3C" w:rsidP="00A879A5">
            <w:pPr>
              <w:spacing w:after="200" w:line="240" w:lineRule="auto"/>
              <w:rPr>
                <w:sz w:val="24"/>
              </w:rPr>
            </w:pPr>
            <w:r w:rsidRPr="00A00C4D">
              <w:rPr>
                <w:sz w:val="24"/>
              </w:rPr>
              <w:t>Количество выданных разрешений</w:t>
            </w:r>
          </w:p>
        </w:tc>
        <w:tc>
          <w:tcPr>
            <w:tcW w:w="567" w:type="dxa"/>
            <w:vAlign w:val="center"/>
          </w:tcPr>
          <w:p w:rsidR="00F76F3C" w:rsidRPr="00A00C4D" w:rsidRDefault="00F76F3C" w:rsidP="00AB31E8">
            <w:pPr>
              <w:spacing w:after="200" w:line="240" w:lineRule="auto"/>
              <w:jc w:val="center"/>
              <w:rPr>
                <w:sz w:val="24"/>
              </w:rPr>
            </w:pPr>
            <w:r w:rsidRPr="00A00C4D">
              <w:rPr>
                <w:sz w:val="24"/>
              </w:rPr>
              <w:t>1</w:t>
            </w:r>
          </w:p>
        </w:tc>
        <w:tc>
          <w:tcPr>
            <w:tcW w:w="567" w:type="dxa"/>
            <w:vAlign w:val="center"/>
          </w:tcPr>
          <w:p w:rsidR="00F76F3C" w:rsidRPr="00A00C4D" w:rsidRDefault="00F76F3C" w:rsidP="00AB31E8">
            <w:pPr>
              <w:spacing w:after="200" w:line="240" w:lineRule="auto"/>
              <w:jc w:val="center"/>
              <w:rPr>
                <w:sz w:val="24"/>
              </w:rPr>
            </w:pPr>
            <w:r w:rsidRPr="00A00C4D">
              <w:rPr>
                <w:sz w:val="24"/>
              </w:rPr>
              <w:t>1</w:t>
            </w:r>
          </w:p>
        </w:tc>
        <w:tc>
          <w:tcPr>
            <w:tcW w:w="567" w:type="dxa"/>
            <w:vAlign w:val="center"/>
          </w:tcPr>
          <w:p w:rsidR="00F76F3C" w:rsidRPr="00A00C4D" w:rsidRDefault="00F76F3C" w:rsidP="00AB31E8">
            <w:pPr>
              <w:spacing w:after="200" w:line="240" w:lineRule="auto"/>
              <w:jc w:val="center"/>
              <w:rPr>
                <w:sz w:val="24"/>
                <w:lang w:val="en-US"/>
              </w:rPr>
            </w:pPr>
            <w:r w:rsidRPr="00A00C4D">
              <w:rPr>
                <w:sz w:val="24"/>
                <w:lang w:val="en-US"/>
              </w:rPr>
              <w:t>1</w:t>
            </w:r>
          </w:p>
        </w:tc>
        <w:tc>
          <w:tcPr>
            <w:tcW w:w="567" w:type="dxa"/>
            <w:vAlign w:val="center"/>
          </w:tcPr>
          <w:p w:rsidR="00F76F3C" w:rsidRPr="00A00C4D" w:rsidRDefault="00F76F3C" w:rsidP="00AB31E8">
            <w:pPr>
              <w:spacing w:after="200" w:line="240" w:lineRule="auto"/>
              <w:jc w:val="center"/>
              <w:rPr>
                <w:b/>
                <w:sz w:val="24"/>
              </w:rPr>
            </w:pPr>
            <w:r w:rsidRPr="00A00C4D">
              <w:rPr>
                <w:b/>
                <w:sz w:val="24"/>
              </w:rPr>
              <w:t>1</w:t>
            </w:r>
          </w:p>
        </w:tc>
        <w:tc>
          <w:tcPr>
            <w:tcW w:w="709" w:type="dxa"/>
            <w:shd w:val="clear" w:color="auto" w:fill="D9D9D9" w:themeFill="background1" w:themeFillShade="D9"/>
            <w:vAlign w:val="center"/>
          </w:tcPr>
          <w:p w:rsidR="00F76F3C" w:rsidRPr="00A00C4D" w:rsidRDefault="00F76F3C" w:rsidP="00AB31E8">
            <w:pPr>
              <w:spacing w:after="200" w:line="240" w:lineRule="auto"/>
              <w:jc w:val="center"/>
              <w:rPr>
                <w:b/>
                <w:sz w:val="24"/>
              </w:rPr>
            </w:pPr>
            <w:r w:rsidRPr="00A00C4D">
              <w:rPr>
                <w:b/>
                <w:sz w:val="24"/>
              </w:rPr>
              <w:t>4</w:t>
            </w:r>
          </w:p>
        </w:tc>
        <w:tc>
          <w:tcPr>
            <w:tcW w:w="567" w:type="dxa"/>
            <w:vAlign w:val="center"/>
          </w:tcPr>
          <w:p w:rsidR="00F76F3C" w:rsidRPr="00A00C4D" w:rsidRDefault="0033329D" w:rsidP="00A879A5">
            <w:pPr>
              <w:spacing w:after="200" w:line="240" w:lineRule="auto"/>
              <w:jc w:val="center"/>
              <w:rPr>
                <w:sz w:val="24"/>
              </w:rPr>
            </w:pPr>
            <w:r w:rsidRPr="00A00C4D">
              <w:rPr>
                <w:sz w:val="24"/>
              </w:rPr>
              <w:t>0</w:t>
            </w:r>
          </w:p>
        </w:tc>
        <w:tc>
          <w:tcPr>
            <w:tcW w:w="567" w:type="dxa"/>
            <w:vAlign w:val="center"/>
          </w:tcPr>
          <w:p w:rsidR="00F76F3C" w:rsidRPr="00A00C4D" w:rsidRDefault="0033329D" w:rsidP="00A879A5">
            <w:pPr>
              <w:spacing w:after="200" w:line="240" w:lineRule="auto"/>
              <w:jc w:val="center"/>
              <w:rPr>
                <w:sz w:val="24"/>
              </w:rPr>
            </w:pPr>
            <w:r w:rsidRPr="00A00C4D">
              <w:rPr>
                <w:sz w:val="24"/>
              </w:rPr>
              <w:t>0</w:t>
            </w:r>
          </w:p>
        </w:tc>
        <w:tc>
          <w:tcPr>
            <w:tcW w:w="567" w:type="dxa"/>
            <w:vAlign w:val="center"/>
          </w:tcPr>
          <w:p w:rsidR="00F76F3C" w:rsidRPr="00A00C4D" w:rsidRDefault="0033329D" w:rsidP="00A879A5">
            <w:pPr>
              <w:spacing w:after="200" w:line="240" w:lineRule="auto"/>
              <w:jc w:val="center"/>
              <w:rPr>
                <w:sz w:val="24"/>
              </w:rPr>
            </w:pPr>
            <w:r w:rsidRPr="00A00C4D">
              <w:rPr>
                <w:sz w:val="24"/>
              </w:rPr>
              <w:t>0</w:t>
            </w:r>
          </w:p>
        </w:tc>
        <w:tc>
          <w:tcPr>
            <w:tcW w:w="567" w:type="dxa"/>
            <w:shd w:val="clear" w:color="auto" w:fill="D9D9D9" w:themeFill="background1" w:themeFillShade="D9"/>
            <w:vAlign w:val="center"/>
          </w:tcPr>
          <w:p w:rsidR="00F76F3C" w:rsidRPr="00A00C4D" w:rsidRDefault="0033329D" w:rsidP="00A879A5">
            <w:pPr>
              <w:spacing w:after="200" w:line="240" w:lineRule="auto"/>
              <w:jc w:val="center"/>
              <w:rPr>
                <w:b/>
                <w:sz w:val="24"/>
              </w:rPr>
            </w:pPr>
            <w:r w:rsidRPr="00A00C4D">
              <w:rPr>
                <w:b/>
                <w:sz w:val="24"/>
              </w:rPr>
              <w:t>0</w:t>
            </w:r>
          </w:p>
        </w:tc>
        <w:tc>
          <w:tcPr>
            <w:tcW w:w="708" w:type="dxa"/>
            <w:shd w:val="clear" w:color="auto" w:fill="D9D9D9" w:themeFill="background1" w:themeFillShade="D9"/>
            <w:vAlign w:val="center"/>
          </w:tcPr>
          <w:p w:rsidR="00F76F3C" w:rsidRPr="00A00C4D" w:rsidRDefault="0033329D" w:rsidP="00A879A5">
            <w:pPr>
              <w:spacing w:after="200" w:line="240" w:lineRule="auto"/>
              <w:jc w:val="center"/>
              <w:rPr>
                <w:b/>
                <w:sz w:val="24"/>
              </w:rPr>
            </w:pPr>
            <w:r w:rsidRPr="00A00C4D">
              <w:rPr>
                <w:b/>
                <w:sz w:val="24"/>
              </w:rPr>
              <w:t>0</w:t>
            </w:r>
          </w:p>
        </w:tc>
      </w:tr>
      <w:tr w:rsidR="00F76F3C" w:rsidRPr="00A00C4D" w:rsidTr="000C4E05">
        <w:trPr>
          <w:trHeight w:val="197"/>
        </w:trPr>
        <w:tc>
          <w:tcPr>
            <w:tcW w:w="3827" w:type="dxa"/>
          </w:tcPr>
          <w:p w:rsidR="00F76F3C" w:rsidRPr="00A00C4D" w:rsidRDefault="00F76F3C" w:rsidP="00A879A5">
            <w:pPr>
              <w:spacing w:after="200" w:line="240" w:lineRule="auto"/>
              <w:rPr>
                <w:sz w:val="24"/>
              </w:rPr>
            </w:pPr>
            <w:r w:rsidRPr="00A00C4D">
              <w:rPr>
                <w:sz w:val="24"/>
              </w:rPr>
              <w:t>Нагрузка на 1 сотрудника</w:t>
            </w:r>
          </w:p>
        </w:tc>
        <w:tc>
          <w:tcPr>
            <w:tcW w:w="567" w:type="dxa"/>
            <w:vAlign w:val="center"/>
          </w:tcPr>
          <w:p w:rsidR="00F76F3C" w:rsidRPr="00A00C4D" w:rsidRDefault="00F76F3C" w:rsidP="00AB31E8">
            <w:pPr>
              <w:spacing w:after="200" w:line="240" w:lineRule="auto"/>
              <w:jc w:val="center"/>
              <w:rPr>
                <w:sz w:val="24"/>
              </w:rPr>
            </w:pPr>
            <w:r w:rsidRPr="00A00C4D">
              <w:rPr>
                <w:sz w:val="24"/>
              </w:rPr>
              <w:t>0</w:t>
            </w:r>
          </w:p>
        </w:tc>
        <w:tc>
          <w:tcPr>
            <w:tcW w:w="567" w:type="dxa"/>
            <w:vAlign w:val="center"/>
          </w:tcPr>
          <w:p w:rsidR="00F76F3C" w:rsidRPr="00A00C4D" w:rsidRDefault="00F76F3C" w:rsidP="00AB31E8">
            <w:pPr>
              <w:spacing w:after="200" w:line="240" w:lineRule="auto"/>
              <w:jc w:val="center"/>
              <w:rPr>
                <w:sz w:val="24"/>
              </w:rPr>
            </w:pPr>
            <w:r w:rsidRPr="00A00C4D">
              <w:rPr>
                <w:sz w:val="24"/>
              </w:rPr>
              <w:t>1</w:t>
            </w:r>
          </w:p>
        </w:tc>
        <w:tc>
          <w:tcPr>
            <w:tcW w:w="567" w:type="dxa"/>
            <w:vAlign w:val="center"/>
          </w:tcPr>
          <w:p w:rsidR="00F76F3C" w:rsidRPr="00A00C4D" w:rsidRDefault="00F76F3C" w:rsidP="00AB31E8">
            <w:pPr>
              <w:spacing w:after="200" w:line="240" w:lineRule="auto"/>
              <w:jc w:val="center"/>
              <w:rPr>
                <w:sz w:val="24"/>
                <w:lang w:val="en-US"/>
              </w:rPr>
            </w:pPr>
            <w:r w:rsidRPr="00A00C4D">
              <w:rPr>
                <w:sz w:val="24"/>
                <w:lang w:val="en-US"/>
              </w:rPr>
              <w:t>1</w:t>
            </w:r>
          </w:p>
        </w:tc>
        <w:tc>
          <w:tcPr>
            <w:tcW w:w="567" w:type="dxa"/>
            <w:vAlign w:val="center"/>
          </w:tcPr>
          <w:p w:rsidR="00F76F3C" w:rsidRPr="00A00C4D" w:rsidRDefault="00F76F3C" w:rsidP="00AB31E8">
            <w:pPr>
              <w:spacing w:after="200" w:line="240" w:lineRule="auto"/>
              <w:jc w:val="center"/>
              <w:rPr>
                <w:b/>
                <w:sz w:val="24"/>
              </w:rPr>
            </w:pPr>
            <w:r w:rsidRPr="00A00C4D">
              <w:rPr>
                <w:b/>
                <w:sz w:val="24"/>
              </w:rPr>
              <w:t>1</w:t>
            </w:r>
          </w:p>
        </w:tc>
        <w:tc>
          <w:tcPr>
            <w:tcW w:w="709" w:type="dxa"/>
            <w:shd w:val="clear" w:color="auto" w:fill="D9D9D9" w:themeFill="background1" w:themeFillShade="D9"/>
            <w:vAlign w:val="center"/>
          </w:tcPr>
          <w:p w:rsidR="00F76F3C" w:rsidRPr="00A00C4D" w:rsidRDefault="00F76F3C" w:rsidP="00AB31E8">
            <w:pPr>
              <w:spacing w:after="200" w:line="240" w:lineRule="auto"/>
              <w:jc w:val="center"/>
              <w:rPr>
                <w:b/>
                <w:sz w:val="24"/>
              </w:rPr>
            </w:pPr>
            <w:r w:rsidRPr="00A00C4D">
              <w:rPr>
                <w:b/>
                <w:sz w:val="24"/>
              </w:rPr>
              <w:t>4</w:t>
            </w:r>
          </w:p>
        </w:tc>
        <w:tc>
          <w:tcPr>
            <w:tcW w:w="567" w:type="dxa"/>
            <w:vAlign w:val="center"/>
          </w:tcPr>
          <w:p w:rsidR="00F76F3C" w:rsidRPr="00A00C4D" w:rsidRDefault="0033329D" w:rsidP="00A879A5">
            <w:pPr>
              <w:spacing w:after="200" w:line="240" w:lineRule="auto"/>
              <w:jc w:val="center"/>
              <w:rPr>
                <w:sz w:val="24"/>
              </w:rPr>
            </w:pPr>
            <w:r w:rsidRPr="00A00C4D">
              <w:rPr>
                <w:sz w:val="24"/>
              </w:rPr>
              <w:t>0</w:t>
            </w:r>
          </w:p>
        </w:tc>
        <w:tc>
          <w:tcPr>
            <w:tcW w:w="567" w:type="dxa"/>
            <w:vAlign w:val="center"/>
          </w:tcPr>
          <w:p w:rsidR="00F76F3C" w:rsidRPr="00A00C4D" w:rsidRDefault="00121948" w:rsidP="00A879A5">
            <w:pPr>
              <w:spacing w:after="200" w:line="240" w:lineRule="auto"/>
              <w:jc w:val="center"/>
              <w:rPr>
                <w:sz w:val="24"/>
              </w:rPr>
            </w:pPr>
            <w:r w:rsidRPr="00A00C4D">
              <w:rPr>
                <w:sz w:val="24"/>
              </w:rPr>
              <w:t>1</w:t>
            </w:r>
          </w:p>
        </w:tc>
        <w:tc>
          <w:tcPr>
            <w:tcW w:w="567" w:type="dxa"/>
            <w:vAlign w:val="center"/>
          </w:tcPr>
          <w:p w:rsidR="00F76F3C" w:rsidRPr="00A00C4D" w:rsidRDefault="0033329D" w:rsidP="00A879A5">
            <w:pPr>
              <w:spacing w:after="200" w:line="240" w:lineRule="auto"/>
              <w:jc w:val="center"/>
              <w:rPr>
                <w:sz w:val="24"/>
              </w:rPr>
            </w:pPr>
            <w:r w:rsidRPr="00A00C4D">
              <w:rPr>
                <w:sz w:val="24"/>
              </w:rPr>
              <w:t>0</w:t>
            </w:r>
          </w:p>
        </w:tc>
        <w:tc>
          <w:tcPr>
            <w:tcW w:w="567" w:type="dxa"/>
            <w:shd w:val="clear" w:color="auto" w:fill="D9D9D9" w:themeFill="background1" w:themeFillShade="D9"/>
            <w:vAlign w:val="center"/>
          </w:tcPr>
          <w:p w:rsidR="00F76F3C" w:rsidRPr="00A00C4D" w:rsidRDefault="0033329D" w:rsidP="00A879A5">
            <w:pPr>
              <w:spacing w:after="200" w:line="240" w:lineRule="auto"/>
              <w:jc w:val="center"/>
              <w:rPr>
                <w:b/>
                <w:sz w:val="24"/>
              </w:rPr>
            </w:pPr>
            <w:r w:rsidRPr="00A00C4D">
              <w:rPr>
                <w:b/>
                <w:sz w:val="24"/>
              </w:rPr>
              <w:t>0</w:t>
            </w:r>
          </w:p>
        </w:tc>
        <w:tc>
          <w:tcPr>
            <w:tcW w:w="708" w:type="dxa"/>
            <w:shd w:val="clear" w:color="auto" w:fill="D9D9D9" w:themeFill="background1" w:themeFillShade="D9"/>
            <w:vAlign w:val="center"/>
          </w:tcPr>
          <w:p w:rsidR="00F76F3C" w:rsidRPr="00A00C4D" w:rsidRDefault="00121948" w:rsidP="00A879A5">
            <w:pPr>
              <w:spacing w:after="200" w:line="240" w:lineRule="auto"/>
              <w:jc w:val="center"/>
              <w:rPr>
                <w:b/>
                <w:sz w:val="24"/>
              </w:rPr>
            </w:pPr>
            <w:r w:rsidRPr="00A00C4D">
              <w:rPr>
                <w:b/>
                <w:sz w:val="24"/>
              </w:rPr>
              <w:t>1</w:t>
            </w:r>
          </w:p>
        </w:tc>
      </w:tr>
    </w:tbl>
    <w:p w:rsidR="00A879A5" w:rsidRDefault="00A879A5" w:rsidP="0040755C">
      <w:pPr>
        <w:spacing w:after="200"/>
        <w:ind w:left="993" w:firstLine="709"/>
        <w:rPr>
          <w:sz w:val="28"/>
          <w:szCs w:val="28"/>
        </w:rPr>
      </w:pPr>
    </w:p>
    <w:tbl>
      <w:tblPr>
        <w:tblStyle w:val="af7"/>
        <w:tblW w:w="9922" w:type="dxa"/>
        <w:tblInd w:w="675" w:type="dxa"/>
        <w:tblLayout w:type="fixed"/>
        <w:tblLook w:val="04A0"/>
      </w:tblPr>
      <w:tblGrid>
        <w:gridCol w:w="3969"/>
        <w:gridCol w:w="567"/>
        <w:gridCol w:w="567"/>
        <w:gridCol w:w="567"/>
        <w:gridCol w:w="567"/>
        <w:gridCol w:w="709"/>
        <w:gridCol w:w="567"/>
        <w:gridCol w:w="567"/>
        <w:gridCol w:w="567"/>
        <w:gridCol w:w="567"/>
        <w:gridCol w:w="708"/>
      </w:tblGrid>
      <w:tr w:rsidR="00A879A5" w:rsidRPr="00F91FCA" w:rsidTr="000C4E05">
        <w:tc>
          <w:tcPr>
            <w:tcW w:w="3969" w:type="dxa"/>
            <w:vMerge w:val="restart"/>
          </w:tcPr>
          <w:p w:rsidR="00A879A5" w:rsidRPr="00F91FCA" w:rsidRDefault="00A879A5" w:rsidP="00A879A5">
            <w:pPr>
              <w:rPr>
                <w:i/>
                <w:color w:val="C00000"/>
                <w:sz w:val="28"/>
                <w:szCs w:val="28"/>
                <w:u w:val="single"/>
              </w:rPr>
            </w:pPr>
          </w:p>
        </w:tc>
        <w:tc>
          <w:tcPr>
            <w:tcW w:w="2977" w:type="dxa"/>
            <w:gridSpan w:val="5"/>
          </w:tcPr>
          <w:p w:rsidR="00A879A5" w:rsidRPr="00F91FCA" w:rsidRDefault="00A879A5" w:rsidP="00A879A5">
            <w:pPr>
              <w:spacing w:line="240" w:lineRule="auto"/>
              <w:jc w:val="center"/>
              <w:rPr>
                <w:b/>
                <w:sz w:val="24"/>
                <w:szCs w:val="24"/>
              </w:rPr>
            </w:pPr>
            <w:r w:rsidRPr="00F91FCA">
              <w:rPr>
                <w:b/>
                <w:sz w:val="24"/>
                <w:szCs w:val="24"/>
              </w:rPr>
              <w:t>201</w:t>
            </w:r>
            <w:r w:rsidR="00F76F3C">
              <w:rPr>
                <w:b/>
                <w:sz w:val="24"/>
                <w:szCs w:val="24"/>
              </w:rPr>
              <w:t>5</w:t>
            </w:r>
          </w:p>
        </w:tc>
        <w:tc>
          <w:tcPr>
            <w:tcW w:w="2976" w:type="dxa"/>
            <w:gridSpan w:val="5"/>
          </w:tcPr>
          <w:p w:rsidR="00A879A5" w:rsidRPr="00F91FCA" w:rsidRDefault="00A879A5" w:rsidP="00A879A5">
            <w:pPr>
              <w:spacing w:line="240" w:lineRule="auto"/>
              <w:jc w:val="center"/>
              <w:rPr>
                <w:b/>
                <w:sz w:val="24"/>
                <w:szCs w:val="24"/>
              </w:rPr>
            </w:pPr>
            <w:r w:rsidRPr="00F91FCA">
              <w:rPr>
                <w:b/>
                <w:sz w:val="24"/>
                <w:szCs w:val="24"/>
              </w:rPr>
              <w:t>201</w:t>
            </w:r>
            <w:r w:rsidR="00F76F3C">
              <w:rPr>
                <w:b/>
                <w:sz w:val="24"/>
                <w:szCs w:val="24"/>
              </w:rPr>
              <w:t>6</w:t>
            </w:r>
          </w:p>
        </w:tc>
      </w:tr>
      <w:tr w:rsidR="00A879A5" w:rsidRPr="00F91FCA" w:rsidTr="000C4E05">
        <w:tc>
          <w:tcPr>
            <w:tcW w:w="3969" w:type="dxa"/>
            <w:vMerge/>
          </w:tcPr>
          <w:p w:rsidR="00A879A5" w:rsidRPr="00F91FCA" w:rsidRDefault="00A879A5" w:rsidP="00A879A5">
            <w:pPr>
              <w:rPr>
                <w:i/>
                <w:color w:val="C00000"/>
                <w:sz w:val="28"/>
                <w:szCs w:val="28"/>
                <w:u w:val="single"/>
              </w:rPr>
            </w:pPr>
          </w:p>
        </w:tc>
        <w:tc>
          <w:tcPr>
            <w:tcW w:w="567" w:type="dxa"/>
          </w:tcPr>
          <w:p w:rsidR="00A879A5" w:rsidRPr="008B67F7" w:rsidRDefault="00A879A5" w:rsidP="00A879A5">
            <w:pPr>
              <w:spacing w:line="240" w:lineRule="auto"/>
              <w:jc w:val="center"/>
              <w:rPr>
                <w:b/>
                <w:sz w:val="24"/>
                <w:szCs w:val="24"/>
              </w:rPr>
            </w:pPr>
            <w:r w:rsidRPr="008B67F7">
              <w:rPr>
                <w:b/>
                <w:sz w:val="24"/>
                <w:szCs w:val="24"/>
              </w:rPr>
              <w:t xml:space="preserve">1 кв </w:t>
            </w:r>
          </w:p>
        </w:tc>
        <w:tc>
          <w:tcPr>
            <w:tcW w:w="567" w:type="dxa"/>
          </w:tcPr>
          <w:p w:rsidR="00A879A5" w:rsidRPr="008B67F7" w:rsidRDefault="00A879A5" w:rsidP="00A879A5">
            <w:pPr>
              <w:spacing w:line="240" w:lineRule="auto"/>
              <w:jc w:val="center"/>
              <w:rPr>
                <w:b/>
                <w:sz w:val="24"/>
                <w:szCs w:val="24"/>
              </w:rPr>
            </w:pPr>
            <w:r w:rsidRPr="008B67F7">
              <w:rPr>
                <w:b/>
                <w:sz w:val="24"/>
                <w:szCs w:val="24"/>
              </w:rPr>
              <w:t xml:space="preserve">2 кв </w:t>
            </w:r>
          </w:p>
        </w:tc>
        <w:tc>
          <w:tcPr>
            <w:tcW w:w="567" w:type="dxa"/>
          </w:tcPr>
          <w:p w:rsidR="00A879A5" w:rsidRPr="008B67F7" w:rsidRDefault="00A879A5" w:rsidP="00A879A5">
            <w:pPr>
              <w:spacing w:line="240" w:lineRule="auto"/>
              <w:jc w:val="center"/>
              <w:rPr>
                <w:b/>
                <w:sz w:val="24"/>
                <w:szCs w:val="24"/>
              </w:rPr>
            </w:pPr>
            <w:r w:rsidRPr="008B67F7">
              <w:rPr>
                <w:b/>
                <w:sz w:val="24"/>
                <w:szCs w:val="24"/>
              </w:rPr>
              <w:t xml:space="preserve">3 кв </w:t>
            </w:r>
          </w:p>
        </w:tc>
        <w:tc>
          <w:tcPr>
            <w:tcW w:w="567" w:type="dxa"/>
            <w:shd w:val="clear" w:color="auto" w:fill="auto"/>
          </w:tcPr>
          <w:p w:rsidR="00A879A5" w:rsidRPr="008B67F7" w:rsidRDefault="00A879A5" w:rsidP="00A879A5">
            <w:pPr>
              <w:spacing w:line="240" w:lineRule="auto"/>
              <w:jc w:val="center"/>
              <w:rPr>
                <w:b/>
                <w:sz w:val="24"/>
                <w:szCs w:val="24"/>
              </w:rPr>
            </w:pPr>
            <w:r w:rsidRPr="008B67F7">
              <w:rPr>
                <w:b/>
                <w:sz w:val="24"/>
                <w:szCs w:val="24"/>
              </w:rPr>
              <w:t>4 кв</w:t>
            </w:r>
          </w:p>
        </w:tc>
        <w:tc>
          <w:tcPr>
            <w:tcW w:w="709" w:type="dxa"/>
            <w:shd w:val="clear" w:color="auto" w:fill="D9D9D9" w:themeFill="background1" w:themeFillShade="D9"/>
          </w:tcPr>
          <w:p w:rsidR="00A879A5" w:rsidRPr="00156AD5" w:rsidRDefault="00A879A5" w:rsidP="00A879A5">
            <w:pPr>
              <w:spacing w:line="240" w:lineRule="auto"/>
              <w:jc w:val="center"/>
              <w:rPr>
                <w:b/>
                <w:sz w:val="24"/>
                <w:szCs w:val="24"/>
              </w:rPr>
            </w:pPr>
            <w:r w:rsidRPr="00156AD5">
              <w:rPr>
                <w:b/>
                <w:sz w:val="24"/>
                <w:szCs w:val="24"/>
              </w:rPr>
              <w:t>за год</w:t>
            </w:r>
          </w:p>
        </w:tc>
        <w:tc>
          <w:tcPr>
            <w:tcW w:w="567" w:type="dxa"/>
          </w:tcPr>
          <w:p w:rsidR="00A879A5" w:rsidRPr="008B67F7" w:rsidRDefault="00A879A5" w:rsidP="00A879A5">
            <w:pPr>
              <w:spacing w:line="240" w:lineRule="auto"/>
              <w:jc w:val="center"/>
              <w:rPr>
                <w:b/>
                <w:sz w:val="24"/>
                <w:szCs w:val="24"/>
              </w:rPr>
            </w:pPr>
            <w:r w:rsidRPr="008B67F7">
              <w:rPr>
                <w:b/>
                <w:sz w:val="24"/>
                <w:szCs w:val="24"/>
              </w:rPr>
              <w:t xml:space="preserve">1 кв </w:t>
            </w:r>
          </w:p>
        </w:tc>
        <w:tc>
          <w:tcPr>
            <w:tcW w:w="567" w:type="dxa"/>
          </w:tcPr>
          <w:p w:rsidR="00A879A5" w:rsidRPr="008B67F7" w:rsidRDefault="00A879A5" w:rsidP="00A879A5">
            <w:pPr>
              <w:spacing w:line="240" w:lineRule="auto"/>
              <w:jc w:val="center"/>
              <w:rPr>
                <w:b/>
                <w:sz w:val="24"/>
                <w:szCs w:val="24"/>
              </w:rPr>
            </w:pPr>
            <w:r w:rsidRPr="008B67F7">
              <w:rPr>
                <w:b/>
                <w:sz w:val="24"/>
                <w:szCs w:val="24"/>
              </w:rPr>
              <w:t xml:space="preserve">2 кв </w:t>
            </w:r>
          </w:p>
        </w:tc>
        <w:tc>
          <w:tcPr>
            <w:tcW w:w="567" w:type="dxa"/>
          </w:tcPr>
          <w:p w:rsidR="00A879A5" w:rsidRPr="008B67F7" w:rsidRDefault="00A879A5" w:rsidP="00A879A5">
            <w:pPr>
              <w:spacing w:line="240" w:lineRule="auto"/>
              <w:jc w:val="center"/>
              <w:rPr>
                <w:b/>
                <w:sz w:val="24"/>
                <w:szCs w:val="24"/>
              </w:rPr>
            </w:pPr>
            <w:r w:rsidRPr="008B67F7">
              <w:rPr>
                <w:b/>
                <w:sz w:val="24"/>
                <w:szCs w:val="24"/>
              </w:rPr>
              <w:t xml:space="preserve">3 кв </w:t>
            </w:r>
          </w:p>
        </w:tc>
        <w:tc>
          <w:tcPr>
            <w:tcW w:w="567" w:type="dxa"/>
            <w:shd w:val="clear" w:color="auto" w:fill="D9D9D9" w:themeFill="background1" w:themeFillShade="D9"/>
          </w:tcPr>
          <w:p w:rsidR="00A879A5" w:rsidRPr="00156AD5" w:rsidRDefault="00A879A5" w:rsidP="00A879A5">
            <w:pPr>
              <w:spacing w:line="240" w:lineRule="auto"/>
              <w:jc w:val="center"/>
              <w:rPr>
                <w:b/>
                <w:sz w:val="24"/>
                <w:szCs w:val="24"/>
              </w:rPr>
            </w:pPr>
            <w:r w:rsidRPr="00156AD5">
              <w:rPr>
                <w:b/>
                <w:sz w:val="24"/>
                <w:szCs w:val="24"/>
              </w:rPr>
              <w:t>4 кв</w:t>
            </w:r>
          </w:p>
        </w:tc>
        <w:tc>
          <w:tcPr>
            <w:tcW w:w="708" w:type="dxa"/>
            <w:shd w:val="clear" w:color="auto" w:fill="D9D9D9" w:themeFill="background1" w:themeFillShade="D9"/>
          </w:tcPr>
          <w:p w:rsidR="00A879A5" w:rsidRPr="00156AD5" w:rsidRDefault="00A879A5" w:rsidP="00A879A5">
            <w:pPr>
              <w:spacing w:line="240" w:lineRule="auto"/>
              <w:jc w:val="center"/>
              <w:rPr>
                <w:b/>
                <w:sz w:val="24"/>
                <w:szCs w:val="24"/>
              </w:rPr>
            </w:pPr>
            <w:r w:rsidRPr="00156AD5">
              <w:rPr>
                <w:b/>
                <w:sz w:val="24"/>
                <w:szCs w:val="24"/>
              </w:rPr>
              <w:t>за год</w:t>
            </w:r>
          </w:p>
        </w:tc>
      </w:tr>
      <w:tr w:rsidR="00B027C2" w:rsidRPr="00F91FCA" w:rsidTr="00B027C2">
        <w:trPr>
          <w:trHeight w:val="277"/>
        </w:trPr>
        <w:tc>
          <w:tcPr>
            <w:tcW w:w="3969" w:type="dxa"/>
          </w:tcPr>
          <w:p w:rsidR="00B027C2" w:rsidRPr="00F91FCA" w:rsidRDefault="00B027C2" w:rsidP="00A879A5">
            <w:pPr>
              <w:spacing w:line="240" w:lineRule="auto"/>
              <w:rPr>
                <w:sz w:val="24"/>
              </w:rPr>
            </w:pPr>
            <w:r w:rsidRPr="00F91FCA">
              <w:rPr>
                <w:sz w:val="24"/>
              </w:rPr>
              <w:t>Количество поступивших заявок</w:t>
            </w:r>
          </w:p>
        </w:tc>
        <w:tc>
          <w:tcPr>
            <w:tcW w:w="567" w:type="dxa"/>
          </w:tcPr>
          <w:p w:rsidR="00B027C2" w:rsidRPr="000C4A73" w:rsidRDefault="00B027C2" w:rsidP="00B027C2">
            <w:pPr>
              <w:spacing w:line="240" w:lineRule="auto"/>
              <w:jc w:val="center"/>
              <w:rPr>
                <w:sz w:val="24"/>
              </w:rPr>
            </w:pPr>
            <w:r w:rsidRPr="000C4A73">
              <w:rPr>
                <w:sz w:val="24"/>
              </w:rPr>
              <w:t>1</w:t>
            </w:r>
          </w:p>
        </w:tc>
        <w:tc>
          <w:tcPr>
            <w:tcW w:w="567" w:type="dxa"/>
          </w:tcPr>
          <w:p w:rsidR="00B027C2" w:rsidRPr="000C4A73" w:rsidRDefault="00B027C2" w:rsidP="00B027C2">
            <w:pPr>
              <w:spacing w:line="240" w:lineRule="auto"/>
              <w:jc w:val="center"/>
              <w:rPr>
                <w:sz w:val="24"/>
              </w:rPr>
            </w:pPr>
            <w:r w:rsidRPr="000C4A73">
              <w:rPr>
                <w:sz w:val="24"/>
              </w:rPr>
              <w:t>1</w:t>
            </w:r>
          </w:p>
        </w:tc>
        <w:tc>
          <w:tcPr>
            <w:tcW w:w="567" w:type="dxa"/>
          </w:tcPr>
          <w:p w:rsidR="00B027C2" w:rsidRPr="006E0E32" w:rsidRDefault="00B027C2" w:rsidP="00B027C2">
            <w:pPr>
              <w:spacing w:line="240" w:lineRule="auto"/>
              <w:jc w:val="center"/>
              <w:rPr>
                <w:sz w:val="24"/>
                <w:lang w:val="en-US"/>
              </w:rPr>
            </w:pPr>
            <w:r>
              <w:rPr>
                <w:sz w:val="24"/>
                <w:lang w:val="en-US"/>
              </w:rPr>
              <w:t>1</w:t>
            </w:r>
          </w:p>
        </w:tc>
        <w:tc>
          <w:tcPr>
            <w:tcW w:w="567" w:type="dxa"/>
            <w:shd w:val="clear" w:color="auto" w:fill="auto"/>
          </w:tcPr>
          <w:p w:rsidR="00B027C2" w:rsidRPr="006F5BA6" w:rsidRDefault="00B027C2" w:rsidP="00B027C2">
            <w:pPr>
              <w:spacing w:line="240" w:lineRule="auto"/>
              <w:jc w:val="center"/>
              <w:rPr>
                <w:b/>
                <w:sz w:val="24"/>
                <w:lang w:val="en-US"/>
              </w:rPr>
            </w:pPr>
            <w:r w:rsidRPr="006F5BA6">
              <w:rPr>
                <w:b/>
                <w:sz w:val="24"/>
                <w:lang w:val="en-US"/>
              </w:rPr>
              <w:t>1</w:t>
            </w:r>
          </w:p>
        </w:tc>
        <w:tc>
          <w:tcPr>
            <w:tcW w:w="709" w:type="dxa"/>
            <w:shd w:val="clear" w:color="auto" w:fill="D9D9D9" w:themeFill="background1" w:themeFillShade="D9"/>
          </w:tcPr>
          <w:p w:rsidR="00B027C2" w:rsidRPr="006F5BA6" w:rsidRDefault="00B027C2" w:rsidP="00B027C2">
            <w:pPr>
              <w:jc w:val="center"/>
              <w:rPr>
                <w:b/>
                <w:sz w:val="24"/>
                <w:szCs w:val="24"/>
              </w:rPr>
            </w:pPr>
            <w:r w:rsidRPr="006F5BA6">
              <w:rPr>
                <w:b/>
                <w:sz w:val="24"/>
                <w:szCs w:val="24"/>
              </w:rPr>
              <w:t>4</w:t>
            </w:r>
          </w:p>
        </w:tc>
        <w:tc>
          <w:tcPr>
            <w:tcW w:w="567" w:type="dxa"/>
          </w:tcPr>
          <w:p w:rsidR="00B027C2" w:rsidRPr="00E60D44" w:rsidRDefault="00B027C2" w:rsidP="00AD4CCD">
            <w:pPr>
              <w:spacing w:line="240" w:lineRule="auto"/>
              <w:jc w:val="center"/>
              <w:rPr>
                <w:sz w:val="24"/>
                <w:lang w:val="en-US"/>
              </w:rPr>
            </w:pPr>
            <w:r w:rsidRPr="000C4A73">
              <w:rPr>
                <w:sz w:val="24"/>
              </w:rPr>
              <w:t>0</w:t>
            </w:r>
          </w:p>
        </w:tc>
        <w:tc>
          <w:tcPr>
            <w:tcW w:w="567" w:type="dxa"/>
          </w:tcPr>
          <w:p w:rsidR="00B027C2" w:rsidRPr="00DC34DE" w:rsidRDefault="00DC34DE" w:rsidP="00AD4CCD">
            <w:pPr>
              <w:spacing w:line="240" w:lineRule="auto"/>
              <w:jc w:val="center"/>
              <w:rPr>
                <w:sz w:val="24"/>
                <w:lang w:val="en-US"/>
              </w:rPr>
            </w:pPr>
            <w:r>
              <w:rPr>
                <w:sz w:val="24"/>
                <w:lang w:val="en-US"/>
              </w:rPr>
              <w:t>1</w:t>
            </w:r>
          </w:p>
        </w:tc>
        <w:tc>
          <w:tcPr>
            <w:tcW w:w="567" w:type="dxa"/>
          </w:tcPr>
          <w:p w:rsidR="00B027C2" w:rsidRPr="006E0E32" w:rsidRDefault="00B027C2" w:rsidP="00AD4CCD">
            <w:pPr>
              <w:spacing w:line="240" w:lineRule="auto"/>
              <w:jc w:val="center"/>
              <w:rPr>
                <w:sz w:val="24"/>
                <w:lang w:val="en-US"/>
              </w:rPr>
            </w:pPr>
            <w:r>
              <w:rPr>
                <w:sz w:val="24"/>
                <w:lang w:val="en-US"/>
              </w:rPr>
              <w:t>0</w:t>
            </w:r>
          </w:p>
        </w:tc>
        <w:tc>
          <w:tcPr>
            <w:tcW w:w="567" w:type="dxa"/>
            <w:shd w:val="clear" w:color="auto" w:fill="D9D9D9" w:themeFill="background1" w:themeFillShade="D9"/>
          </w:tcPr>
          <w:p w:rsidR="00B027C2" w:rsidRPr="006F5BA6" w:rsidRDefault="00DC34DE" w:rsidP="00B027C2">
            <w:pPr>
              <w:spacing w:line="240" w:lineRule="auto"/>
              <w:jc w:val="center"/>
              <w:rPr>
                <w:b/>
                <w:sz w:val="24"/>
                <w:lang w:val="en-US"/>
              </w:rPr>
            </w:pPr>
            <w:r>
              <w:rPr>
                <w:b/>
                <w:sz w:val="24"/>
                <w:lang w:val="en-US"/>
              </w:rPr>
              <w:t>0</w:t>
            </w:r>
          </w:p>
        </w:tc>
        <w:tc>
          <w:tcPr>
            <w:tcW w:w="708" w:type="dxa"/>
            <w:shd w:val="clear" w:color="auto" w:fill="D9D9D9" w:themeFill="background1" w:themeFillShade="D9"/>
          </w:tcPr>
          <w:p w:rsidR="00B027C2" w:rsidRPr="00DC34DE" w:rsidRDefault="00DC34DE" w:rsidP="00B027C2">
            <w:pPr>
              <w:jc w:val="center"/>
              <w:rPr>
                <w:b/>
                <w:sz w:val="24"/>
                <w:szCs w:val="24"/>
                <w:lang w:val="en-US"/>
              </w:rPr>
            </w:pPr>
            <w:r>
              <w:rPr>
                <w:b/>
                <w:sz w:val="24"/>
                <w:szCs w:val="24"/>
                <w:lang w:val="en-US"/>
              </w:rPr>
              <w:t>1</w:t>
            </w:r>
          </w:p>
        </w:tc>
      </w:tr>
      <w:tr w:rsidR="00B027C2" w:rsidRPr="00F91FCA" w:rsidTr="00B027C2">
        <w:tc>
          <w:tcPr>
            <w:tcW w:w="3969" w:type="dxa"/>
          </w:tcPr>
          <w:p w:rsidR="00B027C2" w:rsidRPr="00F91FCA" w:rsidRDefault="00B027C2" w:rsidP="00A879A5">
            <w:pPr>
              <w:spacing w:line="240" w:lineRule="auto"/>
              <w:rPr>
                <w:sz w:val="24"/>
              </w:rPr>
            </w:pPr>
            <w:r w:rsidRPr="00F91FCA">
              <w:rPr>
                <w:sz w:val="24"/>
              </w:rPr>
              <w:t>Количество выданных разрешений</w:t>
            </w:r>
          </w:p>
        </w:tc>
        <w:tc>
          <w:tcPr>
            <w:tcW w:w="567" w:type="dxa"/>
          </w:tcPr>
          <w:p w:rsidR="00B027C2" w:rsidRPr="000C4A73" w:rsidRDefault="00B027C2" w:rsidP="00B027C2">
            <w:pPr>
              <w:spacing w:line="240" w:lineRule="auto"/>
              <w:jc w:val="center"/>
              <w:rPr>
                <w:sz w:val="24"/>
              </w:rPr>
            </w:pPr>
            <w:r w:rsidRPr="000C4A73">
              <w:rPr>
                <w:sz w:val="24"/>
              </w:rPr>
              <w:t>1</w:t>
            </w:r>
          </w:p>
        </w:tc>
        <w:tc>
          <w:tcPr>
            <w:tcW w:w="567" w:type="dxa"/>
          </w:tcPr>
          <w:p w:rsidR="00B027C2" w:rsidRPr="000C4A73" w:rsidRDefault="00B027C2" w:rsidP="00B027C2">
            <w:pPr>
              <w:spacing w:line="240" w:lineRule="auto"/>
              <w:jc w:val="center"/>
              <w:rPr>
                <w:sz w:val="24"/>
              </w:rPr>
            </w:pPr>
            <w:r w:rsidRPr="000C4A73">
              <w:rPr>
                <w:sz w:val="24"/>
              </w:rPr>
              <w:t>1</w:t>
            </w:r>
          </w:p>
        </w:tc>
        <w:tc>
          <w:tcPr>
            <w:tcW w:w="567" w:type="dxa"/>
          </w:tcPr>
          <w:p w:rsidR="00B027C2" w:rsidRPr="006E0E32" w:rsidRDefault="00B027C2" w:rsidP="00B027C2">
            <w:pPr>
              <w:spacing w:line="240" w:lineRule="auto"/>
              <w:jc w:val="center"/>
              <w:rPr>
                <w:sz w:val="24"/>
                <w:lang w:val="en-US"/>
              </w:rPr>
            </w:pPr>
            <w:r>
              <w:rPr>
                <w:sz w:val="24"/>
                <w:lang w:val="en-US"/>
              </w:rPr>
              <w:t>1</w:t>
            </w:r>
          </w:p>
        </w:tc>
        <w:tc>
          <w:tcPr>
            <w:tcW w:w="567" w:type="dxa"/>
            <w:shd w:val="clear" w:color="auto" w:fill="auto"/>
          </w:tcPr>
          <w:p w:rsidR="00B027C2" w:rsidRPr="006F5BA6" w:rsidRDefault="00B027C2" w:rsidP="00B027C2">
            <w:pPr>
              <w:spacing w:line="240" w:lineRule="auto"/>
              <w:jc w:val="center"/>
              <w:rPr>
                <w:b/>
                <w:sz w:val="24"/>
                <w:lang w:val="en-US"/>
              </w:rPr>
            </w:pPr>
            <w:r w:rsidRPr="006F5BA6">
              <w:rPr>
                <w:b/>
                <w:sz w:val="24"/>
                <w:lang w:val="en-US"/>
              </w:rPr>
              <w:t>1</w:t>
            </w:r>
          </w:p>
        </w:tc>
        <w:tc>
          <w:tcPr>
            <w:tcW w:w="709" w:type="dxa"/>
            <w:shd w:val="clear" w:color="auto" w:fill="D9D9D9" w:themeFill="background1" w:themeFillShade="D9"/>
          </w:tcPr>
          <w:p w:rsidR="00B027C2" w:rsidRPr="006F5BA6" w:rsidRDefault="00B027C2" w:rsidP="00B027C2">
            <w:pPr>
              <w:jc w:val="center"/>
              <w:rPr>
                <w:b/>
                <w:sz w:val="24"/>
                <w:szCs w:val="24"/>
              </w:rPr>
            </w:pPr>
            <w:r w:rsidRPr="006F5BA6">
              <w:rPr>
                <w:b/>
                <w:sz w:val="24"/>
                <w:szCs w:val="24"/>
              </w:rPr>
              <w:t>4</w:t>
            </w:r>
          </w:p>
        </w:tc>
        <w:tc>
          <w:tcPr>
            <w:tcW w:w="567" w:type="dxa"/>
          </w:tcPr>
          <w:p w:rsidR="00B027C2" w:rsidRPr="000C4A73" w:rsidRDefault="00B027C2" w:rsidP="00AD4CCD">
            <w:pPr>
              <w:spacing w:line="240" w:lineRule="auto"/>
              <w:jc w:val="center"/>
              <w:rPr>
                <w:sz w:val="24"/>
              </w:rPr>
            </w:pPr>
            <w:r w:rsidRPr="000C4A73">
              <w:rPr>
                <w:sz w:val="24"/>
              </w:rPr>
              <w:t>0</w:t>
            </w:r>
          </w:p>
        </w:tc>
        <w:tc>
          <w:tcPr>
            <w:tcW w:w="567" w:type="dxa"/>
          </w:tcPr>
          <w:p w:rsidR="00B027C2" w:rsidRPr="000C4A73" w:rsidRDefault="00B027C2" w:rsidP="00AD4CCD">
            <w:pPr>
              <w:spacing w:line="240" w:lineRule="auto"/>
              <w:jc w:val="center"/>
              <w:rPr>
                <w:sz w:val="24"/>
              </w:rPr>
            </w:pPr>
            <w:r w:rsidRPr="000C4A73">
              <w:rPr>
                <w:sz w:val="24"/>
              </w:rPr>
              <w:t>0</w:t>
            </w:r>
          </w:p>
        </w:tc>
        <w:tc>
          <w:tcPr>
            <w:tcW w:w="567" w:type="dxa"/>
          </w:tcPr>
          <w:p w:rsidR="00B027C2" w:rsidRPr="006E0E32" w:rsidRDefault="00B027C2" w:rsidP="00AD4CCD">
            <w:pPr>
              <w:spacing w:line="240" w:lineRule="auto"/>
              <w:jc w:val="center"/>
              <w:rPr>
                <w:sz w:val="24"/>
                <w:lang w:val="en-US"/>
              </w:rPr>
            </w:pPr>
            <w:r>
              <w:rPr>
                <w:sz w:val="24"/>
                <w:lang w:val="en-US"/>
              </w:rPr>
              <w:t>0</w:t>
            </w:r>
          </w:p>
        </w:tc>
        <w:tc>
          <w:tcPr>
            <w:tcW w:w="567" w:type="dxa"/>
            <w:shd w:val="clear" w:color="auto" w:fill="D9D9D9" w:themeFill="background1" w:themeFillShade="D9"/>
          </w:tcPr>
          <w:p w:rsidR="00B027C2" w:rsidRPr="006F5BA6" w:rsidRDefault="00DC34DE" w:rsidP="00B027C2">
            <w:pPr>
              <w:spacing w:line="240" w:lineRule="auto"/>
              <w:jc w:val="center"/>
              <w:rPr>
                <w:b/>
                <w:sz w:val="24"/>
                <w:lang w:val="en-US"/>
              </w:rPr>
            </w:pPr>
            <w:r>
              <w:rPr>
                <w:b/>
                <w:sz w:val="24"/>
                <w:lang w:val="en-US"/>
              </w:rPr>
              <w:t>0</w:t>
            </w:r>
          </w:p>
        </w:tc>
        <w:tc>
          <w:tcPr>
            <w:tcW w:w="708" w:type="dxa"/>
            <w:shd w:val="clear" w:color="auto" w:fill="D9D9D9" w:themeFill="background1" w:themeFillShade="D9"/>
          </w:tcPr>
          <w:p w:rsidR="00B027C2" w:rsidRPr="00DC34DE" w:rsidRDefault="00DC34DE" w:rsidP="00B027C2">
            <w:pPr>
              <w:jc w:val="center"/>
              <w:rPr>
                <w:b/>
                <w:sz w:val="24"/>
                <w:szCs w:val="24"/>
                <w:lang w:val="en-US"/>
              </w:rPr>
            </w:pPr>
            <w:r>
              <w:rPr>
                <w:b/>
                <w:sz w:val="24"/>
                <w:szCs w:val="24"/>
                <w:lang w:val="en-US"/>
              </w:rPr>
              <w:t>0</w:t>
            </w:r>
          </w:p>
        </w:tc>
      </w:tr>
      <w:tr w:rsidR="00B027C2" w:rsidRPr="00F91FCA" w:rsidTr="00B027C2">
        <w:tc>
          <w:tcPr>
            <w:tcW w:w="3969" w:type="dxa"/>
          </w:tcPr>
          <w:p w:rsidR="00B027C2" w:rsidRPr="00F91FCA" w:rsidRDefault="00B027C2" w:rsidP="00A879A5">
            <w:pPr>
              <w:spacing w:line="240" w:lineRule="auto"/>
              <w:rPr>
                <w:sz w:val="24"/>
              </w:rPr>
            </w:pPr>
            <w:r w:rsidRPr="00F91FCA">
              <w:rPr>
                <w:sz w:val="24"/>
              </w:rPr>
              <w:t>Количество отказов</w:t>
            </w:r>
          </w:p>
        </w:tc>
        <w:tc>
          <w:tcPr>
            <w:tcW w:w="567" w:type="dxa"/>
          </w:tcPr>
          <w:p w:rsidR="00B027C2" w:rsidRPr="000C4A73" w:rsidRDefault="00B027C2" w:rsidP="00B027C2">
            <w:pPr>
              <w:spacing w:line="240" w:lineRule="auto"/>
              <w:jc w:val="center"/>
              <w:rPr>
                <w:sz w:val="24"/>
              </w:rPr>
            </w:pPr>
            <w:r w:rsidRPr="000C4A73">
              <w:rPr>
                <w:sz w:val="24"/>
              </w:rPr>
              <w:t>0</w:t>
            </w:r>
          </w:p>
        </w:tc>
        <w:tc>
          <w:tcPr>
            <w:tcW w:w="567" w:type="dxa"/>
          </w:tcPr>
          <w:p w:rsidR="00B027C2" w:rsidRPr="000C4A73" w:rsidRDefault="00B027C2" w:rsidP="00B027C2">
            <w:pPr>
              <w:spacing w:line="240" w:lineRule="auto"/>
              <w:jc w:val="center"/>
              <w:rPr>
                <w:sz w:val="24"/>
              </w:rPr>
            </w:pPr>
            <w:r w:rsidRPr="000C4A73">
              <w:rPr>
                <w:sz w:val="24"/>
              </w:rPr>
              <w:t>0</w:t>
            </w:r>
          </w:p>
        </w:tc>
        <w:tc>
          <w:tcPr>
            <w:tcW w:w="567" w:type="dxa"/>
          </w:tcPr>
          <w:p w:rsidR="00B027C2" w:rsidRPr="006E0E32" w:rsidRDefault="00B027C2" w:rsidP="00B027C2">
            <w:pPr>
              <w:spacing w:line="240" w:lineRule="auto"/>
              <w:jc w:val="center"/>
              <w:rPr>
                <w:sz w:val="24"/>
                <w:lang w:val="en-US"/>
              </w:rPr>
            </w:pPr>
            <w:r>
              <w:rPr>
                <w:sz w:val="24"/>
                <w:lang w:val="en-US"/>
              </w:rPr>
              <w:t>0</w:t>
            </w:r>
          </w:p>
        </w:tc>
        <w:tc>
          <w:tcPr>
            <w:tcW w:w="567" w:type="dxa"/>
            <w:shd w:val="clear" w:color="auto" w:fill="auto"/>
          </w:tcPr>
          <w:p w:rsidR="00B027C2" w:rsidRPr="006F5BA6" w:rsidRDefault="00B027C2" w:rsidP="00B027C2">
            <w:pPr>
              <w:spacing w:line="240" w:lineRule="auto"/>
              <w:jc w:val="center"/>
              <w:rPr>
                <w:b/>
                <w:sz w:val="24"/>
                <w:lang w:val="en-US"/>
              </w:rPr>
            </w:pPr>
            <w:r w:rsidRPr="006F5BA6">
              <w:rPr>
                <w:b/>
                <w:sz w:val="24"/>
                <w:lang w:val="en-US"/>
              </w:rPr>
              <w:t>0</w:t>
            </w:r>
          </w:p>
        </w:tc>
        <w:tc>
          <w:tcPr>
            <w:tcW w:w="709" w:type="dxa"/>
            <w:shd w:val="clear" w:color="auto" w:fill="D9D9D9" w:themeFill="background1" w:themeFillShade="D9"/>
          </w:tcPr>
          <w:p w:rsidR="00B027C2" w:rsidRPr="006F5BA6" w:rsidRDefault="00B027C2" w:rsidP="00B027C2">
            <w:pPr>
              <w:jc w:val="center"/>
              <w:rPr>
                <w:b/>
                <w:sz w:val="24"/>
                <w:szCs w:val="24"/>
              </w:rPr>
            </w:pPr>
            <w:r w:rsidRPr="006F5BA6">
              <w:rPr>
                <w:b/>
                <w:sz w:val="24"/>
                <w:szCs w:val="24"/>
              </w:rPr>
              <w:t>0</w:t>
            </w:r>
          </w:p>
        </w:tc>
        <w:tc>
          <w:tcPr>
            <w:tcW w:w="567" w:type="dxa"/>
          </w:tcPr>
          <w:p w:rsidR="00B027C2" w:rsidRPr="000C4A73" w:rsidRDefault="00B027C2" w:rsidP="00AD4CCD">
            <w:pPr>
              <w:spacing w:line="240" w:lineRule="auto"/>
              <w:jc w:val="center"/>
              <w:rPr>
                <w:sz w:val="24"/>
              </w:rPr>
            </w:pPr>
            <w:r w:rsidRPr="000C4A73">
              <w:rPr>
                <w:sz w:val="24"/>
              </w:rPr>
              <w:t>0</w:t>
            </w:r>
          </w:p>
        </w:tc>
        <w:tc>
          <w:tcPr>
            <w:tcW w:w="567" w:type="dxa"/>
          </w:tcPr>
          <w:p w:rsidR="00B027C2" w:rsidRPr="000C4A73" w:rsidRDefault="00B027C2" w:rsidP="00AD4CCD">
            <w:pPr>
              <w:spacing w:line="240" w:lineRule="auto"/>
              <w:jc w:val="center"/>
              <w:rPr>
                <w:sz w:val="24"/>
              </w:rPr>
            </w:pPr>
            <w:r w:rsidRPr="000C4A73">
              <w:rPr>
                <w:sz w:val="24"/>
              </w:rPr>
              <w:t>0</w:t>
            </w:r>
          </w:p>
        </w:tc>
        <w:tc>
          <w:tcPr>
            <w:tcW w:w="567" w:type="dxa"/>
          </w:tcPr>
          <w:p w:rsidR="00B027C2" w:rsidRPr="006E0E32" w:rsidRDefault="00B027C2" w:rsidP="00AD4CCD">
            <w:pPr>
              <w:spacing w:line="240" w:lineRule="auto"/>
              <w:jc w:val="center"/>
              <w:rPr>
                <w:sz w:val="24"/>
                <w:lang w:val="en-US"/>
              </w:rPr>
            </w:pPr>
            <w:r>
              <w:rPr>
                <w:sz w:val="24"/>
                <w:lang w:val="en-US"/>
              </w:rPr>
              <w:t>0</w:t>
            </w:r>
          </w:p>
        </w:tc>
        <w:tc>
          <w:tcPr>
            <w:tcW w:w="567" w:type="dxa"/>
            <w:shd w:val="clear" w:color="auto" w:fill="D9D9D9" w:themeFill="background1" w:themeFillShade="D9"/>
          </w:tcPr>
          <w:p w:rsidR="00B027C2" w:rsidRPr="006F5BA6" w:rsidRDefault="00DC34DE" w:rsidP="00B027C2">
            <w:pPr>
              <w:spacing w:line="240" w:lineRule="auto"/>
              <w:jc w:val="center"/>
              <w:rPr>
                <w:b/>
                <w:sz w:val="24"/>
                <w:lang w:val="en-US"/>
              </w:rPr>
            </w:pPr>
            <w:r>
              <w:rPr>
                <w:b/>
                <w:sz w:val="24"/>
                <w:lang w:val="en-US"/>
              </w:rPr>
              <w:t>0</w:t>
            </w:r>
          </w:p>
        </w:tc>
        <w:tc>
          <w:tcPr>
            <w:tcW w:w="708" w:type="dxa"/>
            <w:shd w:val="clear" w:color="auto" w:fill="D9D9D9" w:themeFill="background1" w:themeFillShade="D9"/>
          </w:tcPr>
          <w:p w:rsidR="00B027C2" w:rsidRPr="00DC34DE" w:rsidRDefault="00DC34DE" w:rsidP="00B027C2">
            <w:pPr>
              <w:jc w:val="center"/>
              <w:rPr>
                <w:b/>
                <w:sz w:val="24"/>
                <w:szCs w:val="24"/>
                <w:lang w:val="en-US"/>
              </w:rPr>
            </w:pPr>
            <w:r>
              <w:rPr>
                <w:b/>
                <w:sz w:val="24"/>
                <w:szCs w:val="24"/>
                <w:lang w:val="en-US"/>
              </w:rPr>
              <w:t>0</w:t>
            </w:r>
          </w:p>
        </w:tc>
      </w:tr>
      <w:tr w:rsidR="00B027C2" w:rsidRPr="00F91FCA" w:rsidTr="00B027C2">
        <w:trPr>
          <w:trHeight w:val="197"/>
        </w:trPr>
        <w:tc>
          <w:tcPr>
            <w:tcW w:w="3969" w:type="dxa"/>
          </w:tcPr>
          <w:p w:rsidR="00B027C2" w:rsidRPr="00F91FCA" w:rsidRDefault="00B027C2" w:rsidP="00A879A5">
            <w:pPr>
              <w:spacing w:line="240" w:lineRule="auto"/>
              <w:rPr>
                <w:sz w:val="24"/>
              </w:rPr>
            </w:pPr>
            <w:r w:rsidRPr="00F91FCA">
              <w:rPr>
                <w:sz w:val="24"/>
              </w:rPr>
              <w:t xml:space="preserve">Нарушения сроков </w:t>
            </w:r>
          </w:p>
        </w:tc>
        <w:tc>
          <w:tcPr>
            <w:tcW w:w="567" w:type="dxa"/>
          </w:tcPr>
          <w:p w:rsidR="00B027C2" w:rsidRPr="000C4A73" w:rsidRDefault="00B027C2" w:rsidP="00B027C2">
            <w:pPr>
              <w:spacing w:line="240" w:lineRule="auto"/>
              <w:jc w:val="center"/>
              <w:rPr>
                <w:sz w:val="24"/>
              </w:rPr>
            </w:pPr>
            <w:r w:rsidRPr="000C4A73">
              <w:rPr>
                <w:sz w:val="24"/>
              </w:rPr>
              <w:t>0</w:t>
            </w:r>
          </w:p>
        </w:tc>
        <w:tc>
          <w:tcPr>
            <w:tcW w:w="567" w:type="dxa"/>
          </w:tcPr>
          <w:p w:rsidR="00B027C2" w:rsidRPr="000C4A73" w:rsidRDefault="00B027C2" w:rsidP="00B027C2">
            <w:pPr>
              <w:spacing w:line="240" w:lineRule="auto"/>
              <w:jc w:val="center"/>
              <w:rPr>
                <w:sz w:val="24"/>
              </w:rPr>
            </w:pPr>
            <w:r w:rsidRPr="000C4A73">
              <w:rPr>
                <w:sz w:val="24"/>
              </w:rPr>
              <w:t>0</w:t>
            </w:r>
          </w:p>
        </w:tc>
        <w:tc>
          <w:tcPr>
            <w:tcW w:w="567" w:type="dxa"/>
          </w:tcPr>
          <w:p w:rsidR="00B027C2" w:rsidRPr="006E0E32" w:rsidRDefault="00B027C2" w:rsidP="00B027C2">
            <w:pPr>
              <w:spacing w:line="240" w:lineRule="auto"/>
              <w:jc w:val="center"/>
              <w:rPr>
                <w:sz w:val="24"/>
                <w:lang w:val="en-US"/>
              </w:rPr>
            </w:pPr>
            <w:r>
              <w:rPr>
                <w:sz w:val="24"/>
                <w:lang w:val="en-US"/>
              </w:rPr>
              <w:t>0</w:t>
            </w:r>
          </w:p>
        </w:tc>
        <w:tc>
          <w:tcPr>
            <w:tcW w:w="567" w:type="dxa"/>
            <w:shd w:val="clear" w:color="auto" w:fill="auto"/>
          </w:tcPr>
          <w:p w:rsidR="00B027C2" w:rsidRPr="006F5BA6" w:rsidRDefault="00B027C2" w:rsidP="00B027C2">
            <w:pPr>
              <w:spacing w:line="240" w:lineRule="auto"/>
              <w:jc w:val="center"/>
              <w:rPr>
                <w:b/>
                <w:sz w:val="24"/>
                <w:lang w:val="en-US"/>
              </w:rPr>
            </w:pPr>
            <w:r w:rsidRPr="006F5BA6">
              <w:rPr>
                <w:b/>
                <w:sz w:val="24"/>
                <w:lang w:val="en-US"/>
              </w:rPr>
              <w:t>0</w:t>
            </w:r>
          </w:p>
        </w:tc>
        <w:tc>
          <w:tcPr>
            <w:tcW w:w="709" w:type="dxa"/>
            <w:shd w:val="clear" w:color="auto" w:fill="D9D9D9" w:themeFill="background1" w:themeFillShade="D9"/>
          </w:tcPr>
          <w:p w:rsidR="00B027C2" w:rsidRPr="006F5BA6" w:rsidRDefault="00B027C2" w:rsidP="00B027C2">
            <w:pPr>
              <w:jc w:val="center"/>
              <w:rPr>
                <w:b/>
                <w:sz w:val="24"/>
                <w:szCs w:val="24"/>
              </w:rPr>
            </w:pPr>
            <w:r w:rsidRPr="006F5BA6">
              <w:rPr>
                <w:b/>
                <w:sz w:val="24"/>
                <w:szCs w:val="24"/>
              </w:rPr>
              <w:t>0</w:t>
            </w:r>
          </w:p>
        </w:tc>
        <w:tc>
          <w:tcPr>
            <w:tcW w:w="567" w:type="dxa"/>
          </w:tcPr>
          <w:p w:rsidR="00B027C2" w:rsidRPr="000C4A73" w:rsidRDefault="00B027C2" w:rsidP="00AD4CCD">
            <w:pPr>
              <w:spacing w:line="240" w:lineRule="auto"/>
              <w:jc w:val="center"/>
              <w:rPr>
                <w:sz w:val="24"/>
              </w:rPr>
            </w:pPr>
            <w:r w:rsidRPr="000C4A73">
              <w:rPr>
                <w:sz w:val="24"/>
              </w:rPr>
              <w:t>0</w:t>
            </w:r>
          </w:p>
        </w:tc>
        <w:tc>
          <w:tcPr>
            <w:tcW w:w="567" w:type="dxa"/>
          </w:tcPr>
          <w:p w:rsidR="00B027C2" w:rsidRPr="000C4A73" w:rsidRDefault="00B027C2" w:rsidP="00AD4CCD">
            <w:pPr>
              <w:spacing w:line="240" w:lineRule="auto"/>
              <w:jc w:val="center"/>
              <w:rPr>
                <w:sz w:val="24"/>
              </w:rPr>
            </w:pPr>
            <w:r w:rsidRPr="000C4A73">
              <w:rPr>
                <w:sz w:val="24"/>
              </w:rPr>
              <w:t>0</w:t>
            </w:r>
          </w:p>
        </w:tc>
        <w:tc>
          <w:tcPr>
            <w:tcW w:w="567" w:type="dxa"/>
          </w:tcPr>
          <w:p w:rsidR="00B027C2" w:rsidRPr="006E0E32" w:rsidRDefault="00B027C2" w:rsidP="00AD4CCD">
            <w:pPr>
              <w:spacing w:line="240" w:lineRule="auto"/>
              <w:jc w:val="center"/>
              <w:rPr>
                <w:sz w:val="24"/>
                <w:lang w:val="en-US"/>
              </w:rPr>
            </w:pPr>
            <w:r>
              <w:rPr>
                <w:sz w:val="24"/>
                <w:lang w:val="en-US"/>
              </w:rPr>
              <w:t>0</w:t>
            </w:r>
          </w:p>
        </w:tc>
        <w:tc>
          <w:tcPr>
            <w:tcW w:w="567" w:type="dxa"/>
            <w:shd w:val="clear" w:color="auto" w:fill="D9D9D9" w:themeFill="background1" w:themeFillShade="D9"/>
          </w:tcPr>
          <w:p w:rsidR="00B027C2" w:rsidRPr="006F5BA6" w:rsidRDefault="00DC34DE" w:rsidP="00B027C2">
            <w:pPr>
              <w:spacing w:line="240" w:lineRule="auto"/>
              <w:jc w:val="center"/>
              <w:rPr>
                <w:b/>
                <w:sz w:val="24"/>
                <w:lang w:val="en-US"/>
              </w:rPr>
            </w:pPr>
            <w:r>
              <w:rPr>
                <w:b/>
                <w:sz w:val="24"/>
                <w:lang w:val="en-US"/>
              </w:rPr>
              <w:t>0</w:t>
            </w:r>
          </w:p>
        </w:tc>
        <w:tc>
          <w:tcPr>
            <w:tcW w:w="708" w:type="dxa"/>
            <w:shd w:val="clear" w:color="auto" w:fill="D9D9D9" w:themeFill="background1" w:themeFillShade="D9"/>
          </w:tcPr>
          <w:p w:rsidR="00B027C2" w:rsidRPr="00DC34DE" w:rsidRDefault="00DC34DE" w:rsidP="00B027C2">
            <w:pPr>
              <w:jc w:val="center"/>
              <w:rPr>
                <w:b/>
                <w:sz w:val="24"/>
                <w:szCs w:val="24"/>
                <w:lang w:val="en-US"/>
              </w:rPr>
            </w:pPr>
            <w:r>
              <w:rPr>
                <w:b/>
                <w:sz w:val="24"/>
                <w:szCs w:val="24"/>
                <w:lang w:val="en-US"/>
              </w:rPr>
              <w:t>0</w:t>
            </w:r>
          </w:p>
        </w:tc>
      </w:tr>
    </w:tbl>
    <w:p w:rsidR="009E1634" w:rsidRPr="009434E4" w:rsidRDefault="009E1634" w:rsidP="009434E4">
      <w:pPr>
        <w:spacing w:after="200" w:line="240" w:lineRule="auto"/>
        <w:ind w:left="851" w:firstLine="709"/>
        <w:jc w:val="center"/>
        <w:rPr>
          <w:i/>
          <w:sz w:val="28"/>
          <w:szCs w:val="28"/>
          <w:u w:val="single"/>
        </w:rPr>
      </w:pPr>
      <w:r w:rsidRPr="000C4A73">
        <w:rPr>
          <w:i/>
          <w:sz w:val="28"/>
          <w:szCs w:val="28"/>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9E1634" w:rsidRDefault="009E1634" w:rsidP="009E1634">
      <w:pPr>
        <w:spacing w:after="200" w:line="240" w:lineRule="auto"/>
        <w:ind w:left="851" w:firstLine="709"/>
        <w:jc w:val="left"/>
        <w:rPr>
          <w:sz w:val="28"/>
          <w:szCs w:val="28"/>
        </w:rPr>
      </w:pPr>
      <w:r w:rsidRPr="000C4A73">
        <w:rPr>
          <w:sz w:val="28"/>
          <w:szCs w:val="28"/>
        </w:rPr>
        <w:t>Полномочия выполняют – 1 специалист по штату</w:t>
      </w:r>
    </w:p>
    <w:tbl>
      <w:tblPr>
        <w:tblStyle w:val="af7"/>
        <w:tblW w:w="9524" w:type="dxa"/>
        <w:tblInd w:w="817" w:type="dxa"/>
        <w:tblLook w:val="04A0"/>
      </w:tblPr>
      <w:tblGrid>
        <w:gridCol w:w="3854"/>
        <w:gridCol w:w="709"/>
        <w:gridCol w:w="708"/>
        <w:gridCol w:w="709"/>
        <w:gridCol w:w="709"/>
        <w:gridCol w:w="709"/>
        <w:gridCol w:w="708"/>
        <w:gridCol w:w="709"/>
        <w:gridCol w:w="709"/>
      </w:tblGrid>
      <w:tr w:rsidR="00A879A5" w:rsidRPr="00F91FCA" w:rsidTr="000C4E05">
        <w:tc>
          <w:tcPr>
            <w:tcW w:w="3854" w:type="dxa"/>
          </w:tcPr>
          <w:p w:rsidR="00A879A5" w:rsidRPr="00F91FCA" w:rsidRDefault="00A879A5" w:rsidP="00A879A5">
            <w:pPr>
              <w:spacing w:line="240" w:lineRule="auto"/>
              <w:jc w:val="left"/>
              <w:rPr>
                <w:szCs w:val="26"/>
              </w:rPr>
            </w:pPr>
          </w:p>
        </w:tc>
        <w:tc>
          <w:tcPr>
            <w:tcW w:w="2835" w:type="dxa"/>
            <w:gridSpan w:val="4"/>
          </w:tcPr>
          <w:p w:rsidR="00A879A5" w:rsidRPr="00F91FCA" w:rsidRDefault="00A879A5" w:rsidP="00A879A5">
            <w:pPr>
              <w:spacing w:line="240" w:lineRule="auto"/>
              <w:jc w:val="center"/>
              <w:rPr>
                <w:b/>
                <w:sz w:val="24"/>
                <w:szCs w:val="24"/>
              </w:rPr>
            </w:pPr>
            <w:r w:rsidRPr="00F91FCA">
              <w:rPr>
                <w:b/>
                <w:sz w:val="24"/>
                <w:szCs w:val="24"/>
              </w:rPr>
              <w:t>201</w:t>
            </w:r>
            <w:r w:rsidR="00F76F3C">
              <w:rPr>
                <w:b/>
                <w:sz w:val="24"/>
                <w:szCs w:val="24"/>
              </w:rPr>
              <w:t>5</w:t>
            </w:r>
          </w:p>
        </w:tc>
        <w:tc>
          <w:tcPr>
            <w:tcW w:w="2835" w:type="dxa"/>
            <w:gridSpan w:val="4"/>
          </w:tcPr>
          <w:p w:rsidR="00A879A5" w:rsidRPr="00F91FCA" w:rsidRDefault="00A879A5" w:rsidP="00A879A5">
            <w:pPr>
              <w:spacing w:line="240" w:lineRule="auto"/>
              <w:jc w:val="center"/>
              <w:rPr>
                <w:b/>
                <w:sz w:val="24"/>
                <w:szCs w:val="24"/>
              </w:rPr>
            </w:pPr>
            <w:r w:rsidRPr="00F91FCA">
              <w:rPr>
                <w:b/>
                <w:sz w:val="24"/>
                <w:szCs w:val="24"/>
              </w:rPr>
              <w:t>201</w:t>
            </w:r>
            <w:r w:rsidR="00F76F3C">
              <w:rPr>
                <w:b/>
                <w:sz w:val="24"/>
                <w:szCs w:val="24"/>
              </w:rPr>
              <w:t>6</w:t>
            </w:r>
          </w:p>
        </w:tc>
      </w:tr>
      <w:tr w:rsidR="00A879A5" w:rsidRPr="00F91FCA" w:rsidTr="000C4E05">
        <w:tc>
          <w:tcPr>
            <w:tcW w:w="3854" w:type="dxa"/>
          </w:tcPr>
          <w:p w:rsidR="00A879A5" w:rsidRPr="00F91FCA" w:rsidRDefault="00A879A5" w:rsidP="00A879A5">
            <w:pPr>
              <w:spacing w:line="240" w:lineRule="auto"/>
              <w:jc w:val="left"/>
              <w:rPr>
                <w:szCs w:val="26"/>
              </w:rPr>
            </w:pPr>
          </w:p>
        </w:tc>
        <w:tc>
          <w:tcPr>
            <w:tcW w:w="709" w:type="dxa"/>
          </w:tcPr>
          <w:p w:rsidR="00A879A5" w:rsidRPr="008B67F7" w:rsidRDefault="00A879A5" w:rsidP="00A879A5">
            <w:pPr>
              <w:spacing w:line="240" w:lineRule="auto"/>
              <w:jc w:val="center"/>
              <w:rPr>
                <w:b/>
                <w:sz w:val="24"/>
                <w:szCs w:val="24"/>
              </w:rPr>
            </w:pPr>
            <w:r w:rsidRPr="008B67F7">
              <w:rPr>
                <w:b/>
                <w:sz w:val="24"/>
                <w:szCs w:val="24"/>
              </w:rPr>
              <w:t xml:space="preserve">1 кв </w:t>
            </w:r>
          </w:p>
        </w:tc>
        <w:tc>
          <w:tcPr>
            <w:tcW w:w="708" w:type="dxa"/>
          </w:tcPr>
          <w:p w:rsidR="00A879A5" w:rsidRPr="008B67F7" w:rsidRDefault="00A879A5" w:rsidP="00A879A5">
            <w:pPr>
              <w:spacing w:line="240" w:lineRule="auto"/>
              <w:jc w:val="center"/>
              <w:rPr>
                <w:b/>
                <w:sz w:val="24"/>
                <w:szCs w:val="24"/>
              </w:rPr>
            </w:pPr>
            <w:r w:rsidRPr="008B67F7">
              <w:rPr>
                <w:b/>
                <w:sz w:val="24"/>
                <w:szCs w:val="24"/>
              </w:rPr>
              <w:t xml:space="preserve">2 кв </w:t>
            </w:r>
          </w:p>
        </w:tc>
        <w:tc>
          <w:tcPr>
            <w:tcW w:w="709" w:type="dxa"/>
          </w:tcPr>
          <w:p w:rsidR="00A879A5" w:rsidRPr="008B67F7" w:rsidRDefault="00A879A5" w:rsidP="00A879A5">
            <w:pPr>
              <w:spacing w:line="240" w:lineRule="auto"/>
              <w:jc w:val="center"/>
              <w:rPr>
                <w:b/>
                <w:sz w:val="24"/>
                <w:szCs w:val="24"/>
              </w:rPr>
            </w:pPr>
            <w:r w:rsidRPr="008B67F7">
              <w:rPr>
                <w:b/>
                <w:sz w:val="24"/>
                <w:szCs w:val="24"/>
              </w:rPr>
              <w:t xml:space="preserve">3 кв </w:t>
            </w:r>
          </w:p>
        </w:tc>
        <w:tc>
          <w:tcPr>
            <w:tcW w:w="709" w:type="dxa"/>
            <w:shd w:val="clear" w:color="auto" w:fill="FFFFFF"/>
          </w:tcPr>
          <w:p w:rsidR="00A879A5" w:rsidRPr="008B67F7" w:rsidRDefault="00A879A5" w:rsidP="00A879A5">
            <w:pPr>
              <w:spacing w:line="240" w:lineRule="auto"/>
              <w:jc w:val="center"/>
              <w:rPr>
                <w:b/>
                <w:sz w:val="24"/>
                <w:szCs w:val="24"/>
              </w:rPr>
            </w:pPr>
            <w:r w:rsidRPr="008B67F7">
              <w:rPr>
                <w:b/>
                <w:sz w:val="24"/>
                <w:szCs w:val="24"/>
              </w:rPr>
              <w:t>4 кв</w:t>
            </w:r>
          </w:p>
        </w:tc>
        <w:tc>
          <w:tcPr>
            <w:tcW w:w="709" w:type="dxa"/>
          </w:tcPr>
          <w:p w:rsidR="00A879A5" w:rsidRPr="008B67F7" w:rsidRDefault="00A879A5" w:rsidP="00A879A5">
            <w:pPr>
              <w:spacing w:line="240" w:lineRule="auto"/>
              <w:jc w:val="center"/>
              <w:rPr>
                <w:b/>
                <w:sz w:val="24"/>
                <w:szCs w:val="24"/>
              </w:rPr>
            </w:pPr>
            <w:r w:rsidRPr="008B67F7">
              <w:rPr>
                <w:b/>
                <w:sz w:val="24"/>
                <w:szCs w:val="24"/>
              </w:rPr>
              <w:t xml:space="preserve">1 кв </w:t>
            </w:r>
          </w:p>
        </w:tc>
        <w:tc>
          <w:tcPr>
            <w:tcW w:w="708" w:type="dxa"/>
          </w:tcPr>
          <w:p w:rsidR="00A879A5" w:rsidRPr="008B67F7" w:rsidRDefault="00A879A5" w:rsidP="00A879A5">
            <w:pPr>
              <w:spacing w:line="240" w:lineRule="auto"/>
              <w:jc w:val="center"/>
              <w:rPr>
                <w:b/>
                <w:sz w:val="24"/>
                <w:szCs w:val="24"/>
              </w:rPr>
            </w:pPr>
            <w:r w:rsidRPr="008B67F7">
              <w:rPr>
                <w:b/>
                <w:sz w:val="24"/>
                <w:szCs w:val="24"/>
              </w:rPr>
              <w:t xml:space="preserve">2 кв </w:t>
            </w:r>
          </w:p>
        </w:tc>
        <w:tc>
          <w:tcPr>
            <w:tcW w:w="709" w:type="dxa"/>
          </w:tcPr>
          <w:p w:rsidR="00A879A5" w:rsidRPr="008B67F7" w:rsidRDefault="00A879A5" w:rsidP="00A879A5">
            <w:pPr>
              <w:spacing w:line="240" w:lineRule="auto"/>
              <w:jc w:val="center"/>
              <w:rPr>
                <w:b/>
                <w:sz w:val="24"/>
                <w:szCs w:val="24"/>
              </w:rPr>
            </w:pPr>
            <w:r w:rsidRPr="008B67F7">
              <w:rPr>
                <w:b/>
                <w:sz w:val="24"/>
                <w:szCs w:val="24"/>
              </w:rPr>
              <w:t xml:space="preserve">3 кв </w:t>
            </w:r>
          </w:p>
        </w:tc>
        <w:tc>
          <w:tcPr>
            <w:tcW w:w="709" w:type="dxa"/>
            <w:shd w:val="clear" w:color="auto" w:fill="FFFFFF"/>
          </w:tcPr>
          <w:p w:rsidR="00A879A5" w:rsidRPr="008B67F7" w:rsidRDefault="00A879A5" w:rsidP="00A879A5">
            <w:pPr>
              <w:spacing w:line="240" w:lineRule="auto"/>
              <w:jc w:val="center"/>
              <w:rPr>
                <w:b/>
                <w:sz w:val="24"/>
                <w:szCs w:val="24"/>
              </w:rPr>
            </w:pPr>
            <w:r w:rsidRPr="008B67F7">
              <w:rPr>
                <w:b/>
                <w:sz w:val="24"/>
                <w:szCs w:val="24"/>
              </w:rPr>
              <w:t>4 кв</w:t>
            </w:r>
          </w:p>
        </w:tc>
      </w:tr>
      <w:tr w:rsidR="00A879A5" w:rsidRPr="00F91FCA" w:rsidTr="000C4E05">
        <w:tc>
          <w:tcPr>
            <w:tcW w:w="3854" w:type="dxa"/>
          </w:tcPr>
          <w:p w:rsidR="00A879A5" w:rsidRPr="00F91FCA" w:rsidRDefault="00A879A5" w:rsidP="00A879A5">
            <w:pPr>
              <w:spacing w:line="240" w:lineRule="auto"/>
              <w:jc w:val="left"/>
              <w:rPr>
                <w:szCs w:val="26"/>
              </w:rPr>
            </w:pPr>
            <w:r w:rsidRPr="00F91FCA">
              <w:rPr>
                <w:szCs w:val="26"/>
              </w:rPr>
              <w:t>Количество поступивших заявок</w:t>
            </w:r>
          </w:p>
        </w:tc>
        <w:tc>
          <w:tcPr>
            <w:tcW w:w="709" w:type="dxa"/>
          </w:tcPr>
          <w:p w:rsidR="00A879A5" w:rsidRPr="00F91FCA" w:rsidRDefault="00A879A5" w:rsidP="00A879A5">
            <w:pPr>
              <w:spacing w:line="240" w:lineRule="auto"/>
              <w:jc w:val="center"/>
              <w:rPr>
                <w:szCs w:val="26"/>
              </w:rPr>
            </w:pPr>
            <w:r w:rsidRPr="00F91FCA">
              <w:rPr>
                <w:szCs w:val="26"/>
              </w:rPr>
              <w:t>-</w:t>
            </w:r>
          </w:p>
        </w:tc>
        <w:tc>
          <w:tcPr>
            <w:tcW w:w="708" w:type="dxa"/>
          </w:tcPr>
          <w:p w:rsidR="00A879A5" w:rsidRPr="00F91FCA" w:rsidRDefault="00A879A5" w:rsidP="00A879A5">
            <w:pPr>
              <w:spacing w:line="240" w:lineRule="auto"/>
              <w:jc w:val="center"/>
              <w:rPr>
                <w:szCs w:val="26"/>
              </w:rPr>
            </w:pPr>
            <w:r w:rsidRPr="00F91FCA">
              <w:rPr>
                <w:szCs w:val="26"/>
              </w:rPr>
              <w:t>-</w:t>
            </w:r>
          </w:p>
        </w:tc>
        <w:tc>
          <w:tcPr>
            <w:tcW w:w="709" w:type="dxa"/>
          </w:tcPr>
          <w:p w:rsidR="00A879A5" w:rsidRPr="00F91FCA" w:rsidRDefault="00A879A5" w:rsidP="00A879A5">
            <w:pPr>
              <w:spacing w:line="240" w:lineRule="auto"/>
              <w:jc w:val="center"/>
              <w:rPr>
                <w:szCs w:val="26"/>
              </w:rPr>
            </w:pPr>
            <w:r w:rsidRPr="00F91FCA">
              <w:rPr>
                <w:szCs w:val="26"/>
              </w:rPr>
              <w:t>-</w:t>
            </w:r>
          </w:p>
        </w:tc>
        <w:tc>
          <w:tcPr>
            <w:tcW w:w="709" w:type="dxa"/>
            <w:shd w:val="clear" w:color="auto" w:fill="FFFFFF"/>
          </w:tcPr>
          <w:p w:rsidR="00A879A5" w:rsidRPr="00F91FCA" w:rsidRDefault="00A879A5" w:rsidP="00A879A5">
            <w:pPr>
              <w:spacing w:line="240" w:lineRule="auto"/>
              <w:jc w:val="center"/>
              <w:rPr>
                <w:szCs w:val="26"/>
              </w:rPr>
            </w:pPr>
            <w:r w:rsidRPr="00F91FCA">
              <w:rPr>
                <w:szCs w:val="26"/>
              </w:rPr>
              <w:t>-</w:t>
            </w:r>
          </w:p>
        </w:tc>
        <w:tc>
          <w:tcPr>
            <w:tcW w:w="709" w:type="dxa"/>
          </w:tcPr>
          <w:p w:rsidR="00A879A5" w:rsidRPr="00F91FCA" w:rsidRDefault="00A879A5" w:rsidP="00A879A5">
            <w:pPr>
              <w:spacing w:line="240" w:lineRule="auto"/>
              <w:jc w:val="center"/>
              <w:rPr>
                <w:szCs w:val="26"/>
              </w:rPr>
            </w:pPr>
            <w:r w:rsidRPr="00F91FCA">
              <w:rPr>
                <w:szCs w:val="26"/>
              </w:rPr>
              <w:t>-</w:t>
            </w:r>
          </w:p>
        </w:tc>
        <w:tc>
          <w:tcPr>
            <w:tcW w:w="708" w:type="dxa"/>
          </w:tcPr>
          <w:p w:rsidR="00A879A5" w:rsidRPr="00F91FCA" w:rsidRDefault="00A879A5" w:rsidP="00A879A5">
            <w:pPr>
              <w:spacing w:line="240" w:lineRule="auto"/>
              <w:jc w:val="center"/>
              <w:rPr>
                <w:szCs w:val="26"/>
              </w:rPr>
            </w:pPr>
            <w:r w:rsidRPr="00F91FCA">
              <w:rPr>
                <w:szCs w:val="26"/>
              </w:rPr>
              <w:t>-</w:t>
            </w:r>
          </w:p>
        </w:tc>
        <w:tc>
          <w:tcPr>
            <w:tcW w:w="709" w:type="dxa"/>
          </w:tcPr>
          <w:p w:rsidR="00A879A5" w:rsidRPr="00F91FCA" w:rsidRDefault="00A879A5" w:rsidP="00A879A5">
            <w:pPr>
              <w:spacing w:line="240" w:lineRule="auto"/>
              <w:jc w:val="center"/>
              <w:rPr>
                <w:szCs w:val="26"/>
              </w:rPr>
            </w:pPr>
            <w:r w:rsidRPr="00F91FCA">
              <w:rPr>
                <w:szCs w:val="26"/>
              </w:rPr>
              <w:t>-</w:t>
            </w:r>
          </w:p>
        </w:tc>
        <w:tc>
          <w:tcPr>
            <w:tcW w:w="709" w:type="dxa"/>
            <w:shd w:val="clear" w:color="auto" w:fill="FFFFFF"/>
          </w:tcPr>
          <w:p w:rsidR="00A879A5" w:rsidRPr="00F91FCA" w:rsidRDefault="00A879A5" w:rsidP="00A879A5">
            <w:pPr>
              <w:spacing w:line="240" w:lineRule="auto"/>
              <w:jc w:val="center"/>
              <w:rPr>
                <w:szCs w:val="26"/>
              </w:rPr>
            </w:pPr>
            <w:r w:rsidRPr="00F91FCA">
              <w:rPr>
                <w:szCs w:val="26"/>
              </w:rPr>
              <w:t>-</w:t>
            </w:r>
          </w:p>
        </w:tc>
      </w:tr>
      <w:tr w:rsidR="00A879A5" w:rsidRPr="00F91FCA" w:rsidTr="000C4E05">
        <w:tc>
          <w:tcPr>
            <w:tcW w:w="3854" w:type="dxa"/>
          </w:tcPr>
          <w:p w:rsidR="00A879A5" w:rsidRPr="00F91FCA" w:rsidRDefault="00A879A5" w:rsidP="00A879A5">
            <w:pPr>
              <w:spacing w:line="240" w:lineRule="auto"/>
              <w:jc w:val="left"/>
              <w:rPr>
                <w:szCs w:val="26"/>
              </w:rPr>
            </w:pPr>
            <w:r w:rsidRPr="00F91FCA">
              <w:rPr>
                <w:szCs w:val="26"/>
              </w:rPr>
              <w:t>Количество выданных разрешений</w:t>
            </w:r>
          </w:p>
        </w:tc>
        <w:tc>
          <w:tcPr>
            <w:tcW w:w="709" w:type="dxa"/>
          </w:tcPr>
          <w:p w:rsidR="00A879A5" w:rsidRPr="00F91FCA" w:rsidRDefault="00A879A5" w:rsidP="00A879A5">
            <w:pPr>
              <w:spacing w:line="240" w:lineRule="auto"/>
              <w:jc w:val="center"/>
              <w:rPr>
                <w:szCs w:val="26"/>
              </w:rPr>
            </w:pPr>
            <w:r w:rsidRPr="00F91FCA">
              <w:rPr>
                <w:szCs w:val="26"/>
              </w:rPr>
              <w:t>-</w:t>
            </w:r>
          </w:p>
        </w:tc>
        <w:tc>
          <w:tcPr>
            <w:tcW w:w="708" w:type="dxa"/>
          </w:tcPr>
          <w:p w:rsidR="00A879A5" w:rsidRPr="00F91FCA" w:rsidRDefault="00A879A5" w:rsidP="00A879A5">
            <w:pPr>
              <w:spacing w:line="240" w:lineRule="auto"/>
              <w:jc w:val="center"/>
              <w:rPr>
                <w:szCs w:val="26"/>
              </w:rPr>
            </w:pPr>
            <w:r w:rsidRPr="00F91FCA">
              <w:rPr>
                <w:szCs w:val="26"/>
              </w:rPr>
              <w:t>-</w:t>
            </w:r>
          </w:p>
        </w:tc>
        <w:tc>
          <w:tcPr>
            <w:tcW w:w="709" w:type="dxa"/>
          </w:tcPr>
          <w:p w:rsidR="00A879A5" w:rsidRPr="00F91FCA" w:rsidRDefault="00A879A5" w:rsidP="00A879A5">
            <w:pPr>
              <w:spacing w:line="240" w:lineRule="auto"/>
              <w:jc w:val="center"/>
              <w:rPr>
                <w:szCs w:val="26"/>
              </w:rPr>
            </w:pPr>
            <w:r w:rsidRPr="00F91FCA">
              <w:rPr>
                <w:szCs w:val="26"/>
              </w:rPr>
              <w:t>-</w:t>
            </w:r>
          </w:p>
        </w:tc>
        <w:tc>
          <w:tcPr>
            <w:tcW w:w="709" w:type="dxa"/>
            <w:shd w:val="clear" w:color="auto" w:fill="FFFFFF"/>
          </w:tcPr>
          <w:p w:rsidR="00A879A5" w:rsidRPr="00F91FCA" w:rsidRDefault="00A879A5" w:rsidP="00A879A5">
            <w:pPr>
              <w:spacing w:line="240" w:lineRule="auto"/>
              <w:jc w:val="center"/>
              <w:rPr>
                <w:szCs w:val="26"/>
              </w:rPr>
            </w:pPr>
            <w:r w:rsidRPr="00F91FCA">
              <w:rPr>
                <w:szCs w:val="26"/>
              </w:rPr>
              <w:t>-</w:t>
            </w:r>
          </w:p>
        </w:tc>
        <w:tc>
          <w:tcPr>
            <w:tcW w:w="709" w:type="dxa"/>
          </w:tcPr>
          <w:p w:rsidR="00A879A5" w:rsidRPr="00F91FCA" w:rsidRDefault="00A879A5" w:rsidP="00A879A5">
            <w:pPr>
              <w:spacing w:line="240" w:lineRule="auto"/>
              <w:jc w:val="center"/>
              <w:rPr>
                <w:szCs w:val="26"/>
              </w:rPr>
            </w:pPr>
            <w:r w:rsidRPr="00F91FCA">
              <w:rPr>
                <w:szCs w:val="26"/>
              </w:rPr>
              <w:t>-</w:t>
            </w:r>
          </w:p>
        </w:tc>
        <w:tc>
          <w:tcPr>
            <w:tcW w:w="708" w:type="dxa"/>
          </w:tcPr>
          <w:p w:rsidR="00A879A5" w:rsidRPr="00F91FCA" w:rsidRDefault="00A879A5" w:rsidP="00A879A5">
            <w:pPr>
              <w:spacing w:line="240" w:lineRule="auto"/>
              <w:jc w:val="center"/>
              <w:rPr>
                <w:szCs w:val="26"/>
              </w:rPr>
            </w:pPr>
            <w:r w:rsidRPr="00F91FCA">
              <w:rPr>
                <w:szCs w:val="26"/>
              </w:rPr>
              <w:t>-</w:t>
            </w:r>
          </w:p>
        </w:tc>
        <w:tc>
          <w:tcPr>
            <w:tcW w:w="709" w:type="dxa"/>
          </w:tcPr>
          <w:p w:rsidR="00A879A5" w:rsidRPr="00F91FCA" w:rsidRDefault="00A879A5" w:rsidP="00A879A5">
            <w:pPr>
              <w:spacing w:line="240" w:lineRule="auto"/>
              <w:jc w:val="center"/>
              <w:rPr>
                <w:szCs w:val="26"/>
              </w:rPr>
            </w:pPr>
            <w:r w:rsidRPr="00F91FCA">
              <w:rPr>
                <w:szCs w:val="26"/>
              </w:rPr>
              <w:t>-</w:t>
            </w:r>
          </w:p>
        </w:tc>
        <w:tc>
          <w:tcPr>
            <w:tcW w:w="709" w:type="dxa"/>
            <w:shd w:val="clear" w:color="auto" w:fill="FFFFFF"/>
          </w:tcPr>
          <w:p w:rsidR="00A879A5" w:rsidRPr="00F91FCA" w:rsidRDefault="00A879A5" w:rsidP="00A879A5">
            <w:pPr>
              <w:spacing w:line="240" w:lineRule="auto"/>
              <w:jc w:val="center"/>
              <w:rPr>
                <w:szCs w:val="26"/>
              </w:rPr>
            </w:pPr>
            <w:r w:rsidRPr="00F91FCA">
              <w:rPr>
                <w:szCs w:val="26"/>
              </w:rPr>
              <w:t>-</w:t>
            </w:r>
          </w:p>
        </w:tc>
      </w:tr>
      <w:tr w:rsidR="00A879A5" w:rsidRPr="00F91FCA" w:rsidTr="000C4E05">
        <w:tc>
          <w:tcPr>
            <w:tcW w:w="3854" w:type="dxa"/>
          </w:tcPr>
          <w:p w:rsidR="00A879A5" w:rsidRPr="00F91FCA" w:rsidRDefault="00A879A5" w:rsidP="00A879A5">
            <w:pPr>
              <w:spacing w:line="240" w:lineRule="auto"/>
              <w:jc w:val="left"/>
              <w:rPr>
                <w:szCs w:val="26"/>
              </w:rPr>
            </w:pPr>
            <w:r w:rsidRPr="00F91FCA">
              <w:rPr>
                <w:szCs w:val="26"/>
              </w:rPr>
              <w:t>Количество отказов</w:t>
            </w:r>
          </w:p>
        </w:tc>
        <w:tc>
          <w:tcPr>
            <w:tcW w:w="709" w:type="dxa"/>
          </w:tcPr>
          <w:p w:rsidR="00A879A5" w:rsidRPr="00F91FCA" w:rsidRDefault="00A879A5" w:rsidP="00A879A5">
            <w:pPr>
              <w:spacing w:line="240" w:lineRule="auto"/>
              <w:jc w:val="center"/>
              <w:rPr>
                <w:szCs w:val="26"/>
              </w:rPr>
            </w:pPr>
            <w:r w:rsidRPr="00F91FCA">
              <w:rPr>
                <w:szCs w:val="26"/>
              </w:rPr>
              <w:t>-</w:t>
            </w:r>
          </w:p>
        </w:tc>
        <w:tc>
          <w:tcPr>
            <w:tcW w:w="708" w:type="dxa"/>
          </w:tcPr>
          <w:p w:rsidR="00A879A5" w:rsidRPr="00F91FCA" w:rsidRDefault="00A879A5" w:rsidP="00A879A5">
            <w:pPr>
              <w:spacing w:line="240" w:lineRule="auto"/>
              <w:jc w:val="center"/>
              <w:rPr>
                <w:szCs w:val="26"/>
              </w:rPr>
            </w:pPr>
            <w:r w:rsidRPr="00F91FCA">
              <w:rPr>
                <w:szCs w:val="26"/>
              </w:rPr>
              <w:t>-</w:t>
            </w:r>
          </w:p>
        </w:tc>
        <w:tc>
          <w:tcPr>
            <w:tcW w:w="709" w:type="dxa"/>
          </w:tcPr>
          <w:p w:rsidR="00A879A5" w:rsidRPr="00F91FCA" w:rsidRDefault="00A879A5" w:rsidP="00A879A5">
            <w:pPr>
              <w:spacing w:line="240" w:lineRule="auto"/>
              <w:jc w:val="center"/>
              <w:rPr>
                <w:szCs w:val="26"/>
              </w:rPr>
            </w:pPr>
            <w:r w:rsidRPr="00F91FCA">
              <w:rPr>
                <w:szCs w:val="26"/>
              </w:rPr>
              <w:t>-</w:t>
            </w:r>
          </w:p>
        </w:tc>
        <w:tc>
          <w:tcPr>
            <w:tcW w:w="709" w:type="dxa"/>
            <w:shd w:val="clear" w:color="auto" w:fill="FFFFFF"/>
          </w:tcPr>
          <w:p w:rsidR="00A879A5" w:rsidRPr="00F91FCA" w:rsidRDefault="00A879A5" w:rsidP="00A879A5">
            <w:pPr>
              <w:spacing w:line="240" w:lineRule="auto"/>
              <w:jc w:val="center"/>
              <w:rPr>
                <w:szCs w:val="26"/>
              </w:rPr>
            </w:pPr>
            <w:r w:rsidRPr="00F91FCA">
              <w:rPr>
                <w:szCs w:val="26"/>
              </w:rPr>
              <w:t>-</w:t>
            </w:r>
          </w:p>
        </w:tc>
        <w:tc>
          <w:tcPr>
            <w:tcW w:w="709" w:type="dxa"/>
          </w:tcPr>
          <w:p w:rsidR="00A879A5" w:rsidRPr="00F91FCA" w:rsidRDefault="00A879A5" w:rsidP="00A879A5">
            <w:pPr>
              <w:spacing w:line="240" w:lineRule="auto"/>
              <w:jc w:val="center"/>
              <w:rPr>
                <w:szCs w:val="26"/>
              </w:rPr>
            </w:pPr>
            <w:r w:rsidRPr="00F91FCA">
              <w:rPr>
                <w:szCs w:val="26"/>
              </w:rPr>
              <w:t>-</w:t>
            </w:r>
          </w:p>
        </w:tc>
        <w:tc>
          <w:tcPr>
            <w:tcW w:w="708" w:type="dxa"/>
          </w:tcPr>
          <w:p w:rsidR="00A879A5" w:rsidRPr="00F91FCA" w:rsidRDefault="00A879A5" w:rsidP="00A879A5">
            <w:pPr>
              <w:spacing w:line="240" w:lineRule="auto"/>
              <w:jc w:val="center"/>
              <w:rPr>
                <w:szCs w:val="26"/>
              </w:rPr>
            </w:pPr>
            <w:r w:rsidRPr="00F91FCA">
              <w:rPr>
                <w:szCs w:val="26"/>
              </w:rPr>
              <w:t>-</w:t>
            </w:r>
          </w:p>
        </w:tc>
        <w:tc>
          <w:tcPr>
            <w:tcW w:w="709" w:type="dxa"/>
          </w:tcPr>
          <w:p w:rsidR="00A879A5" w:rsidRPr="00F91FCA" w:rsidRDefault="00A879A5" w:rsidP="00A879A5">
            <w:pPr>
              <w:spacing w:line="240" w:lineRule="auto"/>
              <w:jc w:val="center"/>
              <w:rPr>
                <w:szCs w:val="26"/>
              </w:rPr>
            </w:pPr>
            <w:r w:rsidRPr="00F91FCA">
              <w:rPr>
                <w:szCs w:val="26"/>
              </w:rPr>
              <w:t>-</w:t>
            </w:r>
          </w:p>
        </w:tc>
        <w:tc>
          <w:tcPr>
            <w:tcW w:w="709" w:type="dxa"/>
            <w:shd w:val="clear" w:color="auto" w:fill="FFFFFF"/>
          </w:tcPr>
          <w:p w:rsidR="00A879A5" w:rsidRPr="00F91FCA" w:rsidRDefault="00A879A5" w:rsidP="00A879A5">
            <w:pPr>
              <w:spacing w:line="240" w:lineRule="auto"/>
              <w:jc w:val="center"/>
              <w:rPr>
                <w:szCs w:val="26"/>
              </w:rPr>
            </w:pPr>
            <w:r w:rsidRPr="00F91FCA">
              <w:rPr>
                <w:szCs w:val="26"/>
              </w:rPr>
              <w:t>-</w:t>
            </w:r>
          </w:p>
        </w:tc>
      </w:tr>
      <w:tr w:rsidR="00A879A5" w:rsidRPr="00F91FCA" w:rsidTr="000C4E05">
        <w:tc>
          <w:tcPr>
            <w:tcW w:w="3854" w:type="dxa"/>
          </w:tcPr>
          <w:p w:rsidR="00A879A5" w:rsidRPr="00F91FCA" w:rsidRDefault="00A879A5" w:rsidP="00A879A5">
            <w:pPr>
              <w:spacing w:line="240" w:lineRule="auto"/>
              <w:jc w:val="left"/>
              <w:rPr>
                <w:szCs w:val="26"/>
              </w:rPr>
            </w:pPr>
            <w:r w:rsidRPr="00F91FCA">
              <w:rPr>
                <w:szCs w:val="26"/>
              </w:rPr>
              <w:t>Нарушения сроков рассмотрения  заявок</w:t>
            </w:r>
          </w:p>
        </w:tc>
        <w:tc>
          <w:tcPr>
            <w:tcW w:w="709" w:type="dxa"/>
          </w:tcPr>
          <w:p w:rsidR="00A879A5" w:rsidRPr="00F91FCA" w:rsidRDefault="00A879A5" w:rsidP="00A879A5">
            <w:pPr>
              <w:spacing w:line="240" w:lineRule="auto"/>
              <w:jc w:val="center"/>
              <w:rPr>
                <w:szCs w:val="26"/>
              </w:rPr>
            </w:pPr>
            <w:r w:rsidRPr="00F91FCA">
              <w:rPr>
                <w:szCs w:val="26"/>
              </w:rPr>
              <w:t>-</w:t>
            </w:r>
          </w:p>
        </w:tc>
        <w:tc>
          <w:tcPr>
            <w:tcW w:w="708" w:type="dxa"/>
          </w:tcPr>
          <w:p w:rsidR="00A879A5" w:rsidRPr="00F91FCA" w:rsidRDefault="00A879A5" w:rsidP="00A879A5">
            <w:pPr>
              <w:spacing w:line="240" w:lineRule="auto"/>
              <w:jc w:val="center"/>
              <w:rPr>
                <w:szCs w:val="26"/>
              </w:rPr>
            </w:pPr>
            <w:r w:rsidRPr="00F91FCA">
              <w:rPr>
                <w:szCs w:val="26"/>
              </w:rPr>
              <w:t>-</w:t>
            </w:r>
          </w:p>
        </w:tc>
        <w:tc>
          <w:tcPr>
            <w:tcW w:w="709" w:type="dxa"/>
          </w:tcPr>
          <w:p w:rsidR="00A879A5" w:rsidRPr="00F91FCA" w:rsidRDefault="00A879A5" w:rsidP="00A879A5">
            <w:pPr>
              <w:spacing w:line="240" w:lineRule="auto"/>
              <w:jc w:val="center"/>
              <w:rPr>
                <w:szCs w:val="26"/>
              </w:rPr>
            </w:pPr>
            <w:r w:rsidRPr="00F91FCA">
              <w:rPr>
                <w:szCs w:val="26"/>
              </w:rPr>
              <w:t>-</w:t>
            </w:r>
          </w:p>
        </w:tc>
        <w:tc>
          <w:tcPr>
            <w:tcW w:w="709" w:type="dxa"/>
            <w:shd w:val="clear" w:color="auto" w:fill="FFFFFF"/>
          </w:tcPr>
          <w:p w:rsidR="00A879A5" w:rsidRPr="00F91FCA" w:rsidRDefault="00A879A5" w:rsidP="00A879A5">
            <w:pPr>
              <w:spacing w:line="240" w:lineRule="auto"/>
              <w:jc w:val="center"/>
              <w:rPr>
                <w:szCs w:val="26"/>
              </w:rPr>
            </w:pPr>
            <w:r w:rsidRPr="00F91FCA">
              <w:rPr>
                <w:szCs w:val="26"/>
              </w:rPr>
              <w:t>-</w:t>
            </w:r>
          </w:p>
        </w:tc>
        <w:tc>
          <w:tcPr>
            <w:tcW w:w="709" w:type="dxa"/>
          </w:tcPr>
          <w:p w:rsidR="00A879A5" w:rsidRPr="00F91FCA" w:rsidRDefault="00A879A5" w:rsidP="00A879A5">
            <w:pPr>
              <w:spacing w:line="240" w:lineRule="auto"/>
              <w:jc w:val="center"/>
              <w:rPr>
                <w:szCs w:val="26"/>
              </w:rPr>
            </w:pPr>
            <w:r w:rsidRPr="00F91FCA">
              <w:rPr>
                <w:szCs w:val="26"/>
              </w:rPr>
              <w:t>-</w:t>
            </w:r>
          </w:p>
        </w:tc>
        <w:tc>
          <w:tcPr>
            <w:tcW w:w="708" w:type="dxa"/>
          </w:tcPr>
          <w:p w:rsidR="00A879A5" w:rsidRPr="00F91FCA" w:rsidRDefault="00A879A5" w:rsidP="00A879A5">
            <w:pPr>
              <w:spacing w:line="240" w:lineRule="auto"/>
              <w:jc w:val="center"/>
              <w:rPr>
                <w:szCs w:val="26"/>
              </w:rPr>
            </w:pPr>
            <w:r w:rsidRPr="00F91FCA">
              <w:rPr>
                <w:szCs w:val="26"/>
              </w:rPr>
              <w:t>-</w:t>
            </w:r>
          </w:p>
        </w:tc>
        <w:tc>
          <w:tcPr>
            <w:tcW w:w="709" w:type="dxa"/>
          </w:tcPr>
          <w:p w:rsidR="00A879A5" w:rsidRPr="00F91FCA" w:rsidRDefault="00A879A5" w:rsidP="00A879A5">
            <w:pPr>
              <w:spacing w:line="240" w:lineRule="auto"/>
              <w:jc w:val="center"/>
              <w:rPr>
                <w:szCs w:val="26"/>
              </w:rPr>
            </w:pPr>
            <w:r w:rsidRPr="00F91FCA">
              <w:rPr>
                <w:szCs w:val="26"/>
              </w:rPr>
              <w:t>-</w:t>
            </w:r>
          </w:p>
        </w:tc>
        <w:tc>
          <w:tcPr>
            <w:tcW w:w="709" w:type="dxa"/>
            <w:shd w:val="clear" w:color="auto" w:fill="FFFFFF"/>
          </w:tcPr>
          <w:p w:rsidR="00A879A5" w:rsidRPr="00F91FCA" w:rsidRDefault="00A879A5" w:rsidP="00A879A5">
            <w:pPr>
              <w:spacing w:line="240" w:lineRule="auto"/>
              <w:jc w:val="center"/>
              <w:rPr>
                <w:szCs w:val="26"/>
              </w:rPr>
            </w:pPr>
            <w:r w:rsidRPr="00F91FCA">
              <w:rPr>
                <w:szCs w:val="26"/>
              </w:rPr>
              <w:t>-</w:t>
            </w:r>
          </w:p>
        </w:tc>
      </w:tr>
      <w:tr w:rsidR="00A879A5" w:rsidRPr="00F91FCA" w:rsidTr="000C4E05">
        <w:tc>
          <w:tcPr>
            <w:tcW w:w="3854" w:type="dxa"/>
          </w:tcPr>
          <w:p w:rsidR="00A879A5" w:rsidRPr="00F91FCA" w:rsidRDefault="00A879A5" w:rsidP="00A879A5">
            <w:pPr>
              <w:spacing w:line="240" w:lineRule="auto"/>
              <w:jc w:val="left"/>
              <w:rPr>
                <w:szCs w:val="26"/>
              </w:rPr>
            </w:pPr>
            <w:r w:rsidRPr="00F91FCA">
              <w:rPr>
                <w:szCs w:val="26"/>
              </w:rPr>
              <w:t>Оплачено госпошлины, тыс.руб.</w:t>
            </w:r>
          </w:p>
        </w:tc>
        <w:tc>
          <w:tcPr>
            <w:tcW w:w="709" w:type="dxa"/>
          </w:tcPr>
          <w:p w:rsidR="00A879A5" w:rsidRPr="00F91FCA" w:rsidRDefault="00A879A5" w:rsidP="00A879A5">
            <w:pPr>
              <w:spacing w:line="240" w:lineRule="auto"/>
              <w:jc w:val="center"/>
              <w:rPr>
                <w:szCs w:val="26"/>
              </w:rPr>
            </w:pPr>
            <w:r w:rsidRPr="00F91FCA">
              <w:rPr>
                <w:szCs w:val="26"/>
              </w:rPr>
              <w:t>-</w:t>
            </w:r>
          </w:p>
        </w:tc>
        <w:tc>
          <w:tcPr>
            <w:tcW w:w="708" w:type="dxa"/>
          </w:tcPr>
          <w:p w:rsidR="00A879A5" w:rsidRPr="00F91FCA" w:rsidRDefault="00A879A5" w:rsidP="00A879A5">
            <w:pPr>
              <w:spacing w:line="240" w:lineRule="auto"/>
              <w:jc w:val="center"/>
              <w:rPr>
                <w:szCs w:val="26"/>
              </w:rPr>
            </w:pPr>
            <w:r w:rsidRPr="00F91FCA">
              <w:rPr>
                <w:szCs w:val="26"/>
              </w:rPr>
              <w:t>-</w:t>
            </w:r>
          </w:p>
        </w:tc>
        <w:tc>
          <w:tcPr>
            <w:tcW w:w="709" w:type="dxa"/>
          </w:tcPr>
          <w:p w:rsidR="00A879A5" w:rsidRPr="00F91FCA" w:rsidRDefault="00A879A5" w:rsidP="00A879A5">
            <w:pPr>
              <w:spacing w:line="240" w:lineRule="auto"/>
              <w:jc w:val="center"/>
              <w:rPr>
                <w:szCs w:val="26"/>
              </w:rPr>
            </w:pPr>
            <w:r w:rsidRPr="00F91FCA">
              <w:rPr>
                <w:szCs w:val="26"/>
              </w:rPr>
              <w:t>-</w:t>
            </w:r>
          </w:p>
        </w:tc>
        <w:tc>
          <w:tcPr>
            <w:tcW w:w="709" w:type="dxa"/>
            <w:shd w:val="clear" w:color="auto" w:fill="FFFFFF"/>
          </w:tcPr>
          <w:p w:rsidR="00A879A5" w:rsidRPr="00F91FCA" w:rsidRDefault="00A879A5" w:rsidP="00A879A5">
            <w:pPr>
              <w:spacing w:line="240" w:lineRule="auto"/>
              <w:jc w:val="center"/>
              <w:rPr>
                <w:szCs w:val="26"/>
              </w:rPr>
            </w:pPr>
            <w:r w:rsidRPr="00F91FCA">
              <w:rPr>
                <w:szCs w:val="26"/>
              </w:rPr>
              <w:t>-</w:t>
            </w:r>
          </w:p>
        </w:tc>
        <w:tc>
          <w:tcPr>
            <w:tcW w:w="709" w:type="dxa"/>
          </w:tcPr>
          <w:p w:rsidR="00A879A5" w:rsidRPr="00F91FCA" w:rsidRDefault="00A879A5" w:rsidP="00A879A5">
            <w:pPr>
              <w:spacing w:line="240" w:lineRule="auto"/>
              <w:jc w:val="center"/>
              <w:rPr>
                <w:szCs w:val="26"/>
              </w:rPr>
            </w:pPr>
            <w:r w:rsidRPr="00F91FCA">
              <w:rPr>
                <w:szCs w:val="26"/>
              </w:rPr>
              <w:t>-</w:t>
            </w:r>
          </w:p>
        </w:tc>
        <w:tc>
          <w:tcPr>
            <w:tcW w:w="708" w:type="dxa"/>
          </w:tcPr>
          <w:p w:rsidR="00A879A5" w:rsidRPr="00F91FCA" w:rsidRDefault="00A879A5" w:rsidP="00A879A5">
            <w:pPr>
              <w:spacing w:line="240" w:lineRule="auto"/>
              <w:jc w:val="center"/>
              <w:rPr>
                <w:szCs w:val="26"/>
              </w:rPr>
            </w:pPr>
            <w:r w:rsidRPr="00F91FCA">
              <w:rPr>
                <w:szCs w:val="26"/>
              </w:rPr>
              <w:t>-</w:t>
            </w:r>
          </w:p>
        </w:tc>
        <w:tc>
          <w:tcPr>
            <w:tcW w:w="709" w:type="dxa"/>
          </w:tcPr>
          <w:p w:rsidR="00A879A5" w:rsidRPr="00F91FCA" w:rsidRDefault="00A879A5" w:rsidP="00A879A5">
            <w:pPr>
              <w:spacing w:line="240" w:lineRule="auto"/>
              <w:jc w:val="center"/>
              <w:rPr>
                <w:szCs w:val="26"/>
              </w:rPr>
            </w:pPr>
            <w:r w:rsidRPr="00F91FCA">
              <w:rPr>
                <w:szCs w:val="26"/>
              </w:rPr>
              <w:t>-</w:t>
            </w:r>
          </w:p>
        </w:tc>
        <w:tc>
          <w:tcPr>
            <w:tcW w:w="709" w:type="dxa"/>
            <w:shd w:val="clear" w:color="auto" w:fill="FFFFFF"/>
          </w:tcPr>
          <w:p w:rsidR="00A879A5" w:rsidRPr="00F91FCA" w:rsidRDefault="00A879A5" w:rsidP="00A879A5">
            <w:pPr>
              <w:spacing w:line="240" w:lineRule="auto"/>
              <w:jc w:val="center"/>
              <w:rPr>
                <w:szCs w:val="26"/>
              </w:rPr>
            </w:pPr>
            <w:r w:rsidRPr="00F91FCA">
              <w:rPr>
                <w:szCs w:val="26"/>
              </w:rPr>
              <w:t>-</w:t>
            </w:r>
          </w:p>
        </w:tc>
      </w:tr>
    </w:tbl>
    <w:p w:rsidR="006C57BF" w:rsidRPr="000C4A73" w:rsidRDefault="006C57BF" w:rsidP="009434E4">
      <w:pPr>
        <w:spacing w:after="200" w:line="276" w:lineRule="auto"/>
        <w:rPr>
          <w:i/>
          <w:szCs w:val="26"/>
          <w:u w:val="single"/>
        </w:rPr>
      </w:pPr>
    </w:p>
    <w:p w:rsidR="00B938E7" w:rsidRPr="000C4A73" w:rsidRDefault="00B938E7" w:rsidP="00115963">
      <w:pPr>
        <w:spacing w:after="200" w:line="240" w:lineRule="auto"/>
        <w:jc w:val="center"/>
        <w:rPr>
          <w:i/>
          <w:sz w:val="28"/>
          <w:szCs w:val="28"/>
          <w:u w:val="single"/>
        </w:rPr>
      </w:pPr>
      <w:r w:rsidRPr="000C4A73">
        <w:rPr>
          <w:i/>
          <w:sz w:val="28"/>
          <w:szCs w:val="28"/>
          <w:u w:val="single"/>
        </w:rPr>
        <w:t>Регистрация радиоэлектронных средств и высокочастотных</w:t>
      </w:r>
      <w:r w:rsidR="00115963">
        <w:rPr>
          <w:i/>
          <w:sz w:val="28"/>
          <w:szCs w:val="28"/>
          <w:u w:val="single"/>
        </w:rPr>
        <w:t xml:space="preserve"> </w:t>
      </w:r>
      <w:r w:rsidRPr="000C4A73">
        <w:rPr>
          <w:i/>
          <w:sz w:val="28"/>
          <w:szCs w:val="28"/>
          <w:u w:val="single"/>
        </w:rPr>
        <w:t>устройств гражданского назначения</w:t>
      </w:r>
    </w:p>
    <w:p w:rsidR="00B938E7" w:rsidRDefault="00B938E7" w:rsidP="00B938E7">
      <w:pPr>
        <w:spacing w:after="200" w:line="240" w:lineRule="auto"/>
        <w:ind w:left="1276" w:firstLine="709"/>
        <w:rPr>
          <w:sz w:val="28"/>
          <w:szCs w:val="28"/>
        </w:rPr>
      </w:pPr>
      <w:r w:rsidRPr="000C4A73">
        <w:rPr>
          <w:sz w:val="28"/>
          <w:szCs w:val="28"/>
        </w:rPr>
        <w:t>Полномочия выполняют – 1 специалист по штату</w:t>
      </w:r>
    </w:p>
    <w:tbl>
      <w:tblPr>
        <w:tblStyle w:val="af7"/>
        <w:tblW w:w="10103" w:type="dxa"/>
        <w:tblInd w:w="392" w:type="dxa"/>
        <w:tblLayout w:type="fixed"/>
        <w:tblLook w:val="04A0"/>
      </w:tblPr>
      <w:tblGrid>
        <w:gridCol w:w="2590"/>
        <w:gridCol w:w="709"/>
        <w:gridCol w:w="709"/>
        <w:gridCol w:w="709"/>
        <w:gridCol w:w="708"/>
        <w:gridCol w:w="851"/>
        <w:gridCol w:w="709"/>
        <w:gridCol w:w="708"/>
        <w:gridCol w:w="709"/>
        <w:gridCol w:w="709"/>
        <w:gridCol w:w="992"/>
      </w:tblGrid>
      <w:tr w:rsidR="00A879A5" w:rsidRPr="00F91FCA" w:rsidTr="00A879A5">
        <w:tc>
          <w:tcPr>
            <w:tcW w:w="2590" w:type="dxa"/>
            <w:vMerge w:val="restart"/>
          </w:tcPr>
          <w:p w:rsidR="00A879A5" w:rsidRPr="00F91FCA" w:rsidRDefault="00A879A5" w:rsidP="00A879A5">
            <w:pPr>
              <w:spacing w:line="240" w:lineRule="auto"/>
              <w:jc w:val="left"/>
              <w:rPr>
                <w:sz w:val="24"/>
                <w:szCs w:val="24"/>
              </w:rPr>
            </w:pPr>
          </w:p>
        </w:tc>
        <w:tc>
          <w:tcPr>
            <w:tcW w:w="3686" w:type="dxa"/>
            <w:gridSpan w:val="5"/>
          </w:tcPr>
          <w:p w:rsidR="00A879A5" w:rsidRPr="00F91FCA" w:rsidRDefault="00A879A5" w:rsidP="00A879A5">
            <w:pPr>
              <w:spacing w:line="240" w:lineRule="auto"/>
              <w:jc w:val="center"/>
              <w:rPr>
                <w:b/>
                <w:sz w:val="24"/>
                <w:szCs w:val="24"/>
              </w:rPr>
            </w:pPr>
            <w:r w:rsidRPr="00F91FCA">
              <w:rPr>
                <w:b/>
                <w:sz w:val="24"/>
                <w:szCs w:val="24"/>
              </w:rPr>
              <w:t>201</w:t>
            </w:r>
            <w:r w:rsidR="00F76F3C">
              <w:rPr>
                <w:b/>
                <w:sz w:val="24"/>
                <w:szCs w:val="24"/>
              </w:rPr>
              <w:t>5</w:t>
            </w:r>
          </w:p>
        </w:tc>
        <w:tc>
          <w:tcPr>
            <w:tcW w:w="3827" w:type="dxa"/>
            <w:gridSpan w:val="5"/>
          </w:tcPr>
          <w:p w:rsidR="00A879A5" w:rsidRPr="00F91FCA" w:rsidRDefault="00A879A5" w:rsidP="00A879A5">
            <w:pPr>
              <w:spacing w:line="240" w:lineRule="auto"/>
              <w:jc w:val="center"/>
              <w:rPr>
                <w:b/>
                <w:sz w:val="24"/>
                <w:szCs w:val="24"/>
              </w:rPr>
            </w:pPr>
            <w:r w:rsidRPr="00F91FCA">
              <w:rPr>
                <w:b/>
                <w:sz w:val="24"/>
                <w:szCs w:val="24"/>
              </w:rPr>
              <w:t>201</w:t>
            </w:r>
            <w:r w:rsidR="00F76F3C">
              <w:rPr>
                <w:b/>
                <w:sz w:val="24"/>
                <w:szCs w:val="24"/>
              </w:rPr>
              <w:t>6</w:t>
            </w:r>
          </w:p>
        </w:tc>
      </w:tr>
      <w:tr w:rsidR="00A879A5" w:rsidRPr="00F91FCA" w:rsidTr="00B027C2">
        <w:tc>
          <w:tcPr>
            <w:tcW w:w="2590" w:type="dxa"/>
            <w:vMerge/>
          </w:tcPr>
          <w:p w:rsidR="00A879A5" w:rsidRPr="00F91FCA" w:rsidRDefault="00A879A5" w:rsidP="00A879A5">
            <w:pPr>
              <w:spacing w:line="240" w:lineRule="auto"/>
              <w:jc w:val="left"/>
              <w:rPr>
                <w:sz w:val="24"/>
                <w:szCs w:val="24"/>
              </w:rPr>
            </w:pPr>
          </w:p>
        </w:tc>
        <w:tc>
          <w:tcPr>
            <w:tcW w:w="709" w:type="dxa"/>
          </w:tcPr>
          <w:p w:rsidR="00A879A5" w:rsidRPr="008B67F7" w:rsidRDefault="00A879A5" w:rsidP="00A879A5">
            <w:pPr>
              <w:spacing w:line="240" w:lineRule="auto"/>
              <w:jc w:val="center"/>
              <w:rPr>
                <w:b/>
                <w:sz w:val="24"/>
                <w:szCs w:val="24"/>
              </w:rPr>
            </w:pPr>
            <w:r w:rsidRPr="008B67F7">
              <w:rPr>
                <w:b/>
                <w:sz w:val="24"/>
                <w:szCs w:val="24"/>
              </w:rPr>
              <w:t xml:space="preserve">1 кв </w:t>
            </w:r>
          </w:p>
        </w:tc>
        <w:tc>
          <w:tcPr>
            <w:tcW w:w="709" w:type="dxa"/>
          </w:tcPr>
          <w:p w:rsidR="00A879A5" w:rsidRPr="008B67F7" w:rsidRDefault="00A879A5" w:rsidP="00A879A5">
            <w:pPr>
              <w:spacing w:line="240" w:lineRule="auto"/>
              <w:jc w:val="center"/>
              <w:rPr>
                <w:b/>
                <w:sz w:val="24"/>
                <w:szCs w:val="24"/>
              </w:rPr>
            </w:pPr>
            <w:r w:rsidRPr="008B67F7">
              <w:rPr>
                <w:b/>
                <w:sz w:val="24"/>
                <w:szCs w:val="24"/>
              </w:rPr>
              <w:t xml:space="preserve">2 кв </w:t>
            </w:r>
          </w:p>
        </w:tc>
        <w:tc>
          <w:tcPr>
            <w:tcW w:w="709" w:type="dxa"/>
          </w:tcPr>
          <w:p w:rsidR="00A879A5" w:rsidRPr="008B67F7" w:rsidRDefault="00A879A5" w:rsidP="00A879A5">
            <w:pPr>
              <w:spacing w:line="240" w:lineRule="auto"/>
              <w:jc w:val="center"/>
              <w:rPr>
                <w:b/>
                <w:sz w:val="24"/>
                <w:szCs w:val="24"/>
              </w:rPr>
            </w:pPr>
            <w:r w:rsidRPr="008B67F7">
              <w:rPr>
                <w:b/>
                <w:sz w:val="24"/>
                <w:szCs w:val="24"/>
              </w:rPr>
              <w:t xml:space="preserve">3 кв </w:t>
            </w:r>
          </w:p>
        </w:tc>
        <w:tc>
          <w:tcPr>
            <w:tcW w:w="708" w:type="dxa"/>
            <w:shd w:val="clear" w:color="auto" w:fill="EEECE1" w:themeFill="background2"/>
          </w:tcPr>
          <w:p w:rsidR="00A879A5" w:rsidRPr="008B67F7" w:rsidRDefault="00A879A5" w:rsidP="00A879A5">
            <w:pPr>
              <w:spacing w:line="240" w:lineRule="auto"/>
              <w:jc w:val="center"/>
              <w:rPr>
                <w:b/>
                <w:sz w:val="24"/>
                <w:szCs w:val="24"/>
              </w:rPr>
            </w:pPr>
            <w:r w:rsidRPr="008B67F7">
              <w:rPr>
                <w:b/>
                <w:sz w:val="24"/>
                <w:szCs w:val="24"/>
              </w:rPr>
              <w:t>4 кв</w:t>
            </w:r>
          </w:p>
        </w:tc>
        <w:tc>
          <w:tcPr>
            <w:tcW w:w="851" w:type="dxa"/>
            <w:shd w:val="clear" w:color="auto" w:fill="EEECE1" w:themeFill="background2"/>
          </w:tcPr>
          <w:p w:rsidR="00A879A5" w:rsidRPr="00494144" w:rsidRDefault="00A879A5" w:rsidP="00A879A5">
            <w:pPr>
              <w:spacing w:line="240" w:lineRule="auto"/>
              <w:jc w:val="center"/>
              <w:rPr>
                <w:b/>
                <w:sz w:val="24"/>
                <w:szCs w:val="24"/>
              </w:rPr>
            </w:pPr>
            <w:r w:rsidRPr="00494144">
              <w:rPr>
                <w:b/>
                <w:sz w:val="24"/>
                <w:szCs w:val="24"/>
              </w:rPr>
              <w:t>за год</w:t>
            </w:r>
          </w:p>
        </w:tc>
        <w:tc>
          <w:tcPr>
            <w:tcW w:w="709" w:type="dxa"/>
          </w:tcPr>
          <w:p w:rsidR="00A879A5" w:rsidRPr="008B67F7" w:rsidRDefault="00A879A5" w:rsidP="00A879A5">
            <w:pPr>
              <w:spacing w:line="240" w:lineRule="auto"/>
              <w:jc w:val="center"/>
              <w:rPr>
                <w:b/>
                <w:sz w:val="24"/>
                <w:szCs w:val="24"/>
              </w:rPr>
            </w:pPr>
            <w:r w:rsidRPr="008B67F7">
              <w:rPr>
                <w:b/>
                <w:sz w:val="24"/>
                <w:szCs w:val="24"/>
              </w:rPr>
              <w:t xml:space="preserve">1 кв </w:t>
            </w:r>
          </w:p>
        </w:tc>
        <w:tc>
          <w:tcPr>
            <w:tcW w:w="708" w:type="dxa"/>
          </w:tcPr>
          <w:p w:rsidR="00A879A5" w:rsidRPr="008B67F7" w:rsidRDefault="00A879A5" w:rsidP="00A879A5">
            <w:pPr>
              <w:spacing w:line="240" w:lineRule="auto"/>
              <w:jc w:val="center"/>
              <w:rPr>
                <w:b/>
                <w:sz w:val="24"/>
                <w:szCs w:val="24"/>
              </w:rPr>
            </w:pPr>
            <w:r w:rsidRPr="008B67F7">
              <w:rPr>
                <w:b/>
                <w:sz w:val="24"/>
                <w:szCs w:val="24"/>
              </w:rPr>
              <w:t xml:space="preserve">2 кв </w:t>
            </w:r>
          </w:p>
        </w:tc>
        <w:tc>
          <w:tcPr>
            <w:tcW w:w="709" w:type="dxa"/>
          </w:tcPr>
          <w:p w:rsidR="00A879A5" w:rsidRPr="008B67F7" w:rsidRDefault="00A879A5" w:rsidP="00A879A5">
            <w:pPr>
              <w:spacing w:line="240" w:lineRule="auto"/>
              <w:jc w:val="center"/>
              <w:rPr>
                <w:b/>
                <w:sz w:val="24"/>
                <w:szCs w:val="24"/>
              </w:rPr>
            </w:pPr>
            <w:r w:rsidRPr="008B67F7">
              <w:rPr>
                <w:b/>
                <w:sz w:val="24"/>
                <w:szCs w:val="24"/>
              </w:rPr>
              <w:t xml:space="preserve">3 кв </w:t>
            </w:r>
          </w:p>
        </w:tc>
        <w:tc>
          <w:tcPr>
            <w:tcW w:w="709" w:type="dxa"/>
            <w:shd w:val="clear" w:color="auto" w:fill="EEECE1" w:themeFill="background2"/>
          </w:tcPr>
          <w:p w:rsidR="00A879A5" w:rsidRPr="00494144" w:rsidRDefault="00A879A5" w:rsidP="00A879A5">
            <w:pPr>
              <w:spacing w:line="240" w:lineRule="auto"/>
              <w:jc w:val="center"/>
              <w:rPr>
                <w:b/>
                <w:sz w:val="24"/>
                <w:szCs w:val="24"/>
              </w:rPr>
            </w:pPr>
            <w:r w:rsidRPr="00494144">
              <w:rPr>
                <w:b/>
                <w:sz w:val="24"/>
                <w:szCs w:val="24"/>
              </w:rPr>
              <w:t>4 кв</w:t>
            </w:r>
          </w:p>
        </w:tc>
        <w:tc>
          <w:tcPr>
            <w:tcW w:w="992" w:type="dxa"/>
            <w:shd w:val="clear" w:color="auto" w:fill="EEECE1" w:themeFill="background2"/>
          </w:tcPr>
          <w:p w:rsidR="00A879A5" w:rsidRPr="00494144" w:rsidRDefault="00A879A5" w:rsidP="00A879A5">
            <w:pPr>
              <w:spacing w:line="240" w:lineRule="auto"/>
              <w:jc w:val="center"/>
              <w:rPr>
                <w:b/>
                <w:sz w:val="24"/>
                <w:szCs w:val="24"/>
              </w:rPr>
            </w:pPr>
            <w:r w:rsidRPr="00494144">
              <w:rPr>
                <w:b/>
                <w:sz w:val="24"/>
                <w:szCs w:val="24"/>
              </w:rPr>
              <w:t>за год</w:t>
            </w:r>
          </w:p>
        </w:tc>
      </w:tr>
      <w:tr w:rsidR="00B027C2" w:rsidRPr="00F91FCA" w:rsidTr="00B027C2">
        <w:tc>
          <w:tcPr>
            <w:tcW w:w="2590" w:type="dxa"/>
          </w:tcPr>
          <w:p w:rsidR="00B027C2" w:rsidRPr="00F91FCA" w:rsidRDefault="00B027C2" w:rsidP="00A879A5">
            <w:pPr>
              <w:spacing w:line="240" w:lineRule="auto"/>
              <w:jc w:val="left"/>
              <w:rPr>
                <w:sz w:val="24"/>
                <w:szCs w:val="24"/>
              </w:rPr>
            </w:pPr>
            <w:r w:rsidRPr="00F91FCA">
              <w:rPr>
                <w:sz w:val="24"/>
                <w:szCs w:val="24"/>
              </w:rPr>
              <w:t>Количество поступивших заявок на регистрацию</w:t>
            </w:r>
          </w:p>
        </w:tc>
        <w:tc>
          <w:tcPr>
            <w:tcW w:w="709" w:type="dxa"/>
            <w:vAlign w:val="center"/>
          </w:tcPr>
          <w:p w:rsidR="00B027C2" w:rsidRPr="003A2EB0" w:rsidRDefault="00B027C2" w:rsidP="00AB31E8">
            <w:pPr>
              <w:spacing w:line="240" w:lineRule="auto"/>
              <w:jc w:val="center"/>
              <w:rPr>
                <w:sz w:val="24"/>
                <w:szCs w:val="24"/>
              </w:rPr>
            </w:pPr>
            <w:r>
              <w:rPr>
                <w:sz w:val="24"/>
                <w:szCs w:val="24"/>
              </w:rPr>
              <w:t>207</w:t>
            </w:r>
          </w:p>
        </w:tc>
        <w:tc>
          <w:tcPr>
            <w:tcW w:w="709" w:type="dxa"/>
            <w:vAlign w:val="center"/>
          </w:tcPr>
          <w:p w:rsidR="00B027C2" w:rsidRPr="003A2EB0" w:rsidRDefault="00B027C2" w:rsidP="00AB31E8">
            <w:pPr>
              <w:spacing w:line="240" w:lineRule="auto"/>
              <w:jc w:val="center"/>
              <w:rPr>
                <w:sz w:val="24"/>
                <w:szCs w:val="24"/>
              </w:rPr>
            </w:pPr>
            <w:r>
              <w:rPr>
                <w:sz w:val="24"/>
                <w:szCs w:val="24"/>
              </w:rPr>
              <w:t>61</w:t>
            </w:r>
          </w:p>
        </w:tc>
        <w:tc>
          <w:tcPr>
            <w:tcW w:w="709" w:type="dxa"/>
            <w:vAlign w:val="center"/>
          </w:tcPr>
          <w:p w:rsidR="00B027C2" w:rsidRPr="009A4155" w:rsidRDefault="00B027C2" w:rsidP="00AB31E8">
            <w:pPr>
              <w:spacing w:line="240" w:lineRule="auto"/>
              <w:jc w:val="center"/>
              <w:rPr>
                <w:sz w:val="24"/>
                <w:szCs w:val="24"/>
              </w:rPr>
            </w:pPr>
            <w:r>
              <w:rPr>
                <w:sz w:val="24"/>
                <w:szCs w:val="24"/>
              </w:rPr>
              <w:t>137</w:t>
            </w:r>
          </w:p>
        </w:tc>
        <w:tc>
          <w:tcPr>
            <w:tcW w:w="708" w:type="dxa"/>
            <w:shd w:val="clear" w:color="auto" w:fill="EEECE1" w:themeFill="background2"/>
            <w:vAlign w:val="center"/>
          </w:tcPr>
          <w:p w:rsidR="00B027C2" w:rsidRPr="003A2EB0" w:rsidRDefault="00B027C2" w:rsidP="00AB31E8">
            <w:pPr>
              <w:spacing w:line="240" w:lineRule="auto"/>
              <w:jc w:val="center"/>
              <w:rPr>
                <w:b/>
                <w:sz w:val="24"/>
                <w:szCs w:val="24"/>
              </w:rPr>
            </w:pPr>
            <w:r>
              <w:rPr>
                <w:b/>
                <w:sz w:val="24"/>
                <w:szCs w:val="24"/>
              </w:rPr>
              <w:t>108</w:t>
            </w:r>
          </w:p>
        </w:tc>
        <w:tc>
          <w:tcPr>
            <w:tcW w:w="851" w:type="dxa"/>
            <w:shd w:val="clear" w:color="auto" w:fill="EEECE1" w:themeFill="background2"/>
            <w:vAlign w:val="center"/>
          </w:tcPr>
          <w:p w:rsidR="00B027C2" w:rsidRPr="003A2EB0" w:rsidRDefault="00B027C2" w:rsidP="00AB31E8">
            <w:pPr>
              <w:spacing w:line="240" w:lineRule="auto"/>
              <w:jc w:val="center"/>
              <w:rPr>
                <w:b/>
                <w:sz w:val="24"/>
                <w:szCs w:val="24"/>
              </w:rPr>
            </w:pPr>
            <w:r>
              <w:rPr>
                <w:b/>
                <w:sz w:val="24"/>
                <w:szCs w:val="24"/>
              </w:rPr>
              <w:t>513</w:t>
            </w:r>
          </w:p>
        </w:tc>
        <w:tc>
          <w:tcPr>
            <w:tcW w:w="709" w:type="dxa"/>
            <w:vAlign w:val="center"/>
          </w:tcPr>
          <w:p w:rsidR="00B027C2" w:rsidRPr="009B1D85" w:rsidRDefault="00B027C2" w:rsidP="00AD4CCD">
            <w:pPr>
              <w:spacing w:line="240" w:lineRule="auto"/>
              <w:jc w:val="center"/>
              <w:rPr>
                <w:sz w:val="24"/>
                <w:szCs w:val="24"/>
              </w:rPr>
            </w:pPr>
            <w:r w:rsidRPr="001D4DBC">
              <w:rPr>
                <w:sz w:val="24"/>
                <w:szCs w:val="24"/>
                <w:lang w:val="en-US"/>
              </w:rPr>
              <w:t>3</w:t>
            </w:r>
            <w:r>
              <w:rPr>
                <w:sz w:val="24"/>
                <w:szCs w:val="24"/>
              </w:rPr>
              <w:t>8</w:t>
            </w:r>
          </w:p>
        </w:tc>
        <w:tc>
          <w:tcPr>
            <w:tcW w:w="708" w:type="dxa"/>
            <w:vAlign w:val="center"/>
          </w:tcPr>
          <w:p w:rsidR="00B027C2" w:rsidRPr="00BC201D" w:rsidRDefault="00B027C2" w:rsidP="00AD4CCD">
            <w:pPr>
              <w:spacing w:line="240" w:lineRule="auto"/>
              <w:jc w:val="center"/>
              <w:rPr>
                <w:sz w:val="24"/>
                <w:szCs w:val="24"/>
              </w:rPr>
            </w:pPr>
            <w:r w:rsidRPr="00BC201D">
              <w:rPr>
                <w:sz w:val="24"/>
                <w:szCs w:val="24"/>
              </w:rPr>
              <w:t>61</w:t>
            </w:r>
          </w:p>
        </w:tc>
        <w:tc>
          <w:tcPr>
            <w:tcW w:w="709" w:type="dxa"/>
            <w:vAlign w:val="center"/>
          </w:tcPr>
          <w:p w:rsidR="00B027C2" w:rsidRPr="00E76FE0" w:rsidRDefault="00B027C2" w:rsidP="00AD4CCD">
            <w:pPr>
              <w:spacing w:line="240" w:lineRule="auto"/>
              <w:jc w:val="center"/>
              <w:rPr>
                <w:sz w:val="24"/>
                <w:szCs w:val="24"/>
              </w:rPr>
            </w:pPr>
            <w:r w:rsidRPr="00E76FE0">
              <w:rPr>
                <w:sz w:val="24"/>
                <w:szCs w:val="24"/>
              </w:rPr>
              <w:t>44</w:t>
            </w:r>
          </w:p>
        </w:tc>
        <w:tc>
          <w:tcPr>
            <w:tcW w:w="709" w:type="dxa"/>
            <w:shd w:val="clear" w:color="auto" w:fill="EEECE1" w:themeFill="background2"/>
            <w:vAlign w:val="center"/>
          </w:tcPr>
          <w:p w:rsidR="00B027C2" w:rsidRPr="00A00C4D" w:rsidRDefault="005D677F" w:rsidP="00A879A5">
            <w:pPr>
              <w:spacing w:line="240" w:lineRule="auto"/>
              <w:jc w:val="center"/>
              <w:rPr>
                <w:b/>
                <w:sz w:val="24"/>
                <w:szCs w:val="24"/>
              </w:rPr>
            </w:pPr>
            <w:r w:rsidRPr="00A00C4D">
              <w:rPr>
                <w:b/>
                <w:sz w:val="24"/>
                <w:szCs w:val="24"/>
              </w:rPr>
              <w:t>62</w:t>
            </w:r>
          </w:p>
        </w:tc>
        <w:tc>
          <w:tcPr>
            <w:tcW w:w="992" w:type="dxa"/>
            <w:shd w:val="clear" w:color="auto" w:fill="EEECE1" w:themeFill="background2"/>
            <w:vAlign w:val="center"/>
          </w:tcPr>
          <w:p w:rsidR="00B027C2" w:rsidRPr="00A00C4D" w:rsidRDefault="005D677F" w:rsidP="00A879A5">
            <w:pPr>
              <w:spacing w:line="240" w:lineRule="auto"/>
              <w:jc w:val="center"/>
              <w:rPr>
                <w:b/>
                <w:sz w:val="24"/>
                <w:szCs w:val="24"/>
              </w:rPr>
            </w:pPr>
            <w:r w:rsidRPr="00A00C4D">
              <w:rPr>
                <w:b/>
                <w:sz w:val="24"/>
                <w:szCs w:val="24"/>
              </w:rPr>
              <w:t>204</w:t>
            </w:r>
          </w:p>
        </w:tc>
      </w:tr>
      <w:tr w:rsidR="00B027C2" w:rsidRPr="00F91FCA" w:rsidTr="00B027C2">
        <w:tc>
          <w:tcPr>
            <w:tcW w:w="2590" w:type="dxa"/>
          </w:tcPr>
          <w:p w:rsidR="00B027C2" w:rsidRPr="00F91FCA" w:rsidRDefault="00B027C2" w:rsidP="00E95C30">
            <w:pPr>
              <w:spacing w:line="240" w:lineRule="auto"/>
              <w:jc w:val="left"/>
              <w:rPr>
                <w:sz w:val="24"/>
                <w:szCs w:val="24"/>
              </w:rPr>
            </w:pPr>
            <w:r w:rsidRPr="00F91FCA">
              <w:rPr>
                <w:sz w:val="24"/>
                <w:szCs w:val="24"/>
              </w:rPr>
              <w:t>Количество отказов</w:t>
            </w:r>
          </w:p>
        </w:tc>
        <w:tc>
          <w:tcPr>
            <w:tcW w:w="709" w:type="dxa"/>
            <w:vAlign w:val="center"/>
          </w:tcPr>
          <w:p w:rsidR="00B027C2" w:rsidRPr="003A2EB0" w:rsidRDefault="00B027C2" w:rsidP="00AB31E8">
            <w:pPr>
              <w:spacing w:line="240" w:lineRule="auto"/>
              <w:jc w:val="center"/>
              <w:rPr>
                <w:sz w:val="24"/>
                <w:szCs w:val="24"/>
              </w:rPr>
            </w:pPr>
            <w:r>
              <w:rPr>
                <w:sz w:val="24"/>
                <w:szCs w:val="24"/>
              </w:rPr>
              <w:t>1</w:t>
            </w:r>
          </w:p>
        </w:tc>
        <w:tc>
          <w:tcPr>
            <w:tcW w:w="709" w:type="dxa"/>
            <w:vAlign w:val="center"/>
          </w:tcPr>
          <w:p w:rsidR="00B027C2" w:rsidRPr="003A2EB0" w:rsidRDefault="00B027C2" w:rsidP="00AB31E8">
            <w:pPr>
              <w:spacing w:line="240" w:lineRule="auto"/>
              <w:jc w:val="center"/>
              <w:rPr>
                <w:sz w:val="24"/>
                <w:szCs w:val="24"/>
              </w:rPr>
            </w:pPr>
            <w:r>
              <w:rPr>
                <w:sz w:val="24"/>
                <w:szCs w:val="24"/>
              </w:rPr>
              <w:t>2</w:t>
            </w:r>
          </w:p>
        </w:tc>
        <w:tc>
          <w:tcPr>
            <w:tcW w:w="709" w:type="dxa"/>
            <w:vAlign w:val="center"/>
          </w:tcPr>
          <w:p w:rsidR="00B027C2" w:rsidRPr="00143669" w:rsidRDefault="00B027C2" w:rsidP="00AB31E8">
            <w:pPr>
              <w:spacing w:line="240" w:lineRule="auto"/>
              <w:jc w:val="center"/>
              <w:rPr>
                <w:sz w:val="24"/>
                <w:szCs w:val="24"/>
              </w:rPr>
            </w:pPr>
            <w:r>
              <w:rPr>
                <w:sz w:val="24"/>
                <w:szCs w:val="24"/>
              </w:rPr>
              <w:t>32</w:t>
            </w:r>
          </w:p>
        </w:tc>
        <w:tc>
          <w:tcPr>
            <w:tcW w:w="708" w:type="dxa"/>
            <w:shd w:val="clear" w:color="auto" w:fill="EEECE1" w:themeFill="background2"/>
            <w:vAlign w:val="center"/>
          </w:tcPr>
          <w:p w:rsidR="00B027C2" w:rsidRPr="003A2EB0" w:rsidRDefault="00B027C2" w:rsidP="00AB31E8">
            <w:pPr>
              <w:spacing w:line="240" w:lineRule="auto"/>
              <w:jc w:val="center"/>
              <w:rPr>
                <w:b/>
                <w:sz w:val="24"/>
                <w:szCs w:val="24"/>
              </w:rPr>
            </w:pPr>
            <w:r>
              <w:rPr>
                <w:b/>
                <w:sz w:val="24"/>
                <w:szCs w:val="24"/>
              </w:rPr>
              <w:t>14</w:t>
            </w:r>
          </w:p>
        </w:tc>
        <w:tc>
          <w:tcPr>
            <w:tcW w:w="851" w:type="dxa"/>
            <w:shd w:val="clear" w:color="auto" w:fill="EEECE1" w:themeFill="background2"/>
            <w:vAlign w:val="center"/>
          </w:tcPr>
          <w:p w:rsidR="00B027C2" w:rsidRPr="003A2EB0" w:rsidRDefault="00B027C2" w:rsidP="00AB31E8">
            <w:pPr>
              <w:spacing w:line="240" w:lineRule="auto"/>
              <w:jc w:val="center"/>
              <w:rPr>
                <w:b/>
                <w:sz w:val="24"/>
                <w:szCs w:val="24"/>
              </w:rPr>
            </w:pPr>
            <w:r>
              <w:rPr>
                <w:b/>
                <w:sz w:val="24"/>
                <w:szCs w:val="24"/>
              </w:rPr>
              <w:t>49</w:t>
            </w:r>
          </w:p>
        </w:tc>
        <w:tc>
          <w:tcPr>
            <w:tcW w:w="709" w:type="dxa"/>
            <w:vAlign w:val="center"/>
          </w:tcPr>
          <w:p w:rsidR="00B027C2" w:rsidRPr="009B1D85" w:rsidRDefault="00B027C2" w:rsidP="00AD4CCD">
            <w:pPr>
              <w:spacing w:line="240" w:lineRule="auto"/>
              <w:jc w:val="center"/>
              <w:rPr>
                <w:sz w:val="24"/>
                <w:szCs w:val="24"/>
              </w:rPr>
            </w:pPr>
            <w:r>
              <w:rPr>
                <w:sz w:val="24"/>
                <w:szCs w:val="24"/>
              </w:rPr>
              <w:t>5</w:t>
            </w:r>
          </w:p>
        </w:tc>
        <w:tc>
          <w:tcPr>
            <w:tcW w:w="708" w:type="dxa"/>
            <w:vAlign w:val="center"/>
          </w:tcPr>
          <w:p w:rsidR="00B027C2" w:rsidRPr="00BC201D" w:rsidRDefault="00B027C2" w:rsidP="00AD4CCD">
            <w:pPr>
              <w:spacing w:line="240" w:lineRule="auto"/>
              <w:jc w:val="center"/>
              <w:rPr>
                <w:sz w:val="24"/>
                <w:szCs w:val="24"/>
              </w:rPr>
            </w:pPr>
            <w:r w:rsidRPr="00BC201D">
              <w:rPr>
                <w:sz w:val="24"/>
                <w:szCs w:val="24"/>
              </w:rPr>
              <w:t>8</w:t>
            </w:r>
          </w:p>
        </w:tc>
        <w:tc>
          <w:tcPr>
            <w:tcW w:w="709" w:type="dxa"/>
            <w:vAlign w:val="center"/>
          </w:tcPr>
          <w:p w:rsidR="00B027C2" w:rsidRPr="00E76FE0" w:rsidRDefault="00B027C2" w:rsidP="00AD4CCD">
            <w:pPr>
              <w:spacing w:line="240" w:lineRule="auto"/>
              <w:jc w:val="center"/>
              <w:rPr>
                <w:sz w:val="24"/>
                <w:szCs w:val="24"/>
              </w:rPr>
            </w:pPr>
            <w:r w:rsidRPr="00E76FE0">
              <w:rPr>
                <w:sz w:val="24"/>
                <w:szCs w:val="24"/>
              </w:rPr>
              <w:t>5</w:t>
            </w:r>
          </w:p>
        </w:tc>
        <w:tc>
          <w:tcPr>
            <w:tcW w:w="709" w:type="dxa"/>
            <w:shd w:val="clear" w:color="auto" w:fill="EEECE1" w:themeFill="background2"/>
            <w:vAlign w:val="center"/>
          </w:tcPr>
          <w:p w:rsidR="00B027C2" w:rsidRPr="00A00C4D" w:rsidRDefault="005D677F" w:rsidP="00E95C30">
            <w:pPr>
              <w:spacing w:line="240" w:lineRule="auto"/>
              <w:jc w:val="center"/>
              <w:rPr>
                <w:b/>
                <w:sz w:val="24"/>
                <w:szCs w:val="24"/>
              </w:rPr>
            </w:pPr>
            <w:r w:rsidRPr="00A00C4D">
              <w:rPr>
                <w:b/>
                <w:sz w:val="24"/>
                <w:szCs w:val="24"/>
              </w:rPr>
              <w:t>16</w:t>
            </w:r>
          </w:p>
        </w:tc>
        <w:tc>
          <w:tcPr>
            <w:tcW w:w="992" w:type="dxa"/>
            <w:shd w:val="clear" w:color="auto" w:fill="EEECE1" w:themeFill="background2"/>
            <w:vAlign w:val="center"/>
          </w:tcPr>
          <w:p w:rsidR="00B027C2" w:rsidRPr="00A00C4D" w:rsidRDefault="005D677F" w:rsidP="00E95C30">
            <w:pPr>
              <w:spacing w:line="240" w:lineRule="auto"/>
              <w:jc w:val="center"/>
              <w:rPr>
                <w:b/>
                <w:sz w:val="24"/>
                <w:szCs w:val="24"/>
              </w:rPr>
            </w:pPr>
            <w:r w:rsidRPr="00A00C4D">
              <w:rPr>
                <w:b/>
                <w:sz w:val="24"/>
                <w:szCs w:val="24"/>
              </w:rPr>
              <w:t>37</w:t>
            </w:r>
          </w:p>
        </w:tc>
      </w:tr>
      <w:tr w:rsidR="00B027C2" w:rsidRPr="00F91FCA" w:rsidTr="00B027C2">
        <w:tc>
          <w:tcPr>
            <w:tcW w:w="2590" w:type="dxa"/>
          </w:tcPr>
          <w:p w:rsidR="00B027C2" w:rsidRPr="00F91FCA" w:rsidRDefault="00B027C2" w:rsidP="00A879A5">
            <w:pPr>
              <w:spacing w:line="240" w:lineRule="auto"/>
              <w:jc w:val="left"/>
              <w:rPr>
                <w:sz w:val="24"/>
                <w:szCs w:val="24"/>
              </w:rPr>
            </w:pPr>
            <w:r w:rsidRPr="00F91FCA">
              <w:rPr>
                <w:sz w:val="24"/>
                <w:szCs w:val="24"/>
              </w:rPr>
              <w:t>Количество выданных впервые свидетельств</w:t>
            </w:r>
          </w:p>
        </w:tc>
        <w:tc>
          <w:tcPr>
            <w:tcW w:w="709" w:type="dxa"/>
            <w:vAlign w:val="center"/>
          </w:tcPr>
          <w:p w:rsidR="00B027C2" w:rsidRPr="003A2EB0" w:rsidRDefault="00B027C2" w:rsidP="00AB31E8">
            <w:pPr>
              <w:spacing w:line="240" w:lineRule="auto"/>
              <w:jc w:val="center"/>
              <w:rPr>
                <w:sz w:val="24"/>
                <w:szCs w:val="24"/>
              </w:rPr>
            </w:pPr>
            <w:r>
              <w:rPr>
                <w:sz w:val="24"/>
                <w:szCs w:val="24"/>
              </w:rPr>
              <w:t>337</w:t>
            </w:r>
          </w:p>
        </w:tc>
        <w:tc>
          <w:tcPr>
            <w:tcW w:w="709" w:type="dxa"/>
            <w:vAlign w:val="center"/>
          </w:tcPr>
          <w:p w:rsidR="00B027C2" w:rsidRPr="003A2EB0" w:rsidRDefault="00B027C2" w:rsidP="00AB31E8">
            <w:pPr>
              <w:spacing w:line="240" w:lineRule="auto"/>
              <w:jc w:val="center"/>
              <w:rPr>
                <w:sz w:val="24"/>
                <w:szCs w:val="24"/>
              </w:rPr>
            </w:pPr>
            <w:r>
              <w:rPr>
                <w:sz w:val="24"/>
                <w:szCs w:val="24"/>
              </w:rPr>
              <w:t>178</w:t>
            </w:r>
          </w:p>
        </w:tc>
        <w:tc>
          <w:tcPr>
            <w:tcW w:w="709" w:type="dxa"/>
            <w:vAlign w:val="center"/>
          </w:tcPr>
          <w:p w:rsidR="00B027C2" w:rsidRPr="00FF624B" w:rsidRDefault="00B027C2" w:rsidP="00AB31E8">
            <w:pPr>
              <w:spacing w:line="240" w:lineRule="auto"/>
              <w:jc w:val="center"/>
              <w:rPr>
                <w:sz w:val="24"/>
                <w:szCs w:val="24"/>
              </w:rPr>
            </w:pPr>
            <w:r>
              <w:rPr>
                <w:sz w:val="24"/>
                <w:szCs w:val="24"/>
              </w:rPr>
              <w:t>246</w:t>
            </w:r>
          </w:p>
        </w:tc>
        <w:tc>
          <w:tcPr>
            <w:tcW w:w="708" w:type="dxa"/>
            <w:shd w:val="clear" w:color="auto" w:fill="EEECE1" w:themeFill="background2"/>
            <w:vAlign w:val="center"/>
          </w:tcPr>
          <w:p w:rsidR="00B027C2" w:rsidRPr="003A2EB0" w:rsidRDefault="00B027C2" w:rsidP="00AB31E8">
            <w:pPr>
              <w:spacing w:line="240" w:lineRule="auto"/>
              <w:jc w:val="center"/>
              <w:rPr>
                <w:b/>
                <w:sz w:val="24"/>
                <w:szCs w:val="24"/>
              </w:rPr>
            </w:pPr>
            <w:r>
              <w:rPr>
                <w:b/>
                <w:sz w:val="24"/>
                <w:szCs w:val="24"/>
              </w:rPr>
              <w:t>535</w:t>
            </w:r>
          </w:p>
        </w:tc>
        <w:tc>
          <w:tcPr>
            <w:tcW w:w="851" w:type="dxa"/>
            <w:shd w:val="clear" w:color="auto" w:fill="EEECE1" w:themeFill="background2"/>
            <w:vAlign w:val="center"/>
          </w:tcPr>
          <w:p w:rsidR="00B027C2" w:rsidRPr="003A2EB0" w:rsidRDefault="00B027C2" w:rsidP="00AB31E8">
            <w:pPr>
              <w:spacing w:line="240" w:lineRule="auto"/>
              <w:jc w:val="center"/>
              <w:rPr>
                <w:b/>
                <w:sz w:val="24"/>
                <w:szCs w:val="24"/>
              </w:rPr>
            </w:pPr>
            <w:r>
              <w:rPr>
                <w:b/>
                <w:sz w:val="24"/>
                <w:szCs w:val="24"/>
              </w:rPr>
              <w:t>1332</w:t>
            </w:r>
          </w:p>
        </w:tc>
        <w:tc>
          <w:tcPr>
            <w:tcW w:w="709" w:type="dxa"/>
            <w:vAlign w:val="center"/>
          </w:tcPr>
          <w:p w:rsidR="00B027C2" w:rsidRPr="001D4DBC" w:rsidRDefault="00B027C2" w:rsidP="00AD4CCD">
            <w:pPr>
              <w:spacing w:line="240" w:lineRule="auto"/>
              <w:jc w:val="center"/>
              <w:rPr>
                <w:sz w:val="24"/>
                <w:szCs w:val="24"/>
                <w:lang w:val="en-US"/>
              </w:rPr>
            </w:pPr>
            <w:r w:rsidRPr="001D4DBC">
              <w:rPr>
                <w:sz w:val="24"/>
                <w:szCs w:val="24"/>
                <w:lang w:val="en-US"/>
              </w:rPr>
              <w:t>135</w:t>
            </w:r>
          </w:p>
        </w:tc>
        <w:tc>
          <w:tcPr>
            <w:tcW w:w="708" w:type="dxa"/>
            <w:vAlign w:val="center"/>
          </w:tcPr>
          <w:p w:rsidR="00B027C2" w:rsidRPr="00BC201D" w:rsidRDefault="00B027C2" w:rsidP="00AD4CCD">
            <w:pPr>
              <w:spacing w:line="240" w:lineRule="auto"/>
              <w:jc w:val="center"/>
              <w:rPr>
                <w:sz w:val="24"/>
                <w:szCs w:val="24"/>
              </w:rPr>
            </w:pPr>
            <w:r w:rsidRPr="00BC201D">
              <w:rPr>
                <w:sz w:val="24"/>
                <w:szCs w:val="24"/>
              </w:rPr>
              <w:t>362</w:t>
            </w:r>
          </w:p>
        </w:tc>
        <w:tc>
          <w:tcPr>
            <w:tcW w:w="709" w:type="dxa"/>
            <w:vAlign w:val="center"/>
          </w:tcPr>
          <w:p w:rsidR="00B027C2" w:rsidRPr="00E76FE0" w:rsidRDefault="00B027C2" w:rsidP="00AD4CCD">
            <w:pPr>
              <w:spacing w:line="240" w:lineRule="auto"/>
              <w:jc w:val="center"/>
              <w:rPr>
                <w:sz w:val="24"/>
                <w:szCs w:val="24"/>
              </w:rPr>
            </w:pPr>
            <w:r w:rsidRPr="00E76FE0">
              <w:rPr>
                <w:sz w:val="24"/>
                <w:szCs w:val="24"/>
              </w:rPr>
              <w:t>364</w:t>
            </w:r>
          </w:p>
        </w:tc>
        <w:tc>
          <w:tcPr>
            <w:tcW w:w="709" w:type="dxa"/>
            <w:shd w:val="clear" w:color="auto" w:fill="EEECE1" w:themeFill="background2"/>
            <w:vAlign w:val="center"/>
          </w:tcPr>
          <w:p w:rsidR="00B027C2" w:rsidRPr="00A00C4D" w:rsidRDefault="005D677F" w:rsidP="00A879A5">
            <w:pPr>
              <w:spacing w:line="240" w:lineRule="auto"/>
              <w:jc w:val="center"/>
              <w:rPr>
                <w:b/>
                <w:sz w:val="24"/>
                <w:szCs w:val="24"/>
              </w:rPr>
            </w:pPr>
            <w:r w:rsidRPr="00A00C4D">
              <w:rPr>
                <w:b/>
                <w:sz w:val="24"/>
                <w:szCs w:val="24"/>
              </w:rPr>
              <w:t>196</w:t>
            </w:r>
          </w:p>
        </w:tc>
        <w:tc>
          <w:tcPr>
            <w:tcW w:w="992" w:type="dxa"/>
            <w:shd w:val="clear" w:color="auto" w:fill="EEECE1" w:themeFill="background2"/>
            <w:vAlign w:val="center"/>
          </w:tcPr>
          <w:p w:rsidR="00B027C2" w:rsidRPr="00A00C4D" w:rsidRDefault="005D677F" w:rsidP="00A879A5">
            <w:pPr>
              <w:spacing w:line="240" w:lineRule="auto"/>
              <w:jc w:val="center"/>
              <w:rPr>
                <w:b/>
                <w:sz w:val="24"/>
                <w:szCs w:val="24"/>
              </w:rPr>
            </w:pPr>
            <w:r w:rsidRPr="00A00C4D">
              <w:rPr>
                <w:b/>
                <w:sz w:val="24"/>
                <w:szCs w:val="24"/>
              </w:rPr>
              <w:t>1070</w:t>
            </w:r>
          </w:p>
        </w:tc>
      </w:tr>
      <w:tr w:rsidR="00B027C2" w:rsidRPr="00F91FCA" w:rsidTr="00B027C2">
        <w:tc>
          <w:tcPr>
            <w:tcW w:w="2590" w:type="dxa"/>
          </w:tcPr>
          <w:p w:rsidR="00B027C2" w:rsidRPr="00F91FCA" w:rsidRDefault="00B027C2" w:rsidP="00A879A5">
            <w:pPr>
              <w:spacing w:line="240" w:lineRule="auto"/>
              <w:jc w:val="left"/>
              <w:rPr>
                <w:sz w:val="24"/>
                <w:szCs w:val="24"/>
              </w:rPr>
            </w:pPr>
            <w:r w:rsidRPr="00F91FCA">
              <w:rPr>
                <w:sz w:val="24"/>
                <w:szCs w:val="24"/>
              </w:rPr>
              <w:t>Количество отказов</w:t>
            </w:r>
          </w:p>
        </w:tc>
        <w:tc>
          <w:tcPr>
            <w:tcW w:w="709" w:type="dxa"/>
            <w:vAlign w:val="center"/>
          </w:tcPr>
          <w:p w:rsidR="00B027C2" w:rsidRPr="003A2EB0" w:rsidRDefault="00B027C2" w:rsidP="00AB31E8">
            <w:pPr>
              <w:spacing w:line="240" w:lineRule="auto"/>
              <w:jc w:val="center"/>
              <w:rPr>
                <w:sz w:val="24"/>
                <w:szCs w:val="24"/>
              </w:rPr>
            </w:pPr>
            <w:r>
              <w:rPr>
                <w:sz w:val="24"/>
                <w:szCs w:val="24"/>
              </w:rPr>
              <w:t>1</w:t>
            </w:r>
          </w:p>
        </w:tc>
        <w:tc>
          <w:tcPr>
            <w:tcW w:w="709" w:type="dxa"/>
            <w:vAlign w:val="center"/>
          </w:tcPr>
          <w:p w:rsidR="00B027C2" w:rsidRPr="003A2EB0" w:rsidRDefault="00B027C2" w:rsidP="00AB31E8">
            <w:pPr>
              <w:spacing w:line="240" w:lineRule="auto"/>
              <w:jc w:val="center"/>
              <w:rPr>
                <w:sz w:val="24"/>
                <w:szCs w:val="24"/>
              </w:rPr>
            </w:pPr>
            <w:r>
              <w:rPr>
                <w:sz w:val="24"/>
                <w:szCs w:val="24"/>
              </w:rPr>
              <w:t>2</w:t>
            </w:r>
          </w:p>
        </w:tc>
        <w:tc>
          <w:tcPr>
            <w:tcW w:w="709" w:type="dxa"/>
            <w:vAlign w:val="center"/>
          </w:tcPr>
          <w:p w:rsidR="00B027C2" w:rsidRPr="00143669" w:rsidRDefault="00B027C2" w:rsidP="00AB31E8">
            <w:pPr>
              <w:spacing w:line="240" w:lineRule="auto"/>
              <w:jc w:val="center"/>
              <w:rPr>
                <w:sz w:val="24"/>
                <w:szCs w:val="24"/>
              </w:rPr>
            </w:pPr>
            <w:r>
              <w:rPr>
                <w:sz w:val="24"/>
                <w:szCs w:val="24"/>
              </w:rPr>
              <w:t>32</w:t>
            </w:r>
          </w:p>
        </w:tc>
        <w:tc>
          <w:tcPr>
            <w:tcW w:w="708" w:type="dxa"/>
            <w:shd w:val="clear" w:color="auto" w:fill="EEECE1" w:themeFill="background2"/>
            <w:vAlign w:val="center"/>
          </w:tcPr>
          <w:p w:rsidR="00B027C2" w:rsidRPr="003A2EB0" w:rsidRDefault="00B027C2" w:rsidP="00AB31E8">
            <w:pPr>
              <w:spacing w:line="240" w:lineRule="auto"/>
              <w:jc w:val="center"/>
              <w:rPr>
                <w:b/>
                <w:sz w:val="24"/>
                <w:szCs w:val="24"/>
              </w:rPr>
            </w:pPr>
            <w:r>
              <w:rPr>
                <w:b/>
                <w:sz w:val="24"/>
                <w:szCs w:val="24"/>
              </w:rPr>
              <w:t>14</w:t>
            </w:r>
          </w:p>
        </w:tc>
        <w:tc>
          <w:tcPr>
            <w:tcW w:w="851" w:type="dxa"/>
            <w:shd w:val="clear" w:color="auto" w:fill="EEECE1" w:themeFill="background2"/>
            <w:vAlign w:val="center"/>
          </w:tcPr>
          <w:p w:rsidR="00B027C2" w:rsidRPr="003A2EB0" w:rsidRDefault="00B027C2" w:rsidP="00AB31E8">
            <w:pPr>
              <w:spacing w:line="240" w:lineRule="auto"/>
              <w:jc w:val="center"/>
              <w:rPr>
                <w:b/>
                <w:sz w:val="24"/>
                <w:szCs w:val="24"/>
              </w:rPr>
            </w:pPr>
            <w:r>
              <w:rPr>
                <w:b/>
                <w:sz w:val="24"/>
                <w:szCs w:val="24"/>
              </w:rPr>
              <w:t>49</w:t>
            </w:r>
          </w:p>
        </w:tc>
        <w:tc>
          <w:tcPr>
            <w:tcW w:w="709" w:type="dxa"/>
            <w:vAlign w:val="center"/>
          </w:tcPr>
          <w:p w:rsidR="00B027C2" w:rsidRPr="009B1D85" w:rsidRDefault="00B027C2" w:rsidP="00AD4CCD">
            <w:pPr>
              <w:spacing w:line="240" w:lineRule="auto"/>
              <w:jc w:val="center"/>
              <w:rPr>
                <w:sz w:val="24"/>
                <w:szCs w:val="24"/>
              </w:rPr>
            </w:pPr>
            <w:r>
              <w:rPr>
                <w:sz w:val="24"/>
                <w:szCs w:val="24"/>
              </w:rPr>
              <w:t>5</w:t>
            </w:r>
          </w:p>
        </w:tc>
        <w:tc>
          <w:tcPr>
            <w:tcW w:w="708" w:type="dxa"/>
            <w:vAlign w:val="center"/>
          </w:tcPr>
          <w:p w:rsidR="00B027C2" w:rsidRPr="00BC201D" w:rsidRDefault="00B027C2" w:rsidP="00AD4CCD">
            <w:pPr>
              <w:spacing w:line="240" w:lineRule="auto"/>
              <w:jc w:val="center"/>
              <w:rPr>
                <w:sz w:val="24"/>
                <w:szCs w:val="24"/>
              </w:rPr>
            </w:pPr>
            <w:r w:rsidRPr="00BC201D">
              <w:rPr>
                <w:sz w:val="24"/>
                <w:szCs w:val="24"/>
              </w:rPr>
              <w:t>8</w:t>
            </w:r>
          </w:p>
        </w:tc>
        <w:tc>
          <w:tcPr>
            <w:tcW w:w="709" w:type="dxa"/>
            <w:vAlign w:val="center"/>
          </w:tcPr>
          <w:p w:rsidR="00B027C2" w:rsidRPr="00E76FE0" w:rsidRDefault="00B027C2" w:rsidP="00AD4CCD">
            <w:pPr>
              <w:spacing w:line="240" w:lineRule="auto"/>
              <w:jc w:val="center"/>
              <w:rPr>
                <w:sz w:val="24"/>
                <w:szCs w:val="24"/>
              </w:rPr>
            </w:pPr>
            <w:r w:rsidRPr="00E76FE0">
              <w:rPr>
                <w:sz w:val="24"/>
                <w:szCs w:val="24"/>
              </w:rPr>
              <w:t>5</w:t>
            </w:r>
          </w:p>
        </w:tc>
        <w:tc>
          <w:tcPr>
            <w:tcW w:w="709" w:type="dxa"/>
            <w:shd w:val="clear" w:color="auto" w:fill="EEECE1" w:themeFill="background2"/>
            <w:vAlign w:val="center"/>
          </w:tcPr>
          <w:p w:rsidR="00B027C2" w:rsidRPr="00A00C4D" w:rsidRDefault="005D677F" w:rsidP="00A879A5">
            <w:pPr>
              <w:spacing w:line="240" w:lineRule="auto"/>
              <w:jc w:val="center"/>
              <w:rPr>
                <w:b/>
                <w:sz w:val="24"/>
                <w:szCs w:val="24"/>
              </w:rPr>
            </w:pPr>
            <w:r w:rsidRPr="00A00C4D">
              <w:rPr>
                <w:b/>
                <w:sz w:val="24"/>
                <w:szCs w:val="24"/>
              </w:rPr>
              <w:t>16</w:t>
            </w:r>
          </w:p>
        </w:tc>
        <w:tc>
          <w:tcPr>
            <w:tcW w:w="992" w:type="dxa"/>
            <w:shd w:val="clear" w:color="auto" w:fill="EEECE1" w:themeFill="background2"/>
            <w:vAlign w:val="center"/>
          </w:tcPr>
          <w:p w:rsidR="00B027C2" w:rsidRPr="00A00C4D" w:rsidRDefault="005D677F" w:rsidP="00A879A5">
            <w:pPr>
              <w:spacing w:line="240" w:lineRule="auto"/>
              <w:jc w:val="center"/>
              <w:rPr>
                <w:b/>
                <w:sz w:val="24"/>
                <w:szCs w:val="24"/>
              </w:rPr>
            </w:pPr>
            <w:r w:rsidRPr="00A00C4D">
              <w:rPr>
                <w:b/>
                <w:sz w:val="24"/>
                <w:szCs w:val="24"/>
              </w:rPr>
              <w:t>37</w:t>
            </w:r>
          </w:p>
        </w:tc>
      </w:tr>
      <w:tr w:rsidR="00B027C2" w:rsidRPr="00F91FCA" w:rsidTr="00B027C2">
        <w:tc>
          <w:tcPr>
            <w:tcW w:w="2590" w:type="dxa"/>
          </w:tcPr>
          <w:p w:rsidR="00B027C2" w:rsidRPr="00F91FCA" w:rsidRDefault="00B027C2" w:rsidP="00A879A5">
            <w:pPr>
              <w:spacing w:line="240" w:lineRule="auto"/>
              <w:jc w:val="left"/>
              <w:rPr>
                <w:sz w:val="24"/>
                <w:szCs w:val="24"/>
              </w:rPr>
            </w:pPr>
            <w:r w:rsidRPr="00F91FCA">
              <w:rPr>
                <w:sz w:val="24"/>
                <w:szCs w:val="24"/>
              </w:rPr>
              <w:t>Количество перерегистрированных РЭС</w:t>
            </w:r>
          </w:p>
        </w:tc>
        <w:tc>
          <w:tcPr>
            <w:tcW w:w="709" w:type="dxa"/>
            <w:vAlign w:val="center"/>
          </w:tcPr>
          <w:p w:rsidR="00B027C2" w:rsidRPr="003A2EB0" w:rsidRDefault="00B027C2" w:rsidP="00AB31E8">
            <w:pPr>
              <w:spacing w:line="240" w:lineRule="auto"/>
              <w:jc w:val="center"/>
              <w:rPr>
                <w:sz w:val="24"/>
                <w:szCs w:val="24"/>
              </w:rPr>
            </w:pPr>
            <w:r>
              <w:rPr>
                <w:sz w:val="24"/>
                <w:szCs w:val="24"/>
              </w:rPr>
              <w:t>393</w:t>
            </w:r>
          </w:p>
        </w:tc>
        <w:tc>
          <w:tcPr>
            <w:tcW w:w="709" w:type="dxa"/>
            <w:vAlign w:val="center"/>
          </w:tcPr>
          <w:p w:rsidR="00B027C2" w:rsidRPr="003A2EB0" w:rsidRDefault="00B027C2" w:rsidP="00AB31E8">
            <w:pPr>
              <w:spacing w:line="240" w:lineRule="auto"/>
              <w:jc w:val="center"/>
              <w:rPr>
                <w:sz w:val="24"/>
                <w:szCs w:val="24"/>
              </w:rPr>
            </w:pPr>
            <w:r>
              <w:rPr>
                <w:sz w:val="24"/>
                <w:szCs w:val="24"/>
              </w:rPr>
              <w:t>190</w:t>
            </w:r>
          </w:p>
        </w:tc>
        <w:tc>
          <w:tcPr>
            <w:tcW w:w="709" w:type="dxa"/>
            <w:vAlign w:val="center"/>
          </w:tcPr>
          <w:p w:rsidR="00B027C2" w:rsidRPr="00143669" w:rsidRDefault="00B027C2" w:rsidP="00AB31E8">
            <w:pPr>
              <w:spacing w:line="240" w:lineRule="auto"/>
              <w:jc w:val="center"/>
              <w:rPr>
                <w:sz w:val="24"/>
                <w:szCs w:val="24"/>
              </w:rPr>
            </w:pPr>
            <w:r>
              <w:rPr>
                <w:sz w:val="24"/>
                <w:szCs w:val="24"/>
              </w:rPr>
              <w:t>498</w:t>
            </w:r>
          </w:p>
        </w:tc>
        <w:tc>
          <w:tcPr>
            <w:tcW w:w="708" w:type="dxa"/>
            <w:shd w:val="clear" w:color="auto" w:fill="EEECE1" w:themeFill="background2"/>
            <w:vAlign w:val="center"/>
          </w:tcPr>
          <w:p w:rsidR="00B027C2" w:rsidRPr="003A2EB0" w:rsidRDefault="00B027C2" w:rsidP="00AB31E8">
            <w:pPr>
              <w:spacing w:line="240" w:lineRule="auto"/>
              <w:jc w:val="center"/>
              <w:rPr>
                <w:b/>
                <w:sz w:val="24"/>
                <w:szCs w:val="24"/>
              </w:rPr>
            </w:pPr>
            <w:r>
              <w:rPr>
                <w:b/>
                <w:sz w:val="24"/>
                <w:szCs w:val="24"/>
              </w:rPr>
              <w:t>45</w:t>
            </w:r>
          </w:p>
        </w:tc>
        <w:tc>
          <w:tcPr>
            <w:tcW w:w="851" w:type="dxa"/>
            <w:shd w:val="clear" w:color="auto" w:fill="EEECE1" w:themeFill="background2"/>
            <w:vAlign w:val="center"/>
          </w:tcPr>
          <w:p w:rsidR="00B027C2" w:rsidRPr="003A2EB0" w:rsidRDefault="00B027C2" w:rsidP="00AB31E8">
            <w:pPr>
              <w:spacing w:line="240" w:lineRule="auto"/>
              <w:jc w:val="center"/>
              <w:rPr>
                <w:b/>
                <w:sz w:val="24"/>
                <w:szCs w:val="24"/>
              </w:rPr>
            </w:pPr>
            <w:r>
              <w:rPr>
                <w:b/>
                <w:sz w:val="24"/>
                <w:szCs w:val="24"/>
              </w:rPr>
              <w:t>1126</w:t>
            </w:r>
          </w:p>
        </w:tc>
        <w:tc>
          <w:tcPr>
            <w:tcW w:w="709" w:type="dxa"/>
            <w:vAlign w:val="center"/>
          </w:tcPr>
          <w:p w:rsidR="00B027C2" w:rsidRPr="001D4DBC" w:rsidRDefault="00B027C2" w:rsidP="00AD4CCD">
            <w:pPr>
              <w:spacing w:line="240" w:lineRule="auto"/>
              <w:jc w:val="center"/>
              <w:rPr>
                <w:sz w:val="24"/>
                <w:szCs w:val="24"/>
                <w:lang w:val="en-US"/>
              </w:rPr>
            </w:pPr>
            <w:r w:rsidRPr="001D4DBC">
              <w:rPr>
                <w:sz w:val="24"/>
                <w:szCs w:val="24"/>
                <w:lang w:val="en-US"/>
              </w:rPr>
              <w:t>3</w:t>
            </w:r>
          </w:p>
        </w:tc>
        <w:tc>
          <w:tcPr>
            <w:tcW w:w="708" w:type="dxa"/>
            <w:vAlign w:val="center"/>
          </w:tcPr>
          <w:p w:rsidR="00B027C2" w:rsidRPr="00BC201D" w:rsidRDefault="00B027C2" w:rsidP="00AD4CCD">
            <w:pPr>
              <w:spacing w:line="240" w:lineRule="auto"/>
              <w:jc w:val="center"/>
              <w:rPr>
                <w:sz w:val="24"/>
                <w:szCs w:val="24"/>
              </w:rPr>
            </w:pPr>
            <w:r w:rsidRPr="00BC201D">
              <w:rPr>
                <w:sz w:val="24"/>
                <w:szCs w:val="24"/>
              </w:rPr>
              <w:t>10</w:t>
            </w:r>
          </w:p>
        </w:tc>
        <w:tc>
          <w:tcPr>
            <w:tcW w:w="709" w:type="dxa"/>
            <w:vAlign w:val="center"/>
          </w:tcPr>
          <w:p w:rsidR="00B027C2" w:rsidRPr="00E76FE0" w:rsidRDefault="00B027C2" w:rsidP="00AD4CCD">
            <w:pPr>
              <w:spacing w:line="240" w:lineRule="auto"/>
              <w:jc w:val="center"/>
              <w:rPr>
                <w:sz w:val="24"/>
                <w:szCs w:val="24"/>
              </w:rPr>
            </w:pPr>
            <w:r w:rsidRPr="00E76FE0">
              <w:rPr>
                <w:sz w:val="24"/>
                <w:szCs w:val="24"/>
              </w:rPr>
              <w:t>48</w:t>
            </w:r>
          </w:p>
        </w:tc>
        <w:tc>
          <w:tcPr>
            <w:tcW w:w="709" w:type="dxa"/>
            <w:shd w:val="clear" w:color="auto" w:fill="EEECE1" w:themeFill="background2"/>
            <w:vAlign w:val="center"/>
          </w:tcPr>
          <w:p w:rsidR="00B027C2" w:rsidRPr="00A00C4D" w:rsidRDefault="005D677F" w:rsidP="00A879A5">
            <w:pPr>
              <w:spacing w:line="240" w:lineRule="auto"/>
              <w:jc w:val="center"/>
              <w:rPr>
                <w:b/>
                <w:sz w:val="24"/>
                <w:szCs w:val="24"/>
              </w:rPr>
            </w:pPr>
            <w:r w:rsidRPr="00A00C4D">
              <w:rPr>
                <w:b/>
                <w:sz w:val="24"/>
                <w:szCs w:val="24"/>
              </w:rPr>
              <w:t>257</w:t>
            </w:r>
          </w:p>
        </w:tc>
        <w:tc>
          <w:tcPr>
            <w:tcW w:w="992" w:type="dxa"/>
            <w:shd w:val="clear" w:color="auto" w:fill="EEECE1" w:themeFill="background2"/>
            <w:vAlign w:val="center"/>
          </w:tcPr>
          <w:p w:rsidR="00B027C2" w:rsidRPr="00A00C4D" w:rsidRDefault="005D677F" w:rsidP="00A879A5">
            <w:pPr>
              <w:spacing w:line="240" w:lineRule="auto"/>
              <w:jc w:val="center"/>
              <w:rPr>
                <w:b/>
                <w:sz w:val="24"/>
                <w:szCs w:val="24"/>
              </w:rPr>
            </w:pPr>
            <w:r w:rsidRPr="00A00C4D">
              <w:rPr>
                <w:b/>
                <w:sz w:val="24"/>
                <w:szCs w:val="24"/>
              </w:rPr>
              <w:t>318</w:t>
            </w:r>
          </w:p>
        </w:tc>
      </w:tr>
      <w:tr w:rsidR="00B027C2" w:rsidRPr="00F91FCA" w:rsidTr="00B027C2">
        <w:tc>
          <w:tcPr>
            <w:tcW w:w="2590" w:type="dxa"/>
          </w:tcPr>
          <w:p w:rsidR="00B027C2" w:rsidRPr="00F91FCA" w:rsidRDefault="00B027C2" w:rsidP="00A879A5">
            <w:pPr>
              <w:spacing w:line="240" w:lineRule="auto"/>
              <w:jc w:val="left"/>
              <w:rPr>
                <w:sz w:val="24"/>
                <w:szCs w:val="24"/>
              </w:rPr>
            </w:pPr>
            <w:r w:rsidRPr="00F91FCA">
              <w:rPr>
                <w:sz w:val="24"/>
                <w:szCs w:val="24"/>
              </w:rPr>
              <w:t>Прекращено действие свидетельств</w:t>
            </w:r>
          </w:p>
        </w:tc>
        <w:tc>
          <w:tcPr>
            <w:tcW w:w="709" w:type="dxa"/>
            <w:vAlign w:val="center"/>
          </w:tcPr>
          <w:p w:rsidR="00B027C2" w:rsidRPr="003A2EB0" w:rsidRDefault="00B027C2" w:rsidP="00AB31E8">
            <w:pPr>
              <w:spacing w:line="240" w:lineRule="auto"/>
              <w:jc w:val="center"/>
              <w:rPr>
                <w:sz w:val="24"/>
                <w:szCs w:val="24"/>
              </w:rPr>
            </w:pPr>
            <w:r>
              <w:rPr>
                <w:sz w:val="24"/>
                <w:szCs w:val="24"/>
              </w:rPr>
              <w:t>184</w:t>
            </w:r>
          </w:p>
        </w:tc>
        <w:tc>
          <w:tcPr>
            <w:tcW w:w="709" w:type="dxa"/>
            <w:vAlign w:val="center"/>
          </w:tcPr>
          <w:p w:rsidR="00B027C2" w:rsidRPr="003A2EB0" w:rsidRDefault="00B027C2" w:rsidP="00AB31E8">
            <w:pPr>
              <w:spacing w:line="240" w:lineRule="auto"/>
              <w:jc w:val="center"/>
              <w:rPr>
                <w:sz w:val="24"/>
                <w:szCs w:val="24"/>
              </w:rPr>
            </w:pPr>
            <w:r>
              <w:rPr>
                <w:sz w:val="24"/>
                <w:szCs w:val="24"/>
              </w:rPr>
              <w:t>422</w:t>
            </w:r>
          </w:p>
        </w:tc>
        <w:tc>
          <w:tcPr>
            <w:tcW w:w="709" w:type="dxa"/>
            <w:vAlign w:val="center"/>
          </w:tcPr>
          <w:p w:rsidR="00B027C2" w:rsidRPr="00143669" w:rsidRDefault="00B027C2" w:rsidP="00AB31E8">
            <w:pPr>
              <w:spacing w:line="240" w:lineRule="auto"/>
              <w:jc w:val="center"/>
              <w:rPr>
                <w:sz w:val="24"/>
                <w:szCs w:val="24"/>
              </w:rPr>
            </w:pPr>
            <w:r>
              <w:rPr>
                <w:sz w:val="24"/>
                <w:szCs w:val="24"/>
              </w:rPr>
              <w:t>690</w:t>
            </w:r>
          </w:p>
        </w:tc>
        <w:tc>
          <w:tcPr>
            <w:tcW w:w="708" w:type="dxa"/>
            <w:shd w:val="clear" w:color="auto" w:fill="EEECE1" w:themeFill="background2"/>
            <w:vAlign w:val="center"/>
          </w:tcPr>
          <w:p w:rsidR="00B027C2" w:rsidRPr="003A2EB0" w:rsidRDefault="00B027C2" w:rsidP="00AB31E8">
            <w:pPr>
              <w:spacing w:line="240" w:lineRule="auto"/>
              <w:jc w:val="center"/>
              <w:rPr>
                <w:b/>
                <w:sz w:val="24"/>
                <w:szCs w:val="24"/>
              </w:rPr>
            </w:pPr>
            <w:r>
              <w:rPr>
                <w:b/>
                <w:sz w:val="24"/>
                <w:szCs w:val="24"/>
              </w:rPr>
              <w:t>224</w:t>
            </w:r>
          </w:p>
        </w:tc>
        <w:tc>
          <w:tcPr>
            <w:tcW w:w="851" w:type="dxa"/>
            <w:shd w:val="clear" w:color="auto" w:fill="EEECE1" w:themeFill="background2"/>
            <w:vAlign w:val="center"/>
          </w:tcPr>
          <w:p w:rsidR="00B027C2" w:rsidRPr="003A2EB0" w:rsidRDefault="00B027C2" w:rsidP="00AB31E8">
            <w:pPr>
              <w:spacing w:line="240" w:lineRule="auto"/>
              <w:jc w:val="center"/>
              <w:rPr>
                <w:b/>
                <w:sz w:val="24"/>
                <w:szCs w:val="24"/>
              </w:rPr>
            </w:pPr>
            <w:r>
              <w:rPr>
                <w:b/>
                <w:sz w:val="24"/>
                <w:szCs w:val="24"/>
              </w:rPr>
              <w:t>1520</w:t>
            </w:r>
          </w:p>
        </w:tc>
        <w:tc>
          <w:tcPr>
            <w:tcW w:w="709" w:type="dxa"/>
            <w:vAlign w:val="center"/>
          </w:tcPr>
          <w:p w:rsidR="00B027C2" w:rsidRPr="001D4DBC" w:rsidRDefault="00B027C2" w:rsidP="00AD4CCD">
            <w:pPr>
              <w:spacing w:line="240" w:lineRule="auto"/>
              <w:jc w:val="center"/>
              <w:rPr>
                <w:sz w:val="24"/>
                <w:szCs w:val="24"/>
                <w:lang w:val="en-US"/>
              </w:rPr>
            </w:pPr>
            <w:r w:rsidRPr="001D4DBC">
              <w:rPr>
                <w:sz w:val="24"/>
                <w:szCs w:val="24"/>
                <w:lang w:val="en-US"/>
              </w:rPr>
              <w:t>289</w:t>
            </w:r>
          </w:p>
        </w:tc>
        <w:tc>
          <w:tcPr>
            <w:tcW w:w="708" w:type="dxa"/>
            <w:vAlign w:val="center"/>
          </w:tcPr>
          <w:p w:rsidR="00B027C2" w:rsidRPr="00BC201D" w:rsidRDefault="00B027C2" w:rsidP="00AD4CCD">
            <w:pPr>
              <w:spacing w:line="240" w:lineRule="auto"/>
              <w:jc w:val="center"/>
              <w:rPr>
                <w:sz w:val="24"/>
                <w:szCs w:val="24"/>
              </w:rPr>
            </w:pPr>
            <w:r w:rsidRPr="00BC201D">
              <w:rPr>
                <w:sz w:val="24"/>
                <w:szCs w:val="24"/>
              </w:rPr>
              <w:t>148</w:t>
            </w:r>
          </w:p>
        </w:tc>
        <w:tc>
          <w:tcPr>
            <w:tcW w:w="709" w:type="dxa"/>
            <w:vAlign w:val="center"/>
          </w:tcPr>
          <w:p w:rsidR="00B027C2" w:rsidRPr="00E76FE0" w:rsidRDefault="00B027C2" w:rsidP="00AD4CCD">
            <w:pPr>
              <w:spacing w:line="240" w:lineRule="auto"/>
              <w:jc w:val="center"/>
              <w:rPr>
                <w:sz w:val="24"/>
                <w:szCs w:val="24"/>
              </w:rPr>
            </w:pPr>
            <w:r w:rsidRPr="00E76FE0">
              <w:rPr>
                <w:sz w:val="24"/>
                <w:szCs w:val="24"/>
              </w:rPr>
              <w:t>309</w:t>
            </w:r>
          </w:p>
        </w:tc>
        <w:tc>
          <w:tcPr>
            <w:tcW w:w="709" w:type="dxa"/>
            <w:shd w:val="clear" w:color="auto" w:fill="EEECE1" w:themeFill="background2"/>
            <w:vAlign w:val="center"/>
          </w:tcPr>
          <w:p w:rsidR="00B027C2" w:rsidRPr="00A00C4D" w:rsidRDefault="005D677F" w:rsidP="00A879A5">
            <w:pPr>
              <w:spacing w:line="240" w:lineRule="auto"/>
              <w:jc w:val="center"/>
              <w:rPr>
                <w:b/>
                <w:sz w:val="24"/>
                <w:szCs w:val="24"/>
              </w:rPr>
            </w:pPr>
            <w:r w:rsidRPr="00A00C4D">
              <w:rPr>
                <w:b/>
                <w:sz w:val="24"/>
                <w:szCs w:val="24"/>
              </w:rPr>
              <w:t>263</w:t>
            </w:r>
          </w:p>
        </w:tc>
        <w:tc>
          <w:tcPr>
            <w:tcW w:w="992" w:type="dxa"/>
            <w:shd w:val="clear" w:color="auto" w:fill="EEECE1" w:themeFill="background2"/>
            <w:vAlign w:val="center"/>
          </w:tcPr>
          <w:p w:rsidR="00B027C2" w:rsidRPr="00A00C4D" w:rsidRDefault="005D677F" w:rsidP="00A879A5">
            <w:pPr>
              <w:spacing w:line="240" w:lineRule="auto"/>
              <w:jc w:val="center"/>
              <w:rPr>
                <w:b/>
                <w:sz w:val="24"/>
                <w:szCs w:val="24"/>
              </w:rPr>
            </w:pPr>
            <w:r w:rsidRPr="00A00C4D">
              <w:rPr>
                <w:b/>
                <w:sz w:val="24"/>
                <w:szCs w:val="24"/>
              </w:rPr>
              <w:t>1010</w:t>
            </w:r>
          </w:p>
        </w:tc>
      </w:tr>
      <w:tr w:rsidR="00B027C2" w:rsidRPr="00F91FCA" w:rsidTr="00B027C2">
        <w:tc>
          <w:tcPr>
            <w:tcW w:w="2590" w:type="dxa"/>
          </w:tcPr>
          <w:p w:rsidR="00B027C2" w:rsidRPr="00F91FCA" w:rsidRDefault="00B027C2" w:rsidP="00A879A5">
            <w:pPr>
              <w:spacing w:line="240" w:lineRule="auto"/>
              <w:jc w:val="left"/>
              <w:rPr>
                <w:sz w:val="24"/>
                <w:szCs w:val="24"/>
              </w:rPr>
            </w:pPr>
            <w:r w:rsidRPr="00F91FCA">
              <w:rPr>
                <w:sz w:val="24"/>
                <w:szCs w:val="24"/>
              </w:rPr>
              <w:t>Нарушения сроков рассмотрения заявок</w:t>
            </w:r>
          </w:p>
        </w:tc>
        <w:tc>
          <w:tcPr>
            <w:tcW w:w="709" w:type="dxa"/>
            <w:vAlign w:val="center"/>
          </w:tcPr>
          <w:p w:rsidR="00B027C2" w:rsidRPr="003A2EB0" w:rsidRDefault="00B027C2" w:rsidP="00AB31E8">
            <w:pPr>
              <w:spacing w:line="240" w:lineRule="auto"/>
              <w:jc w:val="center"/>
              <w:rPr>
                <w:sz w:val="24"/>
                <w:szCs w:val="24"/>
                <w:lang w:val="en-US"/>
              </w:rPr>
            </w:pPr>
            <w:r w:rsidRPr="003A2EB0">
              <w:rPr>
                <w:sz w:val="24"/>
                <w:szCs w:val="24"/>
                <w:lang w:val="en-US"/>
              </w:rPr>
              <w:t>0</w:t>
            </w:r>
          </w:p>
        </w:tc>
        <w:tc>
          <w:tcPr>
            <w:tcW w:w="709" w:type="dxa"/>
            <w:vAlign w:val="center"/>
          </w:tcPr>
          <w:p w:rsidR="00B027C2" w:rsidRPr="003A2EB0" w:rsidRDefault="00B027C2" w:rsidP="00AB31E8">
            <w:pPr>
              <w:spacing w:line="240" w:lineRule="auto"/>
              <w:jc w:val="center"/>
              <w:rPr>
                <w:sz w:val="24"/>
                <w:szCs w:val="24"/>
                <w:lang w:val="en-US"/>
              </w:rPr>
            </w:pPr>
            <w:r w:rsidRPr="003A2EB0">
              <w:rPr>
                <w:sz w:val="24"/>
                <w:szCs w:val="24"/>
                <w:lang w:val="en-US"/>
              </w:rPr>
              <w:t>0</w:t>
            </w:r>
          </w:p>
        </w:tc>
        <w:tc>
          <w:tcPr>
            <w:tcW w:w="709" w:type="dxa"/>
            <w:vAlign w:val="center"/>
          </w:tcPr>
          <w:p w:rsidR="00B027C2" w:rsidRPr="003A2EB0" w:rsidRDefault="00B027C2" w:rsidP="00AB31E8">
            <w:pPr>
              <w:spacing w:line="240" w:lineRule="auto"/>
              <w:jc w:val="center"/>
              <w:rPr>
                <w:sz w:val="24"/>
                <w:szCs w:val="24"/>
                <w:lang w:val="en-US"/>
              </w:rPr>
            </w:pPr>
            <w:r w:rsidRPr="003A2EB0">
              <w:rPr>
                <w:sz w:val="24"/>
                <w:szCs w:val="24"/>
                <w:lang w:val="en-US"/>
              </w:rPr>
              <w:t>0</w:t>
            </w:r>
          </w:p>
        </w:tc>
        <w:tc>
          <w:tcPr>
            <w:tcW w:w="708" w:type="dxa"/>
            <w:shd w:val="clear" w:color="auto" w:fill="EEECE1" w:themeFill="background2"/>
            <w:vAlign w:val="center"/>
          </w:tcPr>
          <w:p w:rsidR="00B027C2" w:rsidRPr="003A2EB0" w:rsidRDefault="00B027C2" w:rsidP="00AB31E8">
            <w:pPr>
              <w:spacing w:line="240" w:lineRule="auto"/>
              <w:jc w:val="center"/>
              <w:rPr>
                <w:b/>
                <w:sz w:val="24"/>
                <w:szCs w:val="24"/>
                <w:lang w:val="en-US"/>
              </w:rPr>
            </w:pPr>
            <w:r w:rsidRPr="003A2EB0">
              <w:rPr>
                <w:b/>
                <w:sz w:val="24"/>
                <w:szCs w:val="24"/>
                <w:lang w:val="en-US"/>
              </w:rPr>
              <w:t>0</w:t>
            </w:r>
          </w:p>
        </w:tc>
        <w:tc>
          <w:tcPr>
            <w:tcW w:w="851" w:type="dxa"/>
            <w:shd w:val="clear" w:color="auto" w:fill="EEECE1" w:themeFill="background2"/>
            <w:vAlign w:val="center"/>
          </w:tcPr>
          <w:p w:rsidR="00B027C2" w:rsidRPr="003A2EB0" w:rsidRDefault="00B027C2" w:rsidP="00AB31E8">
            <w:pPr>
              <w:spacing w:line="240" w:lineRule="auto"/>
              <w:jc w:val="center"/>
              <w:rPr>
                <w:b/>
                <w:sz w:val="24"/>
                <w:szCs w:val="24"/>
              </w:rPr>
            </w:pPr>
            <w:r w:rsidRPr="003A2EB0">
              <w:rPr>
                <w:b/>
                <w:sz w:val="24"/>
                <w:szCs w:val="24"/>
                <w:lang w:val="en-US"/>
              </w:rPr>
              <w:t>0</w:t>
            </w:r>
          </w:p>
        </w:tc>
        <w:tc>
          <w:tcPr>
            <w:tcW w:w="709" w:type="dxa"/>
            <w:vAlign w:val="center"/>
          </w:tcPr>
          <w:p w:rsidR="00B027C2" w:rsidRPr="001D4DBC" w:rsidRDefault="00B027C2" w:rsidP="00AD4CCD">
            <w:pPr>
              <w:spacing w:line="240" w:lineRule="auto"/>
              <w:jc w:val="center"/>
              <w:rPr>
                <w:sz w:val="24"/>
                <w:szCs w:val="24"/>
                <w:lang w:val="en-US"/>
              </w:rPr>
            </w:pPr>
            <w:r w:rsidRPr="001D4DBC">
              <w:rPr>
                <w:sz w:val="24"/>
                <w:szCs w:val="24"/>
                <w:lang w:val="en-US"/>
              </w:rPr>
              <w:t>0</w:t>
            </w:r>
          </w:p>
        </w:tc>
        <w:tc>
          <w:tcPr>
            <w:tcW w:w="708" w:type="dxa"/>
            <w:vAlign w:val="center"/>
          </w:tcPr>
          <w:p w:rsidR="00B027C2" w:rsidRPr="00BC201D" w:rsidRDefault="00B027C2" w:rsidP="00AD4CCD">
            <w:pPr>
              <w:spacing w:line="240" w:lineRule="auto"/>
              <w:jc w:val="center"/>
              <w:rPr>
                <w:sz w:val="24"/>
                <w:szCs w:val="24"/>
              </w:rPr>
            </w:pPr>
            <w:r w:rsidRPr="00BC201D">
              <w:rPr>
                <w:sz w:val="24"/>
                <w:szCs w:val="24"/>
              </w:rPr>
              <w:t>0</w:t>
            </w:r>
          </w:p>
        </w:tc>
        <w:tc>
          <w:tcPr>
            <w:tcW w:w="709" w:type="dxa"/>
            <w:vAlign w:val="center"/>
          </w:tcPr>
          <w:p w:rsidR="00B027C2" w:rsidRPr="00E76FE0" w:rsidRDefault="00B027C2" w:rsidP="00AD4CCD">
            <w:pPr>
              <w:spacing w:line="240" w:lineRule="auto"/>
              <w:jc w:val="center"/>
              <w:rPr>
                <w:sz w:val="24"/>
                <w:szCs w:val="24"/>
              </w:rPr>
            </w:pPr>
            <w:r w:rsidRPr="00E76FE0">
              <w:rPr>
                <w:sz w:val="24"/>
                <w:szCs w:val="24"/>
              </w:rPr>
              <w:t>0</w:t>
            </w:r>
          </w:p>
        </w:tc>
        <w:tc>
          <w:tcPr>
            <w:tcW w:w="709" w:type="dxa"/>
            <w:shd w:val="clear" w:color="auto" w:fill="EEECE1" w:themeFill="background2"/>
            <w:vAlign w:val="center"/>
          </w:tcPr>
          <w:p w:rsidR="00B027C2" w:rsidRPr="00A00C4D" w:rsidRDefault="005D677F" w:rsidP="00A879A5">
            <w:pPr>
              <w:spacing w:line="240" w:lineRule="auto"/>
              <w:jc w:val="center"/>
              <w:rPr>
                <w:b/>
                <w:sz w:val="24"/>
                <w:szCs w:val="24"/>
              </w:rPr>
            </w:pPr>
            <w:r w:rsidRPr="00A00C4D">
              <w:rPr>
                <w:b/>
                <w:sz w:val="24"/>
                <w:szCs w:val="24"/>
              </w:rPr>
              <w:t>0</w:t>
            </w:r>
          </w:p>
        </w:tc>
        <w:tc>
          <w:tcPr>
            <w:tcW w:w="992" w:type="dxa"/>
            <w:shd w:val="clear" w:color="auto" w:fill="EEECE1" w:themeFill="background2"/>
            <w:vAlign w:val="center"/>
          </w:tcPr>
          <w:p w:rsidR="00B027C2" w:rsidRPr="00A00C4D" w:rsidRDefault="005D677F" w:rsidP="00A879A5">
            <w:pPr>
              <w:spacing w:line="240" w:lineRule="auto"/>
              <w:jc w:val="center"/>
              <w:rPr>
                <w:b/>
                <w:sz w:val="24"/>
                <w:szCs w:val="24"/>
              </w:rPr>
            </w:pPr>
            <w:r w:rsidRPr="00A00C4D">
              <w:rPr>
                <w:b/>
                <w:sz w:val="24"/>
                <w:szCs w:val="24"/>
              </w:rPr>
              <w:t>0</w:t>
            </w:r>
          </w:p>
        </w:tc>
      </w:tr>
    </w:tbl>
    <w:p w:rsidR="00683781" w:rsidRPr="000C4A73" w:rsidRDefault="00683781" w:rsidP="00B938E7">
      <w:pPr>
        <w:spacing w:after="200" w:line="276" w:lineRule="auto"/>
        <w:ind w:firstLine="709"/>
        <w:jc w:val="left"/>
        <w:rPr>
          <w:sz w:val="24"/>
          <w:szCs w:val="24"/>
        </w:rPr>
      </w:pPr>
    </w:p>
    <w:p w:rsidR="00B938E7" w:rsidRPr="000C4A73" w:rsidRDefault="00B938E7" w:rsidP="00B938E7">
      <w:pPr>
        <w:spacing w:after="200" w:line="276" w:lineRule="auto"/>
        <w:ind w:left="709" w:firstLine="567"/>
        <w:rPr>
          <w:sz w:val="28"/>
          <w:szCs w:val="28"/>
        </w:rPr>
      </w:pPr>
      <w:r w:rsidRPr="000C4A73">
        <w:rPr>
          <w:sz w:val="28"/>
          <w:szCs w:val="28"/>
        </w:rPr>
        <w:t>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p>
    <w:tbl>
      <w:tblPr>
        <w:tblW w:w="467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1"/>
        <w:gridCol w:w="1045"/>
        <w:gridCol w:w="1244"/>
        <w:gridCol w:w="1246"/>
        <w:gridCol w:w="1244"/>
        <w:gridCol w:w="1383"/>
        <w:gridCol w:w="1888"/>
      </w:tblGrid>
      <w:tr w:rsidR="00B938E7" w:rsidRPr="00A00C4D" w:rsidTr="00115963">
        <w:trPr>
          <w:trHeight w:val="543"/>
        </w:trPr>
        <w:tc>
          <w:tcPr>
            <w:tcW w:w="872" w:type="pct"/>
            <w:shd w:val="clear" w:color="auto" w:fill="D9D9D9"/>
            <w:vAlign w:val="center"/>
          </w:tcPr>
          <w:p w:rsidR="00B938E7" w:rsidRPr="00A00C4D" w:rsidRDefault="00B938E7" w:rsidP="00B938E7">
            <w:pPr>
              <w:spacing w:after="200" w:line="276" w:lineRule="auto"/>
              <w:jc w:val="center"/>
              <w:rPr>
                <w:sz w:val="24"/>
                <w:szCs w:val="24"/>
              </w:rPr>
            </w:pPr>
            <w:r w:rsidRPr="00A00C4D">
              <w:rPr>
                <w:sz w:val="24"/>
                <w:szCs w:val="24"/>
              </w:rPr>
              <w:t>Пункты ПП РФ № 539</w:t>
            </w:r>
          </w:p>
        </w:tc>
        <w:tc>
          <w:tcPr>
            <w:tcW w:w="536" w:type="pct"/>
            <w:vAlign w:val="center"/>
          </w:tcPr>
          <w:p w:rsidR="00B938E7" w:rsidRPr="00A00C4D" w:rsidRDefault="00B938E7" w:rsidP="00B938E7">
            <w:pPr>
              <w:spacing w:after="200" w:line="276" w:lineRule="auto"/>
              <w:jc w:val="center"/>
              <w:rPr>
                <w:sz w:val="24"/>
                <w:szCs w:val="24"/>
              </w:rPr>
            </w:pPr>
            <w:r w:rsidRPr="00A00C4D">
              <w:rPr>
                <w:sz w:val="24"/>
                <w:szCs w:val="24"/>
              </w:rPr>
              <w:t>п.12а)</w:t>
            </w:r>
          </w:p>
        </w:tc>
        <w:tc>
          <w:tcPr>
            <w:tcW w:w="638" w:type="pct"/>
            <w:vAlign w:val="center"/>
          </w:tcPr>
          <w:p w:rsidR="00B938E7" w:rsidRPr="00A00C4D" w:rsidRDefault="00B938E7" w:rsidP="00B938E7">
            <w:pPr>
              <w:spacing w:after="200" w:line="276" w:lineRule="auto"/>
              <w:jc w:val="center"/>
              <w:rPr>
                <w:sz w:val="24"/>
                <w:szCs w:val="24"/>
              </w:rPr>
            </w:pPr>
            <w:r w:rsidRPr="00A00C4D">
              <w:rPr>
                <w:sz w:val="24"/>
                <w:szCs w:val="24"/>
              </w:rPr>
              <w:t>п.12б)</w:t>
            </w:r>
          </w:p>
        </w:tc>
        <w:tc>
          <w:tcPr>
            <w:tcW w:w="639" w:type="pct"/>
            <w:vAlign w:val="center"/>
          </w:tcPr>
          <w:p w:rsidR="00B938E7" w:rsidRPr="00A00C4D" w:rsidRDefault="00B938E7" w:rsidP="00B938E7">
            <w:pPr>
              <w:spacing w:after="200" w:line="276" w:lineRule="auto"/>
              <w:jc w:val="center"/>
              <w:rPr>
                <w:sz w:val="24"/>
                <w:szCs w:val="24"/>
              </w:rPr>
            </w:pPr>
            <w:r w:rsidRPr="00A00C4D">
              <w:rPr>
                <w:sz w:val="24"/>
                <w:szCs w:val="24"/>
              </w:rPr>
              <w:t>П.12в)</w:t>
            </w:r>
          </w:p>
        </w:tc>
        <w:tc>
          <w:tcPr>
            <w:tcW w:w="638" w:type="pct"/>
            <w:vAlign w:val="center"/>
          </w:tcPr>
          <w:p w:rsidR="00B938E7" w:rsidRPr="00A00C4D" w:rsidRDefault="00B938E7" w:rsidP="00B938E7">
            <w:pPr>
              <w:spacing w:after="200" w:line="276" w:lineRule="auto"/>
              <w:jc w:val="center"/>
              <w:rPr>
                <w:sz w:val="24"/>
                <w:szCs w:val="24"/>
              </w:rPr>
            </w:pPr>
            <w:r w:rsidRPr="00A00C4D">
              <w:rPr>
                <w:sz w:val="24"/>
                <w:szCs w:val="24"/>
              </w:rPr>
              <w:t>п.12г)</w:t>
            </w:r>
          </w:p>
        </w:tc>
        <w:tc>
          <w:tcPr>
            <w:tcW w:w="709" w:type="pct"/>
            <w:vAlign w:val="center"/>
          </w:tcPr>
          <w:p w:rsidR="00B938E7" w:rsidRPr="00A00C4D" w:rsidRDefault="00B938E7" w:rsidP="00B938E7">
            <w:pPr>
              <w:spacing w:after="200" w:line="276" w:lineRule="auto"/>
              <w:jc w:val="center"/>
              <w:rPr>
                <w:sz w:val="24"/>
                <w:szCs w:val="24"/>
              </w:rPr>
            </w:pPr>
            <w:r w:rsidRPr="00A00C4D">
              <w:rPr>
                <w:sz w:val="24"/>
                <w:szCs w:val="24"/>
              </w:rPr>
              <w:t>п.12д)</w:t>
            </w:r>
          </w:p>
        </w:tc>
        <w:tc>
          <w:tcPr>
            <w:tcW w:w="969" w:type="pct"/>
            <w:shd w:val="clear" w:color="auto" w:fill="D9D9D9"/>
            <w:vAlign w:val="center"/>
          </w:tcPr>
          <w:p w:rsidR="00B938E7" w:rsidRPr="00A00C4D" w:rsidRDefault="00B938E7" w:rsidP="00B938E7">
            <w:pPr>
              <w:spacing w:after="200" w:line="276" w:lineRule="auto"/>
              <w:jc w:val="center"/>
              <w:rPr>
                <w:sz w:val="24"/>
                <w:szCs w:val="24"/>
              </w:rPr>
            </w:pPr>
            <w:r w:rsidRPr="00A00C4D">
              <w:rPr>
                <w:sz w:val="24"/>
                <w:szCs w:val="24"/>
              </w:rPr>
              <w:t>Итого</w:t>
            </w:r>
          </w:p>
        </w:tc>
      </w:tr>
      <w:tr w:rsidR="00BF047D" w:rsidRPr="00A00C4D" w:rsidTr="00115963">
        <w:trPr>
          <w:trHeight w:val="543"/>
        </w:trPr>
        <w:tc>
          <w:tcPr>
            <w:tcW w:w="872" w:type="pct"/>
            <w:shd w:val="clear" w:color="auto" w:fill="D9D9D9"/>
            <w:vAlign w:val="center"/>
          </w:tcPr>
          <w:p w:rsidR="00BF047D" w:rsidRPr="00A00C4D" w:rsidRDefault="00BF047D" w:rsidP="00F8211B">
            <w:pPr>
              <w:spacing w:after="200" w:line="276" w:lineRule="auto"/>
              <w:jc w:val="center"/>
              <w:rPr>
                <w:sz w:val="24"/>
                <w:szCs w:val="24"/>
              </w:rPr>
            </w:pPr>
            <w:r w:rsidRPr="00A00C4D">
              <w:rPr>
                <w:sz w:val="24"/>
                <w:szCs w:val="24"/>
              </w:rPr>
              <w:t>2015</w:t>
            </w:r>
          </w:p>
        </w:tc>
        <w:tc>
          <w:tcPr>
            <w:tcW w:w="536" w:type="pct"/>
          </w:tcPr>
          <w:p w:rsidR="00BF047D" w:rsidRPr="000C4A73" w:rsidRDefault="00BF047D" w:rsidP="004F7EC9">
            <w:r>
              <w:t>20</w:t>
            </w:r>
          </w:p>
        </w:tc>
        <w:tc>
          <w:tcPr>
            <w:tcW w:w="638" w:type="pct"/>
          </w:tcPr>
          <w:p w:rsidR="00BF047D" w:rsidRPr="006E0E32" w:rsidRDefault="00BF047D" w:rsidP="004F7EC9">
            <w:pPr>
              <w:rPr>
                <w:lang w:val="en-US"/>
              </w:rPr>
            </w:pPr>
            <w:r>
              <w:rPr>
                <w:lang w:val="en-US"/>
              </w:rPr>
              <w:t>-</w:t>
            </w:r>
          </w:p>
        </w:tc>
        <w:tc>
          <w:tcPr>
            <w:tcW w:w="639" w:type="pct"/>
          </w:tcPr>
          <w:p w:rsidR="00BF047D" w:rsidRPr="006E0E32" w:rsidRDefault="00BF047D" w:rsidP="004F7EC9">
            <w:pPr>
              <w:rPr>
                <w:lang w:val="en-US"/>
              </w:rPr>
            </w:pPr>
            <w:r w:rsidRPr="000C4A73">
              <w:t>2</w:t>
            </w:r>
            <w:r>
              <w:rPr>
                <w:lang w:val="en-US"/>
              </w:rPr>
              <w:t>0</w:t>
            </w:r>
          </w:p>
        </w:tc>
        <w:tc>
          <w:tcPr>
            <w:tcW w:w="638" w:type="pct"/>
          </w:tcPr>
          <w:p w:rsidR="00BF047D" w:rsidRPr="006E0E32" w:rsidRDefault="00BF047D" w:rsidP="004F7EC9">
            <w:pPr>
              <w:rPr>
                <w:lang w:val="en-US"/>
              </w:rPr>
            </w:pPr>
            <w:r>
              <w:rPr>
                <w:lang w:val="en-US"/>
              </w:rPr>
              <w:t>9</w:t>
            </w:r>
          </w:p>
        </w:tc>
        <w:tc>
          <w:tcPr>
            <w:tcW w:w="709" w:type="pct"/>
          </w:tcPr>
          <w:p w:rsidR="00BF047D" w:rsidRPr="000C4A73" w:rsidRDefault="00BF047D" w:rsidP="004F7EC9">
            <w:r w:rsidRPr="000C4A73">
              <w:t>-</w:t>
            </w:r>
          </w:p>
        </w:tc>
        <w:tc>
          <w:tcPr>
            <w:tcW w:w="969" w:type="pct"/>
            <w:shd w:val="clear" w:color="auto" w:fill="D9D9D9"/>
          </w:tcPr>
          <w:p w:rsidR="00BF047D" w:rsidRPr="006E0E32" w:rsidRDefault="00BF047D" w:rsidP="004F7EC9">
            <w:pPr>
              <w:rPr>
                <w:lang w:val="en-US"/>
              </w:rPr>
            </w:pPr>
            <w:r>
              <w:t>4</w:t>
            </w:r>
            <w:r>
              <w:rPr>
                <w:lang w:val="en-US"/>
              </w:rPr>
              <w:t>9</w:t>
            </w:r>
          </w:p>
        </w:tc>
      </w:tr>
      <w:tr w:rsidR="00B938E7" w:rsidRPr="00A00C4D" w:rsidTr="00115963">
        <w:trPr>
          <w:trHeight w:val="441"/>
        </w:trPr>
        <w:tc>
          <w:tcPr>
            <w:tcW w:w="872" w:type="pct"/>
            <w:shd w:val="clear" w:color="auto" w:fill="D9D9D9"/>
            <w:vAlign w:val="center"/>
          </w:tcPr>
          <w:p w:rsidR="00B938E7" w:rsidRPr="00A00C4D" w:rsidRDefault="00B938E7" w:rsidP="00F8211B">
            <w:pPr>
              <w:spacing w:after="200" w:line="276" w:lineRule="auto"/>
              <w:jc w:val="center"/>
              <w:rPr>
                <w:sz w:val="24"/>
                <w:szCs w:val="24"/>
              </w:rPr>
            </w:pPr>
            <w:r w:rsidRPr="00A00C4D">
              <w:rPr>
                <w:sz w:val="24"/>
                <w:szCs w:val="24"/>
              </w:rPr>
              <w:t>201</w:t>
            </w:r>
            <w:r w:rsidR="00F8211B" w:rsidRPr="00A00C4D">
              <w:rPr>
                <w:sz w:val="24"/>
                <w:szCs w:val="24"/>
              </w:rPr>
              <w:t>6</w:t>
            </w:r>
          </w:p>
        </w:tc>
        <w:tc>
          <w:tcPr>
            <w:tcW w:w="536" w:type="pct"/>
          </w:tcPr>
          <w:p w:rsidR="00B938E7" w:rsidRPr="00A00C4D" w:rsidRDefault="00FC488F" w:rsidP="00B938E7">
            <w:r w:rsidRPr="00A00C4D">
              <w:t>37</w:t>
            </w:r>
          </w:p>
        </w:tc>
        <w:tc>
          <w:tcPr>
            <w:tcW w:w="638" w:type="pct"/>
          </w:tcPr>
          <w:p w:rsidR="00B938E7" w:rsidRPr="00A00C4D" w:rsidRDefault="00FC488F" w:rsidP="00B938E7">
            <w:r w:rsidRPr="00A00C4D">
              <w:t>-</w:t>
            </w:r>
          </w:p>
        </w:tc>
        <w:tc>
          <w:tcPr>
            <w:tcW w:w="639" w:type="pct"/>
          </w:tcPr>
          <w:p w:rsidR="00B938E7" w:rsidRPr="00A00C4D" w:rsidRDefault="00FC488F" w:rsidP="00B938E7">
            <w:r w:rsidRPr="00A00C4D">
              <w:t>-</w:t>
            </w:r>
          </w:p>
        </w:tc>
        <w:tc>
          <w:tcPr>
            <w:tcW w:w="638" w:type="pct"/>
          </w:tcPr>
          <w:p w:rsidR="00B938E7" w:rsidRPr="00A00C4D" w:rsidRDefault="00FC488F" w:rsidP="00B938E7">
            <w:r w:rsidRPr="00A00C4D">
              <w:t>-</w:t>
            </w:r>
          </w:p>
        </w:tc>
        <w:tc>
          <w:tcPr>
            <w:tcW w:w="709" w:type="pct"/>
          </w:tcPr>
          <w:p w:rsidR="00B938E7" w:rsidRPr="00A00C4D" w:rsidRDefault="00FC488F" w:rsidP="00B938E7">
            <w:r w:rsidRPr="00A00C4D">
              <w:t>-</w:t>
            </w:r>
          </w:p>
        </w:tc>
        <w:tc>
          <w:tcPr>
            <w:tcW w:w="969" w:type="pct"/>
            <w:shd w:val="clear" w:color="auto" w:fill="D9D9D9"/>
          </w:tcPr>
          <w:p w:rsidR="00B938E7" w:rsidRPr="00A00C4D" w:rsidRDefault="00BF047D" w:rsidP="00B938E7">
            <w:r>
              <w:t>37</w:t>
            </w:r>
          </w:p>
        </w:tc>
      </w:tr>
    </w:tbl>
    <w:p w:rsidR="00B938E7" w:rsidRPr="00A00C4D" w:rsidRDefault="00B938E7" w:rsidP="00B938E7">
      <w:pPr>
        <w:autoSpaceDE w:val="0"/>
        <w:autoSpaceDN w:val="0"/>
        <w:adjustRightInd w:val="0"/>
        <w:spacing w:after="200" w:line="240" w:lineRule="auto"/>
        <w:ind w:left="851" w:firstLine="540"/>
        <w:rPr>
          <w:sz w:val="28"/>
          <w:szCs w:val="28"/>
        </w:rPr>
      </w:pPr>
      <w:r w:rsidRPr="00A00C4D">
        <w:rPr>
          <w:sz w:val="28"/>
          <w:szCs w:val="28"/>
        </w:rPr>
        <w:t>Основанием для отказа в регистрации радиоэлектронных средств и высокочастотных устройств является:</w:t>
      </w:r>
    </w:p>
    <w:p w:rsidR="00B938E7" w:rsidRDefault="00B938E7" w:rsidP="00B938E7">
      <w:pPr>
        <w:autoSpaceDE w:val="0"/>
        <w:autoSpaceDN w:val="0"/>
        <w:adjustRightInd w:val="0"/>
        <w:spacing w:after="200" w:line="240" w:lineRule="auto"/>
        <w:ind w:left="851" w:firstLine="540"/>
        <w:rPr>
          <w:sz w:val="28"/>
          <w:szCs w:val="28"/>
        </w:rPr>
      </w:pPr>
      <w:r w:rsidRPr="00A00C4D">
        <w:rPr>
          <w:sz w:val="28"/>
          <w:szCs w:val="28"/>
        </w:rPr>
        <w:t xml:space="preserve">а) несоответствие представляемых документов требованиям, установленным  </w:t>
      </w:r>
      <w:r w:rsidR="00FC488F" w:rsidRPr="00A00C4D">
        <w:rPr>
          <w:sz w:val="28"/>
          <w:szCs w:val="28"/>
        </w:rPr>
        <w:t>Правилами регистрации РЭС и ВЧУ.</w:t>
      </w:r>
    </w:p>
    <w:p w:rsidR="00FC4648" w:rsidRPr="00A00C4D" w:rsidRDefault="00FC4648" w:rsidP="00B938E7">
      <w:pPr>
        <w:autoSpaceDE w:val="0"/>
        <w:autoSpaceDN w:val="0"/>
        <w:adjustRightInd w:val="0"/>
        <w:spacing w:after="200" w:line="240" w:lineRule="auto"/>
        <w:ind w:left="851" w:firstLine="540"/>
        <w:rPr>
          <w:sz w:val="28"/>
          <w:szCs w:val="28"/>
        </w:rPr>
      </w:pPr>
    </w:p>
    <w:p w:rsidR="00080E56" w:rsidRPr="000C4A73" w:rsidRDefault="00080E56" w:rsidP="00F76F3C">
      <w:pPr>
        <w:spacing w:after="200" w:line="240" w:lineRule="auto"/>
        <w:ind w:left="851" w:firstLine="709"/>
        <w:jc w:val="center"/>
        <w:rPr>
          <w:b/>
          <w:i/>
          <w:sz w:val="28"/>
          <w:szCs w:val="28"/>
          <w:u w:val="single"/>
        </w:rPr>
      </w:pPr>
      <w:r w:rsidRPr="000C4A73">
        <w:rPr>
          <w:b/>
          <w:i/>
          <w:sz w:val="28"/>
          <w:szCs w:val="28"/>
          <w:u w:val="single"/>
        </w:rPr>
        <w:t>Участие в работе приемочных комиссий по вводу в эксплуатацию сооружений связи</w:t>
      </w:r>
    </w:p>
    <w:p w:rsidR="00080E56" w:rsidRDefault="00080E56" w:rsidP="00080E56">
      <w:pPr>
        <w:spacing w:after="200" w:line="240" w:lineRule="auto"/>
        <w:ind w:left="851" w:firstLine="709"/>
        <w:jc w:val="left"/>
        <w:rPr>
          <w:sz w:val="28"/>
          <w:szCs w:val="28"/>
        </w:rPr>
      </w:pPr>
      <w:r w:rsidRPr="000C4A73">
        <w:rPr>
          <w:sz w:val="28"/>
          <w:szCs w:val="28"/>
        </w:rPr>
        <w:t>Полномочия выполняют – 3 специалиста по штату</w:t>
      </w:r>
    </w:p>
    <w:tbl>
      <w:tblPr>
        <w:tblStyle w:val="af7"/>
        <w:tblW w:w="10228" w:type="dxa"/>
        <w:tblInd w:w="250" w:type="dxa"/>
        <w:tblLayout w:type="fixed"/>
        <w:tblLook w:val="04A0"/>
      </w:tblPr>
      <w:tblGrid>
        <w:gridCol w:w="4167"/>
        <w:gridCol w:w="567"/>
        <w:gridCol w:w="567"/>
        <w:gridCol w:w="567"/>
        <w:gridCol w:w="567"/>
        <w:gridCol w:w="709"/>
        <w:gridCol w:w="567"/>
        <w:gridCol w:w="567"/>
        <w:gridCol w:w="567"/>
        <w:gridCol w:w="567"/>
        <w:gridCol w:w="816"/>
      </w:tblGrid>
      <w:tr w:rsidR="00784E72" w:rsidRPr="00F91FCA" w:rsidTr="00784E72">
        <w:tc>
          <w:tcPr>
            <w:tcW w:w="4167" w:type="dxa"/>
            <w:vMerge w:val="restart"/>
          </w:tcPr>
          <w:p w:rsidR="00784E72" w:rsidRPr="00F91FCA" w:rsidRDefault="00784E72" w:rsidP="00D717A8">
            <w:pPr>
              <w:spacing w:line="240" w:lineRule="auto"/>
              <w:jc w:val="left"/>
              <w:rPr>
                <w:color w:val="C00000"/>
                <w:sz w:val="24"/>
                <w:szCs w:val="24"/>
              </w:rPr>
            </w:pPr>
          </w:p>
        </w:tc>
        <w:tc>
          <w:tcPr>
            <w:tcW w:w="2977" w:type="dxa"/>
            <w:gridSpan w:val="5"/>
          </w:tcPr>
          <w:p w:rsidR="00784E72" w:rsidRPr="00F91FCA" w:rsidRDefault="00784E72" w:rsidP="00F76F3C">
            <w:pPr>
              <w:spacing w:line="240" w:lineRule="auto"/>
              <w:jc w:val="center"/>
              <w:rPr>
                <w:b/>
                <w:sz w:val="24"/>
                <w:szCs w:val="24"/>
              </w:rPr>
            </w:pPr>
            <w:r w:rsidRPr="00F91FCA">
              <w:rPr>
                <w:b/>
                <w:sz w:val="24"/>
                <w:szCs w:val="24"/>
              </w:rPr>
              <w:t>201</w:t>
            </w:r>
            <w:r w:rsidR="00F76F3C">
              <w:rPr>
                <w:b/>
                <w:sz w:val="24"/>
                <w:szCs w:val="24"/>
              </w:rPr>
              <w:t>5</w:t>
            </w:r>
          </w:p>
        </w:tc>
        <w:tc>
          <w:tcPr>
            <w:tcW w:w="3084" w:type="dxa"/>
            <w:gridSpan w:val="5"/>
          </w:tcPr>
          <w:p w:rsidR="00784E72" w:rsidRPr="00F91FCA" w:rsidRDefault="00784E72" w:rsidP="00D717A8">
            <w:pPr>
              <w:spacing w:line="240" w:lineRule="auto"/>
              <w:jc w:val="center"/>
              <w:rPr>
                <w:b/>
                <w:sz w:val="24"/>
                <w:szCs w:val="24"/>
              </w:rPr>
            </w:pPr>
            <w:r w:rsidRPr="00F91FCA">
              <w:rPr>
                <w:b/>
                <w:sz w:val="24"/>
                <w:szCs w:val="24"/>
              </w:rPr>
              <w:t>201</w:t>
            </w:r>
            <w:r w:rsidR="00F76F3C">
              <w:rPr>
                <w:b/>
                <w:sz w:val="24"/>
                <w:szCs w:val="24"/>
              </w:rPr>
              <w:t>6</w:t>
            </w:r>
          </w:p>
        </w:tc>
      </w:tr>
      <w:tr w:rsidR="00784E72" w:rsidRPr="00F91FCA" w:rsidTr="00F8211B">
        <w:tc>
          <w:tcPr>
            <w:tcW w:w="4167" w:type="dxa"/>
            <w:vMerge/>
          </w:tcPr>
          <w:p w:rsidR="00784E72" w:rsidRPr="00F91FCA" w:rsidRDefault="00784E72" w:rsidP="00D717A8">
            <w:pPr>
              <w:spacing w:line="240" w:lineRule="auto"/>
              <w:jc w:val="left"/>
              <w:rPr>
                <w:color w:val="C00000"/>
                <w:sz w:val="24"/>
                <w:szCs w:val="24"/>
              </w:rPr>
            </w:pPr>
          </w:p>
        </w:tc>
        <w:tc>
          <w:tcPr>
            <w:tcW w:w="567" w:type="dxa"/>
          </w:tcPr>
          <w:p w:rsidR="00784E72" w:rsidRPr="008B67F7" w:rsidRDefault="00784E72" w:rsidP="00D717A8">
            <w:pPr>
              <w:spacing w:line="240" w:lineRule="auto"/>
              <w:jc w:val="center"/>
              <w:rPr>
                <w:b/>
                <w:sz w:val="24"/>
                <w:szCs w:val="24"/>
              </w:rPr>
            </w:pPr>
            <w:r w:rsidRPr="008B67F7">
              <w:rPr>
                <w:b/>
                <w:sz w:val="24"/>
                <w:szCs w:val="24"/>
              </w:rPr>
              <w:t xml:space="preserve">1 кв </w:t>
            </w:r>
          </w:p>
        </w:tc>
        <w:tc>
          <w:tcPr>
            <w:tcW w:w="567" w:type="dxa"/>
          </w:tcPr>
          <w:p w:rsidR="00784E72" w:rsidRPr="008B67F7" w:rsidRDefault="00784E72" w:rsidP="00D717A8">
            <w:pPr>
              <w:spacing w:line="240" w:lineRule="auto"/>
              <w:jc w:val="center"/>
              <w:rPr>
                <w:b/>
                <w:sz w:val="24"/>
                <w:szCs w:val="24"/>
              </w:rPr>
            </w:pPr>
            <w:r w:rsidRPr="008B67F7">
              <w:rPr>
                <w:b/>
                <w:sz w:val="24"/>
                <w:szCs w:val="24"/>
              </w:rPr>
              <w:t xml:space="preserve">2 кв </w:t>
            </w:r>
          </w:p>
        </w:tc>
        <w:tc>
          <w:tcPr>
            <w:tcW w:w="567" w:type="dxa"/>
          </w:tcPr>
          <w:p w:rsidR="00784E72" w:rsidRPr="008B67F7" w:rsidRDefault="00784E72" w:rsidP="00D717A8">
            <w:pPr>
              <w:spacing w:line="240" w:lineRule="auto"/>
              <w:jc w:val="center"/>
              <w:rPr>
                <w:b/>
                <w:sz w:val="24"/>
                <w:szCs w:val="24"/>
              </w:rPr>
            </w:pPr>
            <w:r w:rsidRPr="008B67F7">
              <w:rPr>
                <w:b/>
                <w:sz w:val="24"/>
                <w:szCs w:val="24"/>
              </w:rPr>
              <w:t xml:space="preserve">3 кв </w:t>
            </w:r>
          </w:p>
        </w:tc>
        <w:tc>
          <w:tcPr>
            <w:tcW w:w="567" w:type="dxa"/>
            <w:shd w:val="clear" w:color="auto" w:fill="EEECE1" w:themeFill="background2"/>
          </w:tcPr>
          <w:p w:rsidR="00784E72" w:rsidRPr="008B67F7" w:rsidRDefault="00784E72" w:rsidP="00D717A8">
            <w:pPr>
              <w:spacing w:line="240" w:lineRule="auto"/>
              <w:jc w:val="center"/>
              <w:rPr>
                <w:b/>
                <w:sz w:val="24"/>
                <w:szCs w:val="24"/>
              </w:rPr>
            </w:pPr>
            <w:r w:rsidRPr="008B67F7">
              <w:rPr>
                <w:b/>
                <w:sz w:val="24"/>
                <w:szCs w:val="24"/>
              </w:rPr>
              <w:t>4 кв</w:t>
            </w:r>
          </w:p>
        </w:tc>
        <w:tc>
          <w:tcPr>
            <w:tcW w:w="709" w:type="dxa"/>
            <w:shd w:val="clear" w:color="auto" w:fill="EEECE1" w:themeFill="background2"/>
          </w:tcPr>
          <w:p w:rsidR="00784E72" w:rsidRPr="00494144" w:rsidRDefault="00784E72" w:rsidP="00D717A8">
            <w:pPr>
              <w:spacing w:line="240" w:lineRule="auto"/>
              <w:jc w:val="center"/>
              <w:rPr>
                <w:b/>
                <w:sz w:val="24"/>
                <w:szCs w:val="24"/>
              </w:rPr>
            </w:pPr>
            <w:r w:rsidRPr="00494144">
              <w:rPr>
                <w:b/>
                <w:sz w:val="24"/>
                <w:szCs w:val="24"/>
              </w:rPr>
              <w:t>за год</w:t>
            </w:r>
          </w:p>
        </w:tc>
        <w:tc>
          <w:tcPr>
            <w:tcW w:w="567" w:type="dxa"/>
          </w:tcPr>
          <w:p w:rsidR="00784E72" w:rsidRPr="008B67F7" w:rsidRDefault="00784E72" w:rsidP="00D717A8">
            <w:pPr>
              <w:spacing w:line="240" w:lineRule="auto"/>
              <w:jc w:val="center"/>
              <w:rPr>
                <w:b/>
                <w:sz w:val="24"/>
                <w:szCs w:val="24"/>
              </w:rPr>
            </w:pPr>
            <w:r w:rsidRPr="008B67F7">
              <w:rPr>
                <w:b/>
                <w:sz w:val="24"/>
                <w:szCs w:val="24"/>
              </w:rPr>
              <w:t xml:space="preserve">1 кв </w:t>
            </w:r>
          </w:p>
        </w:tc>
        <w:tc>
          <w:tcPr>
            <w:tcW w:w="567" w:type="dxa"/>
          </w:tcPr>
          <w:p w:rsidR="00784E72" w:rsidRPr="008B67F7" w:rsidRDefault="00784E72" w:rsidP="00D717A8">
            <w:pPr>
              <w:spacing w:line="240" w:lineRule="auto"/>
              <w:jc w:val="center"/>
              <w:rPr>
                <w:b/>
                <w:sz w:val="24"/>
                <w:szCs w:val="24"/>
              </w:rPr>
            </w:pPr>
            <w:r w:rsidRPr="008B67F7">
              <w:rPr>
                <w:b/>
                <w:sz w:val="24"/>
                <w:szCs w:val="24"/>
              </w:rPr>
              <w:t xml:space="preserve">2 кв </w:t>
            </w:r>
          </w:p>
        </w:tc>
        <w:tc>
          <w:tcPr>
            <w:tcW w:w="567" w:type="dxa"/>
          </w:tcPr>
          <w:p w:rsidR="00784E72" w:rsidRPr="008B67F7" w:rsidRDefault="00784E72" w:rsidP="00D717A8">
            <w:pPr>
              <w:spacing w:line="240" w:lineRule="auto"/>
              <w:jc w:val="center"/>
              <w:rPr>
                <w:b/>
                <w:sz w:val="24"/>
                <w:szCs w:val="24"/>
              </w:rPr>
            </w:pPr>
            <w:r w:rsidRPr="008B67F7">
              <w:rPr>
                <w:b/>
                <w:sz w:val="24"/>
                <w:szCs w:val="24"/>
              </w:rPr>
              <w:t xml:space="preserve">3 кв </w:t>
            </w:r>
          </w:p>
        </w:tc>
        <w:tc>
          <w:tcPr>
            <w:tcW w:w="567" w:type="dxa"/>
            <w:shd w:val="clear" w:color="auto" w:fill="EEECE1" w:themeFill="background2"/>
          </w:tcPr>
          <w:p w:rsidR="00784E72" w:rsidRPr="00494144" w:rsidRDefault="00784E72" w:rsidP="00D717A8">
            <w:pPr>
              <w:spacing w:line="240" w:lineRule="auto"/>
              <w:jc w:val="center"/>
              <w:rPr>
                <w:b/>
                <w:sz w:val="24"/>
                <w:szCs w:val="24"/>
              </w:rPr>
            </w:pPr>
            <w:r w:rsidRPr="00494144">
              <w:rPr>
                <w:b/>
                <w:sz w:val="24"/>
                <w:szCs w:val="24"/>
              </w:rPr>
              <w:t>4 кв</w:t>
            </w:r>
          </w:p>
        </w:tc>
        <w:tc>
          <w:tcPr>
            <w:tcW w:w="816" w:type="dxa"/>
            <w:shd w:val="clear" w:color="auto" w:fill="EEECE1" w:themeFill="background2"/>
          </w:tcPr>
          <w:p w:rsidR="00784E72" w:rsidRPr="00494144" w:rsidRDefault="00784E72" w:rsidP="00D717A8">
            <w:pPr>
              <w:spacing w:line="240" w:lineRule="auto"/>
              <w:jc w:val="center"/>
              <w:rPr>
                <w:b/>
                <w:sz w:val="24"/>
                <w:szCs w:val="24"/>
              </w:rPr>
            </w:pPr>
            <w:r w:rsidRPr="00494144">
              <w:rPr>
                <w:b/>
                <w:sz w:val="24"/>
                <w:szCs w:val="24"/>
              </w:rPr>
              <w:t>за год</w:t>
            </w:r>
          </w:p>
        </w:tc>
      </w:tr>
      <w:tr w:rsidR="00F8211B" w:rsidRPr="00F91FCA" w:rsidTr="00F8211B">
        <w:tc>
          <w:tcPr>
            <w:tcW w:w="4167" w:type="dxa"/>
          </w:tcPr>
          <w:p w:rsidR="00F8211B" w:rsidRPr="00F91FCA" w:rsidRDefault="00F8211B" w:rsidP="00D717A8">
            <w:pPr>
              <w:spacing w:line="240" w:lineRule="auto"/>
              <w:jc w:val="left"/>
              <w:rPr>
                <w:sz w:val="24"/>
                <w:szCs w:val="24"/>
              </w:rPr>
            </w:pPr>
            <w:r w:rsidRPr="00F91FCA">
              <w:rPr>
                <w:sz w:val="24"/>
                <w:szCs w:val="24"/>
              </w:rPr>
              <w:t>Количество приемочных комиссий</w:t>
            </w:r>
          </w:p>
        </w:tc>
        <w:tc>
          <w:tcPr>
            <w:tcW w:w="567" w:type="dxa"/>
            <w:vAlign w:val="center"/>
          </w:tcPr>
          <w:p w:rsidR="00F8211B" w:rsidRPr="000C4A73" w:rsidRDefault="00F8211B" w:rsidP="00AB31E8">
            <w:pPr>
              <w:spacing w:line="240" w:lineRule="auto"/>
              <w:jc w:val="center"/>
              <w:rPr>
                <w:sz w:val="24"/>
                <w:szCs w:val="24"/>
              </w:rPr>
            </w:pPr>
            <w:r w:rsidRPr="000C4A73">
              <w:rPr>
                <w:sz w:val="24"/>
                <w:szCs w:val="24"/>
              </w:rPr>
              <w:t>5</w:t>
            </w:r>
          </w:p>
        </w:tc>
        <w:tc>
          <w:tcPr>
            <w:tcW w:w="567" w:type="dxa"/>
            <w:vAlign w:val="center"/>
          </w:tcPr>
          <w:p w:rsidR="00F8211B" w:rsidRPr="000C4A73" w:rsidRDefault="00F8211B" w:rsidP="00AB31E8">
            <w:pPr>
              <w:spacing w:line="240" w:lineRule="auto"/>
              <w:jc w:val="center"/>
              <w:rPr>
                <w:b/>
                <w:sz w:val="24"/>
                <w:szCs w:val="24"/>
              </w:rPr>
            </w:pPr>
            <w:r w:rsidRPr="000C4A73">
              <w:rPr>
                <w:sz w:val="24"/>
                <w:szCs w:val="24"/>
              </w:rPr>
              <w:t>4</w:t>
            </w:r>
          </w:p>
        </w:tc>
        <w:tc>
          <w:tcPr>
            <w:tcW w:w="567" w:type="dxa"/>
            <w:vAlign w:val="center"/>
          </w:tcPr>
          <w:p w:rsidR="00F8211B" w:rsidRPr="00494144" w:rsidRDefault="00F8211B" w:rsidP="00AB31E8">
            <w:pPr>
              <w:spacing w:line="240" w:lineRule="auto"/>
              <w:jc w:val="center"/>
              <w:rPr>
                <w:sz w:val="24"/>
                <w:szCs w:val="24"/>
              </w:rPr>
            </w:pPr>
            <w:r w:rsidRPr="00494144">
              <w:rPr>
                <w:sz w:val="24"/>
                <w:szCs w:val="24"/>
              </w:rPr>
              <w:t>1</w:t>
            </w:r>
          </w:p>
        </w:tc>
        <w:tc>
          <w:tcPr>
            <w:tcW w:w="567" w:type="dxa"/>
            <w:shd w:val="clear" w:color="auto" w:fill="EEECE1" w:themeFill="background2"/>
          </w:tcPr>
          <w:p w:rsidR="00F8211B" w:rsidRPr="000C4A73" w:rsidRDefault="00F8211B" w:rsidP="00AB31E8">
            <w:pPr>
              <w:spacing w:line="240" w:lineRule="auto"/>
              <w:jc w:val="center"/>
              <w:rPr>
                <w:b/>
                <w:sz w:val="24"/>
                <w:szCs w:val="24"/>
              </w:rPr>
            </w:pPr>
            <w:r>
              <w:rPr>
                <w:b/>
                <w:sz w:val="24"/>
                <w:szCs w:val="24"/>
              </w:rPr>
              <w:t>12</w:t>
            </w:r>
          </w:p>
        </w:tc>
        <w:tc>
          <w:tcPr>
            <w:tcW w:w="709" w:type="dxa"/>
            <w:shd w:val="clear" w:color="auto" w:fill="EEECE1" w:themeFill="background2"/>
          </w:tcPr>
          <w:p w:rsidR="00F8211B" w:rsidRPr="000C4A73" w:rsidRDefault="00F8211B" w:rsidP="00AB31E8">
            <w:pPr>
              <w:spacing w:line="240" w:lineRule="auto"/>
              <w:jc w:val="center"/>
              <w:rPr>
                <w:b/>
                <w:sz w:val="24"/>
                <w:szCs w:val="24"/>
              </w:rPr>
            </w:pPr>
            <w:r>
              <w:rPr>
                <w:b/>
                <w:sz w:val="24"/>
                <w:szCs w:val="24"/>
              </w:rPr>
              <w:t>44</w:t>
            </w:r>
          </w:p>
        </w:tc>
        <w:tc>
          <w:tcPr>
            <w:tcW w:w="567" w:type="dxa"/>
            <w:tcBorders>
              <w:bottom w:val="single" w:sz="4" w:space="0" w:color="auto"/>
            </w:tcBorders>
            <w:vAlign w:val="center"/>
          </w:tcPr>
          <w:p w:rsidR="00F8211B" w:rsidRPr="00551389" w:rsidRDefault="00F8211B" w:rsidP="00AD4CCD">
            <w:pPr>
              <w:spacing w:line="240" w:lineRule="auto"/>
              <w:jc w:val="center"/>
              <w:rPr>
                <w:sz w:val="24"/>
                <w:szCs w:val="24"/>
              </w:rPr>
            </w:pPr>
            <w:r>
              <w:rPr>
                <w:sz w:val="24"/>
                <w:szCs w:val="24"/>
              </w:rPr>
              <w:t>3</w:t>
            </w:r>
          </w:p>
        </w:tc>
        <w:tc>
          <w:tcPr>
            <w:tcW w:w="567" w:type="dxa"/>
            <w:vAlign w:val="center"/>
          </w:tcPr>
          <w:p w:rsidR="00F8211B" w:rsidRPr="00551389" w:rsidRDefault="00F8211B" w:rsidP="00AD4CCD">
            <w:pPr>
              <w:spacing w:line="240" w:lineRule="auto"/>
              <w:jc w:val="center"/>
              <w:rPr>
                <w:sz w:val="24"/>
                <w:szCs w:val="24"/>
              </w:rPr>
            </w:pPr>
            <w:r>
              <w:rPr>
                <w:sz w:val="24"/>
                <w:szCs w:val="24"/>
              </w:rPr>
              <w:t>2</w:t>
            </w:r>
          </w:p>
        </w:tc>
        <w:tc>
          <w:tcPr>
            <w:tcW w:w="567" w:type="dxa"/>
            <w:vAlign w:val="center"/>
          </w:tcPr>
          <w:p w:rsidR="00F8211B" w:rsidRPr="00690C80" w:rsidRDefault="00F8211B" w:rsidP="00AD4CCD">
            <w:pPr>
              <w:spacing w:line="240" w:lineRule="auto"/>
              <w:jc w:val="center"/>
              <w:rPr>
                <w:sz w:val="24"/>
                <w:szCs w:val="24"/>
              </w:rPr>
            </w:pPr>
            <w:r w:rsidRPr="00690C80">
              <w:rPr>
                <w:sz w:val="24"/>
                <w:szCs w:val="24"/>
              </w:rPr>
              <w:t>1</w:t>
            </w:r>
          </w:p>
        </w:tc>
        <w:tc>
          <w:tcPr>
            <w:tcW w:w="567" w:type="dxa"/>
            <w:shd w:val="clear" w:color="auto" w:fill="EEECE1" w:themeFill="background2"/>
          </w:tcPr>
          <w:p w:rsidR="00F8211B" w:rsidRPr="00FC4648" w:rsidRDefault="00FC488F" w:rsidP="00D717A8">
            <w:pPr>
              <w:spacing w:line="240" w:lineRule="auto"/>
              <w:jc w:val="center"/>
              <w:rPr>
                <w:b/>
                <w:sz w:val="24"/>
                <w:szCs w:val="24"/>
              </w:rPr>
            </w:pPr>
            <w:r w:rsidRPr="00FC4648">
              <w:rPr>
                <w:b/>
                <w:sz w:val="24"/>
                <w:szCs w:val="24"/>
              </w:rPr>
              <w:t>2</w:t>
            </w:r>
          </w:p>
        </w:tc>
        <w:tc>
          <w:tcPr>
            <w:tcW w:w="816" w:type="dxa"/>
            <w:shd w:val="clear" w:color="auto" w:fill="EEECE1" w:themeFill="background2"/>
          </w:tcPr>
          <w:p w:rsidR="00F8211B" w:rsidRPr="00FC4648" w:rsidRDefault="00FC488F" w:rsidP="00D717A8">
            <w:pPr>
              <w:spacing w:line="240" w:lineRule="auto"/>
              <w:jc w:val="center"/>
              <w:rPr>
                <w:b/>
                <w:sz w:val="24"/>
                <w:szCs w:val="24"/>
              </w:rPr>
            </w:pPr>
            <w:r w:rsidRPr="00FC4648">
              <w:rPr>
                <w:b/>
                <w:sz w:val="24"/>
                <w:szCs w:val="24"/>
              </w:rPr>
              <w:t>7</w:t>
            </w:r>
          </w:p>
        </w:tc>
      </w:tr>
      <w:tr w:rsidR="00F8211B" w:rsidRPr="00F91FCA" w:rsidTr="00F8211B">
        <w:tc>
          <w:tcPr>
            <w:tcW w:w="4167" w:type="dxa"/>
          </w:tcPr>
          <w:p w:rsidR="00F8211B" w:rsidRPr="00F91FCA" w:rsidRDefault="00F8211B" w:rsidP="00D717A8">
            <w:pPr>
              <w:spacing w:line="240" w:lineRule="auto"/>
              <w:jc w:val="left"/>
              <w:rPr>
                <w:sz w:val="24"/>
                <w:szCs w:val="24"/>
              </w:rPr>
            </w:pPr>
            <w:r w:rsidRPr="00F91FCA">
              <w:rPr>
                <w:sz w:val="24"/>
                <w:szCs w:val="24"/>
              </w:rPr>
              <w:t>Количество сооружений связи, введенных в эксплуатацию, в том числе без участия специалистов управления в приемочных комиссиях</w:t>
            </w:r>
          </w:p>
        </w:tc>
        <w:tc>
          <w:tcPr>
            <w:tcW w:w="567" w:type="dxa"/>
            <w:vAlign w:val="center"/>
          </w:tcPr>
          <w:p w:rsidR="00F8211B" w:rsidRPr="000C4A73" w:rsidRDefault="00F8211B" w:rsidP="00AB31E8">
            <w:pPr>
              <w:spacing w:line="240" w:lineRule="auto"/>
              <w:jc w:val="center"/>
              <w:rPr>
                <w:sz w:val="24"/>
                <w:szCs w:val="24"/>
              </w:rPr>
            </w:pPr>
            <w:r w:rsidRPr="000C4A73">
              <w:rPr>
                <w:sz w:val="24"/>
                <w:szCs w:val="24"/>
              </w:rPr>
              <w:t>19</w:t>
            </w:r>
          </w:p>
        </w:tc>
        <w:tc>
          <w:tcPr>
            <w:tcW w:w="567" w:type="dxa"/>
            <w:vAlign w:val="center"/>
          </w:tcPr>
          <w:p w:rsidR="00F8211B" w:rsidRPr="000C4A73" w:rsidRDefault="00F8211B" w:rsidP="00AB31E8">
            <w:pPr>
              <w:spacing w:line="240" w:lineRule="auto"/>
              <w:jc w:val="center"/>
              <w:rPr>
                <w:b/>
                <w:sz w:val="24"/>
                <w:szCs w:val="24"/>
              </w:rPr>
            </w:pPr>
            <w:r w:rsidRPr="000C4A73">
              <w:rPr>
                <w:sz w:val="24"/>
                <w:szCs w:val="24"/>
              </w:rPr>
              <w:t>11</w:t>
            </w:r>
          </w:p>
        </w:tc>
        <w:tc>
          <w:tcPr>
            <w:tcW w:w="567" w:type="dxa"/>
            <w:vAlign w:val="center"/>
          </w:tcPr>
          <w:p w:rsidR="00F8211B" w:rsidRPr="00494144" w:rsidRDefault="00F8211B" w:rsidP="00AB31E8">
            <w:pPr>
              <w:spacing w:line="240" w:lineRule="auto"/>
              <w:jc w:val="center"/>
              <w:rPr>
                <w:sz w:val="24"/>
                <w:szCs w:val="24"/>
              </w:rPr>
            </w:pPr>
            <w:r w:rsidRPr="00494144">
              <w:rPr>
                <w:sz w:val="24"/>
                <w:szCs w:val="24"/>
              </w:rPr>
              <w:t>6</w:t>
            </w:r>
          </w:p>
        </w:tc>
        <w:tc>
          <w:tcPr>
            <w:tcW w:w="567" w:type="dxa"/>
            <w:shd w:val="clear" w:color="auto" w:fill="EEECE1" w:themeFill="background2"/>
            <w:vAlign w:val="center"/>
          </w:tcPr>
          <w:p w:rsidR="00F8211B" w:rsidRPr="000C4A73" w:rsidRDefault="00F8211B" w:rsidP="00AB31E8">
            <w:pPr>
              <w:spacing w:line="240" w:lineRule="auto"/>
              <w:jc w:val="center"/>
              <w:rPr>
                <w:b/>
                <w:sz w:val="24"/>
                <w:szCs w:val="24"/>
              </w:rPr>
            </w:pPr>
            <w:r>
              <w:rPr>
                <w:b/>
                <w:sz w:val="24"/>
                <w:szCs w:val="24"/>
              </w:rPr>
              <w:t>8</w:t>
            </w:r>
          </w:p>
        </w:tc>
        <w:tc>
          <w:tcPr>
            <w:tcW w:w="709" w:type="dxa"/>
            <w:shd w:val="clear" w:color="auto" w:fill="EEECE1" w:themeFill="background2"/>
            <w:vAlign w:val="center"/>
          </w:tcPr>
          <w:p w:rsidR="00F8211B" w:rsidRPr="000C4A73" w:rsidRDefault="00F8211B" w:rsidP="00AB31E8">
            <w:pPr>
              <w:spacing w:line="240" w:lineRule="auto"/>
              <w:jc w:val="center"/>
              <w:rPr>
                <w:b/>
                <w:sz w:val="24"/>
                <w:szCs w:val="24"/>
              </w:rPr>
            </w:pPr>
            <w:r>
              <w:rPr>
                <w:b/>
                <w:sz w:val="24"/>
                <w:szCs w:val="24"/>
              </w:rPr>
              <w:t>22</w:t>
            </w:r>
          </w:p>
        </w:tc>
        <w:tc>
          <w:tcPr>
            <w:tcW w:w="567" w:type="dxa"/>
            <w:shd w:val="clear" w:color="auto" w:fill="auto"/>
            <w:vAlign w:val="center"/>
          </w:tcPr>
          <w:p w:rsidR="00F8211B" w:rsidRPr="00551389" w:rsidRDefault="00F8211B" w:rsidP="00AD4CCD">
            <w:pPr>
              <w:spacing w:line="240" w:lineRule="auto"/>
              <w:jc w:val="center"/>
              <w:rPr>
                <w:sz w:val="24"/>
                <w:szCs w:val="24"/>
              </w:rPr>
            </w:pPr>
            <w:r>
              <w:rPr>
                <w:sz w:val="24"/>
                <w:szCs w:val="24"/>
              </w:rPr>
              <w:t>42</w:t>
            </w:r>
          </w:p>
        </w:tc>
        <w:tc>
          <w:tcPr>
            <w:tcW w:w="567" w:type="dxa"/>
            <w:vAlign w:val="center"/>
          </w:tcPr>
          <w:p w:rsidR="00F8211B" w:rsidRPr="00551389" w:rsidRDefault="00F8211B" w:rsidP="00AD4CCD">
            <w:pPr>
              <w:spacing w:line="240" w:lineRule="auto"/>
              <w:jc w:val="center"/>
              <w:rPr>
                <w:sz w:val="24"/>
                <w:szCs w:val="24"/>
              </w:rPr>
            </w:pPr>
            <w:r>
              <w:rPr>
                <w:sz w:val="24"/>
                <w:szCs w:val="24"/>
              </w:rPr>
              <w:t>6</w:t>
            </w:r>
          </w:p>
        </w:tc>
        <w:tc>
          <w:tcPr>
            <w:tcW w:w="567" w:type="dxa"/>
            <w:vAlign w:val="center"/>
          </w:tcPr>
          <w:p w:rsidR="00F8211B" w:rsidRPr="00690C80" w:rsidRDefault="00F8211B" w:rsidP="00AD4CCD">
            <w:pPr>
              <w:spacing w:line="240" w:lineRule="auto"/>
              <w:jc w:val="center"/>
              <w:rPr>
                <w:sz w:val="24"/>
                <w:szCs w:val="24"/>
              </w:rPr>
            </w:pPr>
            <w:r w:rsidRPr="00690C80">
              <w:rPr>
                <w:sz w:val="24"/>
                <w:szCs w:val="24"/>
              </w:rPr>
              <w:t>13</w:t>
            </w:r>
          </w:p>
        </w:tc>
        <w:tc>
          <w:tcPr>
            <w:tcW w:w="567" w:type="dxa"/>
            <w:shd w:val="clear" w:color="auto" w:fill="EEECE1" w:themeFill="background2"/>
            <w:vAlign w:val="center"/>
          </w:tcPr>
          <w:p w:rsidR="00F8211B" w:rsidRPr="00FC4648" w:rsidRDefault="00FC488F" w:rsidP="00D717A8">
            <w:pPr>
              <w:spacing w:line="240" w:lineRule="auto"/>
              <w:jc w:val="center"/>
              <w:rPr>
                <w:b/>
                <w:sz w:val="24"/>
                <w:szCs w:val="24"/>
              </w:rPr>
            </w:pPr>
            <w:r w:rsidRPr="00FC4648">
              <w:rPr>
                <w:b/>
                <w:sz w:val="24"/>
                <w:szCs w:val="24"/>
              </w:rPr>
              <w:t>12</w:t>
            </w:r>
          </w:p>
        </w:tc>
        <w:tc>
          <w:tcPr>
            <w:tcW w:w="816" w:type="dxa"/>
            <w:shd w:val="clear" w:color="auto" w:fill="EEECE1" w:themeFill="background2"/>
            <w:vAlign w:val="center"/>
          </w:tcPr>
          <w:p w:rsidR="00F8211B" w:rsidRPr="00FC4648" w:rsidRDefault="00FC488F" w:rsidP="00D717A8">
            <w:pPr>
              <w:spacing w:line="240" w:lineRule="auto"/>
              <w:jc w:val="center"/>
              <w:rPr>
                <w:b/>
                <w:sz w:val="24"/>
                <w:szCs w:val="24"/>
              </w:rPr>
            </w:pPr>
            <w:r w:rsidRPr="00FC4648">
              <w:rPr>
                <w:b/>
                <w:sz w:val="24"/>
                <w:szCs w:val="24"/>
              </w:rPr>
              <w:t>76</w:t>
            </w:r>
          </w:p>
        </w:tc>
      </w:tr>
    </w:tbl>
    <w:p w:rsidR="00784E72" w:rsidRDefault="00784E72" w:rsidP="00080E56">
      <w:pPr>
        <w:spacing w:after="200" w:line="240" w:lineRule="auto"/>
        <w:ind w:left="851" w:firstLine="709"/>
        <w:jc w:val="left"/>
        <w:rPr>
          <w:sz w:val="28"/>
          <w:szCs w:val="28"/>
        </w:rPr>
      </w:pPr>
    </w:p>
    <w:p w:rsidR="00292E7A" w:rsidRPr="00FC4648" w:rsidRDefault="0056623E" w:rsidP="00A36FA6">
      <w:pPr>
        <w:spacing w:line="240" w:lineRule="auto"/>
        <w:ind w:left="567" w:firstLine="567"/>
        <w:rPr>
          <w:sz w:val="28"/>
          <w:szCs w:val="28"/>
        </w:rPr>
      </w:pPr>
      <w:r w:rsidRPr="00FC4648">
        <w:rPr>
          <w:sz w:val="28"/>
          <w:szCs w:val="28"/>
        </w:rPr>
        <w:t xml:space="preserve">Основными недостатками, выявленными при обследовании </w:t>
      </w:r>
      <w:r w:rsidR="00176F3C" w:rsidRPr="00FC4648">
        <w:rPr>
          <w:sz w:val="28"/>
          <w:szCs w:val="28"/>
        </w:rPr>
        <w:t>сетей</w:t>
      </w:r>
      <w:r w:rsidRPr="00FC4648">
        <w:rPr>
          <w:sz w:val="28"/>
          <w:szCs w:val="28"/>
        </w:rPr>
        <w:t xml:space="preserve"> связи</w:t>
      </w:r>
      <w:r w:rsidR="00176F3C" w:rsidRPr="00FC4648">
        <w:rPr>
          <w:sz w:val="28"/>
          <w:szCs w:val="28"/>
        </w:rPr>
        <w:t xml:space="preserve"> (фрагментов сети)</w:t>
      </w:r>
      <w:r w:rsidRPr="00FC4648">
        <w:rPr>
          <w:sz w:val="28"/>
          <w:szCs w:val="28"/>
        </w:rPr>
        <w:t>, являются:</w:t>
      </w:r>
      <w:r w:rsidR="00E91FFF" w:rsidRPr="00FC4648">
        <w:rPr>
          <w:sz w:val="28"/>
          <w:szCs w:val="28"/>
        </w:rPr>
        <w:t xml:space="preserve"> </w:t>
      </w:r>
    </w:p>
    <w:p w:rsidR="00292E7A" w:rsidRPr="00FC4648" w:rsidRDefault="00784E72" w:rsidP="00A36FA6">
      <w:pPr>
        <w:spacing w:line="240" w:lineRule="auto"/>
        <w:ind w:left="567" w:firstLine="567"/>
        <w:rPr>
          <w:sz w:val="28"/>
          <w:szCs w:val="28"/>
        </w:rPr>
      </w:pPr>
      <w:r w:rsidRPr="00FC4648">
        <w:rPr>
          <w:sz w:val="28"/>
          <w:szCs w:val="28"/>
        </w:rPr>
        <w:t>- отсутствие документов, подтверждающих организацию мероприятий по внедрению СОРМ</w:t>
      </w:r>
      <w:r w:rsidR="00292E7A" w:rsidRPr="00FC4648">
        <w:rPr>
          <w:sz w:val="28"/>
          <w:szCs w:val="28"/>
        </w:rPr>
        <w:t>;</w:t>
      </w:r>
    </w:p>
    <w:p w:rsidR="00784E72" w:rsidRPr="00FC4648" w:rsidRDefault="00292E7A" w:rsidP="00A36FA6">
      <w:pPr>
        <w:spacing w:line="240" w:lineRule="auto"/>
        <w:ind w:left="567" w:firstLine="567"/>
        <w:rPr>
          <w:sz w:val="28"/>
          <w:szCs w:val="28"/>
        </w:rPr>
      </w:pPr>
      <w:r w:rsidRPr="00FC4648">
        <w:rPr>
          <w:sz w:val="28"/>
          <w:szCs w:val="28"/>
        </w:rPr>
        <w:t>- наличие некорректностей в сопроводительных документах, представляемых операторами.</w:t>
      </w:r>
      <w:r w:rsidR="00784E72" w:rsidRPr="00FC4648">
        <w:rPr>
          <w:sz w:val="28"/>
          <w:szCs w:val="28"/>
        </w:rPr>
        <w:t xml:space="preserve"> </w:t>
      </w:r>
    </w:p>
    <w:p w:rsidR="00B416FD" w:rsidRPr="00CD1647" w:rsidRDefault="00B416FD" w:rsidP="00A36FA6">
      <w:pPr>
        <w:spacing w:line="240" w:lineRule="auto"/>
        <w:ind w:left="709"/>
        <w:rPr>
          <w:color w:val="FF0000"/>
          <w:sz w:val="28"/>
          <w:szCs w:val="28"/>
        </w:rPr>
      </w:pPr>
    </w:p>
    <w:p w:rsidR="00475BA5" w:rsidRPr="00CD1647" w:rsidRDefault="00475BA5" w:rsidP="00B416FD">
      <w:pPr>
        <w:spacing w:line="240" w:lineRule="auto"/>
        <w:ind w:left="993"/>
        <w:jc w:val="center"/>
        <w:rPr>
          <w:b/>
          <w:i/>
          <w:color w:val="FF0000"/>
          <w:sz w:val="28"/>
          <w:szCs w:val="28"/>
        </w:rPr>
      </w:pPr>
    </w:p>
    <w:p w:rsidR="00080E56" w:rsidRPr="00475BA5" w:rsidRDefault="00080E56" w:rsidP="00B416FD">
      <w:pPr>
        <w:spacing w:line="240" w:lineRule="auto"/>
        <w:ind w:left="993"/>
        <w:jc w:val="center"/>
        <w:rPr>
          <w:b/>
          <w:i/>
          <w:sz w:val="28"/>
          <w:szCs w:val="28"/>
        </w:rPr>
      </w:pPr>
      <w:r w:rsidRPr="00475BA5">
        <w:rPr>
          <w:b/>
          <w:i/>
          <w:sz w:val="28"/>
          <w:szCs w:val="28"/>
        </w:rPr>
        <w:t>Результаты исполнения полномочий в сфере массовых коммуникаций, средств массовой информации, телевизионного и радиовещания</w:t>
      </w:r>
    </w:p>
    <w:p w:rsidR="00243152" w:rsidRPr="00472C93" w:rsidRDefault="00243152" w:rsidP="009434E4">
      <w:pPr>
        <w:ind w:left="993"/>
        <w:rPr>
          <w:b/>
          <w:i/>
          <w:sz w:val="28"/>
          <w:szCs w:val="28"/>
        </w:rPr>
      </w:pPr>
    </w:p>
    <w:p w:rsidR="001C3CD3" w:rsidRPr="00472C93" w:rsidRDefault="00080E56" w:rsidP="00472C93">
      <w:pPr>
        <w:spacing w:line="240" w:lineRule="auto"/>
        <w:ind w:left="851" w:firstLine="709"/>
        <w:jc w:val="center"/>
        <w:rPr>
          <w:i/>
          <w:sz w:val="28"/>
          <w:szCs w:val="28"/>
          <w:u w:val="single"/>
        </w:rPr>
      </w:pPr>
      <w:r w:rsidRPr="00472C93">
        <w:rPr>
          <w:i/>
          <w:sz w:val="28"/>
          <w:szCs w:val="28"/>
          <w:u w:val="single"/>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rsidR="001C3CD3" w:rsidRPr="00472C93" w:rsidRDefault="001C3CD3" w:rsidP="00080E56">
      <w:pPr>
        <w:spacing w:line="240" w:lineRule="auto"/>
        <w:ind w:left="851" w:firstLine="709"/>
        <w:rPr>
          <w:i/>
          <w:sz w:val="28"/>
          <w:szCs w:val="28"/>
          <w:u w:val="single"/>
        </w:rPr>
      </w:pPr>
    </w:p>
    <w:p w:rsidR="00080E56" w:rsidRPr="00472C93" w:rsidRDefault="00080E56" w:rsidP="001B0EF9">
      <w:pPr>
        <w:ind w:firstLine="851"/>
        <w:rPr>
          <w:sz w:val="28"/>
          <w:szCs w:val="28"/>
        </w:rPr>
      </w:pPr>
      <w:r w:rsidRPr="00472C93">
        <w:rPr>
          <w:sz w:val="28"/>
          <w:szCs w:val="28"/>
        </w:rPr>
        <w:t>Объем и результаты выполнения мероприятий  по исполнению полномочия</w:t>
      </w:r>
    </w:p>
    <w:tbl>
      <w:tblPr>
        <w:tblStyle w:val="af7"/>
        <w:tblW w:w="0" w:type="auto"/>
        <w:tblInd w:w="817" w:type="dxa"/>
        <w:tblLook w:val="04A0"/>
      </w:tblPr>
      <w:tblGrid>
        <w:gridCol w:w="3294"/>
        <w:gridCol w:w="546"/>
        <w:gridCol w:w="547"/>
        <w:gridCol w:w="636"/>
        <w:gridCol w:w="548"/>
        <w:gridCol w:w="894"/>
        <w:gridCol w:w="548"/>
        <w:gridCol w:w="548"/>
        <w:gridCol w:w="631"/>
        <w:gridCol w:w="565"/>
        <w:gridCol w:w="848"/>
      </w:tblGrid>
      <w:tr w:rsidR="00784E72" w:rsidRPr="00472C93" w:rsidTr="00145BAF">
        <w:tc>
          <w:tcPr>
            <w:tcW w:w="3294" w:type="dxa"/>
            <w:vMerge w:val="restart"/>
          </w:tcPr>
          <w:p w:rsidR="00784E72" w:rsidRPr="00472C93" w:rsidRDefault="00784E72" w:rsidP="00D717A8">
            <w:pPr>
              <w:rPr>
                <w:i/>
                <w:sz w:val="28"/>
                <w:szCs w:val="28"/>
                <w:u w:val="single"/>
              </w:rPr>
            </w:pPr>
          </w:p>
        </w:tc>
        <w:tc>
          <w:tcPr>
            <w:tcW w:w="3171" w:type="dxa"/>
            <w:gridSpan w:val="5"/>
          </w:tcPr>
          <w:p w:rsidR="00784E72" w:rsidRPr="00472C93" w:rsidRDefault="00784E72" w:rsidP="00F76F3C">
            <w:pPr>
              <w:spacing w:line="240" w:lineRule="auto"/>
              <w:jc w:val="center"/>
              <w:rPr>
                <w:b/>
                <w:sz w:val="24"/>
                <w:szCs w:val="24"/>
              </w:rPr>
            </w:pPr>
            <w:r w:rsidRPr="00472C93">
              <w:rPr>
                <w:b/>
                <w:sz w:val="24"/>
                <w:szCs w:val="24"/>
              </w:rPr>
              <w:t>201</w:t>
            </w:r>
            <w:r w:rsidR="00F76F3C">
              <w:rPr>
                <w:b/>
                <w:sz w:val="24"/>
                <w:szCs w:val="24"/>
              </w:rPr>
              <w:t>5</w:t>
            </w:r>
          </w:p>
        </w:tc>
        <w:tc>
          <w:tcPr>
            <w:tcW w:w="3140" w:type="dxa"/>
            <w:gridSpan w:val="5"/>
          </w:tcPr>
          <w:p w:rsidR="00784E72" w:rsidRPr="00472C93" w:rsidRDefault="00784E72" w:rsidP="00D717A8">
            <w:pPr>
              <w:spacing w:line="240" w:lineRule="auto"/>
              <w:jc w:val="center"/>
              <w:rPr>
                <w:b/>
                <w:sz w:val="24"/>
                <w:szCs w:val="24"/>
              </w:rPr>
            </w:pPr>
            <w:r w:rsidRPr="00472C93">
              <w:rPr>
                <w:b/>
                <w:sz w:val="24"/>
                <w:szCs w:val="24"/>
              </w:rPr>
              <w:t>201</w:t>
            </w:r>
            <w:r w:rsidR="00F76F3C">
              <w:rPr>
                <w:b/>
                <w:sz w:val="24"/>
                <w:szCs w:val="24"/>
              </w:rPr>
              <w:t>6</w:t>
            </w:r>
          </w:p>
        </w:tc>
      </w:tr>
      <w:tr w:rsidR="00784E72" w:rsidRPr="00472C93" w:rsidTr="00145BAF">
        <w:tc>
          <w:tcPr>
            <w:tcW w:w="3294" w:type="dxa"/>
            <w:vMerge/>
          </w:tcPr>
          <w:p w:rsidR="00784E72" w:rsidRPr="00472C93" w:rsidRDefault="00784E72" w:rsidP="00D717A8">
            <w:pPr>
              <w:rPr>
                <w:i/>
                <w:sz w:val="28"/>
                <w:szCs w:val="28"/>
                <w:u w:val="single"/>
              </w:rPr>
            </w:pPr>
          </w:p>
        </w:tc>
        <w:tc>
          <w:tcPr>
            <w:tcW w:w="546" w:type="dxa"/>
          </w:tcPr>
          <w:p w:rsidR="00784E72" w:rsidRPr="00472C93" w:rsidRDefault="00784E72" w:rsidP="00D717A8">
            <w:pPr>
              <w:spacing w:line="240" w:lineRule="auto"/>
              <w:jc w:val="center"/>
              <w:rPr>
                <w:b/>
                <w:sz w:val="24"/>
                <w:szCs w:val="24"/>
              </w:rPr>
            </w:pPr>
            <w:r w:rsidRPr="00472C93">
              <w:rPr>
                <w:b/>
                <w:sz w:val="24"/>
                <w:szCs w:val="24"/>
              </w:rPr>
              <w:t xml:space="preserve">1 кв </w:t>
            </w:r>
          </w:p>
        </w:tc>
        <w:tc>
          <w:tcPr>
            <w:tcW w:w="547" w:type="dxa"/>
          </w:tcPr>
          <w:p w:rsidR="00784E72" w:rsidRPr="00472C93" w:rsidRDefault="00784E72" w:rsidP="00D717A8">
            <w:pPr>
              <w:spacing w:line="240" w:lineRule="auto"/>
              <w:jc w:val="center"/>
              <w:rPr>
                <w:b/>
                <w:sz w:val="24"/>
                <w:szCs w:val="24"/>
              </w:rPr>
            </w:pPr>
            <w:r w:rsidRPr="00472C93">
              <w:rPr>
                <w:b/>
                <w:sz w:val="24"/>
                <w:szCs w:val="24"/>
              </w:rPr>
              <w:t xml:space="preserve">2 кв </w:t>
            </w:r>
          </w:p>
        </w:tc>
        <w:tc>
          <w:tcPr>
            <w:tcW w:w="636" w:type="dxa"/>
          </w:tcPr>
          <w:p w:rsidR="00784E72" w:rsidRPr="00472C93" w:rsidRDefault="00784E72" w:rsidP="00D717A8">
            <w:pPr>
              <w:spacing w:line="240" w:lineRule="auto"/>
              <w:jc w:val="center"/>
              <w:rPr>
                <w:b/>
                <w:sz w:val="24"/>
                <w:szCs w:val="24"/>
              </w:rPr>
            </w:pPr>
            <w:r w:rsidRPr="00472C93">
              <w:rPr>
                <w:b/>
                <w:sz w:val="24"/>
                <w:szCs w:val="24"/>
              </w:rPr>
              <w:t xml:space="preserve">3 кв </w:t>
            </w:r>
          </w:p>
        </w:tc>
        <w:tc>
          <w:tcPr>
            <w:tcW w:w="548" w:type="dxa"/>
            <w:shd w:val="clear" w:color="auto" w:fill="EEECE1" w:themeFill="background2"/>
          </w:tcPr>
          <w:p w:rsidR="00784E72" w:rsidRPr="00472C93" w:rsidRDefault="00784E72" w:rsidP="00D717A8">
            <w:pPr>
              <w:spacing w:line="240" w:lineRule="auto"/>
              <w:jc w:val="center"/>
              <w:rPr>
                <w:b/>
                <w:sz w:val="24"/>
                <w:szCs w:val="24"/>
              </w:rPr>
            </w:pPr>
            <w:r w:rsidRPr="00472C93">
              <w:rPr>
                <w:b/>
                <w:sz w:val="24"/>
                <w:szCs w:val="24"/>
              </w:rPr>
              <w:t>4 кв</w:t>
            </w:r>
          </w:p>
        </w:tc>
        <w:tc>
          <w:tcPr>
            <w:tcW w:w="894" w:type="dxa"/>
            <w:shd w:val="clear" w:color="auto" w:fill="EEECE1" w:themeFill="background2"/>
          </w:tcPr>
          <w:p w:rsidR="00784E72" w:rsidRPr="00472C93" w:rsidRDefault="00784E72" w:rsidP="00D717A8">
            <w:pPr>
              <w:spacing w:line="240" w:lineRule="auto"/>
              <w:jc w:val="center"/>
              <w:rPr>
                <w:b/>
                <w:sz w:val="24"/>
                <w:szCs w:val="24"/>
              </w:rPr>
            </w:pPr>
            <w:r w:rsidRPr="00472C93">
              <w:rPr>
                <w:b/>
                <w:sz w:val="24"/>
                <w:szCs w:val="24"/>
              </w:rPr>
              <w:t>за год</w:t>
            </w:r>
          </w:p>
        </w:tc>
        <w:tc>
          <w:tcPr>
            <w:tcW w:w="548" w:type="dxa"/>
          </w:tcPr>
          <w:p w:rsidR="00784E72" w:rsidRPr="00472C93" w:rsidRDefault="00784E72" w:rsidP="00D717A8">
            <w:pPr>
              <w:spacing w:line="240" w:lineRule="auto"/>
              <w:jc w:val="center"/>
              <w:rPr>
                <w:b/>
                <w:sz w:val="24"/>
                <w:szCs w:val="24"/>
              </w:rPr>
            </w:pPr>
            <w:r w:rsidRPr="00472C93">
              <w:rPr>
                <w:b/>
                <w:sz w:val="24"/>
                <w:szCs w:val="24"/>
              </w:rPr>
              <w:t xml:space="preserve">1 кв </w:t>
            </w:r>
          </w:p>
        </w:tc>
        <w:tc>
          <w:tcPr>
            <w:tcW w:w="548" w:type="dxa"/>
          </w:tcPr>
          <w:p w:rsidR="00784E72" w:rsidRPr="00472C93" w:rsidRDefault="00784E72" w:rsidP="00D717A8">
            <w:pPr>
              <w:spacing w:line="240" w:lineRule="auto"/>
              <w:jc w:val="center"/>
              <w:rPr>
                <w:b/>
                <w:sz w:val="24"/>
                <w:szCs w:val="24"/>
              </w:rPr>
            </w:pPr>
            <w:r w:rsidRPr="00472C93">
              <w:rPr>
                <w:b/>
                <w:sz w:val="24"/>
                <w:szCs w:val="24"/>
              </w:rPr>
              <w:t xml:space="preserve">2 кв </w:t>
            </w:r>
          </w:p>
        </w:tc>
        <w:tc>
          <w:tcPr>
            <w:tcW w:w="631" w:type="dxa"/>
          </w:tcPr>
          <w:p w:rsidR="00784E72" w:rsidRPr="00472C93" w:rsidRDefault="00784E72" w:rsidP="00D717A8">
            <w:pPr>
              <w:spacing w:line="240" w:lineRule="auto"/>
              <w:jc w:val="center"/>
              <w:rPr>
                <w:b/>
                <w:sz w:val="24"/>
                <w:szCs w:val="24"/>
              </w:rPr>
            </w:pPr>
            <w:r w:rsidRPr="00472C93">
              <w:rPr>
                <w:b/>
                <w:sz w:val="24"/>
                <w:szCs w:val="24"/>
              </w:rPr>
              <w:t xml:space="preserve">3 кв </w:t>
            </w:r>
          </w:p>
        </w:tc>
        <w:tc>
          <w:tcPr>
            <w:tcW w:w="565" w:type="dxa"/>
            <w:shd w:val="clear" w:color="auto" w:fill="EEECE1" w:themeFill="background2"/>
          </w:tcPr>
          <w:p w:rsidR="00784E72" w:rsidRPr="00472C93" w:rsidRDefault="00784E72" w:rsidP="00D717A8">
            <w:pPr>
              <w:spacing w:line="240" w:lineRule="auto"/>
              <w:jc w:val="center"/>
              <w:rPr>
                <w:b/>
                <w:sz w:val="24"/>
                <w:szCs w:val="24"/>
              </w:rPr>
            </w:pPr>
            <w:r w:rsidRPr="00472C93">
              <w:rPr>
                <w:b/>
                <w:sz w:val="24"/>
                <w:szCs w:val="24"/>
              </w:rPr>
              <w:t>4 кв</w:t>
            </w:r>
          </w:p>
        </w:tc>
        <w:tc>
          <w:tcPr>
            <w:tcW w:w="848" w:type="dxa"/>
            <w:shd w:val="clear" w:color="auto" w:fill="EEECE1" w:themeFill="background2"/>
          </w:tcPr>
          <w:p w:rsidR="00784E72" w:rsidRPr="00472C93" w:rsidRDefault="00784E72" w:rsidP="00D717A8">
            <w:pPr>
              <w:spacing w:line="240" w:lineRule="auto"/>
              <w:jc w:val="center"/>
              <w:rPr>
                <w:b/>
                <w:sz w:val="24"/>
                <w:szCs w:val="24"/>
              </w:rPr>
            </w:pPr>
            <w:r w:rsidRPr="00472C93">
              <w:rPr>
                <w:b/>
                <w:sz w:val="24"/>
                <w:szCs w:val="24"/>
              </w:rPr>
              <w:t>за год</w:t>
            </w:r>
          </w:p>
        </w:tc>
      </w:tr>
      <w:tr w:rsidR="00FC4648" w:rsidRPr="00472C93" w:rsidTr="00145BAF">
        <w:trPr>
          <w:trHeight w:val="277"/>
        </w:trPr>
        <w:tc>
          <w:tcPr>
            <w:tcW w:w="3294" w:type="dxa"/>
          </w:tcPr>
          <w:p w:rsidR="00FC4648" w:rsidRPr="00472C93" w:rsidRDefault="00FC4648" w:rsidP="00784E72">
            <w:pPr>
              <w:spacing w:line="240" w:lineRule="auto"/>
              <w:rPr>
                <w:b/>
                <w:sz w:val="24"/>
                <w:szCs w:val="24"/>
              </w:rPr>
            </w:pPr>
            <w:r w:rsidRPr="00472C93">
              <w:rPr>
                <w:b/>
                <w:sz w:val="24"/>
                <w:szCs w:val="24"/>
              </w:rPr>
              <w:t>Внесено уведомлений</w:t>
            </w:r>
          </w:p>
        </w:tc>
        <w:tc>
          <w:tcPr>
            <w:tcW w:w="546" w:type="dxa"/>
          </w:tcPr>
          <w:p w:rsidR="00FC4648" w:rsidRPr="00472C93" w:rsidRDefault="00FC4648" w:rsidP="00145BAF">
            <w:pPr>
              <w:spacing w:line="240" w:lineRule="auto"/>
              <w:jc w:val="center"/>
              <w:rPr>
                <w:sz w:val="24"/>
                <w:szCs w:val="24"/>
              </w:rPr>
            </w:pPr>
            <w:r w:rsidRPr="00472C93">
              <w:rPr>
                <w:sz w:val="24"/>
                <w:szCs w:val="24"/>
              </w:rPr>
              <w:t>0</w:t>
            </w:r>
          </w:p>
        </w:tc>
        <w:tc>
          <w:tcPr>
            <w:tcW w:w="547" w:type="dxa"/>
          </w:tcPr>
          <w:p w:rsidR="00FC4648" w:rsidRPr="00472C93" w:rsidRDefault="00FC4648" w:rsidP="00145BAF">
            <w:pPr>
              <w:jc w:val="center"/>
              <w:rPr>
                <w:sz w:val="24"/>
                <w:szCs w:val="24"/>
              </w:rPr>
            </w:pPr>
            <w:r w:rsidRPr="00472C93">
              <w:rPr>
                <w:sz w:val="24"/>
                <w:szCs w:val="24"/>
              </w:rPr>
              <w:t>0</w:t>
            </w:r>
          </w:p>
        </w:tc>
        <w:tc>
          <w:tcPr>
            <w:tcW w:w="636" w:type="dxa"/>
          </w:tcPr>
          <w:p w:rsidR="00FC4648" w:rsidRPr="00472C93" w:rsidRDefault="00FC4648" w:rsidP="00145BAF">
            <w:pPr>
              <w:jc w:val="center"/>
              <w:rPr>
                <w:sz w:val="24"/>
                <w:szCs w:val="24"/>
                <w:lang w:val="en-US"/>
              </w:rPr>
            </w:pPr>
            <w:r w:rsidRPr="00472C93">
              <w:rPr>
                <w:sz w:val="24"/>
                <w:szCs w:val="24"/>
                <w:lang w:val="en-US"/>
              </w:rPr>
              <w:t>11</w:t>
            </w:r>
          </w:p>
        </w:tc>
        <w:tc>
          <w:tcPr>
            <w:tcW w:w="548" w:type="dxa"/>
            <w:shd w:val="clear" w:color="auto" w:fill="EEECE1" w:themeFill="background2"/>
          </w:tcPr>
          <w:p w:rsidR="00FC4648" w:rsidRPr="00472C93" w:rsidRDefault="00FC4648" w:rsidP="00145BAF">
            <w:pPr>
              <w:jc w:val="center"/>
              <w:rPr>
                <w:b/>
                <w:sz w:val="24"/>
                <w:szCs w:val="24"/>
              </w:rPr>
            </w:pPr>
            <w:r w:rsidRPr="00472C93">
              <w:rPr>
                <w:b/>
                <w:sz w:val="24"/>
                <w:szCs w:val="24"/>
              </w:rPr>
              <w:t>10</w:t>
            </w:r>
          </w:p>
        </w:tc>
        <w:tc>
          <w:tcPr>
            <w:tcW w:w="894" w:type="dxa"/>
            <w:shd w:val="clear" w:color="auto" w:fill="EEECE1" w:themeFill="background2"/>
          </w:tcPr>
          <w:p w:rsidR="00FC4648" w:rsidRPr="00472C93" w:rsidRDefault="00FC4648" w:rsidP="00145BAF">
            <w:pPr>
              <w:jc w:val="center"/>
              <w:rPr>
                <w:b/>
                <w:sz w:val="24"/>
                <w:szCs w:val="24"/>
              </w:rPr>
            </w:pPr>
            <w:r w:rsidRPr="00472C93">
              <w:rPr>
                <w:b/>
                <w:sz w:val="24"/>
                <w:szCs w:val="24"/>
              </w:rPr>
              <w:t>21</w:t>
            </w:r>
          </w:p>
        </w:tc>
        <w:tc>
          <w:tcPr>
            <w:tcW w:w="548" w:type="dxa"/>
          </w:tcPr>
          <w:p w:rsidR="00FC4648" w:rsidRPr="001D4DBC" w:rsidRDefault="00FC4648" w:rsidP="00145BAF">
            <w:pPr>
              <w:spacing w:line="240" w:lineRule="auto"/>
              <w:jc w:val="center"/>
              <w:rPr>
                <w:sz w:val="24"/>
                <w:szCs w:val="24"/>
              </w:rPr>
            </w:pPr>
            <w:r w:rsidRPr="001D4DBC">
              <w:rPr>
                <w:sz w:val="24"/>
                <w:szCs w:val="24"/>
              </w:rPr>
              <w:t>15</w:t>
            </w:r>
          </w:p>
        </w:tc>
        <w:tc>
          <w:tcPr>
            <w:tcW w:w="548" w:type="dxa"/>
          </w:tcPr>
          <w:p w:rsidR="00FC4648" w:rsidRPr="00EF26E2" w:rsidRDefault="00FC4648" w:rsidP="00145BAF">
            <w:pPr>
              <w:spacing w:line="240" w:lineRule="auto"/>
              <w:jc w:val="center"/>
              <w:rPr>
                <w:sz w:val="24"/>
                <w:szCs w:val="24"/>
              </w:rPr>
            </w:pPr>
            <w:r w:rsidRPr="00EF26E2">
              <w:rPr>
                <w:sz w:val="24"/>
                <w:szCs w:val="24"/>
              </w:rPr>
              <w:t>6</w:t>
            </w:r>
          </w:p>
        </w:tc>
        <w:tc>
          <w:tcPr>
            <w:tcW w:w="631" w:type="dxa"/>
          </w:tcPr>
          <w:p w:rsidR="00FC4648" w:rsidRPr="00690C80" w:rsidRDefault="00FC4648" w:rsidP="00145BAF">
            <w:pPr>
              <w:spacing w:line="240" w:lineRule="auto"/>
              <w:jc w:val="center"/>
              <w:rPr>
                <w:sz w:val="24"/>
                <w:szCs w:val="24"/>
              </w:rPr>
            </w:pPr>
            <w:r w:rsidRPr="00690C80">
              <w:rPr>
                <w:sz w:val="24"/>
                <w:szCs w:val="24"/>
              </w:rPr>
              <w:t>10</w:t>
            </w:r>
          </w:p>
        </w:tc>
        <w:tc>
          <w:tcPr>
            <w:tcW w:w="565" w:type="dxa"/>
            <w:shd w:val="clear" w:color="auto" w:fill="EEECE1" w:themeFill="background2"/>
          </w:tcPr>
          <w:p w:rsidR="00FC4648" w:rsidRPr="00FC4648" w:rsidRDefault="00FC4648" w:rsidP="00B64A0F">
            <w:pPr>
              <w:jc w:val="center"/>
              <w:rPr>
                <w:b/>
                <w:sz w:val="24"/>
                <w:szCs w:val="24"/>
              </w:rPr>
            </w:pPr>
            <w:r>
              <w:rPr>
                <w:b/>
                <w:sz w:val="24"/>
                <w:szCs w:val="24"/>
              </w:rPr>
              <w:t>8</w:t>
            </w:r>
          </w:p>
        </w:tc>
        <w:tc>
          <w:tcPr>
            <w:tcW w:w="848" w:type="dxa"/>
            <w:shd w:val="clear" w:color="auto" w:fill="EEECE1" w:themeFill="background2"/>
          </w:tcPr>
          <w:p w:rsidR="00FC4648" w:rsidRPr="00FC4648" w:rsidRDefault="00FC4648" w:rsidP="00B64A0F">
            <w:pPr>
              <w:jc w:val="center"/>
              <w:rPr>
                <w:b/>
                <w:sz w:val="24"/>
                <w:szCs w:val="24"/>
              </w:rPr>
            </w:pPr>
            <w:r>
              <w:rPr>
                <w:b/>
                <w:sz w:val="24"/>
                <w:szCs w:val="24"/>
              </w:rPr>
              <w:t>39</w:t>
            </w:r>
          </w:p>
        </w:tc>
      </w:tr>
      <w:tr w:rsidR="00FC4648" w:rsidRPr="00472C93" w:rsidTr="00145BAF">
        <w:tc>
          <w:tcPr>
            <w:tcW w:w="3294" w:type="dxa"/>
          </w:tcPr>
          <w:p w:rsidR="00FC4648" w:rsidRPr="00472C93" w:rsidRDefault="00FC4648" w:rsidP="00784E72">
            <w:pPr>
              <w:spacing w:line="240" w:lineRule="auto"/>
              <w:rPr>
                <w:sz w:val="24"/>
                <w:szCs w:val="24"/>
              </w:rPr>
            </w:pPr>
            <w:r w:rsidRPr="00472C93">
              <w:rPr>
                <w:sz w:val="24"/>
                <w:szCs w:val="24"/>
              </w:rPr>
              <w:t xml:space="preserve">- об изменении периодичности </w:t>
            </w:r>
          </w:p>
        </w:tc>
        <w:tc>
          <w:tcPr>
            <w:tcW w:w="546" w:type="dxa"/>
          </w:tcPr>
          <w:p w:rsidR="00FC4648" w:rsidRPr="00472C93" w:rsidRDefault="00FC4648" w:rsidP="00145BAF">
            <w:pPr>
              <w:spacing w:line="240" w:lineRule="auto"/>
              <w:jc w:val="center"/>
              <w:rPr>
                <w:sz w:val="24"/>
                <w:szCs w:val="24"/>
              </w:rPr>
            </w:pPr>
            <w:r w:rsidRPr="00472C93">
              <w:rPr>
                <w:sz w:val="24"/>
                <w:szCs w:val="24"/>
              </w:rPr>
              <w:t>0</w:t>
            </w:r>
          </w:p>
        </w:tc>
        <w:tc>
          <w:tcPr>
            <w:tcW w:w="547" w:type="dxa"/>
          </w:tcPr>
          <w:p w:rsidR="00FC4648" w:rsidRPr="00472C93" w:rsidRDefault="00FC4648" w:rsidP="00145BAF">
            <w:pPr>
              <w:jc w:val="center"/>
              <w:rPr>
                <w:sz w:val="24"/>
                <w:szCs w:val="24"/>
              </w:rPr>
            </w:pPr>
            <w:r w:rsidRPr="00472C93">
              <w:rPr>
                <w:sz w:val="24"/>
                <w:szCs w:val="24"/>
              </w:rPr>
              <w:t>1</w:t>
            </w:r>
          </w:p>
        </w:tc>
        <w:tc>
          <w:tcPr>
            <w:tcW w:w="636" w:type="dxa"/>
          </w:tcPr>
          <w:p w:rsidR="00FC4648" w:rsidRPr="00472C93" w:rsidRDefault="00FC4648" w:rsidP="00145BAF">
            <w:pPr>
              <w:jc w:val="center"/>
              <w:rPr>
                <w:sz w:val="24"/>
                <w:szCs w:val="24"/>
                <w:lang w:val="en-US"/>
              </w:rPr>
            </w:pPr>
            <w:r w:rsidRPr="00472C93">
              <w:rPr>
                <w:sz w:val="24"/>
                <w:szCs w:val="24"/>
                <w:lang w:val="en-US"/>
              </w:rPr>
              <w:t>7</w:t>
            </w:r>
          </w:p>
        </w:tc>
        <w:tc>
          <w:tcPr>
            <w:tcW w:w="548" w:type="dxa"/>
            <w:shd w:val="clear" w:color="auto" w:fill="EEECE1" w:themeFill="background2"/>
          </w:tcPr>
          <w:p w:rsidR="00FC4648" w:rsidRPr="00472C93" w:rsidRDefault="00FC4648" w:rsidP="00145BAF">
            <w:pPr>
              <w:jc w:val="center"/>
              <w:rPr>
                <w:b/>
                <w:sz w:val="24"/>
                <w:szCs w:val="24"/>
              </w:rPr>
            </w:pPr>
            <w:r w:rsidRPr="00472C93">
              <w:rPr>
                <w:b/>
                <w:sz w:val="24"/>
                <w:szCs w:val="24"/>
              </w:rPr>
              <w:t>4</w:t>
            </w:r>
          </w:p>
        </w:tc>
        <w:tc>
          <w:tcPr>
            <w:tcW w:w="894" w:type="dxa"/>
            <w:shd w:val="clear" w:color="auto" w:fill="EEECE1" w:themeFill="background2"/>
          </w:tcPr>
          <w:p w:rsidR="00FC4648" w:rsidRPr="00472C93" w:rsidRDefault="00FC4648" w:rsidP="00145BAF">
            <w:pPr>
              <w:jc w:val="center"/>
              <w:rPr>
                <w:b/>
                <w:sz w:val="24"/>
                <w:szCs w:val="24"/>
              </w:rPr>
            </w:pPr>
            <w:r w:rsidRPr="00472C93">
              <w:rPr>
                <w:b/>
                <w:sz w:val="24"/>
                <w:szCs w:val="24"/>
              </w:rPr>
              <w:t>11</w:t>
            </w:r>
          </w:p>
        </w:tc>
        <w:tc>
          <w:tcPr>
            <w:tcW w:w="548" w:type="dxa"/>
          </w:tcPr>
          <w:p w:rsidR="00FC4648" w:rsidRPr="001D4DBC" w:rsidRDefault="00FC4648" w:rsidP="00145BAF">
            <w:pPr>
              <w:spacing w:line="240" w:lineRule="auto"/>
              <w:jc w:val="center"/>
              <w:rPr>
                <w:sz w:val="24"/>
                <w:szCs w:val="24"/>
              </w:rPr>
            </w:pPr>
            <w:r w:rsidRPr="001D4DBC">
              <w:rPr>
                <w:sz w:val="24"/>
                <w:szCs w:val="24"/>
              </w:rPr>
              <w:t>8</w:t>
            </w:r>
          </w:p>
        </w:tc>
        <w:tc>
          <w:tcPr>
            <w:tcW w:w="548" w:type="dxa"/>
          </w:tcPr>
          <w:p w:rsidR="00FC4648" w:rsidRPr="00EF26E2" w:rsidRDefault="00FC4648" w:rsidP="00145BAF">
            <w:pPr>
              <w:spacing w:line="240" w:lineRule="auto"/>
              <w:jc w:val="center"/>
              <w:rPr>
                <w:sz w:val="24"/>
                <w:szCs w:val="24"/>
              </w:rPr>
            </w:pPr>
            <w:r w:rsidRPr="00EF26E2">
              <w:rPr>
                <w:sz w:val="24"/>
                <w:szCs w:val="24"/>
              </w:rPr>
              <w:t>2</w:t>
            </w:r>
          </w:p>
        </w:tc>
        <w:tc>
          <w:tcPr>
            <w:tcW w:w="631" w:type="dxa"/>
          </w:tcPr>
          <w:p w:rsidR="00FC4648" w:rsidRPr="00690C80" w:rsidRDefault="00FC4648" w:rsidP="00145BAF">
            <w:pPr>
              <w:spacing w:line="240" w:lineRule="auto"/>
              <w:jc w:val="center"/>
              <w:rPr>
                <w:sz w:val="24"/>
                <w:szCs w:val="24"/>
              </w:rPr>
            </w:pPr>
            <w:r w:rsidRPr="00690C80">
              <w:rPr>
                <w:sz w:val="24"/>
                <w:szCs w:val="24"/>
              </w:rPr>
              <w:t>4</w:t>
            </w:r>
          </w:p>
        </w:tc>
        <w:tc>
          <w:tcPr>
            <w:tcW w:w="565" w:type="dxa"/>
            <w:shd w:val="clear" w:color="auto" w:fill="EEECE1" w:themeFill="background2"/>
          </w:tcPr>
          <w:p w:rsidR="00FC4648" w:rsidRPr="00674141" w:rsidRDefault="00FC4648" w:rsidP="00B64A0F">
            <w:pPr>
              <w:jc w:val="center"/>
              <w:rPr>
                <w:b/>
                <w:sz w:val="24"/>
                <w:szCs w:val="24"/>
                <w:lang w:val="en-US"/>
              </w:rPr>
            </w:pPr>
            <w:r>
              <w:rPr>
                <w:b/>
                <w:sz w:val="24"/>
                <w:szCs w:val="24"/>
                <w:lang w:val="en-US"/>
              </w:rPr>
              <w:t>3</w:t>
            </w:r>
          </w:p>
        </w:tc>
        <w:tc>
          <w:tcPr>
            <w:tcW w:w="848" w:type="dxa"/>
            <w:shd w:val="clear" w:color="auto" w:fill="EEECE1" w:themeFill="background2"/>
          </w:tcPr>
          <w:p w:rsidR="00FC4648" w:rsidRPr="00674141" w:rsidRDefault="00FC4648" w:rsidP="00B64A0F">
            <w:pPr>
              <w:jc w:val="center"/>
              <w:rPr>
                <w:b/>
                <w:sz w:val="24"/>
                <w:szCs w:val="24"/>
                <w:lang w:val="en-US"/>
              </w:rPr>
            </w:pPr>
            <w:r>
              <w:rPr>
                <w:b/>
                <w:sz w:val="24"/>
                <w:szCs w:val="24"/>
                <w:lang w:val="en-US"/>
              </w:rPr>
              <w:t>17</w:t>
            </w:r>
          </w:p>
        </w:tc>
      </w:tr>
      <w:tr w:rsidR="00FC4648" w:rsidRPr="00472C93" w:rsidTr="00145BAF">
        <w:trPr>
          <w:trHeight w:val="197"/>
        </w:trPr>
        <w:tc>
          <w:tcPr>
            <w:tcW w:w="3294" w:type="dxa"/>
          </w:tcPr>
          <w:p w:rsidR="00FC4648" w:rsidRPr="00472C93" w:rsidRDefault="00FC4648" w:rsidP="00784E72">
            <w:pPr>
              <w:spacing w:line="240" w:lineRule="auto"/>
              <w:rPr>
                <w:sz w:val="24"/>
                <w:szCs w:val="24"/>
              </w:rPr>
            </w:pPr>
            <w:r w:rsidRPr="00472C93">
              <w:rPr>
                <w:sz w:val="24"/>
                <w:szCs w:val="24"/>
              </w:rPr>
              <w:t>- об изменении максимального объема</w:t>
            </w:r>
          </w:p>
        </w:tc>
        <w:tc>
          <w:tcPr>
            <w:tcW w:w="546" w:type="dxa"/>
          </w:tcPr>
          <w:p w:rsidR="00FC4648" w:rsidRPr="00472C93" w:rsidRDefault="00FC4648" w:rsidP="00145BAF">
            <w:pPr>
              <w:spacing w:line="240" w:lineRule="auto"/>
              <w:jc w:val="center"/>
              <w:rPr>
                <w:sz w:val="24"/>
                <w:szCs w:val="24"/>
              </w:rPr>
            </w:pPr>
            <w:r w:rsidRPr="00472C93">
              <w:rPr>
                <w:sz w:val="24"/>
                <w:szCs w:val="24"/>
              </w:rPr>
              <w:t>0</w:t>
            </w:r>
          </w:p>
        </w:tc>
        <w:tc>
          <w:tcPr>
            <w:tcW w:w="547" w:type="dxa"/>
          </w:tcPr>
          <w:p w:rsidR="00FC4648" w:rsidRPr="00472C93" w:rsidRDefault="00FC4648" w:rsidP="00145BAF">
            <w:pPr>
              <w:jc w:val="center"/>
              <w:rPr>
                <w:sz w:val="24"/>
                <w:szCs w:val="24"/>
              </w:rPr>
            </w:pPr>
            <w:r w:rsidRPr="00472C93">
              <w:rPr>
                <w:sz w:val="24"/>
                <w:szCs w:val="24"/>
              </w:rPr>
              <w:t>0</w:t>
            </w:r>
          </w:p>
        </w:tc>
        <w:tc>
          <w:tcPr>
            <w:tcW w:w="636" w:type="dxa"/>
          </w:tcPr>
          <w:p w:rsidR="00FC4648" w:rsidRPr="00472C93" w:rsidRDefault="00FC4648" w:rsidP="00145BAF">
            <w:pPr>
              <w:jc w:val="center"/>
              <w:rPr>
                <w:sz w:val="24"/>
                <w:szCs w:val="24"/>
                <w:lang w:val="en-US"/>
              </w:rPr>
            </w:pPr>
            <w:r w:rsidRPr="00472C93">
              <w:rPr>
                <w:sz w:val="24"/>
                <w:szCs w:val="24"/>
                <w:lang w:val="en-US"/>
              </w:rPr>
              <w:t>1</w:t>
            </w:r>
          </w:p>
        </w:tc>
        <w:tc>
          <w:tcPr>
            <w:tcW w:w="548" w:type="dxa"/>
            <w:shd w:val="clear" w:color="auto" w:fill="EEECE1" w:themeFill="background2"/>
          </w:tcPr>
          <w:p w:rsidR="00FC4648" w:rsidRPr="00472C93" w:rsidRDefault="00FC4648" w:rsidP="00145BAF">
            <w:pPr>
              <w:jc w:val="center"/>
              <w:rPr>
                <w:b/>
                <w:sz w:val="24"/>
                <w:szCs w:val="24"/>
              </w:rPr>
            </w:pPr>
            <w:r w:rsidRPr="00472C93">
              <w:rPr>
                <w:b/>
                <w:sz w:val="24"/>
                <w:szCs w:val="24"/>
              </w:rPr>
              <w:t>3</w:t>
            </w:r>
          </w:p>
        </w:tc>
        <w:tc>
          <w:tcPr>
            <w:tcW w:w="894" w:type="dxa"/>
            <w:shd w:val="clear" w:color="auto" w:fill="EEECE1" w:themeFill="background2"/>
          </w:tcPr>
          <w:p w:rsidR="00FC4648" w:rsidRPr="00472C93" w:rsidRDefault="00FC4648" w:rsidP="00145BAF">
            <w:pPr>
              <w:jc w:val="center"/>
              <w:rPr>
                <w:b/>
                <w:sz w:val="24"/>
                <w:szCs w:val="24"/>
              </w:rPr>
            </w:pPr>
            <w:r w:rsidRPr="00472C93">
              <w:rPr>
                <w:b/>
                <w:sz w:val="24"/>
                <w:szCs w:val="24"/>
              </w:rPr>
              <w:t>4</w:t>
            </w:r>
          </w:p>
        </w:tc>
        <w:tc>
          <w:tcPr>
            <w:tcW w:w="548" w:type="dxa"/>
          </w:tcPr>
          <w:p w:rsidR="00FC4648" w:rsidRPr="001D4DBC" w:rsidRDefault="00FC4648" w:rsidP="00145BAF">
            <w:pPr>
              <w:spacing w:line="240" w:lineRule="auto"/>
              <w:jc w:val="center"/>
              <w:rPr>
                <w:sz w:val="24"/>
                <w:szCs w:val="24"/>
              </w:rPr>
            </w:pPr>
            <w:r w:rsidRPr="001D4DBC">
              <w:rPr>
                <w:sz w:val="24"/>
                <w:szCs w:val="24"/>
              </w:rPr>
              <w:t>2</w:t>
            </w:r>
          </w:p>
        </w:tc>
        <w:tc>
          <w:tcPr>
            <w:tcW w:w="548" w:type="dxa"/>
          </w:tcPr>
          <w:p w:rsidR="00FC4648" w:rsidRPr="00EF26E2" w:rsidRDefault="00FC4648" w:rsidP="00145BAF">
            <w:pPr>
              <w:spacing w:line="240" w:lineRule="auto"/>
              <w:jc w:val="center"/>
              <w:rPr>
                <w:sz w:val="24"/>
                <w:szCs w:val="24"/>
              </w:rPr>
            </w:pPr>
            <w:r w:rsidRPr="00EF26E2">
              <w:rPr>
                <w:sz w:val="24"/>
                <w:szCs w:val="24"/>
              </w:rPr>
              <w:t>2</w:t>
            </w:r>
          </w:p>
        </w:tc>
        <w:tc>
          <w:tcPr>
            <w:tcW w:w="631" w:type="dxa"/>
          </w:tcPr>
          <w:p w:rsidR="00FC4648" w:rsidRPr="00690C80" w:rsidRDefault="00FC4648" w:rsidP="00145BAF">
            <w:pPr>
              <w:spacing w:line="240" w:lineRule="auto"/>
              <w:jc w:val="center"/>
              <w:rPr>
                <w:sz w:val="24"/>
                <w:szCs w:val="24"/>
              </w:rPr>
            </w:pPr>
            <w:r w:rsidRPr="00690C80">
              <w:rPr>
                <w:sz w:val="24"/>
                <w:szCs w:val="24"/>
              </w:rPr>
              <w:t>1</w:t>
            </w:r>
          </w:p>
        </w:tc>
        <w:tc>
          <w:tcPr>
            <w:tcW w:w="565" w:type="dxa"/>
            <w:shd w:val="clear" w:color="auto" w:fill="EEECE1" w:themeFill="background2"/>
          </w:tcPr>
          <w:p w:rsidR="00FC4648" w:rsidRPr="00674141" w:rsidRDefault="00FC4648" w:rsidP="00B64A0F">
            <w:pPr>
              <w:jc w:val="center"/>
              <w:rPr>
                <w:b/>
                <w:sz w:val="24"/>
                <w:szCs w:val="24"/>
                <w:lang w:val="en-US"/>
              </w:rPr>
            </w:pPr>
            <w:r>
              <w:rPr>
                <w:b/>
                <w:sz w:val="24"/>
                <w:szCs w:val="24"/>
                <w:lang w:val="en-US"/>
              </w:rPr>
              <w:t>0</w:t>
            </w:r>
          </w:p>
        </w:tc>
        <w:tc>
          <w:tcPr>
            <w:tcW w:w="848" w:type="dxa"/>
            <w:shd w:val="clear" w:color="auto" w:fill="EEECE1" w:themeFill="background2"/>
          </w:tcPr>
          <w:p w:rsidR="00FC4648" w:rsidRPr="00674141" w:rsidRDefault="00FC4648" w:rsidP="00B64A0F">
            <w:pPr>
              <w:jc w:val="center"/>
              <w:rPr>
                <w:b/>
                <w:sz w:val="24"/>
                <w:szCs w:val="24"/>
                <w:lang w:val="en-US"/>
              </w:rPr>
            </w:pPr>
            <w:r>
              <w:rPr>
                <w:b/>
                <w:sz w:val="24"/>
                <w:szCs w:val="24"/>
                <w:lang w:val="en-US"/>
              </w:rPr>
              <w:t>5</w:t>
            </w:r>
          </w:p>
        </w:tc>
      </w:tr>
      <w:tr w:rsidR="00FC4648" w:rsidRPr="00472C93" w:rsidTr="00145BAF">
        <w:tc>
          <w:tcPr>
            <w:tcW w:w="3294" w:type="dxa"/>
          </w:tcPr>
          <w:p w:rsidR="00FC4648" w:rsidRPr="00472C93" w:rsidRDefault="00FC4648" w:rsidP="00784E72">
            <w:pPr>
              <w:spacing w:line="240" w:lineRule="auto"/>
              <w:rPr>
                <w:sz w:val="24"/>
                <w:szCs w:val="24"/>
              </w:rPr>
            </w:pPr>
            <w:r w:rsidRPr="00472C93">
              <w:rPr>
                <w:sz w:val="24"/>
                <w:szCs w:val="24"/>
              </w:rPr>
              <w:t>- об изменении местонахождения редакции</w:t>
            </w:r>
          </w:p>
        </w:tc>
        <w:tc>
          <w:tcPr>
            <w:tcW w:w="546" w:type="dxa"/>
          </w:tcPr>
          <w:p w:rsidR="00FC4648" w:rsidRPr="00472C93" w:rsidRDefault="00FC4648" w:rsidP="00145BAF">
            <w:pPr>
              <w:spacing w:line="240" w:lineRule="auto"/>
              <w:jc w:val="center"/>
              <w:rPr>
                <w:sz w:val="24"/>
                <w:szCs w:val="24"/>
              </w:rPr>
            </w:pPr>
            <w:r w:rsidRPr="00472C93">
              <w:rPr>
                <w:sz w:val="24"/>
                <w:szCs w:val="24"/>
              </w:rPr>
              <w:t>0</w:t>
            </w:r>
          </w:p>
        </w:tc>
        <w:tc>
          <w:tcPr>
            <w:tcW w:w="547" w:type="dxa"/>
          </w:tcPr>
          <w:p w:rsidR="00FC4648" w:rsidRPr="00472C93" w:rsidRDefault="00FC4648" w:rsidP="00145BAF">
            <w:pPr>
              <w:jc w:val="center"/>
              <w:rPr>
                <w:sz w:val="24"/>
                <w:szCs w:val="24"/>
              </w:rPr>
            </w:pPr>
            <w:r w:rsidRPr="00472C93">
              <w:rPr>
                <w:sz w:val="24"/>
                <w:szCs w:val="24"/>
              </w:rPr>
              <w:t>0</w:t>
            </w:r>
          </w:p>
        </w:tc>
        <w:tc>
          <w:tcPr>
            <w:tcW w:w="636" w:type="dxa"/>
          </w:tcPr>
          <w:p w:rsidR="00FC4648" w:rsidRPr="00472C93" w:rsidRDefault="00FC4648" w:rsidP="00145BAF">
            <w:pPr>
              <w:jc w:val="center"/>
              <w:rPr>
                <w:sz w:val="24"/>
                <w:szCs w:val="24"/>
                <w:lang w:val="en-US"/>
              </w:rPr>
            </w:pPr>
            <w:r w:rsidRPr="00472C93">
              <w:rPr>
                <w:sz w:val="24"/>
                <w:szCs w:val="24"/>
                <w:lang w:val="en-US"/>
              </w:rPr>
              <w:t>1</w:t>
            </w:r>
          </w:p>
        </w:tc>
        <w:tc>
          <w:tcPr>
            <w:tcW w:w="548" w:type="dxa"/>
            <w:shd w:val="clear" w:color="auto" w:fill="EEECE1" w:themeFill="background2"/>
          </w:tcPr>
          <w:p w:rsidR="00FC4648" w:rsidRPr="00472C93" w:rsidRDefault="00FC4648" w:rsidP="00145BAF">
            <w:pPr>
              <w:jc w:val="center"/>
              <w:rPr>
                <w:b/>
                <w:sz w:val="24"/>
                <w:szCs w:val="24"/>
              </w:rPr>
            </w:pPr>
            <w:r w:rsidRPr="00472C93">
              <w:rPr>
                <w:b/>
                <w:sz w:val="24"/>
                <w:szCs w:val="24"/>
              </w:rPr>
              <w:t>1</w:t>
            </w:r>
          </w:p>
        </w:tc>
        <w:tc>
          <w:tcPr>
            <w:tcW w:w="894" w:type="dxa"/>
            <w:shd w:val="clear" w:color="auto" w:fill="EEECE1" w:themeFill="background2"/>
          </w:tcPr>
          <w:p w:rsidR="00FC4648" w:rsidRPr="00472C93" w:rsidRDefault="00FC4648" w:rsidP="00145BAF">
            <w:pPr>
              <w:jc w:val="center"/>
              <w:rPr>
                <w:b/>
                <w:sz w:val="24"/>
                <w:szCs w:val="24"/>
              </w:rPr>
            </w:pPr>
            <w:r w:rsidRPr="00472C93">
              <w:rPr>
                <w:b/>
                <w:sz w:val="24"/>
                <w:szCs w:val="24"/>
              </w:rPr>
              <w:t>2</w:t>
            </w:r>
          </w:p>
        </w:tc>
        <w:tc>
          <w:tcPr>
            <w:tcW w:w="548" w:type="dxa"/>
          </w:tcPr>
          <w:p w:rsidR="00FC4648" w:rsidRPr="001D4DBC" w:rsidRDefault="00FC4648" w:rsidP="00145BAF">
            <w:pPr>
              <w:spacing w:line="240" w:lineRule="auto"/>
              <w:jc w:val="center"/>
              <w:rPr>
                <w:sz w:val="24"/>
                <w:szCs w:val="24"/>
              </w:rPr>
            </w:pPr>
            <w:r w:rsidRPr="001D4DBC">
              <w:rPr>
                <w:sz w:val="24"/>
                <w:szCs w:val="24"/>
              </w:rPr>
              <w:t>1</w:t>
            </w:r>
          </w:p>
        </w:tc>
        <w:tc>
          <w:tcPr>
            <w:tcW w:w="548" w:type="dxa"/>
          </w:tcPr>
          <w:p w:rsidR="00FC4648" w:rsidRPr="00EF26E2" w:rsidRDefault="00FC4648" w:rsidP="00145BAF">
            <w:pPr>
              <w:spacing w:line="240" w:lineRule="auto"/>
              <w:jc w:val="center"/>
              <w:rPr>
                <w:sz w:val="24"/>
                <w:szCs w:val="24"/>
              </w:rPr>
            </w:pPr>
            <w:r w:rsidRPr="00EF26E2">
              <w:rPr>
                <w:sz w:val="24"/>
                <w:szCs w:val="24"/>
              </w:rPr>
              <w:t>0</w:t>
            </w:r>
          </w:p>
        </w:tc>
        <w:tc>
          <w:tcPr>
            <w:tcW w:w="631" w:type="dxa"/>
          </w:tcPr>
          <w:p w:rsidR="00FC4648" w:rsidRPr="00690C80" w:rsidRDefault="00FC4648" w:rsidP="00145BAF">
            <w:pPr>
              <w:spacing w:line="240" w:lineRule="auto"/>
              <w:jc w:val="center"/>
              <w:rPr>
                <w:sz w:val="24"/>
                <w:szCs w:val="24"/>
              </w:rPr>
            </w:pPr>
            <w:r w:rsidRPr="00690C80">
              <w:rPr>
                <w:sz w:val="24"/>
                <w:szCs w:val="24"/>
              </w:rPr>
              <w:t>1</w:t>
            </w:r>
          </w:p>
        </w:tc>
        <w:tc>
          <w:tcPr>
            <w:tcW w:w="565" w:type="dxa"/>
            <w:shd w:val="clear" w:color="auto" w:fill="EEECE1" w:themeFill="background2"/>
          </w:tcPr>
          <w:p w:rsidR="00FC4648" w:rsidRPr="00674141" w:rsidRDefault="00FC4648" w:rsidP="00B64A0F">
            <w:pPr>
              <w:jc w:val="center"/>
              <w:rPr>
                <w:b/>
                <w:sz w:val="24"/>
                <w:szCs w:val="24"/>
                <w:lang w:val="en-US"/>
              </w:rPr>
            </w:pPr>
            <w:r>
              <w:rPr>
                <w:b/>
                <w:sz w:val="24"/>
                <w:szCs w:val="24"/>
                <w:lang w:val="en-US"/>
              </w:rPr>
              <w:t>2</w:t>
            </w:r>
          </w:p>
        </w:tc>
        <w:tc>
          <w:tcPr>
            <w:tcW w:w="848" w:type="dxa"/>
            <w:shd w:val="clear" w:color="auto" w:fill="EEECE1" w:themeFill="background2"/>
          </w:tcPr>
          <w:p w:rsidR="00FC4648" w:rsidRPr="00674141" w:rsidRDefault="00FC4648" w:rsidP="00B64A0F">
            <w:pPr>
              <w:jc w:val="center"/>
              <w:rPr>
                <w:b/>
                <w:sz w:val="24"/>
                <w:szCs w:val="24"/>
                <w:lang w:val="en-US"/>
              </w:rPr>
            </w:pPr>
            <w:r>
              <w:rPr>
                <w:b/>
                <w:sz w:val="24"/>
                <w:szCs w:val="24"/>
                <w:lang w:val="en-US"/>
              </w:rPr>
              <w:t>4</w:t>
            </w:r>
          </w:p>
        </w:tc>
      </w:tr>
      <w:tr w:rsidR="00FC4648" w:rsidRPr="00472C93" w:rsidTr="00145BAF">
        <w:tc>
          <w:tcPr>
            <w:tcW w:w="3294" w:type="dxa"/>
          </w:tcPr>
          <w:p w:rsidR="00FC4648" w:rsidRPr="00472C93" w:rsidRDefault="00FC4648" w:rsidP="00784E72">
            <w:pPr>
              <w:spacing w:line="240" w:lineRule="auto"/>
              <w:rPr>
                <w:sz w:val="24"/>
                <w:szCs w:val="24"/>
              </w:rPr>
            </w:pPr>
            <w:r w:rsidRPr="00472C93">
              <w:rPr>
                <w:sz w:val="24"/>
                <w:szCs w:val="24"/>
              </w:rPr>
              <w:t>- о приостановке деятельности СМИ</w:t>
            </w:r>
          </w:p>
        </w:tc>
        <w:tc>
          <w:tcPr>
            <w:tcW w:w="546" w:type="dxa"/>
          </w:tcPr>
          <w:p w:rsidR="00FC4648" w:rsidRPr="00472C93" w:rsidRDefault="00FC4648" w:rsidP="00145BAF">
            <w:pPr>
              <w:spacing w:line="240" w:lineRule="auto"/>
              <w:jc w:val="center"/>
              <w:rPr>
                <w:sz w:val="24"/>
                <w:szCs w:val="24"/>
              </w:rPr>
            </w:pPr>
            <w:r w:rsidRPr="00472C93">
              <w:rPr>
                <w:sz w:val="24"/>
                <w:szCs w:val="24"/>
              </w:rPr>
              <w:t>0</w:t>
            </w:r>
          </w:p>
        </w:tc>
        <w:tc>
          <w:tcPr>
            <w:tcW w:w="547" w:type="dxa"/>
          </w:tcPr>
          <w:p w:rsidR="00FC4648" w:rsidRPr="00472C93" w:rsidRDefault="00FC4648" w:rsidP="00145BAF">
            <w:pPr>
              <w:jc w:val="center"/>
              <w:rPr>
                <w:sz w:val="24"/>
                <w:szCs w:val="24"/>
              </w:rPr>
            </w:pPr>
            <w:r w:rsidRPr="00472C93">
              <w:rPr>
                <w:sz w:val="24"/>
                <w:szCs w:val="24"/>
              </w:rPr>
              <w:t>0</w:t>
            </w:r>
          </w:p>
        </w:tc>
        <w:tc>
          <w:tcPr>
            <w:tcW w:w="636" w:type="dxa"/>
          </w:tcPr>
          <w:p w:rsidR="00FC4648" w:rsidRPr="00472C93" w:rsidRDefault="00FC4648" w:rsidP="00145BAF">
            <w:pPr>
              <w:jc w:val="center"/>
              <w:rPr>
                <w:sz w:val="24"/>
                <w:szCs w:val="24"/>
                <w:lang w:val="en-US"/>
              </w:rPr>
            </w:pPr>
            <w:r w:rsidRPr="00472C93">
              <w:rPr>
                <w:sz w:val="24"/>
                <w:szCs w:val="24"/>
                <w:lang w:val="en-US"/>
              </w:rPr>
              <w:t>2</w:t>
            </w:r>
          </w:p>
        </w:tc>
        <w:tc>
          <w:tcPr>
            <w:tcW w:w="548" w:type="dxa"/>
            <w:shd w:val="clear" w:color="auto" w:fill="EEECE1" w:themeFill="background2"/>
          </w:tcPr>
          <w:p w:rsidR="00FC4648" w:rsidRPr="00472C93" w:rsidRDefault="00FC4648" w:rsidP="00145BAF">
            <w:pPr>
              <w:jc w:val="center"/>
              <w:rPr>
                <w:b/>
                <w:sz w:val="24"/>
                <w:szCs w:val="24"/>
              </w:rPr>
            </w:pPr>
            <w:r w:rsidRPr="00472C93">
              <w:rPr>
                <w:b/>
                <w:sz w:val="24"/>
                <w:szCs w:val="24"/>
              </w:rPr>
              <w:t>2</w:t>
            </w:r>
          </w:p>
        </w:tc>
        <w:tc>
          <w:tcPr>
            <w:tcW w:w="894" w:type="dxa"/>
            <w:shd w:val="clear" w:color="auto" w:fill="EEECE1" w:themeFill="background2"/>
          </w:tcPr>
          <w:p w:rsidR="00FC4648" w:rsidRPr="00472C93" w:rsidRDefault="00FC4648" w:rsidP="00145BAF">
            <w:pPr>
              <w:jc w:val="center"/>
              <w:rPr>
                <w:b/>
                <w:sz w:val="24"/>
                <w:szCs w:val="24"/>
              </w:rPr>
            </w:pPr>
            <w:r w:rsidRPr="00472C93">
              <w:rPr>
                <w:b/>
                <w:sz w:val="24"/>
                <w:szCs w:val="24"/>
              </w:rPr>
              <w:t>4</w:t>
            </w:r>
          </w:p>
        </w:tc>
        <w:tc>
          <w:tcPr>
            <w:tcW w:w="548" w:type="dxa"/>
          </w:tcPr>
          <w:p w:rsidR="00FC4648" w:rsidRPr="001D4DBC" w:rsidRDefault="00FC4648" w:rsidP="00145BAF">
            <w:pPr>
              <w:spacing w:line="240" w:lineRule="auto"/>
              <w:jc w:val="center"/>
              <w:rPr>
                <w:sz w:val="24"/>
                <w:szCs w:val="24"/>
              </w:rPr>
            </w:pPr>
            <w:r w:rsidRPr="001D4DBC">
              <w:rPr>
                <w:sz w:val="24"/>
                <w:szCs w:val="24"/>
              </w:rPr>
              <w:t>4</w:t>
            </w:r>
          </w:p>
        </w:tc>
        <w:tc>
          <w:tcPr>
            <w:tcW w:w="548" w:type="dxa"/>
          </w:tcPr>
          <w:p w:rsidR="00FC4648" w:rsidRPr="00EF26E2" w:rsidRDefault="00FC4648" w:rsidP="00145BAF">
            <w:pPr>
              <w:spacing w:line="240" w:lineRule="auto"/>
              <w:jc w:val="center"/>
              <w:rPr>
                <w:sz w:val="24"/>
                <w:szCs w:val="24"/>
              </w:rPr>
            </w:pPr>
            <w:r w:rsidRPr="00EF26E2">
              <w:rPr>
                <w:sz w:val="24"/>
                <w:szCs w:val="24"/>
              </w:rPr>
              <w:t>2</w:t>
            </w:r>
          </w:p>
        </w:tc>
        <w:tc>
          <w:tcPr>
            <w:tcW w:w="631" w:type="dxa"/>
          </w:tcPr>
          <w:p w:rsidR="00FC4648" w:rsidRPr="00690C80" w:rsidRDefault="00FC4648" w:rsidP="00145BAF">
            <w:pPr>
              <w:spacing w:line="240" w:lineRule="auto"/>
              <w:jc w:val="center"/>
              <w:rPr>
                <w:sz w:val="24"/>
                <w:szCs w:val="24"/>
              </w:rPr>
            </w:pPr>
            <w:r w:rsidRPr="00690C80">
              <w:rPr>
                <w:sz w:val="24"/>
                <w:szCs w:val="24"/>
              </w:rPr>
              <w:t>4</w:t>
            </w:r>
          </w:p>
        </w:tc>
        <w:tc>
          <w:tcPr>
            <w:tcW w:w="565" w:type="dxa"/>
            <w:shd w:val="clear" w:color="auto" w:fill="EEECE1" w:themeFill="background2"/>
          </w:tcPr>
          <w:p w:rsidR="00FC4648" w:rsidRPr="00674141" w:rsidRDefault="00FC4648" w:rsidP="00B64A0F">
            <w:pPr>
              <w:jc w:val="center"/>
              <w:rPr>
                <w:b/>
                <w:sz w:val="24"/>
                <w:szCs w:val="24"/>
                <w:lang w:val="en-US"/>
              </w:rPr>
            </w:pPr>
            <w:r>
              <w:rPr>
                <w:b/>
                <w:sz w:val="24"/>
                <w:szCs w:val="24"/>
                <w:lang w:val="en-US"/>
              </w:rPr>
              <w:t>3</w:t>
            </w:r>
          </w:p>
        </w:tc>
        <w:tc>
          <w:tcPr>
            <w:tcW w:w="848" w:type="dxa"/>
            <w:shd w:val="clear" w:color="auto" w:fill="EEECE1" w:themeFill="background2"/>
          </w:tcPr>
          <w:p w:rsidR="00FC4648" w:rsidRPr="00674141" w:rsidRDefault="00FC4648" w:rsidP="00B64A0F">
            <w:pPr>
              <w:jc w:val="center"/>
              <w:rPr>
                <w:b/>
                <w:sz w:val="24"/>
                <w:szCs w:val="24"/>
                <w:lang w:val="en-US"/>
              </w:rPr>
            </w:pPr>
            <w:r>
              <w:rPr>
                <w:b/>
                <w:sz w:val="24"/>
                <w:szCs w:val="24"/>
                <w:lang w:val="en-US"/>
              </w:rPr>
              <w:t>13</w:t>
            </w:r>
          </w:p>
        </w:tc>
      </w:tr>
      <w:tr w:rsidR="00FC4648" w:rsidRPr="00472C93" w:rsidTr="00145BAF">
        <w:tc>
          <w:tcPr>
            <w:tcW w:w="3294" w:type="dxa"/>
          </w:tcPr>
          <w:p w:rsidR="00FC4648" w:rsidRPr="00472C93" w:rsidRDefault="00FC4648" w:rsidP="00784E72">
            <w:pPr>
              <w:spacing w:line="240" w:lineRule="auto"/>
              <w:rPr>
                <w:b/>
                <w:sz w:val="24"/>
                <w:szCs w:val="24"/>
              </w:rPr>
            </w:pPr>
            <w:r w:rsidRPr="00472C93">
              <w:rPr>
                <w:b/>
                <w:sz w:val="24"/>
                <w:szCs w:val="24"/>
              </w:rPr>
              <w:t>Внесено решений о прекращении деятельности СМИ:</w:t>
            </w:r>
          </w:p>
        </w:tc>
        <w:tc>
          <w:tcPr>
            <w:tcW w:w="546" w:type="dxa"/>
          </w:tcPr>
          <w:p w:rsidR="00FC4648" w:rsidRPr="00472C93" w:rsidRDefault="00FC4648" w:rsidP="00145BAF">
            <w:pPr>
              <w:spacing w:line="240" w:lineRule="auto"/>
              <w:jc w:val="center"/>
              <w:rPr>
                <w:sz w:val="24"/>
                <w:szCs w:val="24"/>
              </w:rPr>
            </w:pPr>
            <w:r w:rsidRPr="00472C93">
              <w:rPr>
                <w:sz w:val="24"/>
                <w:szCs w:val="24"/>
              </w:rPr>
              <w:t>2</w:t>
            </w:r>
          </w:p>
        </w:tc>
        <w:tc>
          <w:tcPr>
            <w:tcW w:w="547" w:type="dxa"/>
          </w:tcPr>
          <w:p w:rsidR="00FC4648" w:rsidRPr="00472C93" w:rsidRDefault="00FC4648" w:rsidP="00145BAF">
            <w:pPr>
              <w:jc w:val="center"/>
              <w:rPr>
                <w:sz w:val="24"/>
                <w:szCs w:val="24"/>
              </w:rPr>
            </w:pPr>
            <w:r w:rsidRPr="00472C93">
              <w:rPr>
                <w:sz w:val="24"/>
                <w:szCs w:val="24"/>
              </w:rPr>
              <w:t>5</w:t>
            </w:r>
          </w:p>
        </w:tc>
        <w:tc>
          <w:tcPr>
            <w:tcW w:w="636" w:type="dxa"/>
          </w:tcPr>
          <w:p w:rsidR="00FC4648" w:rsidRPr="00472C93" w:rsidRDefault="00FC4648" w:rsidP="00145BAF">
            <w:pPr>
              <w:jc w:val="center"/>
              <w:rPr>
                <w:sz w:val="24"/>
                <w:szCs w:val="24"/>
                <w:lang w:val="en-US"/>
              </w:rPr>
            </w:pPr>
            <w:r w:rsidRPr="00472C93">
              <w:rPr>
                <w:sz w:val="24"/>
                <w:szCs w:val="24"/>
                <w:lang w:val="en-US"/>
              </w:rPr>
              <w:t>12</w:t>
            </w:r>
          </w:p>
        </w:tc>
        <w:tc>
          <w:tcPr>
            <w:tcW w:w="548" w:type="dxa"/>
            <w:shd w:val="clear" w:color="auto" w:fill="EEECE1" w:themeFill="background2"/>
          </w:tcPr>
          <w:p w:rsidR="00FC4648" w:rsidRPr="00472C93" w:rsidRDefault="00FC4648" w:rsidP="00145BAF">
            <w:pPr>
              <w:jc w:val="center"/>
              <w:rPr>
                <w:b/>
                <w:sz w:val="24"/>
                <w:szCs w:val="24"/>
              </w:rPr>
            </w:pPr>
            <w:r w:rsidRPr="00472C93">
              <w:rPr>
                <w:b/>
                <w:sz w:val="24"/>
                <w:szCs w:val="24"/>
              </w:rPr>
              <w:t>7</w:t>
            </w:r>
          </w:p>
        </w:tc>
        <w:tc>
          <w:tcPr>
            <w:tcW w:w="894" w:type="dxa"/>
            <w:shd w:val="clear" w:color="auto" w:fill="EEECE1" w:themeFill="background2"/>
          </w:tcPr>
          <w:p w:rsidR="00FC4648" w:rsidRPr="00472C93" w:rsidRDefault="00FC4648" w:rsidP="00145BAF">
            <w:pPr>
              <w:jc w:val="center"/>
              <w:rPr>
                <w:b/>
                <w:sz w:val="24"/>
                <w:szCs w:val="24"/>
              </w:rPr>
            </w:pPr>
            <w:r w:rsidRPr="00472C93">
              <w:rPr>
                <w:b/>
                <w:sz w:val="24"/>
                <w:szCs w:val="24"/>
              </w:rPr>
              <w:t>26</w:t>
            </w:r>
          </w:p>
        </w:tc>
        <w:tc>
          <w:tcPr>
            <w:tcW w:w="548" w:type="dxa"/>
          </w:tcPr>
          <w:p w:rsidR="00FC4648" w:rsidRPr="001D4DBC" w:rsidRDefault="00FC4648" w:rsidP="00145BAF">
            <w:pPr>
              <w:spacing w:line="240" w:lineRule="auto"/>
              <w:jc w:val="center"/>
              <w:rPr>
                <w:sz w:val="24"/>
                <w:szCs w:val="24"/>
              </w:rPr>
            </w:pPr>
            <w:r w:rsidRPr="001D4DBC">
              <w:rPr>
                <w:sz w:val="24"/>
                <w:szCs w:val="24"/>
              </w:rPr>
              <w:t>7</w:t>
            </w:r>
          </w:p>
        </w:tc>
        <w:tc>
          <w:tcPr>
            <w:tcW w:w="548" w:type="dxa"/>
          </w:tcPr>
          <w:p w:rsidR="00FC4648" w:rsidRPr="00EF26E2" w:rsidRDefault="00FC4648" w:rsidP="00FB2059">
            <w:pPr>
              <w:spacing w:line="240" w:lineRule="auto"/>
              <w:jc w:val="center"/>
              <w:rPr>
                <w:sz w:val="24"/>
                <w:szCs w:val="24"/>
              </w:rPr>
            </w:pPr>
            <w:r w:rsidRPr="00EF26E2">
              <w:rPr>
                <w:sz w:val="24"/>
                <w:szCs w:val="24"/>
              </w:rPr>
              <w:t>0</w:t>
            </w:r>
          </w:p>
        </w:tc>
        <w:tc>
          <w:tcPr>
            <w:tcW w:w="631" w:type="dxa"/>
          </w:tcPr>
          <w:p w:rsidR="00FC4648" w:rsidRPr="00690C80" w:rsidRDefault="00FC4648" w:rsidP="00145BAF">
            <w:pPr>
              <w:spacing w:line="240" w:lineRule="auto"/>
              <w:jc w:val="center"/>
              <w:rPr>
                <w:sz w:val="24"/>
                <w:szCs w:val="24"/>
              </w:rPr>
            </w:pPr>
            <w:r w:rsidRPr="00690C80">
              <w:rPr>
                <w:sz w:val="24"/>
                <w:szCs w:val="24"/>
              </w:rPr>
              <w:t>7</w:t>
            </w:r>
          </w:p>
        </w:tc>
        <w:tc>
          <w:tcPr>
            <w:tcW w:w="565" w:type="dxa"/>
            <w:shd w:val="clear" w:color="auto" w:fill="EEECE1" w:themeFill="background2"/>
          </w:tcPr>
          <w:p w:rsidR="00FC4648" w:rsidRPr="00674141" w:rsidRDefault="00FC4648" w:rsidP="00B64A0F">
            <w:pPr>
              <w:jc w:val="center"/>
              <w:rPr>
                <w:b/>
                <w:sz w:val="24"/>
                <w:szCs w:val="24"/>
                <w:lang w:val="en-US"/>
              </w:rPr>
            </w:pPr>
            <w:r>
              <w:rPr>
                <w:b/>
                <w:sz w:val="24"/>
                <w:szCs w:val="24"/>
                <w:lang w:val="en-US"/>
              </w:rPr>
              <w:t>8</w:t>
            </w:r>
          </w:p>
        </w:tc>
        <w:tc>
          <w:tcPr>
            <w:tcW w:w="848" w:type="dxa"/>
            <w:shd w:val="clear" w:color="auto" w:fill="EEECE1" w:themeFill="background2"/>
          </w:tcPr>
          <w:p w:rsidR="00FC4648" w:rsidRPr="00674141" w:rsidRDefault="00FC4648" w:rsidP="00B64A0F">
            <w:pPr>
              <w:jc w:val="center"/>
              <w:rPr>
                <w:b/>
                <w:sz w:val="24"/>
                <w:szCs w:val="24"/>
                <w:lang w:val="en-US"/>
              </w:rPr>
            </w:pPr>
            <w:r>
              <w:rPr>
                <w:b/>
                <w:sz w:val="24"/>
                <w:szCs w:val="24"/>
                <w:lang w:val="en-US"/>
              </w:rPr>
              <w:t>22</w:t>
            </w:r>
          </w:p>
        </w:tc>
      </w:tr>
      <w:tr w:rsidR="00FC4648" w:rsidRPr="00472C93" w:rsidTr="00145BAF">
        <w:tc>
          <w:tcPr>
            <w:tcW w:w="3294" w:type="dxa"/>
            <w:vAlign w:val="center"/>
          </w:tcPr>
          <w:p w:rsidR="00FC4648" w:rsidRPr="00472C93" w:rsidRDefault="00FC4648" w:rsidP="00784E72">
            <w:pPr>
              <w:spacing w:line="240" w:lineRule="auto"/>
              <w:rPr>
                <w:sz w:val="24"/>
                <w:szCs w:val="24"/>
              </w:rPr>
            </w:pPr>
            <w:r w:rsidRPr="00472C93">
              <w:rPr>
                <w:sz w:val="24"/>
                <w:szCs w:val="24"/>
              </w:rPr>
              <w:t>- решения суда</w:t>
            </w:r>
          </w:p>
        </w:tc>
        <w:tc>
          <w:tcPr>
            <w:tcW w:w="546" w:type="dxa"/>
          </w:tcPr>
          <w:p w:rsidR="00FC4648" w:rsidRPr="00472C93" w:rsidRDefault="00FC4648" w:rsidP="00145BAF">
            <w:pPr>
              <w:spacing w:line="240" w:lineRule="auto"/>
              <w:jc w:val="center"/>
              <w:rPr>
                <w:sz w:val="24"/>
                <w:szCs w:val="24"/>
              </w:rPr>
            </w:pPr>
            <w:r w:rsidRPr="00472C93">
              <w:rPr>
                <w:sz w:val="24"/>
                <w:szCs w:val="24"/>
              </w:rPr>
              <w:t>0</w:t>
            </w:r>
          </w:p>
        </w:tc>
        <w:tc>
          <w:tcPr>
            <w:tcW w:w="547" w:type="dxa"/>
          </w:tcPr>
          <w:p w:rsidR="00FC4648" w:rsidRPr="00472C93" w:rsidRDefault="00FC4648" w:rsidP="00145BAF">
            <w:pPr>
              <w:jc w:val="center"/>
              <w:rPr>
                <w:sz w:val="24"/>
                <w:szCs w:val="24"/>
              </w:rPr>
            </w:pPr>
            <w:r w:rsidRPr="00472C93">
              <w:rPr>
                <w:sz w:val="24"/>
                <w:szCs w:val="24"/>
              </w:rPr>
              <w:t>2</w:t>
            </w:r>
          </w:p>
        </w:tc>
        <w:tc>
          <w:tcPr>
            <w:tcW w:w="636" w:type="dxa"/>
          </w:tcPr>
          <w:p w:rsidR="00FC4648" w:rsidRPr="00472C93" w:rsidRDefault="00FC4648" w:rsidP="00145BAF">
            <w:pPr>
              <w:jc w:val="center"/>
              <w:rPr>
                <w:sz w:val="24"/>
                <w:szCs w:val="24"/>
                <w:lang w:val="en-US"/>
              </w:rPr>
            </w:pPr>
            <w:r w:rsidRPr="00472C93">
              <w:rPr>
                <w:sz w:val="24"/>
                <w:szCs w:val="24"/>
                <w:lang w:val="en-US"/>
              </w:rPr>
              <w:t>7</w:t>
            </w:r>
          </w:p>
        </w:tc>
        <w:tc>
          <w:tcPr>
            <w:tcW w:w="548" w:type="dxa"/>
            <w:shd w:val="clear" w:color="auto" w:fill="EEECE1" w:themeFill="background2"/>
          </w:tcPr>
          <w:p w:rsidR="00FC4648" w:rsidRPr="00472C93" w:rsidRDefault="00FC4648" w:rsidP="00145BAF">
            <w:pPr>
              <w:jc w:val="center"/>
              <w:rPr>
                <w:b/>
                <w:sz w:val="24"/>
                <w:szCs w:val="24"/>
              </w:rPr>
            </w:pPr>
            <w:r w:rsidRPr="00472C93">
              <w:rPr>
                <w:b/>
                <w:sz w:val="24"/>
                <w:szCs w:val="24"/>
              </w:rPr>
              <w:t>6</w:t>
            </w:r>
          </w:p>
        </w:tc>
        <w:tc>
          <w:tcPr>
            <w:tcW w:w="894" w:type="dxa"/>
            <w:shd w:val="clear" w:color="auto" w:fill="EEECE1" w:themeFill="background2"/>
          </w:tcPr>
          <w:p w:rsidR="00FC4648" w:rsidRPr="00472C93" w:rsidRDefault="00FC4648" w:rsidP="00145BAF">
            <w:pPr>
              <w:jc w:val="center"/>
              <w:rPr>
                <w:b/>
                <w:sz w:val="24"/>
                <w:szCs w:val="24"/>
              </w:rPr>
            </w:pPr>
            <w:r w:rsidRPr="00472C93">
              <w:rPr>
                <w:b/>
                <w:sz w:val="24"/>
                <w:szCs w:val="24"/>
              </w:rPr>
              <w:t>15</w:t>
            </w:r>
          </w:p>
        </w:tc>
        <w:tc>
          <w:tcPr>
            <w:tcW w:w="548" w:type="dxa"/>
          </w:tcPr>
          <w:p w:rsidR="00FC4648" w:rsidRPr="001D4DBC" w:rsidRDefault="00FC4648" w:rsidP="00145BAF">
            <w:pPr>
              <w:spacing w:line="240" w:lineRule="auto"/>
              <w:jc w:val="center"/>
              <w:rPr>
                <w:sz w:val="24"/>
                <w:szCs w:val="24"/>
              </w:rPr>
            </w:pPr>
            <w:r w:rsidRPr="001D4DBC">
              <w:rPr>
                <w:sz w:val="24"/>
                <w:szCs w:val="24"/>
              </w:rPr>
              <w:t>5</w:t>
            </w:r>
          </w:p>
        </w:tc>
        <w:tc>
          <w:tcPr>
            <w:tcW w:w="548" w:type="dxa"/>
          </w:tcPr>
          <w:p w:rsidR="00FC4648" w:rsidRPr="00EF26E2" w:rsidRDefault="00FC4648" w:rsidP="00145BAF">
            <w:pPr>
              <w:spacing w:line="240" w:lineRule="auto"/>
              <w:jc w:val="center"/>
              <w:rPr>
                <w:sz w:val="24"/>
                <w:szCs w:val="24"/>
              </w:rPr>
            </w:pPr>
            <w:r w:rsidRPr="00EF26E2">
              <w:rPr>
                <w:sz w:val="24"/>
                <w:szCs w:val="24"/>
              </w:rPr>
              <w:t>0</w:t>
            </w:r>
          </w:p>
        </w:tc>
        <w:tc>
          <w:tcPr>
            <w:tcW w:w="631" w:type="dxa"/>
          </w:tcPr>
          <w:p w:rsidR="00FC4648" w:rsidRPr="00690C80" w:rsidRDefault="00FC4648" w:rsidP="00145BAF">
            <w:pPr>
              <w:spacing w:line="240" w:lineRule="auto"/>
              <w:jc w:val="center"/>
              <w:rPr>
                <w:sz w:val="24"/>
                <w:szCs w:val="24"/>
              </w:rPr>
            </w:pPr>
            <w:r w:rsidRPr="00690C80">
              <w:rPr>
                <w:sz w:val="24"/>
                <w:szCs w:val="24"/>
              </w:rPr>
              <w:t>2</w:t>
            </w:r>
          </w:p>
        </w:tc>
        <w:tc>
          <w:tcPr>
            <w:tcW w:w="565" w:type="dxa"/>
            <w:shd w:val="clear" w:color="auto" w:fill="EEECE1" w:themeFill="background2"/>
          </w:tcPr>
          <w:p w:rsidR="00FC4648" w:rsidRPr="00674141" w:rsidRDefault="00FC4648" w:rsidP="00B64A0F">
            <w:pPr>
              <w:jc w:val="center"/>
              <w:rPr>
                <w:b/>
                <w:sz w:val="24"/>
                <w:szCs w:val="24"/>
                <w:lang w:val="en-US"/>
              </w:rPr>
            </w:pPr>
            <w:r>
              <w:rPr>
                <w:b/>
                <w:sz w:val="24"/>
                <w:szCs w:val="24"/>
                <w:lang w:val="en-US"/>
              </w:rPr>
              <w:t>1</w:t>
            </w:r>
          </w:p>
        </w:tc>
        <w:tc>
          <w:tcPr>
            <w:tcW w:w="848" w:type="dxa"/>
            <w:shd w:val="clear" w:color="auto" w:fill="EEECE1" w:themeFill="background2"/>
          </w:tcPr>
          <w:p w:rsidR="00FC4648" w:rsidRPr="00674141" w:rsidRDefault="00FC4648" w:rsidP="00B64A0F">
            <w:pPr>
              <w:jc w:val="center"/>
              <w:rPr>
                <w:b/>
                <w:sz w:val="24"/>
                <w:szCs w:val="24"/>
                <w:lang w:val="en-US"/>
              </w:rPr>
            </w:pPr>
            <w:r>
              <w:rPr>
                <w:b/>
                <w:sz w:val="24"/>
                <w:szCs w:val="24"/>
                <w:lang w:val="en-US"/>
              </w:rPr>
              <w:t>8</w:t>
            </w:r>
          </w:p>
        </w:tc>
      </w:tr>
      <w:tr w:rsidR="00FC4648" w:rsidRPr="00472C93" w:rsidTr="00145BAF">
        <w:tc>
          <w:tcPr>
            <w:tcW w:w="3294" w:type="dxa"/>
            <w:vAlign w:val="center"/>
          </w:tcPr>
          <w:p w:rsidR="00FC4648" w:rsidRPr="00472C93" w:rsidRDefault="00FC4648" w:rsidP="00784E72">
            <w:pPr>
              <w:spacing w:line="240" w:lineRule="auto"/>
              <w:rPr>
                <w:sz w:val="24"/>
                <w:szCs w:val="24"/>
              </w:rPr>
            </w:pPr>
            <w:r w:rsidRPr="00472C93">
              <w:rPr>
                <w:sz w:val="24"/>
                <w:szCs w:val="24"/>
              </w:rPr>
              <w:t>- решения учредителей</w:t>
            </w:r>
          </w:p>
        </w:tc>
        <w:tc>
          <w:tcPr>
            <w:tcW w:w="546" w:type="dxa"/>
          </w:tcPr>
          <w:p w:rsidR="00FC4648" w:rsidRPr="00472C93" w:rsidRDefault="00FC4648" w:rsidP="00145BAF">
            <w:pPr>
              <w:spacing w:line="240" w:lineRule="auto"/>
              <w:jc w:val="center"/>
              <w:rPr>
                <w:sz w:val="24"/>
                <w:szCs w:val="24"/>
              </w:rPr>
            </w:pPr>
            <w:r w:rsidRPr="00472C93">
              <w:rPr>
                <w:sz w:val="24"/>
                <w:szCs w:val="24"/>
              </w:rPr>
              <w:t>2</w:t>
            </w:r>
          </w:p>
        </w:tc>
        <w:tc>
          <w:tcPr>
            <w:tcW w:w="547" w:type="dxa"/>
          </w:tcPr>
          <w:p w:rsidR="00FC4648" w:rsidRPr="00472C93" w:rsidRDefault="00FC4648" w:rsidP="00145BAF">
            <w:pPr>
              <w:jc w:val="center"/>
              <w:rPr>
                <w:sz w:val="24"/>
                <w:szCs w:val="24"/>
              </w:rPr>
            </w:pPr>
            <w:r w:rsidRPr="00472C93">
              <w:rPr>
                <w:sz w:val="24"/>
                <w:szCs w:val="24"/>
              </w:rPr>
              <w:t>3</w:t>
            </w:r>
          </w:p>
        </w:tc>
        <w:tc>
          <w:tcPr>
            <w:tcW w:w="636" w:type="dxa"/>
          </w:tcPr>
          <w:p w:rsidR="00FC4648" w:rsidRPr="00472C93" w:rsidRDefault="00FC4648" w:rsidP="00145BAF">
            <w:pPr>
              <w:jc w:val="center"/>
              <w:rPr>
                <w:sz w:val="24"/>
                <w:szCs w:val="24"/>
                <w:lang w:val="en-US"/>
              </w:rPr>
            </w:pPr>
            <w:r w:rsidRPr="00472C93">
              <w:rPr>
                <w:sz w:val="24"/>
                <w:szCs w:val="24"/>
                <w:lang w:val="en-US"/>
              </w:rPr>
              <w:t>5</w:t>
            </w:r>
          </w:p>
        </w:tc>
        <w:tc>
          <w:tcPr>
            <w:tcW w:w="548" w:type="dxa"/>
            <w:shd w:val="clear" w:color="auto" w:fill="EEECE1" w:themeFill="background2"/>
          </w:tcPr>
          <w:p w:rsidR="00FC4648" w:rsidRPr="00472C93" w:rsidRDefault="00FC4648" w:rsidP="00145BAF">
            <w:pPr>
              <w:jc w:val="center"/>
              <w:rPr>
                <w:b/>
                <w:sz w:val="24"/>
                <w:szCs w:val="24"/>
              </w:rPr>
            </w:pPr>
            <w:r w:rsidRPr="00472C93">
              <w:rPr>
                <w:b/>
                <w:sz w:val="24"/>
                <w:szCs w:val="24"/>
              </w:rPr>
              <w:t>1</w:t>
            </w:r>
          </w:p>
        </w:tc>
        <w:tc>
          <w:tcPr>
            <w:tcW w:w="894" w:type="dxa"/>
            <w:shd w:val="clear" w:color="auto" w:fill="EEECE1" w:themeFill="background2"/>
          </w:tcPr>
          <w:p w:rsidR="00FC4648" w:rsidRPr="00472C93" w:rsidRDefault="00FC4648" w:rsidP="00145BAF">
            <w:pPr>
              <w:jc w:val="center"/>
              <w:rPr>
                <w:b/>
                <w:sz w:val="24"/>
                <w:szCs w:val="24"/>
              </w:rPr>
            </w:pPr>
            <w:r w:rsidRPr="00472C93">
              <w:rPr>
                <w:b/>
                <w:sz w:val="24"/>
                <w:szCs w:val="24"/>
              </w:rPr>
              <w:t>11</w:t>
            </w:r>
          </w:p>
        </w:tc>
        <w:tc>
          <w:tcPr>
            <w:tcW w:w="548" w:type="dxa"/>
          </w:tcPr>
          <w:p w:rsidR="00FC4648" w:rsidRPr="001D4DBC" w:rsidRDefault="00FC4648" w:rsidP="00145BAF">
            <w:pPr>
              <w:spacing w:line="240" w:lineRule="auto"/>
              <w:jc w:val="center"/>
              <w:rPr>
                <w:sz w:val="24"/>
                <w:szCs w:val="24"/>
              </w:rPr>
            </w:pPr>
            <w:r w:rsidRPr="001D4DBC">
              <w:rPr>
                <w:sz w:val="24"/>
                <w:szCs w:val="24"/>
              </w:rPr>
              <w:t>2</w:t>
            </w:r>
          </w:p>
        </w:tc>
        <w:tc>
          <w:tcPr>
            <w:tcW w:w="548" w:type="dxa"/>
          </w:tcPr>
          <w:p w:rsidR="00FC4648" w:rsidRPr="00EF26E2" w:rsidRDefault="00FC4648" w:rsidP="00145BAF">
            <w:pPr>
              <w:spacing w:line="240" w:lineRule="auto"/>
              <w:jc w:val="center"/>
              <w:rPr>
                <w:sz w:val="24"/>
                <w:szCs w:val="24"/>
              </w:rPr>
            </w:pPr>
            <w:r w:rsidRPr="00EF26E2">
              <w:rPr>
                <w:sz w:val="24"/>
                <w:szCs w:val="24"/>
              </w:rPr>
              <w:t>0</w:t>
            </w:r>
          </w:p>
        </w:tc>
        <w:tc>
          <w:tcPr>
            <w:tcW w:w="631" w:type="dxa"/>
          </w:tcPr>
          <w:p w:rsidR="00FC4648" w:rsidRPr="00690C80" w:rsidRDefault="00FC4648" w:rsidP="00145BAF">
            <w:pPr>
              <w:spacing w:line="240" w:lineRule="auto"/>
              <w:jc w:val="center"/>
              <w:rPr>
                <w:sz w:val="24"/>
                <w:szCs w:val="24"/>
              </w:rPr>
            </w:pPr>
            <w:r w:rsidRPr="00690C80">
              <w:rPr>
                <w:sz w:val="24"/>
                <w:szCs w:val="24"/>
              </w:rPr>
              <w:t>5</w:t>
            </w:r>
          </w:p>
        </w:tc>
        <w:tc>
          <w:tcPr>
            <w:tcW w:w="565" w:type="dxa"/>
            <w:shd w:val="clear" w:color="auto" w:fill="EEECE1" w:themeFill="background2"/>
          </w:tcPr>
          <w:p w:rsidR="00FC4648" w:rsidRPr="00674141" w:rsidRDefault="00FC4648" w:rsidP="00B64A0F">
            <w:pPr>
              <w:jc w:val="center"/>
              <w:rPr>
                <w:b/>
                <w:sz w:val="24"/>
                <w:szCs w:val="24"/>
                <w:lang w:val="en-US"/>
              </w:rPr>
            </w:pPr>
            <w:r>
              <w:rPr>
                <w:b/>
                <w:sz w:val="24"/>
                <w:szCs w:val="24"/>
                <w:lang w:val="en-US"/>
              </w:rPr>
              <w:t>7</w:t>
            </w:r>
          </w:p>
        </w:tc>
        <w:tc>
          <w:tcPr>
            <w:tcW w:w="848" w:type="dxa"/>
            <w:shd w:val="clear" w:color="auto" w:fill="EEECE1" w:themeFill="background2"/>
          </w:tcPr>
          <w:p w:rsidR="00FC4648" w:rsidRPr="00674141" w:rsidRDefault="00FC4648" w:rsidP="00B64A0F">
            <w:pPr>
              <w:jc w:val="center"/>
              <w:rPr>
                <w:b/>
                <w:sz w:val="24"/>
                <w:szCs w:val="24"/>
                <w:lang w:val="en-US"/>
              </w:rPr>
            </w:pPr>
            <w:r>
              <w:rPr>
                <w:b/>
                <w:sz w:val="24"/>
                <w:szCs w:val="24"/>
                <w:lang w:val="en-US"/>
              </w:rPr>
              <w:t>14</w:t>
            </w:r>
          </w:p>
        </w:tc>
      </w:tr>
      <w:tr w:rsidR="00FC4648" w:rsidRPr="00472C93" w:rsidTr="00145BAF">
        <w:tc>
          <w:tcPr>
            <w:tcW w:w="3294" w:type="dxa"/>
          </w:tcPr>
          <w:p w:rsidR="00FC4648" w:rsidRPr="00472C93" w:rsidRDefault="00FC4648" w:rsidP="00784E72">
            <w:pPr>
              <w:spacing w:line="240" w:lineRule="auto"/>
              <w:rPr>
                <w:b/>
                <w:sz w:val="24"/>
                <w:szCs w:val="24"/>
              </w:rPr>
            </w:pPr>
            <w:r w:rsidRPr="00472C93">
              <w:rPr>
                <w:b/>
                <w:sz w:val="24"/>
                <w:szCs w:val="24"/>
              </w:rPr>
              <w:t>Предоставлено сведений из реестра</w:t>
            </w:r>
          </w:p>
        </w:tc>
        <w:tc>
          <w:tcPr>
            <w:tcW w:w="546" w:type="dxa"/>
          </w:tcPr>
          <w:p w:rsidR="00FC4648" w:rsidRPr="00472C93" w:rsidRDefault="00FC4648" w:rsidP="00145BAF">
            <w:pPr>
              <w:spacing w:line="240" w:lineRule="auto"/>
              <w:jc w:val="center"/>
              <w:rPr>
                <w:sz w:val="24"/>
                <w:szCs w:val="24"/>
              </w:rPr>
            </w:pPr>
            <w:r w:rsidRPr="00472C93">
              <w:rPr>
                <w:sz w:val="24"/>
                <w:szCs w:val="24"/>
              </w:rPr>
              <w:t>0</w:t>
            </w:r>
          </w:p>
        </w:tc>
        <w:tc>
          <w:tcPr>
            <w:tcW w:w="547" w:type="dxa"/>
          </w:tcPr>
          <w:p w:rsidR="00FC4648" w:rsidRPr="00472C93" w:rsidRDefault="00FC4648" w:rsidP="00145BAF">
            <w:pPr>
              <w:jc w:val="center"/>
              <w:rPr>
                <w:sz w:val="24"/>
                <w:szCs w:val="24"/>
              </w:rPr>
            </w:pPr>
            <w:r w:rsidRPr="00472C93">
              <w:rPr>
                <w:sz w:val="24"/>
                <w:szCs w:val="24"/>
              </w:rPr>
              <w:t>0</w:t>
            </w:r>
          </w:p>
        </w:tc>
        <w:tc>
          <w:tcPr>
            <w:tcW w:w="636" w:type="dxa"/>
          </w:tcPr>
          <w:p w:rsidR="00FC4648" w:rsidRPr="00472C93" w:rsidRDefault="00FC4648" w:rsidP="00145BAF">
            <w:pPr>
              <w:jc w:val="center"/>
              <w:rPr>
                <w:sz w:val="24"/>
                <w:szCs w:val="24"/>
                <w:lang w:val="en-US"/>
              </w:rPr>
            </w:pPr>
            <w:r w:rsidRPr="00472C93">
              <w:rPr>
                <w:sz w:val="24"/>
                <w:szCs w:val="24"/>
                <w:lang w:val="en-US"/>
              </w:rPr>
              <w:t>0</w:t>
            </w:r>
          </w:p>
        </w:tc>
        <w:tc>
          <w:tcPr>
            <w:tcW w:w="548" w:type="dxa"/>
            <w:shd w:val="clear" w:color="auto" w:fill="EEECE1" w:themeFill="background2"/>
          </w:tcPr>
          <w:p w:rsidR="00FC4648" w:rsidRPr="00472C93" w:rsidRDefault="00FC4648" w:rsidP="00145BAF">
            <w:pPr>
              <w:jc w:val="center"/>
              <w:rPr>
                <w:b/>
                <w:sz w:val="24"/>
                <w:szCs w:val="24"/>
              </w:rPr>
            </w:pPr>
            <w:r w:rsidRPr="00472C93">
              <w:rPr>
                <w:b/>
                <w:sz w:val="24"/>
                <w:szCs w:val="24"/>
              </w:rPr>
              <w:t>0</w:t>
            </w:r>
          </w:p>
        </w:tc>
        <w:tc>
          <w:tcPr>
            <w:tcW w:w="894" w:type="dxa"/>
            <w:shd w:val="clear" w:color="auto" w:fill="EEECE1" w:themeFill="background2"/>
          </w:tcPr>
          <w:p w:rsidR="00FC4648" w:rsidRPr="00472C93" w:rsidRDefault="00FC4648" w:rsidP="00145BAF">
            <w:pPr>
              <w:jc w:val="center"/>
              <w:rPr>
                <w:b/>
                <w:sz w:val="24"/>
                <w:szCs w:val="24"/>
              </w:rPr>
            </w:pPr>
            <w:r w:rsidRPr="00472C93">
              <w:rPr>
                <w:b/>
                <w:sz w:val="24"/>
                <w:szCs w:val="24"/>
              </w:rPr>
              <w:t>0</w:t>
            </w:r>
          </w:p>
        </w:tc>
        <w:tc>
          <w:tcPr>
            <w:tcW w:w="548" w:type="dxa"/>
          </w:tcPr>
          <w:p w:rsidR="00FC4648" w:rsidRPr="001D4DBC" w:rsidRDefault="00FC4648" w:rsidP="00145BAF">
            <w:pPr>
              <w:spacing w:line="240" w:lineRule="auto"/>
              <w:jc w:val="center"/>
              <w:rPr>
                <w:sz w:val="24"/>
                <w:szCs w:val="24"/>
              </w:rPr>
            </w:pPr>
            <w:r w:rsidRPr="001D4DBC">
              <w:rPr>
                <w:sz w:val="24"/>
                <w:szCs w:val="24"/>
              </w:rPr>
              <w:t>0</w:t>
            </w:r>
          </w:p>
        </w:tc>
        <w:tc>
          <w:tcPr>
            <w:tcW w:w="548" w:type="dxa"/>
          </w:tcPr>
          <w:p w:rsidR="00FC4648" w:rsidRPr="00EF26E2" w:rsidRDefault="00FC4648" w:rsidP="00145BAF">
            <w:pPr>
              <w:spacing w:line="240" w:lineRule="auto"/>
              <w:jc w:val="center"/>
              <w:rPr>
                <w:sz w:val="24"/>
                <w:szCs w:val="24"/>
              </w:rPr>
            </w:pPr>
            <w:r w:rsidRPr="00EF26E2">
              <w:rPr>
                <w:sz w:val="24"/>
                <w:szCs w:val="24"/>
              </w:rPr>
              <w:t>3</w:t>
            </w:r>
          </w:p>
        </w:tc>
        <w:tc>
          <w:tcPr>
            <w:tcW w:w="631" w:type="dxa"/>
          </w:tcPr>
          <w:p w:rsidR="00FC4648" w:rsidRPr="00690C80" w:rsidRDefault="00FC4648" w:rsidP="00145BAF">
            <w:pPr>
              <w:spacing w:line="240" w:lineRule="auto"/>
              <w:jc w:val="center"/>
              <w:rPr>
                <w:sz w:val="24"/>
                <w:szCs w:val="24"/>
              </w:rPr>
            </w:pPr>
            <w:r w:rsidRPr="00690C80">
              <w:rPr>
                <w:sz w:val="24"/>
                <w:szCs w:val="24"/>
              </w:rPr>
              <w:t>12</w:t>
            </w:r>
          </w:p>
        </w:tc>
        <w:tc>
          <w:tcPr>
            <w:tcW w:w="565" w:type="dxa"/>
            <w:shd w:val="clear" w:color="auto" w:fill="EEECE1" w:themeFill="background2"/>
          </w:tcPr>
          <w:p w:rsidR="00FC4648" w:rsidRPr="00674141" w:rsidRDefault="00FC4648" w:rsidP="00B64A0F">
            <w:pPr>
              <w:jc w:val="center"/>
              <w:rPr>
                <w:b/>
                <w:sz w:val="24"/>
                <w:szCs w:val="24"/>
                <w:lang w:val="en-US"/>
              </w:rPr>
            </w:pPr>
            <w:r>
              <w:rPr>
                <w:b/>
                <w:sz w:val="24"/>
                <w:szCs w:val="24"/>
                <w:lang w:val="en-US"/>
              </w:rPr>
              <w:t>0</w:t>
            </w:r>
          </w:p>
        </w:tc>
        <w:tc>
          <w:tcPr>
            <w:tcW w:w="848" w:type="dxa"/>
            <w:shd w:val="clear" w:color="auto" w:fill="EEECE1" w:themeFill="background2"/>
          </w:tcPr>
          <w:p w:rsidR="00FC4648" w:rsidRPr="00674141" w:rsidRDefault="00FC4648" w:rsidP="00B64A0F">
            <w:pPr>
              <w:jc w:val="center"/>
              <w:rPr>
                <w:b/>
                <w:sz w:val="24"/>
                <w:szCs w:val="24"/>
                <w:lang w:val="en-US"/>
              </w:rPr>
            </w:pPr>
            <w:r>
              <w:rPr>
                <w:b/>
                <w:sz w:val="24"/>
                <w:szCs w:val="24"/>
                <w:lang w:val="en-US"/>
              </w:rPr>
              <w:t>15</w:t>
            </w:r>
          </w:p>
        </w:tc>
      </w:tr>
      <w:tr w:rsidR="00784E72" w:rsidRPr="00472C93" w:rsidTr="00784E72">
        <w:tc>
          <w:tcPr>
            <w:tcW w:w="9605" w:type="dxa"/>
            <w:gridSpan w:val="11"/>
          </w:tcPr>
          <w:p w:rsidR="00784E72" w:rsidRPr="00472C93" w:rsidRDefault="00784E72" w:rsidP="00D717A8">
            <w:pPr>
              <w:jc w:val="center"/>
              <w:rPr>
                <w:i/>
                <w:sz w:val="28"/>
                <w:szCs w:val="28"/>
                <w:u w:val="single"/>
              </w:rPr>
            </w:pPr>
            <w:r w:rsidRPr="00472C93">
              <w:rPr>
                <w:b/>
                <w:i/>
                <w:sz w:val="24"/>
                <w:szCs w:val="24"/>
              </w:rPr>
              <w:t>Сведения о нагрузке</w:t>
            </w:r>
          </w:p>
        </w:tc>
      </w:tr>
      <w:tr w:rsidR="00784E72" w:rsidRPr="00472C93" w:rsidTr="00145BAF">
        <w:tc>
          <w:tcPr>
            <w:tcW w:w="3294" w:type="dxa"/>
          </w:tcPr>
          <w:p w:rsidR="00784E72" w:rsidRPr="00472C93" w:rsidRDefault="00784E72" w:rsidP="00D717A8">
            <w:pPr>
              <w:rPr>
                <w:i/>
                <w:sz w:val="28"/>
                <w:szCs w:val="28"/>
                <w:u w:val="single"/>
              </w:rPr>
            </w:pPr>
          </w:p>
        </w:tc>
        <w:tc>
          <w:tcPr>
            <w:tcW w:w="546" w:type="dxa"/>
          </w:tcPr>
          <w:p w:rsidR="00784E72" w:rsidRPr="00472C93" w:rsidRDefault="00784E72" w:rsidP="00D717A8">
            <w:pPr>
              <w:spacing w:line="240" w:lineRule="auto"/>
              <w:jc w:val="center"/>
              <w:rPr>
                <w:b/>
                <w:sz w:val="24"/>
                <w:szCs w:val="24"/>
              </w:rPr>
            </w:pPr>
            <w:r w:rsidRPr="00472C93">
              <w:rPr>
                <w:b/>
                <w:sz w:val="24"/>
                <w:szCs w:val="24"/>
              </w:rPr>
              <w:t xml:space="preserve">1 кв </w:t>
            </w:r>
          </w:p>
        </w:tc>
        <w:tc>
          <w:tcPr>
            <w:tcW w:w="547" w:type="dxa"/>
          </w:tcPr>
          <w:p w:rsidR="00784E72" w:rsidRPr="00472C93" w:rsidRDefault="00784E72" w:rsidP="00D717A8">
            <w:pPr>
              <w:spacing w:line="240" w:lineRule="auto"/>
              <w:jc w:val="center"/>
              <w:rPr>
                <w:b/>
                <w:sz w:val="24"/>
                <w:szCs w:val="24"/>
              </w:rPr>
            </w:pPr>
            <w:r w:rsidRPr="00472C93">
              <w:rPr>
                <w:b/>
                <w:sz w:val="24"/>
                <w:szCs w:val="24"/>
              </w:rPr>
              <w:t xml:space="preserve">2 кв </w:t>
            </w:r>
          </w:p>
        </w:tc>
        <w:tc>
          <w:tcPr>
            <w:tcW w:w="636" w:type="dxa"/>
          </w:tcPr>
          <w:p w:rsidR="00784E72" w:rsidRPr="00472C93" w:rsidRDefault="00784E72" w:rsidP="00D717A8">
            <w:pPr>
              <w:spacing w:line="240" w:lineRule="auto"/>
              <w:jc w:val="center"/>
              <w:rPr>
                <w:b/>
                <w:sz w:val="24"/>
                <w:szCs w:val="24"/>
              </w:rPr>
            </w:pPr>
            <w:r w:rsidRPr="00472C93">
              <w:rPr>
                <w:b/>
                <w:sz w:val="24"/>
                <w:szCs w:val="24"/>
              </w:rPr>
              <w:t xml:space="preserve">3 кв </w:t>
            </w:r>
          </w:p>
        </w:tc>
        <w:tc>
          <w:tcPr>
            <w:tcW w:w="548" w:type="dxa"/>
            <w:shd w:val="clear" w:color="auto" w:fill="EEECE1" w:themeFill="background2"/>
          </w:tcPr>
          <w:p w:rsidR="00784E72" w:rsidRPr="00472C93" w:rsidRDefault="00784E72" w:rsidP="00D717A8">
            <w:pPr>
              <w:spacing w:line="240" w:lineRule="auto"/>
              <w:jc w:val="center"/>
              <w:rPr>
                <w:b/>
                <w:sz w:val="24"/>
                <w:szCs w:val="24"/>
              </w:rPr>
            </w:pPr>
            <w:r w:rsidRPr="00472C93">
              <w:rPr>
                <w:b/>
                <w:sz w:val="24"/>
                <w:szCs w:val="24"/>
              </w:rPr>
              <w:t>4 кв</w:t>
            </w:r>
          </w:p>
        </w:tc>
        <w:tc>
          <w:tcPr>
            <w:tcW w:w="894" w:type="dxa"/>
            <w:shd w:val="clear" w:color="auto" w:fill="EEECE1" w:themeFill="background2"/>
          </w:tcPr>
          <w:p w:rsidR="00784E72" w:rsidRPr="00472C93" w:rsidRDefault="00784E72" w:rsidP="00D717A8">
            <w:pPr>
              <w:spacing w:line="240" w:lineRule="auto"/>
              <w:jc w:val="center"/>
              <w:rPr>
                <w:b/>
                <w:sz w:val="24"/>
                <w:szCs w:val="24"/>
              </w:rPr>
            </w:pPr>
            <w:r w:rsidRPr="00472C93">
              <w:rPr>
                <w:b/>
                <w:sz w:val="24"/>
                <w:szCs w:val="24"/>
              </w:rPr>
              <w:t>за год</w:t>
            </w:r>
          </w:p>
        </w:tc>
        <w:tc>
          <w:tcPr>
            <w:tcW w:w="548" w:type="dxa"/>
          </w:tcPr>
          <w:p w:rsidR="00784E72" w:rsidRPr="00472C93" w:rsidRDefault="00784E72" w:rsidP="00D717A8">
            <w:pPr>
              <w:spacing w:line="240" w:lineRule="auto"/>
              <w:jc w:val="center"/>
              <w:rPr>
                <w:b/>
                <w:sz w:val="24"/>
                <w:szCs w:val="24"/>
              </w:rPr>
            </w:pPr>
            <w:r w:rsidRPr="00472C93">
              <w:rPr>
                <w:b/>
                <w:sz w:val="24"/>
                <w:szCs w:val="24"/>
              </w:rPr>
              <w:t xml:space="preserve">1 кв </w:t>
            </w:r>
          </w:p>
        </w:tc>
        <w:tc>
          <w:tcPr>
            <w:tcW w:w="548" w:type="dxa"/>
          </w:tcPr>
          <w:p w:rsidR="00784E72" w:rsidRPr="00472C93" w:rsidRDefault="00784E72" w:rsidP="00D717A8">
            <w:pPr>
              <w:spacing w:line="240" w:lineRule="auto"/>
              <w:jc w:val="center"/>
              <w:rPr>
                <w:b/>
                <w:sz w:val="24"/>
                <w:szCs w:val="24"/>
              </w:rPr>
            </w:pPr>
            <w:r w:rsidRPr="00472C93">
              <w:rPr>
                <w:b/>
                <w:sz w:val="24"/>
                <w:szCs w:val="24"/>
              </w:rPr>
              <w:t xml:space="preserve">2 кв </w:t>
            </w:r>
          </w:p>
        </w:tc>
        <w:tc>
          <w:tcPr>
            <w:tcW w:w="631" w:type="dxa"/>
          </w:tcPr>
          <w:p w:rsidR="00784E72" w:rsidRPr="00472C93" w:rsidRDefault="00784E72" w:rsidP="00D717A8">
            <w:pPr>
              <w:spacing w:line="240" w:lineRule="auto"/>
              <w:jc w:val="center"/>
              <w:rPr>
                <w:b/>
                <w:sz w:val="24"/>
                <w:szCs w:val="24"/>
              </w:rPr>
            </w:pPr>
            <w:r w:rsidRPr="00472C93">
              <w:rPr>
                <w:b/>
                <w:sz w:val="24"/>
                <w:szCs w:val="24"/>
              </w:rPr>
              <w:t xml:space="preserve">3 кв </w:t>
            </w:r>
          </w:p>
        </w:tc>
        <w:tc>
          <w:tcPr>
            <w:tcW w:w="565" w:type="dxa"/>
            <w:shd w:val="clear" w:color="auto" w:fill="EEECE1" w:themeFill="background2"/>
          </w:tcPr>
          <w:p w:rsidR="00784E72" w:rsidRPr="00472C93" w:rsidRDefault="00784E72" w:rsidP="00D717A8">
            <w:pPr>
              <w:spacing w:line="240" w:lineRule="auto"/>
              <w:jc w:val="center"/>
              <w:rPr>
                <w:b/>
                <w:sz w:val="24"/>
                <w:szCs w:val="24"/>
              </w:rPr>
            </w:pPr>
            <w:r w:rsidRPr="00472C93">
              <w:rPr>
                <w:b/>
                <w:sz w:val="24"/>
                <w:szCs w:val="24"/>
              </w:rPr>
              <w:t>4 кв</w:t>
            </w:r>
          </w:p>
        </w:tc>
        <w:tc>
          <w:tcPr>
            <w:tcW w:w="848" w:type="dxa"/>
            <w:shd w:val="clear" w:color="auto" w:fill="EEECE1" w:themeFill="background2"/>
          </w:tcPr>
          <w:p w:rsidR="00784E72" w:rsidRPr="00472C93" w:rsidRDefault="00784E72" w:rsidP="00D717A8">
            <w:pPr>
              <w:spacing w:line="240" w:lineRule="auto"/>
              <w:jc w:val="center"/>
              <w:rPr>
                <w:b/>
                <w:sz w:val="24"/>
                <w:szCs w:val="24"/>
              </w:rPr>
            </w:pPr>
            <w:r w:rsidRPr="00472C93">
              <w:rPr>
                <w:b/>
                <w:sz w:val="24"/>
                <w:szCs w:val="24"/>
              </w:rPr>
              <w:t>за год</w:t>
            </w:r>
          </w:p>
        </w:tc>
      </w:tr>
      <w:tr w:rsidR="00FC4648" w:rsidRPr="00472C93" w:rsidTr="00145BAF">
        <w:tc>
          <w:tcPr>
            <w:tcW w:w="3294" w:type="dxa"/>
            <w:vAlign w:val="center"/>
          </w:tcPr>
          <w:p w:rsidR="00FC4648" w:rsidRPr="00472C93" w:rsidRDefault="00FC4648" w:rsidP="00784E72">
            <w:pPr>
              <w:spacing w:line="240" w:lineRule="auto"/>
              <w:rPr>
                <w:sz w:val="24"/>
                <w:szCs w:val="24"/>
              </w:rPr>
            </w:pPr>
            <w:r w:rsidRPr="00472C93">
              <w:rPr>
                <w:sz w:val="24"/>
                <w:szCs w:val="24"/>
              </w:rPr>
              <w:t>Количество сотрудников</w:t>
            </w:r>
          </w:p>
        </w:tc>
        <w:tc>
          <w:tcPr>
            <w:tcW w:w="546" w:type="dxa"/>
          </w:tcPr>
          <w:p w:rsidR="00FC4648" w:rsidRPr="00472C93" w:rsidRDefault="00FC4648" w:rsidP="00145BAF">
            <w:pPr>
              <w:spacing w:line="240" w:lineRule="auto"/>
              <w:jc w:val="center"/>
              <w:rPr>
                <w:sz w:val="24"/>
                <w:szCs w:val="24"/>
              </w:rPr>
            </w:pPr>
            <w:r w:rsidRPr="00472C93">
              <w:rPr>
                <w:sz w:val="24"/>
                <w:szCs w:val="24"/>
              </w:rPr>
              <w:t>1</w:t>
            </w:r>
          </w:p>
        </w:tc>
        <w:tc>
          <w:tcPr>
            <w:tcW w:w="547" w:type="dxa"/>
          </w:tcPr>
          <w:p w:rsidR="00FC4648" w:rsidRPr="00472C93" w:rsidRDefault="00FC4648" w:rsidP="00145BAF">
            <w:pPr>
              <w:jc w:val="center"/>
              <w:rPr>
                <w:sz w:val="24"/>
                <w:szCs w:val="24"/>
              </w:rPr>
            </w:pPr>
            <w:r w:rsidRPr="00472C93">
              <w:rPr>
                <w:sz w:val="24"/>
                <w:szCs w:val="24"/>
              </w:rPr>
              <w:t>1</w:t>
            </w:r>
          </w:p>
        </w:tc>
        <w:tc>
          <w:tcPr>
            <w:tcW w:w="636" w:type="dxa"/>
          </w:tcPr>
          <w:p w:rsidR="00FC4648" w:rsidRPr="00472C93" w:rsidRDefault="00FC4648" w:rsidP="00145BAF">
            <w:pPr>
              <w:jc w:val="center"/>
              <w:rPr>
                <w:sz w:val="24"/>
                <w:szCs w:val="24"/>
                <w:lang w:val="en-US"/>
              </w:rPr>
            </w:pPr>
            <w:r w:rsidRPr="00472C93">
              <w:rPr>
                <w:sz w:val="24"/>
                <w:szCs w:val="24"/>
                <w:lang w:val="en-US"/>
              </w:rPr>
              <w:t>2</w:t>
            </w:r>
          </w:p>
        </w:tc>
        <w:tc>
          <w:tcPr>
            <w:tcW w:w="548" w:type="dxa"/>
            <w:shd w:val="clear" w:color="auto" w:fill="EEECE1" w:themeFill="background2"/>
          </w:tcPr>
          <w:p w:rsidR="00FC4648" w:rsidRPr="00472C93" w:rsidRDefault="00FC4648" w:rsidP="00145BAF">
            <w:pPr>
              <w:jc w:val="center"/>
              <w:rPr>
                <w:b/>
                <w:sz w:val="24"/>
                <w:szCs w:val="24"/>
              </w:rPr>
            </w:pPr>
            <w:r w:rsidRPr="00472C93">
              <w:rPr>
                <w:b/>
                <w:sz w:val="24"/>
                <w:szCs w:val="24"/>
              </w:rPr>
              <w:t>1</w:t>
            </w:r>
          </w:p>
        </w:tc>
        <w:tc>
          <w:tcPr>
            <w:tcW w:w="894" w:type="dxa"/>
            <w:shd w:val="clear" w:color="auto" w:fill="EEECE1" w:themeFill="background2"/>
          </w:tcPr>
          <w:p w:rsidR="00FC4648" w:rsidRPr="00472C93" w:rsidRDefault="00FC4648" w:rsidP="00145BAF">
            <w:pPr>
              <w:jc w:val="center"/>
              <w:rPr>
                <w:b/>
                <w:sz w:val="24"/>
                <w:szCs w:val="24"/>
              </w:rPr>
            </w:pPr>
            <w:r w:rsidRPr="00472C93">
              <w:rPr>
                <w:b/>
                <w:sz w:val="24"/>
                <w:szCs w:val="24"/>
              </w:rPr>
              <w:t>2</w:t>
            </w:r>
          </w:p>
        </w:tc>
        <w:tc>
          <w:tcPr>
            <w:tcW w:w="548" w:type="dxa"/>
          </w:tcPr>
          <w:p w:rsidR="00FC4648" w:rsidRPr="001D4DBC" w:rsidRDefault="00FC4648" w:rsidP="00145BAF">
            <w:pPr>
              <w:spacing w:line="240" w:lineRule="auto"/>
              <w:jc w:val="center"/>
              <w:rPr>
                <w:sz w:val="24"/>
                <w:szCs w:val="24"/>
              </w:rPr>
            </w:pPr>
            <w:r w:rsidRPr="001D4DBC">
              <w:rPr>
                <w:sz w:val="24"/>
                <w:szCs w:val="24"/>
              </w:rPr>
              <w:t>1</w:t>
            </w:r>
          </w:p>
        </w:tc>
        <w:tc>
          <w:tcPr>
            <w:tcW w:w="548" w:type="dxa"/>
          </w:tcPr>
          <w:p w:rsidR="00FC4648" w:rsidRPr="00551389" w:rsidRDefault="00FC4648" w:rsidP="00145BAF">
            <w:pPr>
              <w:spacing w:line="240" w:lineRule="auto"/>
              <w:jc w:val="center"/>
              <w:rPr>
                <w:sz w:val="24"/>
                <w:szCs w:val="24"/>
              </w:rPr>
            </w:pPr>
            <w:r>
              <w:rPr>
                <w:sz w:val="24"/>
                <w:szCs w:val="24"/>
              </w:rPr>
              <w:t>1</w:t>
            </w:r>
          </w:p>
        </w:tc>
        <w:tc>
          <w:tcPr>
            <w:tcW w:w="631" w:type="dxa"/>
          </w:tcPr>
          <w:p w:rsidR="00FC4648" w:rsidRPr="00690C80" w:rsidRDefault="00FC4648" w:rsidP="00145BAF">
            <w:pPr>
              <w:spacing w:line="240" w:lineRule="auto"/>
              <w:jc w:val="center"/>
              <w:rPr>
                <w:sz w:val="24"/>
                <w:szCs w:val="24"/>
              </w:rPr>
            </w:pPr>
            <w:r w:rsidRPr="00690C80">
              <w:rPr>
                <w:sz w:val="24"/>
                <w:szCs w:val="24"/>
              </w:rPr>
              <w:t>1</w:t>
            </w:r>
          </w:p>
        </w:tc>
        <w:tc>
          <w:tcPr>
            <w:tcW w:w="565" w:type="dxa"/>
            <w:shd w:val="clear" w:color="auto" w:fill="EEECE1" w:themeFill="background2"/>
          </w:tcPr>
          <w:p w:rsidR="00FC4648" w:rsidRPr="00674141" w:rsidRDefault="00FC4648" w:rsidP="00B64A0F">
            <w:pPr>
              <w:jc w:val="center"/>
              <w:rPr>
                <w:b/>
                <w:sz w:val="24"/>
                <w:szCs w:val="24"/>
                <w:lang w:val="en-US"/>
              </w:rPr>
            </w:pPr>
            <w:r>
              <w:rPr>
                <w:b/>
                <w:sz w:val="24"/>
                <w:szCs w:val="24"/>
                <w:lang w:val="en-US"/>
              </w:rPr>
              <w:t>2</w:t>
            </w:r>
          </w:p>
        </w:tc>
        <w:tc>
          <w:tcPr>
            <w:tcW w:w="848" w:type="dxa"/>
            <w:shd w:val="clear" w:color="auto" w:fill="EEECE1" w:themeFill="background2"/>
          </w:tcPr>
          <w:p w:rsidR="00FC4648" w:rsidRPr="00674141" w:rsidRDefault="00FC4648" w:rsidP="00B64A0F">
            <w:pPr>
              <w:jc w:val="center"/>
              <w:rPr>
                <w:b/>
                <w:sz w:val="24"/>
                <w:szCs w:val="24"/>
                <w:lang w:val="en-US"/>
              </w:rPr>
            </w:pPr>
            <w:r>
              <w:rPr>
                <w:b/>
                <w:sz w:val="24"/>
                <w:szCs w:val="24"/>
                <w:lang w:val="en-US"/>
              </w:rPr>
              <w:t>2</w:t>
            </w:r>
          </w:p>
        </w:tc>
      </w:tr>
      <w:tr w:rsidR="00FC4648" w:rsidRPr="00472C93" w:rsidTr="00145BAF">
        <w:tc>
          <w:tcPr>
            <w:tcW w:w="3294" w:type="dxa"/>
          </w:tcPr>
          <w:p w:rsidR="00FC4648" w:rsidRPr="00472C93" w:rsidRDefault="00FC4648" w:rsidP="00784E72">
            <w:pPr>
              <w:spacing w:line="240" w:lineRule="auto"/>
              <w:rPr>
                <w:sz w:val="24"/>
                <w:szCs w:val="24"/>
              </w:rPr>
            </w:pPr>
            <w:r w:rsidRPr="00472C93">
              <w:rPr>
                <w:sz w:val="24"/>
                <w:szCs w:val="24"/>
              </w:rPr>
              <w:t>Средняя нагрузка на сотрудника</w:t>
            </w:r>
          </w:p>
        </w:tc>
        <w:tc>
          <w:tcPr>
            <w:tcW w:w="546" w:type="dxa"/>
          </w:tcPr>
          <w:p w:rsidR="00FC4648" w:rsidRPr="00472C93" w:rsidRDefault="00FC4648" w:rsidP="00145BAF">
            <w:pPr>
              <w:spacing w:line="240" w:lineRule="auto"/>
              <w:jc w:val="center"/>
              <w:rPr>
                <w:sz w:val="24"/>
                <w:szCs w:val="24"/>
              </w:rPr>
            </w:pPr>
            <w:r w:rsidRPr="00472C93">
              <w:rPr>
                <w:sz w:val="24"/>
                <w:szCs w:val="24"/>
              </w:rPr>
              <w:t>2</w:t>
            </w:r>
          </w:p>
        </w:tc>
        <w:tc>
          <w:tcPr>
            <w:tcW w:w="547" w:type="dxa"/>
          </w:tcPr>
          <w:p w:rsidR="00FC4648" w:rsidRPr="00472C93" w:rsidRDefault="00FC4648" w:rsidP="00145BAF">
            <w:pPr>
              <w:jc w:val="center"/>
              <w:rPr>
                <w:sz w:val="24"/>
                <w:szCs w:val="24"/>
              </w:rPr>
            </w:pPr>
            <w:r w:rsidRPr="00472C93">
              <w:rPr>
                <w:sz w:val="24"/>
                <w:szCs w:val="24"/>
              </w:rPr>
              <w:t>5</w:t>
            </w:r>
          </w:p>
        </w:tc>
        <w:tc>
          <w:tcPr>
            <w:tcW w:w="636" w:type="dxa"/>
          </w:tcPr>
          <w:p w:rsidR="00FC4648" w:rsidRPr="00472C93" w:rsidRDefault="00FC4648" w:rsidP="00145BAF">
            <w:pPr>
              <w:jc w:val="center"/>
              <w:rPr>
                <w:sz w:val="24"/>
                <w:szCs w:val="24"/>
              </w:rPr>
            </w:pPr>
            <w:r w:rsidRPr="00472C93">
              <w:rPr>
                <w:sz w:val="24"/>
                <w:szCs w:val="24"/>
              </w:rPr>
              <w:t>11,5</w:t>
            </w:r>
          </w:p>
        </w:tc>
        <w:tc>
          <w:tcPr>
            <w:tcW w:w="548" w:type="dxa"/>
            <w:shd w:val="clear" w:color="auto" w:fill="EEECE1" w:themeFill="background2"/>
          </w:tcPr>
          <w:p w:rsidR="00FC4648" w:rsidRPr="00472C93" w:rsidRDefault="00FC4648" w:rsidP="00145BAF">
            <w:pPr>
              <w:jc w:val="center"/>
              <w:rPr>
                <w:b/>
                <w:sz w:val="24"/>
                <w:szCs w:val="24"/>
              </w:rPr>
            </w:pPr>
            <w:r w:rsidRPr="00472C93">
              <w:rPr>
                <w:b/>
                <w:sz w:val="24"/>
                <w:szCs w:val="24"/>
              </w:rPr>
              <w:t>17</w:t>
            </w:r>
          </w:p>
        </w:tc>
        <w:tc>
          <w:tcPr>
            <w:tcW w:w="894" w:type="dxa"/>
            <w:shd w:val="clear" w:color="auto" w:fill="EEECE1" w:themeFill="background2"/>
          </w:tcPr>
          <w:p w:rsidR="00FC4648" w:rsidRPr="00472C93" w:rsidRDefault="00FC4648" w:rsidP="00145BAF">
            <w:pPr>
              <w:jc w:val="center"/>
              <w:rPr>
                <w:b/>
                <w:sz w:val="24"/>
                <w:szCs w:val="24"/>
              </w:rPr>
            </w:pPr>
            <w:r w:rsidRPr="00472C93">
              <w:rPr>
                <w:b/>
                <w:sz w:val="24"/>
                <w:szCs w:val="24"/>
              </w:rPr>
              <w:t>23,5</w:t>
            </w:r>
          </w:p>
        </w:tc>
        <w:tc>
          <w:tcPr>
            <w:tcW w:w="548" w:type="dxa"/>
          </w:tcPr>
          <w:p w:rsidR="00FC4648" w:rsidRPr="001D4DBC" w:rsidRDefault="00FC4648" w:rsidP="00145BAF">
            <w:pPr>
              <w:spacing w:line="240" w:lineRule="auto"/>
              <w:jc w:val="center"/>
              <w:rPr>
                <w:sz w:val="24"/>
                <w:szCs w:val="24"/>
              </w:rPr>
            </w:pPr>
            <w:r w:rsidRPr="001D4DBC">
              <w:rPr>
                <w:sz w:val="24"/>
                <w:szCs w:val="24"/>
              </w:rPr>
              <w:t>22</w:t>
            </w:r>
          </w:p>
        </w:tc>
        <w:tc>
          <w:tcPr>
            <w:tcW w:w="548" w:type="dxa"/>
          </w:tcPr>
          <w:p w:rsidR="00FC4648" w:rsidRPr="00551389" w:rsidRDefault="00FC4648" w:rsidP="00145BAF">
            <w:pPr>
              <w:spacing w:line="240" w:lineRule="auto"/>
              <w:jc w:val="center"/>
              <w:rPr>
                <w:sz w:val="24"/>
                <w:szCs w:val="24"/>
              </w:rPr>
            </w:pPr>
            <w:r>
              <w:rPr>
                <w:sz w:val="24"/>
                <w:szCs w:val="24"/>
              </w:rPr>
              <w:t>9</w:t>
            </w:r>
          </w:p>
        </w:tc>
        <w:tc>
          <w:tcPr>
            <w:tcW w:w="631" w:type="dxa"/>
          </w:tcPr>
          <w:p w:rsidR="00FC4648" w:rsidRPr="00690C80" w:rsidRDefault="00FC4648" w:rsidP="00145BAF">
            <w:pPr>
              <w:spacing w:line="240" w:lineRule="auto"/>
              <w:jc w:val="center"/>
              <w:rPr>
                <w:sz w:val="24"/>
                <w:szCs w:val="24"/>
              </w:rPr>
            </w:pPr>
            <w:r w:rsidRPr="00690C80">
              <w:rPr>
                <w:sz w:val="24"/>
                <w:szCs w:val="24"/>
              </w:rPr>
              <w:t>29</w:t>
            </w:r>
          </w:p>
        </w:tc>
        <w:tc>
          <w:tcPr>
            <w:tcW w:w="565" w:type="dxa"/>
            <w:shd w:val="clear" w:color="auto" w:fill="EEECE1" w:themeFill="background2"/>
          </w:tcPr>
          <w:p w:rsidR="00FC4648" w:rsidRPr="00674141" w:rsidRDefault="00FC4648" w:rsidP="00B64A0F">
            <w:pPr>
              <w:jc w:val="center"/>
              <w:rPr>
                <w:b/>
                <w:sz w:val="24"/>
                <w:szCs w:val="24"/>
                <w:lang w:val="en-US"/>
              </w:rPr>
            </w:pPr>
            <w:r>
              <w:rPr>
                <w:b/>
                <w:sz w:val="24"/>
                <w:szCs w:val="24"/>
                <w:lang w:val="en-US"/>
              </w:rPr>
              <w:t>32</w:t>
            </w:r>
          </w:p>
        </w:tc>
        <w:tc>
          <w:tcPr>
            <w:tcW w:w="848" w:type="dxa"/>
            <w:shd w:val="clear" w:color="auto" w:fill="EEECE1" w:themeFill="background2"/>
          </w:tcPr>
          <w:p w:rsidR="00FC4648" w:rsidRPr="00674141" w:rsidRDefault="00FC4648" w:rsidP="00B64A0F">
            <w:pPr>
              <w:jc w:val="center"/>
              <w:rPr>
                <w:b/>
                <w:sz w:val="24"/>
                <w:szCs w:val="24"/>
                <w:lang w:val="en-US"/>
              </w:rPr>
            </w:pPr>
            <w:r>
              <w:rPr>
                <w:b/>
                <w:sz w:val="24"/>
                <w:szCs w:val="24"/>
                <w:lang w:val="en-US"/>
              </w:rPr>
              <w:t>46</w:t>
            </w:r>
          </w:p>
        </w:tc>
      </w:tr>
    </w:tbl>
    <w:p w:rsidR="00FB2059" w:rsidRDefault="00FB2059" w:rsidP="00FC4648">
      <w:pPr>
        <w:spacing w:line="240" w:lineRule="auto"/>
        <w:ind w:left="709"/>
        <w:rPr>
          <w:sz w:val="28"/>
          <w:szCs w:val="28"/>
        </w:rPr>
      </w:pPr>
    </w:p>
    <w:p w:rsidR="00FC4648" w:rsidRPr="00674141" w:rsidRDefault="00FC4648" w:rsidP="00FB2059">
      <w:pPr>
        <w:spacing w:line="240" w:lineRule="auto"/>
        <w:ind w:left="709" w:firstLine="567"/>
        <w:rPr>
          <w:sz w:val="28"/>
          <w:szCs w:val="28"/>
        </w:rPr>
      </w:pPr>
      <w:r w:rsidRPr="00674141">
        <w:rPr>
          <w:sz w:val="28"/>
          <w:szCs w:val="28"/>
        </w:rPr>
        <w:t xml:space="preserve">По итогам 2016 года в Единый реестр средств массовой информации, продукция которых предназначена для распространения на территории Республики Северная Осетия-Алания внесено </w:t>
      </w:r>
      <w:r>
        <w:rPr>
          <w:sz w:val="28"/>
          <w:szCs w:val="28"/>
        </w:rPr>
        <w:t>39</w:t>
      </w:r>
      <w:r w:rsidRPr="00674141">
        <w:rPr>
          <w:sz w:val="28"/>
          <w:szCs w:val="28"/>
        </w:rPr>
        <w:t xml:space="preserve"> уведомлений по изменениям периодичности, максимального объема, местонахождения редакции, а также уведомления о приостановке деятельности СМИ. </w:t>
      </w:r>
    </w:p>
    <w:p w:rsidR="00FC4648" w:rsidRPr="00674141" w:rsidRDefault="00FC4648" w:rsidP="00FB2059">
      <w:pPr>
        <w:spacing w:line="240" w:lineRule="auto"/>
        <w:ind w:left="709" w:firstLine="567"/>
        <w:rPr>
          <w:sz w:val="28"/>
          <w:szCs w:val="28"/>
        </w:rPr>
      </w:pPr>
      <w:r w:rsidRPr="00674141">
        <w:rPr>
          <w:sz w:val="28"/>
          <w:szCs w:val="28"/>
        </w:rPr>
        <w:t xml:space="preserve">По решениям суда и учредителей СМИ внесено </w:t>
      </w:r>
      <w:r>
        <w:rPr>
          <w:sz w:val="28"/>
          <w:szCs w:val="28"/>
        </w:rPr>
        <w:t>2</w:t>
      </w:r>
      <w:r w:rsidR="00404122">
        <w:rPr>
          <w:sz w:val="28"/>
          <w:szCs w:val="28"/>
        </w:rPr>
        <w:t>2 решения</w:t>
      </w:r>
      <w:r w:rsidRPr="00674141">
        <w:rPr>
          <w:sz w:val="28"/>
          <w:szCs w:val="28"/>
        </w:rPr>
        <w:t xml:space="preserve"> о прекращении  и приостановке деятельности СМИ в 2016 году. Данный показатель </w:t>
      </w:r>
      <w:r w:rsidR="00D003BD">
        <w:rPr>
          <w:sz w:val="28"/>
          <w:szCs w:val="28"/>
        </w:rPr>
        <w:t>находится на уровне</w:t>
      </w:r>
      <w:r>
        <w:rPr>
          <w:sz w:val="28"/>
          <w:szCs w:val="28"/>
        </w:rPr>
        <w:t xml:space="preserve"> </w:t>
      </w:r>
      <w:r w:rsidRPr="00674141">
        <w:rPr>
          <w:sz w:val="28"/>
          <w:szCs w:val="28"/>
        </w:rPr>
        <w:t>показател</w:t>
      </w:r>
      <w:r w:rsidR="00D003BD">
        <w:rPr>
          <w:sz w:val="28"/>
          <w:szCs w:val="28"/>
        </w:rPr>
        <w:t>я</w:t>
      </w:r>
      <w:r w:rsidRPr="00674141">
        <w:rPr>
          <w:sz w:val="28"/>
          <w:szCs w:val="28"/>
        </w:rPr>
        <w:t xml:space="preserve"> 2015 года. </w:t>
      </w:r>
    </w:p>
    <w:p w:rsidR="00FC4648" w:rsidRPr="00674141" w:rsidRDefault="00FC4648" w:rsidP="00FB2059">
      <w:pPr>
        <w:spacing w:line="240" w:lineRule="auto"/>
        <w:ind w:left="709" w:firstLine="567"/>
        <w:rPr>
          <w:sz w:val="28"/>
          <w:szCs w:val="28"/>
        </w:rPr>
      </w:pPr>
      <w:r w:rsidRPr="00674141">
        <w:rPr>
          <w:sz w:val="28"/>
          <w:szCs w:val="28"/>
        </w:rPr>
        <w:t>Запросы о представлении сведений из реестра в Управление в 2016 году не поступали.</w:t>
      </w:r>
    </w:p>
    <w:p w:rsidR="00FB2059" w:rsidRDefault="00FC4648" w:rsidP="00FB2059">
      <w:pPr>
        <w:spacing w:line="240" w:lineRule="auto"/>
        <w:ind w:left="709" w:firstLine="567"/>
        <w:rPr>
          <w:sz w:val="28"/>
          <w:szCs w:val="28"/>
        </w:rPr>
      </w:pPr>
      <w:r w:rsidRPr="00674141">
        <w:rPr>
          <w:sz w:val="28"/>
          <w:szCs w:val="28"/>
        </w:rPr>
        <w:t>Кроме того, актуальная информация об изменениях в Едином реестре средств массовой информации размещается на официальном сайте Управления.</w:t>
      </w:r>
      <w:r w:rsidR="00FB2059" w:rsidRPr="00FB2059">
        <w:rPr>
          <w:sz w:val="28"/>
          <w:szCs w:val="28"/>
        </w:rPr>
        <w:t xml:space="preserve"> </w:t>
      </w:r>
    </w:p>
    <w:p w:rsidR="00FB2059" w:rsidRDefault="00FB2059" w:rsidP="00FB2059">
      <w:pPr>
        <w:spacing w:line="240" w:lineRule="auto"/>
        <w:ind w:left="709" w:firstLine="567"/>
        <w:rPr>
          <w:sz w:val="28"/>
          <w:szCs w:val="28"/>
        </w:rPr>
      </w:pPr>
      <w:r w:rsidRPr="00674141">
        <w:rPr>
          <w:sz w:val="28"/>
          <w:szCs w:val="28"/>
        </w:rPr>
        <w:t>Ответственными должностными лицами сроки исполнения административных процедур соблюдены</w:t>
      </w:r>
      <w:r>
        <w:rPr>
          <w:sz w:val="28"/>
          <w:szCs w:val="28"/>
        </w:rPr>
        <w:t xml:space="preserve">, </w:t>
      </w:r>
      <w:r w:rsidRPr="00674141">
        <w:rPr>
          <w:sz w:val="28"/>
          <w:szCs w:val="28"/>
        </w:rPr>
        <w:t>случаев отказов заявителям не было, ответственными должностными лицами сроки исполнения административных процедур соблюдены.</w:t>
      </w:r>
    </w:p>
    <w:p w:rsidR="00FC4648" w:rsidRPr="00472C93" w:rsidRDefault="00FC4648" w:rsidP="00FC4648">
      <w:pPr>
        <w:tabs>
          <w:tab w:val="left" w:pos="851"/>
        </w:tabs>
        <w:spacing w:line="240" w:lineRule="auto"/>
        <w:ind w:left="709"/>
        <w:rPr>
          <w:sz w:val="28"/>
          <w:szCs w:val="28"/>
        </w:rPr>
      </w:pPr>
    </w:p>
    <w:p w:rsidR="00080E56" w:rsidRPr="00E6061B" w:rsidRDefault="00080E56" w:rsidP="001B0EF9">
      <w:pPr>
        <w:spacing w:line="240" w:lineRule="auto"/>
        <w:rPr>
          <w:color w:val="00B0F0"/>
          <w:sz w:val="28"/>
          <w:szCs w:val="28"/>
        </w:rPr>
      </w:pPr>
    </w:p>
    <w:p w:rsidR="00080E56" w:rsidRPr="00472C93" w:rsidRDefault="00080E56" w:rsidP="00472C93">
      <w:pPr>
        <w:spacing w:line="240" w:lineRule="auto"/>
        <w:ind w:left="709" w:firstLine="425"/>
        <w:jc w:val="center"/>
        <w:rPr>
          <w:b/>
          <w:sz w:val="28"/>
          <w:szCs w:val="28"/>
          <w:u w:val="single"/>
        </w:rPr>
      </w:pPr>
      <w:r w:rsidRPr="00472C93">
        <w:rPr>
          <w:b/>
          <w:i/>
          <w:sz w:val="28"/>
          <w:szCs w:val="28"/>
          <w:u w:val="single"/>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080E56" w:rsidRPr="00472C93" w:rsidRDefault="00080E56" w:rsidP="001B0EF9">
      <w:pPr>
        <w:spacing w:line="240" w:lineRule="auto"/>
        <w:ind w:left="709"/>
        <w:rPr>
          <w:sz w:val="28"/>
          <w:szCs w:val="28"/>
        </w:rPr>
      </w:pPr>
    </w:p>
    <w:p w:rsidR="00080E56" w:rsidRPr="00472C93" w:rsidRDefault="00080E56" w:rsidP="001B0EF9">
      <w:pPr>
        <w:spacing w:line="240" w:lineRule="auto"/>
        <w:ind w:firstLine="709"/>
        <w:rPr>
          <w:sz w:val="28"/>
          <w:szCs w:val="28"/>
        </w:rPr>
      </w:pPr>
      <w:r w:rsidRPr="00472C93">
        <w:rPr>
          <w:sz w:val="28"/>
          <w:szCs w:val="28"/>
        </w:rPr>
        <w:t>Объем и результаты выполнения мероприятий  по исполнению полномочия</w:t>
      </w:r>
    </w:p>
    <w:p w:rsidR="00784E72" w:rsidRDefault="00784E72" w:rsidP="001B0EF9">
      <w:pPr>
        <w:spacing w:line="240" w:lineRule="auto"/>
        <w:ind w:firstLine="709"/>
        <w:rPr>
          <w:color w:val="00B0F0"/>
          <w:sz w:val="28"/>
          <w:szCs w:val="28"/>
        </w:rPr>
      </w:pPr>
    </w:p>
    <w:tbl>
      <w:tblPr>
        <w:tblStyle w:val="af7"/>
        <w:tblW w:w="0" w:type="auto"/>
        <w:tblInd w:w="817" w:type="dxa"/>
        <w:tblLook w:val="04A0"/>
      </w:tblPr>
      <w:tblGrid>
        <w:gridCol w:w="3347"/>
        <w:gridCol w:w="550"/>
        <w:gridCol w:w="552"/>
        <w:gridCol w:w="552"/>
        <w:gridCol w:w="552"/>
        <w:gridCol w:w="958"/>
        <w:gridCol w:w="552"/>
        <w:gridCol w:w="552"/>
        <w:gridCol w:w="552"/>
        <w:gridCol w:w="571"/>
        <w:gridCol w:w="867"/>
      </w:tblGrid>
      <w:tr w:rsidR="00784E72" w:rsidRPr="00F91FCA" w:rsidTr="00F76F3C">
        <w:tc>
          <w:tcPr>
            <w:tcW w:w="3347" w:type="dxa"/>
            <w:vMerge w:val="restart"/>
          </w:tcPr>
          <w:p w:rsidR="00784E72" w:rsidRPr="00F91FCA" w:rsidRDefault="00784E72" w:rsidP="00D717A8">
            <w:pPr>
              <w:rPr>
                <w:i/>
                <w:color w:val="C00000"/>
                <w:sz w:val="28"/>
                <w:szCs w:val="28"/>
                <w:u w:val="single"/>
              </w:rPr>
            </w:pPr>
          </w:p>
        </w:tc>
        <w:tc>
          <w:tcPr>
            <w:tcW w:w="3164" w:type="dxa"/>
            <w:gridSpan w:val="5"/>
          </w:tcPr>
          <w:p w:rsidR="00784E72" w:rsidRPr="00F91FCA" w:rsidRDefault="00784E72" w:rsidP="00D717A8">
            <w:pPr>
              <w:spacing w:line="240" w:lineRule="auto"/>
              <w:jc w:val="center"/>
              <w:rPr>
                <w:b/>
                <w:sz w:val="24"/>
                <w:szCs w:val="24"/>
              </w:rPr>
            </w:pPr>
            <w:r w:rsidRPr="00F91FCA">
              <w:rPr>
                <w:b/>
                <w:sz w:val="24"/>
                <w:szCs w:val="24"/>
              </w:rPr>
              <w:t>201</w:t>
            </w:r>
            <w:r w:rsidR="00F76F3C">
              <w:rPr>
                <w:b/>
                <w:sz w:val="24"/>
                <w:szCs w:val="24"/>
              </w:rPr>
              <w:t>5</w:t>
            </w:r>
          </w:p>
        </w:tc>
        <w:tc>
          <w:tcPr>
            <w:tcW w:w="3094" w:type="dxa"/>
            <w:gridSpan w:val="5"/>
          </w:tcPr>
          <w:p w:rsidR="00784E72" w:rsidRPr="00F91FCA" w:rsidRDefault="00784E72" w:rsidP="00D717A8">
            <w:pPr>
              <w:spacing w:line="240" w:lineRule="auto"/>
              <w:jc w:val="center"/>
              <w:rPr>
                <w:b/>
                <w:sz w:val="24"/>
                <w:szCs w:val="24"/>
              </w:rPr>
            </w:pPr>
            <w:r w:rsidRPr="00F91FCA">
              <w:rPr>
                <w:b/>
                <w:sz w:val="24"/>
                <w:szCs w:val="24"/>
              </w:rPr>
              <w:t>201</w:t>
            </w:r>
            <w:r w:rsidR="00F76F3C">
              <w:rPr>
                <w:b/>
                <w:sz w:val="24"/>
                <w:szCs w:val="24"/>
              </w:rPr>
              <w:t>6</w:t>
            </w:r>
          </w:p>
        </w:tc>
      </w:tr>
      <w:tr w:rsidR="00784E72" w:rsidRPr="00F91FCA" w:rsidTr="00145BAF">
        <w:tc>
          <w:tcPr>
            <w:tcW w:w="3347" w:type="dxa"/>
            <w:vMerge/>
          </w:tcPr>
          <w:p w:rsidR="00784E72" w:rsidRPr="00F91FCA" w:rsidRDefault="00784E72" w:rsidP="00D717A8">
            <w:pPr>
              <w:rPr>
                <w:i/>
                <w:color w:val="C00000"/>
                <w:sz w:val="28"/>
                <w:szCs w:val="28"/>
                <w:u w:val="single"/>
              </w:rPr>
            </w:pPr>
          </w:p>
        </w:tc>
        <w:tc>
          <w:tcPr>
            <w:tcW w:w="550" w:type="dxa"/>
          </w:tcPr>
          <w:p w:rsidR="00784E72" w:rsidRPr="008B67F7" w:rsidRDefault="00784E72" w:rsidP="00D717A8">
            <w:pPr>
              <w:spacing w:line="240" w:lineRule="auto"/>
              <w:jc w:val="center"/>
              <w:rPr>
                <w:b/>
                <w:sz w:val="24"/>
                <w:szCs w:val="24"/>
              </w:rPr>
            </w:pPr>
            <w:r w:rsidRPr="008B67F7">
              <w:rPr>
                <w:b/>
                <w:sz w:val="24"/>
                <w:szCs w:val="24"/>
              </w:rPr>
              <w:t xml:space="preserve">1 кв </w:t>
            </w:r>
          </w:p>
        </w:tc>
        <w:tc>
          <w:tcPr>
            <w:tcW w:w="552" w:type="dxa"/>
          </w:tcPr>
          <w:p w:rsidR="00784E72" w:rsidRPr="008B67F7" w:rsidRDefault="00784E72" w:rsidP="00D717A8">
            <w:pPr>
              <w:spacing w:line="240" w:lineRule="auto"/>
              <w:jc w:val="center"/>
              <w:rPr>
                <w:b/>
                <w:sz w:val="24"/>
                <w:szCs w:val="24"/>
              </w:rPr>
            </w:pPr>
            <w:r w:rsidRPr="008B67F7">
              <w:rPr>
                <w:b/>
                <w:sz w:val="24"/>
                <w:szCs w:val="24"/>
              </w:rPr>
              <w:t xml:space="preserve">2 кв </w:t>
            </w:r>
          </w:p>
        </w:tc>
        <w:tc>
          <w:tcPr>
            <w:tcW w:w="552" w:type="dxa"/>
          </w:tcPr>
          <w:p w:rsidR="00784E72" w:rsidRPr="008B67F7" w:rsidRDefault="00784E72" w:rsidP="00D717A8">
            <w:pPr>
              <w:spacing w:line="240" w:lineRule="auto"/>
              <w:jc w:val="center"/>
              <w:rPr>
                <w:b/>
                <w:sz w:val="24"/>
                <w:szCs w:val="24"/>
              </w:rPr>
            </w:pPr>
            <w:r w:rsidRPr="008B67F7">
              <w:rPr>
                <w:b/>
                <w:sz w:val="24"/>
                <w:szCs w:val="24"/>
              </w:rPr>
              <w:t xml:space="preserve">3 кв </w:t>
            </w:r>
          </w:p>
        </w:tc>
        <w:tc>
          <w:tcPr>
            <w:tcW w:w="552" w:type="dxa"/>
            <w:shd w:val="clear" w:color="auto" w:fill="EEECE1" w:themeFill="background2"/>
          </w:tcPr>
          <w:p w:rsidR="00784E72" w:rsidRPr="008B67F7" w:rsidRDefault="00784E72" w:rsidP="00D717A8">
            <w:pPr>
              <w:spacing w:line="240" w:lineRule="auto"/>
              <w:jc w:val="center"/>
              <w:rPr>
                <w:b/>
                <w:sz w:val="24"/>
                <w:szCs w:val="24"/>
              </w:rPr>
            </w:pPr>
            <w:r w:rsidRPr="008B67F7">
              <w:rPr>
                <w:b/>
                <w:sz w:val="24"/>
                <w:szCs w:val="24"/>
              </w:rPr>
              <w:t>4 кв</w:t>
            </w:r>
          </w:p>
        </w:tc>
        <w:tc>
          <w:tcPr>
            <w:tcW w:w="958" w:type="dxa"/>
            <w:shd w:val="clear" w:color="auto" w:fill="EEECE1" w:themeFill="background2"/>
          </w:tcPr>
          <w:p w:rsidR="00784E72" w:rsidRPr="0061219F" w:rsidRDefault="00784E72" w:rsidP="00D717A8">
            <w:pPr>
              <w:spacing w:line="240" w:lineRule="auto"/>
              <w:jc w:val="center"/>
              <w:rPr>
                <w:b/>
                <w:sz w:val="24"/>
                <w:szCs w:val="24"/>
              </w:rPr>
            </w:pPr>
            <w:r w:rsidRPr="0061219F">
              <w:rPr>
                <w:b/>
                <w:sz w:val="24"/>
                <w:szCs w:val="24"/>
              </w:rPr>
              <w:t>за год</w:t>
            </w:r>
          </w:p>
        </w:tc>
        <w:tc>
          <w:tcPr>
            <w:tcW w:w="552" w:type="dxa"/>
          </w:tcPr>
          <w:p w:rsidR="00784E72" w:rsidRPr="008B67F7" w:rsidRDefault="00784E72" w:rsidP="00D717A8">
            <w:pPr>
              <w:spacing w:line="240" w:lineRule="auto"/>
              <w:jc w:val="center"/>
              <w:rPr>
                <w:b/>
                <w:sz w:val="24"/>
                <w:szCs w:val="24"/>
              </w:rPr>
            </w:pPr>
            <w:r w:rsidRPr="008B67F7">
              <w:rPr>
                <w:b/>
                <w:sz w:val="24"/>
                <w:szCs w:val="24"/>
              </w:rPr>
              <w:t xml:space="preserve">1 кв </w:t>
            </w:r>
          </w:p>
        </w:tc>
        <w:tc>
          <w:tcPr>
            <w:tcW w:w="552" w:type="dxa"/>
          </w:tcPr>
          <w:p w:rsidR="00784E72" w:rsidRPr="008B67F7" w:rsidRDefault="00784E72" w:rsidP="00D717A8">
            <w:pPr>
              <w:spacing w:line="240" w:lineRule="auto"/>
              <w:jc w:val="center"/>
              <w:rPr>
                <w:b/>
                <w:sz w:val="24"/>
                <w:szCs w:val="24"/>
              </w:rPr>
            </w:pPr>
            <w:r w:rsidRPr="008B67F7">
              <w:rPr>
                <w:b/>
                <w:sz w:val="24"/>
                <w:szCs w:val="24"/>
              </w:rPr>
              <w:t xml:space="preserve">2 кв </w:t>
            </w:r>
          </w:p>
        </w:tc>
        <w:tc>
          <w:tcPr>
            <w:tcW w:w="552" w:type="dxa"/>
          </w:tcPr>
          <w:p w:rsidR="00784E72" w:rsidRPr="008B67F7" w:rsidRDefault="00784E72" w:rsidP="00D717A8">
            <w:pPr>
              <w:spacing w:line="240" w:lineRule="auto"/>
              <w:jc w:val="center"/>
              <w:rPr>
                <w:b/>
                <w:sz w:val="24"/>
                <w:szCs w:val="24"/>
              </w:rPr>
            </w:pPr>
            <w:r w:rsidRPr="008B67F7">
              <w:rPr>
                <w:b/>
                <w:sz w:val="24"/>
                <w:szCs w:val="24"/>
              </w:rPr>
              <w:t xml:space="preserve">3 кв </w:t>
            </w:r>
          </w:p>
        </w:tc>
        <w:tc>
          <w:tcPr>
            <w:tcW w:w="571" w:type="dxa"/>
            <w:shd w:val="clear" w:color="auto" w:fill="EEECE1" w:themeFill="background2"/>
          </w:tcPr>
          <w:p w:rsidR="00784E72" w:rsidRPr="0061219F" w:rsidRDefault="00784E72" w:rsidP="00D717A8">
            <w:pPr>
              <w:spacing w:line="240" w:lineRule="auto"/>
              <w:jc w:val="center"/>
              <w:rPr>
                <w:b/>
                <w:sz w:val="24"/>
                <w:szCs w:val="24"/>
              </w:rPr>
            </w:pPr>
            <w:r w:rsidRPr="0061219F">
              <w:rPr>
                <w:b/>
                <w:sz w:val="24"/>
                <w:szCs w:val="24"/>
              </w:rPr>
              <w:t>4 кв</w:t>
            </w:r>
          </w:p>
        </w:tc>
        <w:tc>
          <w:tcPr>
            <w:tcW w:w="867" w:type="dxa"/>
            <w:shd w:val="clear" w:color="auto" w:fill="EEECE1" w:themeFill="background2"/>
          </w:tcPr>
          <w:p w:rsidR="00784E72" w:rsidRPr="0061219F" w:rsidRDefault="00784E72" w:rsidP="00D717A8">
            <w:pPr>
              <w:spacing w:line="240" w:lineRule="auto"/>
              <w:jc w:val="center"/>
              <w:rPr>
                <w:b/>
                <w:sz w:val="24"/>
                <w:szCs w:val="24"/>
              </w:rPr>
            </w:pPr>
            <w:r w:rsidRPr="0061219F">
              <w:rPr>
                <w:b/>
                <w:sz w:val="24"/>
                <w:szCs w:val="24"/>
              </w:rPr>
              <w:t>за год</w:t>
            </w:r>
          </w:p>
        </w:tc>
      </w:tr>
      <w:tr w:rsidR="00145BAF" w:rsidRPr="00F91FCA" w:rsidTr="00145BAF">
        <w:trPr>
          <w:trHeight w:val="277"/>
        </w:trPr>
        <w:tc>
          <w:tcPr>
            <w:tcW w:w="3347" w:type="dxa"/>
          </w:tcPr>
          <w:p w:rsidR="00145BAF" w:rsidRPr="00F91FCA" w:rsidRDefault="00145BAF" w:rsidP="00D717A8">
            <w:pPr>
              <w:spacing w:line="240" w:lineRule="auto"/>
              <w:rPr>
                <w:b/>
                <w:sz w:val="24"/>
                <w:szCs w:val="24"/>
              </w:rPr>
            </w:pPr>
            <w:r w:rsidRPr="00F91FCA">
              <w:rPr>
                <w:b/>
                <w:sz w:val="24"/>
                <w:szCs w:val="24"/>
              </w:rPr>
              <w:t>Поступило заявок:</w:t>
            </w:r>
          </w:p>
        </w:tc>
        <w:tc>
          <w:tcPr>
            <w:tcW w:w="550" w:type="dxa"/>
            <w:vAlign w:val="center"/>
          </w:tcPr>
          <w:p w:rsidR="00145BAF" w:rsidRPr="000C4A73" w:rsidRDefault="00145BAF" w:rsidP="00AB31E8">
            <w:pPr>
              <w:spacing w:line="240" w:lineRule="auto"/>
              <w:jc w:val="center"/>
              <w:rPr>
                <w:sz w:val="24"/>
                <w:szCs w:val="24"/>
              </w:rPr>
            </w:pPr>
            <w:r w:rsidRPr="000C4A73">
              <w:rPr>
                <w:sz w:val="24"/>
                <w:szCs w:val="24"/>
              </w:rPr>
              <w:t>0</w:t>
            </w:r>
          </w:p>
        </w:tc>
        <w:tc>
          <w:tcPr>
            <w:tcW w:w="552" w:type="dxa"/>
            <w:vAlign w:val="center"/>
          </w:tcPr>
          <w:p w:rsidR="00145BAF" w:rsidRPr="000C4A73" w:rsidRDefault="00145BAF" w:rsidP="00AB31E8">
            <w:pPr>
              <w:spacing w:line="240" w:lineRule="auto"/>
              <w:jc w:val="center"/>
              <w:rPr>
                <w:sz w:val="24"/>
                <w:szCs w:val="24"/>
              </w:rPr>
            </w:pPr>
            <w:r w:rsidRPr="000C4A73">
              <w:rPr>
                <w:sz w:val="24"/>
                <w:szCs w:val="24"/>
              </w:rPr>
              <w:t>0</w:t>
            </w:r>
          </w:p>
        </w:tc>
        <w:tc>
          <w:tcPr>
            <w:tcW w:w="552" w:type="dxa"/>
            <w:vAlign w:val="center"/>
          </w:tcPr>
          <w:p w:rsidR="00145BAF" w:rsidRPr="00AF3862" w:rsidRDefault="00145BAF" w:rsidP="00AB31E8">
            <w:pPr>
              <w:spacing w:line="240" w:lineRule="auto"/>
              <w:jc w:val="center"/>
              <w:rPr>
                <w:sz w:val="24"/>
                <w:szCs w:val="24"/>
                <w:lang w:val="en-US"/>
              </w:rPr>
            </w:pPr>
            <w:r>
              <w:rPr>
                <w:sz w:val="24"/>
                <w:szCs w:val="24"/>
                <w:lang w:val="en-US"/>
              </w:rPr>
              <w:t>0</w:t>
            </w:r>
          </w:p>
        </w:tc>
        <w:tc>
          <w:tcPr>
            <w:tcW w:w="552" w:type="dxa"/>
            <w:shd w:val="clear" w:color="auto" w:fill="EEECE1" w:themeFill="background2"/>
            <w:vAlign w:val="center"/>
          </w:tcPr>
          <w:p w:rsidR="00145BAF" w:rsidRPr="00145BAF" w:rsidRDefault="00145BAF" w:rsidP="00AB31E8">
            <w:pPr>
              <w:spacing w:line="240" w:lineRule="auto"/>
              <w:jc w:val="center"/>
              <w:rPr>
                <w:b/>
                <w:sz w:val="24"/>
                <w:szCs w:val="24"/>
                <w:lang w:val="en-US"/>
              </w:rPr>
            </w:pPr>
            <w:r w:rsidRPr="00145BAF">
              <w:rPr>
                <w:b/>
                <w:sz w:val="24"/>
                <w:szCs w:val="24"/>
                <w:lang w:val="en-US"/>
              </w:rPr>
              <w:t>0</w:t>
            </w:r>
          </w:p>
        </w:tc>
        <w:tc>
          <w:tcPr>
            <w:tcW w:w="958" w:type="dxa"/>
            <w:shd w:val="clear" w:color="auto" w:fill="EEECE1" w:themeFill="background2"/>
            <w:vAlign w:val="center"/>
          </w:tcPr>
          <w:p w:rsidR="00145BAF" w:rsidRPr="00145BAF" w:rsidRDefault="00145BAF" w:rsidP="00AB31E8">
            <w:pPr>
              <w:spacing w:line="240" w:lineRule="auto"/>
              <w:jc w:val="center"/>
              <w:rPr>
                <w:b/>
                <w:sz w:val="24"/>
                <w:szCs w:val="24"/>
                <w:lang w:val="en-US"/>
              </w:rPr>
            </w:pPr>
            <w:r w:rsidRPr="00145BAF">
              <w:rPr>
                <w:b/>
                <w:sz w:val="24"/>
                <w:szCs w:val="24"/>
                <w:lang w:val="en-US"/>
              </w:rPr>
              <w:t>0</w:t>
            </w:r>
          </w:p>
        </w:tc>
        <w:tc>
          <w:tcPr>
            <w:tcW w:w="552" w:type="dxa"/>
            <w:vAlign w:val="center"/>
          </w:tcPr>
          <w:p w:rsidR="00145BAF" w:rsidRPr="000C4A73" w:rsidRDefault="00145BAF" w:rsidP="00AD4CCD">
            <w:pPr>
              <w:spacing w:line="240" w:lineRule="auto"/>
              <w:jc w:val="center"/>
              <w:rPr>
                <w:sz w:val="24"/>
                <w:szCs w:val="24"/>
              </w:rPr>
            </w:pPr>
            <w:r w:rsidRPr="000C4A73">
              <w:rPr>
                <w:sz w:val="24"/>
                <w:szCs w:val="24"/>
              </w:rPr>
              <w:t>0</w:t>
            </w:r>
          </w:p>
        </w:tc>
        <w:tc>
          <w:tcPr>
            <w:tcW w:w="552" w:type="dxa"/>
            <w:vAlign w:val="center"/>
          </w:tcPr>
          <w:p w:rsidR="00145BAF" w:rsidRPr="000C4A73" w:rsidRDefault="00145BAF" w:rsidP="00AD4CCD">
            <w:pPr>
              <w:spacing w:line="240" w:lineRule="auto"/>
              <w:jc w:val="center"/>
              <w:rPr>
                <w:sz w:val="24"/>
                <w:szCs w:val="24"/>
              </w:rPr>
            </w:pPr>
            <w:r w:rsidRPr="000C4A73">
              <w:rPr>
                <w:sz w:val="24"/>
                <w:szCs w:val="24"/>
              </w:rPr>
              <w:t>0</w:t>
            </w:r>
          </w:p>
        </w:tc>
        <w:tc>
          <w:tcPr>
            <w:tcW w:w="552" w:type="dxa"/>
            <w:vAlign w:val="center"/>
          </w:tcPr>
          <w:p w:rsidR="00145BAF" w:rsidRPr="00AF3862" w:rsidRDefault="00145BAF" w:rsidP="00AD4CCD">
            <w:pPr>
              <w:spacing w:line="240" w:lineRule="auto"/>
              <w:jc w:val="center"/>
              <w:rPr>
                <w:sz w:val="24"/>
                <w:szCs w:val="24"/>
                <w:lang w:val="en-US"/>
              </w:rPr>
            </w:pPr>
            <w:r>
              <w:rPr>
                <w:sz w:val="24"/>
                <w:szCs w:val="24"/>
                <w:lang w:val="en-US"/>
              </w:rPr>
              <w:t>0</w:t>
            </w:r>
          </w:p>
        </w:tc>
        <w:tc>
          <w:tcPr>
            <w:tcW w:w="571" w:type="dxa"/>
            <w:shd w:val="clear" w:color="auto" w:fill="EEECE1" w:themeFill="background2"/>
            <w:vAlign w:val="center"/>
          </w:tcPr>
          <w:p w:rsidR="00145BAF" w:rsidRPr="00FC4648" w:rsidRDefault="00FC4648" w:rsidP="00AD4CCD">
            <w:pPr>
              <w:spacing w:line="240" w:lineRule="auto"/>
              <w:jc w:val="center"/>
              <w:rPr>
                <w:b/>
                <w:sz w:val="24"/>
                <w:szCs w:val="24"/>
              </w:rPr>
            </w:pPr>
            <w:r>
              <w:rPr>
                <w:b/>
                <w:sz w:val="24"/>
                <w:szCs w:val="24"/>
              </w:rPr>
              <w:t>0</w:t>
            </w:r>
          </w:p>
        </w:tc>
        <w:tc>
          <w:tcPr>
            <w:tcW w:w="867" w:type="dxa"/>
            <w:shd w:val="clear" w:color="auto" w:fill="EEECE1" w:themeFill="background2"/>
            <w:vAlign w:val="center"/>
          </w:tcPr>
          <w:p w:rsidR="00145BAF" w:rsidRPr="00FC4648" w:rsidRDefault="00FC4648" w:rsidP="00AD4CCD">
            <w:pPr>
              <w:spacing w:line="240" w:lineRule="auto"/>
              <w:jc w:val="center"/>
              <w:rPr>
                <w:b/>
                <w:sz w:val="24"/>
                <w:szCs w:val="24"/>
              </w:rPr>
            </w:pPr>
            <w:r>
              <w:rPr>
                <w:b/>
                <w:sz w:val="24"/>
                <w:szCs w:val="24"/>
              </w:rPr>
              <w:t>0</w:t>
            </w:r>
          </w:p>
        </w:tc>
      </w:tr>
      <w:tr w:rsidR="00145BAF" w:rsidRPr="00F91FCA" w:rsidTr="00145BAF">
        <w:tc>
          <w:tcPr>
            <w:tcW w:w="3347" w:type="dxa"/>
          </w:tcPr>
          <w:p w:rsidR="00145BAF" w:rsidRPr="00F91FCA" w:rsidRDefault="00145BAF" w:rsidP="00D717A8">
            <w:pPr>
              <w:spacing w:line="240" w:lineRule="auto"/>
              <w:rPr>
                <w:sz w:val="24"/>
                <w:szCs w:val="24"/>
              </w:rPr>
            </w:pPr>
            <w:r w:rsidRPr="00F91FCA">
              <w:rPr>
                <w:sz w:val="24"/>
                <w:szCs w:val="24"/>
              </w:rPr>
              <w:t>- на первичное включение</w:t>
            </w:r>
          </w:p>
        </w:tc>
        <w:tc>
          <w:tcPr>
            <w:tcW w:w="550" w:type="dxa"/>
            <w:vAlign w:val="center"/>
          </w:tcPr>
          <w:p w:rsidR="00145BAF" w:rsidRPr="000C4A73" w:rsidRDefault="00145BAF" w:rsidP="00AB31E8">
            <w:pPr>
              <w:spacing w:line="240" w:lineRule="auto"/>
              <w:jc w:val="center"/>
              <w:rPr>
                <w:sz w:val="24"/>
                <w:szCs w:val="24"/>
              </w:rPr>
            </w:pPr>
            <w:r w:rsidRPr="000C4A73">
              <w:rPr>
                <w:sz w:val="24"/>
                <w:szCs w:val="24"/>
              </w:rPr>
              <w:t>0</w:t>
            </w:r>
          </w:p>
        </w:tc>
        <w:tc>
          <w:tcPr>
            <w:tcW w:w="552" w:type="dxa"/>
            <w:vAlign w:val="center"/>
          </w:tcPr>
          <w:p w:rsidR="00145BAF" w:rsidRPr="000C4A73" w:rsidRDefault="00145BAF" w:rsidP="00AB31E8">
            <w:pPr>
              <w:spacing w:line="240" w:lineRule="auto"/>
              <w:jc w:val="center"/>
              <w:rPr>
                <w:sz w:val="24"/>
                <w:szCs w:val="24"/>
              </w:rPr>
            </w:pPr>
            <w:r w:rsidRPr="000C4A73">
              <w:rPr>
                <w:sz w:val="24"/>
                <w:szCs w:val="24"/>
              </w:rPr>
              <w:t>0</w:t>
            </w:r>
          </w:p>
        </w:tc>
        <w:tc>
          <w:tcPr>
            <w:tcW w:w="552" w:type="dxa"/>
            <w:vAlign w:val="center"/>
          </w:tcPr>
          <w:p w:rsidR="00145BAF" w:rsidRPr="00AF3862" w:rsidRDefault="00145BAF" w:rsidP="00AB31E8">
            <w:pPr>
              <w:spacing w:line="240" w:lineRule="auto"/>
              <w:jc w:val="center"/>
              <w:rPr>
                <w:sz w:val="24"/>
                <w:szCs w:val="24"/>
                <w:lang w:val="en-US"/>
              </w:rPr>
            </w:pPr>
            <w:r>
              <w:rPr>
                <w:sz w:val="24"/>
                <w:szCs w:val="24"/>
                <w:lang w:val="en-US"/>
              </w:rPr>
              <w:t>0</w:t>
            </w:r>
          </w:p>
        </w:tc>
        <w:tc>
          <w:tcPr>
            <w:tcW w:w="552" w:type="dxa"/>
            <w:shd w:val="clear" w:color="auto" w:fill="EEECE1" w:themeFill="background2"/>
            <w:vAlign w:val="center"/>
          </w:tcPr>
          <w:p w:rsidR="00145BAF" w:rsidRPr="00145BAF" w:rsidRDefault="00145BAF" w:rsidP="00AB31E8">
            <w:pPr>
              <w:spacing w:line="240" w:lineRule="auto"/>
              <w:jc w:val="center"/>
              <w:rPr>
                <w:b/>
                <w:sz w:val="24"/>
                <w:szCs w:val="24"/>
                <w:lang w:val="en-US"/>
              </w:rPr>
            </w:pPr>
            <w:r w:rsidRPr="00145BAF">
              <w:rPr>
                <w:b/>
                <w:sz w:val="24"/>
                <w:szCs w:val="24"/>
                <w:lang w:val="en-US"/>
              </w:rPr>
              <w:t>0</w:t>
            </w:r>
          </w:p>
        </w:tc>
        <w:tc>
          <w:tcPr>
            <w:tcW w:w="958" w:type="dxa"/>
            <w:shd w:val="clear" w:color="auto" w:fill="EEECE1" w:themeFill="background2"/>
            <w:vAlign w:val="center"/>
          </w:tcPr>
          <w:p w:rsidR="00145BAF" w:rsidRPr="00145BAF" w:rsidRDefault="00145BAF" w:rsidP="00AB31E8">
            <w:pPr>
              <w:spacing w:line="240" w:lineRule="auto"/>
              <w:jc w:val="center"/>
              <w:rPr>
                <w:b/>
                <w:sz w:val="24"/>
                <w:szCs w:val="24"/>
                <w:lang w:val="en-US"/>
              </w:rPr>
            </w:pPr>
            <w:r w:rsidRPr="00145BAF">
              <w:rPr>
                <w:b/>
                <w:sz w:val="24"/>
                <w:szCs w:val="24"/>
                <w:lang w:val="en-US"/>
              </w:rPr>
              <w:t>0</w:t>
            </w:r>
          </w:p>
        </w:tc>
        <w:tc>
          <w:tcPr>
            <w:tcW w:w="552" w:type="dxa"/>
            <w:vAlign w:val="center"/>
          </w:tcPr>
          <w:p w:rsidR="00145BAF" w:rsidRPr="000C4A73" w:rsidRDefault="00145BAF" w:rsidP="00AD4CCD">
            <w:pPr>
              <w:spacing w:line="240" w:lineRule="auto"/>
              <w:jc w:val="center"/>
              <w:rPr>
                <w:sz w:val="24"/>
                <w:szCs w:val="24"/>
              </w:rPr>
            </w:pPr>
            <w:r w:rsidRPr="000C4A73">
              <w:rPr>
                <w:sz w:val="24"/>
                <w:szCs w:val="24"/>
              </w:rPr>
              <w:t>0</w:t>
            </w:r>
          </w:p>
        </w:tc>
        <w:tc>
          <w:tcPr>
            <w:tcW w:w="552" w:type="dxa"/>
            <w:vAlign w:val="center"/>
          </w:tcPr>
          <w:p w:rsidR="00145BAF" w:rsidRPr="000C4A73" w:rsidRDefault="00145BAF" w:rsidP="00AD4CCD">
            <w:pPr>
              <w:spacing w:line="240" w:lineRule="auto"/>
              <w:jc w:val="center"/>
              <w:rPr>
                <w:sz w:val="24"/>
                <w:szCs w:val="24"/>
              </w:rPr>
            </w:pPr>
            <w:r w:rsidRPr="000C4A73">
              <w:rPr>
                <w:sz w:val="24"/>
                <w:szCs w:val="24"/>
              </w:rPr>
              <w:t>0</w:t>
            </w:r>
          </w:p>
        </w:tc>
        <w:tc>
          <w:tcPr>
            <w:tcW w:w="552" w:type="dxa"/>
            <w:vAlign w:val="center"/>
          </w:tcPr>
          <w:p w:rsidR="00145BAF" w:rsidRPr="00AF3862" w:rsidRDefault="00145BAF" w:rsidP="00AD4CCD">
            <w:pPr>
              <w:spacing w:line="240" w:lineRule="auto"/>
              <w:jc w:val="center"/>
              <w:rPr>
                <w:sz w:val="24"/>
                <w:szCs w:val="24"/>
                <w:lang w:val="en-US"/>
              </w:rPr>
            </w:pPr>
            <w:r>
              <w:rPr>
                <w:sz w:val="24"/>
                <w:szCs w:val="24"/>
                <w:lang w:val="en-US"/>
              </w:rPr>
              <w:t>0</w:t>
            </w:r>
          </w:p>
        </w:tc>
        <w:tc>
          <w:tcPr>
            <w:tcW w:w="571" w:type="dxa"/>
            <w:shd w:val="clear" w:color="auto" w:fill="EEECE1" w:themeFill="background2"/>
            <w:vAlign w:val="center"/>
          </w:tcPr>
          <w:p w:rsidR="00145BAF" w:rsidRPr="00FC4648" w:rsidRDefault="00FC4648" w:rsidP="00AD4CCD">
            <w:pPr>
              <w:spacing w:line="240" w:lineRule="auto"/>
              <w:jc w:val="center"/>
              <w:rPr>
                <w:b/>
                <w:sz w:val="24"/>
                <w:szCs w:val="24"/>
              </w:rPr>
            </w:pPr>
            <w:r>
              <w:rPr>
                <w:b/>
                <w:sz w:val="24"/>
                <w:szCs w:val="24"/>
              </w:rPr>
              <w:t>0</w:t>
            </w:r>
          </w:p>
        </w:tc>
        <w:tc>
          <w:tcPr>
            <w:tcW w:w="867" w:type="dxa"/>
            <w:shd w:val="clear" w:color="auto" w:fill="EEECE1" w:themeFill="background2"/>
            <w:vAlign w:val="center"/>
          </w:tcPr>
          <w:p w:rsidR="00145BAF" w:rsidRPr="00FC4648" w:rsidRDefault="00FC4648" w:rsidP="00AD4CCD">
            <w:pPr>
              <w:spacing w:line="240" w:lineRule="auto"/>
              <w:jc w:val="center"/>
              <w:rPr>
                <w:b/>
                <w:sz w:val="24"/>
                <w:szCs w:val="24"/>
              </w:rPr>
            </w:pPr>
            <w:r>
              <w:rPr>
                <w:b/>
                <w:sz w:val="24"/>
                <w:szCs w:val="24"/>
              </w:rPr>
              <w:t>0</w:t>
            </w:r>
          </w:p>
        </w:tc>
      </w:tr>
      <w:tr w:rsidR="00145BAF" w:rsidRPr="00F91FCA" w:rsidTr="00145BAF">
        <w:trPr>
          <w:trHeight w:val="197"/>
        </w:trPr>
        <w:tc>
          <w:tcPr>
            <w:tcW w:w="3347" w:type="dxa"/>
          </w:tcPr>
          <w:p w:rsidR="00145BAF" w:rsidRPr="00F91FCA" w:rsidRDefault="00145BAF" w:rsidP="00D717A8">
            <w:pPr>
              <w:spacing w:line="240" w:lineRule="auto"/>
              <w:rPr>
                <w:sz w:val="24"/>
                <w:szCs w:val="24"/>
              </w:rPr>
            </w:pPr>
            <w:r w:rsidRPr="00F91FCA">
              <w:rPr>
                <w:sz w:val="24"/>
                <w:szCs w:val="24"/>
              </w:rPr>
              <w:t>- на внесение изменений</w:t>
            </w:r>
          </w:p>
        </w:tc>
        <w:tc>
          <w:tcPr>
            <w:tcW w:w="550" w:type="dxa"/>
            <w:vAlign w:val="center"/>
          </w:tcPr>
          <w:p w:rsidR="00145BAF" w:rsidRPr="000C4A73" w:rsidRDefault="00145BAF" w:rsidP="00AB31E8">
            <w:pPr>
              <w:spacing w:line="240" w:lineRule="auto"/>
              <w:jc w:val="center"/>
              <w:rPr>
                <w:sz w:val="24"/>
                <w:szCs w:val="24"/>
              </w:rPr>
            </w:pPr>
            <w:r w:rsidRPr="000C4A73">
              <w:rPr>
                <w:sz w:val="24"/>
                <w:szCs w:val="24"/>
              </w:rPr>
              <w:t>0</w:t>
            </w:r>
          </w:p>
        </w:tc>
        <w:tc>
          <w:tcPr>
            <w:tcW w:w="552" w:type="dxa"/>
            <w:vAlign w:val="center"/>
          </w:tcPr>
          <w:p w:rsidR="00145BAF" w:rsidRPr="000C4A73" w:rsidRDefault="00145BAF" w:rsidP="00AB31E8">
            <w:pPr>
              <w:spacing w:line="240" w:lineRule="auto"/>
              <w:jc w:val="center"/>
              <w:rPr>
                <w:sz w:val="24"/>
                <w:szCs w:val="24"/>
              </w:rPr>
            </w:pPr>
            <w:r w:rsidRPr="000C4A73">
              <w:rPr>
                <w:sz w:val="24"/>
                <w:szCs w:val="24"/>
              </w:rPr>
              <w:t>0</w:t>
            </w:r>
          </w:p>
        </w:tc>
        <w:tc>
          <w:tcPr>
            <w:tcW w:w="552" w:type="dxa"/>
            <w:vAlign w:val="center"/>
          </w:tcPr>
          <w:p w:rsidR="00145BAF" w:rsidRPr="00AF3862" w:rsidRDefault="00145BAF" w:rsidP="00AB31E8">
            <w:pPr>
              <w:spacing w:line="240" w:lineRule="auto"/>
              <w:jc w:val="center"/>
              <w:rPr>
                <w:sz w:val="24"/>
                <w:szCs w:val="24"/>
                <w:lang w:val="en-US"/>
              </w:rPr>
            </w:pPr>
            <w:r>
              <w:rPr>
                <w:sz w:val="24"/>
                <w:szCs w:val="24"/>
                <w:lang w:val="en-US"/>
              </w:rPr>
              <w:t>0</w:t>
            </w:r>
          </w:p>
        </w:tc>
        <w:tc>
          <w:tcPr>
            <w:tcW w:w="552" w:type="dxa"/>
            <w:shd w:val="clear" w:color="auto" w:fill="EEECE1" w:themeFill="background2"/>
            <w:vAlign w:val="center"/>
          </w:tcPr>
          <w:p w:rsidR="00145BAF" w:rsidRPr="00145BAF" w:rsidRDefault="00145BAF" w:rsidP="00AB31E8">
            <w:pPr>
              <w:spacing w:line="240" w:lineRule="auto"/>
              <w:jc w:val="center"/>
              <w:rPr>
                <w:b/>
                <w:sz w:val="24"/>
                <w:szCs w:val="24"/>
                <w:lang w:val="en-US"/>
              </w:rPr>
            </w:pPr>
            <w:r w:rsidRPr="00145BAF">
              <w:rPr>
                <w:b/>
                <w:sz w:val="24"/>
                <w:szCs w:val="24"/>
                <w:lang w:val="en-US"/>
              </w:rPr>
              <w:t>0</w:t>
            </w:r>
          </w:p>
        </w:tc>
        <w:tc>
          <w:tcPr>
            <w:tcW w:w="958" w:type="dxa"/>
            <w:shd w:val="clear" w:color="auto" w:fill="EEECE1" w:themeFill="background2"/>
            <w:vAlign w:val="center"/>
          </w:tcPr>
          <w:p w:rsidR="00145BAF" w:rsidRPr="00145BAF" w:rsidRDefault="00145BAF" w:rsidP="00AB31E8">
            <w:pPr>
              <w:spacing w:line="240" w:lineRule="auto"/>
              <w:jc w:val="center"/>
              <w:rPr>
                <w:b/>
                <w:sz w:val="24"/>
                <w:szCs w:val="24"/>
                <w:lang w:val="en-US"/>
              </w:rPr>
            </w:pPr>
            <w:r w:rsidRPr="00145BAF">
              <w:rPr>
                <w:b/>
                <w:sz w:val="24"/>
                <w:szCs w:val="24"/>
                <w:lang w:val="en-US"/>
              </w:rPr>
              <w:t>0</w:t>
            </w:r>
          </w:p>
        </w:tc>
        <w:tc>
          <w:tcPr>
            <w:tcW w:w="552" w:type="dxa"/>
            <w:vAlign w:val="center"/>
          </w:tcPr>
          <w:p w:rsidR="00145BAF" w:rsidRPr="000C4A73" w:rsidRDefault="00145BAF" w:rsidP="00AD4CCD">
            <w:pPr>
              <w:spacing w:line="240" w:lineRule="auto"/>
              <w:jc w:val="center"/>
              <w:rPr>
                <w:sz w:val="24"/>
                <w:szCs w:val="24"/>
              </w:rPr>
            </w:pPr>
            <w:r w:rsidRPr="000C4A73">
              <w:rPr>
                <w:sz w:val="24"/>
                <w:szCs w:val="24"/>
              </w:rPr>
              <w:t>0</w:t>
            </w:r>
          </w:p>
        </w:tc>
        <w:tc>
          <w:tcPr>
            <w:tcW w:w="552" w:type="dxa"/>
            <w:vAlign w:val="center"/>
          </w:tcPr>
          <w:p w:rsidR="00145BAF" w:rsidRPr="000C4A73" w:rsidRDefault="00145BAF" w:rsidP="00AD4CCD">
            <w:pPr>
              <w:spacing w:line="240" w:lineRule="auto"/>
              <w:jc w:val="center"/>
              <w:rPr>
                <w:sz w:val="24"/>
                <w:szCs w:val="24"/>
              </w:rPr>
            </w:pPr>
            <w:r w:rsidRPr="000C4A73">
              <w:rPr>
                <w:sz w:val="24"/>
                <w:szCs w:val="24"/>
              </w:rPr>
              <w:t>0</w:t>
            </w:r>
          </w:p>
        </w:tc>
        <w:tc>
          <w:tcPr>
            <w:tcW w:w="552" w:type="dxa"/>
            <w:vAlign w:val="center"/>
          </w:tcPr>
          <w:p w:rsidR="00145BAF" w:rsidRPr="00AF3862" w:rsidRDefault="00145BAF" w:rsidP="00AD4CCD">
            <w:pPr>
              <w:spacing w:line="240" w:lineRule="auto"/>
              <w:jc w:val="center"/>
              <w:rPr>
                <w:sz w:val="24"/>
                <w:szCs w:val="24"/>
                <w:lang w:val="en-US"/>
              </w:rPr>
            </w:pPr>
            <w:r>
              <w:rPr>
                <w:sz w:val="24"/>
                <w:szCs w:val="24"/>
                <w:lang w:val="en-US"/>
              </w:rPr>
              <w:t>0</w:t>
            </w:r>
          </w:p>
        </w:tc>
        <w:tc>
          <w:tcPr>
            <w:tcW w:w="571" w:type="dxa"/>
            <w:shd w:val="clear" w:color="auto" w:fill="EEECE1" w:themeFill="background2"/>
            <w:vAlign w:val="center"/>
          </w:tcPr>
          <w:p w:rsidR="00145BAF" w:rsidRPr="00FC4648" w:rsidRDefault="00FC4648" w:rsidP="00AD4CCD">
            <w:pPr>
              <w:spacing w:line="240" w:lineRule="auto"/>
              <w:jc w:val="center"/>
              <w:rPr>
                <w:b/>
                <w:sz w:val="24"/>
                <w:szCs w:val="24"/>
              </w:rPr>
            </w:pPr>
            <w:r>
              <w:rPr>
                <w:b/>
                <w:sz w:val="24"/>
                <w:szCs w:val="24"/>
              </w:rPr>
              <w:t>0</w:t>
            </w:r>
          </w:p>
        </w:tc>
        <w:tc>
          <w:tcPr>
            <w:tcW w:w="867" w:type="dxa"/>
            <w:shd w:val="clear" w:color="auto" w:fill="EEECE1" w:themeFill="background2"/>
            <w:vAlign w:val="center"/>
          </w:tcPr>
          <w:p w:rsidR="00145BAF" w:rsidRPr="00FC4648" w:rsidRDefault="00FC4648" w:rsidP="00AD4CCD">
            <w:pPr>
              <w:spacing w:line="240" w:lineRule="auto"/>
              <w:jc w:val="center"/>
              <w:rPr>
                <w:b/>
                <w:sz w:val="24"/>
                <w:szCs w:val="24"/>
              </w:rPr>
            </w:pPr>
            <w:r>
              <w:rPr>
                <w:b/>
                <w:sz w:val="24"/>
                <w:szCs w:val="24"/>
              </w:rPr>
              <w:t>0</w:t>
            </w:r>
          </w:p>
        </w:tc>
      </w:tr>
      <w:tr w:rsidR="00145BAF" w:rsidRPr="00F91FCA" w:rsidTr="00145BAF">
        <w:tc>
          <w:tcPr>
            <w:tcW w:w="3347" w:type="dxa"/>
          </w:tcPr>
          <w:p w:rsidR="00145BAF" w:rsidRPr="00F91FCA" w:rsidRDefault="00145BAF" w:rsidP="00D717A8">
            <w:pPr>
              <w:spacing w:line="240" w:lineRule="auto"/>
              <w:rPr>
                <w:sz w:val="24"/>
                <w:szCs w:val="24"/>
              </w:rPr>
            </w:pPr>
            <w:r w:rsidRPr="00F91FCA">
              <w:rPr>
                <w:sz w:val="24"/>
                <w:szCs w:val="24"/>
              </w:rPr>
              <w:t>- об исключении</w:t>
            </w:r>
          </w:p>
        </w:tc>
        <w:tc>
          <w:tcPr>
            <w:tcW w:w="550" w:type="dxa"/>
            <w:vAlign w:val="center"/>
          </w:tcPr>
          <w:p w:rsidR="00145BAF" w:rsidRPr="000C4A73" w:rsidRDefault="00145BAF" w:rsidP="00AB31E8">
            <w:pPr>
              <w:spacing w:line="240" w:lineRule="auto"/>
              <w:jc w:val="center"/>
              <w:rPr>
                <w:sz w:val="24"/>
                <w:szCs w:val="24"/>
              </w:rPr>
            </w:pPr>
            <w:r w:rsidRPr="000C4A73">
              <w:rPr>
                <w:sz w:val="24"/>
                <w:szCs w:val="24"/>
              </w:rPr>
              <w:t>0</w:t>
            </w:r>
          </w:p>
        </w:tc>
        <w:tc>
          <w:tcPr>
            <w:tcW w:w="552" w:type="dxa"/>
            <w:vAlign w:val="center"/>
          </w:tcPr>
          <w:p w:rsidR="00145BAF" w:rsidRPr="000C4A73" w:rsidRDefault="00145BAF" w:rsidP="00AB31E8">
            <w:pPr>
              <w:spacing w:line="240" w:lineRule="auto"/>
              <w:jc w:val="center"/>
              <w:rPr>
                <w:sz w:val="24"/>
                <w:szCs w:val="24"/>
              </w:rPr>
            </w:pPr>
            <w:r w:rsidRPr="000C4A73">
              <w:rPr>
                <w:sz w:val="24"/>
                <w:szCs w:val="24"/>
              </w:rPr>
              <w:t>0</w:t>
            </w:r>
          </w:p>
        </w:tc>
        <w:tc>
          <w:tcPr>
            <w:tcW w:w="552" w:type="dxa"/>
            <w:vAlign w:val="center"/>
          </w:tcPr>
          <w:p w:rsidR="00145BAF" w:rsidRPr="00AF3862" w:rsidRDefault="00145BAF" w:rsidP="00AB31E8">
            <w:pPr>
              <w:spacing w:line="240" w:lineRule="auto"/>
              <w:jc w:val="center"/>
              <w:rPr>
                <w:sz w:val="24"/>
                <w:szCs w:val="24"/>
                <w:lang w:val="en-US"/>
              </w:rPr>
            </w:pPr>
            <w:r>
              <w:rPr>
                <w:sz w:val="24"/>
                <w:szCs w:val="24"/>
                <w:lang w:val="en-US"/>
              </w:rPr>
              <w:t>0</w:t>
            </w:r>
          </w:p>
        </w:tc>
        <w:tc>
          <w:tcPr>
            <w:tcW w:w="552" w:type="dxa"/>
            <w:shd w:val="clear" w:color="auto" w:fill="EEECE1" w:themeFill="background2"/>
            <w:vAlign w:val="center"/>
          </w:tcPr>
          <w:p w:rsidR="00145BAF" w:rsidRPr="00145BAF" w:rsidRDefault="00145BAF" w:rsidP="00AB31E8">
            <w:pPr>
              <w:spacing w:line="240" w:lineRule="auto"/>
              <w:jc w:val="center"/>
              <w:rPr>
                <w:b/>
                <w:sz w:val="24"/>
                <w:szCs w:val="24"/>
                <w:lang w:val="en-US"/>
              </w:rPr>
            </w:pPr>
            <w:r w:rsidRPr="00145BAF">
              <w:rPr>
                <w:b/>
                <w:sz w:val="24"/>
                <w:szCs w:val="24"/>
                <w:lang w:val="en-US"/>
              </w:rPr>
              <w:t>0</w:t>
            </w:r>
          </w:p>
        </w:tc>
        <w:tc>
          <w:tcPr>
            <w:tcW w:w="958" w:type="dxa"/>
            <w:shd w:val="clear" w:color="auto" w:fill="EEECE1" w:themeFill="background2"/>
            <w:vAlign w:val="center"/>
          </w:tcPr>
          <w:p w:rsidR="00145BAF" w:rsidRPr="00145BAF" w:rsidRDefault="00145BAF" w:rsidP="00AB31E8">
            <w:pPr>
              <w:spacing w:line="240" w:lineRule="auto"/>
              <w:jc w:val="center"/>
              <w:rPr>
                <w:b/>
                <w:sz w:val="24"/>
                <w:szCs w:val="24"/>
                <w:lang w:val="en-US"/>
              </w:rPr>
            </w:pPr>
            <w:r w:rsidRPr="00145BAF">
              <w:rPr>
                <w:b/>
                <w:sz w:val="24"/>
                <w:szCs w:val="24"/>
                <w:lang w:val="en-US"/>
              </w:rPr>
              <w:t>0</w:t>
            </w:r>
          </w:p>
        </w:tc>
        <w:tc>
          <w:tcPr>
            <w:tcW w:w="552" w:type="dxa"/>
            <w:vAlign w:val="center"/>
          </w:tcPr>
          <w:p w:rsidR="00145BAF" w:rsidRPr="000C4A73" w:rsidRDefault="00145BAF" w:rsidP="00AD4CCD">
            <w:pPr>
              <w:spacing w:line="240" w:lineRule="auto"/>
              <w:jc w:val="center"/>
              <w:rPr>
                <w:sz w:val="24"/>
                <w:szCs w:val="24"/>
              </w:rPr>
            </w:pPr>
            <w:r w:rsidRPr="000C4A73">
              <w:rPr>
                <w:sz w:val="24"/>
                <w:szCs w:val="24"/>
              </w:rPr>
              <w:t>0</w:t>
            </w:r>
          </w:p>
        </w:tc>
        <w:tc>
          <w:tcPr>
            <w:tcW w:w="552" w:type="dxa"/>
            <w:vAlign w:val="center"/>
          </w:tcPr>
          <w:p w:rsidR="00145BAF" w:rsidRPr="000C4A73" w:rsidRDefault="00145BAF" w:rsidP="00AD4CCD">
            <w:pPr>
              <w:spacing w:line="240" w:lineRule="auto"/>
              <w:jc w:val="center"/>
              <w:rPr>
                <w:sz w:val="24"/>
                <w:szCs w:val="24"/>
              </w:rPr>
            </w:pPr>
            <w:r w:rsidRPr="000C4A73">
              <w:rPr>
                <w:sz w:val="24"/>
                <w:szCs w:val="24"/>
              </w:rPr>
              <w:t>0</w:t>
            </w:r>
          </w:p>
        </w:tc>
        <w:tc>
          <w:tcPr>
            <w:tcW w:w="552" w:type="dxa"/>
            <w:vAlign w:val="center"/>
          </w:tcPr>
          <w:p w:rsidR="00145BAF" w:rsidRPr="00AF3862" w:rsidRDefault="00145BAF" w:rsidP="00AD4CCD">
            <w:pPr>
              <w:spacing w:line="240" w:lineRule="auto"/>
              <w:jc w:val="center"/>
              <w:rPr>
                <w:sz w:val="24"/>
                <w:szCs w:val="24"/>
                <w:lang w:val="en-US"/>
              </w:rPr>
            </w:pPr>
            <w:r>
              <w:rPr>
                <w:sz w:val="24"/>
                <w:szCs w:val="24"/>
                <w:lang w:val="en-US"/>
              </w:rPr>
              <w:t>0</w:t>
            </w:r>
          </w:p>
        </w:tc>
        <w:tc>
          <w:tcPr>
            <w:tcW w:w="571" w:type="dxa"/>
            <w:shd w:val="clear" w:color="auto" w:fill="EEECE1" w:themeFill="background2"/>
            <w:vAlign w:val="center"/>
          </w:tcPr>
          <w:p w:rsidR="00145BAF" w:rsidRPr="00FC4648" w:rsidRDefault="00FC4648" w:rsidP="00AD4CCD">
            <w:pPr>
              <w:spacing w:line="240" w:lineRule="auto"/>
              <w:jc w:val="center"/>
              <w:rPr>
                <w:b/>
                <w:sz w:val="24"/>
                <w:szCs w:val="24"/>
              </w:rPr>
            </w:pPr>
            <w:r>
              <w:rPr>
                <w:b/>
                <w:sz w:val="24"/>
                <w:szCs w:val="24"/>
              </w:rPr>
              <w:t>0</w:t>
            </w:r>
          </w:p>
        </w:tc>
        <w:tc>
          <w:tcPr>
            <w:tcW w:w="867" w:type="dxa"/>
            <w:shd w:val="clear" w:color="auto" w:fill="EEECE1" w:themeFill="background2"/>
            <w:vAlign w:val="center"/>
          </w:tcPr>
          <w:p w:rsidR="00145BAF" w:rsidRPr="00FC4648" w:rsidRDefault="00FC4648" w:rsidP="00AD4CCD">
            <w:pPr>
              <w:spacing w:line="240" w:lineRule="auto"/>
              <w:jc w:val="center"/>
              <w:rPr>
                <w:b/>
                <w:sz w:val="24"/>
                <w:szCs w:val="24"/>
              </w:rPr>
            </w:pPr>
            <w:r>
              <w:rPr>
                <w:b/>
                <w:sz w:val="24"/>
                <w:szCs w:val="24"/>
              </w:rPr>
              <w:t>0</w:t>
            </w:r>
          </w:p>
        </w:tc>
      </w:tr>
      <w:tr w:rsidR="00145BAF" w:rsidRPr="00F91FCA" w:rsidTr="00145BAF">
        <w:tc>
          <w:tcPr>
            <w:tcW w:w="3347" w:type="dxa"/>
          </w:tcPr>
          <w:p w:rsidR="00145BAF" w:rsidRPr="00F91FCA" w:rsidRDefault="00145BAF" w:rsidP="00D717A8">
            <w:pPr>
              <w:spacing w:line="240" w:lineRule="auto"/>
              <w:rPr>
                <w:sz w:val="24"/>
                <w:szCs w:val="24"/>
              </w:rPr>
            </w:pPr>
            <w:r w:rsidRPr="00F91FCA">
              <w:rPr>
                <w:sz w:val="24"/>
                <w:szCs w:val="24"/>
              </w:rPr>
              <w:t>- о предоставлении выписки</w:t>
            </w:r>
          </w:p>
        </w:tc>
        <w:tc>
          <w:tcPr>
            <w:tcW w:w="550" w:type="dxa"/>
            <w:vAlign w:val="center"/>
          </w:tcPr>
          <w:p w:rsidR="00145BAF" w:rsidRPr="000C4A73" w:rsidRDefault="00145BAF" w:rsidP="00AB31E8">
            <w:pPr>
              <w:spacing w:line="240" w:lineRule="auto"/>
              <w:jc w:val="center"/>
              <w:rPr>
                <w:sz w:val="24"/>
                <w:szCs w:val="24"/>
              </w:rPr>
            </w:pPr>
            <w:r w:rsidRPr="000C4A73">
              <w:rPr>
                <w:sz w:val="24"/>
                <w:szCs w:val="24"/>
              </w:rPr>
              <w:t>0</w:t>
            </w:r>
          </w:p>
        </w:tc>
        <w:tc>
          <w:tcPr>
            <w:tcW w:w="552" w:type="dxa"/>
            <w:vAlign w:val="center"/>
          </w:tcPr>
          <w:p w:rsidR="00145BAF" w:rsidRPr="000C4A73" w:rsidRDefault="00145BAF" w:rsidP="00AB31E8">
            <w:pPr>
              <w:spacing w:line="240" w:lineRule="auto"/>
              <w:jc w:val="center"/>
              <w:rPr>
                <w:sz w:val="24"/>
                <w:szCs w:val="24"/>
              </w:rPr>
            </w:pPr>
            <w:r w:rsidRPr="000C4A73">
              <w:rPr>
                <w:sz w:val="24"/>
                <w:szCs w:val="24"/>
              </w:rPr>
              <w:t>0</w:t>
            </w:r>
          </w:p>
        </w:tc>
        <w:tc>
          <w:tcPr>
            <w:tcW w:w="552" w:type="dxa"/>
            <w:vAlign w:val="center"/>
          </w:tcPr>
          <w:p w:rsidR="00145BAF" w:rsidRPr="00AF3862" w:rsidRDefault="00145BAF" w:rsidP="00AB31E8">
            <w:pPr>
              <w:spacing w:line="240" w:lineRule="auto"/>
              <w:jc w:val="center"/>
              <w:rPr>
                <w:sz w:val="24"/>
                <w:szCs w:val="24"/>
                <w:lang w:val="en-US"/>
              </w:rPr>
            </w:pPr>
            <w:r>
              <w:rPr>
                <w:sz w:val="24"/>
                <w:szCs w:val="24"/>
                <w:lang w:val="en-US"/>
              </w:rPr>
              <w:t>0</w:t>
            </w:r>
          </w:p>
        </w:tc>
        <w:tc>
          <w:tcPr>
            <w:tcW w:w="552" w:type="dxa"/>
            <w:shd w:val="clear" w:color="auto" w:fill="EEECE1" w:themeFill="background2"/>
            <w:vAlign w:val="center"/>
          </w:tcPr>
          <w:p w:rsidR="00145BAF" w:rsidRPr="00145BAF" w:rsidRDefault="00145BAF" w:rsidP="00AB31E8">
            <w:pPr>
              <w:spacing w:line="240" w:lineRule="auto"/>
              <w:jc w:val="center"/>
              <w:rPr>
                <w:b/>
                <w:sz w:val="24"/>
                <w:szCs w:val="24"/>
                <w:lang w:val="en-US"/>
              </w:rPr>
            </w:pPr>
            <w:r w:rsidRPr="00145BAF">
              <w:rPr>
                <w:b/>
                <w:sz w:val="24"/>
                <w:szCs w:val="24"/>
                <w:lang w:val="en-US"/>
              </w:rPr>
              <w:t>0</w:t>
            </w:r>
          </w:p>
        </w:tc>
        <w:tc>
          <w:tcPr>
            <w:tcW w:w="958" w:type="dxa"/>
            <w:shd w:val="clear" w:color="auto" w:fill="EEECE1" w:themeFill="background2"/>
            <w:vAlign w:val="center"/>
          </w:tcPr>
          <w:p w:rsidR="00145BAF" w:rsidRPr="00145BAF" w:rsidRDefault="00145BAF" w:rsidP="00AB31E8">
            <w:pPr>
              <w:spacing w:line="240" w:lineRule="auto"/>
              <w:jc w:val="center"/>
              <w:rPr>
                <w:b/>
                <w:sz w:val="24"/>
                <w:szCs w:val="24"/>
                <w:lang w:val="en-US"/>
              </w:rPr>
            </w:pPr>
            <w:r w:rsidRPr="00145BAF">
              <w:rPr>
                <w:b/>
                <w:sz w:val="24"/>
                <w:szCs w:val="24"/>
                <w:lang w:val="en-US"/>
              </w:rPr>
              <w:t>0</w:t>
            </w:r>
          </w:p>
        </w:tc>
        <w:tc>
          <w:tcPr>
            <w:tcW w:w="552" w:type="dxa"/>
            <w:vAlign w:val="center"/>
          </w:tcPr>
          <w:p w:rsidR="00145BAF" w:rsidRPr="000C4A73" w:rsidRDefault="00145BAF" w:rsidP="00AD4CCD">
            <w:pPr>
              <w:spacing w:line="240" w:lineRule="auto"/>
              <w:jc w:val="center"/>
              <w:rPr>
                <w:sz w:val="24"/>
                <w:szCs w:val="24"/>
              </w:rPr>
            </w:pPr>
            <w:r w:rsidRPr="000C4A73">
              <w:rPr>
                <w:sz w:val="24"/>
                <w:szCs w:val="24"/>
              </w:rPr>
              <w:t>0</w:t>
            </w:r>
          </w:p>
        </w:tc>
        <w:tc>
          <w:tcPr>
            <w:tcW w:w="552" w:type="dxa"/>
            <w:vAlign w:val="center"/>
          </w:tcPr>
          <w:p w:rsidR="00145BAF" w:rsidRPr="000C4A73" w:rsidRDefault="00145BAF" w:rsidP="00AD4CCD">
            <w:pPr>
              <w:spacing w:line="240" w:lineRule="auto"/>
              <w:jc w:val="center"/>
              <w:rPr>
                <w:sz w:val="24"/>
                <w:szCs w:val="24"/>
              </w:rPr>
            </w:pPr>
            <w:r w:rsidRPr="000C4A73">
              <w:rPr>
                <w:sz w:val="24"/>
                <w:szCs w:val="24"/>
              </w:rPr>
              <w:t>0</w:t>
            </w:r>
          </w:p>
        </w:tc>
        <w:tc>
          <w:tcPr>
            <w:tcW w:w="552" w:type="dxa"/>
            <w:vAlign w:val="center"/>
          </w:tcPr>
          <w:p w:rsidR="00145BAF" w:rsidRPr="00AF3862" w:rsidRDefault="00145BAF" w:rsidP="00AD4CCD">
            <w:pPr>
              <w:spacing w:line="240" w:lineRule="auto"/>
              <w:jc w:val="center"/>
              <w:rPr>
                <w:sz w:val="24"/>
                <w:szCs w:val="24"/>
                <w:lang w:val="en-US"/>
              </w:rPr>
            </w:pPr>
            <w:r>
              <w:rPr>
                <w:sz w:val="24"/>
                <w:szCs w:val="24"/>
                <w:lang w:val="en-US"/>
              </w:rPr>
              <w:t>0</w:t>
            </w:r>
          </w:p>
        </w:tc>
        <w:tc>
          <w:tcPr>
            <w:tcW w:w="571" w:type="dxa"/>
            <w:shd w:val="clear" w:color="auto" w:fill="EEECE1" w:themeFill="background2"/>
            <w:vAlign w:val="center"/>
          </w:tcPr>
          <w:p w:rsidR="00145BAF" w:rsidRPr="00FC4648" w:rsidRDefault="00FC4648" w:rsidP="00AD4CCD">
            <w:pPr>
              <w:spacing w:line="240" w:lineRule="auto"/>
              <w:jc w:val="center"/>
              <w:rPr>
                <w:b/>
                <w:sz w:val="24"/>
                <w:szCs w:val="24"/>
              </w:rPr>
            </w:pPr>
            <w:r>
              <w:rPr>
                <w:b/>
                <w:sz w:val="24"/>
                <w:szCs w:val="24"/>
              </w:rPr>
              <w:t>0</w:t>
            </w:r>
          </w:p>
        </w:tc>
        <w:tc>
          <w:tcPr>
            <w:tcW w:w="867" w:type="dxa"/>
            <w:shd w:val="clear" w:color="auto" w:fill="EEECE1" w:themeFill="background2"/>
            <w:vAlign w:val="center"/>
          </w:tcPr>
          <w:p w:rsidR="00145BAF" w:rsidRPr="00FC4648" w:rsidRDefault="00FC4648" w:rsidP="00AD4CCD">
            <w:pPr>
              <w:spacing w:line="240" w:lineRule="auto"/>
              <w:jc w:val="center"/>
              <w:rPr>
                <w:b/>
                <w:sz w:val="24"/>
                <w:szCs w:val="24"/>
              </w:rPr>
            </w:pPr>
            <w:r>
              <w:rPr>
                <w:b/>
                <w:sz w:val="24"/>
                <w:szCs w:val="24"/>
              </w:rPr>
              <w:t>0</w:t>
            </w:r>
          </w:p>
        </w:tc>
      </w:tr>
      <w:tr w:rsidR="00145BAF" w:rsidRPr="00F91FCA" w:rsidTr="00145BAF">
        <w:tc>
          <w:tcPr>
            <w:tcW w:w="3347" w:type="dxa"/>
          </w:tcPr>
          <w:p w:rsidR="00145BAF" w:rsidRPr="00F91FCA" w:rsidRDefault="00145BAF" w:rsidP="00D717A8">
            <w:pPr>
              <w:spacing w:line="240" w:lineRule="auto"/>
              <w:rPr>
                <w:b/>
                <w:sz w:val="24"/>
                <w:szCs w:val="24"/>
              </w:rPr>
            </w:pPr>
            <w:r w:rsidRPr="00F91FCA">
              <w:rPr>
                <w:sz w:val="24"/>
                <w:szCs w:val="24"/>
              </w:rPr>
              <w:t>- решения суда и ФАС</w:t>
            </w:r>
          </w:p>
        </w:tc>
        <w:tc>
          <w:tcPr>
            <w:tcW w:w="550" w:type="dxa"/>
            <w:vAlign w:val="center"/>
          </w:tcPr>
          <w:p w:rsidR="00145BAF" w:rsidRPr="000C4A73" w:rsidRDefault="00145BAF" w:rsidP="00AB31E8">
            <w:pPr>
              <w:spacing w:line="240" w:lineRule="auto"/>
              <w:jc w:val="center"/>
              <w:rPr>
                <w:sz w:val="24"/>
                <w:szCs w:val="24"/>
              </w:rPr>
            </w:pPr>
            <w:r w:rsidRPr="000C4A73">
              <w:rPr>
                <w:sz w:val="24"/>
                <w:szCs w:val="24"/>
              </w:rPr>
              <w:t>0</w:t>
            </w:r>
          </w:p>
        </w:tc>
        <w:tc>
          <w:tcPr>
            <w:tcW w:w="552" w:type="dxa"/>
            <w:vAlign w:val="center"/>
          </w:tcPr>
          <w:p w:rsidR="00145BAF" w:rsidRPr="000C4A73" w:rsidRDefault="00145BAF" w:rsidP="00AB31E8">
            <w:pPr>
              <w:spacing w:line="240" w:lineRule="auto"/>
              <w:jc w:val="center"/>
              <w:rPr>
                <w:sz w:val="24"/>
                <w:szCs w:val="24"/>
              </w:rPr>
            </w:pPr>
            <w:r w:rsidRPr="000C4A73">
              <w:rPr>
                <w:sz w:val="24"/>
                <w:szCs w:val="24"/>
              </w:rPr>
              <w:t>0</w:t>
            </w:r>
          </w:p>
        </w:tc>
        <w:tc>
          <w:tcPr>
            <w:tcW w:w="552" w:type="dxa"/>
            <w:vAlign w:val="center"/>
          </w:tcPr>
          <w:p w:rsidR="00145BAF" w:rsidRPr="00AF3862" w:rsidRDefault="00145BAF" w:rsidP="00AB31E8">
            <w:pPr>
              <w:spacing w:line="240" w:lineRule="auto"/>
              <w:jc w:val="center"/>
              <w:rPr>
                <w:sz w:val="24"/>
                <w:szCs w:val="24"/>
                <w:lang w:val="en-US"/>
              </w:rPr>
            </w:pPr>
            <w:r>
              <w:rPr>
                <w:sz w:val="24"/>
                <w:szCs w:val="24"/>
                <w:lang w:val="en-US"/>
              </w:rPr>
              <w:t>0</w:t>
            </w:r>
          </w:p>
        </w:tc>
        <w:tc>
          <w:tcPr>
            <w:tcW w:w="552" w:type="dxa"/>
            <w:shd w:val="clear" w:color="auto" w:fill="EEECE1" w:themeFill="background2"/>
            <w:vAlign w:val="center"/>
          </w:tcPr>
          <w:p w:rsidR="00145BAF" w:rsidRPr="00145BAF" w:rsidRDefault="00145BAF" w:rsidP="00AB31E8">
            <w:pPr>
              <w:spacing w:line="240" w:lineRule="auto"/>
              <w:jc w:val="center"/>
              <w:rPr>
                <w:b/>
                <w:sz w:val="24"/>
                <w:szCs w:val="24"/>
                <w:lang w:val="en-US"/>
              </w:rPr>
            </w:pPr>
            <w:r w:rsidRPr="00145BAF">
              <w:rPr>
                <w:b/>
                <w:sz w:val="24"/>
                <w:szCs w:val="24"/>
                <w:lang w:val="en-US"/>
              </w:rPr>
              <w:t>0</w:t>
            </w:r>
          </w:p>
        </w:tc>
        <w:tc>
          <w:tcPr>
            <w:tcW w:w="958" w:type="dxa"/>
            <w:shd w:val="clear" w:color="auto" w:fill="EEECE1" w:themeFill="background2"/>
            <w:vAlign w:val="center"/>
          </w:tcPr>
          <w:p w:rsidR="00145BAF" w:rsidRPr="00145BAF" w:rsidRDefault="00145BAF" w:rsidP="00AB31E8">
            <w:pPr>
              <w:spacing w:line="240" w:lineRule="auto"/>
              <w:jc w:val="center"/>
              <w:rPr>
                <w:b/>
                <w:sz w:val="24"/>
                <w:szCs w:val="24"/>
                <w:lang w:val="en-US"/>
              </w:rPr>
            </w:pPr>
            <w:r w:rsidRPr="00145BAF">
              <w:rPr>
                <w:b/>
                <w:sz w:val="24"/>
                <w:szCs w:val="24"/>
                <w:lang w:val="en-US"/>
              </w:rPr>
              <w:t>0</w:t>
            </w:r>
          </w:p>
        </w:tc>
        <w:tc>
          <w:tcPr>
            <w:tcW w:w="552" w:type="dxa"/>
            <w:vAlign w:val="center"/>
          </w:tcPr>
          <w:p w:rsidR="00145BAF" w:rsidRPr="000C4A73" w:rsidRDefault="00145BAF" w:rsidP="00AD4CCD">
            <w:pPr>
              <w:spacing w:line="240" w:lineRule="auto"/>
              <w:jc w:val="center"/>
              <w:rPr>
                <w:sz w:val="24"/>
                <w:szCs w:val="24"/>
              </w:rPr>
            </w:pPr>
            <w:r w:rsidRPr="000C4A73">
              <w:rPr>
                <w:sz w:val="24"/>
                <w:szCs w:val="24"/>
              </w:rPr>
              <w:t>0</w:t>
            </w:r>
          </w:p>
        </w:tc>
        <w:tc>
          <w:tcPr>
            <w:tcW w:w="552" w:type="dxa"/>
            <w:vAlign w:val="center"/>
          </w:tcPr>
          <w:p w:rsidR="00145BAF" w:rsidRPr="000C4A73" w:rsidRDefault="00145BAF" w:rsidP="00AD4CCD">
            <w:pPr>
              <w:spacing w:line="240" w:lineRule="auto"/>
              <w:jc w:val="center"/>
              <w:rPr>
                <w:sz w:val="24"/>
                <w:szCs w:val="24"/>
              </w:rPr>
            </w:pPr>
            <w:r w:rsidRPr="000C4A73">
              <w:rPr>
                <w:sz w:val="24"/>
                <w:szCs w:val="24"/>
              </w:rPr>
              <w:t>0</w:t>
            </w:r>
          </w:p>
        </w:tc>
        <w:tc>
          <w:tcPr>
            <w:tcW w:w="552" w:type="dxa"/>
            <w:vAlign w:val="center"/>
          </w:tcPr>
          <w:p w:rsidR="00145BAF" w:rsidRPr="00AF3862" w:rsidRDefault="00145BAF" w:rsidP="00AD4CCD">
            <w:pPr>
              <w:spacing w:line="240" w:lineRule="auto"/>
              <w:jc w:val="center"/>
              <w:rPr>
                <w:sz w:val="24"/>
                <w:szCs w:val="24"/>
                <w:lang w:val="en-US"/>
              </w:rPr>
            </w:pPr>
            <w:r>
              <w:rPr>
                <w:sz w:val="24"/>
                <w:szCs w:val="24"/>
                <w:lang w:val="en-US"/>
              </w:rPr>
              <w:t>0</w:t>
            </w:r>
          </w:p>
        </w:tc>
        <w:tc>
          <w:tcPr>
            <w:tcW w:w="571" w:type="dxa"/>
            <w:shd w:val="clear" w:color="auto" w:fill="EEECE1" w:themeFill="background2"/>
            <w:vAlign w:val="center"/>
          </w:tcPr>
          <w:p w:rsidR="00145BAF" w:rsidRPr="00FC4648" w:rsidRDefault="00FC4648" w:rsidP="00AD4CCD">
            <w:pPr>
              <w:spacing w:line="240" w:lineRule="auto"/>
              <w:jc w:val="center"/>
              <w:rPr>
                <w:b/>
                <w:sz w:val="24"/>
                <w:szCs w:val="24"/>
              </w:rPr>
            </w:pPr>
            <w:r>
              <w:rPr>
                <w:b/>
                <w:sz w:val="24"/>
                <w:szCs w:val="24"/>
              </w:rPr>
              <w:t>0</w:t>
            </w:r>
          </w:p>
        </w:tc>
        <w:tc>
          <w:tcPr>
            <w:tcW w:w="867" w:type="dxa"/>
            <w:shd w:val="clear" w:color="auto" w:fill="EEECE1" w:themeFill="background2"/>
            <w:vAlign w:val="center"/>
          </w:tcPr>
          <w:p w:rsidR="00145BAF" w:rsidRPr="00FC4648" w:rsidRDefault="00FC4648" w:rsidP="00AD4CCD">
            <w:pPr>
              <w:spacing w:line="240" w:lineRule="auto"/>
              <w:jc w:val="center"/>
              <w:rPr>
                <w:b/>
                <w:sz w:val="24"/>
                <w:szCs w:val="24"/>
              </w:rPr>
            </w:pPr>
            <w:r>
              <w:rPr>
                <w:b/>
                <w:sz w:val="24"/>
                <w:szCs w:val="24"/>
              </w:rPr>
              <w:t>0</w:t>
            </w:r>
          </w:p>
        </w:tc>
      </w:tr>
      <w:tr w:rsidR="00145BAF" w:rsidRPr="00F91FCA" w:rsidTr="00145BAF">
        <w:tc>
          <w:tcPr>
            <w:tcW w:w="3347" w:type="dxa"/>
            <w:vAlign w:val="center"/>
          </w:tcPr>
          <w:p w:rsidR="00145BAF" w:rsidRPr="00F91FCA" w:rsidRDefault="00145BAF" w:rsidP="00D717A8">
            <w:pPr>
              <w:spacing w:line="240" w:lineRule="auto"/>
              <w:rPr>
                <w:sz w:val="24"/>
                <w:szCs w:val="24"/>
              </w:rPr>
            </w:pPr>
            <w:r w:rsidRPr="00F91FCA">
              <w:rPr>
                <w:sz w:val="24"/>
                <w:szCs w:val="24"/>
              </w:rPr>
              <w:t>Внесено записей</w:t>
            </w:r>
          </w:p>
        </w:tc>
        <w:tc>
          <w:tcPr>
            <w:tcW w:w="550" w:type="dxa"/>
            <w:vAlign w:val="center"/>
          </w:tcPr>
          <w:p w:rsidR="00145BAF" w:rsidRPr="000C4A73" w:rsidRDefault="00145BAF" w:rsidP="00AB31E8">
            <w:pPr>
              <w:spacing w:line="240" w:lineRule="auto"/>
              <w:jc w:val="center"/>
              <w:rPr>
                <w:sz w:val="24"/>
                <w:szCs w:val="24"/>
              </w:rPr>
            </w:pPr>
            <w:r w:rsidRPr="000C4A73">
              <w:rPr>
                <w:sz w:val="24"/>
                <w:szCs w:val="24"/>
              </w:rPr>
              <w:t>0</w:t>
            </w:r>
          </w:p>
        </w:tc>
        <w:tc>
          <w:tcPr>
            <w:tcW w:w="552" w:type="dxa"/>
            <w:vAlign w:val="center"/>
          </w:tcPr>
          <w:p w:rsidR="00145BAF" w:rsidRPr="000C4A73" w:rsidRDefault="00145BAF" w:rsidP="00AB31E8">
            <w:pPr>
              <w:spacing w:line="240" w:lineRule="auto"/>
              <w:jc w:val="center"/>
              <w:rPr>
                <w:sz w:val="24"/>
                <w:szCs w:val="24"/>
              </w:rPr>
            </w:pPr>
            <w:r w:rsidRPr="000C4A73">
              <w:rPr>
                <w:sz w:val="24"/>
                <w:szCs w:val="24"/>
              </w:rPr>
              <w:t>0</w:t>
            </w:r>
          </w:p>
        </w:tc>
        <w:tc>
          <w:tcPr>
            <w:tcW w:w="552" w:type="dxa"/>
            <w:vAlign w:val="center"/>
          </w:tcPr>
          <w:p w:rsidR="00145BAF" w:rsidRPr="00AF3862" w:rsidRDefault="00145BAF" w:rsidP="00AB31E8">
            <w:pPr>
              <w:spacing w:line="240" w:lineRule="auto"/>
              <w:jc w:val="center"/>
              <w:rPr>
                <w:sz w:val="24"/>
                <w:szCs w:val="24"/>
                <w:lang w:val="en-US"/>
              </w:rPr>
            </w:pPr>
            <w:r>
              <w:rPr>
                <w:sz w:val="24"/>
                <w:szCs w:val="24"/>
                <w:lang w:val="en-US"/>
              </w:rPr>
              <w:t>0</w:t>
            </w:r>
          </w:p>
        </w:tc>
        <w:tc>
          <w:tcPr>
            <w:tcW w:w="552" w:type="dxa"/>
            <w:shd w:val="clear" w:color="auto" w:fill="EEECE1" w:themeFill="background2"/>
            <w:vAlign w:val="center"/>
          </w:tcPr>
          <w:p w:rsidR="00145BAF" w:rsidRPr="00145BAF" w:rsidRDefault="00145BAF" w:rsidP="00AB31E8">
            <w:pPr>
              <w:spacing w:line="240" w:lineRule="auto"/>
              <w:jc w:val="center"/>
              <w:rPr>
                <w:b/>
                <w:sz w:val="24"/>
                <w:szCs w:val="24"/>
                <w:lang w:val="en-US"/>
              </w:rPr>
            </w:pPr>
            <w:r w:rsidRPr="00145BAF">
              <w:rPr>
                <w:b/>
                <w:sz w:val="24"/>
                <w:szCs w:val="24"/>
                <w:lang w:val="en-US"/>
              </w:rPr>
              <w:t>0</w:t>
            </w:r>
          </w:p>
        </w:tc>
        <w:tc>
          <w:tcPr>
            <w:tcW w:w="958" w:type="dxa"/>
            <w:shd w:val="clear" w:color="auto" w:fill="EEECE1" w:themeFill="background2"/>
            <w:vAlign w:val="center"/>
          </w:tcPr>
          <w:p w:rsidR="00145BAF" w:rsidRPr="00145BAF" w:rsidRDefault="00145BAF" w:rsidP="00AB31E8">
            <w:pPr>
              <w:spacing w:line="240" w:lineRule="auto"/>
              <w:jc w:val="center"/>
              <w:rPr>
                <w:b/>
                <w:sz w:val="24"/>
                <w:szCs w:val="24"/>
                <w:lang w:val="en-US"/>
              </w:rPr>
            </w:pPr>
            <w:r w:rsidRPr="00145BAF">
              <w:rPr>
                <w:b/>
                <w:sz w:val="24"/>
                <w:szCs w:val="24"/>
                <w:lang w:val="en-US"/>
              </w:rPr>
              <w:t>0</w:t>
            </w:r>
          </w:p>
        </w:tc>
        <w:tc>
          <w:tcPr>
            <w:tcW w:w="552" w:type="dxa"/>
            <w:vAlign w:val="center"/>
          </w:tcPr>
          <w:p w:rsidR="00145BAF" w:rsidRPr="000C4A73" w:rsidRDefault="00145BAF" w:rsidP="00AD4CCD">
            <w:pPr>
              <w:spacing w:line="240" w:lineRule="auto"/>
              <w:jc w:val="center"/>
              <w:rPr>
                <w:sz w:val="24"/>
                <w:szCs w:val="24"/>
              </w:rPr>
            </w:pPr>
            <w:r w:rsidRPr="000C4A73">
              <w:rPr>
                <w:sz w:val="24"/>
                <w:szCs w:val="24"/>
              </w:rPr>
              <w:t>0</w:t>
            </w:r>
          </w:p>
        </w:tc>
        <w:tc>
          <w:tcPr>
            <w:tcW w:w="552" w:type="dxa"/>
            <w:vAlign w:val="center"/>
          </w:tcPr>
          <w:p w:rsidR="00145BAF" w:rsidRPr="000C4A73" w:rsidRDefault="00145BAF" w:rsidP="00AD4CCD">
            <w:pPr>
              <w:spacing w:line="240" w:lineRule="auto"/>
              <w:jc w:val="center"/>
              <w:rPr>
                <w:sz w:val="24"/>
                <w:szCs w:val="24"/>
              </w:rPr>
            </w:pPr>
            <w:r w:rsidRPr="000C4A73">
              <w:rPr>
                <w:sz w:val="24"/>
                <w:szCs w:val="24"/>
              </w:rPr>
              <w:t>0</w:t>
            </w:r>
          </w:p>
        </w:tc>
        <w:tc>
          <w:tcPr>
            <w:tcW w:w="552" w:type="dxa"/>
            <w:vAlign w:val="center"/>
          </w:tcPr>
          <w:p w:rsidR="00145BAF" w:rsidRPr="00AF3862" w:rsidRDefault="00145BAF" w:rsidP="00AD4CCD">
            <w:pPr>
              <w:spacing w:line="240" w:lineRule="auto"/>
              <w:jc w:val="center"/>
              <w:rPr>
                <w:sz w:val="24"/>
                <w:szCs w:val="24"/>
                <w:lang w:val="en-US"/>
              </w:rPr>
            </w:pPr>
            <w:r>
              <w:rPr>
                <w:sz w:val="24"/>
                <w:szCs w:val="24"/>
                <w:lang w:val="en-US"/>
              </w:rPr>
              <w:t>0</w:t>
            </w:r>
          </w:p>
        </w:tc>
        <w:tc>
          <w:tcPr>
            <w:tcW w:w="571" w:type="dxa"/>
            <w:shd w:val="clear" w:color="auto" w:fill="EEECE1" w:themeFill="background2"/>
            <w:vAlign w:val="center"/>
          </w:tcPr>
          <w:p w:rsidR="00145BAF" w:rsidRPr="00FC4648" w:rsidRDefault="00FC4648" w:rsidP="00AD4CCD">
            <w:pPr>
              <w:spacing w:line="240" w:lineRule="auto"/>
              <w:jc w:val="center"/>
              <w:rPr>
                <w:b/>
                <w:sz w:val="24"/>
                <w:szCs w:val="24"/>
              </w:rPr>
            </w:pPr>
            <w:r>
              <w:rPr>
                <w:b/>
                <w:sz w:val="24"/>
                <w:szCs w:val="24"/>
              </w:rPr>
              <w:t>0</w:t>
            </w:r>
          </w:p>
        </w:tc>
        <w:tc>
          <w:tcPr>
            <w:tcW w:w="867" w:type="dxa"/>
            <w:shd w:val="clear" w:color="auto" w:fill="EEECE1" w:themeFill="background2"/>
            <w:vAlign w:val="center"/>
          </w:tcPr>
          <w:p w:rsidR="00145BAF" w:rsidRPr="00FC4648" w:rsidRDefault="00FC4648" w:rsidP="00AD4CCD">
            <w:pPr>
              <w:spacing w:line="240" w:lineRule="auto"/>
              <w:jc w:val="center"/>
              <w:rPr>
                <w:b/>
                <w:sz w:val="24"/>
                <w:szCs w:val="24"/>
              </w:rPr>
            </w:pPr>
            <w:r>
              <w:rPr>
                <w:b/>
                <w:sz w:val="24"/>
                <w:szCs w:val="24"/>
              </w:rPr>
              <w:t>0</w:t>
            </w:r>
          </w:p>
        </w:tc>
      </w:tr>
      <w:tr w:rsidR="00145BAF" w:rsidRPr="00F91FCA" w:rsidTr="00145BAF">
        <w:tc>
          <w:tcPr>
            <w:tcW w:w="3347" w:type="dxa"/>
            <w:vAlign w:val="center"/>
          </w:tcPr>
          <w:p w:rsidR="00145BAF" w:rsidRPr="00F91FCA" w:rsidRDefault="00145BAF" w:rsidP="00D717A8">
            <w:pPr>
              <w:spacing w:line="240" w:lineRule="auto"/>
              <w:rPr>
                <w:sz w:val="24"/>
                <w:szCs w:val="24"/>
              </w:rPr>
            </w:pPr>
            <w:r w:rsidRPr="00F91FCA">
              <w:rPr>
                <w:sz w:val="24"/>
                <w:szCs w:val="24"/>
              </w:rPr>
              <w:t>Отказано</w:t>
            </w:r>
          </w:p>
        </w:tc>
        <w:tc>
          <w:tcPr>
            <w:tcW w:w="550" w:type="dxa"/>
            <w:vAlign w:val="center"/>
          </w:tcPr>
          <w:p w:rsidR="00145BAF" w:rsidRPr="000C4A73" w:rsidRDefault="00145BAF" w:rsidP="00AB31E8">
            <w:pPr>
              <w:spacing w:line="240" w:lineRule="auto"/>
              <w:jc w:val="center"/>
              <w:rPr>
                <w:sz w:val="24"/>
                <w:szCs w:val="24"/>
              </w:rPr>
            </w:pPr>
            <w:r w:rsidRPr="000C4A73">
              <w:rPr>
                <w:sz w:val="24"/>
                <w:szCs w:val="24"/>
              </w:rPr>
              <w:t>0</w:t>
            </w:r>
          </w:p>
        </w:tc>
        <w:tc>
          <w:tcPr>
            <w:tcW w:w="552" w:type="dxa"/>
            <w:vAlign w:val="center"/>
          </w:tcPr>
          <w:p w:rsidR="00145BAF" w:rsidRPr="000C4A73" w:rsidRDefault="00145BAF" w:rsidP="00AB31E8">
            <w:pPr>
              <w:spacing w:line="240" w:lineRule="auto"/>
              <w:jc w:val="center"/>
              <w:rPr>
                <w:sz w:val="24"/>
                <w:szCs w:val="24"/>
              </w:rPr>
            </w:pPr>
            <w:r w:rsidRPr="000C4A73">
              <w:rPr>
                <w:sz w:val="24"/>
                <w:szCs w:val="24"/>
              </w:rPr>
              <w:t>0</w:t>
            </w:r>
          </w:p>
        </w:tc>
        <w:tc>
          <w:tcPr>
            <w:tcW w:w="552" w:type="dxa"/>
            <w:vAlign w:val="center"/>
          </w:tcPr>
          <w:p w:rsidR="00145BAF" w:rsidRPr="00AF3862" w:rsidRDefault="00145BAF" w:rsidP="00AB31E8">
            <w:pPr>
              <w:spacing w:line="240" w:lineRule="auto"/>
              <w:jc w:val="center"/>
              <w:rPr>
                <w:sz w:val="24"/>
                <w:szCs w:val="24"/>
                <w:lang w:val="en-US"/>
              </w:rPr>
            </w:pPr>
            <w:r>
              <w:rPr>
                <w:sz w:val="24"/>
                <w:szCs w:val="24"/>
                <w:lang w:val="en-US"/>
              </w:rPr>
              <w:t>0</w:t>
            </w:r>
          </w:p>
        </w:tc>
        <w:tc>
          <w:tcPr>
            <w:tcW w:w="552" w:type="dxa"/>
            <w:shd w:val="clear" w:color="auto" w:fill="EEECE1" w:themeFill="background2"/>
            <w:vAlign w:val="center"/>
          </w:tcPr>
          <w:p w:rsidR="00145BAF" w:rsidRPr="00145BAF" w:rsidRDefault="00145BAF" w:rsidP="00AB31E8">
            <w:pPr>
              <w:spacing w:line="240" w:lineRule="auto"/>
              <w:jc w:val="center"/>
              <w:rPr>
                <w:b/>
                <w:sz w:val="24"/>
                <w:szCs w:val="24"/>
                <w:lang w:val="en-US"/>
              </w:rPr>
            </w:pPr>
            <w:r w:rsidRPr="00145BAF">
              <w:rPr>
                <w:b/>
                <w:sz w:val="24"/>
                <w:szCs w:val="24"/>
                <w:lang w:val="en-US"/>
              </w:rPr>
              <w:t>0</w:t>
            </w:r>
          </w:p>
        </w:tc>
        <w:tc>
          <w:tcPr>
            <w:tcW w:w="958" w:type="dxa"/>
            <w:shd w:val="clear" w:color="auto" w:fill="EEECE1" w:themeFill="background2"/>
            <w:vAlign w:val="center"/>
          </w:tcPr>
          <w:p w:rsidR="00145BAF" w:rsidRPr="00145BAF" w:rsidRDefault="00145BAF" w:rsidP="00AB31E8">
            <w:pPr>
              <w:spacing w:line="240" w:lineRule="auto"/>
              <w:jc w:val="center"/>
              <w:rPr>
                <w:b/>
                <w:sz w:val="24"/>
                <w:szCs w:val="24"/>
                <w:lang w:val="en-US"/>
              </w:rPr>
            </w:pPr>
            <w:r w:rsidRPr="00145BAF">
              <w:rPr>
                <w:b/>
                <w:sz w:val="24"/>
                <w:szCs w:val="24"/>
                <w:lang w:val="en-US"/>
              </w:rPr>
              <w:t>0</w:t>
            </w:r>
          </w:p>
        </w:tc>
        <w:tc>
          <w:tcPr>
            <w:tcW w:w="552" w:type="dxa"/>
            <w:vAlign w:val="center"/>
          </w:tcPr>
          <w:p w:rsidR="00145BAF" w:rsidRPr="000C4A73" w:rsidRDefault="00145BAF" w:rsidP="00AD4CCD">
            <w:pPr>
              <w:spacing w:line="240" w:lineRule="auto"/>
              <w:jc w:val="center"/>
              <w:rPr>
                <w:sz w:val="24"/>
                <w:szCs w:val="24"/>
              </w:rPr>
            </w:pPr>
            <w:r w:rsidRPr="000C4A73">
              <w:rPr>
                <w:sz w:val="24"/>
                <w:szCs w:val="24"/>
              </w:rPr>
              <w:t>0</w:t>
            </w:r>
          </w:p>
        </w:tc>
        <w:tc>
          <w:tcPr>
            <w:tcW w:w="552" w:type="dxa"/>
            <w:vAlign w:val="center"/>
          </w:tcPr>
          <w:p w:rsidR="00145BAF" w:rsidRPr="000C4A73" w:rsidRDefault="00145BAF" w:rsidP="00AD4CCD">
            <w:pPr>
              <w:spacing w:line="240" w:lineRule="auto"/>
              <w:jc w:val="center"/>
              <w:rPr>
                <w:sz w:val="24"/>
                <w:szCs w:val="24"/>
              </w:rPr>
            </w:pPr>
            <w:r w:rsidRPr="000C4A73">
              <w:rPr>
                <w:sz w:val="24"/>
                <w:szCs w:val="24"/>
              </w:rPr>
              <w:t>0</w:t>
            </w:r>
          </w:p>
        </w:tc>
        <w:tc>
          <w:tcPr>
            <w:tcW w:w="552" w:type="dxa"/>
            <w:vAlign w:val="center"/>
          </w:tcPr>
          <w:p w:rsidR="00145BAF" w:rsidRPr="00AF3862" w:rsidRDefault="00145BAF" w:rsidP="00AD4CCD">
            <w:pPr>
              <w:spacing w:line="240" w:lineRule="auto"/>
              <w:jc w:val="center"/>
              <w:rPr>
                <w:sz w:val="24"/>
                <w:szCs w:val="24"/>
                <w:lang w:val="en-US"/>
              </w:rPr>
            </w:pPr>
            <w:r>
              <w:rPr>
                <w:sz w:val="24"/>
                <w:szCs w:val="24"/>
                <w:lang w:val="en-US"/>
              </w:rPr>
              <w:t>0</w:t>
            </w:r>
          </w:p>
        </w:tc>
        <w:tc>
          <w:tcPr>
            <w:tcW w:w="571" w:type="dxa"/>
            <w:shd w:val="clear" w:color="auto" w:fill="EEECE1" w:themeFill="background2"/>
            <w:vAlign w:val="center"/>
          </w:tcPr>
          <w:p w:rsidR="00145BAF" w:rsidRPr="00FC4648" w:rsidRDefault="00FC4648" w:rsidP="00AD4CCD">
            <w:pPr>
              <w:spacing w:line="240" w:lineRule="auto"/>
              <w:jc w:val="center"/>
              <w:rPr>
                <w:b/>
                <w:sz w:val="24"/>
                <w:szCs w:val="24"/>
              </w:rPr>
            </w:pPr>
            <w:r>
              <w:rPr>
                <w:b/>
                <w:sz w:val="24"/>
                <w:szCs w:val="24"/>
              </w:rPr>
              <w:t>0</w:t>
            </w:r>
          </w:p>
        </w:tc>
        <w:tc>
          <w:tcPr>
            <w:tcW w:w="867" w:type="dxa"/>
            <w:shd w:val="clear" w:color="auto" w:fill="EEECE1" w:themeFill="background2"/>
            <w:vAlign w:val="center"/>
          </w:tcPr>
          <w:p w:rsidR="00145BAF" w:rsidRPr="00FC4648" w:rsidRDefault="00FC4648" w:rsidP="00AD4CCD">
            <w:pPr>
              <w:spacing w:line="240" w:lineRule="auto"/>
              <w:jc w:val="center"/>
              <w:rPr>
                <w:b/>
                <w:sz w:val="24"/>
                <w:szCs w:val="24"/>
              </w:rPr>
            </w:pPr>
            <w:r>
              <w:rPr>
                <w:b/>
                <w:sz w:val="24"/>
                <w:szCs w:val="24"/>
              </w:rPr>
              <w:t>0</w:t>
            </w:r>
          </w:p>
        </w:tc>
      </w:tr>
      <w:tr w:rsidR="00145BAF" w:rsidRPr="00F91FCA" w:rsidTr="00145BAF">
        <w:tc>
          <w:tcPr>
            <w:tcW w:w="3347" w:type="dxa"/>
          </w:tcPr>
          <w:p w:rsidR="00145BAF" w:rsidRPr="00F91FCA" w:rsidRDefault="00145BAF" w:rsidP="00D717A8">
            <w:pPr>
              <w:spacing w:line="240" w:lineRule="auto"/>
              <w:rPr>
                <w:b/>
                <w:sz w:val="24"/>
                <w:szCs w:val="24"/>
              </w:rPr>
            </w:pPr>
            <w:r w:rsidRPr="00F91FCA">
              <w:rPr>
                <w:sz w:val="24"/>
                <w:szCs w:val="24"/>
              </w:rPr>
              <w:t>Предоставлено сведений из реестра</w:t>
            </w:r>
          </w:p>
        </w:tc>
        <w:tc>
          <w:tcPr>
            <w:tcW w:w="550" w:type="dxa"/>
            <w:vAlign w:val="center"/>
          </w:tcPr>
          <w:p w:rsidR="00145BAF" w:rsidRPr="000C4A73" w:rsidRDefault="00145BAF" w:rsidP="00AB31E8">
            <w:pPr>
              <w:spacing w:line="240" w:lineRule="auto"/>
              <w:jc w:val="center"/>
              <w:rPr>
                <w:sz w:val="24"/>
                <w:szCs w:val="24"/>
              </w:rPr>
            </w:pPr>
            <w:r w:rsidRPr="000C4A73">
              <w:rPr>
                <w:sz w:val="24"/>
                <w:szCs w:val="24"/>
              </w:rPr>
              <w:t>0</w:t>
            </w:r>
          </w:p>
        </w:tc>
        <w:tc>
          <w:tcPr>
            <w:tcW w:w="552" w:type="dxa"/>
            <w:vAlign w:val="center"/>
          </w:tcPr>
          <w:p w:rsidR="00145BAF" w:rsidRPr="000C4A73" w:rsidRDefault="00145BAF" w:rsidP="00AB31E8">
            <w:pPr>
              <w:spacing w:line="240" w:lineRule="auto"/>
              <w:jc w:val="center"/>
              <w:rPr>
                <w:sz w:val="24"/>
                <w:szCs w:val="24"/>
              </w:rPr>
            </w:pPr>
            <w:r w:rsidRPr="000C4A73">
              <w:rPr>
                <w:sz w:val="24"/>
                <w:szCs w:val="24"/>
              </w:rPr>
              <w:t>0</w:t>
            </w:r>
          </w:p>
        </w:tc>
        <w:tc>
          <w:tcPr>
            <w:tcW w:w="552" w:type="dxa"/>
            <w:vAlign w:val="center"/>
          </w:tcPr>
          <w:p w:rsidR="00145BAF" w:rsidRPr="00AF3862" w:rsidRDefault="00145BAF" w:rsidP="00AB31E8">
            <w:pPr>
              <w:spacing w:line="240" w:lineRule="auto"/>
              <w:jc w:val="center"/>
              <w:rPr>
                <w:sz w:val="24"/>
                <w:szCs w:val="24"/>
                <w:lang w:val="en-US"/>
              </w:rPr>
            </w:pPr>
            <w:r>
              <w:rPr>
                <w:sz w:val="24"/>
                <w:szCs w:val="24"/>
                <w:lang w:val="en-US"/>
              </w:rPr>
              <w:t>0</w:t>
            </w:r>
          </w:p>
        </w:tc>
        <w:tc>
          <w:tcPr>
            <w:tcW w:w="552" w:type="dxa"/>
            <w:shd w:val="clear" w:color="auto" w:fill="EEECE1" w:themeFill="background2"/>
            <w:vAlign w:val="center"/>
          </w:tcPr>
          <w:p w:rsidR="00145BAF" w:rsidRPr="00145BAF" w:rsidRDefault="00145BAF" w:rsidP="00AB31E8">
            <w:pPr>
              <w:spacing w:line="240" w:lineRule="auto"/>
              <w:jc w:val="center"/>
              <w:rPr>
                <w:b/>
                <w:sz w:val="24"/>
                <w:szCs w:val="24"/>
                <w:lang w:val="en-US"/>
              </w:rPr>
            </w:pPr>
            <w:r w:rsidRPr="00145BAF">
              <w:rPr>
                <w:b/>
                <w:sz w:val="24"/>
                <w:szCs w:val="24"/>
                <w:lang w:val="en-US"/>
              </w:rPr>
              <w:t>0</w:t>
            </w:r>
          </w:p>
        </w:tc>
        <w:tc>
          <w:tcPr>
            <w:tcW w:w="958" w:type="dxa"/>
            <w:shd w:val="clear" w:color="auto" w:fill="EEECE1" w:themeFill="background2"/>
            <w:vAlign w:val="center"/>
          </w:tcPr>
          <w:p w:rsidR="00145BAF" w:rsidRPr="00145BAF" w:rsidRDefault="00145BAF" w:rsidP="00AB31E8">
            <w:pPr>
              <w:spacing w:line="240" w:lineRule="auto"/>
              <w:jc w:val="center"/>
              <w:rPr>
                <w:b/>
                <w:sz w:val="24"/>
                <w:szCs w:val="24"/>
                <w:lang w:val="en-US"/>
              </w:rPr>
            </w:pPr>
            <w:r w:rsidRPr="00145BAF">
              <w:rPr>
                <w:b/>
                <w:sz w:val="24"/>
                <w:szCs w:val="24"/>
                <w:lang w:val="en-US"/>
              </w:rPr>
              <w:t>0</w:t>
            </w:r>
          </w:p>
        </w:tc>
        <w:tc>
          <w:tcPr>
            <w:tcW w:w="552" w:type="dxa"/>
            <w:vAlign w:val="center"/>
          </w:tcPr>
          <w:p w:rsidR="00145BAF" w:rsidRPr="000C4A73" w:rsidRDefault="00145BAF" w:rsidP="00AD4CCD">
            <w:pPr>
              <w:spacing w:line="240" w:lineRule="auto"/>
              <w:jc w:val="center"/>
              <w:rPr>
                <w:sz w:val="24"/>
                <w:szCs w:val="24"/>
              </w:rPr>
            </w:pPr>
            <w:r w:rsidRPr="000C4A73">
              <w:rPr>
                <w:sz w:val="24"/>
                <w:szCs w:val="24"/>
              </w:rPr>
              <w:t>0</w:t>
            </w:r>
          </w:p>
        </w:tc>
        <w:tc>
          <w:tcPr>
            <w:tcW w:w="552" w:type="dxa"/>
            <w:vAlign w:val="center"/>
          </w:tcPr>
          <w:p w:rsidR="00145BAF" w:rsidRPr="000C4A73" w:rsidRDefault="00145BAF" w:rsidP="00AD4CCD">
            <w:pPr>
              <w:spacing w:line="240" w:lineRule="auto"/>
              <w:jc w:val="center"/>
              <w:rPr>
                <w:sz w:val="24"/>
                <w:szCs w:val="24"/>
              </w:rPr>
            </w:pPr>
            <w:r w:rsidRPr="000C4A73">
              <w:rPr>
                <w:sz w:val="24"/>
                <w:szCs w:val="24"/>
              </w:rPr>
              <w:t>0</w:t>
            </w:r>
          </w:p>
        </w:tc>
        <w:tc>
          <w:tcPr>
            <w:tcW w:w="552" w:type="dxa"/>
            <w:vAlign w:val="center"/>
          </w:tcPr>
          <w:p w:rsidR="00145BAF" w:rsidRPr="00AF3862" w:rsidRDefault="00145BAF" w:rsidP="00AD4CCD">
            <w:pPr>
              <w:spacing w:line="240" w:lineRule="auto"/>
              <w:jc w:val="center"/>
              <w:rPr>
                <w:sz w:val="24"/>
                <w:szCs w:val="24"/>
                <w:lang w:val="en-US"/>
              </w:rPr>
            </w:pPr>
            <w:r>
              <w:rPr>
                <w:sz w:val="24"/>
                <w:szCs w:val="24"/>
                <w:lang w:val="en-US"/>
              </w:rPr>
              <w:t>0</w:t>
            </w:r>
          </w:p>
        </w:tc>
        <w:tc>
          <w:tcPr>
            <w:tcW w:w="571" w:type="dxa"/>
            <w:shd w:val="clear" w:color="auto" w:fill="EEECE1" w:themeFill="background2"/>
            <w:vAlign w:val="center"/>
          </w:tcPr>
          <w:p w:rsidR="00145BAF" w:rsidRPr="00FC4648" w:rsidRDefault="00FC4648" w:rsidP="00AD4CCD">
            <w:pPr>
              <w:spacing w:line="240" w:lineRule="auto"/>
              <w:jc w:val="center"/>
              <w:rPr>
                <w:b/>
                <w:sz w:val="24"/>
                <w:szCs w:val="24"/>
              </w:rPr>
            </w:pPr>
            <w:r>
              <w:rPr>
                <w:b/>
                <w:sz w:val="24"/>
                <w:szCs w:val="24"/>
              </w:rPr>
              <w:t>0</w:t>
            </w:r>
          </w:p>
        </w:tc>
        <w:tc>
          <w:tcPr>
            <w:tcW w:w="867" w:type="dxa"/>
            <w:shd w:val="clear" w:color="auto" w:fill="EEECE1" w:themeFill="background2"/>
            <w:vAlign w:val="center"/>
          </w:tcPr>
          <w:p w:rsidR="00145BAF" w:rsidRPr="00FC4648" w:rsidRDefault="00FC4648" w:rsidP="00AD4CCD">
            <w:pPr>
              <w:spacing w:line="240" w:lineRule="auto"/>
              <w:jc w:val="center"/>
              <w:rPr>
                <w:b/>
                <w:sz w:val="24"/>
                <w:szCs w:val="24"/>
              </w:rPr>
            </w:pPr>
            <w:r>
              <w:rPr>
                <w:b/>
                <w:sz w:val="24"/>
                <w:szCs w:val="24"/>
              </w:rPr>
              <w:t>0</w:t>
            </w:r>
          </w:p>
        </w:tc>
      </w:tr>
      <w:tr w:rsidR="00784E72" w:rsidRPr="00F91FCA" w:rsidTr="00E95C30">
        <w:tc>
          <w:tcPr>
            <w:tcW w:w="9605" w:type="dxa"/>
            <w:gridSpan w:val="11"/>
          </w:tcPr>
          <w:p w:rsidR="00784E72" w:rsidRPr="00F91FCA" w:rsidRDefault="00784E72" w:rsidP="00D717A8">
            <w:pPr>
              <w:jc w:val="center"/>
              <w:rPr>
                <w:i/>
                <w:color w:val="C00000"/>
                <w:sz w:val="28"/>
                <w:szCs w:val="28"/>
                <w:u w:val="single"/>
              </w:rPr>
            </w:pPr>
            <w:r w:rsidRPr="00F91FCA">
              <w:rPr>
                <w:b/>
                <w:i/>
                <w:sz w:val="24"/>
                <w:szCs w:val="24"/>
              </w:rPr>
              <w:t>Сведения о нагрузке</w:t>
            </w:r>
          </w:p>
        </w:tc>
      </w:tr>
      <w:tr w:rsidR="00784E72" w:rsidRPr="00F91FCA" w:rsidTr="00145BAF">
        <w:tc>
          <w:tcPr>
            <w:tcW w:w="3347" w:type="dxa"/>
          </w:tcPr>
          <w:p w:rsidR="00784E72" w:rsidRPr="00F91FCA" w:rsidRDefault="00784E72" w:rsidP="00D717A8">
            <w:pPr>
              <w:rPr>
                <w:i/>
                <w:color w:val="C00000"/>
                <w:sz w:val="28"/>
                <w:szCs w:val="28"/>
                <w:u w:val="single"/>
              </w:rPr>
            </w:pPr>
          </w:p>
        </w:tc>
        <w:tc>
          <w:tcPr>
            <w:tcW w:w="550" w:type="dxa"/>
          </w:tcPr>
          <w:p w:rsidR="00784E72" w:rsidRPr="008B67F7" w:rsidRDefault="00784E72" w:rsidP="00D717A8">
            <w:pPr>
              <w:spacing w:line="240" w:lineRule="auto"/>
              <w:jc w:val="center"/>
              <w:rPr>
                <w:b/>
                <w:sz w:val="24"/>
                <w:szCs w:val="24"/>
              </w:rPr>
            </w:pPr>
            <w:r w:rsidRPr="008B67F7">
              <w:rPr>
                <w:b/>
                <w:sz w:val="24"/>
                <w:szCs w:val="24"/>
              </w:rPr>
              <w:t xml:space="preserve">1 кв </w:t>
            </w:r>
          </w:p>
        </w:tc>
        <w:tc>
          <w:tcPr>
            <w:tcW w:w="552" w:type="dxa"/>
          </w:tcPr>
          <w:p w:rsidR="00784E72" w:rsidRPr="008B67F7" w:rsidRDefault="00784E72" w:rsidP="00D717A8">
            <w:pPr>
              <w:spacing w:line="240" w:lineRule="auto"/>
              <w:jc w:val="center"/>
              <w:rPr>
                <w:b/>
                <w:sz w:val="24"/>
                <w:szCs w:val="24"/>
              </w:rPr>
            </w:pPr>
            <w:r w:rsidRPr="008B67F7">
              <w:rPr>
                <w:b/>
                <w:sz w:val="24"/>
                <w:szCs w:val="24"/>
              </w:rPr>
              <w:t xml:space="preserve">2 кв </w:t>
            </w:r>
          </w:p>
        </w:tc>
        <w:tc>
          <w:tcPr>
            <w:tcW w:w="552" w:type="dxa"/>
          </w:tcPr>
          <w:p w:rsidR="00784E72" w:rsidRPr="008B67F7" w:rsidRDefault="00784E72" w:rsidP="00D717A8">
            <w:pPr>
              <w:spacing w:line="240" w:lineRule="auto"/>
              <w:jc w:val="center"/>
              <w:rPr>
                <w:b/>
                <w:sz w:val="24"/>
                <w:szCs w:val="24"/>
              </w:rPr>
            </w:pPr>
            <w:r w:rsidRPr="008B67F7">
              <w:rPr>
                <w:b/>
                <w:sz w:val="24"/>
                <w:szCs w:val="24"/>
              </w:rPr>
              <w:t xml:space="preserve">3 кв </w:t>
            </w:r>
          </w:p>
        </w:tc>
        <w:tc>
          <w:tcPr>
            <w:tcW w:w="552" w:type="dxa"/>
            <w:shd w:val="clear" w:color="auto" w:fill="EEECE1" w:themeFill="background2"/>
          </w:tcPr>
          <w:p w:rsidR="00784E72" w:rsidRPr="008B67F7" w:rsidRDefault="00784E72" w:rsidP="00D717A8">
            <w:pPr>
              <w:spacing w:line="240" w:lineRule="auto"/>
              <w:jc w:val="center"/>
              <w:rPr>
                <w:b/>
                <w:sz w:val="24"/>
                <w:szCs w:val="24"/>
              </w:rPr>
            </w:pPr>
            <w:r w:rsidRPr="008B67F7">
              <w:rPr>
                <w:b/>
                <w:sz w:val="24"/>
                <w:szCs w:val="24"/>
              </w:rPr>
              <w:t>4 кв</w:t>
            </w:r>
          </w:p>
        </w:tc>
        <w:tc>
          <w:tcPr>
            <w:tcW w:w="958" w:type="dxa"/>
            <w:shd w:val="clear" w:color="auto" w:fill="EEECE1" w:themeFill="background2"/>
          </w:tcPr>
          <w:p w:rsidR="00784E72" w:rsidRPr="001C5991" w:rsidRDefault="00784E72" w:rsidP="00D717A8">
            <w:pPr>
              <w:spacing w:line="240" w:lineRule="auto"/>
              <w:jc w:val="center"/>
              <w:rPr>
                <w:b/>
                <w:sz w:val="24"/>
                <w:szCs w:val="24"/>
              </w:rPr>
            </w:pPr>
            <w:r w:rsidRPr="001C5991">
              <w:rPr>
                <w:b/>
                <w:sz w:val="24"/>
                <w:szCs w:val="24"/>
              </w:rPr>
              <w:t>за год</w:t>
            </w:r>
          </w:p>
        </w:tc>
        <w:tc>
          <w:tcPr>
            <w:tcW w:w="552" w:type="dxa"/>
          </w:tcPr>
          <w:p w:rsidR="00784E72" w:rsidRPr="008B67F7" w:rsidRDefault="00784E72" w:rsidP="00D717A8">
            <w:pPr>
              <w:spacing w:line="240" w:lineRule="auto"/>
              <w:jc w:val="center"/>
              <w:rPr>
                <w:b/>
                <w:sz w:val="24"/>
                <w:szCs w:val="24"/>
              </w:rPr>
            </w:pPr>
            <w:r w:rsidRPr="008B67F7">
              <w:rPr>
                <w:b/>
                <w:sz w:val="24"/>
                <w:szCs w:val="24"/>
              </w:rPr>
              <w:t xml:space="preserve">1 кв </w:t>
            </w:r>
          </w:p>
        </w:tc>
        <w:tc>
          <w:tcPr>
            <w:tcW w:w="552" w:type="dxa"/>
          </w:tcPr>
          <w:p w:rsidR="00784E72" w:rsidRPr="008B67F7" w:rsidRDefault="00784E72" w:rsidP="00D717A8">
            <w:pPr>
              <w:spacing w:line="240" w:lineRule="auto"/>
              <w:jc w:val="center"/>
              <w:rPr>
                <w:b/>
                <w:sz w:val="24"/>
                <w:szCs w:val="24"/>
              </w:rPr>
            </w:pPr>
            <w:r w:rsidRPr="008B67F7">
              <w:rPr>
                <w:b/>
                <w:sz w:val="24"/>
                <w:szCs w:val="24"/>
              </w:rPr>
              <w:t xml:space="preserve">2 кв </w:t>
            </w:r>
          </w:p>
        </w:tc>
        <w:tc>
          <w:tcPr>
            <w:tcW w:w="552" w:type="dxa"/>
          </w:tcPr>
          <w:p w:rsidR="00784E72" w:rsidRPr="008B67F7" w:rsidRDefault="00784E72" w:rsidP="00D717A8">
            <w:pPr>
              <w:spacing w:line="240" w:lineRule="auto"/>
              <w:jc w:val="center"/>
              <w:rPr>
                <w:b/>
                <w:sz w:val="24"/>
                <w:szCs w:val="24"/>
              </w:rPr>
            </w:pPr>
            <w:r w:rsidRPr="008B67F7">
              <w:rPr>
                <w:b/>
                <w:sz w:val="24"/>
                <w:szCs w:val="24"/>
              </w:rPr>
              <w:t xml:space="preserve">3 кв </w:t>
            </w:r>
          </w:p>
        </w:tc>
        <w:tc>
          <w:tcPr>
            <w:tcW w:w="571" w:type="dxa"/>
            <w:shd w:val="clear" w:color="auto" w:fill="EEECE1" w:themeFill="background2"/>
          </w:tcPr>
          <w:p w:rsidR="00784E72" w:rsidRPr="0061219F" w:rsidRDefault="00784E72" w:rsidP="00D717A8">
            <w:pPr>
              <w:spacing w:line="240" w:lineRule="auto"/>
              <w:jc w:val="center"/>
              <w:rPr>
                <w:b/>
                <w:sz w:val="24"/>
                <w:szCs w:val="24"/>
              </w:rPr>
            </w:pPr>
            <w:r w:rsidRPr="0061219F">
              <w:rPr>
                <w:b/>
                <w:sz w:val="24"/>
                <w:szCs w:val="24"/>
              </w:rPr>
              <w:t>4 кв</w:t>
            </w:r>
          </w:p>
        </w:tc>
        <w:tc>
          <w:tcPr>
            <w:tcW w:w="867" w:type="dxa"/>
            <w:shd w:val="clear" w:color="auto" w:fill="EEECE1" w:themeFill="background2"/>
          </w:tcPr>
          <w:p w:rsidR="00784E72" w:rsidRPr="0061219F" w:rsidRDefault="00784E72" w:rsidP="00D717A8">
            <w:pPr>
              <w:spacing w:line="240" w:lineRule="auto"/>
              <w:jc w:val="center"/>
              <w:rPr>
                <w:b/>
                <w:sz w:val="24"/>
                <w:szCs w:val="24"/>
              </w:rPr>
            </w:pPr>
            <w:r w:rsidRPr="0061219F">
              <w:rPr>
                <w:b/>
                <w:sz w:val="24"/>
                <w:szCs w:val="24"/>
              </w:rPr>
              <w:t>за год</w:t>
            </w:r>
          </w:p>
        </w:tc>
      </w:tr>
      <w:tr w:rsidR="00145BAF" w:rsidRPr="00F91FCA" w:rsidTr="00145BAF">
        <w:tc>
          <w:tcPr>
            <w:tcW w:w="3347" w:type="dxa"/>
            <w:vAlign w:val="center"/>
          </w:tcPr>
          <w:p w:rsidR="00145BAF" w:rsidRPr="00F91FCA" w:rsidRDefault="00145BAF" w:rsidP="00D717A8">
            <w:pPr>
              <w:spacing w:line="240" w:lineRule="auto"/>
              <w:rPr>
                <w:sz w:val="24"/>
                <w:szCs w:val="24"/>
              </w:rPr>
            </w:pPr>
            <w:r w:rsidRPr="00F91FCA">
              <w:rPr>
                <w:sz w:val="24"/>
                <w:szCs w:val="24"/>
              </w:rPr>
              <w:t>Количество сотрудников</w:t>
            </w:r>
          </w:p>
        </w:tc>
        <w:tc>
          <w:tcPr>
            <w:tcW w:w="550" w:type="dxa"/>
            <w:vAlign w:val="center"/>
          </w:tcPr>
          <w:p w:rsidR="00145BAF" w:rsidRPr="000C4A73" w:rsidRDefault="00145BAF" w:rsidP="00AB31E8">
            <w:pPr>
              <w:spacing w:line="240" w:lineRule="auto"/>
              <w:jc w:val="center"/>
              <w:rPr>
                <w:sz w:val="24"/>
                <w:szCs w:val="24"/>
              </w:rPr>
            </w:pPr>
            <w:r w:rsidRPr="000C4A73">
              <w:rPr>
                <w:sz w:val="24"/>
                <w:szCs w:val="24"/>
              </w:rPr>
              <w:t>0</w:t>
            </w:r>
          </w:p>
        </w:tc>
        <w:tc>
          <w:tcPr>
            <w:tcW w:w="552" w:type="dxa"/>
            <w:vAlign w:val="center"/>
          </w:tcPr>
          <w:p w:rsidR="00145BAF" w:rsidRPr="000C4A73" w:rsidRDefault="00145BAF" w:rsidP="00AB31E8">
            <w:pPr>
              <w:spacing w:line="240" w:lineRule="auto"/>
              <w:jc w:val="center"/>
              <w:rPr>
                <w:sz w:val="24"/>
                <w:szCs w:val="24"/>
              </w:rPr>
            </w:pPr>
            <w:r w:rsidRPr="000C4A73">
              <w:rPr>
                <w:sz w:val="24"/>
                <w:szCs w:val="24"/>
              </w:rPr>
              <w:t>0</w:t>
            </w:r>
          </w:p>
        </w:tc>
        <w:tc>
          <w:tcPr>
            <w:tcW w:w="552" w:type="dxa"/>
            <w:vAlign w:val="center"/>
          </w:tcPr>
          <w:p w:rsidR="00145BAF" w:rsidRPr="000C4A73" w:rsidRDefault="00145BAF" w:rsidP="00AB31E8">
            <w:pPr>
              <w:spacing w:line="240" w:lineRule="auto"/>
              <w:jc w:val="center"/>
              <w:rPr>
                <w:sz w:val="24"/>
                <w:szCs w:val="24"/>
              </w:rPr>
            </w:pPr>
            <w:r w:rsidRPr="000C4A73">
              <w:rPr>
                <w:sz w:val="24"/>
                <w:szCs w:val="24"/>
              </w:rPr>
              <w:t>0</w:t>
            </w:r>
          </w:p>
        </w:tc>
        <w:tc>
          <w:tcPr>
            <w:tcW w:w="552" w:type="dxa"/>
            <w:shd w:val="clear" w:color="auto" w:fill="EEECE1" w:themeFill="background2"/>
            <w:vAlign w:val="center"/>
          </w:tcPr>
          <w:p w:rsidR="00145BAF" w:rsidRPr="00145BAF" w:rsidRDefault="00145BAF" w:rsidP="00AB31E8">
            <w:pPr>
              <w:spacing w:line="240" w:lineRule="auto"/>
              <w:jc w:val="center"/>
              <w:rPr>
                <w:b/>
                <w:sz w:val="24"/>
                <w:szCs w:val="24"/>
              </w:rPr>
            </w:pPr>
            <w:r w:rsidRPr="00145BAF">
              <w:rPr>
                <w:b/>
                <w:sz w:val="24"/>
                <w:szCs w:val="24"/>
              </w:rPr>
              <w:t>0</w:t>
            </w:r>
          </w:p>
        </w:tc>
        <w:tc>
          <w:tcPr>
            <w:tcW w:w="958" w:type="dxa"/>
            <w:shd w:val="clear" w:color="auto" w:fill="EEECE1" w:themeFill="background2"/>
            <w:vAlign w:val="center"/>
          </w:tcPr>
          <w:p w:rsidR="00145BAF" w:rsidRPr="00145BAF" w:rsidRDefault="00145BAF" w:rsidP="00AB31E8">
            <w:pPr>
              <w:spacing w:line="240" w:lineRule="auto"/>
              <w:jc w:val="center"/>
              <w:rPr>
                <w:b/>
                <w:sz w:val="24"/>
                <w:szCs w:val="24"/>
              </w:rPr>
            </w:pPr>
            <w:r w:rsidRPr="00145BAF">
              <w:rPr>
                <w:b/>
                <w:sz w:val="24"/>
                <w:szCs w:val="24"/>
              </w:rPr>
              <w:t>0</w:t>
            </w:r>
          </w:p>
        </w:tc>
        <w:tc>
          <w:tcPr>
            <w:tcW w:w="552" w:type="dxa"/>
            <w:vAlign w:val="center"/>
          </w:tcPr>
          <w:p w:rsidR="00145BAF" w:rsidRPr="000C4A73" w:rsidRDefault="00145BAF" w:rsidP="00AD4CCD">
            <w:pPr>
              <w:spacing w:line="240" w:lineRule="auto"/>
              <w:jc w:val="center"/>
              <w:rPr>
                <w:sz w:val="24"/>
                <w:szCs w:val="24"/>
              </w:rPr>
            </w:pPr>
            <w:r w:rsidRPr="000C4A73">
              <w:rPr>
                <w:sz w:val="24"/>
                <w:szCs w:val="24"/>
              </w:rPr>
              <w:t>0</w:t>
            </w:r>
          </w:p>
        </w:tc>
        <w:tc>
          <w:tcPr>
            <w:tcW w:w="552" w:type="dxa"/>
            <w:vAlign w:val="center"/>
          </w:tcPr>
          <w:p w:rsidR="00145BAF" w:rsidRPr="000C4A73" w:rsidRDefault="00145BAF" w:rsidP="00AD4CCD">
            <w:pPr>
              <w:spacing w:line="240" w:lineRule="auto"/>
              <w:jc w:val="center"/>
              <w:rPr>
                <w:sz w:val="24"/>
                <w:szCs w:val="24"/>
              </w:rPr>
            </w:pPr>
            <w:r w:rsidRPr="000C4A73">
              <w:rPr>
                <w:sz w:val="24"/>
                <w:szCs w:val="24"/>
              </w:rPr>
              <w:t>0</w:t>
            </w:r>
          </w:p>
        </w:tc>
        <w:tc>
          <w:tcPr>
            <w:tcW w:w="552" w:type="dxa"/>
            <w:vAlign w:val="center"/>
          </w:tcPr>
          <w:p w:rsidR="00145BAF" w:rsidRPr="00AF3862" w:rsidRDefault="00145BAF" w:rsidP="00AD4CCD">
            <w:pPr>
              <w:spacing w:line="240" w:lineRule="auto"/>
              <w:jc w:val="center"/>
              <w:rPr>
                <w:sz w:val="24"/>
                <w:szCs w:val="24"/>
                <w:lang w:val="en-US"/>
              </w:rPr>
            </w:pPr>
            <w:r>
              <w:rPr>
                <w:sz w:val="24"/>
                <w:szCs w:val="24"/>
                <w:lang w:val="en-US"/>
              </w:rPr>
              <w:t>0</w:t>
            </w:r>
          </w:p>
        </w:tc>
        <w:tc>
          <w:tcPr>
            <w:tcW w:w="571" w:type="dxa"/>
            <w:shd w:val="clear" w:color="auto" w:fill="EEECE1" w:themeFill="background2"/>
            <w:vAlign w:val="center"/>
          </w:tcPr>
          <w:p w:rsidR="00145BAF" w:rsidRPr="00FC4648" w:rsidRDefault="00FC4648" w:rsidP="00AD4CCD">
            <w:pPr>
              <w:spacing w:line="240" w:lineRule="auto"/>
              <w:jc w:val="center"/>
              <w:rPr>
                <w:b/>
                <w:sz w:val="24"/>
                <w:szCs w:val="24"/>
              </w:rPr>
            </w:pPr>
            <w:r>
              <w:rPr>
                <w:b/>
                <w:sz w:val="24"/>
                <w:szCs w:val="24"/>
              </w:rPr>
              <w:t>0</w:t>
            </w:r>
          </w:p>
        </w:tc>
        <w:tc>
          <w:tcPr>
            <w:tcW w:w="867" w:type="dxa"/>
            <w:shd w:val="clear" w:color="auto" w:fill="EEECE1" w:themeFill="background2"/>
            <w:vAlign w:val="center"/>
          </w:tcPr>
          <w:p w:rsidR="00145BAF" w:rsidRPr="00FC4648" w:rsidRDefault="00FC4648" w:rsidP="00AD4CCD">
            <w:pPr>
              <w:spacing w:line="240" w:lineRule="auto"/>
              <w:jc w:val="center"/>
              <w:rPr>
                <w:b/>
                <w:sz w:val="24"/>
                <w:szCs w:val="24"/>
              </w:rPr>
            </w:pPr>
            <w:r>
              <w:rPr>
                <w:b/>
                <w:sz w:val="24"/>
                <w:szCs w:val="24"/>
              </w:rPr>
              <w:t>0</w:t>
            </w:r>
          </w:p>
        </w:tc>
      </w:tr>
      <w:tr w:rsidR="00145BAF" w:rsidRPr="00F91FCA" w:rsidTr="00145BAF">
        <w:tc>
          <w:tcPr>
            <w:tcW w:w="3347" w:type="dxa"/>
          </w:tcPr>
          <w:p w:rsidR="00145BAF" w:rsidRPr="00F91FCA" w:rsidRDefault="00145BAF" w:rsidP="00D717A8">
            <w:pPr>
              <w:spacing w:line="240" w:lineRule="auto"/>
              <w:rPr>
                <w:sz w:val="24"/>
                <w:szCs w:val="24"/>
              </w:rPr>
            </w:pPr>
            <w:r w:rsidRPr="00F91FCA">
              <w:rPr>
                <w:sz w:val="24"/>
                <w:szCs w:val="24"/>
              </w:rPr>
              <w:t>Средняя нагрузка на сотрудника</w:t>
            </w:r>
          </w:p>
        </w:tc>
        <w:tc>
          <w:tcPr>
            <w:tcW w:w="550" w:type="dxa"/>
            <w:vAlign w:val="center"/>
          </w:tcPr>
          <w:p w:rsidR="00145BAF" w:rsidRPr="000C4A73" w:rsidRDefault="00145BAF" w:rsidP="00AB31E8">
            <w:pPr>
              <w:spacing w:line="240" w:lineRule="auto"/>
              <w:jc w:val="center"/>
              <w:rPr>
                <w:sz w:val="24"/>
                <w:szCs w:val="24"/>
              </w:rPr>
            </w:pPr>
            <w:r w:rsidRPr="000C4A73">
              <w:rPr>
                <w:sz w:val="24"/>
                <w:szCs w:val="24"/>
              </w:rPr>
              <w:t>0</w:t>
            </w:r>
          </w:p>
        </w:tc>
        <w:tc>
          <w:tcPr>
            <w:tcW w:w="552" w:type="dxa"/>
            <w:vAlign w:val="center"/>
          </w:tcPr>
          <w:p w:rsidR="00145BAF" w:rsidRPr="000C4A73" w:rsidRDefault="00145BAF" w:rsidP="00AB31E8">
            <w:pPr>
              <w:spacing w:line="240" w:lineRule="auto"/>
              <w:jc w:val="center"/>
              <w:rPr>
                <w:sz w:val="24"/>
                <w:szCs w:val="24"/>
              </w:rPr>
            </w:pPr>
            <w:r w:rsidRPr="000C4A73">
              <w:rPr>
                <w:sz w:val="24"/>
                <w:szCs w:val="24"/>
              </w:rPr>
              <w:t>0</w:t>
            </w:r>
          </w:p>
        </w:tc>
        <w:tc>
          <w:tcPr>
            <w:tcW w:w="552" w:type="dxa"/>
            <w:vAlign w:val="center"/>
          </w:tcPr>
          <w:p w:rsidR="00145BAF" w:rsidRPr="000C4A73" w:rsidRDefault="00145BAF" w:rsidP="00AB31E8">
            <w:pPr>
              <w:spacing w:line="240" w:lineRule="auto"/>
              <w:jc w:val="center"/>
              <w:rPr>
                <w:sz w:val="24"/>
                <w:szCs w:val="24"/>
              </w:rPr>
            </w:pPr>
            <w:r w:rsidRPr="000C4A73">
              <w:rPr>
                <w:sz w:val="24"/>
                <w:szCs w:val="24"/>
              </w:rPr>
              <w:t>0</w:t>
            </w:r>
          </w:p>
        </w:tc>
        <w:tc>
          <w:tcPr>
            <w:tcW w:w="552" w:type="dxa"/>
            <w:shd w:val="clear" w:color="auto" w:fill="EEECE1" w:themeFill="background2"/>
            <w:vAlign w:val="center"/>
          </w:tcPr>
          <w:p w:rsidR="00145BAF" w:rsidRPr="00145BAF" w:rsidRDefault="00145BAF" w:rsidP="00AB31E8">
            <w:pPr>
              <w:spacing w:line="240" w:lineRule="auto"/>
              <w:jc w:val="center"/>
              <w:rPr>
                <w:b/>
                <w:sz w:val="24"/>
                <w:szCs w:val="24"/>
              </w:rPr>
            </w:pPr>
            <w:r w:rsidRPr="00145BAF">
              <w:rPr>
                <w:b/>
                <w:sz w:val="24"/>
                <w:szCs w:val="24"/>
              </w:rPr>
              <w:t>0</w:t>
            </w:r>
          </w:p>
        </w:tc>
        <w:tc>
          <w:tcPr>
            <w:tcW w:w="958" w:type="dxa"/>
            <w:shd w:val="clear" w:color="auto" w:fill="EEECE1" w:themeFill="background2"/>
            <w:vAlign w:val="center"/>
          </w:tcPr>
          <w:p w:rsidR="00145BAF" w:rsidRPr="00145BAF" w:rsidRDefault="00145BAF" w:rsidP="00AB31E8">
            <w:pPr>
              <w:spacing w:line="240" w:lineRule="auto"/>
              <w:jc w:val="center"/>
              <w:rPr>
                <w:b/>
                <w:sz w:val="24"/>
                <w:szCs w:val="24"/>
              </w:rPr>
            </w:pPr>
            <w:r w:rsidRPr="00145BAF">
              <w:rPr>
                <w:b/>
                <w:sz w:val="24"/>
                <w:szCs w:val="24"/>
              </w:rPr>
              <w:t>0</w:t>
            </w:r>
          </w:p>
        </w:tc>
        <w:tc>
          <w:tcPr>
            <w:tcW w:w="552" w:type="dxa"/>
            <w:vAlign w:val="center"/>
          </w:tcPr>
          <w:p w:rsidR="00145BAF" w:rsidRPr="000C4A73" w:rsidRDefault="00145BAF" w:rsidP="00AD4CCD">
            <w:pPr>
              <w:spacing w:line="240" w:lineRule="auto"/>
              <w:jc w:val="center"/>
              <w:rPr>
                <w:sz w:val="24"/>
                <w:szCs w:val="24"/>
              </w:rPr>
            </w:pPr>
            <w:r w:rsidRPr="000C4A73">
              <w:rPr>
                <w:sz w:val="24"/>
                <w:szCs w:val="24"/>
              </w:rPr>
              <w:t>0</w:t>
            </w:r>
          </w:p>
        </w:tc>
        <w:tc>
          <w:tcPr>
            <w:tcW w:w="552" w:type="dxa"/>
            <w:vAlign w:val="center"/>
          </w:tcPr>
          <w:p w:rsidR="00145BAF" w:rsidRPr="000C4A73" w:rsidRDefault="00145BAF" w:rsidP="00AD4CCD">
            <w:pPr>
              <w:spacing w:line="240" w:lineRule="auto"/>
              <w:jc w:val="center"/>
              <w:rPr>
                <w:sz w:val="24"/>
                <w:szCs w:val="24"/>
              </w:rPr>
            </w:pPr>
            <w:r w:rsidRPr="000C4A73">
              <w:rPr>
                <w:sz w:val="24"/>
                <w:szCs w:val="24"/>
              </w:rPr>
              <w:t>0</w:t>
            </w:r>
          </w:p>
        </w:tc>
        <w:tc>
          <w:tcPr>
            <w:tcW w:w="552" w:type="dxa"/>
            <w:vAlign w:val="center"/>
          </w:tcPr>
          <w:p w:rsidR="00145BAF" w:rsidRPr="00AF3862" w:rsidRDefault="00145BAF" w:rsidP="00AD4CCD">
            <w:pPr>
              <w:spacing w:line="240" w:lineRule="auto"/>
              <w:jc w:val="center"/>
              <w:rPr>
                <w:sz w:val="24"/>
                <w:szCs w:val="24"/>
                <w:lang w:val="en-US"/>
              </w:rPr>
            </w:pPr>
            <w:r>
              <w:rPr>
                <w:sz w:val="24"/>
                <w:szCs w:val="24"/>
                <w:lang w:val="en-US"/>
              </w:rPr>
              <w:t>0</w:t>
            </w:r>
          </w:p>
        </w:tc>
        <w:tc>
          <w:tcPr>
            <w:tcW w:w="571" w:type="dxa"/>
            <w:shd w:val="clear" w:color="auto" w:fill="EEECE1" w:themeFill="background2"/>
            <w:vAlign w:val="center"/>
          </w:tcPr>
          <w:p w:rsidR="00145BAF" w:rsidRPr="00FC4648" w:rsidRDefault="00FC4648" w:rsidP="00AD4CCD">
            <w:pPr>
              <w:spacing w:line="240" w:lineRule="auto"/>
              <w:jc w:val="center"/>
              <w:rPr>
                <w:b/>
                <w:sz w:val="24"/>
                <w:szCs w:val="24"/>
              </w:rPr>
            </w:pPr>
            <w:r>
              <w:rPr>
                <w:b/>
                <w:sz w:val="24"/>
                <w:szCs w:val="24"/>
              </w:rPr>
              <w:t>0</w:t>
            </w:r>
          </w:p>
        </w:tc>
        <w:tc>
          <w:tcPr>
            <w:tcW w:w="867" w:type="dxa"/>
            <w:shd w:val="clear" w:color="auto" w:fill="EEECE1" w:themeFill="background2"/>
            <w:vAlign w:val="center"/>
          </w:tcPr>
          <w:p w:rsidR="00145BAF" w:rsidRPr="00FC4648" w:rsidRDefault="00FC4648" w:rsidP="00AD4CCD">
            <w:pPr>
              <w:spacing w:line="240" w:lineRule="auto"/>
              <w:jc w:val="center"/>
              <w:rPr>
                <w:b/>
                <w:sz w:val="24"/>
                <w:szCs w:val="24"/>
              </w:rPr>
            </w:pPr>
            <w:r>
              <w:rPr>
                <w:b/>
                <w:sz w:val="24"/>
                <w:szCs w:val="24"/>
              </w:rPr>
              <w:t>0</w:t>
            </w:r>
          </w:p>
        </w:tc>
      </w:tr>
    </w:tbl>
    <w:p w:rsidR="00784E72" w:rsidRDefault="00784E72" w:rsidP="001B0EF9">
      <w:pPr>
        <w:spacing w:line="240" w:lineRule="auto"/>
        <w:ind w:firstLine="709"/>
        <w:rPr>
          <w:color w:val="00B0F0"/>
          <w:sz w:val="28"/>
          <w:szCs w:val="28"/>
        </w:rPr>
      </w:pPr>
    </w:p>
    <w:p w:rsidR="00784E72" w:rsidRPr="000C4A73" w:rsidRDefault="00784E72" w:rsidP="00A36FA6">
      <w:pPr>
        <w:spacing w:line="240" w:lineRule="auto"/>
        <w:ind w:left="709" w:firstLine="709"/>
        <w:rPr>
          <w:sz w:val="28"/>
          <w:szCs w:val="28"/>
        </w:rPr>
      </w:pPr>
      <w:r w:rsidRPr="000C4A73">
        <w:rPr>
          <w:sz w:val="28"/>
          <w:szCs w:val="28"/>
        </w:rPr>
        <w:t>- случаев отказов заявителям не было;</w:t>
      </w:r>
    </w:p>
    <w:p w:rsidR="00784E72" w:rsidRPr="000C4A73" w:rsidRDefault="00784E72" w:rsidP="00A36FA6">
      <w:pPr>
        <w:spacing w:line="240" w:lineRule="auto"/>
        <w:ind w:left="709" w:firstLine="709"/>
        <w:rPr>
          <w:sz w:val="28"/>
          <w:szCs w:val="28"/>
        </w:rPr>
      </w:pPr>
      <w:r w:rsidRPr="000C4A73">
        <w:rPr>
          <w:sz w:val="28"/>
          <w:szCs w:val="28"/>
        </w:rPr>
        <w:t>-</w:t>
      </w:r>
      <w:r w:rsidR="00E73B61">
        <w:rPr>
          <w:sz w:val="28"/>
          <w:szCs w:val="28"/>
        </w:rPr>
        <w:t xml:space="preserve"> </w:t>
      </w:r>
      <w:r w:rsidRPr="000C4A73">
        <w:rPr>
          <w:sz w:val="28"/>
          <w:szCs w:val="28"/>
        </w:rPr>
        <w:t>ответственными должностными лицами сроки исполнения административных процедур не  нарушались.</w:t>
      </w:r>
    </w:p>
    <w:p w:rsidR="00784E72" w:rsidRPr="000C4A73" w:rsidRDefault="00784E72" w:rsidP="00A36FA6">
      <w:pPr>
        <w:spacing w:line="240" w:lineRule="auto"/>
        <w:ind w:left="709" w:firstLine="709"/>
        <w:rPr>
          <w:sz w:val="28"/>
          <w:szCs w:val="28"/>
        </w:rPr>
      </w:pPr>
      <w:r>
        <w:rPr>
          <w:sz w:val="28"/>
          <w:szCs w:val="28"/>
        </w:rPr>
        <w:t>Кроме того, про</w:t>
      </w:r>
      <w:r w:rsidRPr="000C4A73">
        <w:rPr>
          <w:sz w:val="28"/>
          <w:szCs w:val="28"/>
        </w:rPr>
        <w:t>водятся:</w:t>
      </w:r>
    </w:p>
    <w:p w:rsidR="00784E72" w:rsidRPr="000C4A73" w:rsidRDefault="00784E72" w:rsidP="00A36FA6">
      <w:pPr>
        <w:spacing w:line="240" w:lineRule="auto"/>
        <w:ind w:left="709" w:firstLine="709"/>
        <w:rPr>
          <w:sz w:val="28"/>
          <w:szCs w:val="28"/>
        </w:rPr>
      </w:pPr>
      <w:r w:rsidRPr="000C4A73">
        <w:rPr>
          <w:sz w:val="28"/>
          <w:szCs w:val="28"/>
        </w:rPr>
        <w:t>- разъяснительная работа с главными редакторами печатных СМИ по порядку применения норм законодателства в сфере средств массовой информации;</w:t>
      </w:r>
    </w:p>
    <w:p w:rsidR="00784E72" w:rsidRDefault="00784E72" w:rsidP="00A36FA6">
      <w:pPr>
        <w:spacing w:line="240" w:lineRule="auto"/>
        <w:ind w:firstLine="709"/>
        <w:rPr>
          <w:color w:val="00B0F0"/>
          <w:sz w:val="28"/>
          <w:szCs w:val="28"/>
        </w:rPr>
      </w:pPr>
      <w:r w:rsidRPr="000C4A73">
        <w:rPr>
          <w:sz w:val="28"/>
          <w:szCs w:val="28"/>
        </w:rPr>
        <w:t>- актуальная информация размещается на официальном сайте Управления</w:t>
      </w:r>
    </w:p>
    <w:p w:rsidR="00784E72" w:rsidRDefault="00784E72" w:rsidP="001B0EF9">
      <w:pPr>
        <w:spacing w:line="240" w:lineRule="auto"/>
        <w:ind w:firstLine="709"/>
        <w:rPr>
          <w:color w:val="00B0F0"/>
          <w:sz w:val="28"/>
          <w:szCs w:val="28"/>
        </w:rPr>
      </w:pPr>
    </w:p>
    <w:p w:rsidR="00784E72" w:rsidRPr="00472C93" w:rsidRDefault="00784E72" w:rsidP="001B0EF9">
      <w:pPr>
        <w:spacing w:line="240" w:lineRule="auto"/>
        <w:ind w:firstLine="709"/>
        <w:rPr>
          <w:sz w:val="28"/>
          <w:szCs w:val="28"/>
        </w:rPr>
      </w:pPr>
    </w:p>
    <w:p w:rsidR="00E6061B" w:rsidRPr="00472C93" w:rsidRDefault="00E6061B" w:rsidP="00472C93">
      <w:pPr>
        <w:tabs>
          <w:tab w:val="left" w:pos="1725"/>
        </w:tabs>
        <w:spacing w:line="240" w:lineRule="auto"/>
        <w:ind w:left="426" w:firstLine="425"/>
        <w:jc w:val="center"/>
        <w:rPr>
          <w:b/>
          <w:i/>
          <w:sz w:val="28"/>
          <w:szCs w:val="28"/>
          <w:u w:val="single"/>
        </w:rPr>
      </w:pPr>
      <w:r w:rsidRPr="00472C93">
        <w:rPr>
          <w:b/>
          <w:i/>
          <w:sz w:val="28"/>
          <w:szCs w:val="28"/>
          <w:u w:val="single"/>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784E72" w:rsidRPr="00472C93" w:rsidRDefault="00784E72" w:rsidP="00784E72">
      <w:pPr>
        <w:tabs>
          <w:tab w:val="left" w:pos="1725"/>
        </w:tabs>
        <w:spacing w:line="240" w:lineRule="auto"/>
        <w:ind w:left="284"/>
        <w:jc w:val="center"/>
        <w:rPr>
          <w:b/>
          <w:i/>
          <w:sz w:val="28"/>
          <w:szCs w:val="28"/>
          <w:u w:val="single"/>
        </w:rPr>
      </w:pPr>
    </w:p>
    <w:p w:rsidR="00E6061B" w:rsidRPr="00472C93" w:rsidRDefault="00E6061B" w:rsidP="001B0EF9">
      <w:pPr>
        <w:ind w:left="851"/>
        <w:rPr>
          <w:sz w:val="28"/>
          <w:szCs w:val="28"/>
        </w:rPr>
      </w:pPr>
      <w:r w:rsidRPr="00472C93">
        <w:rPr>
          <w:sz w:val="28"/>
          <w:szCs w:val="28"/>
        </w:rPr>
        <w:t>Объёмы выполнения мероприятий по исполнению полномочия</w:t>
      </w:r>
    </w:p>
    <w:tbl>
      <w:tblPr>
        <w:tblStyle w:val="af7"/>
        <w:tblW w:w="0" w:type="auto"/>
        <w:tblInd w:w="817" w:type="dxa"/>
        <w:tblLook w:val="04A0"/>
      </w:tblPr>
      <w:tblGrid>
        <w:gridCol w:w="3281"/>
        <w:gridCol w:w="666"/>
        <w:gridCol w:w="551"/>
        <w:gridCol w:w="576"/>
        <w:gridCol w:w="576"/>
        <w:gridCol w:w="792"/>
        <w:gridCol w:w="576"/>
        <w:gridCol w:w="576"/>
        <w:gridCol w:w="576"/>
        <w:gridCol w:w="576"/>
        <w:gridCol w:w="859"/>
      </w:tblGrid>
      <w:tr w:rsidR="00784E72" w:rsidRPr="00472C93" w:rsidTr="00FC4648">
        <w:tc>
          <w:tcPr>
            <w:tcW w:w="3281" w:type="dxa"/>
            <w:vMerge w:val="restart"/>
          </w:tcPr>
          <w:p w:rsidR="00784E72" w:rsidRPr="00472C93" w:rsidRDefault="00784E72" w:rsidP="00D717A8">
            <w:pPr>
              <w:rPr>
                <w:i/>
                <w:sz w:val="28"/>
                <w:szCs w:val="28"/>
                <w:u w:val="single"/>
              </w:rPr>
            </w:pPr>
          </w:p>
        </w:tc>
        <w:tc>
          <w:tcPr>
            <w:tcW w:w="3161" w:type="dxa"/>
            <w:gridSpan w:val="5"/>
          </w:tcPr>
          <w:p w:rsidR="00784E72" w:rsidRPr="00472C93" w:rsidRDefault="00784E72" w:rsidP="00145BAF">
            <w:pPr>
              <w:spacing w:line="240" w:lineRule="auto"/>
              <w:jc w:val="center"/>
              <w:rPr>
                <w:b/>
                <w:sz w:val="24"/>
                <w:szCs w:val="24"/>
              </w:rPr>
            </w:pPr>
            <w:r w:rsidRPr="00472C93">
              <w:rPr>
                <w:b/>
                <w:sz w:val="24"/>
                <w:szCs w:val="24"/>
              </w:rPr>
              <w:t>201</w:t>
            </w:r>
            <w:r w:rsidR="00145BAF">
              <w:rPr>
                <w:b/>
                <w:sz w:val="24"/>
                <w:szCs w:val="24"/>
              </w:rPr>
              <w:t>5</w:t>
            </w:r>
          </w:p>
        </w:tc>
        <w:tc>
          <w:tcPr>
            <w:tcW w:w="3163" w:type="dxa"/>
            <w:gridSpan w:val="5"/>
          </w:tcPr>
          <w:p w:rsidR="00784E72" w:rsidRPr="00472C93" w:rsidRDefault="00784E72" w:rsidP="00145BAF">
            <w:pPr>
              <w:spacing w:line="240" w:lineRule="auto"/>
              <w:jc w:val="center"/>
              <w:rPr>
                <w:b/>
                <w:sz w:val="24"/>
                <w:szCs w:val="24"/>
              </w:rPr>
            </w:pPr>
            <w:r w:rsidRPr="00472C93">
              <w:rPr>
                <w:b/>
                <w:sz w:val="24"/>
                <w:szCs w:val="24"/>
              </w:rPr>
              <w:t>201</w:t>
            </w:r>
            <w:r w:rsidR="00145BAF">
              <w:rPr>
                <w:b/>
                <w:sz w:val="24"/>
                <w:szCs w:val="24"/>
              </w:rPr>
              <w:t>6</w:t>
            </w:r>
          </w:p>
        </w:tc>
      </w:tr>
      <w:tr w:rsidR="00784E72" w:rsidRPr="00472C93" w:rsidTr="00FC4648">
        <w:tc>
          <w:tcPr>
            <w:tcW w:w="3281" w:type="dxa"/>
            <w:vMerge/>
          </w:tcPr>
          <w:p w:rsidR="00784E72" w:rsidRPr="00472C93" w:rsidRDefault="00784E72" w:rsidP="00D717A8">
            <w:pPr>
              <w:rPr>
                <w:i/>
                <w:sz w:val="28"/>
                <w:szCs w:val="28"/>
                <w:u w:val="single"/>
              </w:rPr>
            </w:pPr>
          </w:p>
        </w:tc>
        <w:tc>
          <w:tcPr>
            <w:tcW w:w="666" w:type="dxa"/>
          </w:tcPr>
          <w:p w:rsidR="00784E72" w:rsidRPr="00472C93" w:rsidRDefault="00784E72" w:rsidP="00D717A8">
            <w:pPr>
              <w:spacing w:line="240" w:lineRule="auto"/>
              <w:jc w:val="center"/>
              <w:rPr>
                <w:b/>
                <w:sz w:val="24"/>
                <w:szCs w:val="24"/>
              </w:rPr>
            </w:pPr>
            <w:r w:rsidRPr="00472C93">
              <w:rPr>
                <w:b/>
                <w:sz w:val="24"/>
                <w:szCs w:val="24"/>
              </w:rPr>
              <w:t xml:space="preserve">1 кв </w:t>
            </w:r>
          </w:p>
        </w:tc>
        <w:tc>
          <w:tcPr>
            <w:tcW w:w="551" w:type="dxa"/>
          </w:tcPr>
          <w:p w:rsidR="00784E72" w:rsidRPr="00472C93" w:rsidRDefault="00784E72" w:rsidP="00D717A8">
            <w:pPr>
              <w:spacing w:line="240" w:lineRule="auto"/>
              <w:jc w:val="center"/>
              <w:rPr>
                <w:b/>
                <w:sz w:val="24"/>
                <w:szCs w:val="24"/>
              </w:rPr>
            </w:pPr>
            <w:r w:rsidRPr="00472C93">
              <w:rPr>
                <w:b/>
                <w:sz w:val="24"/>
                <w:szCs w:val="24"/>
              </w:rPr>
              <w:t xml:space="preserve">2 кв </w:t>
            </w:r>
          </w:p>
        </w:tc>
        <w:tc>
          <w:tcPr>
            <w:tcW w:w="576" w:type="dxa"/>
          </w:tcPr>
          <w:p w:rsidR="00784E72" w:rsidRPr="00472C93" w:rsidRDefault="00784E72" w:rsidP="00D717A8">
            <w:pPr>
              <w:spacing w:line="240" w:lineRule="auto"/>
              <w:jc w:val="center"/>
              <w:rPr>
                <w:b/>
                <w:sz w:val="24"/>
                <w:szCs w:val="24"/>
              </w:rPr>
            </w:pPr>
            <w:r w:rsidRPr="00472C93">
              <w:rPr>
                <w:b/>
                <w:sz w:val="24"/>
                <w:szCs w:val="24"/>
              </w:rPr>
              <w:t xml:space="preserve">3 кв </w:t>
            </w:r>
          </w:p>
        </w:tc>
        <w:tc>
          <w:tcPr>
            <w:tcW w:w="576" w:type="dxa"/>
            <w:shd w:val="clear" w:color="auto" w:fill="EEECE1" w:themeFill="background2"/>
          </w:tcPr>
          <w:p w:rsidR="00784E72" w:rsidRPr="00472C93" w:rsidRDefault="00784E72" w:rsidP="00D717A8">
            <w:pPr>
              <w:spacing w:line="240" w:lineRule="auto"/>
              <w:jc w:val="center"/>
              <w:rPr>
                <w:b/>
                <w:sz w:val="24"/>
                <w:szCs w:val="24"/>
              </w:rPr>
            </w:pPr>
            <w:r w:rsidRPr="00472C93">
              <w:rPr>
                <w:b/>
                <w:sz w:val="24"/>
                <w:szCs w:val="24"/>
              </w:rPr>
              <w:t>4 кв</w:t>
            </w:r>
          </w:p>
        </w:tc>
        <w:tc>
          <w:tcPr>
            <w:tcW w:w="792" w:type="dxa"/>
            <w:shd w:val="clear" w:color="auto" w:fill="EEECE1" w:themeFill="background2"/>
          </w:tcPr>
          <w:p w:rsidR="00784E72" w:rsidRPr="00472C93" w:rsidRDefault="00784E72" w:rsidP="00D717A8">
            <w:pPr>
              <w:spacing w:line="240" w:lineRule="auto"/>
              <w:jc w:val="center"/>
              <w:rPr>
                <w:b/>
                <w:sz w:val="24"/>
                <w:szCs w:val="24"/>
              </w:rPr>
            </w:pPr>
            <w:r w:rsidRPr="00472C93">
              <w:rPr>
                <w:b/>
                <w:sz w:val="24"/>
                <w:szCs w:val="24"/>
              </w:rPr>
              <w:t>за год</w:t>
            </w:r>
          </w:p>
        </w:tc>
        <w:tc>
          <w:tcPr>
            <w:tcW w:w="576" w:type="dxa"/>
          </w:tcPr>
          <w:p w:rsidR="00784E72" w:rsidRPr="00472C93" w:rsidRDefault="00784E72" w:rsidP="00D717A8">
            <w:pPr>
              <w:spacing w:line="240" w:lineRule="auto"/>
              <w:jc w:val="center"/>
              <w:rPr>
                <w:b/>
                <w:sz w:val="24"/>
                <w:szCs w:val="24"/>
              </w:rPr>
            </w:pPr>
            <w:r w:rsidRPr="00472C93">
              <w:rPr>
                <w:b/>
                <w:sz w:val="24"/>
                <w:szCs w:val="24"/>
              </w:rPr>
              <w:t xml:space="preserve">1 кв </w:t>
            </w:r>
          </w:p>
        </w:tc>
        <w:tc>
          <w:tcPr>
            <w:tcW w:w="576" w:type="dxa"/>
          </w:tcPr>
          <w:p w:rsidR="00784E72" w:rsidRPr="00472C93" w:rsidRDefault="00784E72" w:rsidP="00D717A8">
            <w:pPr>
              <w:spacing w:line="240" w:lineRule="auto"/>
              <w:jc w:val="center"/>
              <w:rPr>
                <w:b/>
                <w:sz w:val="24"/>
                <w:szCs w:val="24"/>
              </w:rPr>
            </w:pPr>
            <w:r w:rsidRPr="00472C93">
              <w:rPr>
                <w:b/>
                <w:sz w:val="24"/>
                <w:szCs w:val="24"/>
              </w:rPr>
              <w:t xml:space="preserve">2 кв </w:t>
            </w:r>
          </w:p>
        </w:tc>
        <w:tc>
          <w:tcPr>
            <w:tcW w:w="576" w:type="dxa"/>
          </w:tcPr>
          <w:p w:rsidR="00784E72" w:rsidRPr="00472C93" w:rsidRDefault="00784E72" w:rsidP="00D717A8">
            <w:pPr>
              <w:spacing w:line="240" w:lineRule="auto"/>
              <w:jc w:val="center"/>
              <w:rPr>
                <w:b/>
                <w:sz w:val="24"/>
                <w:szCs w:val="24"/>
              </w:rPr>
            </w:pPr>
            <w:r w:rsidRPr="00472C93">
              <w:rPr>
                <w:b/>
                <w:sz w:val="24"/>
                <w:szCs w:val="24"/>
              </w:rPr>
              <w:t xml:space="preserve">3 кв </w:t>
            </w:r>
          </w:p>
        </w:tc>
        <w:tc>
          <w:tcPr>
            <w:tcW w:w="576" w:type="dxa"/>
            <w:shd w:val="clear" w:color="auto" w:fill="EEECE1" w:themeFill="background2"/>
          </w:tcPr>
          <w:p w:rsidR="00784E72" w:rsidRPr="00472C93" w:rsidRDefault="00784E72" w:rsidP="00D717A8">
            <w:pPr>
              <w:spacing w:line="240" w:lineRule="auto"/>
              <w:jc w:val="center"/>
              <w:rPr>
                <w:b/>
                <w:sz w:val="24"/>
                <w:szCs w:val="24"/>
              </w:rPr>
            </w:pPr>
            <w:r w:rsidRPr="00472C93">
              <w:rPr>
                <w:b/>
                <w:sz w:val="24"/>
                <w:szCs w:val="24"/>
              </w:rPr>
              <w:t>4 кв</w:t>
            </w:r>
          </w:p>
        </w:tc>
        <w:tc>
          <w:tcPr>
            <w:tcW w:w="859" w:type="dxa"/>
            <w:shd w:val="clear" w:color="auto" w:fill="EEECE1" w:themeFill="background2"/>
          </w:tcPr>
          <w:p w:rsidR="00784E72" w:rsidRPr="00472C93" w:rsidRDefault="00784E72" w:rsidP="00D717A8">
            <w:pPr>
              <w:spacing w:line="240" w:lineRule="auto"/>
              <w:jc w:val="center"/>
              <w:rPr>
                <w:b/>
                <w:sz w:val="24"/>
                <w:szCs w:val="24"/>
              </w:rPr>
            </w:pPr>
            <w:r w:rsidRPr="00472C93">
              <w:rPr>
                <w:b/>
                <w:sz w:val="24"/>
                <w:szCs w:val="24"/>
              </w:rPr>
              <w:t>за год</w:t>
            </w:r>
          </w:p>
        </w:tc>
      </w:tr>
      <w:tr w:rsidR="00FC4648" w:rsidRPr="00472C93" w:rsidTr="00FC4648">
        <w:trPr>
          <w:trHeight w:val="277"/>
        </w:trPr>
        <w:tc>
          <w:tcPr>
            <w:tcW w:w="3281" w:type="dxa"/>
          </w:tcPr>
          <w:p w:rsidR="00FC4648" w:rsidRPr="00472C93" w:rsidRDefault="00FC4648" w:rsidP="00784E72">
            <w:pPr>
              <w:rPr>
                <w:sz w:val="24"/>
                <w:szCs w:val="24"/>
              </w:rPr>
            </w:pPr>
            <w:r w:rsidRPr="00472C93">
              <w:rPr>
                <w:sz w:val="24"/>
                <w:szCs w:val="24"/>
              </w:rPr>
              <w:t>Запланировано МНК</w:t>
            </w:r>
          </w:p>
        </w:tc>
        <w:tc>
          <w:tcPr>
            <w:tcW w:w="666" w:type="dxa"/>
            <w:vAlign w:val="center"/>
          </w:tcPr>
          <w:p w:rsidR="00FC4648" w:rsidRPr="00472C93" w:rsidRDefault="00FC4648" w:rsidP="00AB31E8">
            <w:pPr>
              <w:jc w:val="center"/>
              <w:rPr>
                <w:sz w:val="24"/>
                <w:szCs w:val="24"/>
              </w:rPr>
            </w:pPr>
            <w:r w:rsidRPr="00472C93">
              <w:rPr>
                <w:sz w:val="24"/>
                <w:szCs w:val="24"/>
              </w:rPr>
              <w:t>0</w:t>
            </w:r>
          </w:p>
        </w:tc>
        <w:tc>
          <w:tcPr>
            <w:tcW w:w="551" w:type="dxa"/>
            <w:vAlign w:val="center"/>
          </w:tcPr>
          <w:p w:rsidR="00FC4648" w:rsidRPr="00472C93" w:rsidRDefault="00FC4648" w:rsidP="00AB31E8">
            <w:pPr>
              <w:jc w:val="center"/>
              <w:rPr>
                <w:sz w:val="24"/>
                <w:szCs w:val="24"/>
              </w:rPr>
            </w:pPr>
            <w:r w:rsidRPr="00472C93">
              <w:rPr>
                <w:sz w:val="24"/>
                <w:szCs w:val="24"/>
              </w:rPr>
              <w:t>0</w:t>
            </w:r>
          </w:p>
        </w:tc>
        <w:tc>
          <w:tcPr>
            <w:tcW w:w="576" w:type="dxa"/>
            <w:vAlign w:val="center"/>
          </w:tcPr>
          <w:p w:rsidR="00FC4648" w:rsidRPr="00472C93" w:rsidRDefault="00FC4648" w:rsidP="00AB31E8">
            <w:pPr>
              <w:jc w:val="center"/>
              <w:rPr>
                <w:sz w:val="24"/>
                <w:szCs w:val="24"/>
              </w:rPr>
            </w:pPr>
            <w:r w:rsidRPr="00472C93">
              <w:rPr>
                <w:sz w:val="24"/>
                <w:szCs w:val="24"/>
              </w:rPr>
              <w:t>0</w:t>
            </w:r>
          </w:p>
        </w:tc>
        <w:tc>
          <w:tcPr>
            <w:tcW w:w="576" w:type="dxa"/>
            <w:shd w:val="clear" w:color="auto" w:fill="EEECE1" w:themeFill="background2"/>
            <w:vAlign w:val="center"/>
          </w:tcPr>
          <w:p w:rsidR="00FC4648" w:rsidRPr="00472C93" w:rsidRDefault="00FC4648" w:rsidP="00AB31E8">
            <w:pPr>
              <w:jc w:val="center"/>
              <w:rPr>
                <w:b/>
                <w:sz w:val="24"/>
                <w:szCs w:val="24"/>
              </w:rPr>
            </w:pPr>
            <w:r w:rsidRPr="00472C93">
              <w:rPr>
                <w:b/>
                <w:sz w:val="24"/>
                <w:szCs w:val="24"/>
              </w:rPr>
              <w:t>4</w:t>
            </w:r>
          </w:p>
        </w:tc>
        <w:tc>
          <w:tcPr>
            <w:tcW w:w="792" w:type="dxa"/>
            <w:shd w:val="clear" w:color="auto" w:fill="EEECE1" w:themeFill="background2"/>
            <w:vAlign w:val="center"/>
          </w:tcPr>
          <w:p w:rsidR="00FC4648" w:rsidRPr="00472C93" w:rsidRDefault="00FC4648" w:rsidP="00AB31E8">
            <w:pPr>
              <w:jc w:val="center"/>
              <w:rPr>
                <w:b/>
                <w:sz w:val="24"/>
                <w:szCs w:val="24"/>
              </w:rPr>
            </w:pPr>
            <w:r w:rsidRPr="00472C93">
              <w:rPr>
                <w:b/>
                <w:sz w:val="24"/>
                <w:szCs w:val="24"/>
              </w:rPr>
              <w:t>4</w:t>
            </w:r>
          </w:p>
        </w:tc>
        <w:tc>
          <w:tcPr>
            <w:tcW w:w="576" w:type="dxa"/>
            <w:vAlign w:val="center"/>
          </w:tcPr>
          <w:p w:rsidR="00FC4648" w:rsidRPr="00472C93" w:rsidRDefault="00FC4648" w:rsidP="00784E72">
            <w:pPr>
              <w:jc w:val="center"/>
              <w:rPr>
                <w:sz w:val="24"/>
                <w:szCs w:val="24"/>
              </w:rPr>
            </w:pPr>
            <w:r>
              <w:rPr>
                <w:sz w:val="24"/>
                <w:szCs w:val="24"/>
              </w:rPr>
              <w:t>0</w:t>
            </w:r>
          </w:p>
        </w:tc>
        <w:tc>
          <w:tcPr>
            <w:tcW w:w="576" w:type="dxa"/>
            <w:vAlign w:val="center"/>
          </w:tcPr>
          <w:p w:rsidR="00FC4648" w:rsidRPr="00472C93" w:rsidRDefault="00FC4648" w:rsidP="00784E72">
            <w:pPr>
              <w:jc w:val="center"/>
              <w:rPr>
                <w:sz w:val="24"/>
                <w:szCs w:val="24"/>
              </w:rPr>
            </w:pPr>
            <w:r>
              <w:rPr>
                <w:sz w:val="24"/>
                <w:szCs w:val="24"/>
              </w:rPr>
              <w:t>0</w:t>
            </w:r>
          </w:p>
        </w:tc>
        <w:tc>
          <w:tcPr>
            <w:tcW w:w="576" w:type="dxa"/>
            <w:vAlign w:val="center"/>
          </w:tcPr>
          <w:p w:rsidR="00FC4648" w:rsidRPr="00472C93" w:rsidRDefault="00FC4648" w:rsidP="00784E72">
            <w:pPr>
              <w:jc w:val="center"/>
              <w:rPr>
                <w:sz w:val="24"/>
                <w:szCs w:val="24"/>
              </w:rPr>
            </w:pPr>
            <w:r>
              <w:rPr>
                <w:sz w:val="24"/>
                <w:szCs w:val="24"/>
              </w:rPr>
              <w:t>0</w:t>
            </w:r>
          </w:p>
        </w:tc>
        <w:tc>
          <w:tcPr>
            <w:tcW w:w="576" w:type="dxa"/>
            <w:shd w:val="clear" w:color="auto" w:fill="EEECE1" w:themeFill="background2"/>
            <w:vAlign w:val="center"/>
          </w:tcPr>
          <w:p w:rsidR="00FC4648" w:rsidRPr="00472C93" w:rsidRDefault="00FC4648" w:rsidP="00B64A0F">
            <w:pPr>
              <w:jc w:val="center"/>
              <w:rPr>
                <w:b/>
                <w:sz w:val="24"/>
                <w:szCs w:val="24"/>
              </w:rPr>
            </w:pPr>
            <w:r>
              <w:rPr>
                <w:b/>
                <w:sz w:val="24"/>
                <w:szCs w:val="24"/>
              </w:rPr>
              <w:t>0</w:t>
            </w:r>
          </w:p>
        </w:tc>
        <w:tc>
          <w:tcPr>
            <w:tcW w:w="859" w:type="dxa"/>
            <w:shd w:val="clear" w:color="auto" w:fill="EEECE1" w:themeFill="background2"/>
            <w:vAlign w:val="center"/>
          </w:tcPr>
          <w:p w:rsidR="00FC4648" w:rsidRPr="00472C93" w:rsidRDefault="00FC4648" w:rsidP="00B64A0F">
            <w:pPr>
              <w:jc w:val="center"/>
              <w:rPr>
                <w:b/>
                <w:sz w:val="24"/>
                <w:szCs w:val="24"/>
              </w:rPr>
            </w:pPr>
            <w:r>
              <w:rPr>
                <w:b/>
                <w:sz w:val="24"/>
                <w:szCs w:val="24"/>
              </w:rPr>
              <w:t>0</w:t>
            </w:r>
          </w:p>
        </w:tc>
      </w:tr>
      <w:tr w:rsidR="00FC4648" w:rsidRPr="00472C93" w:rsidTr="00FC4648">
        <w:tc>
          <w:tcPr>
            <w:tcW w:w="3281" w:type="dxa"/>
          </w:tcPr>
          <w:p w:rsidR="00FC4648" w:rsidRPr="00472C93" w:rsidRDefault="00FC4648" w:rsidP="00784E72">
            <w:pPr>
              <w:rPr>
                <w:b/>
                <w:sz w:val="24"/>
                <w:szCs w:val="24"/>
              </w:rPr>
            </w:pPr>
            <w:r w:rsidRPr="00472C93">
              <w:rPr>
                <w:b/>
                <w:sz w:val="24"/>
                <w:szCs w:val="24"/>
              </w:rPr>
              <w:t>Проведено МНК:</w:t>
            </w:r>
          </w:p>
        </w:tc>
        <w:tc>
          <w:tcPr>
            <w:tcW w:w="666" w:type="dxa"/>
            <w:vAlign w:val="center"/>
          </w:tcPr>
          <w:p w:rsidR="00FC4648" w:rsidRPr="00472C93" w:rsidRDefault="00FC4648" w:rsidP="00AB31E8">
            <w:pPr>
              <w:jc w:val="center"/>
              <w:rPr>
                <w:b/>
                <w:sz w:val="24"/>
                <w:szCs w:val="24"/>
                <w:lang w:val="en-US"/>
              </w:rPr>
            </w:pPr>
            <w:r w:rsidRPr="00472C93">
              <w:rPr>
                <w:b/>
                <w:sz w:val="24"/>
                <w:szCs w:val="24"/>
                <w:lang w:val="en-US"/>
              </w:rPr>
              <w:t>0</w:t>
            </w:r>
          </w:p>
        </w:tc>
        <w:tc>
          <w:tcPr>
            <w:tcW w:w="551" w:type="dxa"/>
            <w:vAlign w:val="center"/>
          </w:tcPr>
          <w:p w:rsidR="00FC4648" w:rsidRPr="00472C93" w:rsidRDefault="00FC4648" w:rsidP="00AB31E8">
            <w:pPr>
              <w:jc w:val="center"/>
              <w:rPr>
                <w:b/>
                <w:sz w:val="24"/>
                <w:szCs w:val="24"/>
                <w:lang w:val="en-US"/>
              </w:rPr>
            </w:pPr>
            <w:r w:rsidRPr="00472C93">
              <w:rPr>
                <w:b/>
                <w:sz w:val="24"/>
                <w:szCs w:val="24"/>
                <w:lang w:val="en-US"/>
              </w:rPr>
              <w:t>0</w:t>
            </w:r>
          </w:p>
        </w:tc>
        <w:tc>
          <w:tcPr>
            <w:tcW w:w="576" w:type="dxa"/>
            <w:vAlign w:val="center"/>
          </w:tcPr>
          <w:p w:rsidR="00FC4648" w:rsidRPr="00472C93" w:rsidRDefault="00FC4648" w:rsidP="00AB31E8">
            <w:pPr>
              <w:jc w:val="center"/>
              <w:rPr>
                <w:b/>
                <w:sz w:val="24"/>
                <w:szCs w:val="24"/>
                <w:lang w:val="en-US"/>
              </w:rPr>
            </w:pPr>
            <w:r w:rsidRPr="00472C93">
              <w:rPr>
                <w:b/>
                <w:sz w:val="24"/>
                <w:szCs w:val="24"/>
                <w:lang w:val="en-US"/>
              </w:rPr>
              <w:t>1</w:t>
            </w:r>
          </w:p>
        </w:tc>
        <w:tc>
          <w:tcPr>
            <w:tcW w:w="576" w:type="dxa"/>
            <w:shd w:val="clear" w:color="auto" w:fill="EEECE1" w:themeFill="background2"/>
            <w:vAlign w:val="center"/>
          </w:tcPr>
          <w:p w:rsidR="00FC4648" w:rsidRPr="00472C93" w:rsidRDefault="00FC4648" w:rsidP="00AB31E8">
            <w:pPr>
              <w:jc w:val="center"/>
              <w:rPr>
                <w:b/>
                <w:sz w:val="24"/>
                <w:szCs w:val="24"/>
              </w:rPr>
            </w:pPr>
            <w:r w:rsidRPr="00472C93">
              <w:rPr>
                <w:b/>
                <w:sz w:val="24"/>
                <w:szCs w:val="24"/>
              </w:rPr>
              <w:t>4</w:t>
            </w:r>
          </w:p>
        </w:tc>
        <w:tc>
          <w:tcPr>
            <w:tcW w:w="792" w:type="dxa"/>
            <w:shd w:val="clear" w:color="auto" w:fill="EEECE1" w:themeFill="background2"/>
            <w:vAlign w:val="center"/>
          </w:tcPr>
          <w:p w:rsidR="00FC4648" w:rsidRPr="00472C93" w:rsidRDefault="00FC4648" w:rsidP="00AB31E8">
            <w:pPr>
              <w:jc w:val="center"/>
              <w:rPr>
                <w:b/>
                <w:sz w:val="24"/>
                <w:szCs w:val="24"/>
              </w:rPr>
            </w:pPr>
            <w:r w:rsidRPr="00472C93">
              <w:rPr>
                <w:b/>
                <w:sz w:val="24"/>
                <w:szCs w:val="24"/>
              </w:rPr>
              <w:t>5</w:t>
            </w:r>
          </w:p>
        </w:tc>
        <w:tc>
          <w:tcPr>
            <w:tcW w:w="576" w:type="dxa"/>
            <w:vAlign w:val="center"/>
          </w:tcPr>
          <w:p w:rsidR="00FC4648" w:rsidRPr="00145BAF" w:rsidRDefault="00FC4648" w:rsidP="00AD4CCD">
            <w:pPr>
              <w:jc w:val="center"/>
              <w:rPr>
                <w:b/>
                <w:sz w:val="24"/>
                <w:szCs w:val="24"/>
              </w:rPr>
            </w:pPr>
            <w:r w:rsidRPr="00145BAF">
              <w:rPr>
                <w:b/>
                <w:sz w:val="24"/>
                <w:szCs w:val="24"/>
              </w:rPr>
              <w:t>0</w:t>
            </w:r>
          </w:p>
        </w:tc>
        <w:tc>
          <w:tcPr>
            <w:tcW w:w="576" w:type="dxa"/>
            <w:vAlign w:val="center"/>
          </w:tcPr>
          <w:p w:rsidR="00FC4648" w:rsidRPr="00145BAF" w:rsidRDefault="00FC4648" w:rsidP="00AD4CCD">
            <w:pPr>
              <w:jc w:val="center"/>
              <w:rPr>
                <w:b/>
                <w:sz w:val="24"/>
                <w:szCs w:val="24"/>
              </w:rPr>
            </w:pPr>
            <w:r w:rsidRPr="00145BAF">
              <w:rPr>
                <w:b/>
                <w:sz w:val="24"/>
                <w:szCs w:val="24"/>
              </w:rPr>
              <w:t>0</w:t>
            </w:r>
          </w:p>
        </w:tc>
        <w:tc>
          <w:tcPr>
            <w:tcW w:w="576" w:type="dxa"/>
            <w:vAlign w:val="center"/>
          </w:tcPr>
          <w:p w:rsidR="00FC4648" w:rsidRPr="00145BAF" w:rsidRDefault="00FC4648" w:rsidP="00AD4CCD">
            <w:pPr>
              <w:jc w:val="center"/>
              <w:rPr>
                <w:b/>
                <w:sz w:val="24"/>
                <w:szCs w:val="24"/>
              </w:rPr>
            </w:pPr>
            <w:r w:rsidRPr="00145BAF">
              <w:rPr>
                <w:b/>
                <w:sz w:val="24"/>
                <w:szCs w:val="24"/>
              </w:rPr>
              <w:t>0</w:t>
            </w:r>
          </w:p>
        </w:tc>
        <w:tc>
          <w:tcPr>
            <w:tcW w:w="576" w:type="dxa"/>
            <w:shd w:val="clear" w:color="auto" w:fill="EEECE1" w:themeFill="background2"/>
            <w:vAlign w:val="center"/>
          </w:tcPr>
          <w:p w:rsidR="00FC4648" w:rsidRPr="00472C93" w:rsidRDefault="00FC4648" w:rsidP="00B64A0F">
            <w:pPr>
              <w:jc w:val="center"/>
              <w:rPr>
                <w:b/>
                <w:sz w:val="24"/>
                <w:szCs w:val="24"/>
              </w:rPr>
            </w:pPr>
            <w:r>
              <w:rPr>
                <w:b/>
                <w:sz w:val="24"/>
                <w:szCs w:val="24"/>
              </w:rPr>
              <w:t>0</w:t>
            </w:r>
          </w:p>
        </w:tc>
        <w:tc>
          <w:tcPr>
            <w:tcW w:w="859" w:type="dxa"/>
            <w:shd w:val="clear" w:color="auto" w:fill="EEECE1" w:themeFill="background2"/>
            <w:vAlign w:val="center"/>
          </w:tcPr>
          <w:p w:rsidR="00FC4648" w:rsidRPr="00472C93" w:rsidRDefault="00FC4648" w:rsidP="00B64A0F">
            <w:pPr>
              <w:jc w:val="center"/>
              <w:rPr>
                <w:b/>
                <w:sz w:val="24"/>
                <w:szCs w:val="24"/>
              </w:rPr>
            </w:pPr>
            <w:r>
              <w:rPr>
                <w:b/>
                <w:sz w:val="24"/>
                <w:szCs w:val="24"/>
              </w:rPr>
              <w:t>0</w:t>
            </w:r>
          </w:p>
        </w:tc>
      </w:tr>
      <w:tr w:rsidR="00FC4648" w:rsidRPr="00472C93" w:rsidTr="00FC4648">
        <w:trPr>
          <w:trHeight w:val="197"/>
        </w:trPr>
        <w:tc>
          <w:tcPr>
            <w:tcW w:w="3281" w:type="dxa"/>
          </w:tcPr>
          <w:p w:rsidR="00FC4648" w:rsidRPr="00472C93" w:rsidRDefault="00FC4648" w:rsidP="00784E72">
            <w:pPr>
              <w:rPr>
                <w:sz w:val="24"/>
                <w:szCs w:val="24"/>
              </w:rPr>
            </w:pPr>
            <w:r w:rsidRPr="00472C93">
              <w:rPr>
                <w:sz w:val="24"/>
                <w:szCs w:val="24"/>
              </w:rPr>
              <w:t>- плановые</w:t>
            </w:r>
          </w:p>
        </w:tc>
        <w:tc>
          <w:tcPr>
            <w:tcW w:w="666" w:type="dxa"/>
            <w:vAlign w:val="center"/>
          </w:tcPr>
          <w:p w:rsidR="00FC4648" w:rsidRPr="00472C93" w:rsidRDefault="00FC4648" w:rsidP="00AB31E8">
            <w:pPr>
              <w:jc w:val="center"/>
              <w:rPr>
                <w:sz w:val="24"/>
                <w:szCs w:val="24"/>
              </w:rPr>
            </w:pPr>
            <w:r w:rsidRPr="00472C93">
              <w:rPr>
                <w:sz w:val="24"/>
                <w:szCs w:val="24"/>
              </w:rPr>
              <w:t>0</w:t>
            </w:r>
          </w:p>
        </w:tc>
        <w:tc>
          <w:tcPr>
            <w:tcW w:w="551" w:type="dxa"/>
            <w:vAlign w:val="center"/>
          </w:tcPr>
          <w:p w:rsidR="00FC4648" w:rsidRPr="00472C93" w:rsidRDefault="00FC4648" w:rsidP="00AB31E8">
            <w:pPr>
              <w:jc w:val="center"/>
              <w:rPr>
                <w:sz w:val="24"/>
                <w:szCs w:val="24"/>
              </w:rPr>
            </w:pPr>
            <w:r w:rsidRPr="00472C93">
              <w:rPr>
                <w:sz w:val="24"/>
                <w:szCs w:val="24"/>
              </w:rPr>
              <w:t>0</w:t>
            </w:r>
          </w:p>
        </w:tc>
        <w:tc>
          <w:tcPr>
            <w:tcW w:w="576" w:type="dxa"/>
            <w:vAlign w:val="center"/>
          </w:tcPr>
          <w:p w:rsidR="00FC4648" w:rsidRPr="00472C93" w:rsidRDefault="00FC4648" w:rsidP="00AB31E8">
            <w:pPr>
              <w:jc w:val="center"/>
              <w:rPr>
                <w:sz w:val="24"/>
                <w:szCs w:val="24"/>
              </w:rPr>
            </w:pPr>
            <w:r w:rsidRPr="00472C93">
              <w:rPr>
                <w:sz w:val="24"/>
                <w:szCs w:val="24"/>
              </w:rPr>
              <w:t>0</w:t>
            </w:r>
          </w:p>
        </w:tc>
        <w:tc>
          <w:tcPr>
            <w:tcW w:w="576" w:type="dxa"/>
            <w:shd w:val="clear" w:color="auto" w:fill="EEECE1" w:themeFill="background2"/>
            <w:vAlign w:val="center"/>
          </w:tcPr>
          <w:p w:rsidR="00FC4648" w:rsidRPr="00472C93" w:rsidRDefault="00FC4648" w:rsidP="00AB31E8">
            <w:pPr>
              <w:jc w:val="center"/>
              <w:rPr>
                <w:b/>
                <w:sz w:val="24"/>
                <w:szCs w:val="24"/>
              </w:rPr>
            </w:pPr>
            <w:r w:rsidRPr="00472C93">
              <w:rPr>
                <w:b/>
                <w:sz w:val="24"/>
                <w:szCs w:val="24"/>
              </w:rPr>
              <w:t>4</w:t>
            </w:r>
          </w:p>
        </w:tc>
        <w:tc>
          <w:tcPr>
            <w:tcW w:w="792" w:type="dxa"/>
            <w:shd w:val="clear" w:color="auto" w:fill="EEECE1" w:themeFill="background2"/>
            <w:vAlign w:val="center"/>
          </w:tcPr>
          <w:p w:rsidR="00FC4648" w:rsidRPr="00472C93" w:rsidRDefault="00FC4648" w:rsidP="00AB31E8">
            <w:pPr>
              <w:jc w:val="center"/>
              <w:rPr>
                <w:b/>
                <w:sz w:val="24"/>
                <w:szCs w:val="24"/>
              </w:rPr>
            </w:pPr>
            <w:r w:rsidRPr="00472C93">
              <w:rPr>
                <w:b/>
                <w:sz w:val="24"/>
                <w:szCs w:val="24"/>
              </w:rPr>
              <w:t>4</w:t>
            </w:r>
          </w:p>
        </w:tc>
        <w:tc>
          <w:tcPr>
            <w:tcW w:w="576" w:type="dxa"/>
            <w:vAlign w:val="center"/>
          </w:tcPr>
          <w:p w:rsidR="00FC4648" w:rsidRPr="00472C93" w:rsidRDefault="00FC4648" w:rsidP="00AD4CCD">
            <w:pPr>
              <w:jc w:val="center"/>
              <w:rPr>
                <w:sz w:val="24"/>
                <w:szCs w:val="24"/>
              </w:rPr>
            </w:pPr>
            <w:r>
              <w:rPr>
                <w:sz w:val="24"/>
                <w:szCs w:val="24"/>
              </w:rPr>
              <w:t>0</w:t>
            </w:r>
          </w:p>
        </w:tc>
        <w:tc>
          <w:tcPr>
            <w:tcW w:w="576" w:type="dxa"/>
            <w:vAlign w:val="center"/>
          </w:tcPr>
          <w:p w:rsidR="00FC4648" w:rsidRPr="00472C93" w:rsidRDefault="00FC4648" w:rsidP="00AD4CCD">
            <w:pPr>
              <w:jc w:val="center"/>
              <w:rPr>
                <w:sz w:val="24"/>
                <w:szCs w:val="24"/>
              </w:rPr>
            </w:pPr>
            <w:r>
              <w:rPr>
                <w:sz w:val="24"/>
                <w:szCs w:val="24"/>
              </w:rPr>
              <w:t>0</w:t>
            </w:r>
          </w:p>
        </w:tc>
        <w:tc>
          <w:tcPr>
            <w:tcW w:w="576" w:type="dxa"/>
            <w:vAlign w:val="center"/>
          </w:tcPr>
          <w:p w:rsidR="00FC4648" w:rsidRPr="00472C93" w:rsidRDefault="00FC4648" w:rsidP="00AD4CCD">
            <w:pPr>
              <w:jc w:val="center"/>
              <w:rPr>
                <w:sz w:val="24"/>
                <w:szCs w:val="24"/>
              </w:rPr>
            </w:pPr>
            <w:r>
              <w:rPr>
                <w:sz w:val="24"/>
                <w:szCs w:val="24"/>
              </w:rPr>
              <w:t>0</w:t>
            </w:r>
          </w:p>
        </w:tc>
        <w:tc>
          <w:tcPr>
            <w:tcW w:w="576" w:type="dxa"/>
            <w:shd w:val="clear" w:color="auto" w:fill="EEECE1" w:themeFill="background2"/>
            <w:vAlign w:val="center"/>
          </w:tcPr>
          <w:p w:rsidR="00FC4648" w:rsidRPr="00472C93" w:rsidRDefault="00FC4648" w:rsidP="00B64A0F">
            <w:pPr>
              <w:jc w:val="center"/>
              <w:rPr>
                <w:b/>
                <w:sz w:val="24"/>
                <w:szCs w:val="24"/>
              </w:rPr>
            </w:pPr>
            <w:r>
              <w:rPr>
                <w:b/>
                <w:sz w:val="24"/>
                <w:szCs w:val="24"/>
              </w:rPr>
              <w:t>0</w:t>
            </w:r>
          </w:p>
        </w:tc>
        <w:tc>
          <w:tcPr>
            <w:tcW w:w="859" w:type="dxa"/>
            <w:shd w:val="clear" w:color="auto" w:fill="EEECE1" w:themeFill="background2"/>
            <w:vAlign w:val="center"/>
          </w:tcPr>
          <w:p w:rsidR="00FC4648" w:rsidRPr="00472C93" w:rsidRDefault="00FC4648" w:rsidP="00B64A0F">
            <w:pPr>
              <w:jc w:val="center"/>
              <w:rPr>
                <w:b/>
                <w:sz w:val="24"/>
                <w:szCs w:val="24"/>
              </w:rPr>
            </w:pPr>
            <w:r>
              <w:rPr>
                <w:b/>
                <w:sz w:val="24"/>
                <w:szCs w:val="24"/>
              </w:rPr>
              <w:t>0</w:t>
            </w:r>
          </w:p>
        </w:tc>
      </w:tr>
      <w:tr w:rsidR="00FC4648" w:rsidRPr="00472C93" w:rsidTr="00FC4648">
        <w:tc>
          <w:tcPr>
            <w:tcW w:w="3281" w:type="dxa"/>
          </w:tcPr>
          <w:p w:rsidR="00FC4648" w:rsidRPr="00472C93" w:rsidRDefault="00FC4648" w:rsidP="00784E72">
            <w:pPr>
              <w:rPr>
                <w:sz w:val="24"/>
                <w:szCs w:val="24"/>
              </w:rPr>
            </w:pPr>
            <w:r w:rsidRPr="00472C93">
              <w:rPr>
                <w:sz w:val="24"/>
                <w:szCs w:val="24"/>
              </w:rPr>
              <w:t>- внеплановые</w:t>
            </w:r>
          </w:p>
        </w:tc>
        <w:tc>
          <w:tcPr>
            <w:tcW w:w="666" w:type="dxa"/>
            <w:vAlign w:val="center"/>
          </w:tcPr>
          <w:p w:rsidR="00FC4648" w:rsidRPr="00472C93" w:rsidRDefault="00FC4648" w:rsidP="00AB31E8">
            <w:pPr>
              <w:jc w:val="center"/>
              <w:rPr>
                <w:sz w:val="24"/>
                <w:szCs w:val="24"/>
              </w:rPr>
            </w:pPr>
            <w:r w:rsidRPr="00472C93">
              <w:rPr>
                <w:sz w:val="24"/>
                <w:szCs w:val="24"/>
              </w:rPr>
              <w:t>0</w:t>
            </w:r>
          </w:p>
        </w:tc>
        <w:tc>
          <w:tcPr>
            <w:tcW w:w="551" w:type="dxa"/>
            <w:vAlign w:val="center"/>
          </w:tcPr>
          <w:p w:rsidR="00FC4648" w:rsidRPr="00472C93" w:rsidRDefault="00FC4648" w:rsidP="00AB31E8">
            <w:pPr>
              <w:jc w:val="center"/>
              <w:rPr>
                <w:sz w:val="24"/>
                <w:szCs w:val="24"/>
              </w:rPr>
            </w:pPr>
            <w:r w:rsidRPr="00472C93">
              <w:rPr>
                <w:sz w:val="24"/>
                <w:szCs w:val="24"/>
              </w:rPr>
              <w:t>0</w:t>
            </w:r>
          </w:p>
        </w:tc>
        <w:tc>
          <w:tcPr>
            <w:tcW w:w="576" w:type="dxa"/>
            <w:vAlign w:val="center"/>
          </w:tcPr>
          <w:p w:rsidR="00FC4648" w:rsidRPr="00472C93" w:rsidRDefault="00FC4648" w:rsidP="00AB31E8">
            <w:pPr>
              <w:jc w:val="center"/>
              <w:rPr>
                <w:sz w:val="24"/>
                <w:szCs w:val="24"/>
                <w:lang w:val="en-US"/>
              </w:rPr>
            </w:pPr>
            <w:r w:rsidRPr="00472C93">
              <w:rPr>
                <w:sz w:val="24"/>
                <w:szCs w:val="24"/>
                <w:lang w:val="en-US"/>
              </w:rPr>
              <w:t>1</w:t>
            </w:r>
          </w:p>
        </w:tc>
        <w:tc>
          <w:tcPr>
            <w:tcW w:w="576" w:type="dxa"/>
            <w:shd w:val="clear" w:color="auto" w:fill="EEECE1" w:themeFill="background2"/>
            <w:vAlign w:val="center"/>
          </w:tcPr>
          <w:p w:rsidR="00FC4648" w:rsidRPr="00472C93" w:rsidRDefault="00FC4648" w:rsidP="00AB31E8">
            <w:pPr>
              <w:jc w:val="center"/>
              <w:rPr>
                <w:b/>
                <w:sz w:val="24"/>
                <w:szCs w:val="24"/>
              </w:rPr>
            </w:pPr>
            <w:r w:rsidRPr="00472C93">
              <w:rPr>
                <w:b/>
                <w:sz w:val="24"/>
                <w:szCs w:val="24"/>
              </w:rPr>
              <w:t>0</w:t>
            </w:r>
          </w:p>
        </w:tc>
        <w:tc>
          <w:tcPr>
            <w:tcW w:w="792" w:type="dxa"/>
            <w:shd w:val="clear" w:color="auto" w:fill="EEECE1" w:themeFill="background2"/>
            <w:vAlign w:val="center"/>
          </w:tcPr>
          <w:p w:rsidR="00FC4648" w:rsidRPr="00472C93" w:rsidRDefault="00FC4648" w:rsidP="00AB31E8">
            <w:pPr>
              <w:jc w:val="center"/>
              <w:rPr>
                <w:b/>
                <w:sz w:val="24"/>
                <w:szCs w:val="24"/>
              </w:rPr>
            </w:pPr>
            <w:r w:rsidRPr="00472C93">
              <w:rPr>
                <w:b/>
                <w:sz w:val="24"/>
                <w:szCs w:val="24"/>
              </w:rPr>
              <w:t>1</w:t>
            </w:r>
          </w:p>
        </w:tc>
        <w:tc>
          <w:tcPr>
            <w:tcW w:w="576" w:type="dxa"/>
            <w:vAlign w:val="center"/>
          </w:tcPr>
          <w:p w:rsidR="00FC4648" w:rsidRPr="00472C93" w:rsidRDefault="00FC4648" w:rsidP="00AD4CCD">
            <w:pPr>
              <w:jc w:val="center"/>
              <w:rPr>
                <w:sz w:val="24"/>
                <w:szCs w:val="24"/>
              </w:rPr>
            </w:pPr>
            <w:r>
              <w:rPr>
                <w:sz w:val="24"/>
                <w:szCs w:val="24"/>
              </w:rPr>
              <w:t>0</w:t>
            </w:r>
          </w:p>
        </w:tc>
        <w:tc>
          <w:tcPr>
            <w:tcW w:w="576" w:type="dxa"/>
            <w:vAlign w:val="center"/>
          </w:tcPr>
          <w:p w:rsidR="00FC4648" w:rsidRPr="00472C93" w:rsidRDefault="00FC4648" w:rsidP="00AD4CCD">
            <w:pPr>
              <w:jc w:val="center"/>
              <w:rPr>
                <w:sz w:val="24"/>
                <w:szCs w:val="24"/>
              </w:rPr>
            </w:pPr>
            <w:r>
              <w:rPr>
                <w:sz w:val="24"/>
                <w:szCs w:val="24"/>
              </w:rPr>
              <w:t>0</w:t>
            </w:r>
          </w:p>
        </w:tc>
        <w:tc>
          <w:tcPr>
            <w:tcW w:w="576" w:type="dxa"/>
            <w:vAlign w:val="center"/>
          </w:tcPr>
          <w:p w:rsidR="00FC4648" w:rsidRPr="00472C93" w:rsidRDefault="00FC4648" w:rsidP="00AD4CCD">
            <w:pPr>
              <w:jc w:val="center"/>
              <w:rPr>
                <w:sz w:val="24"/>
                <w:szCs w:val="24"/>
              </w:rPr>
            </w:pPr>
            <w:r>
              <w:rPr>
                <w:sz w:val="24"/>
                <w:szCs w:val="24"/>
              </w:rPr>
              <w:t>0</w:t>
            </w:r>
          </w:p>
        </w:tc>
        <w:tc>
          <w:tcPr>
            <w:tcW w:w="576" w:type="dxa"/>
            <w:shd w:val="clear" w:color="auto" w:fill="EEECE1" w:themeFill="background2"/>
            <w:vAlign w:val="center"/>
          </w:tcPr>
          <w:p w:rsidR="00FC4648" w:rsidRPr="00472C93" w:rsidRDefault="00FC4648" w:rsidP="00B64A0F">
            <w:pPr>
              <w:jc w:val="center"/>
              <w:rPr>
                <w:b/>
                <w:sz w:val="24"/>
                <w:szCs w:val="24"/>
              </w:rPr>
            </w:pPr>
            <w:r>
              <w:rPr>
                <w:b/>
                <w:sz w:val="24"/>
                <w:szCs w:val="24"/>
              </w:rPr>
              <w:t>0</w:t>
            </w:r>
          </w:p>
        </w:tc>
        <w:tc>
          <w:tcPr>
            <w:tcW w:w="859" w:type="dxa"/>
            <w:shd w:val="clear" w:color="auto" w:fill="EEECE1" w:themeFill="background2"/>
            <w:vAlign w:val="center"/>
          </w:tcPr>
          <w:p w:rsidR="00FC4648" w:rsidRPr="00472C93" w:rsidRDefault="00FC4648" w:rsidP="00B64A0F">
            <w:pPr>
              <w:jc w:val="center"/>
              <w:rPr>
                <w:b/>
                <w:sz w:val="24"/>
                <w:szCs w:val="24"/>
              </w:rPr>
            </w:pPr>
            <w:r>
              <w:rPr>
                <w:b/>
                <w:sz w:val="24"/>
                <w:szCs w:val="24"/>
              </w:rPr>
              <w:t>0</w:t>
            </w:r>
          </w:p>
        </w:tc>
      </w:tr>
      <w:tr w:rsidR="00FC4648" w:rsidRPr="00472C93" w:rsidTr="00FC4648">
        <w:tc>
          <w:tcPr>
            <w:tcW w:w="3281" w:type="dxa"/>
          </w:tcPr>
          <w:p w:rsidR="00FC4648" w:rsidRPr="00472C93" w:rsidRDefault="00FC4648" w:rsidP="00784E72">
            <w:pPr>
              <w:rPr>
                <w:b/>
                <w:sz w:val="24"/>
                <w:szCs w:val="24"/>
              </w:rPr>
            </w:pPr>
            <w:r w:rsidRPr="00472C93">
              <w:rPr>
                <w:b/>
                <w:sz w:val="24"/>
                <w:szCs w:val="24"/>
              </w:rPr>
              <w:t>Мониторинг СМИ</w:t>
            </w:r>
          </w:p>
        </w:tc>
        <w:tc>
          <w:tcPr>
            <w:tcW w:w="666" w:type="dxa"/>
            <w:vAlign w:val="center"/>
          </w:tcPr>
          <w:p w:rsidR="00FC4648" w:rsidRPr="00472C93" w:rsidRDefault="00FC4648" w:rsidP="00AB31E8">
            <w:pPr>
              <w:jc w:val="center"/>
              <w:rPr>
                <w:b/>
                <w:sz w:val="24"/>
                <w:szCs w:val="24"/>
                <w:lang w:val="en-US"/>
              </w:rPr>
            </w:pPr>
            <w:r w:rsidRPr="00472C93">
              <w:rPr>
                <w:b/>
                <w:sz w:val="24"/>
                <w:szCs w:val="24"/>
                <w:lang w:val="en-US"/>
              </w:rPr>
              <w:t>56</w:t>
            </w:r>
          </w:p>
        </w:tc>
        <w:tc>
          <w:tcPr>
            <w:tcW w:w="551" w:type="dxa"/>
            <w:shd w:val="clear" w:color="auto" w:fill="auto"/>
            <w:vAlign w:val="center"/>
          </w:tcPr>
          <w:p w:rsidR="00FC4648" w:rsidRPr="00472C93" w:rsidRDefault="00FC4648" w:rsidP="00AB31E8">
            <w:pPr>
              <w:jc w:val="center"/>
              <w:rPr>
                <w:b/>
                <w:sz w:val="24"/>
                <w:szCs w:val="24"/>
                <w:lang w:val="en-US"/>
              </w:rPr>
            </w:pPr>
            <w:r w:rsidRPr="00472C93">
              <w:rPr>
                <w:b/>
                <w:sz w:val="24"/>
                <w:szCs w:val="24"/>
                <w:lang w:val="en-US"/>
              </w:rPr>
              <w:t>80</w:t>
            </w:r>
          </w:p>
        </w:tc>
        <w:tc>
          <w:tcPr>
            <w:tcW w:w="576" w:type="dxa"/>
            <w:vAlign w:val="center"/>
          </w:tcPr>
          <w:p w:rsidR="00FC4648" w:rsidRPr="00472C93" w:rsidRDefault="00FC4648" w:rsidP="00AB31E8">
            <w:pPr>
              <w:jc w:val="center"/>
              <w:rPr>
                <w:b/>
                <w:sz w:val="24"/>
                <w:szCs w:val="24"/>
                <w:lang w:val="en-US"/>
              </w:rPr>
            </w:pPr>
            <w:r w:rsidRPr="00472C93">
              <w:rPr>
                <w:b/>
                <w:sz w:val="24"/>
                <w:szCs w:val="24"/>
                <w:lang w:val="en-US"/>
              </w:rPr>
              <w:t>800</w:t>
            </w:r>
          </w:p>
        </w:tc>
        <w:tc>
          <w:tcPr>
            <w:tcW w:w="576" w:type="dxa"/>
            <w:shd w:val="clear" w:color="auto" w:fill="EEECE1" w:themeFill="background2"/>
            <w:vAlign w:val="center"/>
          </w:tcPr>
          <w:p w:rsidR="00FC4648" w:rsidRPr="00472C93" w:rsidRDefault="00FC4648" w:rsidP="00AB31E8">
            <w:pPr>
              <w:jc w:val="center"/>
              <w:rPr>
                <w:b/>
                <w:sz w:val="24"/>
                <w:szCs w:val="24"/>
              </w:rPr>
            </w:pPr>
            <w:r w:rsidRPr="00472C93">
              <w:rPr>
                <w:b/>
                <w:sz w:val="24"/>
                <w:szCs w:val="24"/>
              </w:rPr>
              <w:t>616</w:t>
            </w:r>
          </w:p>
        </w:tc>
        <w:tc>
          <w:tcPr>
            <w:tcW w:w="792" w:type="dxa"/>
            <w:shd w:val="clear" w:color="auto" w:fill="EEECE1" w:themeFill="background2"/>
            <w:vAlign w:val="center"/>
          </w:tcPr>
          <w:p w:rsidR="00FC4648" w:rsidRPr="00472C93" w:rsidRDefault="00FC4648" w:rsidP="00AB31E8">
            <w:pPr>
              <w:jc w:val="center"/>
              <w:rPr>
                <w:b/>
                <w:sz w:val="24"/>
                <w:szCs w:val="24"/>
              </w:rPr>
            </w:pPr>
            <w:r w:rsidRPr="00472C93">
              <w:rPr>
                <w:b/>
                <w:sz w:val="24"/>
                <w:szCs w:val="24"/>
              </w:rPr>
              <w:t>1552</w:t>
            </w:r>
          </w:p>
        </w:tc>
        <w:tc>
          <w:tcPr>
            <w:tcW w:w="576" w:type="dxa"/>
            <w:vAlign w:val="center"/>
          </w:tcPr>
          <w:p w:rsidR="00FC4648" w:rsidRPr="00145BAF" w:rsidRDefault="00FC4648" w:rsidP="00AD4CCD">
            <w:pPr>
              <w:jc w:val="center"/>
              <w:rPr>
                <w:b/>
                <w:sz w:val="24"/>
                <w:szCs w:val="24"/>
              </w:rPr>
            </w:pPr>
            <w:r w:rsidRPr="00145BAF">
              <w:rPr>
                <w:b/>
                <w:sz w:val="24"/>
                <w:szCs w:val="24"/>
              </w:rPr>
              <w:t>104</w:t>
            </w:r>
          </w:p>
        </w:tc>
        <w:tc>
          <w:tcPr>
            <w:tcW w:w="576" w:type="dxa"/>
            <w:vAlign w:val="center"/>
          </w:tcPr>
          <w:p w:rsidR="00FC4648" w:rsidRPr="00145BAF" w:rsidRDefault="00FC4648" w:rsidP="00AD4CCD">
            <w:pPr>
              <w:jc w:val="center"/>
              <w:rPr>
                <w:b/>
                <w:sz w:val="24"/>
                <w:szCs w:val="24"/>
              </w:rPr>
            </w:pPr>
            <w:r w:rsidRPr="00145BAF">
              <w:rPr>
                <w:b/>
                <w:sz w:val="24"/>
                <w:szCs w:val="24"/>
              </w:rPr>
              <w:t>182</w:t>
            </w:r>
          </w:p>
        </w:tc>
        <w:tc>
          <w:tcPr>
            <w:tcW w:w="576" w:type="dxa"/>
            <w:vAlign w:val="center"/>
          </w:tcPr>
          <w:p w:rsidR="00FC4648" w:rsidRPr="00145BAF" w:rsidRDefault="00FC4648" w:rsidP="00AD4CCD">
            <w:pPr>
              <w:jc w:val="center"/>
              <w:rPr>
                <w:b/>
                <w:sz w:val="24"/>
                <w:szCs w:val="24"/>
              </w:rPr>
            </w:pPr>
            <w:r w:rsidRPr="00145BAF">
              <w:rPr>
                <w:b/>
                <w:sz w:val="24"/>
                <w:szCs w:val="24"/>
              </w:rPr>
              <w:t>992</w:t>
            </w:r>
          </w:p>
        </w:tc>
        <w:tc>
          <w:tcPr>
            <w:tcW w:w="576" w:type="dxa"/>
            <w:shd w:val="clear" w:color="auto" w:fill="EEECE1" w:themeFill="background2"/>
            <w:vAlign w:val="center"/>
          </w:tcPr>
          <w:p w:rsidR="00FC4648" w:rsidRPr="00472C93" w:rsidRDefault="00FC4648" w:rsidP="00B64A0F">
            <w:pPr>
              <w:jc w:val="center"/>
              <w:rPr>
                <w:b/>
                <w:sz w:val="24"/>
                <w:szCs w:val="24"/>
              </w:rPr>
            </w:pPr>
            <w:r>
              <w:rPr>
                <w:b/>
                <w:sz w:val="24"/>
                <w:szCs w:val="24"/>
              </w:rPr>
              <w:t>520</w:t>
            </w:r>
          </w:p>
        </w:tc>
        <w:tc>
          <w:tcPr>
            <w:tcW w:w="859" w:type="dxa"/>
            <w:shd w:val="clear" w:color="auto" w:fill="EEECE1" w:themeFill="background2"/>
            <w:vAlign w:val="center"/>
          </w:tcPr>
          <w:p w:rsidR="00FC4648" w:rsidRPr="00472C93" w:rsidRDefault="00FC4648" w:rsidP="00B64A0F">
            <w:pPr>
              <w:jc w:val="center"/>
              <w:rPr>
                <w:b/>
                <w:sz w:val="24"/>
                <w:szCs w:val="24"/>
              </w:rPr>
            </w:pPr>
            <w:r>
              <w:rPr>
                <w:b/>
                <w:sz w:val="24"/>
                <w:szCs w:val="24"/>
              </w:rPr>
              <w:t>1798</w:t>
            </w:r>
          </w:p>
        </w:tc>
      </w:tr>
      <w:tr w:rsidR="00FC4648" w:rsidRPr="00472C93" w:rsidTr="00FC4648">
        <w:tc>
          <w:tcPr>
            <w:tcW w:w="3281" w:type="dxa"/>
          </w:tcPr>
          <w:p w:rsidR="00FC4648" w:rsidRPr="00472C93" w:rsidRDefault="00FC4648" w:rsidP="00784E72">
            <w:pPr>
              <w:rPr>
                <w:sz w:val="24"/>
                <w:szCs w:val="24"/>
              </w:rPr>
            </w:pPr>
            <w:r w:rsidRPr="00472C93">
              <w:rPr>
                <w:sz w:val="24"/>
                <w:szCs w:val="24"/>
              </w:rPr>
              <w:t>- по плану</w:t>
            </w:r>
          </w:p>
        </w:tc>
        <w:tc>
          <w:tcPr>
            <w:tcW w:w="666" w:type="dxa"/>
            <w:vAlign w:val="center"/>
          </w:tcPr>
          <w:p w:rsidR="00FC4648" w:rsidRPr="00472C93" w:rsidRDefault="00FC4648" w:rsidP="00AB31E8">
            <w:pPr>
              <w:jc w:val="center"/>
              <w:rPr>
                <w:sz w:val="24"/>
                <w:szCs w:val="24"/>
                <w:lang w:val="en-US"/>
              </w:rPr>
            </w:pPr>
            <w:r w:rsidRPr="00472C93">
              <w:rPr>
                <w:sz w:val="24"/>
                <w:szCs w:val="24"/>
                <w:lang w:val="en-US"/>
              </w:rPr>
              <w:t>56</w:t>
            </w:r>
          </w:p>
        </w:tc>
        <w:tc>
          <w:tcPr>
            <w:tcW w:w="551" w:type="dxa"/>
            <w:shd w:val="clear" w:color="auto" w:fill="auto"/>
            <w:vAlign w:val="center"/>
          </w:tcPr>
          <w:p w:rsidR="00FC4648" w:rsidRPr="00472C93" w:rsidRDefault="00FC4648" w:rsidP="00AB31E8">
            <w:pPr>
              <w:jc w:val="center"/>
              <w:rPr>
                <w:sz w:val="24"/>
                <w:szCs w:val="24"/>
                <w:lang w:val="en-US"/>
              </w:rPr>
            </w:pPr>
            <w:r w:rsidRPr="00472C93">
              <w:rPr>
                <w:sz w:val="24"/>
                <w:szCs w:val="24"/>
                <w:lang w:val="en-US"/>
              </w:rPr>
              <w:t>80</w:t>
            </w:r>
          </w:p>
        </w:tc>
        <w:tc>
          <w:tcPr>
            <w:tcW w:w="576" w:type="dxa"/>
            <w:vAlign w:val="center"/>
          </w:tcPr>
          <w:p w:rsidR="00FC4648" w:rsidRPr="00472C93" w:rsidRDefault="00FC4648" w:rsidP="00AB31E8">
            <w:pPr>
              <w:jc w:val="center"/>
              <w:rPr>
                <w:sz w:val="24"/>
                <w:szCs w:val="24"/>
                <w:lang w:val="en-US"/>
              </w:rPr>
            </w:pPr>
            <w:r w:rsidRPr="00472C93">
              <w:rPr>
                <w:sz w:val="24"/>
                <w:szCs w:val="24"/>
                <w:lang w:val="en-US"/>
              </w:rPr>
              <w:t>800</w:t>
            </w:r>
          </w:p>
        </w:tc>
        <w:tc>
          <w:tcPr>
            <w:tcW w:w="576" w:type="dxa"/>
            <w:shd w:val="clear" w:color="auto" w:fill="EEECE1" w:themeFill="background2"/>
            <w:vAlign w:val="center"/>
          </w:tcPr>
          <w:p w:rsidR="00FC4648" w:rsidRPr="00472C93" w:rsidRDefault="00FC4648" w:rsidP="00AB31E8">
            <w:pPr>
              <w:jc w:val="center"/>
              <w:rPr>
                <w:b/>
                <w:sz w:val="24"/>
                <w:szCs w:val="24"/>
              </w:rPr>
            </w:pPr>
            <w:r w:rsidRPr="00472C93">
              <w:rPr>
                <w:b/>
                <w:sz w:val="24"/>
                <w:szCs w:val="24"/>
              </w:rPr>
              <w:t>616</w:t>
            </w:r>
          </w:p>
        </w:tc>
        <w:tc>
          <w:tcPr>
            <w:tcW w:w="792" w:type="dxa"/>
            <w:shd w:val="clear" w:color="auto" w:fill="EEECE1" w:themeFill="background2"/>
            <w:vAlign w:val="center"/>
          </w:tcPr>
          <w:p w:rsidR="00FC4648" w:rsidRPr="00472C93" w:rsidRDefault="00FC4648" w:rsidP="00AB31E8">
            <w:pPr>
              <w:jc w:val="center"/>
              <w:rPr>
                <w:b/>
                <w:sz w:val="24"/>
                <w:szCs w:val="24"/>
              </w:rPr>
            </w:pPr>
            <w:r w:rsidRPr="00472C93">
              <w:rPr>
                <w:b/>
                <w:sz w:val="24"/>
                <w:szCs w:val="24"/>
              </w:rPr>
              <w:t>1552</w:t>
            </w:r>
          </w:p>
        </w:tc>
        <w:tc>
          <w:tcPr>
            <w:tcW w:w="576" w:type="dxa"/>
            <w:vAlign w:val="center"/>
          </w:tcPr>
          <w:p w:rsidR="00FC4648" w:rsidRPr="00690C80" w:rsidRDefault="00FC4648" w:rsidP="00AD4CCD">
            <w:pPr>
              <w:jc w:val="center"/>
              <w:rPr>
                <w:sz w:val="24"/>
                <w:szCs w:val="24"/>
              </w:rPr>
            </w:pPr>
            <w:r w:rsidRPr="00690C80">
              <w:rPr>
                <w:sz w:val="24"/>
                <w:szCs w:val="24"/>
              </w:rPr>
              <w:t>104</w:t>
            </w:r>
          </w:p>
        </w:tc>
        <w:tc>
          <w:tcPr>
            <w:tcW w:w="576" w:type="dxa"/>
            <w:vAlign w:val="center"/>
          </w:tcPr>
          <w:p w:rsidR="00FC4648" w:rsidRPr="00690C80" w:rsidRDefault="00FC4648" w:rsidP="00AD4CCD">
            <w:pPr>
              <w:jc w:val="center"/>
              <w:rPr>
                <w:sz w:val="24"/>
                <w:szCs w:val="24"/>
              </w:rPr>
            </w:pPr>
            <w:r w:rsidRPr="00690C80">
              <w:rPr>
                <w:sz w:val="24"/>
                <w:szCs w:val="24"/>
              </w:rPr>
              <w:t>182</w:t>
            </w:r>
          </w:p>
        </w:tc>
        <w:tc>
          <w:tcPr>
            <w:tcW w:w="576" w:type="dxa"/>
            <w:vAlign w:val="center"/>
          </w:tcPr>
          <w:p w:rsidR="00FC4648" w:rsidRPr="00145BAF" w:rsidRDefault="00FC4648" w:rsidP="00AD4CCD">
            <w:pPr>
              <w:jc w:val="center"/>
              <w:rPr>
                <w:sz w:val="24"/>
                <w:szCs w:val="24"/>
              </w:rPr>
            </w:pPr>
            <w:r w:rsidRPr="00145BAF">
              <w:rPr>
                <w:sz w:val="24"/>
                <w:szCs w:val="24"/>
              </w:rPr>
              <w:t>992</w:t>
            </w:r>
          </w:p>
        </w:tc>
        <w:tc>
          <w:tcPr>
            <w:tcW w:w="576" w:type="dxa"/>
            <w:shd w:val="clear" w:color="auto" w:fill="EEECE1" w:themeFill="background2"/>
            <w:vAlign w:val="center"/>
          </w:tcPr>
          <w:p w:rsidR="00FC4648" w:rsidRPr="00472C93" w:rsidRDefault="00FC4648" w:rsidP="00B64A0F">
            <w:pPr>
              <w:jc w:val="center"/>
              <w:rPr>
                <w:b/>
                <w:sz w:val="24"/>
                <w:szCs w:val="24"/>
              </w:rPr>
            </w:pPr>
            <w:r>
              <w:rPr>
                <w:b/>
                <w:sz w:val="24"/>
                <w:szCs w:val="24"/>
              </w:rPr>
              <w:t>520</w:t>
            </w:r>
          </w:p>
        </w:tc>
        <w:tc>
          <w:tcPr>
            <w:tcW w:w="859" w:type="dxa"/>
            <w:shd w:val="clear" w:color="auto" w:fill="EEECE1" w:themeFill="background2"/>
            <w:vAlign w:val="center"/>
          </w:tcPr>
          <w:p w:rsidR="00FC4648" w:rsidRPr="00472C93" w:rsidRDefault="00FC4648" w:rsidP="00B64A0F">
            <w:pPr>
              <w:jc w:val="center"/>
              <w:rPr>
                <w:b/>
                <w:sz w:val="24"/>
                <w:szCs w:val="24"/>
              </w:rPr>
            </w:pPr>
            <w:r>
              <w:rPr>
                <w:b/>
                <w:sz w:val="24"/>
                <w:szCs w:val="24"/>
              </w:rPr>
              <w:t>1798</w:t>
            </w:r>
          </w:p>
        </w:tc>
      </w:tr>
      <w:tr w:rsidR="00FC4648" w:rsidRPr="00472C93" w:rsidTr="00FC4648">
        <w:tc>
          <w:tcPr>
            <w:tcW w:w="3281" w:type="dxa"/>
          </w:tcPr>
          <w:p w:rsidR="00FC4648" w:rsidRPr="00472C93" w:rsidRDefault="00FC4648" w:rsidP="00784E72">
            <w:pPr>
              <w:rPr>
                <w:sz w:val="24"/>
                <w:szCs w:val="24"/>
              </w:rPr>
            </w:pPr>
            <w:r w:rsidRPr="00472C93">
              <w:rPr>
                <w:sz w:val="24"/>
                <w:szCs w:val="24"/>
              </w:rPr>
              <w:t>- дополнительно</w:t>
            </w:r>
          </w:p>
        </w:tc>
        <w:tc>
          <w:tcPr>
            <w:tcW w:w="666" w:type="dxa"/>
            <w:vAlign w:val="center"/>
          </w:tcPr>
          <w:p w:rsidR="00FC4648" w:rsidRPr="00472C93" w:rsidRDefault="00FC4648" w:rsidP="00AB31E8">
            <w:pPr>
              <w:jc w:val="center"/>
              <w:rPr>
                <w:sz w:val="24"/>
                <w:szCs w:val="24"/>
              </w:rPr>
            </w:pPr>
            <w:r w:rsidRPr="00472C93">
              <w:rPr>
                <w:sz w:val="24"/>
                <w:szCs w:val="24"/>
              </w:rPr>
              <w:t>0</w:t>
            </w:r>
          </w:p>
        </w:tc>
        <w:tc>
          <w:tcPr>
            <w:tcW w:w="551" w:type="dxa"/>
            <w:vAlign w:val="center"/>
          </w:tcPr>
          <w:p w:rsidR="00FC4648" w:rsidRPr="00472C93" w:rsidRDefault="00FC4648" w:rsidP="00AB31E8">
            <w:pPr>
              <w:jc w:val="center"/>
              <w:rPr>
                <w:sz w:val="24"/>
                <w:szCs w:val="24"/>
              </w:rPr>
            </w:pPr>
            <w:r w:rsidRPr="00472C93">
              <w:rPr>
                <w:sz w:val="24"/>
                <w:szCs w:val="24"/>
              </w:rPr>
              <w:t>0</w:t>
            </w:r>
          </w:p>
        </w:tc>
        <w:tc>
          <w:tcPr>
            <w:tcW w:w="576" w:type="dxa"/>
            <w:vAlign w:val="center"/>
          </w:tcPr>
          <w:p w:rsidR="00FC4648" w:rsidRPr="00472C93" w:rsidRDefault="00FC4648" w:rsidP="00AB31E8">
            <w:pPr>
              <w:jc w:val="center"/>
              <w:rPr>
                <w:sz w:val="24"/>
                <w:szCs w:val="24"/>
              </w:rPr>
            </w:pPr>
            <w:r w:rsidRPr="00472C93">
              <w:rPr>
                <w:sz w:val="24"/>
                <w:szCs w:val="24"/>
              </w:rPr>
              <w:t>0</w:t>
            </w:r>
          </w:p>
        </w:tc>
        <w:tc>
          <w:tcPr>
            <w:tcW w:w="576" w:type="dxa"/>
            <w:shd w:val="clear" w:color="auto" w:fill="EEECE1" w:themeFill="background2"/>
            <w:vAlign w:val="center"/>
          </w:tcPr>
          <w:p w:rsidR="00FC4648" w:rsidRPr="00472C93" w:rsidRDefault="00FC4648" w:rsidP="00AB31E8">
            <w:pPr>
              <w:jc w:val="center"/>
              <w:rPr>
                <w:b/>
                <w:sz w:val="24"/>
                <w:szCs w:val="24"/>
              </w:rPr>
            </w:pPr>
            <w:r w:rsidRPr="00472C93">
              <w:rPr>
                <w:b/>
                <w:sz w:val="24"/>
                <w:szCs w:val="24"/>
              </w:rPr>
              <w:t>0</w:t>
            </w:r>
          </w:p>
        </w:tc>
        <w:tc>
          <w:tcPr>
            <w:tcW w:w="792" w:type="dxa"/>
            <w:shd w:val="clear" w:color="auto" w:fill="EEECE1" w:themeFill="background2"/>
            <w:vAlign w:val="center"/>
          </w:tcPr>
          <w:p w:rsidR="00FC4648" w:rsidRPr="00472C93" w:rsidRDefault="00FC4648" w:rsidP="00AB31E8">
            <w:pPr>
              <w:jc w:val="center"/>
              <w:rPr>
                <w:b/>
                <w:sz w:val="24"/>
                <w:szCs w:val="24"/>
              </w:rPr>
            </w:pPr>
            <w:r w:rsidRPr="00472C93">
              <w:rPr>
                <w:b/>
                <w:sz w:val="24"/>
                <w:szCs w:val="24"/>
              </w:rPr>
              <w:t>0</w:t>
            </w:r>
          </w:p>
        </w:tc>
        <w:tc>
          <w:tcPr>
            <w:tcW w:w="576" w:type="dxa"/>
            <w:vAlign w:val="center"/>
          </w:tcPr>
          <w:p w:rsidR="00FC4648" w:rsidRPr="00472C93" w:rsidRDefault="00FC4648" w:rsidP="00AD4CCD">
            <w:pPr>
              <w:jc w:val="center"/>
              <w:rPr>
                <w:sz w:val="24"/>
                <w:szCs w:val="24"/>
              </w:rPr>
            </w:pPr>
            <w:r>
              <w:rPr>
                <w:sz w:val="24"/>
                <w:szCs w:val="24"/>
              </w:rPr>
              <w:t>0</w:t>
            </w:r>
          </w:p>
        </w:tc>
        <w:tc>
          <w:tcPr>
            <w:tcW w:w="576" w:type="dxa"/>
            <w:vAlign w:val="center"/>
          </w:tcPr>
          <w:p w:rsidR="00FC4648" w:rsidRPr="00472C93" w:rsidRDefault="00FC4648" w:rsidP="00AD4CCD">
            <w:pPr>
              <w:jc w:val="center"/>
              <w:rPr>
                <w:sz w:val="24"/>
                <w:szCs w:val="24"/>
              </w:rPr>
            </w:pPr>
            <w:r>
              <w:rPr>
                <w:sz w:val="24"/>
                <w:szCs w:val="24"/>
              </w:rPr>
              <w:t>0</w:t>
            </w:r>
          </w:p>
        </w:tc>
        <w:tc>
          <w:tcPr>
            <w:tcW w:w="576" w:type="dxa"/>
            <w:vAlign w:val="center"/>
          </w:tcPr>
          <w:p w:rsidR="00FC4648" w:rsidRPr="00472C93" w:rsidRDefault="00FC4648" w:rsidP="00AD4CCD">
            <w:pPr>
              <w:jc w:val="center"/>
              <w:rPr>
                <w:sz w:val="24"/>
                <w:szCs w:val="24"/>
              </w:rPr>
            </w:pPr>
            <w:r>
              <w:rPr>
                <w:sz w:val="24"/>
                <w:szCs w:val="24"/>
              </w:rPr>
              <w:t>0</w:t>
            </w:r>
          </w:p>
        </w:tc>
        <w:tc>
          <w:tcPr>
            <w:tcW w:w="576" w:type="dxa"/>
            <w:shd w:val="clear" w:color="auto" w:fill="EEECE1" w:themeFill="background2"/>
            <w:vAlign w:val="center"/>
          </w:tcPr>
          <w:p w:rsidR="00FC4648" w:rsidRPr="00472C93" w:rsidRDefault="00FC4648" w:rsidP="00B64A0F">
            <w:pPr>
              <w:jc w:val="center"/>
              <w:rPr>
                <w:b/>
                <w:sz w:val="24"/>
                <w:szCs w:val="24"/>
              </w:rPr>
            </w:pPr>
            <w:r>
              <w:rPr>
                <w:b/>
                <w:sz w:val="24"/>
                <w:szCs w:val="24"/>
              </w:rPr>
              <w:t>0</w:t>
            </w:r>
          </w:p>
        </w:tc>
        <w:tc>
          <w:tcPr>
            <w:tcW w:w="859" w:type="dxa"/>
            <w:shd w:val="clear" w:color="auto" w:fill="EEECE1" w:themeFill="background2"/>
            <w:vAlign w:val="center"/>
          </w:tcPr>
          <w:p w:rsidR="00FC4648" w:rsidRPr="00472C93" w:rsidRDefault="00FC4648" w:rsidP="00B64A0F">
            <w:pPr>
              <w:jc w:val="center"/>
              <w:rPr>
                <w:b/>
                <w:sz w:val="24"/>
                <w:szCs w:val="24"/>
              </w:rPr>
            </w:pPr>
            <w:r>
              <w:rPr>
                <w:b/>
                <w:sz w:val="24"/>
                <w:szCs w:val="24"/>
              </w:rPr>
              <w:t>0</w:t>
            </w:r>
          </w:p>
        </w:tc>
      </w:tr>
      <w:tr w:rsidR="00784E72" w:rsidRPr="00472C93" w:rsidTr="00E95C30">
        <w:tc>
          <w:tcPr>
            <w:tcW w:w="9605" w:type="dxa"/>
            <w:gridSpan w:val="11"/>
            <w:vAlign w:val="center"/>
          </w:tcPr>
          <w:p w:rsidR="00784E72" w:rsidRPr="00472C93" w:rsidRDefault="00784E72" w:rsidP="00D717A8">
            <w:pPr>
              <w:jc w:val="center"/>
              <w:rPr>
                <w:i/>
                <w:sz w:val="28"/>
                <w:szCs w:val="28"/>
                <w:u w:val="single"/>
              </w:rPr>
            </w:pPr>
            <w:r w:rsidRPr="00472C93">
              <w:rPr>
                <w:b/>
                <w:i/>
                <w:sz w:val="24"/>
                <w:szCs w:val="24"/>
              </w:rPr>
              <w:t>Сведения о нагрузке</w:t>
            </w:r>
          </w:p>
        </w:tc>
      </w:tr>
      <w:tr w:rsidR="00784E72" w:rsidRPr="00472C93" w:rsidTr="00FC4648">
        <w:tc>
          <w:tcPr>
            <w:tcW w:w="3281" w:type="dxa"/>
          </w:tcPr>
          <w:p w:rsidR="00784E72" w:rsidRPr="00472C93" w:rsidRDefault="00784E72" w:rsidP="00D717A8">
            <w:pPr>
              <w:rPr>
                <w:i/>
                <w:sz w:val="28"/>
                <w:szCs w:val="28"/>
                <w:u w:val="single"/>
              </w:rPr>
            </w:pPr>
          </w:p>
        </w:tc>
        <w:tc>
          <w:tcPr>
            <w:tcW w:w="666" w:type="dxa"/>
            <w:vAlign w:val="center"/>
          </w:tcPr>
          <w:p w:rsidR="00784E72" w:rsidRPr="00472C93" w:rsidRDefault="00784E72" w:rsidP="00D717A8">
            <w:pPr>
              <w:spacing w:line="240" w:lineRule="auto"/>
              <w:jc w:val="center"/>
              <w:rPr>
                <w:b/>
                <w:sz w:val="24"/>
                <w:szCs w:val="24"/>
              </w:rPr>
            </w:pPr>
            <w:r w:rsidRPr="00472C93">
              <w:rPr>
                <w:b/>
                <w:sz w:val="24"/>
                <w:szCs w:val="24"/>
              </w:rPr>
              <w:t xml:space="preserve">1 кв </w:t>
            </w:r>
          </w:p>
        </w:tc>
        <w:tc>
          <w:tcPr>
            <w:tcW w:w="551" w:type="dxa"/>
            <w:vAlign w:val="center"/>
          </w:tcPr>
          <w:p w:rsidR="00784E72" w:rsidRPr="00472C93" w:rsidRDefault="00784E72" w:rsidP="00D717A8">
            <w:pPr>
              <w:spacing w:line="240" w:lineRule="auto"/>
              <w:jc w:val="center"/>
              <w:rPr>
                <w:b/>
                <w:sz w:val="24"/>
                <w:szCs w:val="24"/>
              </w:rPr>
            </w:pPr>
            <w:r w:rsidRPr="00472C93">
              <w:rPr>
                <w:b/>
                <w:sz w:val="24"/>
                <w:szCs w:val="24"/>
              </w:rPr>
              <w:t xml:space="preserve">2 кв </w:t>
            </w:r>
          </w:p>
        </w:tc>
        <w:tc>
          <w:tcPr>
            <w:tcW w:w="576" w:type="dxa"/>
            <w:vAlign w:val="center"/>
          </w:tcPr>
          <w:p w:rsidR="00784E72" w:rsidRPr="00472C93" w:rsidRDefault="00784E72" w:rsidP="00D717A8">
            <w:pPr>
              <w:spacing w:line="240" w:lineRule="auto"/>
              <w:jc w:val="center"/>
              <w:rPr>
                <w:b/>
                <w:sz w:val="24"/>
                <w:szCs w:val="24"/>
              </w:rPr>
            </w:pPr>
            <w:r w:rsidRPr="00472C93">
              <w:rPr>
                <w:b/>
                <w:sz w:val="24"/>
                <w:szCs w:val="24"/>
              </w:rPr>
              <w:t xml:space="preserve">3 кв </w:t>
            </w:r>
          </w:p>
        </w:tc>
        <w:tc>
          <w:tcPr>
            <w:tcW w:w="576" w:type="dxa"/>
            <w:shd w:val="clear" w:color="auto" w:fill="EEECE1" w:themeFill="background2"/>
            <w:vAlign w:val="center"/>
          </w:tcPr>
          <w:p w:rsidR="00784E72" w:rsidRPr="00472C93" w:rsidRDefault="00784E72" w:rsidP="00D717A8">
            <w:pPr>
              <w:spacing w:line="240" w:lineRule="auto"/>
              <w:jc w:val="center"/>
              <w:rPr>
                <w:b/>
                <w:sz w:val="24"/>
                <w:szCs w:val="24"/>
              </w:rPr>
            </w:pPr>
            <w:r w:rsidRPr="00472C93">
              <w:rPr>
                <w:b/>
                <w:sz w:val="24"/>
                <w:szCs w:val="24"/>
              </w:rPr>
              <w:t>4 кв</w:t>
            </w:r>
          </w:p>
        </w:tc>
        <w:tc>
          <w:tcPr>
            <w:tcW w:w="792" w:type="dxa"/>
            <w:shd w:val="clear" w:color="auto" w:fill="EEECE1" w:themeFill="background2"/>
            <w:vAlign w:val="center"/>
          </w:tcPr>
          <w:p w:rsidR="00784E72" w:rsidRPr="00472C93" w:rsidRDefault="00784E72" w:rsidP="00D717A8">
            <w:pPr>
              <w:spacing w:line="240" w:lineRule="auto"/>
              <w:jc w:val="center"/>
              <w:rPr>
                <w:b/>
                <w:sz w:val="24"/>
                <w:szCs w:val="24"/>
              </w:rPr>
            </w:pPr>
            <w:r w:rsidRPr="00472C93">
              <w:rPr>
                <w:b/>
                <w:sz w:val="24"/>
                <w:szCs w:val="24"/>
              </w:rPr>
              <w:t>за год</w:t>
            </w:r>
          </w:p>
        </w:tc>
        <w:tc>
          <w:tcPr>
            <w:tcW w:w="576" w:type="dxa"/>
            <w:vAlign w:val="center"/>
          </w:tcPr>
          <w:p w:rsidR="00784E72" w:rsidRPr="00472C93" w:rsidRDefault="00784E72" w:rsidP="00D717A8">
            <w:pPr>
              <w:spacing w:line="240" w:lineRule="auto"/>
              <w:jc w:val="center"/>
              <w:rPr>
                <w:b/>
                <w:sz w:val="24"/>
                <w:szCs w:val="24"/>
              </w:rPr>
            </w:pPr>
            <w:r w:rsidRPr="00472C93">
              <w:rPr>
                <w:b/>
                <w:sz w:val="24"/>
                <w:szCs w:val="24"/>
              </w:rPr>
              <w:t xml:space="preserve">1 кв </w:t>
            </w:r>
          </w:p>
        </w:tc>
        <w:tc>
          <w:tcPr>
            <w:tcW w:w="576" w:type="dxa"/>
            <w:vAlign w:val="center"/>
          </w:tcPr>
          <w:p w:rsidR="00784E72" w:rsidRPr="00472C93" w:rsidRDefault="00784E72" w:rsidP="00D717A8">
            <w:pPr>
              <w:spacing w:line="240" w:lineRule="auto"/>
              <w:jc w:val="center"/>
              <w:rPr>
                <w:b/>
                <w:sz w:val="24"/>
                <w:szCs w:val="24"/>
              </w:rPr>
            </w:pPr>
            <w:r w:rsidRPr="00472C93">
              <w:rPr>
                <w:b/>
                <w:sz w:val="24"/>
                <w:szCs w:val="24"/>
              </w:rPr>
              <w:t xml:space="preserve">2 кв </w:t>
            </w:r>
          </w:p>
        </w:tc>
        <w:tc>
          <w:tcPr>
            <w:tcW w:w="576" w:type="dxa"/>
            <w:vAlign w:val="center"/>
          </w:tcPr>
          <w:p w:rsidR="00784E72" w:rsidRPr="00472C93" w:rsidRDefault="00784E72" w:rsidP="00D717A8">
            <w:pPr>
              <w:spacing w:line="240" w:lineRule="auto"/>
              <w:jc w:val="center"/>
              <w:rPr>
                <w:b/>
                <w:sz w:val="24"/>
                <w:szCs w:val="24"/>
              </w:rPr>
            </w:pPr>
            <w:r w:rsidRPr="00472C93">
              <w:rPr>
                <w:b/>
                <w:sz w:val="24"/>
                <w:szCs w:val="24"/>
              </w:rPr>
              <w:t xml:space="preserve">3 кв </w:t>
            </w:r>
          </w:p>
        </w:tc>
        <w:tc>
          <w:tcPr>
            <w:tcW w:w="576" w:type="dxa"/>
            <w:shd w:val="clear" w:color="auto" w:fill="EEECE1" w:themeFill="background2"/>
            <w:vAlign w:val="center"/>
          </w:tcPr>
          <w:p w:rsidR="00784E72" w:rsidRPr="00472C93" w:rsidRDefault="00784E72" w:rsidP="00D717A8">
            <w:pPr>
              <w:spacing w:line="240" w:lineRule="auto"/>
              <w:jc w:val="center"/>
              <w:rPr>
                <w:b/>
                <w:sz w:val="24"/>
                <w:szCs w:val="24"/>
              </w:rPr>
            </w:pPr>
            <w:r w:rsidRPr="00472C93">
              <w:rPr>
                <w:b/>
                <w:sz w:val="24"/>
                <w:szCs w:val="24"/>
              </w:rPr>
              <w:t>4 кв</w:t>
            </w:r>
          </w:p>
        </w:tc>
        <w:tc>
          <w:tcPr>
            <w:tcW w:w="859" w:type="dxa"/>
            <w:shd w:val="clear" w:color="auto" w:fill="EEECE1" w:themeFill="background2"/>
            <w:vAlign w:val="center"/>
          </w:tcPr>
          <w:p w:rsidR="00784E72" w:rsidRPr="00472C93" w:rsidRDefault="00784E72" w:rsidP="00D717A8">
            <w:pPr>
              <w:spacing w:line="240" w:lineRule="auto"/>
              <w:jc w:val="center"/>
              <w:rPr>
                <w:b/>
                <w:sz w:val="24"/>
                <w:szCs w:val="24"/>
              </w:rPr>
            </w:pPr>
            <w:r w:rsidRPr="00472C93">
              <w:rPr>
                <w:b/>
                <w:sz w:val="24"/>
                <w:szCs w:val="24"/>
              </w:rPr>
              <w:t>за год</w:t>
            </w:r>
          </w:p>
        </w:tc>
      </w:tr>
      <w:tr w:rsidR="00FC4648" w:rsidRPr="00472C93" w:rsidTr="00FC4648">
        <w:tc>
          <w:tcPr>
            <w:tcW w:w="3281" w:type="dxa"/>
            <w:vAlign w:val="center"/>
          </w:tcPr>
          <w:p w:rsidR="00FC4648" w:rsidRPr="00472C93" w:rsidRDefault="00FC4648" w:rsidP="00784E72">
            <w:pPr>
              <w:spacing w:line="240" w:lineRule="auto"/>
              <w:rPr>
                <w:sz w:val="24"/>
                <w:szCs w:val="24"/>
              </w:rPr>
            </w:pPr>
            <w:r w:rsidRPr="00472C93">
              <w:rPr>
                <w:sz w:val="24"/>
                <w:szCs w:val="24"/>
              </w:rPr>
              <w:t>Количество сотрудников</w:t>
            </w:r>
          </w:p>
        </w:tc>
        <w:tc>
          <w:tcPr>
            <w:tcW w:w="666" w:type="dxa"/>
            <w:vAlign w:val="center"/>
          </w:tcPr>
          <w:p w:rsidR="00FC4648" w:rsidRPr="00472C93" w:rsidRDefault="00FC4648" w:rsidP="00AB31E8">
            <w:pPr>
              <w:jc w:val="center"/>
              <w:rPr>
                <w:sz w:val="24"/>
                <w:szCs w:val="24"/>
              </w:rPr>
            </w:pPr>
            <w:r w:rsidRPr="00472C93">
              <w:rPr>
                <w:sz w:val="24"/>
                <w:szCs w:val="24"/>
              </w:rPr>
              <w:t>1</w:t>
            </w:r>
          </w:p>
        </w:tc>
        <w:tc>
          <w:tcPr>
            <w:tcW w:w="551" w:type="dxa"/>
            <w:vAlign w:val="center"/>
          </w:tcPr>
          <w:p w:rsidR="00FC4648" w:rsidRPr="00472C93" w:rsidRDefault="00FC4648" w:rsidP="00AB31E8">
            <w:pPr>
              <w:jc w:val="center"/>
              <w:rPr>
                <w:sz w:val="24"/>
                <w:szCs w:val="24"/>
              </w:rPr>
            </w:pPr>
            <w:r w:rsidRPr="00472C93">
              <w:rPr>
                <w:sz w:val="24"/>
                <w:szCs w:val="24"/>
              </w:rPr>
              <w:t>1</w:t>
            </w:r>
          </w:p>
        </w:tc>
        <w:tc>
          <w:tcPr>
            <w:tcW w:w="576" w:type="dxa"/>
            <w:vAlign w:val="center"/>
          </w:tcPr>
          <w:p w:rsidR="00FC4648" w:rsidRPr="00472C93" w:rsidRDefault="00FC4648" w:rsidP="00AB31E8">
            <w:pPr>
              <w:jc w:val="center"/>
              <w:rPr>
                <w:sz w:val="24"/>
                <w:szCs w:val="24"/>
                <w:lang w:val="en-US"/>
              </w:rPr>
            </w:pPr>
            <w:r w:rsidRPr="00472C93">
              <w:rPr>
                <w:sz w:val="24"/>
                <w:szCs w:val="24"/>
                <w:lang w:val="en-US"/>
              </w:rPr>
              <w:t>2</w:t>
            </w:r>
          </w:p>
        </w:tc>
        <w:tc>
          <w:tcPr>
            <w:tcW w:w="576" w:type="dxa"/>
            <w:shd w:val="clear" w:color="auto" w:fill="EEECE1" w:themeFill="background2"/>
            <w:vAlign w:val="center"/>
          </w:tcPr>
          <w:p w:rsidR="00FC4648" w:rsidRPr="00472C93" w:rsidRDefault="00FC4648" w:rsidP="00AB31E8">
            <w:pPr>
              <w:jc w:val="center"/>
              <w:rPr>
                <w:b/>
                <w:sz w:val="24"/>
                <w:szCs w:val="24"/>
              </w:rPr>
            </w:pPr>
            <w:r w:rsidRPr="00472C93">
              <w:rPr>
                <w:b/>
                <w:sz w:val="24"/>
                <w:szCs w:val="24"/>
              </w:rPr>
              <w:t>1</w:t>
            </w:r>
          </w:p>
        </w:tc>
        <w:tc>
          <w:tcPr>
            <w:tcW w:w="792" w:type="dxa"/>
            <w:shd w:val="clear" w:color="auto" w:fill="EEECE1" w:themeFill="background2"/>
            <w:vAlign w:val="center"/>
          </w:tcPr>
          <w:p w:rsidR="00FC4648" w:rsidRPr="00472C93" w:rsidRDefault="00FC4648" w:rsidP="00AB31E8">
            <w:pPr>
              <w:jc w:val="center"/>
              <w:rPr>
                <w:b/>
                <w:sz w:val="24"/>
                <w:szCs w:val="24"/>
              </w:rPr>
            </w:pPr>
            <w:r w:rsidRPr="00472C93">
              <w:rPr>
                <w:b/>
                <w:sz w:val="24"/>
                <w:szCs w:val="24"/>
              </w:rPr>
              <w:t>2</w:t>
            </w:r>
          </w:p>
        </w:tc>
        <w:tc>
          <w:tcPr>
            <w:tcW w:w="576" w:type="dxa"/>
            <w:vAlign w:val="center"/>
          </w:tcPr>
          <w:p w:rsidR="00FC4648" w:rsidRPr="00690C80" w:rsidRDefault="00FC4648" w:rsidP="00AD4CCD">
            <w:pPr>
              <w:jc w:val="center"/>
              <w:rPr>
                <w:sz w:val="24"/>
                <w:szCs w:val="24"/>
              </w:rPr>
            </w:pPr>
            <w:r w:rsidRPr="00690C80">
              <w:rPr>
                <w:sz w:val="24"/>
                <w:szCs w:val="24"/>
              </w:rPr>
              <w:t>1</w:t>
            </w:r>
          </w:p>
        </w:tc>
        <w:tc>
          <w:tcPr>
            <w:tcW w:w="576" w:type="dxa"/>
            <w:vAlign w:val="center"/>
          </w:tcPr>
          <w:p w:rsidR="00FC4648" w:rsidRPr="00690C80" w:rsidRDefault="00FC4648" w:rsidP="00AD4CCD">
            <w:pPr>
              <w:jc w:val="center"/>
              <w:rPr>
                <w:sz w:val="24"/>
                <w:szCs w:val="24"/>
              </w:rPr>
            </w:pPr>
            <w:r w:rsidRPr="00690C80">
              <w:rPr>
                <w:sz w:val="24"/>
                <w:szCs w:val="24"/>
              </w:rPr>
              <w:t>1</w:t>
            </w:r>
          </w:p>
        </w:tc>
        <w:tc>
          <w:tcPr>
            <w:tcW w:w="576" w:type="dxa"/>
            <w:vAlign w:val="center"/>
          </w:tcPr>
          <w:p w:rsidR="00FC4648" w:rsidRPr="00690C80" w:rsidRDefault="00FC4648" w:rsidP="00AD4CCD">
            <w:pPr>
              <w:jc w:val="center"/>
              <w:rPr>
                <w:b/>
                <w:sz w:val="24"/>
                <w:szCs w:val="24"/>
              </w:rPr>
            </w:pPr>
            <w:r w:rsidRPr="00690C80">
              <w:rPr>
                <w:b/>
                <w:sz w:val="24"/>
                <w:szCs w:val="24"/>
              </w:rPr>
              <w:t>1</w:t>
            </w:r>
          </w:p>
        </w:tc>
        <w:tc>
          <w:tcPr>
            <w:tcW w:w="576" w:type="dxa"/>
            <w:shd w:val="clear" w:color="auto" w:fill="EEECE1" w:themeFill="background2"/>
            <w:vAlign w:val="center"/>
          </w:tcPr>
          <w:p w:rsidR="00FC4648" w:rsidRPr="00472C93" w:rsidRDefault="00FC4648" w:rsidP="00B64A0F">
            <w:pPr>
              <w:jc w:val="center"/>
              <w:rPr>
                <w:b/>
                <w:sz w:val="24"/>
                <w:szCs w:val="24"/>
              </w:rPr>
            </w:pPr>
            <w:r>
              <w:rPr>
                <w:b/>
                <w:sz w:val="24"/>
                <w:szCs w:val="24"/>
              </w:rPr>
              <w:t>1</w:t>
            </w:r>
          </w:p>
        </w:tc>
        <w:tc>
          <w:tcPr>
            <w:tcW w:w="859" w:type="dxa"/>
            <w:shd w:val="clear" w:color="auto" w:fill="EEECE1" w:themeFill="background2"/>
            <w:vAlign w:val="center"/>
          </w:tcPr>
          <w:p w:rsidR="00FC4648" w:rsidRPr="00472C93" w:rsidRDefault="00FC4648" w:rsidP="00B64A0F">
            <w:pPr>
              <w:jc w:val="center"/>
              <w:rPr>
                <w:b/>
                <w:sz w:val="24"/>
                <w:szCs w:val="24"/>
              </w:rPr>
            </w:pPr>
            <w:r>
              <w:rPr>
                <w:b/>
                <w:sz w:val="24"/>
                <w:szCs w:val="24"/>
              </w:rPr>
              <w:t>1</w:t>
            </w:r>
          </w:p>
        </w:tc>
      </w:tr>
      <w:tr w:rsidR="00FC4648" w:rsidRPr="00472C93" w:rsidTr="00FC4648">
        <w:tc>
          <w:tcPr>
            <w:tcW w:w="3281" w:type="dxa"/>
          </w:tcPr>
          <w:p w:rsidR="00FC4648" w:rsidRPr="00472C93" w:rsidRDefault="00FC4648" w:rsidP="00784E72">
            <w:pPr>
              <w:spacing w:line="240" w:lineRule="auto"/>
              <w:rPr>
                <w:sz w:val="24"/>
                <w:szCs w:val="24"/>
              </w:rPr>
            </w:pPr>
            <w:r w:rsidRPr="00472C93">
              <w:rPr>
                <w:sz w:val="24"/>
                <w:szCs w:val="24"/>
              </w:rPr>
              <w:t>Средняя нагрузка на сотрудника</w:t>
            </w:r>
          </w:p>
        </w:tc>
        <w:tc>
          <w:tcPr>
            <w:tcW w:w="666" w:type="dxa"/>
            <w:vAlign w:val="center"/>
          </w:tcPr>
          <w:p w:rsidR="00FC4648" w:rsidRPr="00472C93" w:rsidRDefault="00FC4648" w:rsidP="00AB31E8">
            <w:pPr>
              <w:jc w:val="center"/>
              <w:rPr>
                <w:sz w:val="24"/>
                <w:szCs w:val="24"/>
                <w:lang w:val="en-US"/>
              </w:rPr>
            </w:pPr>
            <w:r w:rsidRPr="00472C93">
              <w:rPr>
                <w:sz w:val="24"/>
                <w:szCs w:val="24"/>
                <w:lang w:val="en-US"/>
              </w:rPr>
              <w:t>56</w:t>
            </w:r>
          </w:p>
        </w:tc>
        <w:tc>
          <w:tcPr>
            <w:tcW w:w="551" w:type="dxa"/>
            <w:vAlign w:val="center"/>
          </w:tcPr>
          <w:p w:rsidR="00FC4648" w:rsidRPr="00472C93" w:rsidRDefault="00FC4648" w:rsidP="00AB31E8">
            <w:pPr>
              <w:rPr>
                <w:sz w:val="24"/>
                <w:szCs w:val="24"/>
                <w:lang w:val="en-US"/>
              </w:rPr>
            </w:pPr>
            <w:r w:rsidRPr="00472C93">
              <w:rPr>
                <w:sz w:val="24"/>
                <w:szCs w:val="24"/>
                <w:lang w:val="en-US"/>
              </w:rPr>
              <w:t>80</w:t>
            </w:r>
          </w:p>
        </w:tc>
        <w:tc>
          <w:tcPr>
            <w:tcW w:w="576" w:type="dxa"/>
            <w:vAlign w:val="center"/>
          </w:tcPr>
          <w:p w:rsidR="00FC4648" w:rsidRPr="00472C93" w:rsidRDefault="00FC4648" w:rsidP="00AB31E8">
            <w:pPr>
              <w:jc w:val="center"/>
              <w:rPr>
                <w:sz w:val="24"/>
                <w:szCs w:val="24"/>
                <w:lang w:val="en-US"/>
              </w:rPr>
            </w:pPr>
            <w:r w:rsidRPr="00472C93">
              <w:rPr>
                <w:sz w:val="24"/>
                <w:szCs w:val="24"/>
                <w:lang w:val="en-US"/>
              </w:rPr>
              <w:t>400</w:t>
            </w:r>
          </w:p>
        </w:tc>
        <w:tc>
          <w:tcPr>
            <w:tcW w:w="576" w:type="dxa"/>
            <w:shd w:val="clear" w:color="auto" w:fill="EEECE1" w:themeFill="background2"/>
            <w:vAlign w:val="center"/>
          </w:tcPr>
          <w:p w:rsidR="00FC4648" w:rsidRPr="00472C93" w:rsidRDefault="00FC4648" w:rsidP="00AB31E8">
            <w:pPr>
              <w:jc w:val="center"/>
              <w:rPr>
                <w:b/>
                <w:sz w:val="24"/>
                <w:szCs w:val="24"/>
              </w:rPr>
            </w:pPr>
            <w:r w:rsidRPr="00472C93">
              <w:rPr>
                <w:b/>
                <w:sz w:val="24"/>
                <w:szCs w:val="24"/>
              </w:rPr>
              <w:t>620</w:t>
            </w:r>
          </w:p>
        </w:tc>
        <w:tc>
          <w:tcPr>
            <w:tcW w:w="792" w:type="dxa"/>
            <w:shd w:val="clear" w:color="auto" w:fill="EEECE1" w:themeFill="background2"/>
            <w:vAlign w:val="center"/>
          </w:tcPr>
          <w:p w:rsidR="00FC4648" w:rsidRPr="00472C93" w:rsidRDefault="00FC4648" w:rsidP="00AB31E8">
            <w:pPr>
              <w:jc w:val="center"/>
              <w:rPr>
                <w:b/>
                <w:sz w:val="24"/>
                <w:szCs w:val="24"/>
              </w:rPr>
            </w:pPr>
            <w:r w:rsidRPr="00472C93">
              <w:rPr>
                <w:b/>
                <w:sz w:val="24"/>
                <w:szCs w:val="24"/>
              </w:rPr>
              <w:t>776</w:t>
            </w:r>
          </w:p>
        </w:tc>
        <w:tc>
          <w:tcPr>
            <w:tcW w:w="576" w:type="dxa"/>
            <w:vAlign w:val="center"/>
          </w:tcPr>
          <w:p w:rsidR="00FC4648" w:rsidRPr="00690C80" w:rsidRDefault="00FC4648" w:rsidP="00AD4CCD">
            <w:pPr>
              <w:jc w:val="center"/>
              <w:rPr>
                <w:sz w:val="24"/>
                <w:szCs w:val="24"/>
              </w:rPr>
            </w:pPr>
            <w:r w:rsidRPr="00690C80">
              <w:rPr>
                <w:sz w:val="24"/>
                <w:szCs w:val="24"/>
              </w:rPr>
              <w:t>104</w:t>
            </w:r>
          </w:p>
        </w:tc>
        <w:tc>
          <w:tcPr>
            <w:tcW w:w="576" w:type="dxa"/>
            <w:vAlign w:val="center"/>
          </w:tcPr>
          <w:p w:rsidR="00FC4648" w:rsidRPr="00690C80" w:rsidRDefault="00FC4648" w:rsidP="00AD4CCD">
            <w:pPr>
              <w:jc w:val="center"/>
              <w:rPr>
                <w:sz w:val="24"/>
                <w:szCs w:val="24"/>
              </w:rPr>
            </w:pPr>
            <w:r w:rsidRPr="00690C80">
              <w:rPr>
                <w:sz w:val="24"/>
                <w:szCs w:val="24"/>
              </w:rPr>
              <w:t>182</w:t>
            </w:r>
          </w:p>
        </w:tc>
        <w:tc>
          <w:tcPr>
            <w:tcW w:w="576" w:type="dxa"/>
            <w:vAlign w:val="center"/>
          </w:tcPr>
          <w:p w:rsidR="00FC4648" w:rsidRPr="00690C80" w:rsidRDefault="00FC4648" w:rsidP="00AD4CCD">
            <w:pPr>
              <w:jc w:val="center"/>
              <w:rPr>
                <w:b/>
                <w:sz w:val="24"/>
                <w:szCs w:val="24"/>
              </w:rPr>
            </w:pPr>
            <w:r w:rsidRPr="00690C80">
              <w:rPr>
                <w:b/>
                <w:sz w:val="24"/>
                <w:szCs w:val="24"/>
              </w:rPr>
              <w:t>992</w:t>
            </w:r>
          </w:p>
        </w:tc>
        <w:tc>
          <w:tcPr>
            <w:tcW w:w="576" w:type="dxa"/>
            <w:shd w:val="clear" w:color="auto" w:fill="EEECE1" w:themeFill="background2"/>
            <w:vAlign w:val="center"/>
          </w:tcPr>
          <w:p w:rsidR="00FC4648" w:rsidRPr="00472C93" w:rsidRDefault="00FC4648" w:rsidP="00B64A0F">
            <w:pPr>
              <w:jc w:val="center"/>
              <w:rPr>
                <w:b/>
                <w:sz w:val="24"/>
                <w:szCs w:val="24"/>
              </w:rPr>
            </w:pPr>
            <w:r>
              <w:rPr>
                <w:b/>
                <w:sz w:val="24"/>
                <w:szCs w:val="24"/>
              </w:rPr>
              <w:t>520</w:t>
            </w:r>
          </w:p>
        </w:tc>
        <w:tc>
          <w:tcPr>
            <w:tcW w:w="859" w:type="dxa"/>
            <w:shd w:val="clear" w:color="auto" w:fill="EEECE1" w:themeFill="background2"/>
            <w:vAlign w:val="center"/>
          </w:tcPr>
          <w:p w:rsidR="00FC4648" w:rsidRPr="00472C93" w:rsidRDefault="00FC4648" w:rsidP="00B64A0F">
            <w:pPr>
              <w:jc w:val="center"/>
              <w:rPr>
                <w:b/>
                <w:sz w:val="24"/>
                <w:szCs w:val="24"/>
              </w:rPr>
            </w:pPr>
            <w:r>
              <w:rPr>
                <w:b/>
                <w:sz w:val="24"/>
                <w:szCs w:val="24"/>
              </w:rPr>
              <w:t>1798</w:t>
            </w:r>
          </w:p>
        </w:tc>
      </w:tr>
    </w:tbl>
    <w:p w:rsidR="00784E72" w:rsidRDefault="00784E72" w:rsidP="001B0EF9">
      <w:pPr>
        <w:ind w:left="851"/>
        <w:rPr>
          <w:color w:val="00B0F0"/>
          <w:sz w:val="28"/>
          <w:szCs w:val="28"/>
        </w:rPr>
      </w:pPr>
    </w:p>
    <w:p w:rsidR="00E6061B" w:rsidRPr="00472C93" w:rsidRDefault="00E6061B" w:rsidP="001B0EF9">
      <w:pPr>
        <w:ind w:firstLine="851"/>
        <w:rPr>
          <w:sz w:val="28"/>
          <w:szCs w:val="28"/>
        </w:rPr>
      </w:pPr>
      <w:r w:rsidRPr="00472C93">
        <w:rPr>
          <w:sz w:val="28"/>
          <w:szCs w:val="28"/>
        </w:rPr>
        <w:t>Результаты выполнения мероприятий по исполнению полномочия</w:t>
      </w:r>
    </w:p>
    <w:tbl>
      <w:tblPr>
        <w:tblStyle w:val="af7"/>
        <w:tblW w:w="9781" w:type="dxa"/>
        <w:tblInd w:w="675" w:type="dxa"/>
        <w:tblLayout w:type="fixed"/>
        <w:tblLook w:val="04A0"/>
      </w:tblPr>
      <w:tblGrid>
        <w:gridCol w:w="3827"/>
        <w:gridCol w:w="567"/>
        <w:gridCol w:w="567"/>
        <w:gridCol w:w="567"/>
        <w:gridCol w:w="567"/>
        <w:gridCol w:w="709"/>
        <w:gridCol w:w="567"/>
        <w:gridCol w:w="567"/>
        <w:gridCol w:w="567"/>
        <w:gridCol w:w="567"/>
        <w:gridCol w:w="709"/>
      </w:tblGrid>
      <w:tr w:rsidR="00784E72" w:rsidRPr="00472C93" w:rsidTr="00784E72">
        <w:tc>
          <w:tcPr>
            <w:tcW w:w="3827" w:type="dxa"/>
            <w:vMerge w:val="restart"/>
          </w:tcPr>
          <w:p w:rsidR="00784E72" w:rsidRPr="00472C93" w:rsidRDefault="00784E72" w:rsidP="00D717A8">
            <w:pPr>
              <w:rPr>
                <w:i/>
                <w:sz w:val="28"/>
                <w:szCs w:val="28"/>
                <w:u w:val="single"/>
              </w:rPr>
            </w:pPr>
          </w:p>
        </w:tc>
        <w:tc>
          <w:tcPr>
            <w:tcW w:w="2977" w:type="dxa"/>
            <w:gridSpan w:val="5"/>
          </w:tcPr>
          <w:p w:rsidR="00784E72" w:rsidRPr="00472C93" w:rsidRDefault="00784E72" w:rsidP="00145BAF">
            <w:pPr>
              <w:spacing w:line="240" w:lineRule="auto"/>
              <w:jc w:val="center"/>
              <w:rPr>
                <w:b/>
                <w:sz w:val="24"/>
                <w:szCs w:val="24"/>
              </w:rPr>
            </w:pPr>
            <w:r w:rsidRPr="00472C93">
              <w:rPr>
                <w:b/>
                <w:sz w:val="24"/>
                <w:szCs w:val="24"/>
              </w:rPr>
              <w:t>201</w:t>
            </w:r>
            <w:r w:rsidR="00145BAF">
              <w:rPr>
                <w:b/>
                <w:sz w:val="24"/>
                <w:szCs w:val="24"/>
              </w:rPr>
              <w:t>5</w:t>
            </w:r>
          </w:p>
        </w:tc>
        <w:tc>
          <w:tcPr>
            <w:tcW w:w="2977" w:type="dxa"/>
            <w:gridSpan w:val="5"/>
          </w:tcPr>
          <w:p w:rsidR="00784E72" w:rsidRPr="00472C93" w:rsidRDefault="00784E72" w:rsidP="00145BAF">
            <w:pPr>
              <w:spacing w:line="240" w:lineRule="auto"/>
              <w:jc w:val="center"/>
              <w:rPr>
                <w:b/>
                <w:sz w:val="24"/>
                <w:szCs w:val="24"/>
              </w:rPr>
            </w:pPr>
            <w:r w:rsidRPr="00472C93">
              <w:rPr>
                <w:b/>
                <w:sz w:val="24"/>
                <w:szCs w:val="24"/>
              </w:rPr>
              <w:t>201</w:t>
            </w:r>
            <w:r w:rsidR="00145BAF">
              <w:rPr>
                <w:b/>
                <w:sz w:val="24"/>
                <w:szCs w:val="24"/>
              </w:rPr>
              <w:t>6</w:t>
            </w:r>
          </w:p>
        </w:tc>
      </w:tr>
      <w:tr w:rsidR="00784E72" w:rsidRPr="00472C93" w:rsidTr="00145BAF">
        <w:tc>
          <w:tcPr>
            <w:tcW w:w="3827" w:type="dxa"/>
            <w:vMerge/>
          </w:tcPr>
          <w:p w:rsidR="00784E72" w:rsidRPr="00472C93" w:rsidRDefault="00784E72" w:rsidP="00D717A8">
            <w:pPr>
              <w:rPr>
                <w:i/>
                <w:sz w:val="28"/>
                <w:szCs w:val="28"/>
                <w:u w:val="single"/>
              </w:rPr>
            </w:pPr>
          </w:p>
        </w:tc>
        <w:tc>
          <w:tcPr>
            <w:tcW w:w="567" w:type="dxa"/>
          </w:tcPr>
          <w:p w:rsidR="00784E72" w:rsidRPr="00472C93" w:rsidRDefault="00784E72" w:rsidP="00D717A8">
            <w:pPr>
              <w:spacing w:line="240" w:lineRule="auto"/>
              <w:jc w:val="center"/>
              <w:rPr>
                <w:b/>
                <w:sz w:val="24"/>
                <w:szCs w:val="24"/>
              </w:rPr>
            </w:pPr>
            <w:r w:rsidRPr="00472C93">
              <w:rPr>
                <w:b/>
                <w:sz w:val="24"/>
                <w:szCs w:val="24"/>
              </w:rPr>
              <w:t xml:space="preserve">1 кв </w:t>
            </w:r>
          </w:p>
        </w:tc>
        <w:tc>
          <w:tcPr>
            <w:tcW w:w="567" w:type="dxa"/>
          </w:tcPr>
          <w:p w:rsidR="00784E72" w:rsidRPr="00472C93" w:rsidRDefault="00784E72" w:rsidP="00D717A8">
            <w:pPr>
              <w:spacing w:line="240" w:lineRule="auto"/>
              <w:jc w:val="center"/>
              <w:rPr>
                <w:b/>
                <w:sz w:val="24"/>
                <w:szCs w:val="24"/>
              </w:rPr>
            </w:pPr>
            <w:r w:rsidRPr="00472C93">
              <w:rPr>
                <w:b/>
                <w:sz w:val="24"/>
                <w:szCs w:val="24"/>
              </w:rPr>
              <w:t xml:space="preserve">2 кв </w:t>
            </w:r>
          </w:p>
        </w:tc>
        <w:tc>
          <w:tcPr>
            <w:tcW w:w="567" w:type="dxa"/>
          </w:tcPr>
          <w:p w:rsidR="00784E72" w:rsidRPr="00472C93" w:rsidRDefault="00784E72" w:rsidP="00D717A8">
            <w:pPr>
              <w:spacing w:line="240" w:lineRule="auto"/>
              <w:jc w:val="center"/>
              <w:rPr>
                <w:b/>
                <w:sz w:val="24"/>
                <w:szCs w:val="24"/>
              </w:rPr>
            </w:pPr>
            <w:r w:rsidRPr="00472C93">
              <w:rPr>
                <w:b/>
                <w:sz w:val="24"/>
                <w:szCs w:val="24"/>
              </w:rPr>
              <w:t xml:space="preserve">3 кв </w:t>
            </w:r>
          </w:p>
        </w:tc>
        <w:tc>
          <w:tcPr>
            <w:tcW w:w="567" w:type="dxa"/>
            <w:shd w:val="clear" w:color="auto" w:fill="EEECE1" w:themeFill="background2"/>
          </w:tcPr>
          <w:p w:rsidR="00784E72" w:rsidRPr="00472C93" w:rsidRDefault="00784E72" w:rsidP="00D717A8">
            <w:pPr>
              <w:spacing w:line="240" w:lineRule="auto"/>
              <w:jc w:val="center"/>
              <w:rPr>
                <w:b/>
                <w:sz w:val="24"/>
                <w:szCs w:val="24"/>
              </w:rPr>
            </w:pPr>
            <w:r w:rsidRPr="00472C93">
              <w:rPr>
                <w:b/>
                <w:sz w:val="24"/>
                <w:szCs w:val="24"/>
              </w:rPr>
              <w:t>4 кв</w:t>
            </w:r>
          </w:p>
        </w:tc>
        <w:tc>
          <w:tcPr>
            <w:tcW w:w="709" w:type="dxa"/>
            <w:shd w:val="clear" w:color="auto" w:fill="EEECE1" w:themeFill="background2"/>
          </w:tcPr>
          <w:p w:rsidR="00784E72" w:rsidRPr="00472C93" w:rsidRDefault="00784E72" w:rsidP="00D717A8">
            <w:pPr>
              <w:spacing w:line="240" w:lineRule="auto"/>
              <w:jc w:val="center"/>
              <w:rPr>
                <w:b/>
                <w:sz w:val="24"/>
                <w:szCs w:val="24"/>
              </w:rPr>
            </w:pPr>
            <w:r w:rsidRPr="00472C93">
              <w:rPr>
                <w:b/>
                <w:sz w:val="24"/>
                <w:szCs w:val="24"/>
              </w:rPr>
              <w:t>за год</w:t>
            </w:r>
          </w:p>
        </w:tc>
        <w:tc>
          <w:tcPr>
            <w:tcW w:w="567" w:type="dxa"/>
          </w:tcPr>
          <w:p w:rsidR="00784E72" w:rsidRPr="00472C93" w:rsidRDefault="00784E72" w:rsidP="00D717A8">
            <w:pPr>
              <w:spacing w:line="240" w:lineRule="auto"/>
              <w:jc w:val="center"/>
              <w:rPr>
                <w:b/>
                <w:sz w:val="24"/>
                <w:szCs w:val="24"/>
              </w:rPr>
            </w:pPr>
            <w:r w:rsidRPr="00472C93">
              <w:rPr>
                <w:b/>
                <w:sz w:val="24"/>
                <w:szCs w:val="24"/>
              </w:rPr>
              <w:t xml:space="preserve">1 кв </w:t>
            </w:r>
          </w:p>
        </w:tc>
        <w:tc>
          <w:tcPr>
            <w:tcW w:w="567" w:type="dxa"/>
          </w:tcPr>
          <w:p w:rsidR="00784E72" w:rsidRPr="00472C93" w:rsidRDefault="00784E72" w:rsidP="00D717A8">
            <w:pPr>
              <w:spacing w:line="240" w:lineRule="auto"/>
              <w:jc w:val="center"/>
              <w:rPr>
                <w:b/>
                <w:sz w:val="24"/>
                <w:szCs w:val="24"/>
              </w:rPr>
            </w:pPr>
            <w:r w:rsidRPr="00472C93">
              <w:rPr>
                <w:b/>
                <w:sz w:val="24"/>
                <w:szCs w:val="24"/>
              </w:rPr>
              <w:t xml:space="preserve">2 кв </w:t>
            </w:r>
          </w:p>
        </w:tc>
        <w:tc>
          <w:tcPr>
            <w:tcW w:w="567" w:type="dxa"/>
          </w:tcPr>
          <w:p w:rsidR="00784E72" w:rsidRPr="00472C93" w:rsidRDefault="00784E72" w:rsidP="00D717A8">
            <w:pPr>
              <w:spacing w:line="240" w:lineRule="auto"/>
              <w:jc w:val="center"/>
              <w:rPr>
                <w:b/>
                <w:sz w:val="24"/>
                <w:szCs w:val="24"/>
              </w:rPr>
            </w:pPr>
            <w:r w:rsidRPr="00472C93">
              <w:rPr>
                <w:b/>
                <w:sz w:val="24"/>
                <w:szCs w:val="24"/>
              </w:rPr>
              <w:t xml:space="preserve">3 кв </w:t>
            </w:r>
          </w:p>
        </w:tc>
        <w:tc>
          <w:tcPr>
            <w:tcW w:w="567" w:type="dxa"/>
            <w:shd w:val="clear" w:color="auto" w:fill="EEECE1" w:themeFill="background2"/>
          </w:tcPr>
          <w:p w:rsidR="00784E72" w:rsidRPr="00472C93" w:rsidRDefault="00784E72" w:rsidP="00D717A8">
            <w:pPr>
              <w:spacing w:line="240" w:lineRule="auto"/>
              <w:jc w:val="center"/>
              <w:rPr>
                <w:b/>
                <w:sz w:val="24"/>
                <w:szCs w:val="24"/>
              </w:rPr>
            </w:pPr>
            <w:r w:rsidRPr="00472C93">
              <w:rPr>
                <w:b/>
                <w:sz w:val="24"/>
                <w:szCs w:val="24"/>
              </w:rPr>
              <w:t>4 кв</w:t>
            </w:r>
          </w:p>
        </w:tc>
        <w:tc>
          <w:tcPr>
            <w:tcW w:w="709" w:type="dxa"/>
            <w:shd w:val="clear" w:color="auto" w:fill="EEECE1" w:themeFill="background2"/>
          </w:tcPr>
          <w:p w:rsidR="00784E72" w:rsidRPr="00472C93" w:rsidRDefault="00784E72" w:rsidP="00D717A8">
            <w:pPr>
              <w:spacing w:line="240" w:lineRule="auto"/>
              <w:jc w:val="center"/>
              <w:rPr>
                <w:b/>
                <w:sz w:val="24"/>
                <w:szCs w:val="24"/>
              </w:rPr>
            </w:pPr>
            <w:r w:rsidRPr="00472C93">
              <w:rPr>
                <w:b/>
                <w:sz w:val="24"/>
                <w:szCs w:val="24"/>
              </w:rPr>
              <w:t>за год</w:t>
            </w:r>
          </w:p>
        </w:tc>
      </w:tr>
      <w:tr w:rsidR="00F76F3C" w:rsidRPr="00472C93" w:rsidTr="00145BAF">
        <w:trPr>
          <w:trHeight w:val="277"/>
        </w:trPr>
        <w:tc>
          <w:tcPr>
            <w:tcW w:w="3827" w:type="dxa"/>
          </w:tcPr>
          <w:p w:rsidR="00F76F3C" w:rsidRPr="00472C93" w:rsidRDefault="00F76F3C" w:rsidP="00784E72">
            <w:pPr>
              <w:spacing w:line="240" w:lineRule="auto"/>
              <w:rPr>
                <w:sz w:val="24"/>
                <w:szCs w:val="24"/>
              </w:rPr>
            </w:pPr>
            <w:r w:rsidRPr="00472C93">
              <w:rPr>
                <w:sz w:val="24"/>
                <w:szCs w:val="24"/>
              </w:rPr>
              <w:t>Выявлено нарушений</w:t>
            </w:r>
          </w:p>
        </w:tc>
        <w:tc>
          <w:tcPr>
            <w:tcW w:w="567" w:type="dxa"/>
            <w:vAlign w:val="center"/>
          </w:tcPr>
          <w:p w:rsidR="00F76F3C" w:rsidRPr="00472C93" w:rsidRDefault="00F76F3C" w:rsidP="00AB31E8">
            <w:pPr>
              <w:spacing w:line="240" w:lineRule="auto"/>
              <w:jc w:val="center"/>
              <w:rPr>
                <w:sz w:val="24"/>
                <w:szCs w:val="24"/>
              </w:rPr>
            </w:pPr>
            <w:r w:rsidRPr="00472C93">
              <w:rPr>
                <w:sz w:val="24"/>
                <w:szCs w:val="24"/>
              </w:rPr>
              <w:t>0</w:t>
            </w:r>
          </w:p>
        </w:tc>
        <w:tc>
          <w:tcPr>
            <w:tcW w:w="567" w:type="dxa"/>
            <w:vAlign w:val="center"/>
          </w:tcPr>
          <w:p w:rsidR="00F76F3C" w:rsidRPr="00472C93" w:rsidRDefault="00F76F3C" w:rsidP="00AB31E8">
            <w:pPr>
              <w:spacing w:line="240" w:lineRule="auto"/>
              <w:jc w:val="center"/>
              <w:rPr>
                <w:sz w:val="24"/>
                <w:szCs w:val="24"/>
              </w:rPr>
            </w:pPr>
            <w:r w:rsidRPr="00472C93">
              <w:rPr>
                <w:sz w:val="24"/>
                <w:szCs w:val="24"/>
              </w:rPr>
              <w:t>0</w:t>
            </w:r>
          </w:p>
        </w:tc>
        <w:tc>
          <w:tcPr>
            <w:tcW w:w="567" w:type="dxa"/>
            <w:vAlign w:val="center"/>
          </w:tcPr>
          <w:p w:rsidR="00F76F3C" w:rsidRPr="00472C93" w:rsidRDefault="00F76F3C" w:rsidP="00AB31E8">
            <w:pPr>
              <w:spacing w:line="240" w:lineRule="auto"/>
              <w:jc w:val="center"/>
              <w:rPr>
                <w:sz w:val="24"/>
                <w:szCs w:val="24"/>
                <w:lang w:val="en-US"/>
              </w:rPr>
            </w:pPr>
            <w:r w:rsidRPr="00472C93">
              <w:rPr>
                <w:sz w:val="24"/>
                <w:szCs w:val="24"/>
                <w:lang w:val="en-US"/>
              </w:rPr>
              <w:t>1</w:t>
            </w:r>
          </w:p>
        </w:tc>
        <w:tc>
          <w:tcPr>
            <w:tcW w:w="567" w:type="dxa"/>
            <w:shd w:val="clear" w:color="auto" w:fill="EEECE1" w:themeFill="background2"/>
            <w:vAlign w:val="center"/>
          </w:tcPr>
          <w:p w:rsidR="00F76F3C" w:rsidRPr="00472C93" w:rsidRDefault="00F76F3C" w:rsidP="00AB31E8">
            <w:pPr>
              <w:spacing w:line="240" w:lineRule="auto"/>
              <w:jc w:val="center"/>
              <w:rPr>
                <w:b/>
                <w:sz w:val="24"/>
                <w:szCs w:val="24"/>
              </w:rPr>
            </w:pPr>
            <w:r w:rsidRPr="00472C93">
              <w:rPr>
                <w:b/>
                <w:sz w:val="24"/>
                <w:szCs w:val="24"/>
              </w:rPr>
              <w:t>5</w:t>
            </w:r>
          </w:p>
        </w:tc>
        <w:tc>
          <w:tcPr>
            <w:tcW w:w="709" w:type="dxa"/>
            <w:shd w:val="clear" w:color="auto" w:fill="EEECE1" w:themeFill="background2"/>
            <w:vAlign w:val="center"/>
          </w:tcPr>
          <w:p w:rsidR="00F76F3C" w:rsidRPr="00472C93" w:rsidRDefault="00F76F3C" w:rsidP="00AB31E8">
            <w:pPr>
              <w:spacing w:line="240" w:lineRule="auto"/>
              <w:jc w:val="center"/>
              <w:rPr>
                <w:b/>
                <w:sz w:val="24"/>
                <w:szCs w:val="24"/>
              </w:rPr>
            </w:pPr>
            <w:r w:rsidRPr="00472C93">
              <w:rPr>
                <w:b/>
                <w:sz w:val="24"/>
                <w:szCs w:val="24"/>
              </w:rPr>
              <w:t>6</w:t>
            </w:r>
          </w:p>
        </w:tc>
        <w:tc>
          <w:tcPr>
            <w:tcW w:w="567" w:type="dxa"/>
            <w:vAlign w:val="center"/>
          </w:tcPr>
          <w:p w:rsidR="00F76F3C" w:rsidRPr="00472C93" w:rsidRDefault="00145BAF" w:rsidP="00784E72">
            <w:pPr>
              <w:spacing w:line="240" w:lineRule="auto"/>
              <w:jc w:val="center"/>
              <w:rPr>
                <w:sz w:val="24"/>
                <w:szCs w:val="24"/>
              </w:rPr>
            </w:pPr>
            <w:r>
              <w:rPr>
                <w:sz w:val="24"/>
                <w:szCs w:val="24"/>
              </w:rPr>
              <w:t>0</w:t>
            </w:r>
          </w:p>
        </w:tc>
        <w:tc>
          <w:tcPr>
            <w:tcW w:w="567" w:type="dxa"/>
            <w:vAlign w:val="center"/>
          </w:tcPr>
          <w:p w:rsidR="00F76F3C" w:rsidRPr="00472C93" w:rsidRDefault="00145BAF" w:rsidP="00784E72">
            <w:pPr>
              <w:spacing w:line="240" w:lineRule="auto"/>
              <w:jc w:val="center"/>
              <w:rPr>
                <w:sz w:val="24"/>
                <w:szCs w:val="24"/>
              </w:rPr>
            </w:pPr>
            <w:r>
              <w:rPr>
                <w:sz w:val="24"/>
                <w:szCs w:val="24"/>
              </w:rPr>
              <w:t>0</w:t>
            </w:r>
          </w:p>
        </w:tc>
        <w:tc>
          <w:tcPr>
            <w:tcW w:w="567" w:type="dxa"/>
            <w:vAlign w:val="center"/>
          </w:tcPr>
          <w:p w:rsidR="00F76F3C" w:rsidRPr="00145BAF" w:rsidRDefault="00145BAF" w:rsidP="00784E72">
            <w:pPr>
              <w:spacing w:line="240" w:lineRule="auto"/>
              <w:jc w:val="center"/>
              <w:rPr>
                <w:sz w:val="24"/>
                <w:szCs w:val="24"/>
              </w:rPr>
            </w:pPr>
            <w:r>
              <w:rPr>
                <w:sz w:val="24"/>
                <w:szCs w:val="24"/>
              </w:rPr>
              <w:t>0</w:t>
            </w:r>
          </w:p>
        </w:tc>
        <w:tc>
          <w:tcPr>
            <w:tcW w:w="567" w:type="dxa"/>
            <w:shd w:val="clear" w:color="auto" w:fill="EEECE1" w:themeFill="background2"/>
            <w:vAlign w:val="center"/>
          </w:tcPr>
          <w:p w:rsidR="00F76F3C" w:rsidRPr="00472C93" w:rsidRDefault="00FC4648" w:rsidP="00784E72">
            <w:pPr>
              <w:spacing w:line="240" w:lineRule="auto"/>
              <w:jc w:val="center"/>
              <w:rPr>
                <w:b/>
                <w:sz w:val="24"/>
                <w:szCs w:val="24"/>
              </w:rPr>
            </w:pPr>
            <w:r>
              <w:rPr>
                <w:b/>
                <w:sz w:val="24"/>
                <w:szCs w:val="24"/>
              </w:rPr>
              <w:t>0</w:t>
            </w:r>
          </w:p>
        </w:tc>
        <w:tc>
          <w:tcPr>
            <w:tcW w:w="709" w:type="dxa"/>
            <w:shd w:val="clear" w:color="auto" w:fill="EEECE1" w:themeFill="background2"/>
            <w:vAlign w:val="center"/>
          </w:tcPr>
          <w:p w:rsidR="00F76F3C" w:rsidRPr="00472C93" w:rsidRDefault="00FC4648" w:rsidP="00784E72">
            <w:pPr>
              <w:spacing w:line="240" w:lineRule="auto"/>
              <w:jc w:val="center"/>
              <w:rPr>
                <w:b/>
                <w:sz w:val="24"/>
                <w:szCs w:val="24"/>
              </w:rPr>
            </w:pPr>
            <w:r>
              <w:rPr>
                <w:b/>
                <w:sz w:val="24"/>
                <w:szCs w:val="24"/>
              </w:rPr>
              <w:t>0</w:t>
            </w:r>
          </w:p>
        </w:tc>
      </w:tr>
      <w:tr w:rsidR="00145BAF" w:rsidRPr="00472C93" w:rsidTr="00145BAF">
        <w:tc>
          <w:tcPr>
            <w:tcW w:w="3827" w:type="dxa"/>
          </w:tcPr>
          <w:p w:rsidR="00145BAF" w:rsidRPr="00472C93" w:rsidRDefault="00145BAF" w:rsidP="00784E72">
            <w:pPr>
              <w:spacing w:line="240" w:lineRule="auto"/>
              <w:rPr>
                <w:sz w:val="24"/>
                <w:szCs w:val="24"/>
              </w:rPr>
            </w:pPr>
            <w:r w:rsidRPr="00472C93">
              <w:rPr>
                <w:sz w:val="24"/>
                <w:szCs w:val="24"/>
              </w:rPr>
              <w:t>Частота выявления нарушений на одно МНК</w:t>
            </w:r>
          </w:p>
        </w:tc>
        <w:tc>
          <w:tcPr>
            <w:tcW w:w="567" w:type="dxa"/>
            <w:vAlign w:val="center"/>
          </w:tcPr>
          <w:p w:rsidR="00145BAF" w:rsidRPr="00472C93" w:rsidRDefault="00145BAF" w:rsidP="00AB31E8">
            <w:pPr>
              <w:spacing w:line="240" w:lineRule="auto"/>
              <w:jc w:val="center"/>
              <w:rPr>
                <w:sz w:val="24"/>
                <w:szCs w:val="24"/>
              </w:rPr>
            </w:pPr>
            <w:r w:rsidRPr="00472C93">
              <w:rPr>
                <w:sz w:val="24"/>
                <w:szCs w:val="24"/>
              </w:rPr>
              <w:t>0</w:t>
            </w:r>
          </w:p>
        </w:tc>
        <w:tc>
          <w:tcPr>
            <w:tcW w:w="567" w:type="dxa"/>
            <w:vAlign w:val="center"/>
          </w:tcPr>
          <w:p w:rsidR="00145BAF" w:rsidRPr="00472C93" w:rsidRDefault="00145BAF" w:rsidP="00AB31E8">
            <w:pPr>
              <w:spacing w:line="240" w:lineRule="auto"/>
              <w:jc w:val="center"/>
              <w:rPr>
                <w:sz w:val="24"/>
                <w:szCs w:val="24"/>
              </w:rPr>
            </w:pPr>
            <w:r w:rsidRPr="00472C93">
              <w:rPr>
                <w:sz w:val="24"/>
                <w:szCs w:val="24"/>
              </w:rPr>
              <w:t>0</w:t>
            </w:r>
          </w:p>
        </w:tc>
        <w:tc>
          <w:tcPr>
            <w:tcW w:w="567" w:type="dxa"/>
            <w:vAlign w:val="center"/>
          </w:tcPr>
          <w:p w:rsidR="00145BAF" w:rsidRPr="00472C93" w:rsidRDefault="00145BAF" w:rsidP="00AB31E8">
            <w:pPr>
              <w:spacing w:line="240" w:lineRule="auto"/>
              <w:jc w:val="center"/>
              <w:rPr>
                <w:sz w:val="24"/>
                <w:szCs w:val="24"/>
                <w:lang w:val="en-US"/>
              </w:rPr>
            </w:pPr>
            <w:r w:rsidRPr="00472C93">
              <w:rPr>
                <w:sz w:val="24"/>
                <w:szCs w:val="24"/>
                <w:lang w:val="en-US"/>
              </w:rPr>
              <w:t>0</w:t>
            </w:r>
          </w:p>
        </w:tc>
        <w:tc>
          <w:tcPr>
            <w:tcW w:w="567" w:type="dxa"/>
            <w:shd w:val="clear" w:color="auto" w:fill="EEECE1" w:themeFill="background2"/>
            <w:vAlign w:val="center"/>
          </w:tcPr>
          <w:p w:rsidR="00145BAF" w:rsidRPr="00472C93" w:rsidRDefault="00145BAF" w:rsidP="00AB31E8">
            <w:pPr>
              <w:spacing w:line="240" w:lineRule="auto"/>
              <w:jc w:val="center"/>
              <w:rPr>
                <w:b/>
                <w:sz w:val="24"/>
                <w:szCs w:val="24"/>
              </w:rPr>
            </w:pPr>
            <w:r w:rsidRPr="00472C93">
              <w:rPr>
                <w:b/>
                <w:sz w:val="24"/>
                <w:szCs w:val="24"/>
              </w:rPr>
              <w:t>0,8</w:t>
            </w:r>
          </w:p>
        </w:tc>
        <w:tc>
          <w:tcPr>
            <w:tcW w:w="709" w:type="dxa"/>
            <w:shd w:val="clear" w:color="auto" w:fill="EEECE1" w:themeFill="background2"/>
            <w:vAlign w:val="center"/>
          </w:tcPr>
          <w:p w:rsidR="00145BAF" w:rsidRPr="00472C93" w:rsidRDefault="00145BAF" w:rsidP="00AB31E8">
            <w:pPr>
              <w:spacing w:line="240" w:lineRule="auto"/>
              <w:jc w:val="center"/>
              <w:rPr>
                <w:b/>
                <w:sz w:val="24"/>
                <w:szCs w:val="24"/>
              </w:rPr>
            </w:pPr>
            <w:r w:rsidRPr="00472C93">
              <w:rPr>
                <w:b/>
                <w:sz w:val="24"/>
                <w:szCs w:val="24"/>
              </w:rPr>
              <w:t>0,8</w:t>
            </w:r>
          </w:p>
        </w:tc>
        <w:tc>
          <w:tcPr>
            <w:tcW w:w="567" w:type="dxa"/>
            <w:vAlign w:val="center"/>
          </w:tcPr>
          <w:p w:rsidR="00145BAF" w:rsidRPr="00472C93" w:rsidRDefault="00145BAF" w:rsidP="00AD4CCD">
            <w:pPr>
              <w:spacing w:line="240" w:lineRule="auto"/>
              <w:jc w:val="center"/>
              <w:rPr>
                <w:sz w:val="24"/>
                <w:szCs w:val="24"/>
              </w:rPr>
            </w:pPr>
            <w:r>
              <w:rPr>
                <w:sz w:val="24"/>
                <w:szCs w:val="24"/>
              </w:rPr>
              <w:t>0</w:t>
            </w:r>
          </w:p>
        </w:tc>
        <w:tc>
          <w:tcPr>
            <w:tcW w:w="567" w:type="dxa"/>
            <w:vAlign w:val="center"/>
          </w:tcPr>
          <w:p w:rsidR="00145BAF" w:rsidRPr="00472C93" w:rsidRDefault="00145BAF" w:rsidP="00AD4CCD">
            <w:pPr>
              <w:spacing w:line="240" w:lineRule="auto"/>
              <w:jc w:val="center"/>
              <w:rPr>
                <w:sz w:val="24"/>
                <w:szCs w:val="24"/>
              </w:rPr>
            </w:pPr>
            <w:r>
              <w:rPr>
                <w:sz w:val="24"/>
                <w:szCs w:val="24"/>
              </w:rPr>
              <w:t>0</w:t>
            </w:r>
          </w:p>
        </w:tc>
        <w:tc>
          <w:tcPr>
            <w:tcW w:w="567" w:type="dxa"/>
            <w:vAlign w:val="center"/>
          </w:tcPr>
          <w:p w:rsidR="00145BAF" w:rsidRPr="00145BAF" w:rsidRDefault="00145BAF" w:rsidP="00AD4CCD">
            <w:pPr>
              <w:spacing w:line="240" w:lineRule="auto"/>
              <w:jc w:val="center"/>
              <w:rPr>
                <w:sz w:val="24"/>
                <w:szCs w:val="24"/>
              </w:rPr>
            </w:pPr>
            <w:r>
              <w:rPr>
                <w:sz w:val="24"/>
                <w:szCs w:val="24"/>
              </w:rPr>
              <w:t>0</w:t>
            </w:r>
          </w:p>
        </w:tc>
        <w:tc>
          <w:tcPr>
            <w:tcW w:w="567" w:type="dxa"/>
            <w:shd w:val="clear" w:color="auto" w:fill="EEECE1" w:themeFill="background2"/>
            <w:vAlign w:val="center"/>
          </w:tcPr>
          <w:p w:rsidR="00145BAF" w:rsidRPr="00472C93" w:rsidRDefault="00FC4648" w:rsidP="00784E72">
            <w:pPr>
              <w:spacing w:line="240" w:lineRule="auto"/>
              <w:jc w:val="center"/>
              <w:rPr>
                <w:b/>
                <w:sz w:val="24"/>
                <w:szCs w:val="24"/>
              </w:rPr>
            </w:pPr>
            <w:r>
              <w:rPr>
                <w:b/>
                <w:sz w:val="24"/>
                <w:szCs w:val="24"/>
              </w:rPr>
              <w:t>0</w:t>
            </w:r>
          </w:p>
        </w:tc>
        <w:tc>
          <w:tcPr>
            <w:tcW w:w="709" w:type="dxa"/>
            <w:shd w:val="clear" w:color="auto" w:fill="EEECE1" w:themeFill="background2"/>
            <w:vAlign w:val="center"/>
          </w:tcPr>
          <w:p w:rsidR="00145BAF" w:rsidRPr="00472C93" w:rsidRDefault="00FC4648" w:rsidP="00784E72">
            <w:pPr>
              <w:spacing w:line="240" w:lineRule="auto"/>
              <w:jc w:val="center"/>
              <w:rPr>
                <w:b/>
                <w:sz w:val="24"/>
                <w:szCs w:val="24"/>
              </w:rPr>
            </w:pPr>
            <w:r>
              <w:rPr>
                <w:b/>
                <w:sz w:val="24"/>
                <w:szCs w:val="24"/>
              </w:rPr>
              <w:t>0</w:t>
            </w:r>
          </w:p>
        </w:tc>
      </w:tr>
      <w:tr w:rsidR="00784E72" w:rsidRPr="00472C93" w:rsidTr="00E95C30">
        <w:tc>
          <w:tcPr>
            <w:tcW w:w="9781" w:type="dxa"/>
            <w:gridSpan w:val="11"/>
            <w:vAlign w:val="center"/>
          </w:tcPr>
          <w:p w:rsidR="00784E72" w:rsidRPr="00472C93" w:rsidRDefault="00784E72" w:rsidP="00FC4648">
            <w:pPr>
              <w:jc w:val="center"/>
              <w:rPr>
                <w:i/>
                <w:sz w:val="28"/>
                <w:szCs w:val="28"/>
                <w:u w:val="single"/>
              </w:rPr>
            </w:pPr>
            <w:r w:rsidRPr="00472C93">
              <w:rPr>
                <w:b/>
                <w:i/>
                <w:sz w:val="24"/>
                <w:szCs w:val="24"/>
              </w:rPr>
              <w:t>Принятые меры</w:t>
            </w:r>
          </w:p>
        </w:tc>
      </w:tr>
      <w:tr w:rsidR="00145BAF" w:rsidRPr="00472C93" w:rsidTr="00145BAF">
        <w:tc>
          <w:tcPr>
            <w:tcW w:w="3827" w:type="dxa"/>
          </w:tcPr>
          <w:p w:rsidR="00145BAF" w:rsidRPr="00472C93" w:rsidRDefault="00145BAF" w:rsidP="00784E72">
            <w:pPr>
              <w:spacing w:line="240" w:lineRule="auto"/>
              <w:rPr>
                <w:sz w:val="24"/>
                <w:szCs w:val="24"/>
              </w:rPr>
            </w:pPr>
            <w:r w:rsidRPr="00472C93">
              <w:rPr>
                <w:sz w:val="24"/>
                <w:szCs w:val="24"/>
              </w:rPr>
              <w:t>Составлено протоколов</w:t>
            </w:r>
          </w:p>
        </w:tc>
        <w:tc>
          <w:tcPr>
            <w:tcW w:w="567" w:type="dxa"/>
            <w:vAlign w:val="center"/>
          </w:tcPr>
          <w:p w:rsidR="00145BAF" w:rsidRPr="00472C93" w:rsidRDefault="00145BAF" w:rsidP="00AB31E8">
            <w:pPr>
              <w:spacing w:line="240" w:lineRule="auto"/>
              <w:jc w:val="center"/>
              <w:rPr>
                <w:sz w:val="24"/>
                <w:szCs w:val="24"/>
              </w:rPr>
            </w:pPr>
            <w:r w:rsidRPr="00472C93">
              <w:rPr>
                <w:sz w:val="24"/>
                <w:szCs w:val="24"/>
              </w:rPr>
              <w:t>0</w:t>
            </w:r>
          </w:p>
        </w:tc>
        <w:tc>
          <w:tcPr>
            <w:tcW w:w="567" w:type="dxa"/>
            <w:vAlign w:val="center"/>
          </w:tcPr>
          <w:p w:rsidR="00145BAF" w:rsidRPr="00472C93" w:rsidRDefault="00145BAF" w:rsidP="00AB31E8">
            <w:pPr>
              <w:spacing w:line="240" w:lineRule="auto"/>
              <w:jc w:val="center"/>
              <w:rPr>
                <w:sz w:val="24"/>
                <w:szCs w:val="24"/>
              </w:rPr>
            </w:pPr>
            <w:r w:rsidRPr="00472C93">
              <w:rPr>
                <w:sz w:val="24"/>
                <w:szCs w:val="24"/>
              </w:rPr>
              <w:t>0</w:t>
            </w:r>
          </w:p>
        </w:tc>
        <w:tc>
          <w:tcPr>
            <w:tcW w:w="567" w:type="dxa"/>
            <w:vAlign w:val="center"/>
          </w:tcPr>
          <w:p w:rsidR="00145BAF" w:rsidRPr="00472C93" w:rsidRDefault="00145BAF" w:rsidP="00AB31E8">
            <w:pPr>
              <w:spacing w:line="240" w:lineRule="auto"/>
              <w:jc w:val="center"/>
              <w:rPr>
                <w:sz w:val="24"/>
                <w:szCs w:val="24"/>
                <w:lang w:val="en-US"/>
              </w:rPr>
            </w:pPr>
            <w:r w:rsidRPr="00472C93">
              <w:rPr>
                <w:sz w:val="24"/>
                <w:szCs w:val="24"/>
                <w:lang w:val="en-US"/>
              </w:rPr>
              <w:t>1</w:t>
            </w:r>
          </w:p>
        </w:tc>
        <w:tc>
          <w:tcPr>
            <w:tcW w:w="567" w:type="dxa"/>
            <w:shd w:val="clear" w:color="auto" w:fill="EEECE1" w:themeFill="background2"/>
            <w:vAlign w:val="center"/>
          </w:tcPr>
          <w:p w:rsidR="00145BAF" w:rsidRPr="00472C93" w:rsidRDefault="00145BAF" w:rsidP="00FC4648">
            <w:pPr>
              <w:spacing w:line="240" w:lineRule="auto"/>
              <w:jc w:val="center"/>
              <w:rPr>
                <w:b/>
                <w:sz w:val="24"/>
                <w:szCs w:val="24"/>
              </w:rPr>
            </w:pPr>
            <w:r w:rsidRPr="00472C93">
              <w:rPr>
                <w:b/>
                <w:sz w:val="24"/>
                <w:szCs w:val="24"/>
              </w:rPr>
              <w:t>2</w:t>
            </w:r>
          </w:p>
        </w:tc>
        <w:tc>
          <w:tcPr>
            <w:tcW w:w="709" w:type="dxa"/>
            <w:shd w:val="clear" w:color="auto" w:fill="EEECE1" w:themeFill="background2"/>
            <w:vAlign w:val="center"/>
          </w:tcPr>
          <w:p w:rsidR="00145BAF" w:rsidRPr="00472C93" w:rsidRDefault="00145BAF" w:rsidP="00AB31E8">
            <w:pPr>
              <w:spacing w:line="240" w:lineRule="auto"/>
              <w:jc w:val="center"/>
              <w:rPr>
                <w:b/>
                <w:sz w:val="24"/>
                <w:szCs w:val="24"/>
              </w:rPr>
            </w:pPr>
            <w:r w:rsidRPr="00472C93">
              <w:rPr>
                <w:b/>
                <w:sz w:val="24"/>
                <w:szCs w:val="24"/>
              </w:rPr>
              <w:t>3</w:t>
            </w:r>
          </w:p>
        </w:tc>
        <w:tc>
          <w:tcPr>
            <w:tcW w:w="567" w:type="dxa"/>
            <w:vAlign w:val="center"/>
          </w:tcPr>
          <w:p w:rsidR="00145BAF" w:rsidRPr="00472C93" w:rsidRDefault="00145BAF" w:rsidP="00AD4CCD">
            <w:pPr>
              <w:spacing w:line="240" w:lineRule="auto"/>
              <w:jc w:val="center"/>
              <w:rPr>
                <w:sz w:val="24"/>
                <w:szCs w:val="24"/>
              </w:rPr>
            </w:pPr>
            <w:r>
              <w:rPr>
                <w:sz w:val="24"/>
                <w:szCs w:val="24"/>
              </w:rPr>
              <w:t>0</w:t>
            </w:r>
          </w:p>
        </w:tc>
        <w:tc>
          <w:tcPr>
            <w:tcW w:w="567" w:type="dxa"/>
            <w:vAlign w:val="center"/>
          </w:tcPr>
          <w:p w:rsidR="00145BAF" w:rsidRPr="00472C93" w:rsidRDefault="00145BAF" w:rsidP="00AD4CCD">
            <w:pPr>
              <w:spacing w:line="240" w:lineRule="auto"/>
              <w:jc w:val="center"/>
              <w:rPr>
                <w:sz w:val="24"/>
                <w:szCs w:val="24"/>
              </w:rPr>
            </w:pPr>
            <w:r>
              <w:rPr>
                <w:sz w:val="24"/>
                <w:szCs w:val="24"/>
              </w:rPr>
              <w:t>0</w:t>
            </w:r>
          </w:p>
        </w:tc>
        <w:tc>
          <w:tcPr>
            <w:tcW w:w="567" w:type="dxa"/>
            <w:vAlign w:val="center"/>
          </w:tcPr>
          <w:p w:rsidR="00145BAF" w:rsidRPr="00145BAF" w:rsidRDefault="00145BAF" w:rsidP="00AD4CCD">
            <w:pPr>
              <w:spacing w:line="240" w:lineRule="auto"/>
              <w:jc w:val="center"/>
              <w:rPr>
                <w:sz w:val="24"/>
                <w:szCs w:val="24"/>
              </w:rPr>
            </w:pPr>
            <w:r>
              <w:rPr>
                <w:sz w:val="24"/>
                <w:szCs w:val="24"/>
              </w:rPr>
              <w:t>0</w:t>
            </w:r>
          </w:p>
        </w:tc>
        <w:tc>
          <w:tcPr>
            <w:tcW w:w="567" w:type="dxa"/>
            <w:shd w:val="clear" w:color="auto" w:fill="EEECE1" w:themeFill="background2"/>
            <w:vAlign w:val="center"/>
          </w:tcPr>
          <w:p w:rsidR="00145BAF" w:rsidRPr="00472C93" w:rsidRDefault="00FC4648" w:rsidP="00784E72">
            <w:pPr>
              <w:spacing w:line="240" w:lineRule="auto"/>
              <w:jc w:val="center"/>
              <w:rPr>
                <w:b/>
                <w:sz w:val="24"/>
                <w:szCs w:val="24"/>
              </w:rPr>
            </w:pPr>
            <w:r>
              <w:rPr>
                <w:b/>
                <w:sz w:val="24"/>
                <w:szCs w:val="24"/>
              </w:rPr>
              <w:t>0</w:t>
            </w:r>
          </w:p>
        </w:tc>
        <w:tc>
          <w:tcPr>
            <w:tcW w:w="709" w:type="dxa"/>
            <w:shd w:val="clear" w:color="auto" w:fill="EEECE1" w:themeFill="background2"/>
            <w:vAlign w:val="center"/>
          </w:tcPr>
          <w:p w:rsidR="00145BAF" w:rsidRPr="00472C93" w:rsidRDefault="00FC4648" w:rsidP="00784E72">
            <w:pPr>
              <w:spacing w:line="240" w:lineRule="auto"/>
              <w:jc w:val="center"/>
              <w:rPr>
                <w:b/>
                <w:sz w:val="24"/>
                <w:szCs w:val="24"/>
              </w:rPr>
            </w:pPr>
            <w:r>
              <w:rPr>
                <w:b/>
                <w:sz w:val="24"/>
                <w:szCs w:val="24"/>
              </w:rPr>
              <w:t>0</w:t>
            </w:r>
          </w:p>
        </w:tc>
      </w:tr>
      <w:tr w:rsidR="00145BAF" w:rsidRPr="00472C93" w:rsidTr="00145BAF">
        <w:tc>
          <w:tcPr>
            <w:tcW w:w="3827" w:type="dxa"/>
          </w:tcPr>
          <w:p w:rsidR="00145BAF" w:rsidRPr="00472C93" w:rsidRDefault="00145BAF" w:rsidP="00784E72">
            <w:pPr>
              <w:spacing w:line="240" w:lineRule="auto"/>
              <w:rPr>
                <w:sz w:val="24"/>
                <w:szCs w:val="24"/>
              </w:rPr>
            </w:pPr>
            <w:r w:rsidRPr="00472C93">
              <w:rPr>
                <w:sz w:val="24"/>
                <w:szCs w:val="24"/>
              </w:rPr>
              <w:t>Выдано предупреждений (ст. 16 закона о СМИ)</w:t>
            </w:r>
          </w:p>
        </w:tc>
        <w:tc>
          <w:tcPr>
            <w:tcW w:w="567" w:type="dxa"/>
            <w:vAlign w:val="center"/>
          </w:tcPr>
          <w:p w:rsidR="00145BAF" w:rsidRPr="00472C93" w:rsidRDefault="00145BAF" w:rsidP="00AB31E8">
            <w:pPr>
              <w:spacing w:line="240" w:lineRule="auto"/>
              <w:jc w:val="center"/>
              <w:rPr>
                <w:sz w:val="24"/>
                <w:szCs w:val="24"/>
              </w:rPr>
            </w:pPr>
            <w:r w:rsidRPr="00472C93">
              <w:rPr>
                <w:sz w:val="24"/>
                <w:szCs w:val="24"/>
              </w:rPr>
              <w:t>0</w:t>
            </w:r>
          </w:p>
        </w:tc>
        <w:tc>
          <w:tcPr>
            <w:tcW w:w="567" w:type="dxa"/>
            <w:vAlign w:val="center"/>
          </w:tcPr>
          <w:p w:rsidR="00145BAF" w:rsidRPr="00472C93" w:rsidRDefault="00145BAF" w:rsidP="00AB31E8">
            <w:pPr>
              <w:spacing w:line="240" w:lineRule="auto"/>
              <w:jc w:val="center"/>
              <w:rPr>
                <w:sz w:val="24"/>
                <w:szCs w:val="24"/>
              </w:rPr>
            </w:pPr>
            <w:r w:rsidRPr="00472C93">
              <w:rPr>
                <w:sz w:val="24"/>
                <w:szCs w:val="24"/>
              </w:rPr>
              <w:t>0</w:t>
            </w:r>
          </w:p>
        </w:tc>
        <w:tc>
          <w:tcPr>
            <w:tcW w:w="567" w:type="dxa"/>
            <w:vAlign w:val="center"/>
          </w:tcPr>
          <w:p w:rsidR="00145BAF" w:rsidRPr="00472C93" w:rsidRDefault="00145BAF" w:rsidP="00AB31E8">
            <w:pPr>
              <w:spacing w:line="240" w:lineRule="auto"/>
              <w:jc w:val="center"/>
              <w:rPr>
                <w:sz w:val="24"/>
                <w:szCs w:val="24"/>
                <w:lang w:val="en-US"/>
              </w:rPr>
            </w:pPr>
            <w:r w:rsidRPr="00472C93">
              <w:rPr>
                <w:sz w:val="24"/>
                <w:szCs w:val="24"/>
                <w:lang w:val="en-US"/>
              </w:rPr>
              <w:t>0</w:t>
            </w:r>
          </w:p>
        </w:tc>
        <w:tc>
          <w:tcPr>
            <w:tcW w:w="567" w:type="dxa"/>
            <w:shd w:val="clear" w:color="auto" w:fill="EEECE1" w:themeFill="background2"/>
            <w:vAlign w:val="center"/>
          </w:tcPr>
          <w:p w:rsidR="00145BAF" w:rsidRPr="00472C93" w:rsidRDefault="00145BAF" w:rsidP="00AB31E8">
            <w:pPr>
              <w:spacing w:line="240" w:lineRule="auto"/>
              <w:jc w:val="center"/>
              <w:rPr>
                <w:b/>
                <w:sz w:val="24"/>
                <w:szCs w:val="24"/>
              </w:rPr>
            </w:pPr>
            <w:r w:rsidRPr="00472C93">
              <w:rPr>
                <w:b/>
                <w:sz w:val="24"/>
                <w:szCs w:val="24"/>
              </w:rPr>
              <w:t>0</w:t>
            </w:r>
          </w:p>
        </w:tc>
        <w:tc>
          <w:tcPr>
            <w:tcW w:w="709" w:type="dxa"/>
            <w:shd w:val="clear" w:color="auto" w:fill="EEECE1" w:themeFill="background2"/>
            <w:vAlign w:val="center"/>
          </w:tcPr>
          <w:p w:rsidR="00145BAF" w:rsidRPr="00472C93" w:rsidRDefault="00145BAF" w:rsidP="00AB31E8">
            <w:pPr>
              <w:spacing w:line="240" w:lineRule="auto"/>
              <w:jc w:val="center"/>
              <w:rPr>
                <w:b/>
                <w:sz w:val="24"/>
                <w:szCs w:val="24"/>
              </w:rPr>
            </w:pPr>
            <w:r w:rsidRPr="00472C93">
              <w:rPr>
                <w:b/>
                <w:sz w:val="24"/>
                <w:szCs w:val="24"/>
              </w:rPr>
              <w:t>0</w:t>
            </w:r>
          </w:p>
        </w:tc>
        <w:tc>
          <w:tcPr>
            <w:tcW w:w="567" w:type="dxa"/>
            <w:vAlign w:val="center"/>
          </w:tcPr>
          <w:p w:rsidR="00145BAF" w:rsidRPr="00472C93" w:rsidRDefault="00145BAF" w:rsidP="00AD4CCD">
            <w:pPr>
              <w:spacing w:line="240" w:lineRule="auto"/>
              <w:jc w:val="center"/>
              <w:rPr>
                <w:sz w:val="24"/>
                <w:szCs w:val="24"/>
              </w:rPr>
            </w:pPr>
            <w:r>
              <w:rPr>
                <w:sz w:val="24"/>
                <w:szCs w:val="24"/>
              </w:rPr>
              <w:t>0</w:t>
            </w:r>
          </w:p>
        </w:tc>
        <w:tc>
          <w:tcPr>
            <w:tcW w:w="567" w:type="dxa"/>
            <w:vAlign w:val="center"/>
          </w:tcPr>
          <w:p w:rsidR="00145BAF" w:rsidRPr="00472C93" w:rsidRDefault="00145BAF" w:rsidP="00AD4CCD">
            <w:pPr>
              <w:spacing w:line="240" w:lineRule="auto"/>
              <w:jc w:val="center"/>
              <w:rPr>
                <w:sz w:val="24"/>
                <w:szCs w:val="24"/>
              </w:rPr>
            </w:pPr>
            <w:r>
              <w:rPr>
                <w:sz w:val="24"/>
                <w:szCs w:val="24"/>
              </w:rPr>
              <w:t>0</w:t>
            </w:r>
          </w:p>
        </w:tc>
        <w:tc>
          <w:tcPr>
            <w:tcW w:w="567" w:type="dxa"/>
            <w:vAlign w:val="center"/>
          </w:tcPr>
          <w:p w:rsidR="00145BAF" w:rsidRPr="00145BAF" w:rsidRDefault="00145BAF" w:rsidP="00AD4CCD">
            <w:pPr>
              <w:spacing w:line="240" w:lineRule="auto"/>
              <w:jc w:val="center"/>
              <w:rPr>
                <w:sz w:val="24"/>
                <w:szCs w:val="24"/>
              </w:rPr>
            </w:pPr>
            <w:r>
              <w:rPr>
                <w:sz w:val="24"/>
                <w:szCs w:val="24"/>
              </w:rPr>
              <w:t>0</w:t>
            </w:r>
          </w:p>
        </w:tc>
        <w:tc>
          <w:tcPr>
            <w:tcW w:w="567" w:type="dxa"/>
            <w:shd w:val="clear" w:color="auto" w:fill="EEECE1" w:themeFill="background2"/>
            <w:vAlign w:val="center"/>
          </w:tcPr>
          <w:p w:rsidR="00145BAF" w:rsidRPr="00472C93" w:rsidRDefault="00FC4648" w:rsidP="00784E72">
            <w:pPr>
              <w:spacing w:line="240" w:lineRule="auto"/>
              <w:jc w:val="center"/>
              <w:rPr>
                <w:b/>
                <w:sz w:val="24"/>
                <w:szCs w:val="24"/>
              </w:rPr>
            </w:pPr>
            <w:r>
              <w:rPr>
                <w:b/>
                <w:sz w:val="24"/>
                <w:szCs w:val="24"/>
              </w:rPr>
              <w:t>0</w:t>
            </w:r>
          </w:p>
        </w:tc>
        <w:tc>
          <w:tcPr>
            <w:tcW w:w="709" w:type="dxa"/>
            <w:shd w:val="clear" w:color="auto" w:fill="EEECE1" w:themeFill="background2"/>
            <w:vAlign w:val="center"/>
          </w:tcPr>
          <w:p w:rsidR="00145BAF" w:rsidRPr="00472C93" w:rsidRDefault="00FC4648" w:rsidP="00784E72">
            <w:pPr>
              <w:spacing w:line="240" w:lineRule="auto"/>
              <w:jc w:val="center"/>
              <w:rPr>
                <w:b/>
                <w:sz w:val="24"/>
                <w:szCs w:val="24"/>
              </w:rPr>
            </w:pPr>
            <w:r>
              <w:rPr>
                <w:b/>
                <w:sz w:val="24"/>
                <w:szCs w:val="24"/>
              </w:rPr>
              <w:t>0</w:t>
            </w:r>
          </w:p>
        </w:tc>
      </w:tr>
      <w:tr w:rsidR="00145BAF" w:rsidRPr="00472C93" w:rsidTr="00145BAF">
        <w:tc>
          <w:tcPr>
            <w:tcW w:w="3827" w:type="dxa"/>
          </w:tcPr>
          <w:p w:rsidR="00145BAF" w:rsidRPr="00472C93" w:rsidRDefault="00145BAF" w:rsidP="00784E72">
            <w:pPr>
              <w:spacing w:line="240" w:lineRule="auto"/>
              <w:rPr>
                <w:sz w:val="24"/>
                <w:szCs w:val="24"/>
              </w:rPr>
            </w:pPr>
            <w:r w:rsidRPr="00472C93">
              <w:rPr>
                <w:sz w:val="24"/>
                <w:szCs w:val="24"/>
              </w:rPr>
              <w:t>Направлено писем в редакции</w:t>
            </w:r>
          </w:p>
        </w:tc>
        <w:tc>
          <w:tcPr>
            <w:tcW w:w="567" w:type="dxa"/>
            <w:vAlign w:val="center"/>
          </w:tcPr>
          <w:p w:rsidR="00145BAF" w:rsidRPr="00472C93" w:rsidRDefault="00145BAF" w:rsidP="00AB31E8">
            <w:pPr>
              <w:spacing w:line="240" w:lineRule="auto"/>
              <w:jc w:val="center"/>
              <w:rPr>
                <w:sz w:val="24"/>
                <w:szCs w:val="24"/>
              </w:rPr>
            </w:pPr>
            <w:r w:rsidRPr="00472C93">
              <w:rPr>
                <w:sz w:val="24"/>
                <w:szCs w:val="24"/>
              </w:rPr>
              <w:t>0</w:t>
            </w:r>
          </w:p>
        </w:tc>
        <w:tc>
          <w:tcPr>
            <w:tcW w:w="567" w:type="dxa"/>
            <w:vAlign w:val="center"/>
          </w:tcPr>
          <w:p w:rsidR="00145BAF" w:rsidRPr="00472C93" w:rsidRDefault="00145BAF" w:rsidP="00AB31E8">
            <w:pPr>
              <w:spacing w:line="240" w:lineRule="auto"/>
              <w:jc w:val="center"/>
              <w:rPr>
                <w:sz w:val="24"/>
                <w:szCs w:val="24"/>
              </w:rPr>
            </w:pPr>
            <w:r w:rsidRPr="00472C93">
              <w:rPr>
                <w:sz w:val="24"/>
                <w:szCs w:val="24"/>
              </w:rPr>
              <w:t>0</w:t>
            </w:r>
          </w:p>
        </w:tc>
        <w:tc>
          <w:tcPr>
            <w:tcW w:w="567" w:type="dxa"/>
            <w:vAlign w:val="center"/>
          </w:tcPr>
          <w:p w:rsidR="00145BAF" w:rsidRPr="00472C93" w:rsidRDefault="00145BAF" w:rsidP="00AB31E8">
            <w:pPr>
              <w:spacing w:line="240" w:lineRule="auto"/>
              <w:jc w:val="center"/>
              <w:rPr>
                <w:sz w:val="24"/>
                <w:szCs w:val="24"/>
                <w:lang w:val="en-US"/>
              </w:rPr>
            </w:pPr>
            <w:r w:rsidRPr="00472C93">
              <w:rPr>
                <w:sz w:val="24"/>
                <w:szCs w:val="24"/>
                <w:lang w:val="en-US"/>
              </w:rPr>
              <w:t>1</w:t>
            </w:r>
          </w:p>
        </w:tc>
        <w:tc>
          <w:tcPr>
            <w:tcW w:w="567" w:type="dxa"/>
            <w:shd w:val="clear" w:color="auto" w:fill="EEECE1" w:themeFill="background2"/>
            <w:vAlign w:val="center"/>
          </w:tcPr>
          <w:p w:rsidR="00145BAF" w:rsidRPr="00472C93" w:rsidRDefault="00145BAF" w:rsidP="00AB31E8">
            <w:pPr>
              <w:spacing w:line="240" w:lineRule="auto"/>
              <w:jc w:val="center"/>
              <w:rPr>
                <w:b/>
                <w:sz w:val="24"/>
                <w:szCs w:val="24"/>
              </w:rPr>
            </w:pPr>
            <w:r w:rsidRPr="00472C93">
              <w:rPr>
                <w:b/>
                <w:sz w:val="24"/>
                <w:szCs w:val="24"/>
              </w:rPr>
              <w:t>4</w:t>
            </w:r>
          </w:p>
        </w:tc>
        <w:tc>
          <w:tcPr>
            <w:tcW w:w="709" w:type="dxa"/>
            <w:shd w:val="clear" w:color="auto" w:fill="EEECE1" w:themeFill="background2"/>
            <w:vAlign w:val="center"/>
          </w:tcPr>
          <w:p w:rsidR="00145BAF" w:rsidRPr="00472C93" w:rsidRDefault="00145BAF" w:rsidP="00AB31E8">
            <w:pPr>
              <w:spacing w:line="240" w:lineRule="auto"/>
              <w:jc w:val="center"/>
              <w:rPr>
                <w:b/>
                <w:sz w:val="24"/>
                <w:szCs w:val="24"/>
              </w:rPr>
            </w:pPr>
            <w:r w:rsidRPr="00472C93">
              <w:rPr>
                <w:b/>
                <w:sz w:val="24"/>
                <w:szCs w:val="24"/>
              </w:rPr>
              <w:t>5</w:t>
            </w:r>
          </w:p>
        </w:tc>
        <w:tc>
          <w:tcPr>
            <w:tcW w:w="567" w:type="dxa"/>
            <w:vAlign w:val="center"/>
          </w:tcPr>
          <w:p w:rsidR="00145BAF" w:rsidRPr="00472C93" w:rsidRDefault="00145BAF" w:rsidP="00AD4CCD">
            <w:pPr>
              <w:spacing w:line="240" w:lineRule="auto"/>
              <w:jc w:val="center"/>
              <w:rPr>
                <w:sz w:val="24"/>
                <w:szCs w:val="24"/>
              </w:rPr>
            </w:pPr>
            <w:r>
              <w:rPr>
                <w:sz w:val="24"/>
                <w:szCs w:val="24"/>
              </w:rPr>
              <w:t>0</w:t>
            </w:r>
          </w:p>
        </w:tc>
        <w:tc>
          <w:tcPr>
            <w:tcW w:w="567" w:type="dxa"/>
            <w:vAlign w:val="center"/>
          </w:tcPr>
          <w:p w:rsidR="00145BAF" w:rsidRPr="00472C93" w:rsidRDefault="00145BAF" w:rsidP="00AD4CCD">
            <w:pPr>
              <w:spacing w:line="240" w:lineRule="auto"/>
              <w:jc w:val="center"/>
              <w:rPr>
                <w:sz w:val="24"/>
                <w:szCs w:val="24"/>
              </w:rPr>
            </w:pPr>
            <w:r>
              <w:rPr>
                <w:sz w:val="24"/>
                <w:szCs w:val="24"/>
              </w:rPr>
              <w:t>0</w:t>
            </w:r>
          </w:p>
        </w:tc>
        <w:tc>
          <w:tcPr>
            <w:tcW w:w="567" w:type="dxa"/>
            <w:vAlign w:val="center"/>
          </w:tcPr>
          <w:p w:rsidR="00145BAF" w:rsidRPr="00145BAF" w:rsidRDefault="00145BAF" w:rsidP="00AD4CCD">
            <w:pPr>
              <w:spacing w:line="240" w:lineRule="auto"/>
              <w:jc w:val="center"/>
              <w:rPr>
                <w:sz w:val="24"/>
                <w:szCs w:val="24"/>
              </w:rPr>
            </w:pPr>
            <w:r>
              <w:rPr>
                <w:sz w:val="24"/>
                <w:szCs w:val="24"/>
              </w:rPr>
              <w:t>0</w:t>
            </w:r>
          </w:p>
        </w:tc>
        <w:tc>
          <w:tcPr>
            <w:tcW w:w="567" w:type="dxa"/>
            <w:shd w:val="clear" w:color="auto" w:fill="EEECE1" w:themeFill="background2"/>
            <w:vAlign w:val="center"/>
          </w:tcPr>
          <w:p w:rsidR="00145BAF" w:rsidRPr="00472C93" w:rsidRDefault="00FC4648" w:rsidP="00784E72">
            <w:pPr>
              <w:spacing w:line="240" w:lineRule="auto"/>
              <w:jc w:val="center"/>
              <w:rPr>
                <w:b/>
                <w:sz w:val="24"/>
                <w:szCs w:val="24"/>
              </w:rPr>
            </w:pPr>
            <w:r>
              <w:rPr>
                <w:b/>
                <w:sz w:val="24"/>
                <w:szCs w:val="24"/>
              </w:rPr>
              <w:t>0</w:t>
            </w:r>
          </w:p>
        </w:tc>
        <w:tc>
          <w:tcPr>
            <w:tcW w:w="709" w:type="dxa"/>
            <w:shd w:val="clear" w:color="auto" w:fill="EEECE1" w:themeFill="background2"/>
            <w:vAlign w:val="center"/>
          </w:tcPr>
          <w:p w:rsidR="00145BAF" w:rsidRPr="00472C93" w:rsidRDefault="00FC4648" w:rsidP="00784E72">
            <w:pPr>
              <w:spacing w:line="240" w:lineRule="auto"/>
              <w:jc w:val="center"/>
              <w:rPr>
                <w:b/>
                <w:sz w:val="24"/>
                <w:szCs w:val="24"/>
              </w:rPr>
            </w:pPr>
            <w:r>
              <w:rPr>
                <w:b/>
                <w:sz w:val="24"/>
                <w:szCs w:val="24"/>
              </w:rPr>
              <w:t>0</w:t>
            </w:r>
          </w:p>
        </w:tc>
      </w:tr>
      <w:tr w:rsidR="00145BAF" w:rsidRPr="00472C93" w:rsidTr="00145BAF">
        <w:tc>
          <w:tcPr>
            <w:tcW w:w="3827" w:type="dxa"/>
          </w:tcPr>
          <w:p w:rsidR="00145BAF" w:rsidRPr="00472C93" w:rsidRDefault="00145BAF" w:rsidP="00784E72">
            <w:pPr>
              <w:spacing w:line="240" w:lineRule="auto"/>
              <w:rPr>
                <w:sz w:val="24"/>
                <w:szCs w:val="24"/>
              </w:rPr>
            </w:pPr>
            <w:r w:rsidRPr="00472C93">
              <w:rPr>
                <w:sz w:val="24"/>
                <w:szCs w:val="24"/>
              </w:rPr>
              <w:t>Подано исков в суд</w:t>
            </w:r>
          </w:p>
        </w:tc>
        <w:tc>
          <w:tcPr>
            <w:tcW w:w="567" w:type="dxa"/>
            <w:vAlign w:val="center"/>
          </w:tcPr>
          <w:p w:rsidR="00145BAF" w:rsidRPr="00472C93" w:rsidRDefault="00145BAF" w:rsidP="00AB31E8">
            <w:pPr>
              <w:spacing w:line="240" w:lineRule="auto"/>
              <w:jc w:val="center"/>
              <w:rPr>
                <w:sz w:val="24"/>
                <w:szCs w:val="24"/>
              </w:rPr>
            </w:pPr>
            <w:r w:rsidRPr="00472C93">
              <w:rPr>
                <w:sz w:val="24"/>
                <w:szCs w:val="24"/>
              </w:rPr>
              <w:t>0</w:t>
            </w:r>
          </w:p>
        </w:tc>
        <w:tc>
          <w:tcPr>
            <w:tcW w:w="567" w:type="dxa"/>
            <w:vAlign w:val="center"/>
          </w:tcPr>
          <w:p w:rsidR="00145BAF" w:rsidRPr="00472C93" w:rsidRDefault="00145BAF" w:rsidP="00AB31E8">
            <w:pPr>
              <w:spacing w:line="240" w:lineRule="auto"/>
              <w:jc w:val="center"/>
              <w:rPr>
                <w:sz w:val="24"/>
                <w:szCs w:val="24"/>
              </w:rPr>
            </w:pPr>
            <w:r w:rsidRPr="00472C93">
              <w:rPr>
                <w:sz w:val="24"/>
                <w:szCs w:val="24"/>
              </w:rPr>
              <w:t>0</w:t>
            </w:r>
          </w:p>
        </w:tc>
        <w:tc>
          <w:tcPr>
            <w:tcW w:w="567" w:type="dxa"/>
            <w:vAlign w:val="center"/>
          </w:tcPr>
          <w:p w:rsidR="00145BAF" w:rsidRPr="00472C93" w:rsidRDefault="00145BAF" w:rsidP="00AB31E8">
            <w:pPr>
              <w:spacing w:line="240" w:lineRule="auto"/>
              <w:jc w:val="center"/>
              <w:rPr>
                <w:sz w:val="24"/>
                <w:szCs w:val="24"/>
                <w:lang w:val="en-US"/>
              </w:rPr>
            </w:pPr>
            <w:r w:rsidRPr="00472C93">
              <w:rPr>
                <w:sz w:val="24"/>
                <w:szCs w:val="24"/>
                <w:lang w:val="en-US"/>
              </w:rPr>
              <w:t>0</w:t>
            </w:r>
          </w:p>
        </w:tc>
        <w:tc>
          <w:tcPr>
            <w:tcW w:w="567" w:type="dxa"/>
            <w:shd w:val="clear" w:color="auto" w:fill="EEECE1" w:themeFill="background2"/>
            <w:vAlign w:val="center"/>
          </w:tcPr>
          <w:p w:rsidR="00145BAF" w:rsidRPr="00472C93" w:rsidRDefault="00145BAF" w:rsidP="00AB31E8">
            <w:pPr>
              <w:spacing w:line="240" w:lineRule="auto"/>
              <w:jc w:val="center"/>
              <w:rPr>
                <w:b/>
                <w:sz w:val="24"/>
                <w:szCs w:val="24"/>
              </w:rPr>
            </w:pPr>
            <w:r w:rsidRPr="00472C93">
              <w:rPr>
                <w:b/>
                <w:sz w:val="24"/>
                <w:szCs w:val="24"/>
              </w:rPr>
              <w:t>0</w:t>
            </w:r>
          </w:p>
        </w:tc>
        <w:tc>
          <w:tcPr>
            <w:tcW w:w="709" w:type="dxa"/>
            <w:shd w:val="clear" w:color="auto" w:fill="EEECE1" w:themeFill="background2"/>
            <w:vAlign w:val="center"/>
          </w:tcPr>
          <w:p w:rsidR="00145BAF" w:rsidRPr="00472C93" w:rsidRDefault="00145BAF" w:rsidP="00AB31E8">
            <w:pPr>
              <w:spacing w:line="240" w:lineRule="auto"/>
              <w:jc w:val="center"/>
              <w:rPr>
                <w:b/>
                <w:sz w:val="24"/>
                <w:szCs w:val="24"/>
              </w:rPr>
            </w:pPr>
            <w:r w:rsidRPr="00472C93">
              <w:rPr>
                <w:b/>
                <w:sz w:val="24"/>
                <w:szCs w:val="24"/>
              </w:rPr>
              <w:t>0</w:t>
            </w:r>
          </w:p>
        </w:tc>
        <w:tc>
          <w:tcPr>
            <w:tcW w:w="567" w:type="dxa"/>
            <w:vAlign w:val="center"/>
          </w:tcPr>
          <w:p w:rsidR="00145BAF" w:rsidRPr="00472C93" w:rsidRDefault="00145BAF" w:rsidP="00AD4CCD">
            <w:pPr>
              <w:spacing w:line="240" w:lineRule="auto"/>
              <w:jc w:val="center"/>
              <w:rPr>
                <w:sz w:val="24"/>
                <w:szCs w:val="24"/>
              </w:rPr>
            </w:pPr>
            <w:r>
              <w:rPr>
                <w:sz w:val="24"/>
                <w:szCs w:val="24"/>
              </w:rPr>
              <w:t>0</w:t>
            </w:r>
          </w:p>
        </w:tc>
        <w:tc>
          <w:tcPr>
            <w:tcW w:w="567" w:type="dxa"/>
            <w:vAlign w:val="center"/>
          </w:tcPr>
          <w:p w:rsidR="00145BAF" w:rsidRPr="00472C93" w:rsidRDefault="00145BAF" w:rsidP="00AD4CCD">
            <w:pPr>
              <w:spacing w:line="240" w:lineRule="auto"/>
              <w:jc w:val="center"/>
              <w:rPr>
                <w:sz w:val="24"/>
                <w:szCs w:val="24"/>
              </w:rPr>
            </w:pPr>
            <w:r>
              <w:rPr>
                <w:sz w:val="24"/>
                <w:szCs w:val="24"/>
              </w:rPr>
              <w:t>0</w:t>
            </w:r>
          </w:p>
        </w:tc>
        <w:tc>
          <w:tcPr>
            <w:tcW w:w="567" w:type="dxa"/>
            <w:vAlign w:val="center"/>
          </w:tcPr>
          <w:p w:rsidR="00145BAF" w:rsidRPr="00145BAF" w:rsidRDefault="00145BAF" w:rsidP="00AD4CCD">
            <w:pPr>
              <w:spacing w:line="240" w:lineRule="auto"/>
              <w:jc w:val="center"/>
              <w:rPr>
                <w:sz w:val="24"/>
                <w:szCs w:val="24"/>
              </w:rPr>
            </w:pPr>
            <w:r>
              <w:rPr>
                <w:sz w:val="24"/>
                <w:szCs w:val="24"/>
              </w:rPr>
              <w:t>0</w:t>
            </w:r>
          </w:p>
        </w:tc>
        <w:tc>
          <w:tcPr>
            <w:tcW w:w="567" w:type="dxa"/>
            <w:shd w:val="clear" w:color="auto" w:fill="EEECE1" w:themeFill="background2"/>
            <w:vAlign w:val="center"/>
          </w:tcPr>
          <w:p w:rsidR="00145BAF" w:rsidRPr="00472C93" w:rsidRDefault="00FC4648" w:rsidP="00784E72">
            <w:pPr>
              <w:spacing w:line="240" w:lineRule="auto"/>
              <w:jc w:val="center"/>
              <w:rPr>
                <w:b/>
                <w:sz w:val="24"/>
                <w:szCs w:val="24"/>
              </w:rPr>
            </w:pPr>
            <w:r>
              <w:rPr>
                <w:b/>
                <w:sz w:val="24"/>
                <w:szCs w:val="24"/>
              </w:rPr>
              <w:t>0</w:t>
            </w:r>
          </w:p>
        </w:tc>
        <w:tc>
          <w:tcPr>
            <w:tcW w:w="709" w:type="dxa"/>
            <w:shd w:val="clear" w:color="auto" w:fill="EEECE1" w:themeFill="background2"/>
            <w:vAlign w:val="center"/>
          </w:tcPr>
          <w:p w:rsidR="00145BAF" w:rsidRPr="00472C93" w:rsidRDefault="00FC4648" w:rsidP="00784E72">
            <w:pPr>
              <w:spacing w:line="240" w:lineRule="auto"/>
              <w:jc w:val="center"/>
              <w:rPr>
                <w:b/>
                <w:sz w:val="24"/>
                <w:szCs w:val="24"/>
              </w:rPr>
            </w:pPr>
            <w:r>
              <w:rPr>
                <w:b/>
                <w:sz w:val="24"/>
                <w:szCs w:val="24"/>
              </w:rPr>
              <w:t>0</w:t>
            </w:r>
          </w:p>
        </w:tc>
      </w:tr>
      <w:tr w:rsidR="00145BAF" w:rsidRPr="00472C93" w:rsidTr="00145BAF">
        <w:tc>
          <w:tcPr>
            <w:tcW w:w="3827" w:type="dxa"/>
          </w:tcPr>
          <w:p w:rsidR="00145BAF" w:rsidRPr="00472C93" w:rsidRDefault="00145BAF" w:rsidP="00784E72">
            <w:pPr>
              <w:spacing w:line="240" w:lineRule="auto"/>
              <w:rPr>
                <w:sz w:val="24"/>
                <w:szCs w:val="24"/>
              </w:rPr>
            </w:pPr>
            <w:r w:rsidRPr="00472C93">
              <w:rPr>
                <w:sz w:val="24"/>
                <w:szCs w:val="24"/>
              </w:rPr>
              <w:t>Доля административных штрафов в общем количестве назначенных административных наказаний</w:t>
            </w:r>
          </w:p>
        </w:tc>
        <w:tc>
          <w:tcPr>
            <w:tcW w:w="567" w:type="dxa"/>
            <w:vAlign w:val="center"/>
          </w:tcPr>
          <w:p w:rsidR="00145BAF" w:rsidRPr="00472C93" w:rsidRDefault="00145BAF" w:rsidP="00AB31E8">
            <w:pPr>
              <w:spacing w:line="240" w:lineRule="auto"/>
              <w:jc w:val="center"/>
              <w:rPr>
                <w:sz w:val="24"/>
                <w:szCs w:val="24"/>
              </w:rPr>
            </w:pPr>
            <w:r w:rsidRPr="00472C93">
              <w:rPr>
                <w:sz w:val="24"/>
                <w:szCs w:val="24"/>
              </w:rPr>
              <w:t>0</w:t>
            </w:r>
          </w:p>
        </w:tc>
        <w:tc>
          <w:tcPr>
            <w:tcW w:w="567" w:type="dxa"/>
            <w:vAlign w:val="center"/>
          </w:tcPr>
          <w:p w:rsidR="00145BAF" w:rsidRPr="00472C93" w:rsidRDefault="00145BAF" w:rsidP="00AB31E8">
            <w:pPr>
              <w:spacing w:line="240" w:lineRule="auto"/>
              <w:jc w:val="center"/>
              <w:rPr>
                <w:sz w:val="24"/>
                <w:szCs w:val="24"/>
              </w:rPr>
            </w:pPr>
            <w:r w:rsidRPr="00472C93">
              <w:rPr>
                <w:sz w:val="24"/>
                <w:szCs w:val="24"/>
              </w:rPr>
              <w:t>0</w:t>
            </w:r>
          </w:p>
        </w:tc>
        <w:tc>
          <w:tcPr>
            <w:tcW w:w="567" w:type="dxa"/>
            <w:vAlign w:val="center"/>
          </w:tcPr>
          <w:p w:rsidR="00145BAF" w:rsidRPr="00472C93" w:rsidRDefault="00145BAF" w:rsidP="00AB31E8">
            <w:pPr>
              <w:spacing w:line="240" w:lineRule="auto"/>
              <w:jc w:val="center"/>
              <w:rPr>
                <w:sz w:val="24"/>
                <w:szCs w:val="24"/>
                <w:lang w:val="en-US"/>
              </w:rPr>
            </w:pPr>
            <w:r w:rsidRPr="00472C93">
              <w:rPr>
                <w:sz w:val="24"/>
                <w:szCs w:val="24"/>
                <w:lang w:val="en-US"/>
              </w:rPr>
              <w:t>0</w:t>
            </w:r>
          </w:p>
        </w:tc>
        <w:tc>
          <w:tcPr>
            <w:tcW w:w="567" w:type="dxa"/>
            <w:shd w:val="clear" w:color="auto" w:fill="EEECE1" w:themeFill="background2"/>
            <w:vAlign w:val="center"/>
          </w:tcPr>
          <w:p w:rsidR="00145BAF" w:rsidRPr="00472C93" w:rsidRDefault="00145BAF" w:rsidP="00AB31E8">
            <w:pPr>
              <w:spacing w:line="240" w:lineRule="auto"/>
              <w:jc w:val="center"/>
              <w:rPr>
                <w:b/>
                <w:sz w:val="24"/>
                <w:szCs w:val="24"/>
              </w:rPr>
            </w:pPr>
            <w:r w:rsidRPr="00472C93">
              <w:rPr>
                <w:b/>
                <w:sz w:val="24"/>
                <w:szCs w:val="24"/>
              </w:rPr>
              <w:t>0</w:t>
            </w:r>
          </w:p>
        </w:tc>
        <w:tc>
          <w:tcPr>
            <w:tcW w:w="709" w:type="dxa"/>
            <w:shd w:val="clear" w:color="auto" w:fill="EEECE1" w:themeFill="background2"/>
            <w:vAlign w:val="center"/>
          </w:tcPr>
          <w:p w:rsidR="00145BAF" w:rsidRPr="00472C93" w:rsidRDefault="00145BAF" w:rsidP="00AB31E8">
            <w:pPr>
              <w:spacing w:line="240" w:lineRule="auto"/>
              <w:jc w:val="center"/>
              <w:rPr>
                <w:b/>
                <w:sz w:val="24"/>
                <w:szCs w:val="24"/>
              </w:rPr>
            </w:pPr>
            <w:r w:rsidRPr="00472C93">
              <w:rPr>
                <w:b/>
                <w:sz w:val="24"/>
                <w:szCs w:val="24"/>
              </w:rPr>
              <w:t>0</w:t>
            </w:r>
          </w:p>
        </w:tc>
        <w:tc>
          <w:tcPr>
            <w:tcW w:w="567" w:type="dxa"/>
            <w:vAlign w:val="center"/>
          </w:tcPr>
          <w:p w:rsidR="00145BAF" w:rsidRPr="00472C93" w:rsidRDefault="00145BAF" w:rsidP="00AD4CCD">
            <w:pPr>
              <w:spacing w:line="240" w:lineRule="auto"/>
              <w:jc w:val="center"/>
              <w:rPr>
                <w:sz w:val="24"/>
                <w:szCs w:val="24"/>
              </w:rPr>
            </w:pPr>
            <w:r>
              <w:rPr>
                <w:sz w:val="24"/>
                <w:szCs w:val="24"/>
              </w:rPr>
              <w:t>0</w:t>
            </w:r>
          </w:p>
        </w:tc>
        <w:tc>
          <w:tcPr>
            <w:tcW w:w="567" w:type="dxa"/>
            <w:vAlign w:val="center"/>
          </w:tcPr>
          <w:p w:rsidR="00145BAF" w:rsidRPr="00472C93" w:rsidRDefault="00145BAF" w:rsidP="00AD4CCD">
            <w:pPr>
              <w:spacing w:line="240" w:lineRule="auto"/>
              <w:jc w:val="center"/>
              <w:rPr>
                <w:sz w:val="24"/>
                <w:szCs w:val="24"/>
              </w:rPr>
            </w:pPr>
            <w:r>
              <w:rPr>
                <w:sz w:val="24"/>
                <w:szCs w:val="24"/>
              </w:rPr>
              <w:t>0</w:t>
            </w:r>
          </w:p>
        </w:tc>
        <w:tc>
          <w:tcPr>
            <w:tcW w:w="567" w:type="dxa"/>
            <w:shd w:val="clear" w:color="auto" w:fill="auto"/>
            <w:vAlign w:val="center"/>
          </w:tcPr>
          <w:p w:rsidR="00145BAF" w:rsidRPr="00145BAF" w:rsidRDefault="00145BAF" w:rsidP="00AD4CCD">
            <w:pPr>
              <w:spacing w:line="240" w:lineRule="auto"/>
              <w:jc w:val="center"/>
              <w:rPr>
                <w:sz w:val="24"/>
                <w:szCs w:val="24"/>
              </w:rPr>
            </w:pPr>
            <w:r>
              <w:rPr>
                <w:sz w:val="24"/>
                <w:szCs w:val="24"/>
              </w:rPr>
              <w:t>0</w:t>
            </w:r>
          </w:p>
        </w:tc>
        <w:tc>
          <w:tcPr>
            <w:tcW w:w="567" w:type="dxa"/>
            <w:shd w:val="clear" w:color="auto" w:fill="EEECE1" w:themeFill="background2"/>
            <w:vAlign w:val="center"/>
          </w:tcPr>
          <w:p w:rsidR="00145BAF" w:rsidRPr="00472C93" w:rsidRDefault="00FC4648" w:rsidP="00784E72">
            <w:pPr>
              <w:spacing w:line="240" w:lineRule="auto"/>
              <w:jc w:val="center"/>
              <w:rPr>
                <w:b/>
                <w:sz w:val="24"/>
                <w:szCs w:val="24"/>
              </w:rPr>
            </w:pPr>
            <w:r>
              <w:rPr>
                <w:b/>
                <w:sz w:val="24"/>
                <w:szCs w:val="24"/>
              </w:rPr>
              <w:t>0</w:t>
            </w:r>
          </w:p>
        </w:tc>
        <w:tc>
          <w:tcPr>
            <w:tcW w:w="709" w:type="dxa"/>
            <w:shd w:val="clear" w:color="auto" w:fill="EEECE1" w:themeFill="background2"/>
            <w:vAlign w:val="center"/>
          </w:tcPr>
          <w:p w:rsidR="00145BAF" w:rsidRPr="00472C93" w:rsidRDefault="00FC4648" w:rsidP="00784E72">
            <w:pPr>
              <w:spacing w:line="240" w:lineRule="auto"/>
              <w:jc w:val="center"/>
              <w:rPr>
                <w:b/>
                <w:sz w:val="24"/>
                <w:szCs w:val="24"/>
              </w:rPr>
            </w:pPr>
            <w:r>
              <w:rPr>
                <w:b/>
                <w:sz w:val="24"/>
                <w:szCs w:val="24"/>
              </w:rPr>
              <w:t>0</w:t>
            </w:r>
          </w:p>
        </w:tc>
      </w:tr>
    </w:tbl>
    <w:p w:rsidR="00784E72" w:rsidRPr="00472C93" w:rsidRDefault="00784E72" w:rsidP="001B0EF9">
      <w:pPr>
        <w:ind w:firstLine="851"/>
        <w:rPr>
          <w:sz w:val="28"/>
          <w:szCs w:val="28"/>
        </w:rPr>
      </w:pPr>
    </w:p>
    <w:p w:rsidR="00FC4648" w:rsidRPr="0011595D" w:rsidRDefault="00FC4648" w:rsidP="00E73B61">
      <w:pPr>
        <w:spacing w:line="240" w:lineRule="auto"/>
        <w:ind w:left="567"/>
        <w:rPr>
          <w:sz w:val="28"/>
          <w:szCs w:val="28"/>
        </w:rPr>
      </w:pPr>
      <w:r w:rsidRPr="00472C93">
        <w:rPr>
          <w:sz w:val="28"/>
          <w:szCs w:val="28"/>
        </w:rPr>
        <w:t xml:space="preserve">         </w:t>
      </w:r>
      <w:r w:rsidRPr="001461B3">
        <w:rPr>
          <w:sz w:val="28"/>
          <w:szCs w:val="28"/>
        </w:rPr>
        <w:t xml:space="preserve">В 4 квартале 2016 г. проведены </w:t>
      </w:r>
      <w:r w:rsidR="003A5322">
        <w:rPr>
          <w:sz w:val="28"/>
          <w:szCs w:val="28"/>
        </w:rPr>
        <w:t xml:space="preserve">3 </w:t>
      </w:r>
      <w:r w:rsidRPr="001461B3">
        <w:rPr>
          <w:sz w:val="28"/>
          <w:szCs w:val="28"/>
        </w:rPr>
        <w:t>мероприятия систематического наблюдения в отношении сетевых изданий:</w:t>
      </w:r>
    </w:p>
    <w:p w:rsidR="00FC4648" w:rsidRPr="001461B3" w:rsidRDefault="00FC4648" w:rsidP="00E73B61">
      <w:pPr>
        <w:spacing w:line="240" w:lineRule="auto"/>
        <w:ind w:left="567"/>
        <w:rPr>
          <w:sz w:val="28"/>
          <w:szCs w:val="28"/>
        </w:rPr>
      </w:pPr>
      <w:r w:rsidRPr="001461B3">
        <w:rPr>
          <w:sz w:val="28"/>
          <w:szCs w:val="28"/>
        </w:rPr>
        <w:t>-</w:t>
      </w:r>
      <w:r w:rsidR="003A5322">
        <w:rPr>
          <w:sz w:val="28"/>
          <w:szCs w:val="28"/>
        </w:rPr>
        <w:t xml:space="preserve"> </w:t>
      </w:r>
      <w:r w:rsidRPr="001461B3">
        <w:rPr>
          <w:sz w:val="28"/>
          <w:szCs w:val="28"/>
        </w:rPr>
        <w:t>«Владикавказский математический журнал»  ЭЛ № ФС 77 – 51800 от  29.11.2012 г.</w:t>
      </w:r>
    </w:p>
    <w:p w:rsidR="00FC4648" w:rsidRPr="001461B3" w:rsidRDefault="00FC4648" w:rsidP="00E73B61">
      <w:pPr>
        <w:spacing w:line="240" w:lineRule="auto"/>
        <w:ind w:left="567"/>
        <w:rPr>
          <w:sz w:val="28"/>
          <w:szCs w:val="28"/>
        </w:rPr>
      </w:pPr>
      <w:r w:rsidRPr="001461B3">
        <w:rPr>
          <w:sz w:val="28"/>
          <w:szCs w:val="28"/>
        </w:rPr>
        <w:t>-</w:t>
      </w:r>
      <w:r w:rsidR="003A5322">
        <w:rPr>
          <w:sz w:val="28"/>
          <w:szCs w:val="28"/>
        </w:rPr>
        <w:t xml:space="preserve"> </w:t>
      </w:r>
      <w:r w:rsidRPr="001461B3">
        <w:rPr>
          <w:sz w:val="28"/>
          <w:szCs w:val="28"/>
        </w:rPr>
        <w:t>«Портал гражданской журналистики "GRADUS.PRO" (ГРАДУС.ПРО)» ЭЛ № ФС 77 – 55442 от  25.09.2013 г.</w:t>
      </w:r>
    </w:p>
    <w:p w:rsidR="003A5322" w:rsidRDefault="00FC4648" w:rsidP="00E73B61">
      <w:pPr>
        <w:spacing w:line="240" w:lineRule="auto"/>
        <w:ind w:left="567"/>
        <w:rPr>
          <w:sz w:val="28"/>
          <w:szCs w:val="28"/>
        </w:rPr>
      </w:pPr>
      <w:r w:rsidRPr="001461B3">
        <w:rPr>
          <w:sz w:val="28"/>
          <w:szCs w:val="28"/>
        </w:rPr>
        <w:t>-</w:t>
      </w:r>
      <w:r w:rsidR="003A5322">
        <w:rPr>
          <w:sz w:val="28"/>
          <w:szCs w:val="28"/>
        </w:rPr>
        <w:t xml:space="preserve"> </w:t>
      </w:r>
      <w:r w:rsidRPr="001461B3">
        <w:rPr>
          <w:sz w:val="28"/>
          <w:szCs w:val="28"/>
        </w:rPr>
        <w:t>«</w:t>
      </w:r>
      <w:r w:rsidRPr="001461B3">
        <w:rPr>
          <w:sz w:val="28"/>
          <w:szCs w:val="28"/>
          <w:lang w:val="en-US"/>
        </w:rPr>
        <w:t>General</w:t>
      </w:r>
      <w:r w:rsidRPr="001461B3">
        <w:rPr>
          <w:sz w:val="28"/>
          <w:szCs w:val="28"/>
        </w:rPr>
        <w:t xml:space="preserve"> </w:t>
      </w:r>
      <w:r w:rsidRPr="001461B3">
        <w:rPr>
          <w:sz w:val="28"/>
          <w:szCs w:val="28"/>
          <w:lang w:val="en-US"/>
        </w:rPr>
        <w:t>Russia</w:t>
      </w:r>
      <w:r w:rsidRPr="001461B3">
        <w:rPr>
          <w:sz w:val="28"/>
          <w:szCs w:val="28"/>
        </w:rPr>
        <w:t xml:space="preserve"> </w:t>
      </w:r>
      <w:r w:rsidRPr="001461B3">
        <w:rPr>
          <w:sz w:val="28"/>
          <w:szCs w:val="28"/>
          <w:lang w:val="en-US"/>
        </w:rPr>
        <w:t>Tribune</w:t>
      </w:r>
      <w:r w:rsidRPr="001461B3">
        <w:rPr>
          <w:sz w:val="28"/>
          <w:szCs w:val="28"/>
        </w:rPr>
        <w:t xml:space="preserve"> ("Главная Трибуна России")» ЭЛ № ФС 77 – 38389 от  30.11.2009 г. </w:t>
      </w:r>
    </w:p>
    <w:p w:rsidR="00FC4648" w:rsidRPr="001461B3" w:rsidRDefault="003A5322" w:rsidP="00E73B61">
      <w:pPr>
        <w:spacing w:line="240" w:lineRule="auto"/>
        <w:ind w:left="567"/>
        <w:rPr>
          <w:sz w:val="28"/>
          <w:szCs w:val="28"/>
        </w:rPr>
      </w:pPr>
      <w:r>
        <w:rPr>
          <w:sz w:val="28"/>
          <w:szCs w:val="28"/>
        </w:rPr>
        <w:t xml:space="preserve">        Н</w:t>
      </w:r>
      <w:r w:rsidR="00FC4648" w:rsidRPr="001461B3">
        <w:rPr>
          <w:sz w:val="28"/>
          <w:szCs w:val="28"/>
        </w:rPr>
        <w:t>арушений</w:t>
      </w:r>
      <w:r>
        <w:rPr>
          <w:sz w:val="28"/>
          <w:szCs w:val="28"/>
        </w:rPr>
        <w:t xml:space="preserve"> законодательства не выявлено.</w:t>
      </w:r>
    </w:p>
    <w:p w:rsidR="00FC4648" w:rsidRPr="001461B3" w:rsidRDefault="003A5322" w:rsidP="00E73B61">
      <w:pPr>
        <w:spacing w:line="240" w:lineRule="auto"/>
        <w:ind w:left="567"/>
        <w:rPr>
          <w:sz w:val="28"/>
          <w:szCs w:val="28"/>
        </w:rPr>
      </w:pPr>
      <w:r>
        <w:rPr>
          <w:sz w:val="28"/>
          <w:szCs w:val="28"/>
        </w:rPr>
        <w:t xml:space="preserve">         </w:t>
      </w:r>
      <w:r w:rsidR="00D932A8">
        <w:rPr>
          <w:sz w:val="28"/>
          <w:szCs w:val="28"/>
        </w:rPr>
        <w:t>При проведении м</w:t>
      </w:r>
      <w:r w:rsidRPr="001461B3">
        <w:rPr>
          <w:sz w:val="28"/>
          <w:szCs w:val="28"/>
        </w:rPr>
        <w:t>ероприяти</w:t>
      </w:r>
      <w:r w:rsidR="00D932A8">
        <w:rPr>
          <w:sz w:val="28"/>
          <w:szCs w:val="28"/>
        </w:rPr>
        <w:t>я</w:t>
      </w:r>
      <w:r w:rsidRPr="001461B3">
        <w:rPr>
          <w:sz w:val="28"/>
          <w:szCs w:val="28"/>
        </w:rPr>
        <w:t xml:space="preserve"> систематического наблюдения в отношени</w:t>
      </w:r>
      <w:r>
        <w:rPr>
          <w:sz w:val="28"/>
          <w:szCs w:val="28"/>
        </w:rPr>
        <w:t>и</w:t>
      </w:r>
      <w:r w:rsidRPr="001461B3">
        <w:rPr>
          <w:sz w:val="28"/>
          <w:szCs w:val="28"/>
        </w:rPr>
        <w:t xml:space="preserve"> сетев</w:t>
      </w:r>
      <w:r>
        <w:rPr>
          <w:sz w:val="28"/>
          <w:szCs w:val="28"/>
        </w:rPr>
        <w:t>ого</w:t>
      </w:r>
      <w:r w:rsidRPr="001461B3">
        <w:rPr>
          <w:sz w:val="28"/>
          <w:szCs w:val="28"/>
        </w:rPr>
        <w:t xml:space="preserve"> издани</w:t>
      </w:r>
      <w:r>
        <w:rPr>
          <w:sz w:val="28"/>
          <w:szCs w:val="28"/>
        </w:rPr>
        <w:t>я</w:t>
      </w:r>
      <w:r w:rsidRPr="001461B3">
        <w:rPr>
          <w:sz w:val="28"/>
          <w:szCs w:val="28"/>
        </w:rPr>
        <w:t xml:space="preserve"> </w:t>
      </w:r>
      <w:r w:rsidR="00FC4648" w:rsidRPr="001461B3">
        <w:rPr>
          <w:sz w:val="28"/>
          <w:szCs w:val="28"/>
        </w:rPr>
        <w:t>«</w:t>
      </w:r>
      <w:r w:rsidR="00FC4648" w:rsidRPr="001461B3">
        <w:rPr>
          <w:sz w:val="28"/>
          <w:szCs w:val="28"/>
          <w:lang w:val="en-US"/>
        </w:rPr>
        <w:t>Open</w:t>
      </w:r>
      <w:r w:rsidR="00FC4648" w:rsidRPr="001461B3">
        <w:rPr>
          <w:sz w:val="28"/>
          <w:szCs w:val="28"/>
        </w:rPr>
        <w:t xml:space="preserve"> </w:t>
      </w:r>
      <w:r w:rsidR="00FC4648" w:rsidRPr="001461B3">
        <w:rPr>
          <w:sz w:val="28"/>
          <w:szCs w:val="28"/>
          <w:lang w:val="en-US"/>
        </w:rPr>
        <w:t>Scientific</w:t>
      </w:r>
      <w:r w:rsidR="00FC4648" w:rsidRPr="001461B3">
        <w:rPr>
          <w:sz w:val="28"/>
          <w:szCs w:val="28"/>
        </w:rPr>
        <w:t xml:space="preserve"> </w:t>
      </w:r>
      <w:r w:rsidR="00FC4648" w:rsidRPr="001461B3">
        <w:rPr>
          <w:sz w:val="28"/>
          <w:szCs w:val="28"/>
          <w:lang w:val="en-US"/>
        </w:rPr>
        <w:t>Bulletin</w:t>
      </w:r>
      <w:r w:rsidR="00FC4648" w:rsidRPr="001461B3">
        <w:rPr>
          <w:sz w:val="28"/>
          <w:szCs w:val="28"/>
        </w:rPr>
        <w:t xml:space="preserve"> » </w:t>
      </w:r>
      <w:r>
        <w:rPr>
          <w:sz w:val="28"/>
          <w:szCs w:val="28"/>
        </w:rPr>
        <w:t>(</w:t>
      </w:r>
      <w:r w:rsidR="00FC4648" w:rsidRPr="001461B3">
        <w:rPr>
          <w:sz w:val="28"/>
          <w:szCs w:val="28"/>
        </w:rPr>
        <w:t>ЭЛ ФС 77 – 59757 от 07.11.2014г</w:t>
      </w:r>
      <w:r>
        <w:rPr>
          <w:sz w:val="28"/>
          <w:szCs w:val="28"/>
        </w:rPr>
        <w:t>)</w:t>
      </w:r>
      <w:r w:rsidR="00FC4648" w:rsidRPr="001461B3">
        <w:t xml:space="preserve"> </w:t>
      </w:r>
      <w:r>
        <w:t>н</w:t>
      </w:r>
      <w:r w:rsidR="00FC4648" w:rsidRPr="001461B3">
        <w:rPr>
          <w:sz w:val="28"/>
          <w:szCs w:val="28"/>
        </w:rPr>
        <w:t xml:space="preserve">е </w:t>
      </w:r>
      <w:r w:rsidR="00D932A8">
        <w:rPr>
          <w:sz w:val="28"/>
          <w:szCs w:val="28"/>
        </w:rPr>
        <w:t xml:space="preserve">представилось </w:t>
      </w:r>
      <w:r w:rsidR="00FC4648" w:rsidRPr="001461B3">
        <w:rPr>
          <w:sz w:val="28"/>
          <w:szCs w:val="28"/>
        </w:rPr>
        <w:t>возможности проверить</w:t>
      </w:r>
      <w:r w:rsidR="00D932A8">
        <w:rPr>
          <w:sz w:val="28"/>
          <w:szCs w:val="28"/>
        </w:rPr>
        <w:t xml:space="preserve"> содержания сайта, </w:t>
      </w:r>
      <w:r w:rsidR="00FC4648" w:rsidRPr="001461B3">
        <w:rPr>
          <w:sz w:val="28"/>
          <w:szCs w:val="28"/>
        </w:rPr>
        <w:t>так как сайт сетевого издания " на момент проведения мероприятия не функционировал</w:t>
      </w:r>
      <w:r w:rsidR="00D932A8">
        <w:rPr>
          <w:sz w:val="28"/>
          <w:szCs w:val="28"/>
        </w:rPr>
        <w:t>.</w:t>
      </w:r>
    </w:p>
    <w:p w:rsidR="00A026B4" w:rsidRDefault="00D932A8" w:rsidP="00E73B61">
      <w:pPr>
        <w:spacing w:line="240" w:lineRule="auto"/>
        <w:ind w:left="567"/>
        <w:rPr>
          <w:sz w:val="28"/>
          <w:szCs w:val="28"/>
        </w:rPr>
      </w:pPr>
      <w:r>
        <w:rPr>
          <w:sz w:val="28"/>
          <w:szCs w:val="28"/>
        </w:rPr>
        <w:t xml:space="preserve">        </w:t>
      </w:r>
      <w:r w:rsidR="00FC4648" w:rsidRPr="001461B3">
        <w:rPr>
          <w:sz w:val="28"/>
          <w:szCs w:val="28"/>
        </w:rPr>
        <w:t>В целом, за 2016 год проведено 4 мероприятия систематического наблюдения в отношении сетевых изданий</w:t>
      </w:r>
      <w:r>
        <w:rPr>
          <w:sz w:val="28"/>
          <w:szCs w:val="28"/>
        </w:rPr>
        <w:t>.</w:t>
      </w:r>
      <w:r w:rsidR="00FC4648" w:rsidRPr="001461B3">
        <w:rPr>
          <w:sz w:val="28"/>
          <w:szCs w:val="28"/>
        </w:rPr>
        <w:t xml:space="preserve"> В 2015 году проведено 3 мероприятия.</w:t>
      </w:r>
    </w:p>
    <w:p w:rsidR="00FC4648" w:rsidRPr="000C4A73" w:rsidRDefault="00FC4648" w:rsidP="00FC4648">
      <w:pPr>
        <w:ind w:left="851"/>
        <w:rPr>
          <w:b/>
          <w:i/>
          <w:sz w:val="28"/>
          <w:szCs w:val="28"/>
          <w:u w:val="single"/>
        </w:rPr>
      </w:pPr>
    </w:p>
    <w:p w:rsidR="003513A3" w:rsidRPr="00472C93" w:rsidRDefault="003513A3" w:rsidP="00472C93">
      <w:pPr>
        <w:ind w:left="426" w:firstLine="425"/>
        <w:jc w:val="center"/>
        <w:rPr>
          <w:b/>
          <w:i/>
          <w:sz w:val="28"/>
          <w:szCs w:val="28"/>
          <w:u w:val="single"/>
        </w:rPr>
      </w:pPr>
      <w:r w:rsidRPr="00472C93">
        <w:rPr>
          <w:b/>
          <w:i/>
          <w:sz w:val="28"/>
          <w:szCs w:val="28"/>
          <w:u w:val="single"/>
        </w:rPr>
        <w:t>Государственный контроль и надзор за соблюдением законодательства Российской Федерации в сфере печатных СМИ</w:t>
      </w:r>
    </w:p>
    <w:p w:rsidR="003513A3" w:rsidRDefault="003513A3" w:rsidP="001B0EF9">
      <w:pPr>
        <w:pStyle w:val="a7"/>
        <w:spacing w:line="240" w:lineRule="auto"/>
        <w:ind w:firstLine="0"/>
        <w:rPr>
          <w:rFonts w:asciiTheme="minorHAnsi" w:hAnsiTheme="minorHAnsi"/>
          <w:sz w:val="28"/>
          <w:szCs w:val="28"/>
        </w:rPr>
      </w:pPr>
      <w:r w:rsidRPr="00472C93">
        <w:rPr>
          <w:sz w:val="28"/>
          <w:szCs w:val="28"/>
        </w:rPr>
        <w:t>Объёмы выполнения мероприятий по исполнению полномочия</w:t>
      </w:r>
    </w:p>
    <w:p w:rsidR="00EC1A9D" w:rsidRPr="00EC1A9D" w:rsidRDefault="00EC1A9D" w:rsidP="001B0EF9">
      <w:pPr>
        <w:pStyle w:val="a7"/>
        <w:spacing w:line="240" w:lineRule="auto"/>
        <w:ind w:firstLine="0"/>
        <w:rPr>
          <w:rFonts w:asciiTheme="minorHAnsi" w:hAnsiTheme="minorHAnsi"/>
          <w:sz w:val="28"/>
          <w:szCs w:val="28"/>
        </w:rPr>
      </w:pPr>
    </w:p>
    <w:p w:rsidR="004C3FBB" w:rsidRPr="00472C93" w:rsidRDefault="004C3FBB" w:rsidP="001B0EF9">
      <w:pPr>
        <w:pStyle w:val="a7"/>
        <w:spacing w:line="240" w:lineRule="auto"/>
        <w:ind w:firstLine="0"/>
        <w:rPr>
          <w:rFonts w:asciiTheme="minorHAnsi" w:hAnsiTheme="minorHAnsi"/>
          <w:sz w:val="28"/>
          <w:szCs w:val="28"/>
        </w:rPr>
      </w:pPr>
    </w:p>
    <w:tbl>
      <w:tblPr>
        <w:tblStyle w:val="af7"/>
        <w:tblW w:w="0" w:type="auto"/>
        <w:tblInd w:w="250" w:type="dxa"/>
        <w:tblLayout w:type="fixed"/>
        <w:tblLook w:val="04A0"/>
      </w:tblPr>
      <w:tblGrid>
        <w:gridCol w:w="2835"/>
        <w:gridCol w:w="709"/>
        <w:gridCol w:w="709"/>
        <w:gridCol w:w="708"/>
        <w:gridCol w:w="709"/>
        <w:gridCol w:w="709"/>
        <w:gridCol w:w="709"/>
        <w:gridCol w:w="708"/>
        <w:gridCol w:w="709"/>
        <w:gridCol w:w="791"/>
        <w:gridCol w:w="876"/>
      </w:tblGrid>
      <w:tr w:rsidR="004C3FBB" w:rsidRPr="00F91FCA" w:rsidTr="00167A15">
        <w:tc>
          <w:tcPr>
            <w:tcW w:w="2835" w:type="dxa"/>
            <w:vMerge w:val="restart"/>
          </w:tcPr>
          <w:p w:rsidR="004C3FBB" w:rsidRPr="00F91FCA" w:rsidRDefault="004C3FBB" w:rsidP="00D717A8">
            <w:pPr>
              <w:rPr>
                <w:i/>
                <w:color w:val="C00000"/>
                <w:sz w:val="28"/>
                <w:szCs w:val="28"/>
                <w:u w:val="single"/>
              </w:rPr>
            </w:pPr>
          </w:p>
        </w:tc>
        <w:tc>
          <w:tcPr>
            <w:tcW w:w="3544" w:type="dxa"/>
            <w:gridSpan w:val="5"/>
          </w:tcPr>
          <w:p w:rsidR="004C3FBB" w:rsidRPr="00F91FCA" w:rsidRDefault="004C3FBB" w:rsidP="00D717A8">
            <w:pPr>
              <w:spacing w:line="240" w:lineRule="auto"/>
              <w:jc w:val="center"/>
              <w:rPr>
                <w:b/>
                <w:sz w:val="24"/>
                <w:szCs w:val="24"/>
              </w:rPr>
            </w:pPr>
            <w:r w:rsidRPr="00F91FCA">
              <w:rPr>
                <w:b/>
                <w:sz w:val="24"/>
                <w:szCs w:val="24"/>
              </w:rPr>
              <w:t>201</w:t>
            </w:r>
            <w:r w:rsidR="00F76F3C">
              <w:rPr>
                <w:b/>
                <w:sz w:val="24"/>
                <w:szCs w:val="24"/>
              </w:rPr>
              <w:t>5</w:t>
            </w:r>
          </w:p>
        </w:tc>
        <w:tc>
          <w:tcPr>
            <w:tcW w:w="3793" w:type="dxa"/>
            <w:gridSpan w:val="5"/>
          </w:tcPr>
          <w:p w:rsidR="004C3FBB" w:rsidRPr="00F91FCA" w:rsidRDefault="004C3FBB" w:rsidP="00D717A8">
            <w:pPr>
              <w:spacing w:line="240" w:lineRule="auto"/>
              <w:jc w:val="center"/>
              <w:rPr>
                <w:b/>
                <w:sz w:val="24"/>
                <w:szCs w:val="24"/>
              </w:rPr>
            </w:pPr>
            <w:r w:rsidRPr="00F91FCA">
              <w:rPr>
                <w:b/>
                <w:sz w:val="24"/>
                <w:szCs w:val="24"/>
              </w:rPr>
              <w:t>201</w:t>
            </w:r>
            <w:r w:rsidR="00F76F3C">
              <w:rPr>
                <w:b/>
                <w:sz w:val="24"/>
                <w:szCs w:val="24"/>
              </w:rPr>
              <w:t>6</w:t>
            </w:r>
          </w:p>
        </w:tc>
      </w:tr>
      <w:tr w:rsidR="004C3FBB" w:rsidRPr="00F91FCA" w:rsidTr="00167A15">
        <w:tc>
          <w:tcPr>
            <w:tcW w:w="2835" w:type="dxa"/>
            <w:vMerge/>
          </w:tcPr>
          <w:p w:rsidR="004C3FBB" w:rsidRPr="00F91FCA" w:rsidRDefault="004C3FBB" w:rsidP="00D717A8">
            <w:pPr>
              <w:rPr>
                <w:i/>
                <w:color w:val="C00000"/>
                <w:sz w:val="28"/>
                <w:szCs w:val="28"/>
                <w:u w:val="single"/>
              </w:rPr>
            </w:pPr>
          </w:p>
        </w:tc>
        <w:tc>
          <w:tcPr>
            <w:tcW w:w="709" w:type="dxa"/>
          </w:tcPr>
          <w:p w:rsidR="004C3FBB" w:rsidRPr="008B67F7" w:rsidRDefault="004C3FBB" w:rsidP="00D717A8">
            <w:pPr>
              <w:spacing w:line="240" w:lineRule="auto"/>
              <w:jc w:val="center"/>
              <w:rPr>
                <w:b/>
                <w:sz w:val="24"/>
                <w:szCs w:val="24"/>
              </w:rPr>
            </w:pPr>
            <w:r w:rsidRPr="008B67F7">
              <w:rPr>
                <w:b/>
                <w:sz w:val="24"/>
                <w:szCs w:val="24"/>
              </w:rPr>
              <w:t xml:space="preserve">1 кв </w:t>
            </w:r>
          </w:p>
        </w:tc>
        <w:tc>
          <w:tcPr>
            <w:tcW w:w="709" w:type="dxa"/>
          </w:tcPr>
          <w:p w:rsidR="004C3FBB" w:rsidRPr="008B67F7" w:rsidRDefault="004C3FBB" w:rsidP="00D717A8">
            <w:pPr>
              <w:spacing w:line="240" w:lineRule="auto"/>
              <w:jc w:val="center"/>
              <w:rPr>
                <w:b/>
                <w:sz w:val="24"/>
                <w:szCs w:val="24"/>
              </w:rPr>
            </w:pPr>
            <w:r w:rsidRPr="008B67F7">
              <w:rPr>
                <w:b/>
                <w:sz w:val="24"/>
                <w:szCs w:val="24"/>
              </w:rPr>
              <w:t xml:space="preserve">2 кв </w:t>
            </w:r>
          </w:p>
        </w:tc>
        <w:tc>
          <w:tcPr>
            <w:tcW w:w="708" w:type="dxa"/>
          </w:tcPr>
          <w:p w:rsidR="004C3FBB" w:rsidRPr="008B67F7" w:rsidRDefault="004C3FBB" w:rsidP="00D717A8">
            <w:pPr>
              <w:spacing w:line="240" w:lineRule="auto"/>
              <w:jc w:val="center"/>
              <w:rPr>
                <w:b/>
                <w:sz w:val="24"/>
                <w:szCs w:val="24"/>
              </w:rPr>
            </w:pPr>
            <w:r w:rsidRPr="008B67F7">
              <w:rPr>
                <w:b/>
                <w:sz w:val="24"/>
                <w:szCs w:val="24"/>
              </w:rPr>
              <w:t xml:space="preserve">3 кв </w:t>
            </w:r>
          </w:p>
        </w:tc>
        <w:tc>
          <w:tcPr>
            <w:tcW w:w="709" w:type="dxa"/>
            <w:shd w:val="clear" w:color="auto" w:fill="EEECE1" w:themeFill="background2"/>
          </w:tcPr>
          <w:p w:rsidR="004C3FBB" w:rsidRPr="008B67F7" w:rsidRDefault="004C3FBB" w:rsidP="00D717A8">
            <w:pPr>
              <w:spacing w:line="240" w:lineRule="auto"/>
              <w:jc w:val="center"/>
              <w:rPr>
                <w:b/>
                <w:sz w:val="24"/>
                <w:szCs w:val="24"/>
              </w:rPr>
            </w:pPr>
            <w:r w:rsidRPr="008B67F7">
              <w:rPr>
                <w:b/>
                <w:sz w:val="24"/>
                <w:szCs w:val="24"/>
              </w:rPr>
              <w:t>4 кв</w:t>
            </w:r>
          </w:p>
        </w:tc>
        <w:tc>
          <w:tcPr>
            <w:tcW w:w="709" w:type="dxa"/>
            <w:shd w:val="clear" w:color="auto" w:fill="EEECE1" w:themeFill="background2"/>
          </w:tcPr>
          <w:p w:rsidR="004C3FBB" w:rsidRPr="001C5991" w:rsidRDefault="004C3FBB" w:rsidP="00D717A8">
            <w:pPr>
              <w:spacing w:line="240" w:lineRule="auto"/>
              <w:jc w:val="center"/>
              <w:rPr>
                <w:b/>
                <w:sz w:val="24"/>
                <w:szCs w:val="24"/>
              </w:rPr>
            </w:pPr>
            <w:r w:rsidRPr="001C5991">
              <w:rPr>
                <w:b/>
                <w:sz w:val="24"/>
                <w:szCs w:val="24"/>
              </w:rPr>
              <w:t>за год</w:t>
            </w:r>
          </w:p>
        </w:tc>
        <w:tc>
          <w:tcPr>
            <w:tcW w:w="709" w:type="dxa"/>
          </w:tcPr>
          <w:p w:rsidR="004C3FBB" w:rsidRPr="008B67F7" w:rsidRDefault="004C3FBB" w:rsidP="00D717A8">
            <w:pPr>
              <w:spacing w:line="240" w:lineRule="auto"/>
              <w:jc w:val="center"/>
              <w:rPr>
                <w:b/>
                <w:sz w:val="24"/>
                <w:szCs w:val="24"/>
              </w:rPr>
            </w:pPr>
            <w:r w:rsidRPr="008B67F7">
              <w:rPr>
                <w:b/>
                <w:sz w:val="24"/>
                <w:szCs w:val="24"/>
              </w:rPr>
              <w:t xml:space="preserve">1 кв </w:t>
            </w:r>
          </w:p>
        </w:tc>
        <w:tc>
          <w:tcPr>
            <w:tcW w:w="708" w:type="dxa"/>
          </w:tcPr>
          <w:p w:rsidR="004C3FBB" w:rsidRPr="008B67F7" w:rsidRDefault="004C3FBB" w:rsidP="00D717A8">
            <w:pPr>
              <w:spacing w:line="240" w:lineRule="auto"/>
              <w:jc w:val="center"/>
              <w:rPr>
                <w:b/>
                <w:sz w:val="24"/>
                <w:szCs w:val="24"/>
              </w:rPr>
            </w:pPr>
            <w:r w:rsidRPr="008B67F7">
              <w:rPr>
                <w:b/>
                <w:sz w:val="24"/>
                <w:szCs w:val="24"/>
              </w:rPr>
              <w:t xml:space="preserve">2 кв </w:t>
            </w:r>
          </w:p>
        </w:tc>
        <w:tc>
          <w:tcPr>
            <w:tcW w:w="709" w:type="dxa"/>
          </w:tcPr>
          <w:p w:rsidR="004C3FBB" w:rsidRPr="008B67F7" w:rsidRDefault="004C3FBB" w:rsidP="00D717A8">
            <w:pPr>
              <w:spacing w:line="240" w:lineRule="auto"/>
              <w:jc w:val="center"/>
              <w:rPr>
                <w:b/>
                <w:sz w:val="24"/>
                <w:szCs w:val="24"/>
              </w:rPr>
            </w:pPr>
            <w:r w:rsidRPr="008B67F7">
              <w:rPr>
                <w:b/>
                <w:sz w:val="24"/>
                <w:szCs w:val="24"/>
              </w:rPr>
              <w:t xml:space="preserve">3 кв </w:t>
            </w:r>
          </w:p>
        </w:tc>
        <w:tc>
          <w:tcPr>
            <w:tcW w:w="791" w:type="dxa"/>
            <w:shd w:val="clear" w:color="auto" w:fill="EEECE1" w:themeFill="background2"/>
          </w:tcPr>
          <w:p w:rsidR="004C3FBB" w:rsidRPr="001C5991" w:rsidRDefault="004C3FBB" w:rsidP="00D717A8">
            <w:pPr>
              <w:spacing w:line="240" w:lineRule="auto"/>
              <w:jc w:val="center"/>
              <w:rPr>
                <w:b/>
                <w:sz w:val="24"/>
                <w:szCs w:val="24"/>
              </w:rPr>
            </w:pPr>
            <w:r w:rsidRPr="001C5991">
              <w:rPr>
                <w:b/>
                <w:sz w:val="24"/>
                <w:szCs w:val="24"/>
              </w:rPr>
              <w:t>4 кв</w:t>
            </w:r>
          </w:p>
        </w:tc>
        <w:tc>
          <w:tcPr>
            <w:tcW w:w="876" w:type="dxa"/>
            <w:shd w:val="clear" w:color="auto" w:fill="EEECE1" w:themeFill="background2"/>
          </w:tcPr>
          <w:p w:rsidR="004C3FBB" w:rsidRPr="001C5991" w:rsidRDefault="004C3FBB" w:rsidP="00D717A8">
            <w:pPr>
              <w:spacing w:line="240" w:lineRule="auto"/>
              <w:jc w:val="center"/>
              <w:rPr>
                <w:b/>
                <w:sz w:val="24"/>
                <w:szCs w:val="24"/>
              </w:rPr>
            </w:pPr>
            <w:r w:rsidRPr="001C5991">
              <w:rPr>
                <w:b/>
                <w:sz w:val="24"/>
                <w:szCs w:val="24"/>
              </w:rPr>
              <w:t>за год</w:t>
            </w:r>
          </w:p>
        </w:tc>
      </w:tr>
      <w:tr w:rsidR="00FC4648" w:rsidRPr="00472C93" w:rsidTr="00167A15">
        <w:trPr>
          <w:trHeight w:val="277"/>
        </w:trPr>
        <w:tc>
          <w:tcPr>
            <w:tcW w:w="2835" w:type="dxa"/>
          </w:tcPr>
          <w:p w:rsidR="00FC4648" w:rsidRPr="00472C93" w:rsidRDefault="00FC4648" w:rsidP="004C3FBB">
            <w:pPr>
              <w:spacing w:line="240" w:lineRule="auto"/>
              <w:rPr>
                <w:sz w:val="24"/>
                <w:szCs w:val="24"/>
              </w:rPr>
            </w:pPr>
            <w:r w:rsidRPr="00472C93">
              <w:rPr>
                <w:sz w:val="24"/>
                <w:szCs w:val="24"/>
              </w:rPr>
              <w:t>Запланировано МНК</w:t>
            </w:r>
          </w:p>
        </w:tc>
        <w:tc>
          <w:tcPr>
            <w:tcW w:w="709" w:type="dxa"/>
          </w:tcPr>
          <w:p w:rsidR="00FC4648" w:rsidRPr="00472C93" w:rsidRDefault="00FC4648" w:rsidP="00167A15">
            <w:pPr>
              <w:spacing w:line="240" w:lineRule="auto"/>
              <w:jc w:val="center"/>
              <w:rPr>
                <w:sz w:val="24"/>
                <w:szCs w:val="24"/>
              </w:rPr>
            </w:pPr>
            <w:r w:rsidRPr="00472C93">
              <w:rPr>
                <w:sz w:val="24"/>
                <w:szCs w:val="24"/>
              </w:rPr>
              <w:t>21</w:t>
            </w:r>
          </w:p>
        </w:tc>
        <w:tc>
          <w:tcPr>
            <w:tcW w:w="709" w:type="dxa"/>
          </w:tcPr>
          <w:p w:rsidR="00FC4648" w:rsidRPr="00472C93" w:rsidRDefault="00FC4648" w:rsidP="00167A15">
            <w:pPr>
              <w:spacing w:line="240" w:lineRule="auto"/>
              <w:jc w:val="center"/>
              <w:rPr>
                <w:sz w:val="24"/>
                <w:szCs w:val="24"/>
              </w:rPr>
            </w:pPr>
            <w:r w:rsidRPr="00472C93">
              <w:rPr>
                <w:sz w:val="24"/>
                <w:szCs w:val="24"/>
              </w:rPr>
              <w:t>37</w:t>
            </w:r>
          </w:p>
        </w:tc>
        <w:tc>
          <w:tcPr>
            <w:tcW w:w="708" w:type="dxa"/>
          </w:tcPr>
          <w:p w:rsidR="00FC4648" w:rsidRPr="00472C93" w:rsidRDefault="00FC4648" w:rsidP="00167A15">
            <w:pPr>
              <w:spacing w:line="240" w:lineRule="auto"/>
              <w:jc w:val="center"/>
              <w:rPr>
                <w:sz w:val="24"/>
                <w:szCs w:val="24"/>
                <w:lang w:val="en-US"/>
              </w:rPr>
            </w:pPr>
            <w:r w:rsidRPr="00472C93">
              <w:rPr>
                <w:sz w:val="24"/>
                <w:szCs w:val="24"/>
                <w:lang w:val="en-US"/>
              </w:rPr>
              <w:t>14</w:t>
            </w:r>
          </w:p>
        </w:tc>
        <w:tc>
          <w:tcPr>
            <w:tcW w:w="709" w:type="dxa"/>
            <w:shd w:val="clear" w:color="auto" w:fill="EEECE1" w:themeFill="background2"/>
          </w:tcPr>
          <w:p w:rsidR="00FC4648" w:rsidRPr="00472C93" w:rsidRDefault="00FC4648" w:rsidP="00167A15">
            <w:pPr>
              <w:jc w:val="center"/>
              <w:rPr>
                <w:b/>
                <w:sz w:val="24"/>
                <w:szCs w:val="24"/>
              </w:rPr>
            </w:pPr>
            <w:r w:rsidRPr="00472C93">
              <w:rPr>
                <w:b/>
                <w:sz w:val="24"/>
                <w:szCs w:val="24"/>
              </w:rPr>
              <w:t>22</w:t>
            </w:r>
          </w:p>
        </w:tc>
        <w:tc>
          <w:tcPr>
            <w:tcW w:w="709" w:type="dxa"/>
            <w:shd w:val="clear" w:color="auto" w:fill="EEECE1" w:themeFill="background2"/>
          </w:tcPr>
          <w:p w:rsidR="00FC4648" w:rsidRPr="00472C93" w:rsidRDefault="00FC4648" w:rsidP="00167A15">
            <w:pPr>
              <w:jc w:val="center"/>
              <w:rPr>
                <w:b/>
                <w:sz w:val="24"/>
                <w:szCs w:val="24"/>
              </w:rPr>
            </w:pPr>
            <w:r w:rsidRPr="00472C93">
              <w:rPr>
                <w:b/>
                <w:sz w:val="24"/>
                <w:szCs w:val="24"/>
              </w:rPr>
              <w:t>94</w:t>
            </w:r>
          </w:p>
        </w:tc>
        <w:tc>
          <w:tcPr>
            <w:tcW w:w="709" w:type="dxa"/>
          </w:tcPr>
          <w:p w:rsidR="00FC4648" w:rsidRPr="005B3A66" w:rsidRDefault="00FC4648" w:rsidP="00167A15">
            <w:pPr>
              <w:spacing w:line="240" w:lineRule="auto"/>
              <w:jc w:val="center"/>
              <w:rPr>
                <w:sz w:val="24"/>
                <w:szCs w:val="24"/>
              </w:rPr>
            </w:pPr>
            <w:r w:rsidRPr="005B3A66">
              <w:rPr>
                <w:sz w:val="24"/>
                <w:szCs w:val="24"/>
              </w:rPr>
              <w:t>27</w:t>
            </w:r>
          </w:p>
        </w:tc>
        <w:tc>
          <w:tcPr>
            <w:tcW w:w="708" w:type="dxa"/>
          </w:tcPr>
          <w:p w:rsidR="00FC4648" w:rsidRPr="00FB0102" w:rsidRDefault="00FC4648" w:rsidP="00167A15">
            <w:pPr>
              <w:spacing w:line="240" w:lineRule="auto"/>
              <w:jc w:val="center"/>
              <w:rPr>
                <w:sz w:val="24"/>
                <w:szCs w:val="24"/>
              </w:rPr>
            </w:pPr>
            <w:r w:rsidRPr="00FB0102">
              <w:rPr>
                <w:sz w:val="24"/>
                <w:szCs w:val="24"/>
              </w:rPr>
              <w:t>15</w:t>
            </w:r>
          </w:p>
        </w:tc>
        <w:tc>
          <w:tcPr>
            <w:tcW w:w="709" w:type="dxa"/>
          </w:tcPr>
          <w:p w:rsidR="00FC4648" w:rsidRPr="00690C80" w:rsidRDefault="00FC4648" w:rsidP="00167A15">
            <w:pPr>
              <w:spacing w:line="240" w:lineRule="auto"/>
              <w:jc w:val="center"/>
              <w:rPr>
                <w:sz w:val="24"/>
                <w:szCs w:val="24"/>
              </w:rPr>
            </w:pPr>
            <w:r w:rsidRPr="00690C80">
              <w:rPr>
                <w:sz w:val="24"/>
                <w:szCs w:val="24"/>
              </w:rPr>
              <w:t>34</w:t>
            </w:r>
          </w:p>
        </w:tc>
        <w:tc>
          <w:tcPr>
            <w:tcW w:w="791" w:type="dxa"/>
            <w:shd w:val="clear" w:color="auto" w:fill="EEECE1" w:themeFill="background2"/>
          </w:tcPr>
          <w:p w:rsidR="00FC4648" w:rsidRPr="003439FA" w:rsidRDefault="00FC4648" w:rsidP="00B64A0F">
            <w:pPr>
              <w:jc w:val="center"/>
              <w:rPr>
                <w:b/>
                <w:sz w:val="24"/>
                <w:szCs w:val="24"/>
                <w:lang w:val="en-US"/>
              </w:rPr>
            </w:pPr>
            <w:r>
              <w:rPr>
                <w:b/>
                <w:sz w:val="24"/>
                <w:szCs w:val="24"/>
                <w:lang w:val="en-US"/>
              </w:rPr>
              <w:t>26</w:t>
            </w:r>
          </w:p>
        </w:tc>
        <w:tc>
          <w:tcPr>
            <w:tcW w:w="876" w:type="dxa"/>
            <w:shd w:val="clear" w:color="auto" w:fill="EEECE1" w:themeFill="background2"/>
          </w:tcPr>
          <w:p w:rsidR="00FC4648" w:rsidRPr="00BF314E" w:rsidRDefault="00FC4648" w:rsidP="00B64A0F">
            <w:pPr>
              <w:jc w:val="center"/>
              <w:rPr>
                <w:b/>
                <w:sz w:val="24"/>
                <w:szCs w:val="24"/>
                <w:lang w:val="en-US"/>
              </w:rPr>
            </w:pPr>
            <w:r>
              <w:rPr>
                <w:b/>
                <w:sz w:val="24"/>
                <w:szCs w:val="24"/>
                <w:lang w:val="en-US"/>
              </w:rPr>
              <w:t>102</w:t>
            </w:r>
          </w:p>
        </w:tc>
      </w:tr>
      <w:tr w:rsidR="00FC4648" w:rsidRPr="00472C93" w:rsidTr="00167A15">
        <w:tc>
          <w:tcPr>
            <w:tcW w:w="2835" w:type="dxa"/>
          </w:tcPr>
          <w:p w:rsidR="00FC4648" w:rsidRPr="00472C93" w:rsidRDefault="00FC4648" w:rsidP="004C3FBB">
            <w:pPr>
              <w:spacing w:line="240" w:lineRule="auto"/>
              <w:rPr>
                <w:b/>
                <w:sz w:val="24"/>
                <w:szCs w:val="24"/>
              </w:rPr>
            </w:pPr>
            <w:r w:rsidRPr="00472C93">
              <w:rPr>
                <w:b/>
                <w:sz w:val="24"/>
                <w:szCs w:val="24"/>
              </w:rPr>
              <w:t>Проведено МНК:</w:t>
            </w:r>
          </w:p>
        </w:tc>
        <w:tc>
          <w:tcPr>
            <w:tcW w:w="709" w:type="dxa"/>
          </w:tcPr>
          <w:p w:rsidR="00FC4648" w:rsidRPr="00167A15" w:rsidRDefault="00FC4648" w:rsidP="00167A15">
            <w:pPr>
              <w:spacing w:line="240" w:lineRule="auto"/>
              <w:jc w:val="center"/>
              <w:rPr>
                <w:b/>
                <w:sz w:val="24"/>
                <w:szCs w:val="24"/>
              </w:rPr>
            </w:pPr>
            <w:r w:rsidRPr="00167A15">
              <w:rPr>
                <w:b/>
                <w:sz w:val="24"/>
                <w:szCs w:val="24"/>
              </w:rPr>
              <w:t>18</w:t>
            </w:r>
          </w:p>
        </w:tc>
        <w:tc>
          <w:tcPr>
            <w:tcW w:w="709" w:type="dxa"/>
          </w:tcPr>
          <w:p w:rsidR="00FC4648" w:rsidRPr="00167A15" w:rsidRDefault="00FC4648" w:rsidP="00167A15">
            <w:pPr>
              <w:spacing w:line="240" w:lineRule="auto"/>
              <w:jc w:val="center"/>
              <w:rPr>
                <w:b/>
                <w:sz w:val="24"/>
                <w:szCs w:val="24"/>
              </w:rPr>
            </w:pPr>
            <w:r w:rsidRPr="00167A15">
              <w:rPr>
                <w:b/>
                <w:sz w:val="24"/>
                <w:szCs w:val="24"/>
              </w:rPr>
              <w:t>32</w:t>
            </w:r>
          </w:p>
        </w:tc>
        <w:tc>
          <w:tcPr>
            <w:tcW w:w="708" w:type="dxa"/>
          </w:tcPr>
          <w:p w:rsidR="00FC4648" w:rsidRPr="00167A15" w:rsidRDefault="00FC4648" w:rsidP="00167A15">
            <w:pPr>
              <w:spacing w:line="240" w:lineRule="auto"/>
              <w:jc w:val="center"/>
              <w:rPr>
                <w:b/>
                <w:sz w:val="24"/>
                <w:szCs w:val="24"/>
                <w:lang w:val="en-US"/>
              </w:rPr>
            </w:pPr>
            <w:r w:rsidRPr="00167A15">
              <w:rPr>
                <w:b/>
                <w:sz w:val="24"/>
                <w:szCs w:val="24"/>
                <w:lang w:val="en-US"/>
              </w:rPr>
              <w:t>13</w:t>
            </w:r>
          </w:p>
        </w:tc>
        <w:tc>
          <w:tcPr>
            <w:tcW w:w="709" w:type="dxa"/>
            <w:shd w:val="clear" w:color="auto" w:fill="EEECE1" w:themeFill="background2"/>
          </w:tcPr>
          <w:p w:rsidR="00FC4648" w:rsidRPr="00472C93" w:rsidRDefault="00FC4648" w:rsidP="00167A15">
            <w:pPr>
              <w:jc w:val="center"/>
              <w:rPr>
                <w:b/>
                <w:sz w:val="24"/>
                <w:szCs w:val="24"/>
              </w:rPr>
            </w:pPr>
            <w:r w:rsidRPr="00472C93">
              <w:rPr>
                <w:b/>
                <w:sz w:val="24"/>
                <w:szCs w:val="24"/>
              </w:rPr>
              <w:t>15</w:t>
            </w:r>
          </w:p>
        </w:tc>
        <w:tc>
          <w:tcPr>
            <w:tcW w:w="709" w:type="dxa"/>
            <w:shd w:val="clear" w:color="auto" w:fill="EEECE1" w:themeFill="background2"/>
          </w:tcPr>
          <w:p w:rsidR="00FC4648" w:rsidRPr="00472C93" w:rsidRDefault="00FC4648" w:rsidP="00167A15">
            <w:pPr>
              <w:jc w:val="center"/>
              <w:rPr>
                <w:b/>
                <w:sz w:val="24"/>
                <w:szCs w:val="24"/>
              </w:rPr>
            </w:pPr>
            <w:r w:rsidRPr="00472C93">
              <w:rPr>
                <w:b/>
                <w:sz w:val="24"/>
                <w:szCs w:val="24"/>
              </w:rPr>
              <w:t>78</w:t>
            </w:r>
          </w:p>
        </w:tc>
        <w:tc>
          <w:tcPr>
            <w:tcW w:w="709" w:type="dxa"/>
          </w:tcPr>
          <w:p w:rsidR="00FC4648" w:rsidRPr="00167A15" w:rsidRDefault="00FC4648" w:rsidP="00167A15">
            <w:pPr>
              <w:spacing w:line="240" w:lineRule="auto"/>
              <w:jc w:val="center"/>
              <w:rPr>
                <w:b/>
                <w:sz w:val="24"/>
                <w:szCs w:val="24"/>
              </w:rPr>
            </w:pPr>
            <w:r w:rsidRPr="00167A15">
              <w:rPr>
                <w:b/>
                <w:sz w:val="24"/>
                <w:szCs w:val="24"/>
              </w:rPr>
              <w:t>21</w:t>
            </w:r>
          </w:p>
        </w:tc>
        <w:tc>
          <w:tcPr>
            <w:tcW w:w="708" w:type="dxa"/>
          </w:tcPr>
          <w:p w:rsidR="00FC4648" w:rsidRPr="00167A15" w:rsidRDefault="00FC4648" w:rsidP="00167A15">
            <w:pPr>
              <w:spacing w:line="240" w:lineRule="auto"/>
              <w:jc w:val="center"/>
              <w:rPr>
                <w:b/>
                <w:sz w:val="24"/>
                <w:szCs w:val="24"/>
              </w:rPr>
            </w:pPr>
            <w:r w:rsidRPr="00167A15">
              <w:rPr>
                <w:b/>
                <w:sz w:val="24"/>
                <w:szCs w:val="24"/>
              </w:rPr>
              <w:t>14</w:t>
            </w:r>
          </w:p>
        </w:tc>
        <w:tc>
          <w:tcPr>
            <w:tcW w:w="709" w:type="dxa"/>
          </w:tcPr>
          <w:p w:rsidR="00FC4648" w:rsidRPr="00690C80" w:rsidRDefault="00FC4648" w:rsidP="00167A15">
            <w:pPr>
              <w:spacing w:line="240" w:lineRule="auto"/>
              <w:jc w:val="center"/>
              <w:rPr>
                <w:b/>
                <w:sz w:val="24"/>
                <w:szCs w:val="24"/>
              </w:rPr>
            </w:pPr>
            <w:r w:rsidRPr="00690C80">
              <w:rPr>
                <w:b/>
                <w:sz w:val="24"/>
                <w:szCs w:val="24"/>
              </w:rPr>
              <w:t>21</w:t>
            </w:r>
          </w:p>
        </w:tc>
        <w:tc>
          <w:tcPr>
            <w:tcW w:w="791" w:type="dxa"/>
            <w:shd w:val="clear" w:color="auto" w:fill="EEECE1" w:themeFill="background2"/>
          </w:tcPr>
          <w:p w:rsidR="00FC4648" w:rsidRPr="003439FA" w:rsidRDefault="00FC4648" w:rsidP="00B64A0F">
            <w:pPr>
              <w:jc w:val="center"/>
              <w:rPr>
                <w:b/>
                <w:sz w:val="24"/>
                <w:szCs w:val="24"/>
                <w:lang w:val="en-US"/>
              </w:rPr>
            </w:pPr>
            <w:r>
              <w:rPr>
                <w:b/>
                <w:sz w:val="24"/>
                <w:szCs w:val="24"/>
                <w:lang w:val="en-US"/>
              </w:rPr>
              <w:t>15</w:t>
            </w:r>
          </w:p>
        </w:tc>
        <w:tc>
          <w:tcPr>
            <w:tcW w:w="876" w:type="dxa"/>
            <w:shd w:val="clear" w:color="auto" w:fill="EEECE1" w:themeFill="background2"/>
          </w:tcPr>
          <w:p w:rsidR="00FC4648" w:rsidRPr="00BF314E" w:rsidRDefault="00FC4648" w:rsidP="00B64A0F">
            <w:pPr>
              <w:jc w:val="center"/>
              <w:rPr>
                <w:b/>
                <w:sz w:val="24"/>
                <w:szCs w:val="24"/>
                <w:lang w:val="en-US"/>
              </w:rPr>
            </w:pPr>
            <w:r>
              <w:rPr>
                <w:b/>
                <w:sz w:val="24"/>
                <w:szCs w:val="24"/>
                <w:lang w:val="en-US"/>
              </w:rPr>
              <w:t>71</w:t>
            </w:r>
          </w:p>
        </w:tc>
      </w:tr>
      <w:tr w:rsidR="00FC4648" w:rsidRPr="00472C93" w:rsidTr="00167A15">
        <w:trPr>
          <w:trHeight w:val="197"/>
        </w:trPr>
        <w:tc>
          <w:tcPr>
            <w:tcW w:w="2835" w:type="dxa"/>
          </w:tcPr>
          <w:p w:rsidR="00FC4648" w:rsidRPr="00472C93" w:rsidRDefault="00FC4648" w:rsidP="004C3FBB">
            <w:pPr>
              <w:spacing w:line="240" w:lineRule="auto"/>
              <w:rPr>
                <w:sz w:val="24"/>
                <w:szCs w:val="24"/>
              </w:rPr>
            </w:pPr>
            <w:r w:rsidRPr="00472C93">
              <w:rPr>
                <w:sz w:val="24"/>
                <w:szCs w:val="24"/>
              </w:rPr>
              <w:t>- плановые</w:t>
            </w:r>
          </w:p>
        </w:tc>
        <w:tc>
          <w:tcPr>
            <w:tcW w:w="709" w:type="dxa"/>
          </w:tcPr>
          <w:p w:rsidR="00FC4648" w:rsidRPr="00472C93" w:rsidRDefault="00FC4648" w:rsidP="00167A15">
            <w:pPr>
              <w:spacing w:line="240" w:lineRule="auto"/>
              <w:jc w:val="center"/>
              <w:rPr>
                <w:sz w:val="24"/>
                <w:szCs w:val="24"/>
              </w:rPr>
            </w:pPr>
            <w:r w:rsidRPr="00472C93">
              <w:rPr>
                <w:sz w:val="24"/>
                <w:szCs w:val="24"/>
              </w:rPr>
              <w:t>18</w:t>
            </w:r>
          </w:p>
        </w:tc>
        <w:tc>
          <w:tcPr>
            <w:tcW w:w="709" w:type="dxa"/>
          </w:tcPr>
          <w:p w:rsidR="00FC4648" w:rsidRPr="00472C93" w:rsidRDefault="00FC4648" w:rsidP="00167A15">
            <w:pPr>
              <w:spacing w:line="240" w:lineRule="auto"/>
              <w:jc w:val="center"/>
              <w:rPr>
                <w:sz w:val="24"/>
                <w:szCs w:val="24"/>
              </w:rPr>
            </w:pPr>
            <w:r w:rsidRPr="00472C93">
              <w:rPr>
                <w:sz w:val="24"/>
                <w:szCs w:val="24"/>
              </w:rPr>
              <w:t>31</w:t>
            </w:r>
          </w:p>
        </w:tc>
        <w:tc>
          <w:tcPr>
            <w:tcW w:w="708" w:type="dxa"/>
          </w:tcPr>
          <w:p w:rsidR="00FC4648" w:rsidRPr="00472C93" w:rsidRDefault="00FC4648" w:rsidP="00167A15">
            <w:pPr>
              <w:spacing w:line="240" w:lineRule="auto"/>
              <w:jc w:val="center"/>
              <w:rPr>
                <w:sz w:val="24"/>
                <w:szCs w:val="24"/>
                <w:lang w:val="en-US"/>
              </w:rPr>
            </w:pPr>
            <w:r w:rsidRPr="00472C93">
              <w:rPr>
                <w:sz w:val="24"/>
                <w:szCs w:val="24"/>
                <w:lang w:val="en-US"/>
              </w:rPr>
              <w:t>13</w:t>
            </w:r>
          </w:p>
        </w:tc>
        <w:tc>
          <w:tcPr>
            <w:tcW w:w="709" w:type="dxa"/>
            <w:shd w:val="clear" w:color="auto" w:fill="EEECE1" w:themeFill="background2"/>
          </w:tcPr>
          <w:p w:rsidR="00FC4648" w:rsidRPr="00472C93" w:rsidRDefault="00FC4648" w:rsidP="00167A15">
            <w:pPr>
              <w:jc w:val="center"/>
              <w:rPr>
                <w:b/>
                <w:sz w:val="24"/>
                <w:szCs w:val="24"/>
              </w:rPr>
            </w:pPr>
            <w:r w:rsidRPr="00472C93">
              <w:rPr>
                <w:b/>
                <w:sz w:val="24"/>
                <w:szCs w:val="24"/>
              </w:rPr>
              <w:t>15</w:t>
            </w:r>
          </w:p>
        </w:tc>
        <w:tc>
          <w:tcPr>
            <w:tcW w:w="709" w:type="dxa"/>
            <w:shd w:val="clear" w:color="auto" w:fill="EEECE1" w:themeFill="background2"/>
          </w:tcPr>
          <w:p w:rsidR="00FC4648" w:rsidRPr="00472C93" w:rsidRDefault="00FC4648" w:rsidP="00167A15">
            <w:pPr>
              <w:jc w:val="center"/>
              <w:rPr>
                <w:b/>
                <w:sz w:val="24"/>
                <w:szCs w:val="24"/>
              </w:rPr>
            </w:pPr>
            <w:r w:rsidRPr="00472C93">
              <w:rPr>
                <w:b/>
                <w:sz w:val="24"/>
                <w:szCs w:val="24"/>
              </w:rPr>
              <w:t>77</w:t>
            </w:r>
          </w:p>
        </w:tc>
        <w:tc>
          <w:tcPr>
            <w:tcW w:w="709" w:type="dxa"/>
          </w:tcPr>
          <w:p w:rsidR="00FC4648" w:rsidRPr="005B3A66" w:rsidRDefault="00FC4648" w:rsidP="00167A15">
            <w:pPr>
              <w:spacing w:line="240" w:lineRule="auto"/>
              <w:jc w:val="center"/>
              <w:rPr>
                <w:sz w:val="24"/>
                <w:szCs w:val="24"/>
              </w:rPr>
            </w:pPr>
            <w:r w:rsidRPr="005B3A66">
              <w:rPr>
                <w:sz w:val="24"/>
                <w:szCs w:val="24"/>
              </w:rPr>
              <w:t>21</w:t>
            </w:r>
          </w:p>
        </w:tc>
        <w:tc>
          <w:tcPr>
            <w:tcW w:w="708" w:type="dxa"/>
          </w:tcPr>
          <w:p w:rsidR="00FC4648" w:rsidRPr="00FB0102" w:rsidRDefault="00FC4648" w:rsidP="00167A15">
            <w:pPr>
              <w:spacing w:line="240" w:lineRule="auto"/>
              <w:jc w:val="center"/>
              <w:rPr>
                <w:sz w:val="24"/>
                <w:szCs w:val="24"/>
              </w:rPr>
            </w:pPr>
            <w:r w:rsidRPr="00FB0102">
              <w:rPr>
                <w:sz w:val="24"/>
                <w:szCs w:val="24"/>
              </w:rPr>
              <w:t>14</w:t>
            </w:r>
          </w:p>
        </w:tc>
        <w:tc>
          <w:tcPr>
            <w:tcW w:w="709" w:type="dxa"/>
          </w:tcPr>
          <w:p w:rsidR="00FC4648" w:rsidRPr="00690C80" w:rsidRDefault="00FC4648" w:rsidP="00167A15">
            <w:pPr>
              <w:spacing w:line="240" w:lineRule="auto"/>
              <w:jc w:val="center"/>
              <w:rPr>
                <w:sz w:val="24"/>
                <w:szCs w:val="24"/>
              </w:rPr>
            </w:pPr>
            <w:r w:rsidRPr="00690C80">
              <w:rPr>
                <w:sz w:val="24"/>
                <w:szCs w:val="24"/>
              </w:rPr>
              <w:t>21</w:t>
            </w:r>
          </w:p>
        </w:tc>
        <w:tc>
          <w:tcPr>
            <w:tcW w:w="791" w:type="dxa"/>
            <w:shd w:val="clear" w:color="auto" w:fill="EEECE1" w:themeFill="background2"/>
          </w:tcPr>
          <w:p w:rsidR="00FC4648" w:rsidRPr="003439FA" w:rsidRDefault="00FC4648" w:rsidP="00B64A0F">
            <w:pPr>
              <w:jc w:val="center"/>
              <w:rPr>
                <w:b/>
                <w:sz w:val="24"/>
                <w:szCs w:val="24"/>
                <w:lang w:val="en-US"/>
              </w:rPr>
            </w:pPr>
            <w:r>
              <w:rPr>
                <w:b/>
                <w:sz w:val="24"/>
                <w:szCs w:val="24"/>
                <w:lang w:val="en-US"/>
              </w:rPr>
              <w:t>15</w:t>
            </w:r>
          </w:p>
        </w:tc>
        <w:tc>
          <w:tcPr>
            <w:tcW w:w="876" w:type="dxa"/>
            <w:shd w:val="clear" w:color="auto" w:fill="EEECE1" w:themeFill="background2"/>
          </w:tcPr>
          <w:p w:rsidR="00FC4648" w:rsidRPr="00BF314E" w:rsidRDefault="00FC4648" w:rsidP="00B64A0F">
            <w:pPr>
              <w:jc w:val="center"/>
              <w:rPr>
                <w:b/>
                <w:sz w:val="24"/>
                <w:szCs w:val="24"/>
                <w:lang w:val="en-US"/>
              </w:rPr>
            </w:pPr>
            <w:r>
              <w:rPr>
                <w:b/>
                <w:sz w:val="24"/>
                <w:szCs w:val="24"/>
                <w:lang w:val="en-US"/>
              </w:rPr>
              <w:t>71</w:t>
            </w:r>
          </w:p>
        </w:tc>
      </w:tr>
      <w:tr w:rsidR="00FC4648" w:rsidRPr="00472C93" w:rsidTr="00167A15">
        <w:tc>
          <w:tcPr>
            <w:tcW w:w="2835" w:type="dxa"/>
          </w:tcPr>
          <w:p w:rsidR="00FC4648" w:rsidRPr="00472C93" w:rsidRDefault="00FC4648" w:rsidP="004C3FBB">
            <w:pPr>
              <w:spacing w:line="240" w:lineRule="auto"/>
              <w:rPr>
                <w:sz w:val="24"/>
                <w:szCs w:val="24"/>
              </w:rPr>
            </w:pPr>
            <w:r w:rsidRPr="00472C93">
              <w:rPr>
                <w:sz w:val="24"/>
                <w:szCs w:val="24"/>
              </w:rPr>
              <w:t>- внеплановые</w:t>
            </w:r>
          </w:p>
        </w:tc>
        <w:tc>
          <w:tcPr>
            <w:tcW w:w="709" w:type="dxa"/>
          </w:tcPr>
          <w:p w:rsidR="00FC4648" w:rsidRPr="00472C93" w:rsidRDefault="00FC4648" w:rsidP="00167A15">
            <w:pPr>
              <w:spacing w:line="240" w:lineRule="auto"/>
              <w:jc w:val="center"/>
              <w:rPr>
                <w:sz w:val="24"/>
                <w:szCs w:val="24"/>
              </w:rPr>
            </w:pPr>
            <w:r w:rsidRPr="00472C93">
              <w:rPr>
                <w:sz w:val="24"/>
                <w:szCs w:val="24"/>
              </w:rPr>
              <w:t>0</w:t>
            </w:r>
          </w:p>
        </w:tc>
        <w:tc>
          <w:tcPr>
            <w:tcW w:w="709" w:type="dxa"/>
          </w:tcPr>
          <w:p w:rsidR="00FC4648" w:rsidRPr="00472C93" w:rsidRDefault="00FC4648" w:rsidP="00167A15">
            <w:pPr>
              <w:spacing w:line="240" w:lineRule="auto"/>
              <w:jc w:val="center"/>
              <w:rPr>
                <w:sz w:val="24"/>
                <w:szCs w:val="24"/>
              </w:rPr>
            </w:pPr>
            <w:r w:rsidRPr="00472C93">
              <w:rPr>
                <w:sz w:val="24"/>
                <w:szCs w:val="24"/>
              </w:rPr>
              <w:t>1</w:t>
            </w:r>
          </w:p>
        </w:tc>
        <w:tc>
          <w:tcPr>
            <w:tcW w:w="708" w:type="dxa"/>
          </w:tcPr>
          <w:p w:rsidR="00FC4648" w:rsidRPr="00472C93" w:rsidRDefault="00FC4648" w:rsidP="00167A15">
            <w:pPr>
              <w:spacing w:line="240" w:lineRule="auto"/>
              <w:jc w:val="center"/>
              <w:rPr>
                <w:sz w:val="24"/>
                <w:szCs w:val="24"/>
                <w:lang w:val="en-US"/>
              </w:rPr>
            </w:pPr>
            <w:r w:rsidRPr="00472C93">
              <w:rPr>
                <w:sz w:val="24"/>
                <w:szCs w:val="24"/>
                <w:lang w:val="en-US"/>
              </w:rPr>
              <w:t>0</w:t>
            </w:r>
          </w:p>
        </w:tc>
        <w:tc>
          <w:tcPr>
            <w:tcW w:w="709" w:type="dxa"/>
            <w:shd w:val="clear" w:color="auto" w:fill="EEECE1" w:themeFill="background2"/>
          </w:tcPr>
          <w:p w:rsidR="00FC4648" w:rsidRPr="00472C93" w:rsidRDefault="00FC4648" w:rsidP="00167A15">
            <w:pPr>
              <w:jc w:val="center"/>
              <w:rPr>
                <w:b/>
                <w:sz w:val="24"/>
                <w:szCs w:val="24"/>
              </w:rPr>
            </w:pPr>
            <w:r w:rsidRPr="00472C93">
              <w:rPr>
                <w:b/>
                <w:sz w:val="24"/>
                <w:szCs w:val="24"/>
              </w:rPr>
              <w:t>0</w:t>
            </w:r>
          </w:p>
        </w:tc>
        <w:tc>
          <w:tcPr>
            <w:tcW w:w="709" w:type="dxa"/>
            <w:shd w:val="clear" w:color="auto" w:fill="EEECE1" w:themeFill="background2"/>
          </w:tcPr>
          <w:p w:rsidR="00FC4648" w:rsidRPr="00472C93" w:rsidRDefault="00FC4648" w:rsidP="00167A15">
            <w:pPr>
              <w:jc w:val="center"/>
              <w:rPr>
                <w:b/>
                <w:sz w:val="24"/>
                <w:szCs w:val="24"/>
              </w:rPr>
            </w:pPr>
            <w:r w:rsidRPr="00472C93">
              <w:rPr>
                <w:b/>
                <w:sz w:val="24"/>
                <w:szCs w:val="24"/>
              </w:rPr>
              <w:t>0</w:t>
            </w:r>
          </w:p>
        </w:tc>
        <w:tc>
          <w:tcPr>
            <w:tcW w:w="709" w:type="dxa"/>
          </w:tcPr>
          <w:p w:rsidR="00FC4648" w:rsidRPr="005B3A66" w:rsidRDefault="00FC4648" w:rsidP="00167A15">
            <w:pPr>
              <w:spacing w:line="240" w:lineRule="auto"/>
              <w:jc w:val="center"/>
              <w:rPr>
                <w:sz w:val="24"/>
                <w:szCs w:val="24"/>
              </w:rPr>
            </w:pPr>
            <w:r w:rsidRPr="005B3A66">
              <w:rPr>
                <w:sz w:val="24"/>
                <w:szCs w:val="24"/>
              </w:rPr>
              <w:t>0</w:t>
            </w:r>
          </w:p>
        </w:tc>
        <w:tc>
          <w:tcPr>
            <w:tcW w:w="708" w:type="dxa"/>
          </w:tcPr>
          <w:p w:rsidR="00FC4648" w:rsidRPr="00FB0102" w:rsidRDefault="00FC4648" w:rsidP="00167A15">
            <w:pPr>
              <w:spacing w:line="240" w:lineRule="auto"/>
              <w:jc w:val="center"/>
              <w:rPr>
                <w:sz w:val="24"/>
                <w:szCs w:val="24"/>
              </w:rPr>
            </w:pPr>
            <w:r w:rsidRPr="00FB0102">
              <w:rPr>
                <w:sz w:val="24"/>
                <w:szCs w:val="24"/>
              </w:rPr>
              <w:t>0</w:t>
            </w:r>
          </w:p>
        </w:tc>
        <w:tc>
          <w:tcPr>
            <w:tcW w:w="709" w:type="dxa"/>
          </w:tcPr>
          <w:p w:rsidR="00FC4648" w:rsidRPr="00690C80" w:rsidRDefault="00FC4648" w:rsidP="00167A15">
            <w:pPr>
              <w:spacing w:line="240" w:lineRule="auto"/>
              <w:jc w:val="center"/>
              <w:rPr>
                <w:sz w:val="24"/>
                <w:szCs w:val="24"/>
              </w:rPr>
            </w:pPr>
            <w:r w:rsidRPr="00690C80">
              <w:rPr>
                <w:sz w:val="24"/>
                <w:szCs w:val="24"/>
              </w:rPr>
              <w:t>0</w:t>
            </w:r>
          </w:p>
        </w:tc>
        <w:tc>
          <w:tcPr>
            <w:tcW w:w="791" w:type="dxa"/>
            <w:shd w:val="clear" w:color="auto" w:fill="EEECE1" w:themeFill="background2"/>
          </w:tcPr>
          <w:p w:rsidR="00FC4648" w:rsidRPr="003439FA" w:rsidRDefault="00FC4648" w:rsidP="00B64A0F">
            <w:pPr>
              <w:jc w:val="center"/>
              <w:rPr>
                <w:b/>
                <w:sz w:val="24"/>
                <w:szCs w:val="24"/>
                <w:lang w:val="en-US"/>
              </w:rPr>
            </w:pPr>
            <w:r>
              <w:rPr>
                <w:b/>
                <w:sz w:val="24"/>
                <w:szCs w:val="24"/>
                <w:lang w:val="en-US"/>
              </w:rPr>
              <w:t>0</w:t>
            </w:r>
          </w:p>
        </w:tc>
        <w:tc>
          <w:tcPr>
            <w:tcW w:w="876" w:type="dxa"/>
            <w:shd w:val="clear" w:color="auto" w:fill="EEECE1" w:themeFill="background2"/>
          </w:tcPr>
          <w:p w:rsidR="00FC4648" w:rsidRPr="00BF314E" w:rsidRDefault="00FC4648" w:rsidP="00B64A0F">
            <w:pPr>
              <w:jc w:val="center"/>
              <w:rPr>
                <w:b/>
                <w:sz w:val="24"/>
                <w:szCs w:val="24"/>
                <w:lang w:val="en-US"/>
              </w:rPr>
            </w:pPr>
            <w:r>
              <w:rPr>
                <w:b/>
                <w:sz w:val="24"/>
                <w:szCs w:val="24"/>
                <w:lang w:val="en-US"/>
              </w:rPr>
              <w:t>0</w:t>
            </w:r>
          </w:p>
        </w:tc>
      </w:tr>
      <w:tr w:rsidR="00FC4648" w:rsidRPr="00472C93" w:rsidTr="00167A15">
        <w:tc>
          <w:tcPr>
            <w:tcW w:w="2835" w:type="dxa"/>
          </w:tcPr>
          <w:p w:rsidR="00FC4648" w:rsidRPr="00472C93" w:rsidRDefault="00FC4648" w:rsidP="004C3FBB">
            <w:pPr>
              <w:spacing w:line="240" w:lineRule="auto"/>
              <w:rPr>
                <w:b/>
                <w:sz w:val="24"/>
                <w:szCs w:val="24"/>
              </w:rPr>
            </w:pPr>
            <w:r w:rsidRPr="00472C93">
              <w:rPr>
                <w:b/>
                <w:sz w:val="24"/>
                <w:szCs w:val="24"/>
              </w:rPr>
              <w:t>Мониторинг СМИ</w:t>
            </w:r>
          </w:p>
        </w:tc>
        <w:tc>
          <w:tcPr>
            <w:tcW w:w="709" w:type="dxa"/>
          </w:tcPr>
          <w:p w:rsidR="00FC4648" w:rsidRPr="00472C93" w:rsidRDefault="00FC4648" w:rsidP="00167A15">
            <w:pPr>
              <w:spacing w:line="240" w:lineRule="auto"/>
              <w:jc w:val="center"/>
              <w:rPr>
                <w:b/>
                <w:sz w:val="24"/>
                <w:szCs w:val="24"/>
                <w:lang w:val="en-US"/>
              </w:rPr>
            </w:pPr>
            <w:r w:rsidRPr="00472C93">
              <w:rPr>
                <w:b/>
                <w:sz w:val="24"/>
                <w:szCs w:val="24"/>
                <w:lang w:val="en-US"/>
              </w:rPr>
              <w:t>792</w:t>
            </w:r>
          </w:p>
        </w:tc>
        <w:tc>
          <w:tcPr>
            <w:tcW w:w="709" w:type="dxa"/>
          </w:tcPr>
          <w:p w:rsidR="00FC4648" w:rsidRPr="00472C93" w:rsidRDefault="00FC4648" w:rsidP="00167A15">
            <w:pPr>
              <w:spacing w:line="240" w:lineRule="auto"/>
              <w:jc w:val="center"/>
              <w:rPr>
                <w:b/>
                <w:sz w:val="24"/>
                <w:szCs w:val="24"/>
                <w:lang w:val="en-US"/>
              </w:rPr>
            </w:pPr>
            <w:r w:rsidRPr="00472C93">
              <w:rPr>
                <w:b/>
                <w:sz w:val="24"/>
                <w:szCs w:val="24"/>
                <w:lang w:val="en-US"/>
              </w:rPr>
              <w:t>1184</w:t>
            </w:r>
          </w:p>
        </w:tc>
        <w:tc>
          <w:tcPr>
            <w:tcW w:w="708" w:type="dxa"/>
          </w:tcPr>
          <w:p w:rsidR="00FC4648" w:rsidRPr="00472C93" w:rsidRDefault="00FC4648" w:rsidP="00167A15">
            <w:pPr>
              <w:spacing w:line="240" w:lineRule="auto"/>
              <w:jc w:val="center"/>
              <w:rPr>
                <w:b/>
                <w:sz w:val="24"/>
                <w:szCs w:val="24"/>
                <w:lang w:val="en-US"/>
              </w:rPr>
            </w:pPr>
            <w:r w:rsidRPr="00472C93">
              <w:rPr>
                <w:b/>
                <w:sz w:val="24"/>
                <w:szCs w:val="24"/>
                <w:lang w:val="en-US"/>
              </w:rPr>
              <w:t>320</w:t>
            </w:r>
          </w:p>
        </w:tc>
        <w:tc>
          <w:tcPr>
            <w:tcW w:w="709" w:type="dxa"/>
            <w:shd w:val="clear" w:color="auto" w:fill="EEECE1" w:themeFill="background2"/>
          </w:tcPr>
          <w:p w:rsidR="00FC4648" w:rsidRPr="00472C93" w:rsidRDefault="00FC4648" w:rsidP="00167A15">
            <w:pPr>
              <w:jc w:val="center"/>
              <w:rPr>
                <w:b/>
                <w:sz w:val="24"/>
                <w:szCs w:val="24"/>
              </w:rPr>
            </w:pPr>
            <w:r w:rsidRPr="00472C93">
              <w:rPr>
                <w:b/>
                <w:sz w:val="24"/>
                <w:szCs w:val="24"/>
              </w:rPr>
              <w:t>648</w:t>
            </w:r>
          </w:p>
        </w:tc>
        <w:tc>
          <w:tcPr>
            <w:tcW w:w="709" w:type="dxa"/>
            <w:shd w:val="clear" w:color="auto" w:fill="EEECE1" w:themeFill="background2"/>
          </w:tcPr>
          <w:p w:rsidR="00FC4648" w:rsidRPr="00472C93" w:rsidRDefault="00FC4648" w:rsidP="00167A15">
            <w:pPr>
              <w:jc w:val="center"/>
              <w:rPr>
                <w:b/>
                <w:sz w:val="24"/>
                <w:szCs w:val="24"/>
              </w:rPr>
            </w:pPr>
            <w:r w:rsidRPr="00472C93">
              <w:rPr>
                <w:b/>
                <w:sz w:val="24"/>
                <w:szCs w:val="24"/>
              </w:rPr>
              <w:t>2374</w:t>
            </w:r>
          </w:p>
        </w:tc>
        <w:tc>
          <w:tcPr>
            <w:tcW w:w="709" w:type="dxa"/>
          </w:tcPr>
          <w:p w:rsidR="00FC4648" w:rsidRPr="00167A15" w:rsidRDefault="00FC4648" w:rsidP="00167A15">
            <w:pPr>
              <w:spacing w:line="240" w:lineRule="auto"/>
              <w:jc w:val="center"/>
              <w:rPr>
                <w:b/>
                <w:sz w:val="24"/>
                <w:szCs w:val="24"/>
              </w:rPr>
            </w:pPr>
            <w:r w:rsidRPr="00167A15">
              <w:rPr>
                <w:b/>
                <w:sz w:val="24"/>
                <w:szCs w:val="24"/>
              </w:rPr>
              <w:t>1840</w:t>
            </w:r>
          </w:p>
        </w:tc>
        <w:tc>
          <w:tcPr>
            <w:tcW w:w="708" w:type="dxa"/>
          </w:tcPr>
          <w:p w:rsidR="00FC4648" w:rsidRPr="00167A15" w:rsidRDefault="00FC4648" w:rsidP="00167A15">
            <w:pPr>
              <w:spacing w:line="240" w:lineRule="auto"/>
              <w:jc w:val="center"/>
              <w:rPr>
                <w:b/>
                <w:sz w:val="24"/>
                <w:szCs w:val="24"/>
              </w:rPr>
            </w:pPr>
            <w:r w:rsidRPr="00167A15">
              <w:rPr>
                <w:b/>
                <w:sz w:val="24"/>
                <w:szCs w:val="24"/>
              </w:rPr>
              <w:t>2947</w:t>
            </w:r>
          </w:p>
        </w:tc>
        <w:tc>
          <w:tcPr>
            <w:tcW w:w="709" w:type="dxa"/>
          </w:tcPr>
          <w:p w:rsidR="00FC4648" w:rsidRPr="00690C80" w:rsidRDefault="00FC4648" w:rsidP="00167A15">
            <w:pPr>
              <w:spacing w:line="240" w:lineRule="auto"/>
              <w:jc w:val="center"/>
              <w:rPr>
                <w:b/>
                <w:sz w:val="24"/>
                <w:szCs w:val="24"/>
              </w:rPr>
            </w:pPr>
            <w:r w:rsidRPr="00690C80">
              <w:rPr>
                <w:b/>
                <w:sz w:val="24"/>
                <w:szCs w:val="24"/>
              </w:rPr>
              <w:t>2869</w:t>
            </w:r>
          </w:p>
        </w:tc>
        <w:tc>
          <w:tcPr>
            <w:tcW w:w="791" w:type="dxa"/>
            <w:shd w:val="clear" w:color="auto" w:fill="EEECE1" w:themeFill="background2"/>
          </w:tcPr>
          <w:p w:rsidR="00FC4648" w:rsidRPr="00B04447" w:rsidRDefault="00FC4648" w:rsidP="00B64A0F">
            <w:pPr>
              <w:jc w:val="center"/>
              <w:rPr>
                <w:b/>
                <w:sz w:val="24"/>
                <w:szCs w:val="24"/>
                <w:lang w:val="en-US"/>
              </w:rPr>
            </w:pPr>
            <w:r>
              <w:rPr>
                <w:b/>
                <w:sz w:val="24"/>
                <w:szCs w:val="24"/>
                <w:lang w:val="en-US"/>
              </w:rPr>
              <w:t>2844</w:t>
            </w:r>
          </w:p>
        </w:tc>
        <w:tc>
          <w:tcPr>
            <w:tcW w:w="876" w:type="dxa"/>
            <w:shd w:val="clear" w:color="auto" w:fill="EEECE1" w:themeFill="background2"/>
          </w:tcPr>
          <w:p w:rsidR="00FC4648" w:rsidRPr="00BF314E" w:rsidRDefault="00FC4648" w:rsidP="00B64A0F">
            <w:pPr>
              <w:jc w:val="center"/>
              <w:rPr>
                <w:b/>
                <w:sz w:val="24"/>
                <w:szCs w:val="24"/>
                <w:lang w:val="en-US"/>
              </w:rPr>
            </w:pPr>
            <w:r>
              <w:rPr>
                <w:b/>
                <w:sz w:val="24"/>
                <w:szCs w:val="24"/>
                <w:lang w:val="en-US"/>
              </w:rPr>
              <w:t>10500</w:t>
            </w:r>
          </w:p>
        </w:tc>
      </w:tr>
      <w:tr w:rsidR="00FC4648" w:rsidRPr="00472C93" w:rsidTr="00167A15">
        <w:tc>
          <w:tcPr>
            <w:tcW w:w="2835" w:type="dxa"/>
          </w:tcPr>
          <w:p w:rsidR="00FC4648" w:rsidRPr="00472C93" w:rsidRDefault="00FC4648" w:rsidP="004C3FBB">
            <w:pPr>
              <w:spacing w:line="240" w:lineRule="auto"/>
              <w:rPr>
                <w:sz w:val="24"/>
                <w:szCs w:val="24"/>
              </w:rPr>
            </w:pPr>
            <w:r w:rsidRPr="00472C93">
              <w:rPr>
                <w:sz w:val="24"/>
                <w:szCs w:val="24"/>
              </w:rPr>
              <w:t>- по плану</w:t>
            </w:r>
          </w:p>
        </w:tc>
        <w:tc>
          <w:tcPr>
            <w:tcW w:w="709" w:type="dxa"/>
          </w:tcPr>
          <w:p w:rsidR="00FC4648" w:rsidRPr="00472C93" w:rsidRDefault="00FC4648" w:rsidP="00167A15">
            <w:pPr>
              <w:spacing w:line="240" w:lineRule="auto"/>
              <w:jc w:val="center"/>
              <w:rPr>
                <w:sz w:val="24"/>
                <w:szCs w:val="24"/>
                <w:lang w:val="en-US"/>
              </w:rPr>
            </w:pPr>
            <w:r w:rsidRPr="00472C93">
              <w:rPr>
                <w:sz w:val="24"/>
                <w:szCs w:val="24"/>
                <w:lang w:val="en-US"/>
              </w:rPr>
              <w:t>792</w:t>
            </w:r>
          </w:p>
        </w:tc>
        <w:tc>
          <w:tcPr>
            <w:tcW w:w="709" w:type="dxa"/>
          </w:tcPr>
          <w:p w:rsidR="00FC4648" w:rsidRPr="00472C93" w:rsidRDefault="00FC4648" w:rsidP="00167A15">
            <w:pPr>
              <w:spacing w:line="240" w:lineRule="auto"/>
              <w:jc w:val="center"/>
              <w:rPr>
                <w:sz w:val="24"/>
                <w:szCs w:val="24"/>
                <w:lang w:val="en-US"/>
              </w:rPr>
            </w:pPr>
            <w:r w:rsidRPr="00472C93">
              <w:rPr>
                <w:sz w:val="24"/>
                <w:szCs w:val="24"/>
                <w:lang w:val="en-US"/>
              </w:rPr>
              <w:t>1184</w:t>
            </w:r>
          </w:p>
        </w:tc>
        <w:tc>
          <w:tcPr>
            <w:tcW w:w="708" w:type="dxa"/>
          </w:tcPr>
          <w:p w:rsidR="00FC4648" w:rsidRPr="00472C93" w:rsidRDefault="00FC4648" w:rsidP="00167A15">
            <w:pPr>
              <w:spacing w:line="240" w:lineRule="auto"/>
              <w:jc w:val="center"/>
              <w:rPr>
                <w:sz w:val="24"/>
                <w:szCs w:val="24"/>
                <w:lang w:val="en-US"/>
              </w:rPr>
            </w:pPr>
            <w:r w:rsidRPr="00472C93">
              <w:rPr>
                <w:sz w:val="24"/>
                <w:szCs w:val="24"/>
                <w:lang w:val="en-US"/>
              </w:rPr>
              <w:t>320</w:t>
            </w:r>
          </w:p>
        </w:tc>
        <w:tc>
          <w:tcPr>
            <w:tcW w:w="709" w:type="dxa"/>
            <w:shd w:val="clear" w:color="auto" w:fill="EEECE1" w:themeFill="background2"/>
          </w:tcPr>
          <w:p w:rsidR="00FC4648" w:rsidRPr="00472C93" w:rsidRDefault="00FC4648" w:rsidP="00167A15">
            <w:pPr>
              <w:jc w:val="center"/>
              <w:rPr>
                <w:b/>
                <w:sz w:val="24"/>
                <w:szCs w:val="24"/>
              </w:rPr>
            </w:pPr>
            <w:r w:rsidRPr="00472C93">
              <w:rPr>
                <w:b/>
                <w:sz w:val="24"/>
                <w:szCs w:val="24"/>
              </w:rPr>
              <w:t>648</w:t>
            </w:r>
          </w:p>
        </w:tc>
        <w:tc>
          <w:tcPr>
            <w:tcW w:w="709" w:type="dxa"/>
            <w:shd w:val="clear" w:color="auto" w:fill="EEECE1" w:themeFill="background2"/>
          </w:tcPr>
          <w:p w:rsidR="00FC4648" w:rsidRPr="00472C93" w:rsidRDefault="00FC4648" w:rsidP="00167A15">
            <w:pPr>
              <w:jc w:val="center"/>
              <w:rPr>
                <w:b/>
                <w:sz w:val="24"/>
                <w:szCs w:val="24"/>
              </w:rPr>
            </w:pPr>
            <w:r w:rsidRPr="00472C93">
              <w:rPr>
                <w:b/>
                <w:sz w:val="24"/>
                <w:szCs w:val="24"/>
              </w:rPr>
              <w:t>2374</w:t>
            </w:r>
          </w:p>
        </w:tc>
        <w:tc>
          <w:tcPr>
            <w:tcW w:w="709" w:type="dxa"/>
          </w:tcPr>
          <w:p w:rsidR="00FC4648" w:rsidRPr="005B3A66" w:rsidRDefault="00FC4648" w:rsidP="00167A15">
            <w:pPr>
              <w:spacing w:line="240" w:lineRule="auto"/>
              <w:jc w:val="center"/>
              <w:rPr>
                <w:sz w:val="24"/>
                <w:szCs w:val="24"/>
              </w:rPr>
            </w:pPr>
            <w:r>
              <w:rPr>
                <w:sz w:val="24"/>
                <w:szCs w:val="24"/>
              </w:rPr>
              <w:t>1376</w:t>
            </w:r>
          </w:p>
        </w:tc>
        <w:tc>
          <w:tcPr>
            <w:tcW w:w="708" w:type="dxa"/>
          </w:tcPr>
          <w:p w:rsidR="00FC4648" w:rsidRPr="00FB0102" w:rsidRDefault="00FC4648" w:rsidP="00167A15">
            <w:pPr>
              <w:spacing w:line="240" w:lineRule="auto"/>
              <w:jc w:val="center"/>
              <w:rPr>
                <w:sz w:val="24"/>
                <w:szCs w:val="24"/>
              </w:rPr>
            </w:pPr>
            <w:r w:rsidRPr="00FB0102">
              <w:rPr>
                <w:sz w:val="24"/>
                <w:szCs w:val="24"/>
              </w:rPr>
              <w:t>2520</w:t>
            </w:r>
          </w:p>
        </w:tc>
        <w:tc>
          <w:tcPr>
            <w:tcW w:w="709" w:type="dxa"/>
          </w:tcPr>
          <w:p w:rsidR="00FC4648" w:rsidRPr="00690C80" w:rsidRDefault="00FC4648" w:rsidP="00167A15">
            <w:pPr>
              <w:spacing w:line="240" w:lineRule="auto"/>
              <w:jc w:val="center"/>
              <w:rPr>
                <w:sz w:val="24"/>
                <w:szCs w:val="24"/>
              </w:rPr>
            </w:pPr>
            <w:r w:rsidRPr="00690C80">
              <w:rPr>
                <w:sz w:val="24"/>
                <w:szCs w:val="24"/>
              </w:rPr>
              <w:t>2664</w:t>
            </w:r>
          </w:p>
        </w:tc>
        <w:tc>
          <w:tcPr>
            <w:tcW w:w="791" w:type="dxa"/>
            <w:shd w:val="clear" w:color="auto" w:fill="EEECE1" w:themeFill="background2"/>
          </w:tcPr>
          <w:p w:rsidR="00FC4648" w:rsidRPr="00BF314E" w:rsidRDefault="00FC4648" w:rsidP="00B64A0F">
            <w:pPr>
              <w:jc w:val="center"/>
              <w:rPr>
                <w:b/>
                <w:sz w:val="24"/>
                <w:szCs w:val="24"/>
                <w:lang w:val="en-US"/>
              </w:rPr>
            </w:pPr>
            <w:r>
              <w:rPr>
                <w:b/>
                <w:sz w:val="24"/>
                <w:szCs w:val="24"/>
                <w:lang w:val="en-US"/>
              </w:rPr>
              <w:t>2528</w:t>
            </w:r>
          </w:p>
        </w:tc>
        <w:tc>
          <w:tcPr>
            <w:tcW w:w="876" w:type="dxa"/>
            <w:shd w:val="clear" w:color="auto" w:fill="EEECE1" w:themeFill="background2"/>
          </w:tcPr>
          <w:p w:rsidR="00FC4648" w:rsidRPr="00BF314E" w:rsidRDefault="00FC4648" w:rsidP="00B64A0F">
            <w:pPr>
              <w:jc w:val="center"/>
              <w:rPr>
                <w:b/>
                <w:sz w:val="24"/>
                <w:szCs w:val="24"/>
                <w:lang w:val="en-US"/>
              </w:rPr>
            </w:pPr>
            <w:r>
              <w:rPr>
                <w:b/>
                <w:sz w:val="24"/>
                <w:szCs w:val="24"/>
                <w:lang w:val="en-US"/>
              </w:rPr>
              <w:t>9088</w:t>
            </w:r>
          </w:p>
        </w:tc>
      </w:tr>
      <w:tr w:rsidR="00FC4648" w:rsidRPr="00472C93" w:rsidTr="00167A15">
        <w:tc>
          <w:tcPr>
            <w:tcW w:w="2835" w:type="dxa"/>
          </w:tcPr>
          <w:p w:rsidR="00FC4648" w:rsidRPr="00472C93" w:rsidRDefault="00FC4648" w:rsidP="004C3FBB">
            <w:pPr>
              <w:spacing w:line="240" w:lineRule="auto"/>
              <w:rPr>
                <w:sz w:val="24"/>
                <w:szCs w:val="24"/>
              </w:rPr>
            </w:pPr>
            <w:r w:rsidRPr="00472C93">
              <w:rPr>
                <w:sz w:val="24"/>
                <w:szCs w:val="24"/>
              </w:rPr>
              <w:t>- дополнительно</w:t>
            </w:r>
          </w:p>
        </w:tc>
        <w:tc>
          <w:tcPr>
            <w:tcW w:w="709" w:type="dxa"/>
          </w:tcPr>
          <w:p w:rsidR="00FC4648" w:rsidRPr="00472C93" w:rsidRDefault="00FC4648" w:rsidP="00167A15">
            <w:pPr>
              <w:spacing w:line="240" w:lineRule="auto"/>
              <w:jc w:val="center"/>
              <w:rPr>
                <w:sz w:val="24"/>
                <w:szCs w:val="24"/>
              </w:rPr>
            </w:pPr>
            <w:r w:rsidRPr="00472C93">
              <w:rPr>
                <w:sz w:val="24"/>
                <w:szCs w:val="24"/>
              </w:rPr>
              <w:t>0</w:t>
            </w:r>
          </w:p>
        </w:tc>
        <w:tc>
          <w:tcPr>
            <w:tcW w:w="709" w:type="dxa"/>
          </w:tcPr>
          <w:p w:rsidR="00FC4648" w:rsidRPr="00472C93" w:rsidRDefault="00FC4648" w:rsidP="00167A15">
            <w:pPr>
              <w:spacing w:line="240" w:lineRule="auto"/>
              <w:jc w:val="center"/>
              <w:rPr>
                <w:sz w:val="24"/>
                <w:szCs w:val="24"/>
              </w:rPr>
            </w:pPr>
            <w:r w:rsidRPr="00472C93">
              <w:rPr>
                <w:sz w:val="24"/>
                <w:szCs w:val="24"/>
              </w:rPr>
              <w:t>0</w:t>
            </w:r>
          </w:p>
        </w:tc>
        <w:tc>
          <w:tcPr>
            <w:tcW w:w="708" w:type="dxa"/>
          </w:tcPr>
          <w:p w:rsidR="00FC4648" w:rsidRPr="00472C93" w:rsidRDefault="00FC4648" w:rsidP="00167A15">
            <w:pPr>
              <w:spacing w:line="240" w:lineRule="auto"/>
              <w:jc w:val="center"/>
              <w:rPr>
                <w:sz w:val="24"/>
                <w:szCs w:val="24"/>
                <w:lang w:val="en-US"/>
              </w:rPr>
            </w:pPr>
            <w:r w:rsidRPr="00472C93">
              <w:rPr>
                <w:sz w:val="24"/>
                <w:szCs w:val="24"/>
                <w:lang w:val="en-US"/>
              </w:rPr>
              <w:t>0</w:t>
            </w:r>
          </w:p>
        </w:tc>
        <w:tc>
          <w:tcPr>
            <w:tcW w:w="709" w:type="dxa"/>
            <w:shd w:val="clear" w:color="auto" w:fill="EEECE1" w:themeFill="background2"/>
          </w:tcPr>
          <w:p w:rsidR="00FC4648" w:rsidRPr="00472C93" w:rsidRDefault="00FC4648" w:rsidP="00167A15">
            <w:pPr>
              <w:jc w:val="center"/>
              <w:rPr>
                <w:b/>
                <w:sz w:val="24"/>
                <w:szCs w:val="24"/>
              </w:rPr>
            </w:pPr>
            <w:r w:rsidRPr="00472C93">
              <w:rPr>
                <w:b/>
                <w:sz w:val="24"/>
                <w:szCs w:val="24"/>
              </w:rPr>
              <w:t>0</w:t>
            </w:r>
          </w:p>
        </w:tc>
        <w:tc>
          <w:tcPr>
            <w:tcW w:w="709" w:type="dxa"/>
            <w:shd w:val="clear" w:color="auto" w:fill="EEECE1" w:themeFill="background2"/>
          </w:tcPr>
          <w:p w:rsidR="00FC4648" w:rsidRPr="00472C93" w:rsidRDefault="00FC4648" w:rsidP="00167A15">
            <w:pPr>
              <w:jc w:val="center"/>
              <w:rPr>
                <w:b/>
                <w:sz w:val="24"/>
                <w:szCs w:val="24"/>
              </w:rPr>
            </w:pPr>
            <w:r w:rsidRPr="00472C93">
              <w:rPr>
                <w:b/>
                <w:sz w:val="24"/>
                <w:szCs w:val="24"/>
              </w:rPr>
              <w:t>0</w:t>
            </w:r>
          </w:p>
        </w:tc>
        <w:tc>
          <w:tcPr>
            <w:tcW w:w="709" w:type="dxa"/>
          </w:tcPr>
          <w:p w:rsidR="00FC4648" w:rsidRPr="005B3A66" w:rsidRDefault="00FC4648" w:rsidP="00167A15">
            <w:pPr>
              <w:spacing w:line="240" w:lineRule="auto"/>
              <w:jc w:val="center"/>
              <w:rPr>
                <w:sz w:val="24"/>
                <w:szCs w:val="24"/>
              </w:rPr>
            </w:pPr>
            <w:r>
              <w:rPr>
                <w:sz w:val="24"/>
                <w:szCs w:val="24"/>
              </w:rPr>
              <w:t>464</w:t>
            </w:r>
          </w:p>
        </w:tc>
        <w:tc>
          <w:tcPr>
            <w:tcW w:w="708" w:type="dxa"/>
          </w:tcPr>
          <w:p w:rsidR="00FC4648" w:rsidRPr="00FB0102" w:rsidRDefault="00FC4648" w:rsidP="00167A15">
            <w:pPr>
              <w:spacing w:line="240" w:lineRule="auto"/>
              <w:jc w:val="center"/>
              <w:rPr>
                <w:sz w:val="24"/>
                <w:szCs w:val="24"/>
              </w:rPr>
            </w:pPr>
            <w:r w:rsidRPr="00FB0102">
              <w:rPr>
                <w:sz w:val="24"/>
                <w:szCs w:val="24"/>
              </w:rPr>
              <w:t>427</w:t>
            </w:r>
          </w:p>
        </w:tc>
        <w:tc>
          <w:tcPr>
            <w:tcW w:w="709" w:type="dxa"/>
          </w:tcPr>
          <w:p w:rsidR="00FC4648" w:rsidRPr="00690C80" w:rsidRDefault="00FC4648" w:rsidP="00167A15">
            <w:pPr>
              <w:spacing w:line="240" w:lineRule="auto"/>
              <w:jc w:val="center"/>
              <w:rPr>
                <w:sz w:val="24"/>
                <w:szCs w:val="24"/>
              </w:rPr>
            </w:pPr>
            <w:r w:rsidRPr="00690C80">
              <w:rPr>
                <w:sz w:val="24"/>
                <w:szCs w:val="24"/>
              </w:rPr>
              <w:t>205</w:t>
            </w:r>
          </w:p>
        </w:tc>
        <w:tc>
          <w:tcPr>
            <w:tcW w:w="791" w:type="dxa"/>
            <w:shd w:val="clear" w:color="auto" w:fill="EEECE1" w:themeFill="background2"/>
          </w:tcPr>
          <w:p w:rsidR="00FC4648" w:rsidRPr="00BF314E" w:rsidRDefault="00FC4648" w:rsidP="00B64A0F">
            <w:pPr>
              <w:jc w:val="center"/>
              <w:rPr>
                <w:b/>
                <w:sz w:val="24"/>
                <w:szCs w:val="24"/>
                <w:lang w:val="en-US"/>
              </w:rPr>
            </w:pPr>
            <w:r>
              <w:rPr>
                <w:b/>
                <w:sz w:val="24"/>
                <w:szCs w:val="24"/>
                <w:lang w:val="en-US"/>
              </w:rPr>
              <w:t>316</w:t>
            </w:r>
          </w:p>
        </w:tc>
        <w:tc>
          <w:tcPr>
            <w:tcW w:w="876" w:type="dxa"/>
            <w:shd w:val="clear" w:color="auto" w:fill="EEECE1" w:themeFill="background2"/>
          </w:tcPr>
          <w:p w:rsidR="00FC4648" w:rsidRPr="00BF314E" w:rsidRDefault="00FC4648" w:rsidP="00B64A0F">
            <w:pPr>
              <w:tabs>
                <w:tab w:val="center" w:pos="330"/>
              </w:tabs>
              <w:rPr>
                <w:b/>
                <w:sz w:val="24"/>
                <w:szCs w:val="24"/>
                <w:lang w:val="en-US"/>
              </w:rPr>
            </w:pPr>
            <w:r>
              <w:rPr>
                <w:b/>
                <w:sz w:val="24"/>
                <w:szCs w:val="24"/>
                <w:lang w:val="en-US"/>
              </w:rPr>
              <w:t>1412</w:t>
            </w:r>
          </w:p>
        </w:tc>
      </w:tr>
      <w:tr w:rsidR="004C3FBB" w:rsidRPr="00472C93" w:rsidTr="00E95C30">
        <w:tc>
          <w:tcPr>
            <w:tcW w:w="10172" w:type="dxa"/>
            <w:gridSpan w:val="11"/>
            <w:vAlign w:val="center"/>
          </w:tcPr>
          <w:p w:rsidR="004C3FBB" w:rsidRPr="00472C93" w:rsidRDefault="004C3FBB" w:rsidP="00D717A8">
            <w:pPr>
              <w:jc w:val="center"/>
              <w:rPr>
                <w:i/>
                <w:sz w:val="28"/>
                <w:szCs w:val="28"/>
                <w:u w:val="single"/>
              </w:rPr>
            </w:pPr>
            <w:r w:rsidRPr="00472C93">
              <w:rPr>
                <w:b/>
                <w:i/>
                <w:sz w:val="24"/>
                <w:szCs w:val="24"/>
              </w:rPr>
              <w:t>Сведения о нагрузке</w:t>
            </w:r>
          </w:p>
        </w:tc>
      </w:tr>
      <w:tr w:rsidR="004C3FBB" w:rsidRPr="00472C93" w:rsidTr="00167A15">
        <w:tc>
          <w:tcPr>
            <w:tcW w:w="2835" w:type="dxa"/>
          </w:tcPr>
          <w:p w:rsidR="004C3FBB" w:rsidRPr="00472C93" w:rsidRDefault="004C3FBB" w:rsidP="00D717A8">
            <w:pPr>
              <w:rPr>
                <w:i/>
                <w:sz w:val="28"/>
                <w:szCs w:val="28"/>
                <w:u w:val="single"/>
              </w:rPr>
            </w:pPr>
          </w:p>
        </w:tc>
        <w:tc>
          <w:tcPr>
            <w:tcW w:w="709" w:type="dxa"/>
            <w:vAlign w:val="center"/>
          </w:tcPr>
          <w:p w:rsidR="004C3FBB" w:rsidRPr="00472C93" w:rsidRDefault="004C3FBB" w:rsidP="00D717A8">
            <w:pPr>
              <w:spacing w:line="240" w:lineRule="auto"/>
              <w:jc w:val="center"/>
              <w:rPr>
                <w:b/>
                <w:sz w:val="24"/>
                <w:szCs w:val="24"/>
              </w:rPr>
            </w:pPr>
            <w:r w:rsidRPr="00472C93">
              <w:rPr>
                <w:b/>
                <w:sz w:val="24"/>
                <w:szCs w:val="24"/>
              </w:rPr>
              <w:t xml:space="preserve">1 кв </w:t>
            </w:r>
          </w:p>
        </w:tc>
        <w:tc>
          <w:tcPr>
            <w:tcW w:w="709" w:type="dxa"/>
            <w:vAlign w:val="center"/>
          </w:tcPr>
          <w:p w:rsidR="004C3FBB" w:rsidRPr="00472C93" w:rsidRDefault="004C3FBB" w:rsidP="00D717A8">
            <w:pPr>
              <w:spacing w:line="240" w:lineRule="auto"/>
              <w:jc w:val="center"/>
              <w:rPr>
                <w:b/>
                <w:sz w:val="24"/>
                <w:szCs w:val="24"/>
              </w:rPr>
            </w:pPr>
            <w:r w:rsidRPr="00472C93">
              <w:rPr>
                <w:b/>
                <w:sz w:val="24"/>
                <w:szCs w:val="24"/>
              </w:rPr>
              <w:t xml:space="preserve">2 кв </w:t>
            </w:r>
          </w:p>
        </w:tc>
        <w:tc>
          <w:tcPr>
            <w:tcW w:w="708" w:type="dxa"/>
            <w:vAlign w:val="center"/>
          </w:tcPr>
          <w:p w:rsidR="004C3FBB" w:rsidRPr="00472C93" w:rsidRDefault="004C3FBB" w:rsidP="00D717A8">
            <w:pPr>
              <w:spacing w:line="240" w:lineRule="auto"/>
              <w:jc w:val="center"/>
              <w:rPr>
                <w:b/>
                <w:sz w:val="24"/>
                <w:szCs w:val="24"/>
              </w:rPr>
            </w:pPr>
            <w:r w:rsidRPr="00472C93">
              <w:rPr>
                <w:b/>
                <w:sz w:val="24"/>
                <w:szCs w:val="24"/>
              </w:rPr>
              <w:t xml:space="preserve">3 кв </w:t>
            </w:r>
          </w:p>
        </w:tc>
        <w:tc>
          <w:tcPr>
            <w:tcW w:w="709" w:type="dxa"/>
            <w:shd w:val="clear" w:color="auto" w:fill="EEECE1" w:themeFill="background2"/>
            <w:vAlign w:val="center"/>
          </w:tcPr>
          <w:p w:rsidR="004C3FBB" w:rsidRPr="00472C93" w:rsidRDefault="004C3FBB" w:rsidP="00D717A8">
            <w:pPr>
              <w:spacing w:line="240" w:lineRule="auto"/>
              <w:jc w:val="center"/>
              <w:rPr>
                <w:b/>
                <w:sz w:val="24"/>
                <w:szCs w:val="24"/>
              </w:rPr>
            </w:pPr>
            <w:r w:rsidRPr="00472C93">
              <w:rPr>
                <w:b/>
                <w:sz w:val="24"/>
                <w:szCs w:val="24"/>
              </w:rPr>
              <w:t>4 кв</w:t>
            </w:r>
          </w:p>
        </w:tc>
        <w:tc>
          <w:tcPr>
            <w:tcW w:w="709" w:type="dxa"/>
            <w:shd w:val="clear" w:color="auto" w:fill="EEECE1" w:themeFill="background2"/>
            <w:vAlign w:val="center"/>
          </w:tcPr>
          <w:p w:rsidR="004C3FBB" w:rsidRPr="00472C93" w:rsidRDefault="004C3FBB" w:rsidP="00D717A8">
            <w:pPr>
              <w:spacing w:line="240" w:lineRule="auto"/>
              <w:jc w:val="center"/>
              <w:rPr>
                <w:b/>
                <w:sz w:val="24"/>
                <w:szCs w:val="24"/>
              </w:rPr>
            </w:pPr>
            <w:r w:rsidRPr="00472C93">
              <w:rPr>
                <w:b/>
                <w:sz w:val="24"/>
                <w:szCs w:val="24"/>
              </w:rPr>
              <w:t>за год</w:t>
            </w:r>
          </w:p>
        </w:tc>
        <w:tc>
          <w:tcPr>
            <w:tcW w:w="709" w:type="dxa"/>
            <w:vAlign w:val="center"/>
          </w:tcPr>
          <w:p w:rsidR="004C3FBB" w:rsidRPr="00472C93" w:rsidRDefault="004C3FBB" w:rsidP="00D717A8">
            <w:pPr>
              <w:spacing w:line="240" w:lineRule="auto"/>
              <w:jc w:val="center"/>
              <w:rPr>
                <w:b/>
                <w:sz w:val="24"/>
                <w:szCs w:val="24"/>
              </w:rPr>
            </w:pPr>
            <w:r w:rsidRPr="00472C93">
              <w:rPr>
                <w:b/>
                <w:sz w:val="24"/>
                <w:szCs w:val="24"/>
              </w:rPr>
              <w:t xml:space="preserve">1 кв </w:t>
            </w:r>
          </w:p>
        </w:tc>
        <w:tc>
          <w:tcPr>
            <w:tcW w:w="708" w:type="dxa"/>
            <w:vAlign w:val="center"/>
          </w:tcPr>
          <w:p w:rsidR="004C3FBB" w:rsidRPr="00472C93" w:rsidRDefault="004C3FBB" w:rsidP="00D717A8">
            <w:pPr>
              <w:spacing w:line="240" w:lineRule="auto"/>
              <w:jc w:val="center"/>
              <w:rPr>
                <w:b/>
                <w:sz w:val="24"/>
                <w:szCs w:val="24"/>
              </w:rPr>
            </w:pPr>
            <w:r w:rsidRPr="00472C93">
              <w:rPr>
                <w:b/>
                <w:sz w:val="24"/>
                <w:szCs w:val="24"/>
              </w:rPr>
              <w:t xml:space="preserve">2 кв </w:t>
            </w:r>
          </w:p>
        </w:tc>
        <w:tc>
          <w:tcPr>
            <w:tcW w:w="709" w:type="dxa"/>
            <w:vAlign w:val="center"/>
          </w:tcPr>
          <w:p w:rsidR="004C3FBB" w:rsidRPr="00472C93" w:rsidRDefault="004C3FBB" w:rsidP="00D717A8">
            <w:pPr>
              <w:spacing w:line="240" w:lineRule="auto"/>
              <w:jc w:val="center"/>
              <w:rPr>
                <w:b/>
                <w:sz w:val="24"/>
                <w:szCs w:val="24"/>
              </w:rPr>
            </w:pPr>
            <w:r w:rsidRPr="00472C93">
              <w:rPr>
                <w:b/>
                <w:sz w:val="24"/>
                <w:szCs w:val="24"/>
              </w:rPr>
              <w:t xml:space="preserve">3 кв </w:t>
            </w:r>
          </w:p>
        </w:tc>
        <w:tc>
          <w:tcPr>
            <w:tcW w:w="791" w:type="dxa"/>
            <w:shd w:val="clear" w:color="auto" w:fill="EEECE1" w:themeFill="background2"/>
            <w:vAlign w:val="center"/>
          </w:tcPr>
          <w:p w:rsidR="004C3FBB" w:rsidRPr="00472C93" w:rsidRDefault="004C3FBB" w:rsidP="00D717A8">
            <w:pPr>
              <w:spacing w:line="240" w:lineRule="auto"/>
              <w:jc w:val="center"/>
              <w:rPr>
                <w:b/>
                <w:sz w:val="24"/>
                <w:szCs w:val="24"/>
              </w:rPr>
            </w:pPr>
            <w:r w:rsidRPr="00472C93">
              <w:rPr>
                <w:b/>
                <w:sz w:val="24"/>
                <w:szCs w:val="24"/>
              </w:rPr>
              <w:t>4 кв</w:t>
            </w:r>
          </w:p>
        </w:tc>
        <w:tc>
          <w:tcPr>
            <w:tcW w:w="876" w:type="dxa"/>
            <w:shd w:val="clear" w:color="auto" w:fill="EEECE1" w:themeFill="background2"/>
            <w:vAlign w:val="center"/>
          </w:tcPr>
          <w:p w:rsidR="004C3FBB" w:rsidRPr="00472C93" w:rsidRDefault="004C3FBB" w:rsidP="00D717A8">
            <w:pPr>
              <w:spacing w:line="240" w:lineRule="auto"/>
              <w:jc w:val="center"/>
              <w:rPr>
                <w:b/>
                <w:sz w:val="24"/>
                <w:szCs w:val="24"/>
              </w:rPr>
            </w:pPr>
            <w:r w:rsidRPr="00472C93">
              <w:rPr>
                <w:b/>
                <w:sz w:val="24"/>
                <w:szCs w:val="24"/>
              </w:rPr>
              <w:t>за год</w:t>
            </w:r>
          </w:p>
        </w:tc>
      </w:tr>
      <w:tr w:rsidR="00FC4648" w:rsidRPr="00472C93" w:rsidTr="00167A15">
        <w:tc>
          <w:tcPr>
            <w:tcW w:w="2835" w:type="dxa"/>
            <w:vAlign w:val="center"/>
          </w:tcPr>
          <w:p w:rsidR="00FC4648" w:rsidRPr="00472C93" w:rsidRDefault="00FC4648" w:rsidP="004C3FBB">
            <w:pPr>
              <w:spacing w:line="240" w:lineRule="auto"/>
              <w:rPr>
                <w:sz w:val="24"/>
                <w:szCs w:val="24"/>
              </w:rPr>
            </w:pPr>
            <w:r w:rsidRPr="00472C93">
              <w:rPr>
                <w:sz w:val="24"/>
                <w:szCs w:val="24"/>
              </w:rPr>
              <w:t>Количество сотрудников</w:t>
            </w:r>
          </w:p>
        </w:tc>
        <w:tc>
          <w:tcPr>
            <w:tcW w:w="709" w:type="dxa"/>
            <w:vAlign w:val="center"/>
          </w:tcPr>
          <w:p w:rsidR="00FC4648" w:rsidRPr="00472C93" w:rsidRDefault="00FC4648" w:rsidP="00AB31E8">
            <w:pPr>
              <w:spacing w:line="240" w:lineRule="auto"/>
              <w:jc w:val="center"/>
              <w:rPr>
                <w:sz w:val="24"/>
                <w:szCs w:val="24"/>
              </w:rPr>
            </w:pPr>
            <w:r w:rsidRPr="00472C93">
              <w:rPr>
                <w:sz w:val="24"/>
                <w:szCs w:val="24"/>
              </w:rPr>
              <w:t>1</w:t>
            </w:r>
          </w:p>
        </w:tc>
        <w:tc>
          <w:tcPr>
            <w:tcW w:w="709" w:type="dxa"/>
            <w:vAlign w:val="center"/>
          </w:tcPr>
          <w:p w:rsidR="00FC4648" w:rsidRPr="00472C93" w:rsidRDefault="00FC4648" w:rsidP="00AB31E8">
            <w:pPr>
              <w:spacing w:line="240" w:lineRule="auto"/>
              <w:jc w:val="center"/>
              <w:rPr>
                <w:sz w:val="24"/>
                <w:szCs w:val="24"/>
              </w:rPr>
            </w:pPr>
            <w:r w:rsidRPr="00472C93">
              <w:rPr>
                <w:sz w:val="24"/>
                <w:szCs w:val="24"/>
              </w:rPr>
              <w:t>1</w:t>
            </w:r>
          </w:p>
        </w:tc>
        <w:tc>
          <w:tcPr>
            <w:tcW w:w="708" w:type="dxa"/>
            <w:vAlign w:val="center"/>
          </w:tcPr>
          <w:p w:rsidR="00FC4648" w:rsidRPr="00472C93" w:rsidRDefault="00FC4648" w:rsidP="00AB31E8">
            <w:pPr>
              <w:spacing w:line="240" w:lineRule="auto"/>
              <w:jc w:val="center"/>
              <w:rPr>
                <w:sz w:val="24"/>
                <w:szCs w:val="24"/>
                <w:lang w:val="en-US"/>
              </w:rPr>
            </w:pPr>
            <w:r w:rsidRPr="00472C93">
              <w:rPr>
                <w:sz w:val="24"/>
                <w:szCs w:val="24"/>
                <w:lang w:val="en-US"/>
              </w:rPr>
              <w:t>2</w:t>
            </w:r>
          </w:p>
        </w:tc>
        <w:tc>
          <w:tcPr>
            <w:tcW w:w="709" w:type="dxa"/>
            <w:shd w:val="clear" w:color="auto" w:fill="EEECE1" w:themeFill="background2"/>
            <w:vAlign w:val="center"/>
          </w:tcPr>
          <w:p w:rsidR="00FC4648" w:rsidRPr="00472C93" w:rsidRDefault="00FC4648" w:rsidP="00AB31E8">
            <w:pPr>
              <w:spacing w:line="240" w:lineRule="auto"/>
              <w:jc w:val="center"/>
              <w:rPr>
                <w:b/>
                <w:sz w:val="24"/>
                <w:szCs w:val="24"/>
              </w:rPr>
            </w:pPr>
            <w:r w:rsidRPr="00472C93">
              <w:rPr>
                <w:b/>
                <w:sz w:val="24"/>
                <w:szCs w:val="24"/>
              </w:rPr>
              <w:t>1</w:t>
            </w:r>
          </w:p>
        </w:tc>
        <w:tc>
          <w:tcPr>
            <w:tcW w:w="709" w:type="dxa"/>
            <w:shd w:val="clear" w:color="auto" w:fill="EEECE1" w:themeFill="background2"/>
            <w:vAlign w:val="center"/>
          </w:tcPr>
          <w:p w:rsidR="00FC4648" w:rsidRPr="00472C93" w:rsidRDefault="00FC4648" w:rsidP="00AB31E8">
            <w:pPr>
              <w:spacing w:line="240" w:lineRule="auto"/>
              <w:jc w:val="center"/>
              <w:rPr>
                <w:b/>
                <w:sz w:val="24"/>
                <w:szCs w:val="24"/>
              </w:rPr>
            </w:pPr>
            <w:r w:rsidRPr="00472C93">
              <w:rPr>
                <w:b/>
                <w:sz w:val="24"/>
                <w:szCs w:val="24"/>
              </w:rPr>
              <w:t>2</w:t>
            </w:r>
          </w:p>
        </w:tc>
        <w:tc>
          <w:tcPr>
            <w:tcW w:w="709" w:type="dxa"/>
            <w:vAlign w:val="center"/>
          </w:tcPr>
          <w:p w:rsidR="00FC4648" w:rsidRPr="005B3A66" w:rsidRDefault="00FC4648" w:rsidP="00AD4CCD">
            <w:pPr>
              <w:spacing w:line="240" w:lineRule="auto"/>
              <w:jc w:val="center"/>
              <w:rPr>
                <w:sz w:val="24"/>
                <w:szCs w:val="24"/>
              </w:rPr>
            </w:pPr>
            <w:r w:rsidRPr="005B3A66">
              <w:rPr>
                <w:sz w:val="24"/>
                <w:szCs w:val="24"/>
              </w:rPr>
              <w:t>1</w:t>
            </w:r>
          </w:p>
        </w:tc>
        <w:tc>
          <w:tcPr>
            <w:tcW w:w="708" w:type="dxa"/>
            <w:vAlign w:val="center"/>
          </w:tcPr>
          <w:p w:rsidR="00FC4648" w:rsidRPr="00FB0102" w:rsidRDefault="00FC4648" w:rsidP="00AD4CCD">
            <w:pPr>
              <w:spacing w:line="240" w:lineRule="auto"/>
              <w:jc w:val="center"/>
              <w:rPr>
                <w:sz w:val="24"/>
                <w:szCs w:val="24"/>
              </w:rPr>
            </w:pPr>
            <w:r w:rsidRPr="00FB0102">
              <w:rPr>
                <w:sz w:val="24"/>
                <w:szCs w:val="24"/>
              </w:rPr>
              <w:t>1</w:t>
            </w:r>
          </w:p>
        </w:tc>
        <w:tc>
          <w:tcPr>
            <w:tcW w:w="709" w:type="dxa"/>
            <w:vAlign w:val="center"/>
          </w:tcPr>
          <w:p w:rsidR="00FC4648" w:rsidRPr="00690C80" w:rsidRDefault="00FC4648" w:rsidP="00AD4CCD">
            <w:pPr>
              <w:spacing w:line="240" w:lineRule="auto"/>
              <w:jc w:val="center"/>
              <w:rPr>
                <w:b/>
                <w:sz w:val="24"/>
                <w:szCs w:val="24"/>
              </w:rPr>
            </w:pPr>
            <w:r w:rsidRPr="00690C80">
              <w:rPr>
                <w:b/>
                <w:sz w:val="24"/>
                <w:szCs w:val="24"/>
              </w:rPr>
              <w:t>1</w:t>
            </w:r>
          </w:p>
        </w:tc>
        <w:tc>
          <w:tcPr>
            <w:tcW w:w="791" w:type="dxa"/>
            <w:shd w:val="clear" w:color="auto" w:fill="EEECE1" w:themeFill="background2"/>
            <w:vAlign w:val="center"/>
          </w:tcPr>
          <w:p w:rsidR="00FC4648" w:rsidRPr="00BF314E" w:rsidRDefault="00FC4648" w:rsidP="00B64A0F">
            <w:pPr>
              <w:spacing w:line="240" w:lineRule="auto"/>
              <w:jc w:val="center"/>
              <w:rPr>
                <w:b/>
                <w:sz w:val="24"/>
                <w:szCs w:val="24"/>
                <w:lang w:val="en-US"/>
              </w:rPr>
            </w:pPr>
            <w:r>
              <w:rPr>
                <w:b/>
                <w:sz w:val="24"/>
                <w:szCs w:val="24"/>
                <w:lang w:val="en-US"/>
              </w:rPr>
              <w:t>2</w:t>
            </w:r>
          </w:p>
        </w:tc>
        <w:tc>
          <w:tcPr>
            <w:tcW w:w="876" w:type="dxa"/>
            <w:shd w:val="clear" w:color="auto" w:fill="EEECE1" w:themeFill="background2"/>
            <w:vAlign w:val="center"/>
          </w:tcPr>
          <w:p w:rsidR="00FC4648" w:rsidRPr="00BF314E" w:rsidRDefault="00FC4648" w:rsidP="00B64A0F">
            <w:pPr>
              <w:spacing w:line="240" w:lineRule="auto"/>
              <w:jc w:val="center"/>
              <w:rPr>
                <w:b/>
                <w:sz w:val="24"/>
                <w:szCs w:val="24"/>
                <w:lang w:val="en-US"/>
              </w:rPr>
            </w:pPr>
            <w:r>
              <w:rPr>
                <w:b/>
                <w:sz w:val="24"/>
                <w:szCs w:val="24"/>
                <w:lang w:val="en-US"/>
              </w:rPr>
              <w:t>2</w:t>
            </w:r>
          </w:p>
        </w:tc>
      </w:tr>
      <w:tr w:rsidR="00FC4648" w:rsidRPr="00472C93" w:rsidTr="00167A15">
        <w:tc>
          <w:tcPr>
            <w:tcW w:w="2835" w:type="dxa"/>
          </w:tcPr>
          <w:p w:rsidR="00FC4648" w:rsidRPr="00472C93" w:rsidRDefault="00FC4648" w:rsidP="004C3FBB">
            <w:pPr>
              <w:spacing w:line="240" w:lineRule="auto"/>
              <w:rPr>
                <w:sz w:val="24"/>
                <w:szCs w:val="24"/>
              </w:rPr>
            </w:pPr>
            <w:r w:rsidRPr="00472C93">
              <w:rPr>
                <w:sz w:val="24"/>
                <w:szCs w:val="24"/>
              </w:rPr>
              <w:t>Средняя нагрузка на сотрудника</w:t>
            </w:r>
          </w:p>
        </w:tc>
        <w:tc>
          <w:tcPr>
            <w:tcW w:w="709" w:type="dxa"/>
            <w:vAlign w:val="center"/>
          </w:tcPr>
          <w:p w:rsidR="00FC4648" w:rsidRPr="00472C93" w:rsidRDefault="00FC4648" w:rsidP="00AB31E8">
            <w:pPr>
              <w:spacing w:line="240" w:lineRule="auto"/>
              <w:jc w:val="center"/>
              <w:rPr>
                <w:sz w:val="24"/>
                <w:szCs w:val="24"/>
                <w:lang w:val="en-US"/>
              </w:rPr>
            </w:pPr>
            <w:r w:rsidRPr="00472C93">
              <w:rPr>
                <w:sz w:val="24"/>
                <w:szCs w:val="24"/>
                <w:lang w:val="en-US"/>
              </w:rPr>
              <w:t>810</w:t>
            </w:r>
          </w:p>
        </w:tc>
        <w:tc>
          <w:tcPr>
            <w:tcW w:w="709" w:type="dxa"/>
            <w:vAlign w:val="center"/>
          </w:tcPr>
          <w:p w:rsidR="00FC4648" w:rsidRPr="00472C93" w:rsidRDefault="00FC4648" w:rsidP="00AB31E8">
            <w:pPr>
              <w:spacing w:line="240" w:lineRule="auto"/>
              <w:jc w:val="center"/>
              <w:rPr>
                <w:sz w:val="24"/>
                <w:szCs w:val="24"/>
                <w:lang w:val="en-US"/>
              </w:rPr>
            </w:pPr>
            <w:r w:rsidRPr="00472C93">
              <w:rPr>
                <w:sz w:val="24"/>
                <w:szCs w:val="24"/>
                <w:lang w:val="en-US"/>
              </w:rPr>
              <w:t>1216</w:t>
            </w:r>
          </w:p>
        </w:tc>
        <w:tc>
          <w:tcPr>
            <w:tcW w:w="708" w:type="dxa"/>
            <w:vAlign w:val="center"/>
          </w:tcPr>
          <w:p w:rsidR="00FC4648" w:rsidRPr="00472C93" w:rsidRDefault="00FC4648" w:rsidP="00AB31E8">
            <w:pPr>
              <w:spacing w:line="240" w:lineRule="auto"/>
              <w:jc w:val="center"/>
              <w:rPr>
                <w:sz w:val="24"/>
                <w:szCs w:val="24"/>
                <w:lang w:val="en-US"/>
              </w:rPr>
            </w:pPr>
            <w:r w:rsidRPr="00472C93">
              <w:rPr>
                <w:sz w:val="24"/>
                <w:szCs w:val="24"/>
                <w:lang w:val="en-US"/>
              </w:rPr>
              <w:t>160</w:t>
            </w:r>
          </w:p>
        </w:tc>
        <w:tc>
          <w:tcPr>
            <w:tcW w:w="709" w:type="dxa"/>
            <w:shd w:val="clear" w:color="auto" w:fill="EEECE1" w:themeFill="background2"/>
            <w:vAlign w:val="center"/>
          </w:tcPr>
          <w:p w:rsidR="00FC4648" w:rsidRPr="00472C93" w:rsidRDefault="00FC4648" w:rsidP="00AB31E8">
            <w:pPr>
              <w:spacing w:line="240" w:lineRule="auto"/>
              <w:jc w:val="center"/>
              <w:rPr>
                <w:b/>
                <w:sz w:val="24"/>
                <w:szCs w:val="24"/>
              </w:rPr>
            </w:pPr>
            <w:r w:rsidRPr="00472C93">
              <w:rPr>
                <w:b/>
                <w:sz w:val="24"/>
                <w:szCs w:val="24"/>
              </w:rPr>
              <w:t>663</w:t>
            </w:r>
          </w:p>
        </w:tc>
        <w:tc>
          <w:tcPr>
            <w:tcW w:w="709" w:type="dxa"/>
            <w:shd w:val="clear" w:color="auto" w:fill="EEECE1" w:themeFill="background2"/>
            <w:vAlign w:val="center"/>
          </w:tcPr>
          <w:p w:rsidR="00FC4648" w:rsidRPr="00472C93" w:rsidRDefault="00FC4648" w:rsidP="00AB31E8">
            <w:pPr>
              <w:spacing w:line="240" w:lineRule="auto"/>
              <w:jc w:val="center"/>
              <w:rPr>
                <w:b/>
                <w:sz w:val="24"/>
                <w:szCs w:val="24"/>
              </w:rPr>
            </w:pPr>
            <w:r w:rsidRPr="00472C93">
              <w:rPr>
                <w:b/>
                <w:sz w:val="24"/>
                <w:szCs w:val="24"/>
              </w:rPr>
              <w:t>1187</w:t>
            </w:r>
          </w:p>
        </w:tc>
        <w:tc>
          <w:tcPr>
            <w:tcW w:w="709" w:type="dxa"/>
            <w:vAlign w:val="center"/>
          </w:tcPr>
          <w:p w:rsidR="00FC4648" w:rsidRPr="005B3A66" w:rsidRDefault="00FC4648" w:rsidP="00AD4CCD">
            <w:pPr>
              <w:spacing w:line="240" w:lineRule="auto"/>
              <w:jc w:val="center"/>
              <w:rPr>
                <w:sz w:val="24"/>
                <w:szCs w:val="24"/>
              </w:rPr>
            </w:pPr>
            <w:r>
              <w:rPr>
                <w:sz w:val="24"/>
                <w:szCs w:val="24"/>
              </w:rPr>
              <w:t>1861</w:t>
            </w:r>
          </w:p>
        </w:tc>
        <w:tc>
          <w:tcPr>
            <w:tcW w:w="708" w:type="dxa"/>
            <w:vAlign w:val="center"/>
          </w:tcPr>
          <w:p w:rsidR="00FC4648" w:rsidRPr="00FB0102" w:rsidRDefault="00FC4648" w:rsidP="00AD4CCD">
            <w:pPr>
              <w:spacing w:line="240" w:lineRule="auto"/>
              <w:jc w:val="center"/>
              <w:rPr>
                <w:sz w:val="24"/>
                <w:szCs w:val="24"/>
              </w:rPr>
            </w:pPr>
            <w:r w:rsidRPr="00FB0102">
              <w:rPr>
                <w:sz w:val="24"/>
                <w:szCs w:val="24"/>
              </w:rPr>
              <w:t>2961</w:t>
            </w:r>
          </w:p>
        </w:tc>
        <w:tc>
          <w:tcPr>
            <w:tcW w:w="709" w:type="dxa"/>
            <w:vAlign w:val="center"/>
          </w:tcPr>
          <w:p w:rsidR="00FC4648" w:rsidRPr="00690C80" w:rsidRDefault="00FC4648" w:rsidP="00AD4CCD">
            <w:pPr>
              <w:spacing w:line="240" w:lineRule="auto"/>
              <w:jc w:val="center"/>
              <w:rPr>
                <w:b/>
                <w:sz w:val="24"/>
                <w:szCs w:val="24"/>
              </w:rPr>
            </w:pPr>
            <w:r w:rsidRPr="00690C80">
              <w:rPr>
                <w:b/>
                <w:sz w:val="24"/>
                <w:szCs w:val="24"/>
              </w:rPr>
              <w:t>2890</w:t>
            </w:r>
          </w:p>
        </w:tc>
        <w:tc>
          <w:tcPr>
            <w:tcW w:w="791" w:type="dxa"/>
            <w:shd w:val="clear" w:color="auto" w:fill="EEECE1" w:themeFill="background2"/>
            <w:vAlign w:val="center"/>
          </w:tcPr>
          <w:p w:rsidR="00FC4648" w:rsidRPr="00BF314E" w:rsidRDefault="00FC4648" w:rsidP="00B64A0F">
            <w:pPr>
              <w:spacing w:line="240" w:lineRule="auto"/>
              <w:jc w:val="center"/>
              <w:rPr>
                <w:b/>
                <w:sz w:val="24"/>
                <w:szCs w:val="24"/>
                <w:lang w:val="en-US"/>
              </w:rPr>
            </w:pPr>
            <w:r>
              <w:rPr>
                <w:b/>
                <w:sz w:val="24"/>
                <w:szCs w:val="24"/>
                <w:lang w:val="en-US"/>
              </w:rPr>
              <w:t>1429.5</w:t>
            </w:r>
          </w:p>
        </w:tc>
        <w:tc>
          <w:tcPr>
            <w:tcW w:w="876" w:type="dxa"/>
            <w:shd w:val="clear" w:color="auto" w:fill="EEECE1" w:themeFill="background2"/>
            <w:vAlign w:val="center"/>
          </w:tcPr>
          <w:p w:rsidR="00FC4648" w:rsidRPr="008F5CD6" w:rsidRDefault="00FC4648" w:rsidP="00B64A0F">
            <w:pPr>
              <w:spacing w:line="240" w:lineRule="auto"/>
              <w:jc w:val="center"/>
              <w:rPr>
                <w:b/>
                <w:sz w:val="24"/>
                <w:szCs w:val="24"/>
                <w:lang w:val="en-US"/>
              </w:rPr>
            </w:pPr>
            <w:r>
              <w:rPr>
                <w:b/>
                <w:sz w:val="24"/>
                <w:szCs w:val="24"/>
                <w:lang w:val="en-US"/>
              </w:rPr>
              <w:t>5285.5</w:t>
            </w:r>
          </w:p>
        </w:tc>
      </w:tr>
    </w:tbl>
    <w:p w:rsidR="004C3FBB" w:rsidRPr="00472C93" w:rsidRDefault="004C3FBB" w:rsidP="001B0EF9">
      <w:pPr>
        <w:pStyle w:val="a7"/>
        <w:spacing w:line="240" w:lineRule="auto"/>
        <w:ind w:firstLine="0"/>
        <w:rPr>
          <w:rFonts w:asciiTheme="minorHAnsi" w:hAnsiTheme="minorHAnsi"/>
          <w:sz w:val="28"/>
          <w:szCs w:val="28"/>
        </w:rPr>
      </w:pPr>
    </w:p>
    <w:p w:rsidR="003513A3" w:rsidRPr="00472C93" w:rsidRDefault="003513A3" w:rsidP="001B0EF9">
      <w:pPr>
        <w:rPr>
          <w:sz w:val="28"/>
          <w:szCs w:val="28"/>
        </w:rPr>
      </w:pPr>
      <w:r w:rsidRPr="00472C93">
        <w:rPr>
          <w:sz w:val="28"/>
          <w:szCs w:val="28"/>
        </w:rPr>
        <w:t>Результаты выполнения мероприятий по исполнению полномочия</w:t>
      </w:r>
    </w:p>
    <w:tbl>
      <w:tblPr>
        <w:tblStyle w:val="af7"/>
        <w:tblW w:w="0" w:type="auto"/>
        <w:tblInd w:w="250" w:type="dxa"/>
        <w:tblLook w:val="04A0"/>
      </w:tblPr>
      <w:tblGrid>
        <w:gridCol w:w="2641"/>
        <w:gridCol w:w="662"/>
        <w:gridCol w:w="695"/>
        <w:gridCol w:w="876"/>
        <w:gridCol w:w="756"/>
        <w:gridCol w:w="876"/>
        <w:gridCol w:w="756"/>
        <w:gridCol w:w="636"/>
        <w:gridCol w:w="784"/>
        <w:gridCol w:w="690"/>
        <w:gridCol w:w="800"/>
      </w:tblGrid>
      <w:tr w:rsidR="004C3FBB" w:rsidRPr="00472C93" w:rsidTr="00FC4648">
        <w:tc>
          <w:tcPr>
            <w:tcW w:w="2641" w:type="dxa"/>
            <w:vMerge w:val="restart"/>
          </w:tcPr>
          <w:p w:rsidR="004C3FBB" w:rsidRPr="00472C93" w:rsidRDefault="004C3FBB" w:rsidP="00D717A8">
            <w:pPr>
              <w:rPr>
                <w:i/>
                <w:sz w:val="28"/>
                <w:szCs w:val="28"/>
                <w:u w:val="single"/>
              </w:rPr>
            </w:pPr>
          </w:p>
        </w:tc>
        <w:tc>
          <w:tcPr>
            <w:tcW w:w="3865" w:type="dxa"/>
            <w:gridSpan w:val="5"/>
          </w:tcPr>
          <w:p w:rsidR="004C3FBB" w:rsidRPr="00472C93" w:rsidRDefault="004C3FBB" w:rsidP="00D717A8">
            <w:pPr>
              <w:spacing w:line="240" w:lineRule="auto"/>
              <w:jc w:val="center"/>
              <w:rPr>
                <w:b/>
                <w:sz w:val="24"/>
                <w:szCs w:val="24"/>
              </w:rPr>
            </w:pPr>
            <w:r w:rsidRPr="00472C93">
              <w:rPr>
                <w:b/>
                <w:sz w:val="24"/>
                <w:szCs w:val="24"/>
              </w:rPr>
              <w:t>201</w:t>
            </w:r>
            <w:r w:rsidR="00F76F3C">
              <w:rPr>
                <w:b/>
                <w:sz w:val="24"/>
                <w:szCs w:val="24"/>
              </w:rPr>
              <w:t>5</w:t>
            </w:r>
          </w:p>
        </w:tc>
        <w:tc>
          <w:tcPr>
            <w:tcW w:w="3666" w:type="dxa"/>
            <w:gridSpan w:val="5"/>
          </w:tcPr>
          <w:p w:rsidR="004C3FBB" w:rsidRPr="00472C93" w:rsidRDefault="004C3FBB" w:rsidP="00F76F3C">
            <w:pPr>
              <w:spacing w:line="240" w:lineRule="auto"/>
              <w:jc w:val="center"/>
              <w:rPr>
                <w:b/>
                <w:sz w:val="24"/>
                <w:szCs w:val="24"/>
              </w:rPr>
            </w:pPr>
            <w:r w:rsidRPr="00472C93">
              <w:rPr>
                <w:b/>
                <w:sz w:val="24"/>
                <w:szCs w:val="24"/>
              </w:rPr>
              <w:t>201</w:t>
            </w:r>
            <w:r w:rsidR="00F76F3C">
              <w:rPr>
                <w:b/>
                <w:sz w:val="24"/>
                <w:szCs w:val="24"/>
              </w:rPr>
              <w:t>6</w:t>
            </w:r>
          </w:p>
        </w:tc>
      </w:tr>
      <w:tr w:rsidR="004C3FBB" w:rsidRPr="00472C93" w:rsidTr="00FC4648">
        <w:tc>
          <w:tcPr>
            <w:tcW w:w="2641" w:type="dxa"/>
            <w:vMerge/>
          </w:tcPr>
          <w:p w:rsidR="004C3FBB" w:rsidRPr="00472C93" w:rsidRDefault="004C3FBB" w:rsidP="00D717A8">
            <w:pPr>
              <w:rPr>
                <w:i/>
                <w:sz w:val="28"/>
                <w:szCs w:val="28"/>
                <w:u w:val="single"/>
              </w:rPr>
            </w:pPr>
          </w:p>
        </w:tc>
        <w:tc>
          <w:tcPr>
            <w:tcW w:w="662" w:type="dxa"/>
          </w:tcPr>
          <w:p w:rsidR="004C3FBB" w:rsidRPr="00472C93" w:rsidRDefault="004C3FBB" w:rsidP="00D717A8">
            <w:pPr>
              <w:spacing w:line="240" w:lineRule="auto"/>
              <w:jc w:val="center"/>
              <w:rPr>
                <w:b/>
                <w:sz w:val="24"/>
                <w:szCs w:val="24"/>
              </w:rPr>
            </w:pPr>
            <w:r w:rsidRPr="00472C93">
              <w:rPr>
                <w:b/>
                <w:sz w:val="24"/>
                <w:szCs w:val="24"/>
              </w:rPr>
              <w:t xml:space="preserve">1 кв </w:t>
            </w:r>
          </w:p>
        </w:tc>
        <w:tc>
          <w:tcPr>
            <w:tcW w:w="695" w:type="dxa"/>
          </w:tcPr>
          <w:p w:rsidR="004C3FBB" w:rsidRPr="00472C93" w:rsidRDefault="004C3FBB" w:rsidP="00D717A8">
            <w:pPr>
              <w:spacing w:line="240" w:lineRule="auto"/>
              <w:jc w:val="center"/>
              <w:rPr>
                <w:b/>
                <w:sz w:val="24"/>
                <w:szCs w:val="24"/>
              </w:rPr>
            </w:pPr>
            <w:r w:rsidRPr="00472C93">
              <w:rPr>
                <w:b/>
                <w:sz w:val="24"/>
                <w:szCs w:val="24"/>
              </w:rPr>
              <w:t xml:space="preserve">2 кв </w:t>
            </w:r>
          </w:p>
        </w:tc>
        <w:tc>
          <w:tcPr>
            <w:tcW w:w="876" w:type="dxa"/>
          </w:tcPr>
          <w:p w:rsidR="004C3FBB" w:rsidRPr="00472C93" w:rsidRDefault="004C3FBB" w:rsidP="00D717A8">
            <w:pPr>
              <w:spacing w:line="240" w:lineRule="auto"/>
              <w:jc w:val="center"/>
              <w:rPr>
                <w:b/>
                <w:sz w:val="24"/>
                <w:szCs w:val="24"/>
              </w:rPr>
            </w:pPr>
            <w:r w:rsidRPr="00472C93">
              <w:rPr>
                <w:b/>
                <w:sz w:val="24"/>
                <w:szCs w:val="24"/>
              </w:rPr>
              <w:t xml:space="preserve">3 кв </w:t>
            </w:r>
          </w:p>
        </w:tc>
        <w:tc>
          <w:tcPr>
            <w:tcW w:w="756" w:type="dxa"/>
            <w:shd w:val="clear" w:color="auto" w:fill="EEECE1" w:themeFill="background2"/>
          </w:tcPr>
          <w:p w:rsidR="004C3FBB" w:rsidRPr="00472C93" w:rsidRDefault="004C3FBB" w:rsidP="00D717A8">
            <w:pPr>
              <w:spacing w:line="240" w:lineRule="auto"/>
              <w:jc w:val="center"/>
              <w:rPr>
                <w:b/>
                <w:sz w:val="24"/>
                <w:szCs w:val="24"/>
              </w:rPr>
            </w:pPr>
            <w:r w:rsidRPr="00472C93">
              <w:rPr>
                <w:b/>
                <w:sz w:val="24"/>
                <w:szCs w:val="24"/>
              </w:rPr>
              <w:t>4 кв</w:t>
            </w:r>
          </w:p>
        </w:tc>
        <w:tc>
          <w:tcPr>
            <w:tcW w:w="876" w:type="dxa"/>
            <w:shd w:val="clear" w:color="auto" w:fill="EEECE1" w:themeFill="background2"/>
          </w:tcPr>
          <w:p w:rsidR="004C3FBB" w:rsidRPr="00472C93" w:rsidRDefault="004C3FBB" w:rsidP="00D717A8">
            <w:pPr>
              <w:spacing w:line="240" w:lineRule="auto"/>
              <w:jc w:val="center"/>
              <w:rPr>
                <w:b/>
                <w:sz w:val="24"/>
                <w:szCs w:val="24"/>
              </w:rPr>
            </w:pPr>
            <w:r w:rsidRPr="00472C93">
              <w:rPr>
                <w:b/>
                <w:sz w:val="24"/>
                <w:szCs w:val="24"/>
              </w:rPr>
              <w:t>за год</w:t>
            </w:r>
          </w:p>
        </w:tc>
        <w:tc>
          <w:tcPr>
            <w:tcW w:w="756" w:type="dxa"/>
          </w:tcPr>
          <w:p w:rsidR="004C3FBB" w:rsidRPr="00472C93" w:rsidRDefault="004C3FBB" w:rsidP="00D717A8">
            <w:pPr>
              <w:spacing w:line="240" w:lineRule="auto"/>
              <w:jc w:val="center"/>
              <w:rPr>
                <w:b/>
                <w:sz w:val="24"/>
                <w:szCs w:val="24"/>
              </w:rPr>
            </w:pPr>
            <w:r w:rsidRPr="00472C93">
              <w:rPr>
                <w:b/>
                <w:sz w:val="24"/>
                <w:szCs w:val="24"/>
              </w:rPr>
              <w:t xml:space="preserve">1 кв </w:t>
            </w:r>
          </w:p>
        </w:tc>
        <w:tc>
          <w:tcPr>
            <w:tcW w:w="636" w:type="dxa"/>
          </w:tcPr>
          <w:p w:rsidR="004C3FBB" w:rsidRPr="00472C93" w:rsidRDefault="004C3FBB" w:rsidP="00D717A8">
            <w:pPr>
              <w:spacing w:line="240" w:lineRule="auto"/>
              <w:jc w:val="center"/>
              <w:rPr>
                <w:b/>
                <w:sz w:val="24"/>
                <w:szCs w:val="24"/>
              </w:rPr>
            </w:pPr>
            <w:r w:rsidRPr="00472C93">
              <w:rPr>
                <w:b/>
                <w:sz w:val="24"/>
                <w:szCs w:val="24"/>
              </w:rPr>
              <w:t xml:space="preserve">2 кв </w:t>
            </w:r>
          </w:p>
        </w:tc>
        <w:tc>
          <w:tcPr>
            <w:tcW w:w="784" w:type="dxa"/>
          </w:tcPr>
          <w:p w:rsidR="004C3FBB" w:rsidRPr="00472C93" w:rsidRDefault="004C3FBB" w:rsidP="00D717A8">
            <w:pPr>
              <w:spacing w:line="240" w:lineRule="auto"/>
              <w:jc w:val="center"/>
              <w:rPr>
                <w:b/>
                <w:sz w:val="24"/>
                <w:szCs w:val="24"/>
              </w:rPr>
            </w:pPr>
            <w:r w:rsidRPr="00472C93">
              <w:rPr>
                <w:b/>
                <w:sz w:val="24"/>
                <w:szCs w:val="24"/>
              </w:rPr>
              <w:t xml:space="preserve">3 кв </w:t>
            </w:r>
          </w:p>
        </w:tc>
        <w:tc>
          <w:tcPr>
            <w:tcW w:w="690" w:type="dxa"/>
            <w:shd w:val="clear" w:color="auto" w:fill="EEECE1" w:themeFill="background2"/>
          </w:tcPr>
          <w:p w:rsidR="004C3FBB" w:rsidRPr="00472C93" w:rsidRDefault="004C3FBB" w:rsidP="00D717A8">
            <w:pPr>
              <w:spacing w:line="240" w:lineRule="auto"/>
              <w:jc w:val="center"/>
              <w:rPr>
                <w:b/>
                <w:sz w:val="24"/>
                <w:szCs w:val="24"/>
              </w:rPr>
            </w:pPr>
            <w:r w:rsidRPr="00472C93">
              <w:rPr>
                <w:b/>
                <w:sz w:val="24"/>
                <w:szCs w:val="24"/>
              </w:rPr>
              <w:t>4 кв</w:t>
            </w:r>
          </w:p>
        </w:tc>
        <w:tc>
          <w:tcPr>
            <w:tcW w:w="800" w:type="dxa"/>
            <w:shd w:val="clear" w:color="auto" w:fill="EEECE1" w:themeFill="background2"/>
          </w:tcPr>
          <w:p w:rsidR="004C3FBB" w:rsidRPr="00472C93" w:rsidRDefault="004C3FBB" w:rsidP="00D717A8">
            <w:pPr>
              <w:spacing w:line="240" w:lineRule="auto"/>
              <w:jc w:val="center"/>
              <w:rPr>
                <w:b/>
                <w:sz w:val="24"/>
                <w:szCs w:val="24"/>
              </w:rPr>
            </w:pPr>
            <w:r w:rsidRPr="00472C93">
              <w:rPr>
                <w:b/>
                <w:sz w:val="24"/>
                <w:szCs w:val="24"/>
              </w:rPr>
              <w:t>за год</w:t>
            </w:r>
          </w:p>
        </w:tc>
      </w:tr>
      <w:tr w:rsidR="00FC4648" w:rsidRPr="00472C93" w:rsidTr="00FC4648">
        <w:trPr>
          <w:trHeight w:val="700"/>
        </w:trPr>
        <w:tc>
          <w:tcPr>
            <w:tcW w:w="2641" w:type="dxa"/>
          </w:tcPr>
          <w:p w:rsidR="00FC4648" w:rsidRPr="00472C93" w:rsidRDefault="00FC4648" w:rsidP="004C3FBB">
            <w:pPr>
              <w:spacing w:line="240" w:lineRule="auto"/>
              <w:rPr>
                <w:sz w:val="24"/>
                <w:szCs w:val="24"/>
              </w:rPr>
            </w:pPr>
            <w:r w:rsidRPr="00472C93">
              <w:rPr>
                <w:sz w:val="24"/>
                <w:szCs w:val="24"/>
              </w:rPr>
              <w:t>Выявлено нарушений</w:t>
            </w:r>
          </w:p>
        </w:tc>
        <w:tc>
          <w:tcPr>
            <w:tcW w:w="662" w:type="dxa"/>
            <w:vAlign w:val="center"/>
          </w:tcPr>
          <w:p w:rsidR="00FC4648" w:rsidRPr="00472C93" w:rsidRDefault="00FC4648" w:rsidP="00AB31E8">
            <w:pPr>
              <w:spacing w:line="240" w:lineRule="auto"/>
              <w:jc w:val="center"/>
              <w:rPr>
                <w:sz w:val="24"/>
                <w:szCs w:val="24"/>
              </w:rPr>
            </w:pPr>
            <w:r w:rsidRPr="00472C93">
              <w:rPr>
                <w:sz w:val="24"/>
                <w:szCs w:val="24"/>
              </w:rPr>
              <w:t>19</w:t>
            </w:r>
          </w:p>
        </w:tc>
        <w:tc>
          <w:tcPr>
            <w:tcW w:w="695" w:type="dxa"/>
            <w:vAlign w:val="center"/>
          </w:tcPr>
          <w:p w:rsidR="00FC4648" w:rsidRPr="00472C93" w:rsidRDefault="00FC4648" w:rsidP="00AB31E8">
            <w:pPr>
              <w:spacing w:line="240" w:lineRule="auto"/>
              <w:jc w:val="center"/>
              <w:rPr>
                <w:sz w:val="24"/>
                <w:szCs w:val="24"/>
              </w:rPr>
            </w:pPr>
            <w:r w:rsidRPr="00472C93">
              <w:rPr>
                <w:sz w:val="24"/>
                <w:szCs w:val="24"/>
              </w:rPr>
              <w:t>43</w:t>
            </w:r>
          </w:p>
        </w:tc>
        <w:tc>
          <w:tcPr>
            <w:tcW w:w="876" w:type="dxa"/>
            <w:vAlign w:val="center"/>
          </w:tcPr>
          <w:p w:rsidR="00FC4648" w:rsidRPr="00472C93" w:rsidRDefault="00FC4648" w:rsidP="00AB31E8">
            <w:pPr>
              <w:spacing w:line="240" w:lineRule="auto"/>
              <w:jc w:val="center"/>
              <w:rPr>
                <w:sz w:val="24"/>
                <w:szCs w:val="24"/>
                <w:lang w:val="en-US"/>
              </w:rPr>
            </w:pPr>
            <w:r w:rsidRPr="00472C93">
              <w:rPr>
                <w:sz w:val="24"/>
                <w:szCs w:val="24"/>
                <w:lang w:val="en-US"/>
              </w:rPr>
              <w:t>22</w:t>
            </w:r>
          </w:p>
        </w:tc>
        <w:tc>
          <w:tcPr>
            <w:tcW w:w="756" w:type="dxa"/>
            <w:shd w:val="clear" w:color="auto" w:fill="EEECE1" w:themeFill="background2"/>
            <w:vAlign w:val="center"/>
          </w:tcPr>
          <w:p w:rsidR="00FC4648" w:rsidRPr="00472C93" w:rsidRDefault="00FC4648" w:rsidP="00AB31E8">
            <w:pPr>
              <w:spacing w:line="240" w:lineRule="auto"/>
              <w:jc w:val="center"/>
              <w:rPr>
                <w:b/>
                <w:sz w:val="24"/>
                <w:szCs w:val="24"/>
              </w:rPr>
            </w:pPr>
            <w:r w:rsidRPr="00472C93">
              <w:rPr>
                <w:b/>
                <w:sz w:val="24"/>
                <w:szCs w:val="24"/>
              </w:rPr>
              <w:t>22</w:t>
            </w:r>
          </w:p>
        </w:tc>
        <w:tc>
          <w:tcPr>
            <w:tcW w:w="876" w:type="dxa"/>
            <w:shd w:val="clear" w:color="auto" w:fill="EEECE1" w:themeFill="background2"/>
            <w:vAlign w:val="center"/>
          </w:tcPr>
          <w:p w:rsidR="00FC4648" w:rsidRPr="00472C93" w:rsidRDefault="00FC4648" w:rsidP="00AB31E8">
            <w:pPr>
              <w:spacing w:line="240" w:lineRule="auto"/>
              <w:jc w:val="center"/>
              <w:rPr>
                <w:b/>
                <w:sz w:val="24"/>
                <w:szCs w:val="24"/>
              </w:rPr>
            </w:pPr>
            <w:r w:rsidRPr="00472C93">
              <w:rPr>
                <w:b/>
                <w:sz w:val="24"/>
                <w:szCs w:val="24"/>
              </w:rPr>
              <w:t>106</w:t>
            </w:r>
          </w:p>
        </w:tc>
        <w:tc>
          <w:tcPr>
            <w:tcW w:w="756" w:type="dxa"/>
            <w:vAlign w:val="center"/>
          </w:tcPr>
          <w:p w:rsidR="00FC4648" w:rsidRPr="00690C80" w:rsidRDefault="00FC4648" w:rsidP="00AD4CCD">
            <w:pPr>
              <w:spacing w:line="240" w:lineRule="auto"/>
              <w:jc w:val="center"/>
              <w:rPr>
                <w:sz w:val="24"/>
                <w:szCs w:val="24"/>
              </w:rPr>
            </w:pPr>
            <w:r w:rsidRPr="00690C80">
              <w:rPr>
                <w:sz w:val="24"/>
                <w:szCs w:val="24"/>
              </w:rPr>
              <w:t>27</w:t>
            </w:r>
          </w:p>
        </w:tc>
        <w:tc>
          <w:tcPr>
            <w:tcW w:w="636" w:type="dxa"/>
            <w:vAlign w:val="center"/>
          </w:tcPr>
          <w:p w:rsidR="00FC4648" w:rsidRPr="00690C80" w:rsidRDefault="00FC4648" w:rsidP="00AD4CCD">
            <w:pPr>
              <w:spacing w:line="240" w:lineRule="auto"/>
              <w:jc w:val="center"/>
              <w:rPr>
                <w:sz w:val="24"/>
                <w:szCs w:val="24"/>
              </w:rPr>
            </w:pPr>
            <w:r w:rsidRPr="00690C80">
              <w:rPr>
                <w:sz w:val="24"/>
                <w:szCs w:val="24"/>
              </w:rPr>
              <w:t>14</w:t>
            </w:r>
          </w:p>
        </w:tc>
        <w:tc>
          <w:tcPr>
            <w:tcW w:w="784" w:type="dxa"/>
            <w:vAlign w:val="center"/>
          </w:tcPr>
          <w:p w:rsidR="00FC4648" w:rsidRPr="00690C80" w:rsidRDefault="00FC4648" w:rsidP="00AD4CCD">
            <w:pPr>
              <w:spacing w:line="240" w:lineRule="auto"/>
              <w:jc w:val="center"/>
              <w:rPr>
                <w:sz w:val="24"/>
                <w:szCs w:val="24"/>
              </w:rPr>
            </w:pPr>
            <w:r w:rsidRPr="00690C80">
              <w:rPr>
                <w:sz w:val="24"/>
                <w:szCs w:val="24"/>
              </w:rPr>
              <w:t>15</w:t>
            </w:r>
          </w:p>
        </w:tc>
        <w:tc>
          <w:tcPr>
            <w:tcW w:w="690" w:type="dxa"/>
            <w:shd w:val="clear" w:color="auto" w:fill="EEECE1" w:themeFill="background2"/>
            <w:vAlign w:val="center"/>
          </w:tcPr>
          <w:p w:rsidR="00FC4648" w:rsidRPr="008F5CD6" w:rsidRDefault="00FC4648" w:rsidP="00B64A0F">
            <w:pPr>
              <w:spacing w:line="240" w:lineRule="auto"/>
              <w:jc w:val="center"/>
              <w:rPr>
                <w:b/>
                <w:sz w:val="24"/>
                <w:szCs w:val="24"/>
                <w:lang w:val="en-US"/>
              </w:rPr>
            </w:pPr>
            <w:r>
              <w:rPr>
                <w:b/>
                <w:sz w:val="24"/>
                <w:szCs w:val="24"/>
                <w:lang w:val="en-US"/>
              </w:rPr>
              <w:t>12</w:t>
            </w:r>
          </w:p>
        </w:tc>
        <w:tc>
          <w:tcPr>
            <w:tcW w:w="800" w:type="dxa"/>
            <w:shd w:val="clear" w:color="auto" w:fill="EEECE1" w:themeFill="background2"/>
            <w:vAlign w:val="center"/>
          </w:tcPr>
          <w:p w:rsidR="00FC4648" w:rsidRPr="008F5CD6" w:rsidRDefault="00FC4648" w:rsidP="00FC4648">
            <w:pPr>
              <w:spacing w:line="240" w:lineRule="auto"/>
              <w:jc w:val="center"/>
              <w:rPr>
                <w:b/>
                <w:sz w:val="24"/>
                <w:szCs w:val="24"/>
                <w:lang w:val="en-US"/>
              </w:rPr>
            </w:pPr>
            <w:r>
              <w:rPr>
                <w:b/>
                <w:sz w:val="24"/>
                <w:szCs w:val="24"/>
                <w:lang w:val="en-US"/>
              </w:rPr>
              <w:t>68</w:t>
            </w:r>
          </w:p>
        </w:tc>
      </w:tr>
      <w:tr w:rsidR="00FC4648" w:rsidRPr="00472C93" w:rsidTr="00FC4648">
        <w:tc>
          <w:tcPr>
            <w:tcW w:w="2641" w:type="dxa"/>
          </w:tcPr>
          <w:p w:rsidR="00FC4648" w:rsidRPr="00472C93" w:rsidRDefault="00FC4648" w:rsidP="004C3FBB">
            <w:pPr>
              <w:spacing w:line="240" w:lineRule="auto"/>
              <w:rPr>
                <w:sz w:val="24"/>
                <w:szCs w:val="24"/>
              </w:rPr>
            </w:pPr>
            <w:r w:rsidRPr="00472C93">
              <w:rPr>
                <w:sz w:val="24"/>
                <w:szCs w:val="24"/>
              </w:rPr>
              <w:t>Частота выявления нарушений на одно МНК</w:t>
            </w:r>
          </w:p>
        </w:tc>
        <w:tc>
          <w:tcPr>
            <w:tcW w:w="662" w:type="dxa"/>
            <w:vAlign w:val="center"/>
          </w:tcPr>
          <w:p w:rsidR="00FC4648" w:rsidRPr="00472C93" w:rsidRDefault="00FC4648" w:rsidP="00AB31E8">
            <w:pPr>
              <w:spacing w:line="240" w:lineRule="auto"/>
              <w:jc w:val="center"/>
              <w:rPr>
                <w:sz w:val="24"/>
                <w:szCs w:val="24"/>
              </w:rPr>
            </w:pPr>
            <w:r w:rsidRPr="00472C93">
              <w:rPr>
                <w:sz w:val="24"/>
                <w:szCs w:val="24"/>
              </w:rPr>
              <w:t>1.05</w:t>
            </w:r>
          </w:p>
        </w:tc>
        <w:tc>
          <w:tcPr>
            <w:tcW w:w="695" w:type="dxa"/>
            <w:vAlign w:val="center"/>
          </w:tcPr>
          <w:p w:rsidR="00FC4648" w:rsidRPr="00472C93" w:rsidRDefault="00FC4648" w:rsidP="00AB31E8">
            <w:pPr>
              <w:spacing w:line="240" w:lineRule="auto"/>
              <w:jc w:val="center"/>
              <w:rPr>
                <w:sz w:val="24"/>
                <w:szCs w:val="24"/>
              </w:rPr>
            </w:pPr>
            <w:r w:rsidRPr="00472C93">
              <w:rPr>
                <w:sz w:val="24"/>
                <w:szCs w:val="24"/>
              </w:rPr>
              <w:t>1.38</w:t>
            </w:r>
          </w:p>
        </w:tc>
        <w:tc>
          <w:tcPr>
            <w:tcW w:w="876" w:type="dxa"/>
            <w:vAlign w:val="center"/>
          </w:tcPr>
          <w:p w:rsidR="00FC4648" w:rsidRPr="00472C93" w:rsidRDefault="00FC4648" w:rsidP="00AB31E8">
            <w:pPr>
              <w:spacing w:line="240" w:lineRule="auto"/>
              <w:jc w:val="center"/>
              <w:rPr>
                <w:sz w:val="24"/>
                <w:szCs w:val="24"/>
                <w:lang w:val="en-US"/>
              </w:rPr>
            </w:pPr>
            <w:r w:rsidRPr="00472C93">
              <w:rPr>
                <w:sz w:val="24"/>
                <w:szCs w:val="24"/>
                <w:lang w:val="en-US"/>
              </w:rPr>
              <w:t>1.57</w:t>
            </w:r>
          </w:p>
        </w:tc>
        <w:tc>
          <w:tcPr>
            <w:tcW w:w="756" w:type="dxa"/>
            <w:shd w:val="clear" w:color="auto" w:fill="EEECE1" w:themeFill="background2"/>
            <w:vAlign w:val="center"/>
          </w:tcPr>
          <w:p w:rsidR="00FC4648" w:rsidRPr="00472C93" w:rsidRDefault="00FC4648" w:rsidP="00AB31E8">
            <w:pPr>
              <w:spacing w:line="240" w:lineRule="auto"/>
              <w:jc w:val="center"/>
              <w:rPr>
                <w:b/>
                <w:sz w:val="24"/>
                <w:szCs w:val="24"/>
              </w:rPr>
            </w:pPr>
            <w:r w:rsidRPr="00472C93">
              <w:rPr>
                <w:b/>
                <w:sz w:val="24"/>
                <w:szCs w:val="24"/>
              </w:rPr>
              <w:t>1,47</w:t>
            </w:r>
          </w:p>
        </w:tc>
        <w:tc>
          <w:tcPr>
            <w:tcW w:w="876" w:type="dxa"/>
            <w:shd w:val="clear" w:color="auto" w:fill="EEECE1" w:themeFill="background2"/>
            <w:vAlign w:val="center"/>
          </w:tcPr>
          <w:p w:rsidR="00FC4648" w:rsidRPr="00472C93" w:rsidRDefault="00FC4648" w:rsidP="00AB31E8">
            <w:pPr>
              <w:spacing w:line="240" w:lineRule="auto"/>
              <w:jc w:val="center"/>
              <w:rPr>
                <w:b/>
                <w:sz w:val="24"/>
                <w:szCs w:val="24"/>
              </w:rPr>
            </w:pPr>
            <w:r w:rsidRPr="00472C93">
              <w:rPr>
                <w:b/>
                <w:sz w:val="24"/>
                <w:szCs w:val="24"/>
              </w:rPr>
              <w:t>1,36</w:t>
            </w:r>
          </w:p>
        </w:tc>
        <w:tc>
          <w:tcPr>
            <w:tcW w:w="756" w:type="dxa"/>
            <w:vAlign w:val="center"/>
          </w:tcPr>
          <w:p w:rsidR="00FC4648" w:rsidRPr="00690C80" w:rsidRDefault="00FC4648" w:rsidP="00AD4CCD">
            <w:pPr>
              <w:spacing w:line="240" w:lineRule="auto"/>
              <w:jc w:val="center"/>
              <w:rPr>
                <w:sz w:val="24"/>
                <w:szCs w:val="24"/>
              </w:rPr>
            </w:pPr>
            <w:r w:rsidRPr="00690C80">
              <w:rPr>
                <w:sz w:val="24"/>
                <w:szCs w:val="24"/>
              </w:rPr>
              <w:t>1,3</w:t>
            </w:r>
          </w:p>
        </w:tc>
        <w:tc>
          <w:tcPr>
            <w:tcW w:w="636" w:type="dxa"/>
            <w:vAlign w:val="center"/>
          </w:tcPr>
          <w:p w:rsidR="00FC4648" w:rsidRPr="00690C80" w:rsidRDefault="00FC4648" w:rsidP="00AD4CCD">
            <w:pPr>
              <w:spacing w:line="240" w:lineRule="auto"/>
              <w:jc w:val="center"/>
              <w:rPr>
                <w:sz w:val="24"/>
                <w:szCs w:val="24"/>
              </w:rPr>
            </w:pPr>
            <w:r w:rsidRPr="00690C80">
              <w:rPr>
                <w:sz w:val="24"/>
                <w:szCs w:val="24"/>
              </w:rPr>
              <w:t>1</w:t>
            </w:r>
          </w:p>
        </w:tc>
        <w:tc>
          <w:tcPr>
            <w:tcW w:w="784" w:type="dxa"/>
            <w:vAlign w:val="center"/>
          </w:tcPr>
          <w:p w:rsidR="00FC4648" w:rsidRPr="00690C80" w:rsidRDefault="00FC4648" w:rsidP="00AD4CCD">
            <w:pPr>
              <w:spacing w:line="240" w:lineRule="auto"/>
              <w:jc w:val="center"/>
              <w:rPr>
                <w:sz w:val="24"/>
                <w:szCs w:val="24"/>
              </w:rPr>
            </w:pPr>
            <w:r w:rsidRPr="00690C80">
              <w:rPr>
                <w:sz w:val="24"/>
                <w:szCs w:val="24"/>
              </w:rPr>
              <w:t>1,4</w:t>
            </w:r>
          </w:p>
        </w:tc>
        <w:tc>
          <w:tcPr>
            <w:tcW w:w="690" w:type="dxa"/>
            <w:shd w:val="clear" w:color="auto" w:fill="EEECE1" w:themeFill="background2"/>
            <w:vAlign w:val="center"/>
          </w:tcPr>
          <w:p w:rsidR="00FC4648" w:rsidRPr="008F5CD6" w:rsidRDefault="00FC4648" w:rsidP="00B64A0F">
            <w:pPr>
              <w:spacing w:line="240" w:lineRule="auto"/>
              <w:jc w:val="center"/>
              <w:rPr>
                <w:b/>
                <w:sz w:val="24"/>
                <w:szCs w:val="24"/>
                <w:lang w:val="en-US"/>
              </w:rPr>
            </w:pPr>
            <w:r>
              <w:rPr>
                <w:b/>
                <w:sz w:val="24"/>
                <w:szCs w:val="24"/>
                <w:lang w:val="en-US"/>
              </w:rPr>
              <w:t>0.8</w:t>
            </w:r>
          </w:p>
        </w:tc>
        <w:tc>
          <w:tcPr>
            <w:tcW w:w="800" w:type="dxa"/>
            <w:shd w:val="clear" w:color="auto" w:fill="EEECE1" w:themeFill="background2"/>
            <w:vAlign w:val="center"/>
          </w:tcPr>
          <w:p w:rsidR="00FC4648" w:rsidRPr="008F5CD6" w:rsidRDefault="00FC4648" w:rsidP="00B64A0F">
            <w:pPr>
              <w:spacing w:line="240" w:lineRule="auto"/>
              <w:jc w:val="center"/>
              <w:rPr>
                <w:b/>
                <w:sz w:val="24"/>
                <w:szCs w:val="24"/>
                <w:lang w:val="en-US"/>
              </w:rPr>
            </w:pPr>
            <w:r>
              <w:rPr>
                <w:b/>
                <w:sz w:val="24"/>
                <w:szCs w:val="24"/>
                <w:lang w:val="en-US"/>
              </w:rPr>
              <w:t>0.96</w:t>
            </w:r>
          </w:p>
        </w:tc>
      </w:tr>
      <w:tr w:rsidR="004C3FBB" w:rsidRPr="00472C93" w:rsidTr="00EC1A9D">
        <w:tc>
          <w:tcPr>
            <w:tcW w:w="10172" w:type="dxa"/>
            <w:gridSpan w:val="11"/>
          </w:tcPr>
          <w:p w:rsidR="004C3FBB" w:rsidRPr="00472C93" w:rsidRDefault="004C3FBB" w:rsidP="00D717A8">
            <w:pPr>
              <w:jc w:val="center"/>
              <w:rPr>
                <w:i/>
                <w:sz w:val="28"/>
                <w:szCs w:val="28"/>
                <w:u w:val="single"/>
              </w:rPr>
            </w:pPr>
            <w:r w:rsidRPr="00472C93">
              <w:rPr>
                <w:b/>
                <w:i/>
                <w:sz w:val="24"/>
                <w:szCs w:val="24"/>
              </w:rPr>
              <w:t>Принятые меры</w:t>
            </w:r>
          </w:p>
        </w:tc>
      </w:tr>
      <w:tr w:rsidR="00FC4648" w:rsidRPr="00472C93" w:rsidTr="00FC4648">
        <w:tc>
          <w:tcPr>
            <w:tcW w:w="2641" w:type="dxa"/>
          </w:tcPr>
          <w:p w:rsidR="00FC4648" w:rsidRPr="00472C93" w:rsidRDefault="00FC4648" w:rsidP="004C3FBB">
            <w:pPr>
              <w:spacing w:line="240" w:lineRule="auto"/>
              <w:rPr>
                <w:sz w:val="24"/>
                <w:szCs w:val="24"/>
              </w:rPr>
            </w:pPr>
            <w:r w:rsidRPr="00472C93">
              <w:rPr>
                <w:sz w:val="24"/>
                <w:szCs w:val="24"/>
              </w:rPr>
              <w:t>Составлено протоколов</w:t>
            </w:r>
          </w:p>
        </w:tc>
        <w:tc>
          <w:tcPr>
            <w:tcW w:w="662" w:type="dxa"/>
            <w:vAlign w:val="center"/>
          </w:tcPr>
          <w:p w:rsidR="00FC4648" w:rsidRPr="00472C93" w:rsidRDefault="00FC4648" w:rsidP="00AB31E8">
            <w:pPr>
              <w:spacing w:line="240" w:lineRule="auto"/>
              <w:jc w:val="center"/>
              <w:rPr>
                <w:sz w:val="24"/>
                <w:szCs w:val="24"/>
              </w:rPr>
            </w:pPr>
            <w:r w:rsidRPr="00472C93">
              <w:rPr>
                <w:sz w:val="24"/>
                <w:szCs w:val="24"/>
              </w:rPr>
              <w:t>11</w:t>
            </w:r>
          </w:p>
        </w:tc>
        <w:tc>
          <w:tcPr>
            <w:tcW w:w="695" w:type="dxa"/>
            <w:vAlign w:val="center"/>
          </w:tcPr>
          <w:p w:rsidR="00FC4648" w:rsidRPr="00472C93" w:rsidRDefault="00FC4648" w:rsidP="00AB31E8">
            <w:pPr>
              <w:spacing w:line="240" w:lineRule="auto"/>
              <w:jc w:val="center"/>
              <w:rPr>
                <w:sz w:val="24"/>
                <w:szCs w:val="24"/>
              </w:rPr>
            </w:pPr>
            <w:r w:rsidRPr="00472C93">
              <w:rPr>
                <w:sz w:val="24"/>
                <w:szCs w:val="24"/>
              </w:rPr>
              <w:t>17</w:t>
            </w:r>
          </w:p>
        </w:tc>
        <w:tc>
          <w:tcPr>
            <w:tcW w:w="876" w:type="dxa"/>
            <w:vAlign w:val="center"/>
          </w:tcPr>
          <w:p w:rsidR="00FC4648" w:rsidRPr="00472C93" w:rsidRDefault="00FC4648" w:rsidP="00AB31E8">
            <w:pPr>
              <w:spacing w:line="240" w:lineRule="auto"/>
              <w:jc w:val="center"/>
              <w:rPr>
                <w:sz w:val="24"/>
                <w:szCs w:val="24"/>
                <w:lang w:val="en-US"/>
              </w:rPr>
            </w:pPr>
            <w:r w:rsidRPr="00472C93">
              <w:rPr>
                <w:sz w:val="24"/>
                <w:szCs w:val="24"/>
                <w:lang w:val="en-US"/>
              </w:rPr>
              <w:t>11</w:t>
            </w:r>
          </w:p>
        </w:tc>
        <w:tc>
          <w:tcPr>
            <w:tcW w:w="756" w:type="dxa"/>
            <w:shd w:val="clear" w:color="auto" w:fill="EEECE1" w:themeFill="background2"/>
            <w:vAlign w:val="center"/>
          </w:tcPr>
          <w:p w:rsidR="00FC4648" w:rsidRPr="00472C93" w:rsidRDefault="00FC4648" w:rsidP="00AB31E8">
            <w:pPr>
              <w:spacing w:line="240" w:lineRule="auto"/>
              <w:jc w:val="center"/>
              <w:rPr>
                <w:sz w:val="24"/>
                <w:szCs w:val="24"/>
              </w:rPr>
            </w:pPr>
            <w:r w:rsidRPr="00472C93">
              <w:rPr>
                <w:sz w:val="24"/>
                <w:szCs w:val="24"/>
              </w:rPr>
              <w:t>6</w:t>
            </w:r>
          </w:p>
        </w:tc>
        <w:tc>
          <w:tcPr>
            <w:tcW w:w="876" w:type="dxa"/>
            <w:shd w:val="clear" w:color="auto" w:fill="EEECE1" w:themeFill="background2"/>
            <w:vAlign w:val="center"/>
          </w:tcPr>
          <w:p w:rsidR="00FC4648" w:rsidRPr="00472C93" w:rsidRDefault="00FC4648" w:rsidP="00AB31E8">
            <w:pPr>
              <w:spacing w:line="240" w:lineRule="auto"/>
              <w:jc w:val="center"/>
              <w:rPr>
                <w:sz w:val="24"/>
                <w:szCs w:val="24"/>
                <w:lang w:val="en-US"/>
              </w:rPr>
            </w:pPr>
            <w:r w:rsidRPr="00472C93">
              <w:rPr>
                <w:sz w:val="24"/>
                <w:szCs w:val="24"/>
                <w:lang w:val="en-US"/>
              </w:rPr>
              <w:t>45</w:t>
            </w:r>
          </w:p>
        </w:tc>
        <w:tc>
          <w:tcPr>
            <w:tcW w:w="756" w:type="dxa"/>
            <w:vAlign w:val="center"/>
          </w:tcPr>
          <w:p w:rsidR="00FC4648" w:rsidRPr="00690C80" w:rsidRDefault="00FC4648" w:rsidP="00AD4CCD">
            <w:pPr>
              <w:spacing w:line="240" w:lineRule="auto"/>
              <w:jc w:val="center"/>
              <w:rPr>
                <w:sz w:val="24"/>
                <w:szCs w:val="24"/>
              </w:rPr>
            </w:pPr>
            <w:r w:rsidRPr="00690C80">
              <w:rPr>
                <w:sz w:val="24"/>
                <w:szCs w:val="24"/>
              </w:rPr>
              <w:t>7</w:t>
            </w:r>
          </w:p>
        </w:tc>
        <w:tc>
          <w:tcPr>
            <w:tcW w:w="636" w:type="dxa"/>
            <w:vAlign w:val="center"/>
          </w:tcPr>
          <w:p w:rsidR="00FC4648" w:rsidRPr="00690C80" w:rsidRDefault="00FC4648" w:rsidP="00AD4CCD">
            <w:pPr>
              <w:spacing w:line="240" w:lineRule="auto"/>
              <w:jc w:val="center"/>
              <w:rPr>
                <w:sz w:val="24"/>
                <w:szCs w:val="24"/>
              </w:rPr>
            </w:pPr>
            <w:r w:rsidRPr="00690C80">
              <w:rPr>
                <w:sz w:val="24"/>
                <w:szCs w:val="24"/>
              </w:rPr>
              <w:t>8</w:t>
            </w:r>
          </w:p>
        </w:tc>
        <w:tc>
          <w:tcPr>
            <w:tcW w:w="784" w:type="dxa"/>
            <w:vAlign w:val="center"/>
          </w:tcPr>
          <w:p w:rsidR="00FC4648" w:rsidRPr="00690C80" w:rsidRDefault="00FC4648" w:rsidP="00AD4CCD">
            <w:pPr>
              <w:spacing w:line="240" w:lineRule="auto"/>
              <w:jc w:val="center"/>
              <w:rPr>
                <w:sz w:val="24"/>
                <w:szCs w:val="24"/>
              </w:rPr>
            </w:pPr>
            <w:r w:rsidRPr="00690C80">
              <w:rPr>
                <w:sz w:val="24"/>
                <w:szCs w:val="24"/>
              </w:rPr>
              <w:t>5</w:t>
            </w:r>
          </w:p>
        </w:tc>
        <w:tc>
          <w:tcPr>
            <w:tcW w:w="690" w:type="dxa"/>
            <w:shd w:val="clear" w:color="auto" w:fill="EEECE1" w:themeFill="background2"/>
            <w:vAlign w:val="center"/>
          </w:tcPr>
          <w:p w:rsidR="00FC4648" w:rsidRPr="00C949DD" w:rsidRDefault="00FC4648" w:rsidP="00B64A0F">
            <w:pPr>
              <w:spacing w:line="240" w:lineRule="auto"/>
              <w:jc w:val="center"/>
              <w:rPr>
                <w:sz w:val="24"/>
                <w:szCs w:val="24"/>
              </w:rPr>
            </w:pPr>
            <w:r>
              <w:rPr>
                <w:sz w:val="24"/>
                <w:szCs w:val="24"/>
              </w:rPr>
              <w:t>1</w:t>
            </w:r>
          </w:p>
        </w:tc>
        <w:tc>
          <w:tcPr>
            <w:tcW w:w="800" w:type="dxa"/>
            <w:shd w:val="clear" w:color="auto" w:fill="EEECE1" w:themeFill="background2"/>
            <w:vAlign w:val="center"/>
          </w:tcPr>
          <w:p w:rsidR="00FC4648" w:rsidRPr="00B72519" w:rsidRDefault="00FC4648" w:rsidP="00B64A0F">
            <w:pPr>
              <w:spacing w:line="240" w:lineRule="auto"/>
              <w:jc w:val="center"/>
              <w:rPr>
                <w:sz w:val="24"/>
                <w:szCs w:val="24"/>
              </w:rPr>
            </w:pPr>
            <w:r>
              <w:rPr>
                <w:sz w:val="24"/>
                <w:szCs w:val="24"/>
                <w:lang w:val="en-US"/>
              </w:rPr>
              <w:t>2</w:t>
            </w:r>
            <w:r>
              <w:rPr>
                <w:sz w:val="24"/>
                <w:szCs w:val="24"/>
              </w:rPr>
              <w:t>1</w:t>
            </w:r>
          </w:p>
        </w:tc>
      </w:tr>
      <w:tr w:rsidR="00FC4648" w:rsidRPr="00472C93" w:rsidTr="00FC4648">
        <w:tc>
          <w:tcPr>
            <w:tcW w:w="2641" w:type="dxa"/>
          </w:tcPr>
          <w:p w:rsidR="00FC4648" w:rsidRPr="00472C93" w:rsidRDefault="00FC4648" w:rsidP="004C3FBB">
            <w:pPr>
              <w:spacing w:line="240" w:lineRule="auto"/>
              <w:rPr>
                <w:sz w:val="24"/>
                <w:szCs w:val="24"/>
              </w:rPr>
            </w:pPr>
            <w:r w:rsidRPr="00472C93">
              <w:rPr>
                <w:sz w:val="24"/>
                <w:szCs w:val="24"/>
              </w:rPr>
              <w:t>Выдано предупреждений (ст. 16 закона о СМИ)</w:t>
            </w:r>
          </w:p>
        </w:tc>
        <w:tc>
          <w:tcPr>
            <w:tcW w:w="662" w:type="dxa"/>
            <w:vAlign w:val="center"/>
          </w:tcPr>
          <w:p w:rsidR="00FC4648" w:rsidRPr="00472C93" w:rsidRDefault="00FC4648" w:rsidP="00AB31E8">
            <w:pPr>
              <w:spacing w:line="240" w:lineRule="auto"/>
              <w:jc w:val="center"/>
              <w:rPr>
                <w:sz w:val="24"/>
                <w:szCs w:val="24"/>
              </w:rPr>
            </w:pPr>
            <w:r w:rsidRPr="00472C93">
              <w:rPr>
                <w:sz w:val="24"/>
                <w:szCs w:val="24"/>
              </w:rPr>
              <w:t>0</w:t>
            </w:r>
          </w:p>
        </w:tc>
        <w:tc>
          <w:tcPr>
            <w:tcW w:w="695" w:type="dxa"/>
            <w:vAlign w:val="center"/>
          </w:tcPr>
          <w:p w:rsidR="00FC4648" w:rsidRPr="00472C93" w:rsidRDefault="00FC4648" w:rsidP="00AB31E8">
            <w:pPr>
              <w:spacing w:line="240" w:lineRule="auto"/>
              <w:jc w:val="center"/>
              <w:rPr>
                <w:sz w:val="24"/>
                <w:szCs w:val="24"/>
              </w:rPr>
            </w:pPr>
            <w:r w:rsidRPr="00472C93">
              <w:rPr>
                <w:sz w:val="24"/>
                <w:szCs w:val="24"/>
              </w:rPr>
              <w:t>0</w:t>
            </w:r>
          </w:p>
        </w:tc>
        <w:tc>
          <w:tcPr>
            <w:tcW w:w="876" w:type="dxa"/>
            <w:vAlign w:val="center"/>
          </w:tcPr>
          <w:p w:rsidR="00FC4648" w:rsidRPr="00472C93" w:rsidRDefault="00FC4648" w:rsidP="00AB31E8">
            <w:pPr>
              <w:spacing w:line="240" w:lineRule="auto"/>
              <w:jc w:val="center"/>
              <w:rPr>
                <w:sz w:val="24"/>
                <w:szCs w:val="24"/>
                <w:lang w:val="en-US"/>
              </w:rPr>
            </w:pPr>
            <w:r w:rsidRPr="00472C93">
              <w:rPr>
                <w:sz w:val="24"/>
                <w:szCs w:val="24"/>
                <w:lang w:val="en-US"/>
              </w:rPr>
              <w:t>0</w:t>
            </w:r>
          </w:p>
        </w:tc>
        <w:tc>
          <w:tcPr>
            <w:tcW w:w="756" w:type="dxa"/>
            <w:shd w:val="clear" w:color="auto" w:fill="EEECE1" w:themeFill="background2"/>
            <w:vAlign w:val="center"/>
          </w:tcPr>
          <w:p w:rsidR="00FC4648" w:rsidRPr="00472C93" w:rsidRDefault="00FC4648" w:rsidP="00AB31E8">
            <w:pPr>
              <w:spacing w:line="240" w:lineRule="auto"/>
              <w:jc w:val="center"/>
              <w:rPr>
                <w:sz w:val="24"/>
                <w:szCs w:val="24"/>
              </w:rPr>
            </w:pPr>
            <w:r w:rsidRPr="00472C93">
              <w:rPr>
                <w:sz w:val="24"/>
                <w:szCs w:val="24"/>
              </w:rPr>
              <w:t>0</w:t>
            </w:r>
          </w:p>
        </w:tc>
        <w:tc>
          <w:tcPr>
            <w:tcW w:w="876" w:type="dxa"/>
            <w:shd w:val="clear" w:color="auto" w:fill="EEECE1" w:themeFill="background2"/>
            <w:vAlign w:val="center"/>
          </w:tcPr>
          <w:p w:rsidR="00FC4648" w:rsidRPr="00472C93" w:rsidRDefault="00FC4648" w:rsidP="00AB31E8">
            <w:pPr>
              <w:spacing w:line="240" w:lineRule="auto"/>
              <w:jc w:val="center"/>
              <w:rPr>
                <w:sz w:val="24"/>
                <w:szCs w:val="24"/>
                <w:lang w:val="en-US"/>
              </w:rPr>
            </w:pPr>
            <w:r w:rsidRPr="00472C93">
              <w:rPr>
                <w:sz w:val="24"/>
                <w:szCs w:val="24"/>
                <w:lang w:val="en-US"/>
              </w:rPr>
              <w:t>0</w:t>
            </w:r>
          </w:p>
        </w:tc>
        <w:tc>
          <w:tcPr>
            <w:tcW w:w="756" w:type="dxa"/>
            <w:vAlign w:val="center"/>
          </w:tcPr>
          <w:p w:rsidR="00FC4648" w:rsidRPr="00690C80" w:rsidRDefault="00FC4648" w:rsidP="00AD4CCD">
            <w:pPr>
              <w:spacing w:line="240" w:lineRule="auto"/>
              <w:jc w:val="center"/>
              <w:rPr>
                <w:sz w:val="24"/>
                <w:szCs w:val="24"/>
              </w:rPr>
            </w:pPr>
            <w:r w:rsidRPr="00690C80">
              <w:rPr>
                <w:sz w:val="24"/>
                <w:szCs w:val="24"/>
              </w:rPr>
              <w:t>0</w:t>
            </w:r>
          </w:p>
        </w:tc>
        <w:tc>
          <w:tcPr>
            <w:tcW w:w="636" w:type="dxa"/>
            <w:vAlign w:val="center"/>
          </w:tcPr>
          <w:p w:rsidR="00FC4648" w:rsidRPr="00690C80" w:rsidRDefault="00FC4648" w:rsidP="00AD4CCD">
            <w:pPr>
              <w:spacing w:line="240" w:lineRule="auto"/>
              <w:jc w:val="center"/>
              <w:rPr>
                <w:sz w:val="24"/>
                <w:szCs w:val="24"/>
              </w:rPr>
            </w:pPr>
            <w:r w:rsidRPr="00690C80">
              <w:rPr>
                <w:sz w:val="24"/>
                <w:szCs w:val="24"/>
              </w:rPr>
              <w:t>2</w:t>
            </w:r>
          </w:p>
        </w:tc>
        <w:tc>
          <w:tcPr>
            <w:tcW w:w="784" w:type="dxa"/>
            <w:vAlign w:val="center"/>
          </w:tcPr>
          <w:p w:rsidR="00FC4648" w:rsidRPr="00690C80" w:rsidRDefault="00FC4648" w:rsidP="00AD4CCD">
            <w:pPr>
              <w:spacing w:line="240" w:lineRule="auto"/>
              <w:jc w:val="center"/>
              <w:rPr>
                <w:sz w:val="24"/>
                <w:szCs w:val="24"/>
              </w:rPr>
            </w:pPr>
            <w:r w:rsidRPr="00690C80">
              <w:rPr>
                <w:sz w:val="24"/>
                <w:szCs w:val="24"/>
              </w:rPr>
              <w:t>0</w:t>
            </w:r>
          </w:p>
        </w:tc>
        <w:tc>
          <w:tcPr>
            <w:tcW w:w="690" w:type="dxa"/>
            <w:shd w:val="clear" w:color="auto" w:fill="EEECE1" w:themeFill="background2"/>
            <w:vAlign w:val="center"/>
          </w:tcPr>
          <w:p w:rsidR="00FC4648" w:rsidRPr="00C949DD" w:rsidRDefault="00FC4648" w:rsidP="00B64A0F">
            <w:pPr>
              <w:spacing w:line="240" w:lineRule="auto"/>
              <w:jc w:val="center"/>
              <w:rPr>
                <w:sz w:val="24"/>
                <w:szCs w:val="24"/>
              </w:rPr>
            </w:pPr>
            <w:r>
              <w:rPr>
                <w:sz w:val="24"/>
                <w:szCs w:val="24"/>
              </w:rPr>
              <w:t>1</w:t>
            </w:r>
          </w:p>
        </w:tc>
        <w:tc>
          <w:tcPr>
            <w:tcW w:w="800" w:type="dxa"/>
            <w:shd w:val="clear" w:color="auto" w:fill="EEECE1" w:themeFill="background2"/>
            <w:vAlign w:val="center"/>
          </w:tcPr>
          <w:p w:rsidR="00FC4648" w:rsidRPr="00B72519" w:rsidRDefault="00FC4648" w:rsidP="00B64A0F">
            <w:pPr>
              <w:spacing w:line="240" w:lineRule="auto"/>
              <w:jc w:val="center"/>
              <w:rPr>
                <w:sz w:val="24"/>
                <w:szCs w:val="24"/>
              </w:rPr>
            </w:pPr>
            <w:r>
              <w:rPr>
                <w:sz w:val="24"/>
                <w:szCs w:val="24"/>
              </w:rPr>
              <w:t>3</w:t>
            </w:r>
          </w:p>
        </w:tc>
      </w:tr>
      <w:tr w:rsidR="00FC4648" w:rsidRPr="00472C93" w:rsidTr="00FC4648">
        <w:tc>
          <w:tcPr>
            <w:tcW w:w="2641" w:type="dxa"/>
          </w:tcPr>
          <w:p w:rsidR="00FC4648" w:rsidRPr="00472C93" w:rsidRDefault="00FC4648" w:rsidP="004C3FBB">
            <w:pPr>
              <w:spacing w:line="240" w:lineRule="auto"/>
              <w:rPr>
                <w:sz w:val="24"/>
                <w:szCs w:val="24"/>
              </w:rPr>
            </w:pPr>
            <w:r w:rsidRPr="00472C93">
              <w:rPr>
                <w:sz w:val="24"/>
                <w:szCs w:val="24"/>
              </w:rPr>
              <w:t>Направлено писем в редакции</w:t>
            </w:r>
          </w:p>
        </w:tc>
        <w:tc>
          <w:tcPr>
            <w:tcW w:w="662" w:type="dxa"/>
            <w:vAlign w:val="center"/>
          </w:tcPr>
          <w:p w:rsidR="00FC4648" w:rsidRPr="00472C93" w:rsidRDefault="00FC4648" w:rsidP="00AB31E8">
            <w:pPr>
              <w:spacing w:line="240" w:lineRule="auto"/>
              <w:jc w:val="center"/>
              <w:rPr>
                <w:sz w:val="24"/>
                <w:szCs w:val="24"/>
              </w:rPr>
            </w:pPr>
            <w:r w:rsidRPr="00472C93">
              <w:rPr>
                <w:sz w:val="24"/>
                <w:szCs w:val="24"/>
              </w:rPr>
              <w:t>0</w:t>
            </w:r>
          </w:p>
        </w:tc>
        <w:tc>
          <w:tcPr>
            <w:tcW w:w="695" w:type="dxa"/>
            <w:vAlign w:val="center"/>
          </w:tcPr>
          <w:p w:rsidR="00FC4648" w:rsidRPr="00472C93" w:rsidRDefault="00FC4648" w:rsidP="00AB31E8">
            <w:pPr>
              <w:spacing w:line="240" w:lineRule="auto"/>
              <w:jc w:val="center"/>
              <w:rPr>
                <w:sz w:val="24"/>
                <w:szCs w:val="24"/>
              </w:rPr>
            </w:pPr>
            <w:r w:rsidRPr="00472C93">
              <w:rPr>
                <w:sz w:val="24"/>
                <w:szCs w:val="24"/>
              </w:rPr>
              <w:t>6</w:t>
            </w:r>
          </w:p>
        </w:tc>
        <w:tc>
          <w:tcPr>
            <w:tcW w:w="876" w:type="dxa"/>
            <w:vAlign w:val="center"/>
          </w:tcPr>
          <w:p w:rsidR="00FC4648" w:rsidRPr="00472C93" w:rsidRDefault="00FC4648" w:rsidP="00AB31E8">
            <w:pPr>
              <w:spacing w:line="240" w:lineRule="auto"/>
              <w:jc w:val="center"/>
              <w:rPr>
                <w:sz w:val="24"/>
                <w:szCs w:val="24"/>
                <w:lang w:val="en-US"/>
              </w:rPr>
            </w:pPr>
            <w:r w:rsidRPr="00472C93">
              <w:rPr>
                <w:sz w:val="24"/>
                <w:szCs w:val="24"/>
                <w:lang w:val="en-US"/>
              </w:rPr>
              <w:t>53</w:t>
            </w:r>
          </w:p>
        </w:tc>
        <w:tc>
          <w:tcPr>
            <w:tcW w:w="756" w:type="dxa"/>
            <w:shd w:val="clear" w:color="auto" w:fill="EEECE1" w:themeFill="background2"/>
            <w:vAlign w:val="center"/>
          </w:tcPr>
          <w:p w:rsidR="00FC4648" w:rsidRPr="00472C93" w:rsidRDefault="00FC4648" w:rsidP="00AB31E8">
            <w:pPr>
              <w:spacing w:line="240" w:lineRule="auto"/>
              <w:jc w:val="center"/>
              <w:rPr>
                <w:sz w:val="24"/>
                <w:szCs w:val="24"/>
              </w:rPr>
            </w:pPr>
            <w:r w:rsidRPr="00472C93">
              <w:rPr>
                <w:sz w:val="24"/>
                <w:szCs w:val="24"/>
              </w:rPr>
              <w:t>11</w:t>
            </w:r>
          </w:p>
        </w:tc>
        <w:tc>
          <w:tcPr>
            <w:tcW w:w="876" w:type="dxa"/>
            <w:shd w:val="clear" w:color="auto" w:fill="EEECE1" w:themeFill="background2"/>
            <w:vAlign w:val="center"/>
          </w:tcPr>
          <w:p w:rsidR="00FC4648" w:rsidRPr="00472C93" w:rsidRDefault="00FC4648" w:rsidP="00AB31E8">
            <w:pPr>
              <w:spacing w:line="240" w:lineRule="auto"/>
              <w:jc w:val="center"/>
              <w:rPr>
                <w:sz w:val="24"/>
                <w:szCs w:val="24"/>
                <w:lang w:val="en-US"/>
              </w:rPr>
            </w:pPr>
            <w:r w:rsidRPr="00472C93">
              <w:rPr>
                <w:sz w:val="24"/>
                <w:szCs w:val="24"/>
                <w:lang w:val="en-US"/>
              </w:rPr>
              <w:t>70</w:t>
            </w:r>
          </w:p>
        </w:tc>
        <w:tc>
          <w:tcPr>
            <w:tcW w:w="756" w:type="dxa"/>
            <w:vAlign w:val="center"/>
          </w:tcPr>
          <w:p w:rsidR="00FC4648" w:rsidRPr="00690C80" w:rsidRDefault="00FC4648" w:rsidP="00AD4CCD">
            <w:pPr>
              <w:spacing w:line="240" w:lineRule="auto"/>
              <w:jc w:val="center"/>
              <w:rPr>
                <w:sz w:val="24"/>
                <w:szCs w:val="24"/>
              </w:rPr>
            </w:pPr>
            <w:r w:rsidRPr="00690C80">
              <w:rPr>
                <w:sz w:val="24"/>
                <w:szCs w:val="24"/>
              </w:rPr>
              <w:t>19</w:t>
            </w:r>
          </w:p>
        </w:tc>
        <w:tc>
          <w:tcPr>
            <w:tcW w:w="636" w:type="dxa"/>
            <w:vAlign w:val="center"/>
          </w:tcPr>
          <w:p w:rsidR="00FC4648" w:rsidRPr="00690C80" w:rsidRDefault="00FC4648" w:rsidP="00AD4CCD">
            <w:pPr>
              <w:spacing w:line="240" w:lineRule="auto"/>
              <w:jc w:val="center"/>
              <w:rPr>
                <w:sz w:val="24"/>
                <w:szCs w:val="24"/>
              </w:rPr>
            </w:pPr>
            <w:r w:rsidRPr="00690C80">
              <w:rPr>
                <w:sz w:val="24"/>
                <w:szCs w:val="24"/>
              </w:rPr>
              <w:t>92</w:t>
            </w:r>
          </w:p>
        </w:tc>
        <w:tc>
          <w:tcPr>
            <w:tcW w:w="784" w:type="dxa"/>
            <w:vAlign w:val="center"/>
          </w:tcPr>
          <w:p w:rsidR="00FC4648" w:rsidRPr="00690C80" w:rsidRDefault="00FC4648" w:rsidP="00AD4CCD">
            <w:pPr>
              <w:spacing w:line="240" w:lineRule="auto"/>
              <w:jc w:val="center"/>
              <w:rPr>
                <w:sz w:val="24"/>
                <w:szCs w:val="24"/>
              </w:rPr>
            </w:pPr>
            <w:r w:rsidRPr="00690C80">
              <w:rPr>
                <w:sz w:val="24"/>
                <w:szCs w:val="24"/>
              </w:rPr>
              <w:t>19</w:t>
            </w:r>
          </w:p>
        </w:tc>
        <w:tc>
          <w:tcPr>
            <w:tcW w:w="690" w:type="dxa"/>
            <w:shd w:val="clear" w:color="auto" w:fill="EEECE1" w:themeFill="background2"/>
            <w:vAlign w:val="center"/>
          </w:tcPr>
          <w:p w:rsidR="00FC4648" w:rsidRPr="00D83843" w:rsidRDefault="00FC4648" w:rsidP="00B64A0F">
            <w:pPr>
              <w:spacing w:line="240" w:lineRule="auto"/>
              <w:jc w:val="center"/>
              <w:rPr>
                <w:sz w:val="24"/>
                <w:szCs w:val="24"/>
                <w:lang w:val="en-US"/>
              </w:rPr>
            </w:pPr>
            <w:r>
              <w:rPr>
                <w:sz w:val="24"/>
                <w:szCs w:val="24"/>
                <w:lang w:val="en-US"/>
              </w:rPr>
              <w:t>61</w:t>
            </w:r>
          </w:p>
        </w:tc>
        <w:tc>
          <w:tcPr>
            <w:tcW w:w="800" w:type="dxa"/>
            <w:shd w:val="clear" w:color="auto" w:fill="EEECE1" w:themeFill="background2"/>
            <w:vAlign w:val="center"/>
          </w:tcPr>
          <w:p w:rsidR="00FC4648" w:rsidRPr="00472C93" w:rsidRDefault="00FC4648" w:rsidP="00B64A0F">
            <w:pPr>
              <w:spacing w:line="240" w:lineRule="auto"/>
              <w:jc w:val="center"/>
              <w:rPr>
                <w:sz w:val="24"/>
                <w:szCs w:val="24"/>
                <w:lang w:val="en-US"/>
              </w:rPr>
            </w:pPr>
            <w:r>
              <w:rPr>
                <w:sz w:val="24"/>
                <w:szCs w:val="24"/>
                <w:lang w:val="en-US"/>
              </w:rPr>
              <w:t>191</w:t>
            </w:r>
          </w:p>
        </w:tc>
      </w:tr>
      <w:tr w:rsidR="00FC4648" w:rsidRPr="00472C93" w:rsidTr="00FC4648">
        <w:tc>
          <w:tcPr>
            <w:tcW w:w="2641" w:type="dxa"/>
          </w:tcPr>
          <w:p w:rsidR="00FC4648" w:rsidRPr="00472C93" w:rsidRDefault="00FC4648" w:rsidP="004C3FBB">
            <w:pPr>
              <w:spacing w:line="240" w:lineRule="auto"/>
              <w:rPr>
                <w:sz w:val="24"/>
                <w:szCs w:val="24"/>
              </w:rPr>
            </w:pPr>
            <w:r w:rsidRPr="00472C93">
              <w:rPr>
                <w:sz w:val="24"/>
                <w:szCs w:val="24"/>
              </w:rPr>
              <w:t>Подано исков в суд</w:t>
            </w:r>
          </w:p>
        </w:tc>
        <w:tc>
          <w:tcPr>
            <w:tcW w:w="662" w:type="dxa"/>
            <w:vAlign w:val="center"/>
          </w:tcPr>
          <w:p w:rsidR="00FC4648" w:rsidRPr="00472C93" w:rsidRDefault="00FC4648" w:rsidP="00AB31E8">
            <w:pPr>
              <w:spacing w:line="240" w:lineRule="auto"/>
              <w:jc w:val="center"/>
              <w:rPr>
                <w:sz w:val="24"/>
                <w:szCs w:val="24"/>
              </w:rPr>
            </w:pPr>
            <w:r w:rsidRPr="00472C93">
              <w:rPr>
                <w:sz w:val="24"/>
                <w:szCs w:val="24"/>
              </w:rPr>
              <w:t>1</w:t>
            </w:r>
          </w:p>
        </w:tc>
        <w:tc>
          <w:tcPr>
            <w:tcW w:w="695" w:type="dxa"/>
            <w:vAlign w:val="center"/>
          </w:tcPr>
          <w:p w:rsidR="00FC4648" w:rsidRPr="00472C93" w:rsidRDefault="00FC4648" w:rsidP="00AB31E8">
            <w:pPr>
              <w:spacing w:line="240" w:lineRule="auto"/>
              <w:jc w:val="center"/>
              <w:rPr>
                <w:sz w:val="24"/>
                <w:szCs w:val="24"/>
              </w:rPr>
            </w:pPr>
            <w:r w:rsidRPr="00472C93">
              <w:rPr>
                <w:sz w:val="24"/>
                <w:szCs w:val="24"/>
              </w:rPr>
              <w:t>8</w:t>
            </w:r>
          </w:p>
        </w:tc>
        <w:tc>
          <w:tcPr>
            <w:tcW w:w="876" w:type="dxa"/>
            <w:vAlign w:val="center"/>
          </w:tcPr>
          <w:p w:rsidR="00FC4648" w:rsidRPr="00472C93" w:rsidRDefault="00FC4648" w:rsidP="00AB31E8">
            <w:pPr>
              <w:spacing w:line="240" w:lineRule="auto"/>
              <w:jc w:val="center"/>
              <w:rPr>
                <w:sz w:val="24"/>
                <w:szCs w:val="24"/>
                <w:lang w:val="en-US"/>
              </w:rPr>
            </w:pPr>
            <w:r w:rsidRPr="00472C93">
              <w:rPr>
                <w:sz w:val="24"/>
                <w:szCs w:val="24"/>
                <w:lang w:val="en-US"/>
              </w:rPr>
              <w:t>8</w:t>
            </w:r>
          </w:p>
        </w:tc>
        <w:tc>
          <w:tcPr>
            <w:tcW w:w="756" w:type="dxa"/>
            <w:shd w:val="clear" w:color="auto" w:fill="EEECE1" w:themeFill="background2"/>
            <w:vAlign w:val="center"/>
          </w:tcPr>
          <w:p w:rsidR="00FC4648" w:rsidRPr="00472C93" w:rsidRDefault="00FC4648" w:rsidP="00AB31E8">
            <w:pPr>
              <w:spacing w:line="240" w:lineRule="auto"/>
              <w:jc w:val="center"/>
              <w:rPr>
                <w:b/>
                <w:sz w:val="24"/>
                <w:szCs w:val="24"/>
              </w:rPr>
            </w:pPr>
            <w:r w:rsidRPr="00472C93">
              <w:rPr>
                <w:b/>
                <w:sz w:val="24"/>
                <w:szCs w:val="24"/>
              </w:rPr>
              <w:t>0</w:t>
            </w:r>
          </w:p>
        </w:tc>
        <w:tc>
          <w:tcPr>
            <w:tcW w:w="876" w:type="dxa"/>
            <w:shd w:val="clear" w:color="auto" w:fill="EEECE1" w:themeFill="background2"/>
            <w:vAlign w:val="center"/>
          </w:tcPr>
          <w:p w:rsidR="00FC4648" w:rsidRPr="00472C93" w:rsidRDefault="00FC4648" w:rsidP="00AB31E8">
            <w:pPr>
              <w:spacing w:line="240" w:lineRule="auto"/>
              <w:jc w:val="center"/>
              <w:rPr>
                <w:b/>
                <w:sz w:val="24"/>
                <w:szCs w:val="24"/>
                <w:lang w:val="en-US"/>
              </w:rPr>
            </w:pPr>
            <w:r w:rsidRPr="00472C93">
              <w:rPr>
                <w:b/>
                <w:sz w:val="24"/>
                <w:szCs w:val="24"/>
                <w:lang w:val="en-US"/>
              </w:rPr>
              <w:t>17</w:t>
            </w:r>
          </w:p>
        </w:tc>
        <w:tc>
          <w:tcPr>
            <w:tcW w:w="756" w:type="dxa"/>
            <w:vAlign w:val="center"/>
          </w:tcPr>
          <w:p w:rsidR="00FC4648" w:rsidRPr="00690C80" w:rsidRDefault="00FC4648" w:rsidP="00AD4CCD">
            <w:pPr>
              <w:spacing w:line="240" w:lineRule="auto"/>
              <w:jc w:val="center"/>
              <w:rPr>
                <w:sz w:val="24"/>
                <w:szCs w:val="24"/>
              </w:rPr>
            </w:pPr>
            <w:r w:rsidRPr="00690C80">
              <w:rPr>
                <w:sz w:val="24"/>
                <w:szCs w:val="24"/>
              </w:rPr>
              <w:t>2</w:t>
            </w:r>
          </w:p>
        </w:tc>
        <w:tc>
          <w:tcPr>
            <w:tcW w:w="636" w:type="dxa"/>
            <w:vAlign w:val="center"/>
          </w:tcPr>
          <w:p w:rsidR="00FC4648" w:rsidRPr="00690C80" w:rsidRDefault="00FC4648" w:rsidP="00AD4CCD">
            <w:pPr>
              <w:spacing w:line="240" w:lineRule="auto"/>
              <w:jc w:val="center"/>
              <w:rPr>
                <w:sz w:val="24"/>
                <w:szCs w:val="24"/>
              </w:rPr>
            </w:pPr>
            <w:r w:rsidRPr="00690C80">
              <w:rPr>
                <w:sz w:val="24"/>
                <w:szCs w:val="24"/>
              </w:rPr>
              <w:t>0</w:t>
            </w:r>
          </w:p>
        </w:tc>
        <w:tc>
          <w:tcPr>
            <w:tcW w:w="784" w:type="dxa"/>
            <w:vAlign w:val="center"/>
          </w:tcPr>
          <w:p w:rsidR="00FC4648" w:rsidRPr="00690C80" w:rsidRDefault="00FC4648" w:rsidP="00AD4CCD">
            <w:pPr>
              <w:spacing w:line="240" w:lineRule="auto"/>
              <w:jc w:val="center"/>
              <w:rPr>
                <w:sz w:val="24"/>
                <w:szCs w:val="24"/>
              </w:rPr>
            </w:pPr>
            <w:r w:rsidRPr="00690C80">
              <w:rPr>
                <w:sz w:val="24"/>
                <w:szCs w:val="24"/>
              </w:rPr>
              <w:t>1</w:t>
            </w:r>
          </w:p>
        </w:tc>
        <w:tc>
          <w:tcPr>
            <w:tcW w:w="690" w:type="dxa"/>
            <w:shd w:val="clear" w:color="auto" w:fill="EEECE1" w:themeFill="background2"/>
            <w:vAlign w:val="center"/>
          </w:tcPr>
          <w:p w:rsidR="00FC4648" w:rsidRPr="00D83843" w:rsidRDefault="00FC4648" w:rsidP="00B64A0F">
            <w:pPr>
              <w:spacing w:line="240" w:lineRule="auto"/>
              <w:jc w:val="center"/>
              <w:rPr>
                <w:b/>
                <w:sz w:val="24"/>
                <w:szCs w:val="24"/>
                <w:lang w:val="en-US"/>
              </w:rPr>
            </w:pPr>
            <w:r>
              <w:rPr>
                <w:b/>
                <w:sz w:val="24"/>
                <w:szCs w:val="24"/>
                <w:lang w:val="en-US"/>
              </w:rPr>
              <w:t>1</w:t>
            </w:r>
          </w:p>
        </w:tc>
        <w:tc>
          <w:tcPr>
            <w:tcW w:w="800" w:type="dxa"/>
            <w:shd w:val="clear" w:color="auto" w:fill="EEECE1" w:themeFill="background2"/>
            <w:vAlign w:val="center"/>
          </w:tcPr>
          <w:p w:rsidR="00FC4648" w:rsidRPr="00472C93" w:rsidRDefault="00FC4648" w:rsidP="00B64A0F">
            <w:pPr>
              <w:spacing w:line="240" w:lineRule="auto"/>
              <w:jc w:val="center"/>
              <w:rPr>
                <w:b/>
                <w:sz w:val="24"/>
                <w:szCs w:val="24"/>
                <w:lang w:val="en-US"/>
              </w:rPr>
            </w:pPr>
            <w:r>
              <w:rPr>
                <w:b/>
                <w:sz w:val="24"/>
                <w:szCs w:val="24"/>
                <w:lang w:val="en-US"/>
              </w:rPr>
              <w:t>4</w:t>
            </w:r>
          </w:p>
        </w:tc>
      </w:tr>
      <w:tr w:rsidR="00FC4648" w:rsidRPr="00472C93" w:rsidTr="00FC4648">
        <w:tc>
          <w:tcPr>
            <w:tcW w:w="2641" w:type="dxa"/>
          </w:tcPr>
          <w:p w:rsidR="00FC4648" w:rsidRPr="00472C93" w:rsidRDefault="00FC4648" w:rsidP="004C3FBB">
            <w:pPr>
              <w:spacing w:line="240" w:lineRule="auto"/>
              <w:rPr>
                <w:sz w:val="24"/>
                <w:szCs w:val="24"/>
              </w:rPr>
            </w:pPr>
            <w:r w:rsidRPr="00472C93">
              <w:rPr>
                <w:sz w:val="24"/>
                <w:szCs w:val="24"/>
              </w:rPr>
              <w:t>Доля административных штрафов в общем количестве назначенных административных наказаний</w:t>
            </w:r>
          </w:p>
        </w:tc>
        <w:tc>
          <w:tcPr>
            <w:tcW w:w="662" w:type="dxa"/>
            <w:vAlign w:val="center"/>
          </w:tcPr>
          <w:p w:rsidR="00FC4648" w:rsidRPr="00472C93" w:rsidRDefault="00FC4648" w:rsidP="00AB31E8">
            <w:pPr>
              <w:spacing w:line="240" w:lineRule="auto"/>
              <w:jc w:val="center"/>
              <w:rPr>
                <w:sz w:val="24"/>
                <w:szCs w:val="24"/>
              </w:rPr>
            </w:pPr>
            <w:r w:rsidRPr="00472C93">
              <w:rPr>
                <w:sz w:val="24"/>
                <w:szCs w:val="24"/>
              </w:rPr>
              <w:t>0,6</w:t>
            </w:r>
          </w:p>
        </w:tc>
        <w:tc>
          <w:tcPr>
            <w:tcW w:w="695" w:type="dxa"/>
            <w:vAlign w:val="center"/>
          </w:tcPr>
          <w:p w:rsidR="00FC4648" w:rsidRPr="00472C93" w:rsidRDefault="00FC4648" w:rsidP="00AB31E8">
            <w:pPr>
              <w:spacing w:line="240" w:lineRule="auto"/>
              <w:jc w:val="center"/>
              <w:rPr>
                <w:sz w:val="24"/>
                <w:szCs w:val="24"/>
              </w:rPr>
            </w:pPr>
            <w:r w:rsidRPr="00472C93">
              <w:rPr>
                <w:sz w:val="24"/>
                <w:szCs w:val="24"/>
              </w:rPr>
              <w:t>0,6</w:t>
            </w:r>
          </w:p>
        </w:tc>
        <w:tc>
          <w:tcPr>
            <w:tcW w:w="876" w:type="dxa"/>
            <w:vAlign w:val="center"/>
          </w:tcPr>
          <w:p w:rsidR="00FC4648" w:rsidRPr="00472C93" w:rsidRDefault="00FC4648" w:rsidP="00AB31E8">
            <w:pPr>
              <w:spacing w:line="240" w:lineRule="auto"/>
              <w:jc w:val="center"/>
              <w:rPr>
                <w:sz w:val="24"/>
                <w:szCs w:val="24"/>
              </w:rPr>
            </w:pPr>
            <w:r w:rsidRPr="00472C93">
              <w:rPr>
                <w:sz w:val="24"/>
                <w:szCs w:val="24"/>
              </w:rPr>
              <w:t>0,55</w:t>
            </w:r>
          </w:p>
        </w:tc>
        <w:tc>
          <w:tcPr>
            <w:tcW w:w="756" w:type="dxa"/>
            <w:shd w:val="clear" w:color="auto" w:fill="EEECE1" w:themeFill="background2"/>
            <w:vAlign w:val="center"/>
          </w:tcPr>
          <w:p w:rsidR="00FC4648" w:rsidRPr="00472C93" w:rsidRDefault="00FC4648" w:rsidP="00AB31E8">
            <w:pPr>
              <w:spacing w:line="240" w:lineRule="auto"/>
              <w:jc w:val="center"/>
              <w:rPr>
                <w:b/>
                <w:sz w:val="24"/>
                <w:szCs w:val="24"/>
                <w:lang w:val="en-US"/>
              </w:rPr>
            </w:pPr>
            <w:r w:rsidRPr="00472C93">
              <w:rPr>
                <w:b/>
                <w:sz w:val="24"/>
                <w:szCs w:val="24"/>
              </w:rPr>
              <w:t>0,22</w:t>
            </w:r>
          </w:p>
        </w:tc>
        <w:tc>
          <w:tcPr>
            <w:tcW w:w="876" w:type="dxa"/>
            <w:shd w:val="clear" w:color="auto" w:fill="EEECE1" w:themeFill="background2"/>
            <w:vAlign w:val="center"/>
          </w:tcPr>
          <w:p w:rsidR="00FC4648" w:rsidRPr="00472C93" w:rsidRDefault="00FC4648" w:rsidP="00AB31E8">
            <w:pPr>
              <w:spacing w:line="240" w:lineRule="auto"/>
              <w:jc w:val="center"/>
              <w:rPr>
                <w:b/>
                <w:sz w:val="24"/>
                <w:szCs w:val="24"/>
              </w:rPr>
            </w:pPr>
            <w:r w:rsidRPr="00472C93">
              <w:rPr>
                <w:b/>
                <w:sz w:val="24"/>
                <w:szCs w:val="24"/>
              </w:rPr>
              <w:t>0,54</w:t>
            </w:r>
          </w:p>
        </w:tc>
        <w:tc>
          <w:tcPr>
            <w:tcW w:w="756" w:type="dxa"/>
            <w:vAlign w:val="center"/>
          </w:tcPr>
          <w:p w:rsidR="00FC4648" w:rsidRPr="00690C80" w:rsidRDefault="00FC4648" w:rsidP="00AD4CCD">
            <w:pPr>
              <w:spacing w:line="240" w:lineRule="auto"/>
              <w:jc w:val="center"/>
              <w:rPr>
                <w:sz w:val="24"/>
                <w:szCs w:val="24"/>
              </w:rPr>
            </w:pPr>
            <w:r w:rsidRPr="00690C80">
              <w:rPr>
                <w:sz w:val="24"/>
                <w:szCs w:val="24"/>
              </w:rPr>
              <w:t>0,125</w:t>
            </w:r>
          </w:p>
        </w:tc>
        <w:tc>
          <w:tcPr>
            <w:tcW w:w="636" w:type="dxa"/>
            <w:vAlign w:val="center"/>
          </w:tcPr>
          <w:p w:rsidR="00FC4648" w:rsidRPr="00690C80" w:rsidRDefault="00FC4648" w:rsidP="00AD4CCD">
            <w:pPr>
              <w:spacing w:line="240" w:lineRule="auto"/>
              <w:jc w:val="center"/>
              <w:rPr>
                <w:sz w:val="24"/>
                <w:szCs w:val="24"/>
              </w:rPr>
            </w:pPr>
            <w:r w:rsidRPr="00690C80">
              <w:rPr>
                <w:sz w:val="24"/>
                <w:szCs w:val="24"/>
              </w:rPr>
              <w:t>0,33</w:t>
            </w:r>
          </w:p>
        </w:tc>
        <w:tc>
          <w:tcPr>
            <w:tcW w:w="784" w:type="dxa"/>
            <w:vAlign w:val="center"/>
          </w:tcPr>
          <w:p w:rsidR="00FC4648" w:rsidRPr="00690C80" w:rsidRDefault="00FC4648" w:rsidP="00AD4CCD">
            <w:pPr>
              <w:spacing w:line="240" w:lineRule="auto"/>
              <w:jc w:val="center"/>
              <w:rPr>
                <w:sz w:val="24"/>
                <w:szCs w:val="24"/>
              </w:rPr>
            </w:pPr>
            <w:r w:rsidRPr="00690C80">
              <w:rPr>
                <w:sz w:val="24"/>
                <w:szCs w:val="24"/>
              </w:rPr>
              <w:t>0,5</w:t>
            </w:r>
          </w:p>
        </w:tc>
        <w:tc>
          <w:tcPr>
            <w:tcW w:w="690" w:type="dxa"/>
            <w:shd w:val="clear" w:color="auto" w:fill="EEECE1" w:themeFill="background2"/>
            <w:vAlign w:val="center"/>
          </w:tcPr>
          <w:p w:rsidR="00FC4648" w:rsidRPr="00E948E8" w:rsidRDefault="00FC4648" w:rsidP="00B64A0F">
            <w:pPr>
              <w:spacing w:line="240" w:lineRule="auto"/>
              <w:jc w:val="center"/>
              <w:rPr>
                <w:b/>
                <w:color w:val="000000" w:themeColor="text1"/>
                <w:sz w:val="24"/>
                <w:szCs w:val="24"/>
              </w:rPr>
            </w:pPr>
            <w:r>
              <w:rPr>
                <w:b/>
                <w:color w:val="000000" w:themeColor="text1"/>
                <w:sz w:val="24"/>
                <w:szCs w:val="24"/>
              </w:rPr>
              <w:t>1</w:t>
            </w:r>
          </w:p>
        </w:tc>
        <w:tc>
          <w:tcPr>
            <w:tcW w:w="800" w:type="dxa"/>
            <w:shd w:val="clear" w:color="auto" w:fill="EEECE1" w:themeFill="background2"/>
            <w:vAlign w:val="center"/>
          </w:tcPr>
          <w:p w:rsidR="00FC4648" w:rsidRPr="00E948E8" w:rsidRDefault="00FC4648" w:rsidP="00B64A0F">
            <w:pPr>
              <w:spacing w:line="240" w:lineRule="auto"/>
              <w:jc w:val="center"/>
              <w:rPr>
                <w:b/>
                <w:color w:val="000000" w:themeColor="text1"/>
                <w:sz w:val="24"/>
                <w:szCs w:val="24"/>
              </w:rPr>
            </w:pPr>
            <w:r>
              <w:rPr>
                <w:b/>
                <w:color w:val="000000" w:themeColor="text1"/>
                <w:sz w:val="24"/>
                <w:szCs w:val="24"/>
              </w:rPr>
              <w:t>0,32</w:t>
            </w:r>
          </w:p>
        </w:tc>
      </w:tr>
      <w:tr w:rsidR="00FC4648" w:rsidRPr="00472C93" w:rsidTr="00FC4648">
        <w:tc>
          <w:tcPr>
            <w:tcW w:w="2641" w:type="dxa"/>
          </w:tcPr>
          <w:p w:rsidR="00FC4648" w:rsidRPr="00472C93" w:rsidRDefault="00FC4648" w:rsidP="004C3FBB">
            <w:pPr>
              <w:spacing w:line="240" w:lineRule="auto"/>
              <w:rPr>
                <w:sz w:val="24"/>
                <w:szCs w:val="24"/>
              </w:rPr>
            </w:pPr>
            <w:r w:rsidRPr="00472C93">
              <w:rPr>
                <w:sz w:val="24"/>
                <w:szCs w:val="24"/>
              </w:rPr>
              <w:t>Средняя сумма штрафов на одно МНК</w:t>
            </w:r>
          </w:p>
        </w:tc>
        <w:tc>
          <w:tcPr>
            <w:tcW w:w="662" w:type="dxa"/>
            <w:vAlign w:val="center"/>
          </w:tcPr>
          <w:p w:rsidR="00FC4648" w:rsidRPr="00472C93" w:rsidRDefault="00FC4648" w:rsidP="00AB31E8">
            <w:pPr>
              <w:spacing w:line="240" w:lineRule="auto"/>
              <w:jc w:val="center"/>
              <w:rPr>
                <w:sz w:val="24"/>
                <w:szCs w:val="24"/>
              </w:rPr>
            </w:pPr>
            <w:r w:rsidRPr="00472C93">
              <w:rPr>
                <w:sz w:val="24"/>
                <w:szCs w:val="24"/>
              </w:rPr>
              <w:t>111</w:t>
            </w:r>
          </w:p>
        </w:tc>
        <w:tc>
          <w:tcPr>
            <w:tcW w:w="695" w:type="dxa"/>
            <w:vAlign w:val="center"/>
          </w:tcPr>
          <w:p w:rsidR="00FC4648" w:rsidRPr="00472C93" w:rsidRDefault="00FC4648" w:rsidP="00AB31E8">
            <w:pPr>
              <w:spacing w:line="240" w:lineRule="auto"/>
              <w:jc w:val="center"/>
              <w:rPr>
                <w:sz w:val="24"/>
                <w:szCs w:val="24"/>
              </w:rPr>
            </w:pPr>
            <w:r w:rsidRPr="00472C93">
              <w:rPr>
                <w:sz w:val="24"/>
                <w:szCs w:val="24"/>
              </w:rPr>
              <w:t>100</w:t>
            </w:r>
          </w:p>
        </w:tc>
        <w:tc>
          <w:tcPr>
            <w:tcW w:w="876" w:type="dxa"/>
            <w:vAlign w:val="center"/>
          </w:tcPr>
          <w:p w:rsidR="00FC4648" w:rsidRPr="00472C93" w:rsidRDefault="00FC4648" w:rsidP="00AB31E8">
            <w:pPr>
              <w:spacing w:line="240" w:lineRule="auto"/>
              <w:jc w:val="center"/>
              <w:rPr>
                <w:sz w:val="24"/>
                <w:szCs w:val="24"/>
                <w:lang w:val="en-US"/>
              </w:rPr>
            </w:pPr>
            <w:r w:rsidRPr="00472C93">
              <w:rPr>
                <w:sz w:val="24"/>
                <w:szCs w:val="24"/>
                <w:lang w:val="en-US"/>
              </w:rPr>
              <w:t>545.45</w:t>
            </w:r>
          </w:p>
        </w:tc>
        <w:tc>
          <w:tcPr>
            <w:tcW w:w="756" w:type="dxa"/>
            <w:shd w:val="clear" w:color="auto" w:fill="EEECE1" w:themeFill="background2"/>
            <w:vAlign w:val="center"/>
          </w:tcPr>
          <w:p w:rsidR="00FC4648" w:rsidRPr="00472C93" w:rsidRDefault="00FC4648" w:rsidP="00AB31E8">
            <w:pPr>
              <w:spacing w:line="240" w:lineRule="auto"/>
              <w:jc w:val="center"/>
              <w:rPr>
                <w:b/>
                <w:sz w:val="24"/>
                <w:szCs w:val="24"/>
                <w:lang w:val="en-US"/>
              </w:rPr>
            </w:pPr>
            <w:r w:rsidRPr="00472C93">
              <w:rPr>
                <w:b/>
                <w:sz w:val="24"/>
                <w:szCs w:val="24"/>
                <w:lang w:val="en-US"/>
              </w:rPr>
              <w:t>133.3</w:t>
            </w:r>
          </w:p>
        </w:tc>
        <w:tc>
          <w:tcPr>
            <w:tcW w:w="876" w:type="dxa"/>
            <w:shd w:val="clear" w:color="auto" w:fill="EEECE1" w:themeFill="background2"/>
            <w:vAlign w:val="center"/>
          </w:tcPr>
          <w:p w:rsidR="00FC4648" w:rsidRPr="00472C93" w:rsidRDefault="00FC4648" w:rsidP="00AB31E8">
            <w:pPr>
              <w:spacing w:line="240" w:lineRule="auto"/>
              <w:jc w:val="center"/>
              <w:rPr>
                <w:b/>
                <w:sz w:val="24"/>
                <w:szCs w:val="24"/>
                <w:lang w:val="en-US"/>
              </w:rPr>
            </w:pPr>
            <w:r w:rsidRPr="00472C93">
              <w:rPr>
                <w:b/>
                <w:sz w:val="24"/>
                <w:szCs w:val="24"/>
                <w:lang w:val="en-US"/>
              </w:rPr>
              <w:t>889,75</w:t>
            </w:r>
          </w:p>
        </w:tc>
        <w:tc>
          <w:tcPr>
            <w:tcW w:w="756" w:type="dxa"/>
            <w:vAlign w:val="center"/>
          </w:tcPr>
          <w:p w:rsidR="00FC4648" w:rsidRPr="002679C6" w:rsidRDefault="00FC4648" w:rsidP="00AD4CCD">
            <w:pPr>
              <w:spacing w:line="240" w:lineRule="auto"/>
              <w:jc w:val="center"/>
              <w:rPr>
                <w:sz w:val="24"/>
                <w:szCs w:val="24"/>
              </w:rPr>
            </w:pPr>
            <w:r w:rsidRPr="002679C6">
              <w:rPr>
                <w:sz w:val="24"/>
                <w:szCs w:val="24"/>
              </w:rPr>
              <w:t>14.3</w:t>
            </w:r>
          </w:p>
        </w:tc>
        <w:tc>
          <w:tcPr>
            <w:tcW w:w="636" w:type="dxa"/>
            <w:vAlign w:val="center"/>
          </w:tcPr>
          <w:p w:rsidR="00FC4648" w:rsidRPr="005917B2" w:rsidRDefault="00FC4648" w:rsidP="00AD4CCD">
            <w:pPr>
              <w:spacing w:line="240" w:lineRule="auto"/>
              <w:jc w:val="center"/>
              <w:rPr>
                <w:sz w:val="24"/>
                <w:szCs w:val="24"/>
              </w:rPr>
            </w:pPr>
            <w:r w:rsidRPr="005917B2">
              <w:rPr>
                <w:sz w:val="24"/>
                <w:szCs w:val="24"/>
              </w:rPr>
              <w:t>35,7</w:t>
            </w:r>
          </w:p>
        </w:tc>
        <w:tc>
          <w:tcPr>
            <w:tcW w:w="784" w:type="dxa"/>
            <w:vAlign w:val="center"/>
          </w:tcPr>
          <w:p w:rsidR="00FC4648" w:rsidRPr="00690C80" w:rsidRDefault="00FC4648" w:rsidP="00AD4CCD">
            <w:pPr>
              <w:spacing w:line="240" w:lineRule="auto"/>
              <w:jc w:val="center"/>
              <w:rPr>
                <w:sz w:val="24"/>
                <w:szCs w:val="24"/>
              </w:rPr>
            </w:pPr>
            <w:r w:rsidRPr="00690C80">
              <w:rPr>
                <w:sz w:val="24"/>
                <w:szCs w:val="24"/>
              </w:rPr>
              <w:t>48</w:t>
            </w:r>
          </w:p>
        </w:tc>
        <w:tc>
          <w:tcPr>
            <w:tcW w:w="690" w:type="dxa"/>
            <w:shd w:val="clear" w:color="auto" w:fill="EEECE1" w:themeFill="background2"/>
            <w:vAlign w:val="center"/>
          </w:tcPr>
          <w:p w:rsidR="00FC4648" w:rsidRPr="006A4292" w:rsidRDefault="00FC4648" w:rsidP="00B64A0F">
            <w:pPr>
              <w:spacing w:line="240" w:lineRule="auto"/>
              <w:jc w:val="center"/>
              <w:rPr>
                <w:b/>
                <w:color w:val="000000" w:themeColor="text1"/>
                <w:sz w:val="24"/>
                <w:szCs w:val="24"/>
              </w:rPr>
            </w:pPr>
            <w:r>
              <w:rPr>
                <w:b/>
                <w:color w:val="000000" w:themeColor="text1"/>
                <w:sz w:val="24"/>
                <w:szCs w:val="24"/>
              </w:rPr>
              <w:t>73</w:t>
            </w:r>
          </w:p>
        </w:tc>
        <w:tc>
          <w:tcPr>
            <w:tcW w:w="800" w:type="dxa"/>
            <w:shd w:val="clear" w:color="auto" w:fill="EEECE1" w:themeFill="background2"/>
            <w:vAlign w:val="center"/>
          </w:tcPr>
          <w:p w:rsidR="00FC4648" w:rsidRPr="006A4292" w:rsidRDefault="00FC4648" w:rsidP="00B64A0F">
            <w:pPr>
              <w:spacing w:line="240" w:lineRule="auto"/>
              <w:jc w:val="center"/>
              <w:rPr>
                <w:b/>
                <w:color w:val="000000" w:themeColor="text1"/>
                <w:sz w:val="24"/>
                <w:szCs w:val="24"/>
              </w:rPr>
            </w:pPr>
            <w:r>
              <w:rPr>
                <w:b/>
                <w:color w:val="000000" w:themeColor="text1"/>
                <w:sz w:val="24"/>
                <w:szCs w:val="24"/>
              </w:rPr>
              <w:t>171</w:t>
            </w:r>
          </w:p>
        </w:tc>
      </w:tr>
    </w:tbl>
    <w:p w:rsidR="004C3FBB" w:rsidRPr="00472C93" w:rsidRDefault="004C3FBB" w:rsidP="001B0EF9">
      <w:pPr>
        <w:rPr>
          <w:sz w:val="28"/>
          <w:szCs w:val="28"/>
        </w:rPr>
      </w:pPr>
    </w:p>
    <w:p w:rsidR="00FC4648" w:rsidRPr="00D83843" w:rsidRDefault="00FC4648" w:rsidP="00FC4648">
      <w:pPr>
        <w:spacing w:line="240" w:lineRule="auto"/>
        <w:ind w:left="426"/>
        <w:rPr>
          <w:sz w:val="28"/>
          <w:szCs w:val="28"/>
        </w:rPr>
      </w:pPr>
      <w:r w:rsidRPr="00D83843">
        <w:rPr>
          <w:sz w:val="28"/>
          <w:szCs w:val="28"/>
        </w:rPr>
        <w:t>-</w:t>
      </w:r>
      <w:r>
        <w:rPr>
          <w:sz w:val="28"/>
          <w:szCs w:val="28"/>
        </w:rPr>
        <w:t xml:space="preserve"> </w:t>
      </w:r>
      <w:r w:rsidRPr="00D83843">
        <w:rPr>
          <w:sz w:val="28"/>
          <w:szCs w:val="28"/>
        </w:rPr>
        <w:t>ответственными должностными лицами сроки исполнения административных процедур не  нарушались.</w:t>
      </w:r>
    </w:p>
    <w:p w:rsidR="00FC4648" w:rsidRPr="00D83843" w:rsidRDefault="0076122C" w:rsidP="00FC4648">
      <w:pPr>
        <w:spacing w:line="240" w:lineRule="auto"/>
        <w:ind w:left="426"/>
        <w:rPr>
          <w:sz w:val="28"/>
          <w:szCs w:val="28"/>
        </w:rPr>
      </w:pPr>
      <w:r>
        <w:rPr>
          <w:sz w:val="28"/>
          <w:szCs w:val="28"/>
        </w:rPr>
        <w:t xml:space="preserve">       </w:t>
      </w:r>
      <w:r w:rsidR="00FC4648" w:rsidRPr="00D83843">
        <w:rPr>
          <w:sz w:val="28"/>
          <w:szCs w:val="28"/>
        </w:rPr>
        <w:t>Кроме того:</w:t>
      </w:r>
    </w:p>
    <w:p w:rsidR="00FC4648" w:rsidRPr="00D83843" w:rsidRDefault="00FC4648" w:rsidP="00FC4648">
      <w:pPr>
        <w:spacing w:line="240" w:lineRule="auto"/>
        <w:ind w:left="426"/>
        <w:rPr>
          <w:sz w:val="28"/>
          <w:szCs w:val="28"/>
        </w:rPr>
      </w:pPr>
      <w:r w:rsidRPr="00D83843">
        <w:rPr>
          <w:sz w:val="28"/>
          <w:szCs w:val="28"/>
        </w:rPr>
        <w:t>- проводится разъяснительная работа с главными редакторами печатных СМИ по порядку применения норм законодателства в сфере средств массовой информации;</w:t>
      </w:r>
    </w:p>
    <w:p w:rsidR="00FC4648" w:rsidRPr="00D83843" w:rsidRDefault="00FC4648" w:rsidP="00FC4648">
      <w:pPr>
        <w:spacing w:line="240" w:lineRule="auto"/>
        <w:ind w:left="426"/>
        <w:rPr>
          <w:sz w:val="28"/>
          <w:szCs w:val="28"/>
        </w:rPr>
      </w:pPr>
      <w:r w:rsidRPr="00D83843">
        <w:rPr>
          <w:sz w:val="28"/>
          <w:szCs w:val="28"/>
        </w:rPr>
        <w:t>- актуальная информация размещается на официальном сайте Управления</w:t>
      </w:r>
    </w:p>
    <w:p w:rsidR="00FC4648" w:rsidRPr="00D83843" w:rsidRDefault="00FC4648" w:rsidP="00FC4648">
      <w:pPr>
        <w:pStyle w:val="a7"/>
        <w:spacing w:line="240" w:lineRule="auto"/>
        <w:ind w:left="426" w:firstLine="0"/>
        <w:rPr>
          <w:szCs w:val="24"/>
        </w:rPr>
      </w:pPr>
    </w:p>
    <w:p w:rsidR="00FC4648" w:rsidRPr="00D83843" w:rsidRDefault="0076122C" w:rsidP="00FC4648">
      <w:pPr>
        <w:spacing w:line="240" w:lineRule="auto"/>
        <w:ind w:left="426"/>
        <w:rPr>
          <w:sz w:val="28"/>
          <w:szCs w:val="28"/>
        </w:rPr>
      </w:pPr>
      <w:r>
        <w:rPr>
          <w:sz w:val="28"/>
          <w:szCs w:val="28"/>
        </w:rPr>
        <w:t xml:space="preserve">         В</w:t>
      </w:r>
      <w:r w:rsidR="00FC4648" w:rsidRPr="00D83843">
        <w:rPr>
          <w:sz w:val="28"/>
          <w:szCs w:val="28"/>
        </w:rPr>
        <w:t xml:space="preserve"> 4 квартал 2015 года из 2</w:t>
      </w:r>
      <w:r w:rsidR="00404122">
        <w:rPr>
          <w:sz w:val="28"/>
          <w:szCs w:val="28"/>
        </w:rPr>
        <w:t>2</w:t>
      </w:r>
      <w:r w:rsidR="00FC4648" w:rsidRPr="00D83843">
        <w:rPr>
          <w:sz w:val="28"/>
          <w:szCs w:val="28"/>
        </w:rPr>
        <w:t xml:space="preserve"> запланированных мероприятий – выполнено 15 мероприятия систематического наблюдения и 1 внеплановое СН СМИ.</w:t>
      </w:r>
    </w:p>
    <w:p w:rsidR="00FC4648" w:rsidRPr="00D83843" w:rsidRDefault="0076122C" w:rsidP="00FC4648">
      <w:pPr>
        <w:spacing w:line="240" w:lineRule="auto"/>
        <w:ind w:left="426"/>
        <w:rPr>
          <w:color w:val="00B0F0"/>
          <w:sz w:val="28"/>
          <w:szCs w:val="28"/>
        </w:rPr>
      </w:pPr>
      <w:r>
        <w:rPr>
          <w:sz w:val="28"/>
          <w:szCs w:val="28"/>
        </w:rPr>
        <w:t xml:space="preserve">        В</w:t>
      </w:r>
      <w:r w:rsidR="00FC4648" w:rsidRPr="00D83843">
        <w:rPr>
          <w:sz w:val="28"/>
          <w:szCs w:val="28"/>
        </w:rPr>
        <w:t xml:space="preserve"> четвертом квартале 2016 года из 26 запланированных мероприятий – выполнено 15 мероприятий систематического наблюдения</w:t>
      </w:r>
      <w:r>
        <w:rPr>
          <w:sz w:val="28"/>
          <w:szCs w:val="28"/>
        </w:rPr>
        <w:t>,</w:t>
      </w:r>
      <w:r w:rsidR="00FC4648" w:rsidRPr="00D83843">
        <w:rPr>
          <w:sz w:val="28"/>
          <w:szCs w:val="28"/>
        </w:rPr>
        <w:t xml:space="preserve"> </w:t>
      </w:r>
      <w:r>
        <w:rPr>
          <w:sz w:val="28"/>
          <w:szCs w:val="28"/>
        </w:rPr>
        <w:t>11</w:t>
      </w:r>
      <w:r w:rsidR="00FC4648" w:rsidRPr="00D83843">
        <w:rPr>
          <w:sz w:val="28"/>
          <w:szCs w:val="28"/>
        </w:rPr>
        <w:t xml:space="preserve"> мероприя</w:t>
      </w:r>
      <w:bookmarkStart w:id="32" w:name="_GoBack"/>
      <w:bookmarkEnd w:id="32"/>
      <w:r w:rsidR="00FC4648" w:rsidRPr="00D83843">
        <w:rPr>
          <w:sz w:val="28"/>
          <w:szCs w:val="28"/>
        </w:rPr>
        <w:t xml:space="preserve">тий систематического наблюдения </w:t>
      </w:r>
      <w:r>
        <w:rPr>
          <w:sz w:val="28"/>
          <w:szCs w:val="28"/>
        </w:rPr>
        <w:t xml:space="preserve">отменено в </w:t>
      </w:r>
      <w:r w:rsidR="00FC4648" w:rsidRPr="00D83843">
        <w:rPr>
          <w:sz w:val="28"/>
          <w:szCs w:val="28"/>
        </w:rPr>
        <w:t>связана с исключен</w:t>
      </w:r>
      <w:r>
        <w:rPr>
          <w:sz w:val="28"/>
          <w:szCs w:val="28"/>
        </w:rPr>
        <w:t>ием объектов надзора</w:t>
      </w:r>
      <w:r w:rsidR="00FC4648" w:rsidRPr="00D83843">
        <w:rPr>
          <w:sz w:val="28"/>
          <w:szCs w:val="28"/>
        </w:rPr>
        <w:t xml:space="preserve"> из реестра средств массовой информации. </w:t>
      </w:r>
    </w:p>
    <w:p w:rsidR="00FC4648" w:rsidRPr="00D83843" w:rsidRDefault="00FC4648" w:rsidP="00FC4648">
      <w:pPr>
        <w:pStyle w:val="a7"/>
        <w:spacing w:line="240" w:lineRule="auto"/>
        <w:ind w:left="426" w:firstLine="0"/>
        <w:rPr>
          <w:rFonts w:ascii="Times New Roman" w:hAnsi="Times New Roman"/>
          <w:sz w:val="28"/>
          <w:szCs w:val="28"/>
        </w:rPr>
      </w:pPr>
      <w:r w:rsidRPr="00D83843">
        <w:rPr>
          <w:rFonts w:ascii="Times New Roman" w:hAnsi="Times New Roman"/>
          <w:color w:val="00B0F0"/>
          <w:sz w:val="28"/>
          <w:szCs w:val="28"/>
        </w:rPr>
        <w:t xml:space="preserve">         </w:t>
      </w:r>
      <w:r w:rsidRPr="00D83843">
        <w:rPr>
          <w:rFonts w:ascii="Times New Roman" w:hAnsi="Times New Roman"/>
          <w:sz w:val="28"/>
          <w:szCs w:val="28"/>
        </w:rPr>
        <w:t>По результатам мероприятий систематического наблюдения в отношении печатных СМИ выявлены следующие виды нарушений:</w:t>
      </w:r>
    </w:p>
    <w:p w:rsidR="00FC4648" w:rsidRPr="00D83843" w:rsidRDefault="00FC4648" w:rsidP="00FC4648">
      <w:pPr>
        <w:pStyle w:val="a7"/>
        <w:spacing w:line="240" w:lineRule="auto"/>
        <w:ind w:left="426" w:firstLine="0"/>
        <w:rPr>
          <w:rFonts w:ascii="Times New Roman" w:hAnsi="Times New Roman"/>
          <w:sz w:val="28"/>
          <w:szCs w:val="28"/>
        </w:rPr>
      </w:pPr>
      <w:r w:rsidRPr="00D83843">
        <w:rPr>
          <w:rFonts w:ascii="Times New Roman" w:hAnsi="Times New Roman"/>
          <w:sz w:val="28"/>
          <w:szCs w:val="28"/>
        </w:rPr>
        <w:t>•</w:t>
      </w:r>
      <w:r w:rsidRPr="00D83843">
        <w:rPr>
          <w:rFonts w:ascii="Times New Roman" w:hAnsi="Times New Roman"/>
          <w:sz w:val="28"/>
          <w:szCs w:val="28"/>
        </w:rPr>
        <w:tab/>
        <w:t xml:space="preserve">Неуведомление об изменении местонахождения редакции, доменного имени сайта в информационно-телекоммуникационной сети "Интернет" для сетевого издания, периодичности выпуска и максимального объема средств массовой информации (ст. 11 Закона Российской Федерации "О средствах массовой информации" от 27.12.1991 № 2124-1) </w:t>
      </w:r>
    </w:p>
    <w:p w:rsidR="00FC4648" w:rsidRPr="00D83843" w:rsidRDefault="00FC4648" w:rsidP="00FC4648">
      <w:pPr>
        <w:pStyle w:val="a7"/>
        <w:spacing w:line="240" w:lineRule="auto"/>
        <w:ind w:left="426" w:firstLine="0"/>
        <w:rPr>
          <w:rFonts w:ascii="Times New Roman" w:hAnsi="Times New Roman"/>
          <w:sz w:val="28"/>
          <w:szCs w:val="28"/>
        </w:rPr>
      </w:pPr>
      <w:r w:rsidRPr="00D83843">
        <w:rPr>
          <w:rFonts w:ascii="Times New Roman" w:hAnsi="Times New Roman"/>
          <w:sz w:val="28"/>
          <w:szCs w:val="28"/>
        </w:rPr>
        <w:t>•</w:t>
      </w:r>
      <w:r w:rsidRPr="00D83843">
        <w:rPr>
          <w:rFonts w:ascii="Times New Roman" w:hAnsi="Times New Roman"/>
          <w:sz w:val="28"/>
          <w:szCs w:val="28"/>
        </w:rPr>
        <w:tab/>
        <w:t>Невыход средства массовой информации в свет более одного года (ст. 15 Закона Российской Федерации "О средствах массовой информации" от 27.12.1991 № 2124-1)</w:t>
      </w:r>
    </w:p>
    <w:p w:rsidR="00FC4648" w:rsidRPr="00D83843" w:rsidRDefault="00FC4648" w:rsidP="00FC4648">
      <w:pPr>
        <w:pStyle w:val="a7"/>
        <w:spacing w:line="240" w:lineRule="auto"/>
        <w:ind w:left="426" w:firstLine="0"/>
        <w:rPr>
          <w:rFonts w:ascii="Times New Roman" w:hAnsi="Times New Roman"/>
          <w:sz w:val="28"/>
          <w:szCs w:val="28"/>
        </w:rPr>
      </w:pPr>
      <w:r w:rsidRPr="00D83843">
        <w:rPr>
          <w:rFonts w:ascii="Times New Roman" w:hAnsi="Times New Roman"/>
          <w:sz w:val="28"/>
          <w:szCs w:val="28"/>
        </w:rPr>
        <w:t>•</w:t>
      </w:r>
      <w:r w:rsidRPr="00D83843">
        <w:rPr>
          <w:rFonts w:ascii="Times New Roman" w:hAnsi="Times New Roman"/>
          <w:sz w:val="28"/>
          <w:szCs w:val="28"/>
        </w:rPr>
        <w:tab/>
        <w:t>Нарушение требований о предоставлении обязательного экземпляра документов (ст. 7 Федерального закона от 29.12.1994 № 77-ФЗ "Об обязательном экземпляре документов")</w:t>
      </w:r>
    </w:p>
    <w:p w:rsidR="00FC4648" w:rsidRPr="00D83843" w:rsidRDefault="00FC4648" w:rsidP="00FC4648">
      <w:pPr>
        <w:pStyle w:val="a7"/>
        <w:spacing w:line="240" w:lineRule="auto"/>
        <w:ind w:left="426" w:firstLine="0"/>
        <w:rPr>
          <w:rFonts w:ascii="Times New Roman" w:hAnsi="Times New Roman"/>
          <w:sz w:val="28"/>
          <w:szCs w:val="28"/>
        </w:rPr>
      </w:pPr>
      <w:r w:rsidRPr="00D83843">
        <w:rPr>
          <w:rFonts w:ascii="Times New Roman" w:hAnsi="Times New Roman"/>
          <w:sz w:val="28"/>
          <w:szCs w:val="28"/>
        </w:rPr>
        <w:t>•</w:t>
      </w:r>
      <w:r w:rsidRPr="00D83843">
        <w:rPr>
          <w:rFonts w:ascii="Times New Roman" w:hAnsi="Times New Roman"/>
          <w:sz w:val="28"/>
          <w:szCs w:val="28"/>
        </w:rPr>
        <w:tab/>
        <w:t>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w:t>
      </w:r>
      <w:r w:rsidRPr="00D83843">
        <w:rPr>
          <w:rFonts w:ascii="Times New Roman" w:hAnsi="Times New Roman"/>
          <w:sz w:val="28"/>
          <w:szCs w:val="28"/>
        </w:rPr>
        <w:tab/>
        <w:t>(ст. 20 Закона Российской Федерации от 27.12.1991 № 2124-1 "О средствах массовой информации")</w:t>
      </w:r>
    </w:p>
    <w:p w:rsidR="00FC4648" w:rsidRPr="00D83843" w:rsidRDefault="00FC4648" w:rsidP="00FC4648">
      <w:pPr>
        <w:pStyle w:val="a7"/>
        <w:spacing w:line="240" w:lineRule="auto"/>
        <w:ind w:left="426" w:firstLine="0"/>
        <w:rPr>
          <w:rFonts w:ascii="Times New Roman" w:hAnsi="Times New Roman"/>
          <w:sz w:val="28"/>
          <w:szCs w:val="28"/>
        </w:rPr>
      </w:pPr>
      <w:r w:rsidRPr="00D83843">
        <w:rPr>
          <w:rFonts w:ascii="Times New Roman" w:hAnsi="Times New Roman"/>
          <w:sz w:val="28"/>
          <w:szCs w:val="28"/>
        </w:rPr>
        <w:t>•</w:t>
      </w:r>
      <w:r w:rsidRPr="00D83843">
        <w:rPr>
          <w:rFonts w:ascii="Times New Roman" w:hAnsi="Times New Roman"/>
          <w:sz w:val="28"/>
          <w:szCs w:val="28"/>
        </w:rPr>
        <w:tab/>
        <w:t>Нарушение порядка объявления выходных данных в выпуске средства массовой информации (ст. 27 Закона Российской Федерации "О средствах массовой информации" от 27.12.1991 № 2124-1)</w:t>
      </w:r>
    </w:p>
    <w:p w:rsidR="00FC4648" w:rsidRPr="00D83843" w:rsidRDefault="00FC4648" w:rsidP="00FC4648">
      <w:pPr>
        <w:pStyle w:val="a7"/>
        <w:spacing w:line="240" w:lineRule="auto"/>
        <w:ind w:left="426" w:firstLine="0"/>
        <w:rPr>
          <w:rFonts w:ascii="Times New Roman" w:hAnsi="Times New Roman"/>
          <w:sz w:val="28"/>
          <w:szCs w:val="28"/>
        </w:rPr>
      </w:pPr>
    </w:p>
    <w:p w:rsidR="00FC4648" w:rsidRPr="00D83843" w:rsidRDefault="00FC4648" w:rsidP="00FC4648">
      <w:pPr>
        <w:pStyle w:val="a7"/>
        <w:spacing w:line="240" w:lineRule="auto"/>
        <w:ind w:left="426" w:firstLine="0"/>
        <w:rPr>
          <w:rFonts w:ascii="Times New Roman" w:hAnsi="Times New Roman"/>
          <w:sz w:val="28"/>
          <w:szCs w:val="28"/>
        </w:rPr>
      </w:pPr>
      <w:r w:rsidRPr="00D83843">
        <w:rPr>
          <w:rFonts w:ascii="Times New Roman" w:hAnsi="Times New Roman"/>
          <w:sz w:val="28"/>
          <w:szCs w:val="28"/>
        </w:rPr>
        <w:t xml:space="preserve">         За 12 месяцев 201</w:t>
      </w:r>
      <w:r w:rsidRPr="00C949DD">
        <w:rPr>
          <w:rFonts w:ascii="Times New Roman" w:hAnsi="Times New Roman"/>
          <w:sz w:val="28"/>
          <w:szCs w:val="28"/>
        </w:rPr>
        <w:t>6</w:t>
      </w:r>
      <w:r w:rsidRPr="00D83843">
        <w:rPr>
          <w:rFonts w:ascii="Times New Roman" w:hAnsi="Times New Roman"/>
          <w:sz w:val="28"/>
          <w:szCs w:val="28"/>
        </w:rPr>
        <w:t xml:space="preserve"> года выявлено </w:t>
      </w:r>
      <w:r w:rsidRPr="00C949DD">
        <w:rPr>
          <w:rFonts w:ascii="Times New Roman" w:hAnsi="Times New Roman"/>
          <w:sz w:val="28"/>
          <w:szCs w:val="28"/>
        </w:rPr>
        <w:t>68</w:t>
      </w:r>
      <w:r w:rsidRPr="00D83843">
        <w:rPr>
          <w:rFonts w:ascii="Times New Roman" w:hAnsi="Times New Roman"/>
          <w:sz w:val="28"/>
          <w:szCs w:val="28"/>
        </w:rPr>
        <w:t xml:space="preserve"> нарушений главными редакторами и учредителями СМИ</w:t>
      </w:r>
      <w:r w:rsidR="0076122C">
        <w:rPr>
          <w:rFonts w:ascii="Times New Roman" w:hAnsi="Times New Roman"/>
          <w:sz w:val="28"/>
          <w:szCs w:val="28"/>
        </w:rPr>
        <w:t>, что на 35 % меньше показателя 2015 года.</w:t>
      </w:r>
      <w:r w:rsidRPr="00D83843">
        <w:rPr>
          <w:rFonts w:ascii="Times New Roman" w:hAnsi="Times New Roman"/>
          <w:sz w:val="28"/>
          <w:szCs w:val="28"/>
        </w:rPr>
        <w:t xml:space="preserve"> </w:t>
      </w:r>
    </w:p>
    <w:p w:rsidR="00FC4648" w:rsidRPr="00C949DD" w:rsidRDefault="00FC4648" w:rsidP="00FC4648">
      <w:pPr>
        <w:pStyle w:val="a7"/>
        <w:spacing w:line="240" w:lineRule="auto"/>
        <w:ind w:left="426" w:firstLine="0"/>
        <w:rPr>
          <w:rFonts w:ascii="Times New Roman" w:hAnsi="Times New Roman"/>
          <w:sz w:val="28"/>
          <w:szCs w:val="28"/>
        </w:rPr>
      </w:pPr>
    </w:p>
    <w:p w:rsidR="00FC4648" w:rsidRPr="00C949DD" w:rsidRDefault="00FC4648" w:rsidP="00FC4648">
      <w:pPr>
        <w:pStyle w:val="a7"/>
        <w:spacing w:line="240" w:lineRule="auto"/>
        <w:ind w:left="426" w:firstLine="0"/>
        <w:rPr>
          <w:rFonts w:ascii="Times New Roman" w:hAnsi="Times New Roman"/>
          <w:sz w:val="28"/>
          <w:szCs w:val="28"/>
        </w:rPr>
      </w:pPr>
      <w:r w:rsidRPr="00C949DD">
        <w:rPr>
          <w:rFonts w:ascii="Times New Roman" w:hAnsi="Times New Roman"/>
          <w:sz w:val="28"/>
          <w:szCs w:val="28"/>
        </w:rPr>
        <w:t xml:space="preserve">        В профилактических целях Управлением организована рассылка писем с адресами направления обязательных экземпляров печатных СМИ, а также данная информация размещена на сайте Управления Роскомнадзора по РСО-Алания. Кроме того в 4 квартале 2016 года были организованы </w:t>
      </w:r>
      <w:r>
        <w:rPr>
          <w:rFonts w:ascii="Times New Roman" w:hAnsi="Times New Roman"/>
          <w:sz w:val="28"/>
          <w:szCs w:val="28"/>
        </w:rPr>
        <w:t>4</w:t>
      </w:r>
      <w:r w:rsidRPr="00C949DD">
        <w:rPr>
          <w:rFonts w:ascii="Times New Roman" w:hAnsi="Times New Roman"/>
          <w:sz w:val="28"/>
          <w:szCs w:val="28"/>
        </w:rPr>
        <w:t xml:space="preserve"> Конференции для представителей редакций печатных, сетевых СМИ и вещательных организаций в РСО-Алания. Основные темы, рассмотренные в ходе конференции: </w:t>
      </w:r>
    </w:p>
    <w:p w:rsidR="00FC4648" w:rsidRPr="00C949DD" w:rsidRDefault="0076122C" w:rsidP="00FC4648">
      <w:pPr>
        <w:pStyle w:val="a7"/>
        <w:spacing w:line="240" w:lineRule="auto"/>
        <w:ind w:left="426" w:firstLine="0"/>
        <w:rPr>
          <w:rFonts w:ascii="Times New Roman" w:hAnsi="Times New Roman"/>
          <w:sz w:val="28"/>
          <w:szCs w:val="28"/>
        </w:rPr>
      </w:pPr>
      <w:r>
        <w:rPr>
          <w:rFonts w:ascii="Times New Roman" w:hAnsi="Times New Roman"/>
          <w:sz w:val="28"/>
          <w:szCs w:val="28"/>
        </w:rPr>
        <w:t xml:space="preserve">  </w:t>
      </w:r>
      <w:r w:rsidR="00FC4648" w:rsidRPr="00C949DD">
        <w:rPr>
          <w:rFonts w:ascii="Times New Roman" w:hAnsi="Times New Roman"/>
          <w:sz w:val="28"/>
          <w:szCs w:val="28"/>
        </w:rPr>
        <w:t>-</w:t>
      </w:r>
      <w:r w:rsidR="00FC4648" w:rsidRPr="00C949DD">
        <w:t xml:space="preserve"> </w:t>
      </w:r>
      <w:r>
        <w:rPr>
          <w:rFonts w:asciiTheme="minorHAnsi" w:hAnsiTheme="minorHAnsi"/>
        </w:rPr>
        <w:t xml:space="preserve"> </w:t>
      </w:r>
      <w:r w:rsidR="00FC4648" w:rsidRPr="00C949DD">
        <w:rPr>
          <w:rFonts w:ascii="Times New Roman" w:hAnsi="Times New Roman"/>
          <w:sz w:val="28"/>
          <w:szCs w:val="28"/>
        </w:rPr>
        <w:t>Основные нарушения требований Закона Российской Федерации от 27.12.1991 № 2124-I «О средствах массовой информации», выявляемые территориальными органами Роскомнадзора в ходе проведения контрольно-надзорных мероприятий;</w:t>
      </w:r>
    </w:p>
    <w:p w:rsidR="00FC4648" w:rsidRPr="00C949DD" w:rsidRDefault="0076122C" w:rsidP="00FC4648">
      <w:pPr>
        <w:pStyle w:val="a7"/>
        <w:spacing w:line="240" w:lineRule="auto"/>
        <w:ind w:left="426" w:firstLine="0"/>
        <w:rPr>
          <w:rFonts w:ascii="Times New Roman" w:hAnsi="Times New Roman"/>
          <w:sz w:val="28"/>
          <w:szCs w:val="28"/>
        </w:rPr>
      </w:pPr>
      <w:r>
        <w:rPr>
          <w:rFonts w:ascii="Times New Roman" w:hAnsi="Times New Roman"/>
          <w:sz w:val="28"/>
          <w:szCs w:val="28"/>
        </w:rPr>
        <w:t xml:space="preserve">  </w:t>
      </w:r>
      <w:r w:rsidR="00FC4648" w:rsidRPr="00C949DD">
        <w:rPr>
          <w:rFonts w:ascii="Times New Roman" w:hAnsi="Times New Roman"/>
          <w:sz w:val="28"/>
          <w:szCs w:val="28"/>
        </w:rPr>
        <w:t>-</w:t>
      </w:r>
      <w:r>
        <w:rPr>
          <w:rFonts w:ascii="Times New Roman" w:hAnsi="Times New Roman"/>
          <w:sz w:val="28"/>
          <w:szCs w:val="28"/>
        </w:rPr>
        <w:t xml:space="preserve"> </w:t>
      </w:r>
      <w:r w:rsidR="00FC4648" w:rsidRPr="00C949DD">
        <w:rPr>
          <w:rFonts w:ascii="Times New Roman" w:hAnsi="Times New Roman"/>
          <w:sz w:val="28"/>
          <w:szCs w:val="28"/>
        </w:rPr>
        <w:t>Порядок предоставления обязательного экземпляра продукции СМИ (Федеральный закон от 29.12.1994 № 77-ФЗ «Об обязательном экземпляре документов»);</w:t>
      </w:r>
    </w:p>
    <w:p w:rsidR="00FC4648" w:rsidRPr="00C949DD" w:rsidRDefault="0076122C" w:rsidP="00FC4648">
      <w:pPr>
        <w:pStyle w:val="a7"/>
        <w:spacing w:line="240" w:lineRule="auto"/>
        <w:ind w:left="426" w:firstLine="0"/>
        <w:rPr>
          <w:rFonts w:ascii="Times New Roman" w:hAnsi="Times New Roman"/>
          <w:sz w:val="28"/>
          <w:szCs w:val="28"/>
        </w:rPr>
      </w:pPr>
      <w:r>
        <w:rPr>
          <w:rFonts w:ascii="Times New Roman" w:hAnsi="Times New Roman"/>
          <w:sz w:val="28"/>
          <w:szCs w:val="28"/>
        </w:rPr>
        <w:t xml:space="preserve"> </w:t>
      </w:r>
      <w:r w:rsidR="00FC4648" w:rsidRPr="00C949DD">
        <w:rPr>
          <w:rFonts w:ascii="Times New Roman" w:hAnsi="Times New Roman"/>
          <w:sz w:val="28"/>
          <w:szCs w:val="28"/>
        </w:rPr>
        <w:t>-</w:t>
      </w:r>
      <w:r>
        <w:rPr>
          <w:rFonts w:ascii="Times New Roman" w:hAnsi="Times New Roman"/>
          <w:sz w:val="28"/>
          <w:szCs w:val="28"/>
        </w:rPr>
        <w:t xml:space="preserve"> </w:t>
      </w:r>
      <w:r w:rsidR="00FC4648" w:rsidRPr="00C949DD">
        <w:rPr>
          <w:rFonts w:ascii="Times New Roman" w:hAnsi="Times New Roman"/>
          <w:sz w:val="28"/>
          <w:szCs w:val="28"/>
        </w:rPr>
        <w:t>Вступление в действие Федерального закона от 14.10.2014 № 305-ФЗ «О внесении изменений в Закон Российской Федерации «О средствах массовой информации»;</w:t>
      </w:r>
    </w:p>
    <w:p w:rsidR="00FC4648" w:rsidRPr="00C949DD" w:rsidRDefault="0076122C" w:rsidP="00FC4648">
      <w:pPr>
        <w:pStyle w:val="a7"/>
        <w:spacing w:line="240" w:lineRule="auto"/>
        <w:ind w:left="426" w:firstLine="0"/>
        <w:rPr>
          <w:rFonts w:ascii="Times New Roman" w:hAnsi="Times New Roman"/>
          <w:sz w:val="28"/>
          <w:szCs w:val="28"/>
        </w:rPr>
      </w:pPr>
      <w:r>
        <w:rPr>
          <w:rFonts w:ascii="Times New Roman" w:hAnsi="Times New Roman"/>
          <w:sz w:val="28"/>
          <w:szCs w:val="28"/>
        </w:rPr>
        <w:t xml:space="preserve"> </w:t>
      </w:r>
      <w:r w:rsidR="00FC4648" w:rsidRPr="00C949DD">
        <w:rPr>
          <w:rFonts w:ascii="Times New Roman" w:hAnsi="Times New Roman"/>
          <w:sz w:val="28"/>
          <w:szCs w:val="28"/>
        </w:rPr>
        <w:t xml:space="preserve"> -</w:t>
      </w:r>
      <w:r>
        <w:rPr>
          <w:rFonts w:ascii="Times New Roman" w:hAnsi="Times New Roman"/>
          <w:sz w:val="28"/>
          <w:szCs w:val="28"/>
        </w:rPr>
        <w:t xml:space="preserve"> </w:t>
      </w:r>
      <w:r w:rsidR="00FC4648" w:rsidRPr="00C949DD">
        <w:rPr>
          <w:rFonts w:ascii="Times New Roman" w:hAnsi="Times New Roman"/>
          <w:sz w:val="28"/>
          <w:szCs w:val="28"/>
        </w:rPr>
        <w:t>Практика применения действующего законодательства  Российской Федерации в сфере телевизионного и радиовещания</w:t>
      </w:r>
      <w:r>
        <w:rPr>
          <w:rFonts w:ascii="Times New Roman" w:hAnsi="Times New Roman"/>
          <w:sz w:val="28"/>
          <w:szCs w:val="28"/>
        </w:rPr>
        <w:t>.</w:t>
      </w:r>
    </w:p>
    <w:p w:rsidR="00FC4648" w:rsidRPr="009D1EA6" w:rsidRDefault="00FC4648" w:rsidP="00FC4648">
      <w:pPr>
        <w:pStyle w:val="a7"/>
        <w:spacing w:line="240" w:lineRule="auto"/>
        <w:ind w:left="426" w:firstLine="0"/>
        <w:rPr>
          <w:rFonts w:ascii="Times New Roman" w:hAnsi="Times New Roman"/>
          <w:sz w:val="28"/>
          <w:szCs w:val="28"/>
        </w:rPr>
      </w:pPr>
      <w:r w:rsidRPr="00C949DD">
        <w:rPr>
          <w:rFonts w:ascii="Times New Roman" w:hAnsi="Times New Roman"/>
          <w:sz w:val="28"/>
          <w:szCs w:val="28"/>
        </w:rPr>
        <w:t xml:space="preserve">       В ходе Конференции участники осбудили проблемные вопросы реализации законодательства Российской Федерации  в сфере СМИ, телевизионного и радиовещания.</w:t>
      </w:r>
    </w:p>
    <w:p w:rsidR="003513A3" w:rsidRPr="009D1EA6" w:rsidRDefault="003513A3" w:rsidP="00FC4648">
      <w:pPr>
        <w:spacing w:line="240" w:lineRule="auto"/>
        <w:ind w:left="426"/>
        <w:rPr>
          <w:sz w:val="28"/>
          <w:szCs w:val="28"/>
        </w:rPr>
      </w:pPr>
    </w:p>
    <w:p w:rsidR="001B0EF9" w:rsidRPr="001B0EF9" w:rsidRDefault="001B0EF9" w:rsidP="001B0EF9">
      <w:pPr>
        <w:pStyle w:val="a7"/>
        <w:spacing w:line="240" w:lineRule="auto"/>
        <w:ind w:firstLine="0"/>
        <w:rPr>
          <w:rFonts w:asciiTheme="minorHAnsi" w:hAnsiTheme="minorHAnsi"/>
          <w:color w:val="00B0F0"/>
          <w:szCs w:val="24"/>
        </w:rPr>
      </w:pPr>
    </w:p>
    <w:tbl>
      <w:tblPr>
        <w:tblW w:w="490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4349"/>
        <w:gridCol w:w="1218"/>
        <w:gridCol w:w="4123"/>
      </w:tblGrid>
      <w:tr w:rsidR="001C3CD3" w:rsidRPr="00421535" w:rsidTr="001B0EF9">
        <w:trPr>
          <w:trHeight w:val="283"/>
        </w:trPr>
        <w:tc>
          <w:tcPr>
            <w:tcW w:w="5000" w:type="pct"/>
            <w:gridSpan w:val="4"/>
            <w:shd w:val="clear" w:color="auto" w:fill="auto"/>
          </w:tcPr>
          <w:p w:rsidR="003513A3" w:rsidRPr="00421535" w:rsidRDefault="003513A3" w:rsidP="00810DE1">
            <w:pPr>
              <w:spacing w:line="240" w:lineRule="auto"/>
              <w:jc w:val="center"/>
              <w:rPr>
                <w:sz w:val="24"/>
                <w:szCs w:val="24"/>
              </w:rPr>
            </w:pPr>
            <w:r w:rsidRPr="00421535">
              <w:rPr>
                <w:sz w:val="24"/>
                <w:szCs w:val="24"/>
              </w:rPr>
              <w:br w:type="page"/>
              <w:t>Сведения о непроведенных /отмененных плановых проверках, мероприятиях систематического наблюдения</w:t>
            </w:r>
          </w:p>
        </w:tc>
      </w:tr>
      <w:tr w:rsidR="001C3CD3" w:rsidRPr="00421535" w:rsidTr="00D717A8">
        <w:tc>
          <w:tcPr>
            <w:tcW w:w="265" w:type="pct"/>
          </w:tcPr>
          <w:p w:rsidR="003513A3" w:rsidRPr="00421535" w:rsidRDefault="003513A3" w:rsidP="00810DE1">
            <w:pPr>
              <w:pStyle w:val="12"/>
              <w:jc w:val="both"/>
              <w:rPr>
                <w:sz w:val="24"/>
                <w:szCs w:val="24"/>
              </w:rPr>
            </w:pPr>
            <w:r w:rsidRPr="00421535">
              <w:rPr>
                <w:sz w:val="24"/>
                <w:szCs w:val="24"/>
              </w:rPr>
              <w:t>№ п/п</w:t>
            </w:r>
          </w:p>
        </w:tc>
        <w:tc>
          <w:tcPr>
            <w:tcW w:w="2125" w:type="pct"/>
            <w:shd w:val="clear" w:color="auto" w:fill="EEECE1" w:themeFill="background2"/>
          </w:tcPr>
          <w:p w:rsidR="003513A3" w:rsidRPr="00421535" w:rsidRDefault="003513A3" w:rsidP="00810DE1">
            <w:pPr>
              <w:pStyle w:val="12"/>
              <w:jc w:val="both"/>
              <w:rPr>
                <w:sz w:val="24"/>
                <w:szCs w:val="24"/>
              </w:rPr>
            </w:pPr>
            <w:r w:rsidRPr="00421535">
              <w:rPr>
                <w:sz w:val="24"/>
                <w:szCs w:val="24"/>
              </w:rPr>
              <w:t>Наименование проверяемого лица</w:t>
            </w:r>
          </w:p>
        </w:tc>
        <w:tc>
          <w:tcPr>
            <w:tcW w:w="595" w:type="pct"/>
            <w:shd w:val="clear" w:color="auto" w:fill="EEECE1" w:themeFill="background2"/>
          </w:tcPr>
          <w:p w:rsidR="003513A3" w:rsidRPr="00421535" w:rsidRDefault="003513A3" w:rsidP="00810DE1">
            <w:pPr>
              <w:pStyle w:val="12"/>
              <w:jc w:val="both"/>
              <w:rPr>
                <w:sz w:val="24"/>
                <w:szCs w:val="24"/>
              </w:rPr>
            </w:pPr>
            <w:r w:rsidRPr="00421535">
              <w:rPr>
                <w:sz w:val="24"/>
                <w:szCs w:val="24"/>
              </w:rPr>
              <w:t>предметы надзора</w:t>
            </w:r>
          </w:p>
        </w:tc>
        <w:tc>
          <w:tcPr>
            <w:tcW w:w="2015" w:type="pct"/>
            <w:shd w:val="clear" w:color="auto" w:fill="EEECE1" w:themeFill="background2"/>
          </w:tcPr>
          <w:p w:rsidR="003513A3" w:rsidRPr="00421535" w:rsidRDefault="003513A3" w:rsidP="00810DE1">
            <w:pPr>
              <w:pStyle w:val="12"/>
              <w:jc w:val="both"/>
              <w:rPr>
                <w:sz w:val="24"/>
                <w:szCs w:val="24"/>
              </w:rPr>
            </w:pPr>
            <w:r w:rsidRPr="00421535">
              <w:rPr>
                <w:sz w:val="24"/>
                <w:szCs w:val="24"/>
              </w:rPr>
              <w:t>Причина отмены / непроведения</w:t>
            </w:r>
          </w:p>
        </w:tc>
      </w:tr>
      <w:tr w:rsidR="001C3CD3" w:rsidRPr="00421535" w:rsidTr="001B0EF9">
        <w:tc>
          <w:tcPr>
            <w:tcW w:w="5000" w:type="pct"/>
            <w:gridSpan w:val="4"/>
          </w:tcPr>
          <w:p w:rsidR="003513A3" w:rsidRPr="00421535" w:rsidRDefault="003513A3" w:rsidP="00810DE1">
            <w:pPr>
              <w:pStyle w:val="12"/>
              <w:jc w:val="center"/>
              <w:rPr>
                <w:b/>
                <w:sz w:val="24"/>
                <w:szCs w:val="24"/>
              </w:rPr>
            </w:pPr>
            <w:r w:rsidRPr="00421535">
              <w:rPr>
                <w:b/>
                <w:sz w:val="24"/>
                <w:szCs w:val="24"/>
              </w:rPr>
              <w:t>2015 год</w:t>
            </w:r>
          </w:p>
        </w:tc>
      </w:tr>
      <w:tr w:rsidR="001C3CD3" w:rsidRPr="00421535" w:rsidTr="00D717A8">
        <w:tc>
          <w:tcPr>
            <w:tcW w:w="265" w:type="pct"/>
          </w:tcPr>
          <w:p w:rsidR="003513A3" w:rsidRPr="00421535" w:rsidRDefault="003513A3" w:rsidP="00810DE1">
            <w:pPr>
              <w:pStyle w:val="12"/>
              <w:jc w:val="center"/>
              <w:rPr>
                <w:sz w:val="24"/>
                <w:szCs w:val="24"/>
              </w:rPr>
            </w:pPr>
            <w:r w:rsidRPr="00421535">
              <w:rPr>
                <w:sz w:val="24"/>
                <w:szCs w:val="24"/>
              </w:rPr>
              <w:t>1</w:t>
            </w:r>
          </w:p>
        </w:tc>
        <w:tc>
          <w:tcPr>
            <w:tcW w:w="2125" w:type="pct"/>
          </w:tcPr>
          <w:p w:rsidR="003513A3" w:rsidRPr="00421535" w:rsidRDefault="003513A3" w:rsidP="00810DE1">
            <w:pPr>
              <w:spacing w:line="240" w:lineRule="auto"/>
              <w:rPr>
                <w:sz w:val="24"/>
                <w:szCs w:val="24"/>
              </w:rPr>
            </w:pPr>
            <w:r w:rsidRPr="00421535">
              <w:rPr>
                <w:sz w:val="24"/>
                <w:szCs w:val="24"/>
              </w:rPr>
              <w:t xml:space="preserve">Мир и обаяние Личности ПИ № ТУ 15 - 00008 17.11.2008 </w:t>
            </w:r>
          </w:p>
        </w:tc>
        <w:tc>
          <w:tcPr>
            <w:tcW w:w="595" w:type="pct"/>
          </w:tcPr>
          <w:p w:rsidR="003513A3" w:rsidRPr="00421535" w:rsidRDefault="003513A3" w:rsidP="00810DE1">
            <w:pPr>
              <w:spacing w:line="240" w:lineRule="auto"/>
              <w:rPr>
                <w:sz w:val="24"/>
                <w:szCs w:val="24"/>
              </w:rPr>
            </w:pPr>
            <w:r w:rsidRPr="00421535">
              <w:rPr>
                <w:sz w:val="24"/>
                <w:szCs w:val="24"/>
              </w:rPr>
              <w:t>СН СМИ</w:t>
            </w:r>
          </w:p>
        </w:tc>
        <w:tc>
          <w:tcPr>
            <w:tcW w:w="2015" w:type="pct"/>
          </w:tcPr>
          <w:p w:rsidR="003513A3" w:rsidRPr="00421535" w:rsidRDefault="003513A3" w:rsidP="00810DE1">
            <w:pPr>
              <w:spacing w:line="240" w:lineRule="auto"/>
              <w:rPr>
                <w:sz w:val="24"/>
                <w:szCs w:val="24"/>
              </w:rPr>
            </w:pPr>
            <w:r w:rsidRPr="00421535">
              <w:rPr>
                <w:sz w:val="24"/>
                <w:szCs w:val="24"/>
              </w:rPr>
              <w:t>Деятельность  прекращена  по решению учредителя</w:t>
            </w:r>
          </w:p>
        </w:tc>
      </w:tr>
      <w:tr w:rsidR="001C3CD3" w:rsidRPr="00421535" w:rsidTr="00D717A8">
        <w:tc>
          <w:tcPr>
            <w:tcW w:w="265" w:type="pct"/>
          </w:tcPr>
          <w:p w:rsidR="003513A3" w:rsidRPr="00421535" w:rsidRDefault="003513A3" w:rsidP="00810DE1">
            <w:pPr>
              <w:pStyle w:val="12"/>
              <w:jc w:val="center"/>
              <w:rPr>
                <w:sz w:val="24"/>
                <w:szCs w:val="24"/>
              </w:rPr>
            </w:pPr>
            <w:r w:rsidRPr="00421535">
              <w:rPr>
                <w:sz w:val="24"/>
                <w:szCs w:val="24"/>
              </w:rPr>
              <w:t>2</w:t>
            </w:r>
          </w:p>
        </w:tc>
        <w:tc>
          <w:tcPr>
            <w:tcW w:w="2125" w:type="pct"/>
          </w:tcPr>
          <w:p w:rsidR="003513A3" w:rsidRPr="00421535" w:rsidRDefault="003513A3" w:rsidP="00810DE1">
            <w:pPr>
              <w:spacing w:line="240" w:lineRule="auto"/>
              <w:rPr>
                <w:sz w:val="24"/>
                <w:szCs w:val="24"/>
              </w:rPr>
            </w:pPr>
            <w:r w:rsidRPr="00421535">
              <w:rPr>
                <w:sz w:val="24"/>
                <w:szCs w:val="24"/>
              </w:rPr>
              <w:t xml:space="preserve">Буйный терек ПИ № ТУ 15 - 00056 18.11.2011 </w:t>
            </w:r>
          </w:p>
        </w:tc>
        <w:tc>
          <w:tcPr>
            <w:tcW w:w="595" w:type="pct"/>
          </w:tcPr>
          <w:p w:rsidR="003513A3" w:rsidRPr="00421535" w:rsidRDefault="003513A3" w:rsidP="00810DE1">
            <w:pPr>
              <w:spacing w:line="240" w:lineRule="auto"/>
              <w:rPr>
                <w:sz w:val="24"/>
                <w:szCs w:val="24"/>
              </w:rPr>
            </w:pPr>
            <w:r w:rsidRPr="00421535">
              <w:rPr>
                <w:sz w:val="24"/>
                <w:szCs w:val="24"/>
              </w:rPr>
              <w:t>СН СМИ</w:t>
            </w:r>
          </w:p>
        </w:tc>
        <w:tc>
          <w:tcPr>
            <w:tcW w:w="2015" w:type="pct"/>
          </w:tcPr>
          <w:p w:rsidR="003513A3" w:rsidRPr="00421535" w:rsidRDefault="003513A3" w:rsidP="00810DE1">
            <w:pPr>
              <w:spacing w:line="240" w:lineRule="auto"/>
              <w:rPr>
                <w:sz w:val="24"/>
                <w:szCs w:val="24"/>
              </w:rPr>
            </w:pPr>
            <w:r w:rsidRPr="00421535">
              <w:rPr>
                <w:sz w:val="24"/>
                <w:szCs w:val="24"/>
              </w:rPr>
              <w:t>Деятельность  прекращена  по решению учредителя</w:t>
            </w:r>
          </w:p>
        </w:tc>
      </w:tr>
      <w:tr w:rsidR="001C3CD3" w:rsidRPr="00421535" w:rsidTr="00D717A8">
        <w:tc>
          <w:tcPr>
            <w:tcW w:w="265" w:type="pct"/>
          </w:tcPr>
          <w:p w:rsidR="003513A3" w:rsidRPr="00421535" w:rsidRDefault="003513A3" w:rsidP="00810DE1">
            <w:pPr>
              <w:pStyle w:val="12"/>
              <w:jc w:val="center"/>
              <w:rPr>
                <w:sz w:val="24"/>
                <w:szCs w:val="24"/>
              </w:rPr>
            </w:pPr>
            <w:r w:rsidRPr="00421535">
              <w:rPr>
                <w:sz w:val="24"/>
                <w:szCs w:val="24"/>
              </w:rPr>
              <w:t>3</w:t>
            </w:r>
          </w:p>
        </w:tc>
        <w:tc>
          <w:tcPr>
            <w:tcW w:w="2125" w:type="pct"/>
          </w:tcPr>
          <w:p w:rsidR="003513A3" w:rsidRPr="00421535" w:rsidRDefault="003513A3" w:rsidP="00810DE1">
            <w:pPr>
              <w:spacing w:line="240" w:lineRule="auto"/>
              <w:rPr>
                <w:sz w:val="24"/>
                <w:szCs w:val="24"/>
              </w:rPr>
            </w:pPr>
            <w:r w:rsidRPr="00421535">
              <w:rPr>
                <w:sz w:val="24"/>
                <w:szCs w:val="24"/>
              </w:rPr>
              <w:t xml:space="preserve">СМС ОБЪЯВЛЕНИЯ  ПИ № 10-6812 27.11.2007 </w:t>
            </w:r>
          </w:p>
        </w:tc>
        <w:tc>
          <w:tcPr>
            <w:tcW w:w="595" w:type="pct"/>
          </w:tcPr>
          <w:p w:rsidR="003513A3" w:rsidRPr="00421535" w:rsidRDefault="003513A3" w:rsidP="00810DE1">
            <w:pPr>
              <w:spacing w:line="240" w:lineRule="auto"/>
              <w:rPr>
                <w:sz w:val="24"/>
                <w:szCs w:val="24"/>
              </w:rPr>
            </w:pPr>
            <w:r w:rsidRPr="00421535">
              <w:rPr>
                <w:sz w:val="24"/>
                <w:szCs w:val="24"/>
              </w:rPr>
              <w:t>СН СМИ</w:t>
            </w:r>
          </w:p>
        </w:tc>
        <w:tc>
          <w:tcPr>
            <w:tcW w:w="2015" w:type="pct"/>
          </w:tcPr>
          <w:p w:rsidR="003513A3" w:rsidRPr="00421535" w:rsidRDefault="003513A3" w:rsidP="00810DE1">
            <w:pPr>
              <w:spacing w:line="240" w:lineRule="auto"/>
              <w:rPr>
                <w:sz w:val="24"/>
                <w:szCs w:val="24"/>
              </w:rPr>
            </w:pPr>
            <w:r w:rsidRPr="00421535">
              <w:rPr>
                <w:sz w:val="24"/>
                <w:szCs w:val="24"/>
              </w:rPr>
              <w:t>Деятельность  приостановлена  по решению учредителя</w:t>
            </w:r>
          </w:p>
        </w:tc>
      </w:tr>
      <w:tr w:rsidR="001C3CD3" w:rsidRPr="00421535" w:rsidTr="00D717A8">
        <w:tc>
          <w:tcPr>
            <w:tcW w:w="265" w:type="pct"/>
          </w:tcPr>
          <w:p w:rsidR="003513A3" w:rsidRPr="00421535" w:rsidRDefault="003513A3" w:rsidP="00810DE1">
            <w:pPr>
              <w:pStyle w:val="12"/>
              <w:jc w:val="center"/>
              <w:rPr>
                <w:sz w:val="24"/>
                <w:szCs w:val="24"/>
              </w:rPr>
            </w:pPr>
            <w:r w:rsidRPr="00421535">
              <w:rPr>
                <w:sz w:val="24"/>
                <w:szCs w:val="24"/>
              </w:rPr>
              <w:t>4</w:t>
            </w:r>
          </w:p>
        </w:tc>
        <w:tc>
          <w:tcPr>
            <w:tcW w:w="2125" w:type="pct"/>
          </w:tcPr>
          <w:p w:rsidR="003513A3" w:rsidRPr="00421535" w:rsidRDefault="003513A3" w:rsidP="00810DE1">
            <w:pPr>
              <w:spacing w:line="240" w:lineRule="auto"/>
              <w:rPr>
                <w:sz w:val="24"/>
                <w:szCs w:val="24"/>
              </w:rPr>
            </w:pPr>
            <w:r w:rsidRPr="00421535">
              <w:rPr>
                <w:sz w:val="24"/>
                <w:szCs w:val="24"/>
              </w:rPr>
              <w:t>Эксперт – Газета ПИ № ТУ 15 – 00083 28.12.2012</w:t>
            </w:r>
          </w:p>
        </w:tc>
        <w:tc>
          <w:tcPr>
            <w:tcW w:w="595" w:type="pct"/>
          </w:tcPr>
          <w:p w:rsidR="003513A3" w:rsidRPr="00421535" w:rsidRDefault="003513A3" w:rsidP="00810DE1">
            <w:pPr>
              <w:spacing w:line="240" w:lineRule="auto"/>
              <w:jc w:val="center"/>
              <w:rPr>
                <w:sz w:val="24"/>
                <w:szCs w:val="24"/>
              </w:rPr>
            </w:pPr>
            <w:r w:rsidRPr="00421535">
              <w:rPr>
                <w:sz w:val="24"/>
                <w:szCs w:val="24"/>
              </w:rPr>
              <w:t>СМИ</w:t>
            </w:r>
          </w:p>
        </w:tc>
        <w:tc>
          <w:tcPr>
            <w:tcW w:w="2015" w:type="pct"/>
          </w:tcPr>
          <w:p w:rsidR="003513A3" w:rsidRPr="00421535" w:rsidRDefault="003513A3" w:rsidP="00810DE1">
            <w:pPr>
              <w:spacing w:line="240" w:lineRule="auto"/>
              <w:rPr>
                <w:sz w:val="24"/>
                <w:szCs w:val="24"/>
              </w:rPr>
            </w:pPr>
            <w:r w:rsidRPr="00421535">
              <w:rPr>
                <w:sz w:val="24"/>
                <w:szCs w:val="24"/>
              </w:rPr>
              <w:t>Действие прекращено по решению учредителя</w:t>
            </w:r>
          </w:p>
        </w:tc>
      </w:tr>
      <w:tr w:rsidR="001C3CD3" w:rsidRPr="00421535" w:rsidTr="00D717A8">
        <w:tc>
          <w:tcPr>
            <w:tcW w:w="265" w:type="pct"/>
          </w:tcPr>
          <w:p w:rsidR="003513A3" w:rsidRPr="00421535" w:rsidRDefault="003513A3" w:rsidP="00810DE1">
            <w:pPr>
              <w:pStyle w:val="12"/>
              <w:jc w:val="center"/>
              <w:rPr>
                <w:sz w:val="24"/>
                <w:szCs w:val="24"/>
              </w:rPr>
            </w:pPr>
            <w:r w:rsidRPr="00421535">
              <w:rPr>
                <w:sz w:val="24"/>
                <w:szCs w:val="24"/>
              </w:rPr>
              <w:t>5</w:t>
            </w:r>
          </w:p>
        </w:tc>
        <w:tc>
          <w:tcPr>
            <w:tcW w:w="2125" w:type="pct"/>
          </w:tcPr>
          <w:p w:rsidR="003513A3" w:rsidRPr="00421535" w:rsidRDefault="003513A3" w:rsidP="00810DE1">
            <w:pPr>
              <w:spacing w:line="240" w:lineRule="auto"/>
              <w:rPr>
                <w:sz w:val="24"/>
                <w:szCs w:val="24"/>
              </w:rPr>
            </w:pPr>
            <w:r w:rsidRPr="00421535">
              <w:rPr>
                <w:sz w:val="24"/>
                <w:szCs w:val="24"/>
              </w:rPr>
              <w:t>Футбольные страсти № Ш – 0051 14.03.1995</w:t>
            </w:r>
          </w:p>
        </w:tc>
        <w:tc>
          <w:tcPr>
            <w:tcW w:w="595" w:type="pct"/>
          </w:tcPr>
          <w:p w:rsidR="003513A3" w:rsidRPr="00421535" w:rsidRDefault="003513A3" w:rsidP="00810DE1">
            <w:pPr>
              <w:spacing w:line="240" w:lineRule="auto"/>
              <w:jc w:val="center"/>
              <w:rPr>
                <w:sz w:val="24"/>
                <w:szCs w:val="24"/>
              </w:rPr>
            </w:pPr>
            <w:r w:rsidRPr="00421535">
              <w:rPr>
                <w:sz w:val="24"/>
                <w:szCs w:val="24"/>
              </w:rPr>
              <w:t>СМИ</w:t>
            </w:r>
          </w:p>
        </w:tc>
        <w:tc>
          <w:tcPr>
            <w:tcW w:w="2015" w:type="pct"/>
          </w:tcPr>
          <w:p w:rsidR="003513A3" w:rsidRPr="00421535" w:rsidRDefault="003513A3" w:rsidP="00810DE1">
            <w:pPr>
              <w:spacing w:line="240" w:lineRule="auto"/>
              <w:rPr>
                <w:sz w:val="24"/>
                <w:szCs w:val="24"/>
              </w:rPr>
            </w:pPr>
            <w:r w:rsidRPr="00421535">
              <w:rPr>
                <w:sz w:val="24"/>
                <w:szCs w:val="24"/>
              </w:rPr>
              <w:t>Действие прекращено по решению учредителя</w:t>
            </w:r>
          </w:p>
        </w:tc>
      </w:tr>
      <w:tr w:rsidR="001C3CD3" w:rsidRPr="00421535" w:rsidTr="00D717A8">
        <w:tc>
          <w:tcPr>
            <w:tcW w:w="265" w:type="pct"/>
          </w:tcPr>
          <w:p w:rsidR="003513A3" w:rsidRPr="00421535" w:rsidRDefault="003513A3" w:rsidP="00810DE1">
            <w:pPr>
              <w:pStyle w:val="12"/>
              <w:jc w:val="center"/>
              <w:rPr>
                <w:sz w:val="24"/>
                <w:szCs w:val="24"/>
              </w:rPr>
            </w:pPr>
            <w:r w:rsidRPr="00421535">
              <w:rPr>
                <w:sz w:val="24"/>
                <w:szCs w:val="24"/>
              </w:rPr>
              <w:t>6</w:t>
            </w:r>
          </w:p>
        </w:tc>
        <w:tc>
          <w:tcPr>
            <w:tcW w:w="2125" w:type="pct"/>
          </w:tcPr>
          <w:p w:rsidR="003513A3" w:rsidRPr="00421535" w:rsidRDefault="003513A3" w:rsidP="00810DE1">
            <w:pPr>
              <w:spacing w:line="240" w:lineRule="auto"/>
              <w:rPr>
                <w:sz w:val="24"/>
                <w:szCs w:val="24"/>
              </w:rPr>
            </w:pPr>
            <w:r w:rsidRPr="00421535">
              <w:rPr>
                <w:sz w:val="24"/>
                <w:szCs w:val="24"/>
              </w:rPr>
              <w:t>Православный Владикавказ № Ш – 0052 21.03.1995</w:t>
            </w:r>
          </w:p>
        </w:tc>
        <w:tc>
          <w:tcPr>
            <w:tcW w:w="595" w:type="pct"/>
          </w:tcPr>
          <w:p w:rsidR="003513A3" w:rsidRPr="00421535" w:rsidRDefault="003513A3" w:rsidP="00810DE1">
            <w:pPr>
              <w:spacing w:line="240" w:lineRule="auto"/>
              <w:jc w:val="center"/>
              <w:rPr>
                <w:sz w:val="24"/>
                <w:szCs w:val="24"/>
              </w:rPr>
            </w:pPr>
            <w:r w:rsidRPr="00421535">
              <w:rPr>
                <w:sz w:val="24"/>
                <w:szCs w:val="24"/>
              </w:rPr>
              <w:t>СМИ</w:t>
            </w:r>
          </w:p>
        </w:tc>
        <w:tc>
          <w:tcPr>
            <w:tcW w:w="2015" w:type="pct"/>
          </w:tcPr>
          <w:p w:rsidR="003513A3" w:rsidRPr="00421535" w:rsidRDefault="003513A3" w:rsidP="00810DE1">
            <w:pPr>
              <w:spacing w:line="240" w:lineRule="auto"/>
              <w:rPr>
                <w:sz w:val="24"/>
                <w:szCs w:val="24"/>
              </w:rPr>
            </w:pPr>
            <w:r w:rsidRPr="00421535">
              <w:rPr>
                <w:sz w:val="24"/>
                <w:szCs w:val="24"/>
              </w:rPr>
              <w:t>Действие прекращено по решению учредителя</w:t>
            </w:r>
          </w:p>
        </w:tc>
      </w:tr>
      <w:tr w:rsidR="00D717A8" w:rsidRPr="00421535" w:rsidTr="00D717A8">
        <w:tc>
          <w:tcPr>
            <w:tcW w:w="265" w:type="pct"/>
          </w:tcPr>
          <w:p w:rsidR="00D717A8" w:rsidRPr="00421535" w:rsidRDefault="00D717A8" w:rsidP="00810DE1">
            <w:pPr>
              <w:pStyle w:val="12"/>
              <w:jc w:val="center"/>
              <w:rPr>
                <w:sz w:val="24"/>
                <w:szCs w:val="24"/>
              </w:rPr>
            </w:pPr>
            <w:r w:rsidRPr="00421535">
              <w:rPr>
                <w:sz w:val="24"/>
                <w:szCs w:val="24"/>
              </w:rPr>
              <w:t>7</w:t>
            </w:r>
          </w:p>
        </w:tc>
        <w:tc>
          <w:tcPr>
            <w:tcW w:w="2125" w:type="pct"/>
          </w:tcPr>
          <w:p w:rsidR="00D717A8" w:rsidRPr="00421535" w:rsidRDefault="00D717A8" w:rsidP="00810DE1">
            <w:pPr>
              <w:spacing w:line="240" w:lineRule="auto"/>
              <w:rPr>
                <w:sz w:val="24"/>
                <w:szCs w:val="24"/>
              </w:rPr>
            </w:pPr>
            <w:r w:rsidRPr="00421535">
              <w:rPr>
                <w:sz w:val="24"/>
                <w:szCs w:val="24"/>
              </w:rPr>
              <w:t>Вести жилищно-коммунального хозяйства РСО-А № Ш 0105 09.06.1998</w:t>
            </w:r>
          </w:p>
        </w:tc>
        <w:tc>
          <w:tcPr>
            <w:tcW w:w="595" w:type="pct"/>
          </w:tcPr>
          <w:p w:rsidR="00D717A8" w:rsidRPr="00421535" w:rsidRDefault="00D717A8" w:rsidP="00810DE1">
            <w:pPr>
              <w:spacing w:line="240" w:lineRule="auto"/>
              <w:jc w:val="center"/>
              <w:rPr>
                <w:sz w:val="24"/>
                <w:szCs w:val="24"/>
              </w:rPr>
            </w:pPr>
            <w:r w:rsidRPr="00421535">
              <w:rPr>
                <w:sz w:val="24"/>
                <w:szCs w:val="24"/>
              </w:rPr>
              <w:t>СМИ</w:t>
            </w:r>
          </w:p>
        </w:tc>
        <w:tc>
          <w:tcPr>
            <w:tcW w:w="2015" w:type="pct"/>
          </w:tcPr>
          <w:p w:rsidR="00D717A8" w:rsidRPr="00421535" w:rsidRDefault="00D717A8" w:rsidP="00810DE1">
            <w:pPr>
              <w:spacing w:line="240" w:lineRule="auto"/>
              <w:rPr>
                <w:sz w:val="24"/>
                <w:szCs w:val="24"/>
              </w:rPr>
            </w:pPr>
            <w:r w:rsidRPr="00421535">
              <w:rPr>
                <w:sz w:val="24"/>
                <w:szCs w:val="24"/>
              </w:rPr>
              <w:t>Действие прекращено по решению учредителя</w:t>
            </w:r>
          </w:p>
        </w:tc>
      </w:tr>
      <w:tr w:rsidR="00D717A8" w:rsidRPr="00421535" w:rsidTr="00D717A8">
        <w:tc>
          <w:tcPr>
            <w:tcW w:w="265" w:type="pct"/>
          </w:tcPr>
          <w:p w:rsidR="00D717A8" w:rsidRPr="00421535" w:rsidRDefault="00D717A8" w:rsidP="00810DE1">
            <w:pPr>
              <w:pStyle w:val="12"/>
              <w:jc w:val="center"/>
              <w:rPr>
                <w:sz w:val="24"/>
                <w:szCs w:val="24"/>
              </w:rPr>
            </w:pPr>
            <w:r w:rsidRPr="00421535">
              <w:rPr>
                <w:sz w:val="24"/>
                <w:szCs w:val="24"/>
              </w:rPr>
              <w:t>8</w:t>
            </w:r>
          </w:p>
        </w:tc>
        <w:tc>
          <w:tcPr>
            <w:tcW w:w="2125" w:type="pct"/>
          </w:tcPr>
          <w:p w:rsidR="00D717A8" w:rsidRPr="00421535" w:rsidRDefault="00D717A8" w:rsidP="00810DE1">
            <w:pPr>
              <w:pStyle w:val="12"/>
              <w:jc w:val="both"/>
              <w:rPr>
                <w:sz w:val="24"/>
                <w:szCs w:val="24"/>
              </w:rPr>
            </w:pPr>
            <w:r w:rsidRPr="00421535">
              <w:rPr>
                <w:sz w:val="24"/>
                <w:szCs w:val="24"/>
              </w:rPr>
              <w:t>Общество  № Ш - 0101</w:t>
            </w:r>
          </w:p>
        </w:tc>
        <w:tc>
          <w:tcPr>
            <w:tcW w:w="595" w:type="pct"/>
          </w:tcPr>
          <w:p w:rsidR="00D717A8" w:rsidRPr="00421535" w:rsidRDefault="00D717A8" w:rsidP="00810DE1">
            <w:pPr>
              <w:pStyle w:val="12"/>
              <w:jc w:val="center"/>
              <w:rPr>
                <w:sz w:val="24"/>
                <w:szCs w:val="24"/>
              </w:rPr>
            </w:pPr>
            <w:r w:rsidRPr="00421535">
              <w:rPr>
                <w:sz w:val="24"/>
                <w:szCs w:val="24"/>
              </w:rPr>
              <w:t>СНСМИ</w:t>
            </w:r>
          </w:p>
        </w:tc>
        <w:tc>
          <w:tcPr>
            <w:tcW w:w="2015" w:type="pct"/>
          </w:tcPr>
          <w:p w:rsidR="00D717A8" w:rsidRPr="00421535" w:rsidRDefault="00D717A8" w:rsidP="00810DE1">
            <w:pPr>
              <w:pStyle w:val="12"/>
              <w:jc w:val="both"/>
              <w:rPr>
                <w:sz w:val="24"/>
                <w:szCs w:val="24"/>
              </w:rPr>
            </w:pPr>
            <w:r w:rsidRPr="00421535">
              <w:rPr>
                <w:sz w:val="24"/>
                <w:szCs w:val="24"/>
              </w:rPr>
              <w:t>Деятельность прекращена по решению суда</w:t>
            </w:r>
          </w:p>
        </w:tc>
      </w:tr>
      <w:tr w:rsidR="00D717A8" w:rsidRPr="00421535" w:rsidTr="00D717A8">
        <w:tc>
          <w:tcPr>
            <w:tcW w:w="265" w:type="pct"/>
          </w:tcPr>
          <w:p w:rsidR="00D717A8" w:rsidRPr="00421535" w:rsidRDefault="00D717A8" w:rsidP="00810DE1">
            <w:pPr>
              <w:pStyle w:val="12"/>
              <w:jc w:val="center"/>
              <w:rPr>
                <w:sz w:val="24"/>
                <w:szCs w:val="24"/>
              </w:rPr>
            </w:pPr>
            <w:r w:rsidRPr="00421535">
              <w:rPr>
                <w:sz w:val="24"/>
                <w:szCs w:val="24"/>
              </w:rPr>
              <w:t>9</w:t>
            </w:r>
          </w:p>
        </w:tc>
        <w:tc>
          <w:tcPr>
            <w:tcW w:w="2125" w:type="pct"/>
          </w:tcPr>
          <w:p w:rsidR="00D717A8" w:rsidRPr="00421535" w:rsidRDefault="00D717A8" w:rsidP="00810DE1">
            <w:pPr>
              <w:pStyle w:val="12"/>
              <w:rPr>
                <w:sz w:val="24"/>
                <w:szCs w:val="24"/>
              </w:rPr>
            </w:pPr>
            <w:r w:rsidRPr="00421535">
              <w:rPr>
                <w:sz w:val="24"/>
                <w:szCs w:val="24"/>
              </w:rPr>
              <w:t>Единая Осетия ПИ № 10-5652 от</w:t>
            </w:r>
          </w:p>
          <w:p w:rsidR="00D717A8" w:rsidRPr="00421535" w:rsidRDefault="00D717A8" w:rsidP="00810DE1">
            <w:pPr>
              <w:pStyle w:val="12"/>
              <w:jc w:val="both"/>
              <w:rPr>
                <w:sz w:val="24"/>
                <w:szCs w:val="24"/>
              </w:rPr>
            </w:pPr>
            <w:r w:rsidRPr="00421535">
              <w:rPr>
                <w:sz w:val="24"/>
                <w:szCs w:val="24"/>
              </w:rPr>
              <w:t xml:space="preserve"> 31.05.2004</w:t>
            </w:r>
          </w:p>
        </w:tc>
        <w:tc>
          <w:tcPr>
            <w:tcW w:w="595" w:type="pct"/>
          </w:tcPr>
          <w:p w:rsidR="00D717A8" w:rsidRPr="00421535" w:rsidRDefault="00D717A8" w:rsidP="00810DE1">
            <w:pPr>
              <w:pStyle w:val="12"/>
              <w:jc w:val="center"/>
              <w:rPr>
                <w:sz w:val="24"/>
                <w:szCs w:val="24"/>
              </w:rPr>
            </w:pPr>
            <w:r w:rsidRPr="00421535">
              <w:rPr>
                <w:sz w:val="24"/>
                <w:szCs w:val="24"/>
              </w:rPr>
              <w:t>СН СМИ</w:t>
            </w:r>
          </w:p>
        </w:tc>
        <w:tc>
          <w:tcPr>
            <w:tcW w:w="2015" w:type="pct"/>
          </w:tcPr>
          <w:p w:rsidR="00D717A8" w:rsidRPr="00421535" w:rsidRDefault="00D717A8" w:rsidP="00810DE1">
            <w:pPr>
              <w:pStyle w:val="12"/>
              <w:jc w:val="both"/>
              <w:rPr>
                <w:sz w:val="24"/>
                <w:szCs w:val="24"/>
              </w:rPr>
            </w:pPr>
            <w:r w:rsidRPr="00421535">
              <w:rPr>
                <w:sz w:val="24"/>
                <w:szCs w:val="24"/>
              </w:rPr>
              <w:t>Деятельность прекращена по решению суда</w:t>
            </w:r>
          </w:p>
        </w:tc>
      </w:tr>
      <w:tr w:rsidR="00D717A8" w:rsidRPr="00421535" w:rsidTr="00D717A8">
        <w:tc>
          <w:tcPr>
            <w:tcW w:w="265" w:type="pct"/>
          </w:tcPr>
          <w:p w:rsidR="00D717A8" w:rsidRPr="00421535" w:rsidRDefault="00D717A8" w:rsidP="00810DE1">
            <w:pPr>
              <w:pStyle w:val="12"/>
              <w:jc w:val="center"/>
              <w:rPr>
                <w:sz w:val="24"/>
                <w:szCs w:val="24"/>
              </w:rPr>
            </w:pPr>
            <w:r w:rsidRPr="00421535">
              <w:rPr>
                <w:sz w:val="24"/>
                <w:szCs w:val="24"/>
              </w:rPr>
              <w:t>10</w:t>
            </w:r>
          </w:p>
        </w:tc>
        <w:tc>
          <w:tcPr>
            <w:tcW w:w="2125" w:type="pct"/>
          </w:tcPr>
          <w:p w:rsidR="00D717A8" w:rsidRPr="00421535" w:rsidRDefault="00D717A8" w:rsidP="00810DE1">
            <w:pPr>
              <w:pStyle w:val="12"/>
              <w:rPr>
                <w:sz w:val="24"/>
                <w:szCs w:val="24"/>
              </w:rPr>
            </w:pPr>
            <w:r w:rsidRPr="00421535">
              <w:rPr>
                <w:sz w:val="24"/>
                <w:szCs w:val="24"/>
              </w:rPr>
              <w:t>Медиа-15 ПИ № ФС 77 - 45412 от</w:t>
            </w:r>
          </w:p>
          <w:p w:rsidR="00D717A8" w:rsidRPr="00421535" w:rsidRDefault="00D717A8" w:rsidP="00810DE1">
            <w:pPr>
              <w:pStyle w:val="12"/>
              <w:jc w:val="both"/>
              <w:rPr>
                <w:sz w:val="24"/>
                <w:szCs w:val="24"/>
              </w:rPr>
            </w:pPr>
            <w:r w:rsidRPr="00421535">
              <w:rPr>
                <w:sz w:val="24"/>
                <w:szCs w:val="24"/>
              </w:rPr>
              <w:t xml:space="preserve"> 15.06.2011</w:t>
            </w:r>
          </w:p>
        </w:tc>
        <w:tc>
          <w:tcPr>
            <w:tcW w:w="595" w:type="pct"/>
          </w:tcPr>
          <w:p w:rsidR="00D717A8" w:rsidRPr="00421535" w:rsidRDefault="00D717A8" w:rsidP="00810DE1">
            <w:pPr>
              <w:pStyle w:val="12"/>
              <w:jc w:val="center"/>
              <w:rPr>
                <w:sz w:val="24"/>
                <w:szCs w:val="24"/>
              </w:rPr>
            </w:pPr>
            <w:r w:rsidRPr="00421535">
              <w:rPr>
                <w:sz w:val="24"/>
                <w:szCs w:val="24"/>
              </w:rPr>
              <w:t>СН СМИ</w:t>
            </w:r>
          </w:p>
        </w:tc>
        <w:tc>
          <w:tcPr>
            <w:tcW w:w="2015" w:type="pct"/>
          </w:tcPr>
          <w:p w:rsidR="00D717A8" w:rsidRPr="00421535" w:rsidRDefault="00D717A8" w:rsidP="00810DE1">
            <w:pPr>
              <w:pStyle w:val="12"/>
              <w:jc w:val="both"/>
              <w:rPr>
                <w:sz w:val="24"/>
                <w:szCs w:val="24"/>
              </w:rPr>
            </w:pPr>
            <w:r w:rsidRPr="00421535">
              <w:rPr>
                <w:sz w:val="24"/>
                <w:szCs w:val="24"/>
              </w:rPr>
              <w:t>Деятельность  приостановлена  по решению учредителя</w:t>
            </w:r>
          </w:p>
        </w:tc>
      </w:tr>
      <w:tr w:rsidR="00D717A8" w:rsidRPr="00421535" w:rsidTr="00D717A8">
        <w:tc>
          <w:tcPr>
            <w:tcW w:w="265" w:type="pct"/>
          </w:tcPr>
          <w:p w:rsidR="00D717A8" w:rsidRPr="00421535" w:rsidRDefault="00D717A8" w:rsidP="00810DE1">
            <w:pPr>
              <w:pStyle w:val="12"/>
              <w:jc w:val="center"/>
              <w:rPr>
                <w:sz w:val="24"/>
                <w:szCs w:val="24"/>
              </w:rPr>
            </w:pPr>
            <w:r w:rsidRPr="00421535">
              <w:rPr>
                <w:sz w:val="24"/>
                <w:szCs w:val="24"/>
              </w:rPr>
              <w:t>11</w:t>
            </w:r>
          </w:p>
        </w:tc>
        <w:tc>
          <w:tcPr>
            <w:tcW w:w="2125" w:type="pct"/>
          </w:tcPr>
          <w:p w:rsidR="00D717A8" w:rsidRPr="00421535" w:rsidRDefault="00D717A8" w:rsidP="00810DE1">
            <w:pPr>
              <w:pStyle w:val="12"/>
              <w:rPr>
                <w:sz w:val="24"/>
                <w:szCs w:val="24"/>
              </w:rPr>
            </w:pPr>
            <w:r w:rsidRPr="00421535">
              <w:rPr>
                <w:sz w:val="24"/>
                <w:szCs w:val="24"/>
              </w:rPr>
              <w:t>НАМ ПИ № ТУ 15 - 00035 от</w:t>
            </w:r>
          </w:p>
          <w:p w:rsidR="00D717A8" w:rsidRPr="00421535" w:rsidRDefault="00D717A8" w:rsidP="00810DE1">
            <w:pPr>
              <w:pStyle w:val="12"/>
              <w:jc w:val="both"/>
              <w:rPr>
                <w:sz w:val="24"/>
                <w:szCs w:val="24"/>
              </w:rPr>
            </w:pPr>
            <w:r w:rsidRPr="00421535">
              <w:rPr>
                <w:sz w:val="24"/>
                <w:szCs w:val="24"/>
              </w:rPr>
              <w:t xml:space="preserve"> 27.09.2010</w:t>
            </w:r>
          </w:p>
        </w:tc>
        <w:tc>
          <w:tcPr>
            <w:tcW w:w="595" w:type="pct"/>
          </w:tcPr>
          <w:p w:rsidR="00D717A8" w:rsidRPr="00421535" w:rsidRDefault="00D717A8" w:rsidP="00810DE1">
            <w:pPr>
              <w:pStyle w:val="12"/>
              <w:jc w:val="center"/>
              <w:rPr>
                <w:sz w:val="24"/>
                <w:szCs w:val="24"/>
              </w:rPr>
            </w:pPr>
            <w:r w:rsidRPr="00421535">
              <w:rPr>
                <w:sz w:val="24"/>
                <w:szCs w:val="24"/>
              </w:rPr>
              <w:t>СН СМИ</w:t>
            </w:r>
          </w:p>
        </w:tc>
        <w:tc>
          <w:tcPr>
            <w:tcW w:w="2015" w:type="pct"/>
          </w:tcPr>
          <w:p w:rsidR="00D717A8" w:rsidRPr="00421535" w:rsidRDefault="00D717A8" w:rsidP="00810DE1">
            <w:pPr>
              <w:pStyle w:val="12"/>
              <w:jc w:val="both"/>
              <w:rPr>
                <w:sz w:val="24"/>
                <w:szCs w:val="24"/>
              </w:rPr>
            </w:pPr>
            <w:r w:rsidRPr="00421535">
              <w:rPr>
                <w:sz w:val="24"/>
                <w:szCs w:val="24"/>
              </w:rPr>
              <w:t>Деятельность прекращена по решению суда</w:t>
            </w:r>
          </w:p>
        </w:tc>
      </w:tr>
      <w:tr w:rsidR="00D717A8" w:rsidRPr="00421535" w:rsidTr="00D717A8">
        <w:tc>
          <w:tcPr>
            <w:tcW w:w="265" w:type="pct"/>
          </w:tcPr>
          <w:p w:rsidR="00D717A8" w:rsidRPr="00421535" w:rsidRDefault="00D717A8" w:rsidP="00810DE1">
            <w:pPr>
              <w:pStyle w:val="12"/>
              <w:jc w:val="center"/>
              <w:rPr>
                <w:sz w:val="24"/>
                <w:szCs w:val="24"/>
              </w:rPr>
            </w:pPr>
            <w:r w:rsidRPr="00421535">
              <w:rPr>
                <w:sz w:val="24"/>
                <w:szCs w:val="24"/>
              </w:rPr>
              <w:t>12</w:t>
            </w:r>
          </w:p>
        </w:tc>
        <w:tc>
          <w:tcPr>
            <w:tcW w:w="2125" w:type="pct"/>
          </w:tcPr>
          <w:p w:rsidR="00D717A8" w:rsidRPr="00421535" w:rsidRDefault="00D717A8" w:rsidP="00810DE1">
            <w:pPr>
              <w:pStyle w:val="12"/>
              <w:rPr>
                <w:sz w:val="24"/>
                <w:szCs w:val="24"/>
              </w:rPr>
            </w:pPr>
            <w:r w:rsidRPr="00421535">
              <w:rPr>
                <w:sz w:val="24"/>
                <w:szCs w:val="24"/>
              </w:rPr>
              <w:t>Голос Осетии ПИ № ТУ 15 - 00034 от</w:t>
            </w:r>
          </w:p>
          <w:p w:rsidR="00D717A8" w:rsidRPr="00421535" w:rsidRDefault="00D717A8" w:rsidP="00810DE1">
            <w:pPr>
              <w:pStyle w:val="12"/>
              <w:jc w:val="both"/>
              <w:rPr>
                <w:sz w:val="24"/>
                <w:szCs w:val="24"/>
              </w:rPr>
            </w:pPr>
            <w:r w:rsidRPr="00421535">
              <w:rPr>
                <w:sz w:val="24"/>
                <w:szCs w:val="24"/>
              </w:rPr>
              <w:t xml:space="preserve"> 12.07.2010</w:t>
            </w:r>
          </w:p>
        </w:tc>
        <w:tc>
          <w:tcPr>
            <w:tcW w:w="595" w:type="pct"/>
          </w:tcPr>
          <w:p w:rsidR="00D717A8" w:rsidRPr="00421535" w:rsidRDefault="00D717A8" w:rsidP="00810DE1">
            <w:pPr>
              <w:spacing w:line="240" w:lineRule="auto"/>
            </w:pPr>
            <w:r w:rsidRPr="00421535">
              <w:rPr>
                <w:sz w:val="24"/>
                <w:szCs w:val="24"/>
              </w:rPr>
              <w:t>СН СМИ</w:t>
            </w:r>
          </w:p>
        </w:tc>
        <w:tc>
          <w:tcPr>
            <w:tcW w:w="2015" w:type="pct"/>
          </w:tcPr>
          <w:p w:rsidR="00D717A8" w:rsidRPr="00421535" w:rsidRDefault="00D717A8" w:rsidP="00810DE1">
            <w:pPr>
              <w:pStyle w:val="12"/>
              <w:jc w:val="both"/>
              <w:rPr>
                <w:sz w:val="24"/>
                <w:szCs w:val="24"/>
              </w:rPr>
            </w:pPr>
            <w:r w:rsidRPr="00421535">
              <w:rPr>
                <w:sz w:val="24"/>
                <w:szCs w:val="24"/>
              </w:rPr>
              <w:t>Деятельность прекращена по решению суда</w:t>
            </w:r>
          </w:p>
        </w:tc>
      </w:tr>
      <w:tr w:rsidR="00D717A8" w:rsidRPr="00421535" w:rsidTr="00D717A8">
        <w:tc>
          <w:tcPr>
            <w:tcW w:w="265" w:type="pct"/>
          </w:tcPr>
          <w:p w:rsidR="00D717A8" w:rsidRPr="00421535" w:rsidRDefault="00D717A8" w:rsidP="00810DE1">
            <w:pPr>
              <w:pStyle w:val="12"/>
              <w:jc w:val="center"/>
              <w:rPr>
                <w:sz w:val="24"/>
                <w:szCs w:val="24"/>
              </w:rPr>
            </w:pPr>
            <w:r w:rsidRPr="00421535">
              <w:rPr>
                <w:sz w:val="24"/>
                <w:szCs w:val="24"/>
              </w:rPr>
              <w:t>13</w:t>
            </w:r>
          </w:p>
        </w:tc>
        <w:tc>
          <w:tcPr>
            <w:tcW w:w="2125" w:type="pct"/>
          </w:tcPr>
          <w:p w:rsidR="00D717A8" w:rsidRPr="00421535" w:rsidRDefault="00D717A8" w:rsidP="00810DE1">
            <w:pPr>
              <w:pStyle w:val="12"/>
              <w:rPr>
                <w:sz w:val="24"/>
                <w:szCs w:val="24"/>
              </w:rPr>
            </w:pPr>
            <w:r w:rsidRPr="00421535">
              <w:rPr>
                <w:sz w:val="24"/>
                <w:szCs w:val="24"/>
              </w:rPr>
              <w:t>Осетия. Свободный взгляд ПИ № ТУ 15 -00048  от 14.06.2011</w:t>
            </w:r>
          </w:p>
        </w:tc>
        <w:tc>
          <w:tcPr>
            <w:tcW w:w="595" w:type="pct"/>
          </w:tcPr>
          <w:p w:rsidR="00D717A8" w:rsidRPr="00421535" w:rsidRDefault="00D717A8" w:rsidP="00810DE1">
            <w:pPr>
              <w:spacing w:line="240" w:lineRule="auto"/>
            </w:pPr>
            <w:r w:rsidRPr="00421535">
              <w:rPr>
                <w:sz w:val="24"/>
                <w:szCs w:val="24"/>
              </w:rPr>
              <w:t>СН СМИ</w:t>
            </w:r>
          </w:p>
        </w:tc>
        <w:tc>
          <w:tcPr>
            <w:tcW w:w="2015" w:type="pct"/>
          </w:tcPr>
          <w:p w:rsidR="00D717A8" w:rsidRPr="00421535" w:rsidRDefault="00D717A8" w:rsidP="00810DE1">
            <w:pPr>
              <w:pStyle w:val="12"/>
              <w:jc w:val="both"/>
              <w:rPr>
                <w:sz w:val="24"/>
                <w:szCs w:val="24"/>
              </w:rPr>
            </w:pPr>
            <w:r w:rsidRPr="00421535">
              <w:rPr>
                <w:sz w:val="24"/>
                <w:szCs w:val="24"/>
              </w:rPr>
              <w:t>Деятельность прекращена по решению суда</w:t>
            </w:r>
          </w:p>
        </w:tc>
      </w:tr>
      <w:tr w:rsidR="00D717A8" w:rsidRPr="00421535" w:rsidTr="00D717A8">
        <w:tc>
          <w:tcPr>
            <w:tcW w:w="265" w:type="pct"/>
          </w:tcPr>
          <w:p w:rsidR="00D717A8" w:rsidRPr="00421535" w:rsidRDefault="00D717A8" w:rsidP="00810DE1">
            <w:pPr>
              <w:pStyle w:val="12"/>
              <w:jc w:val="center"/>
              <w:rPr>
                <w:sz w:val="24"/>
                <w:szCs w:val="24"/>
              </w:rPr>
            </w:pPr>
            <w:r w:rsidRPr="00421535">
              <w:rPr>
                <w:sz w:val="24"/>
                <w:szCs w:val="24"/>
              </w:rPr>
              <w:t>14</w:t>
            </w:r>
          </w:p>
        </w:tc>
        <w:tc>
          <w:tcPr>
            <w:tcW w:w="2125" w:type="pct"/>
          </w:tcPr>
          <w:p w:rsidR="00D717A8" w:rsidRPr="00421535" w:rsidRDefault="00D717A8" w:rsidP="00810DE1">
            <w:pPr>
              <w:pStyle w:val="12"/>
              <w:rPr>
                <w:sz w:val="24"/>
                <w:szCs w:val="24"/>
              </w:rPr>
            </w:pPr>
            <w:r w:rsidRPr="00421535">
              <w:rPr>
                <w:sz w:val="24"/>
                <w:szCs w:val="24"/>
              </w:rPr>
              <w:t>Комсомолец Осетии-Красный Сокол № Ш - 0026 от 16.07.1993</w:t>
            </w:r>
          </w:p>
        </w:tc>
        <w:tc>
          <w:tcPr>
            <w:tcW w:w="595" w:type="pct"/>
          </w:tcPr>
          <w:p w:rsidR="00D717A8" w:rsidRPr="00421535" w:rsidRDefault="00D717A8" w:rsidP="00810DE1">
            <w:pPr>
              <w:spacing w:line="240" w:lineRule="auto"/>
            </w:pPr>
            <w:r w:rsidRPr="00421535">
              <w:rPr>
                <w:sz w:val="24"/>
                <w:szCs w:val="24"/>
              </w:rPr>
              <w:t>СН СМИ</w:t>
            </w:r>
          </w:p>
        </w:tc>
        <w:tc>
          <w:tcPr>
            <w:tcW w:w="2015" w:type="pct"/>
          </w:tcPr>
          <w:p w:rsidR="00D717A8" w:rsidRPr="00421535" w:rsidRDefault="00D717A8" w:rsidP="00810DE1">
            <w:pPr>
              <w:pStyle w:val="12"/>
              <w:jc w:val="both"/>
              <w:rPr>
                <w:sz w:val="24"/>
                <w:szCs w:val="24"/>
              </w:rPr>
            </w:pPr>
            <w:r w:rsidRPr="00421535">
              <w:rPr>
                <w:sz w:val="24"/>
                <w:szCs w:val="24"/>
              </w:rPr>
              <w:t>Деятельность прекращена по решению суда</w:t>
            </w:r>
          </w:p>
        </w:tc>
      </w:tr>
      <w:tr w:rsidR="00D717A8" w:rsidRPr="00421535" w:rsidTr="00D717A8">
        <w:tc>
          <w:tcPr>
            <w:tcW w:w="265" w:type="pct"/>
          </w:tcPr>
          <w:p w:rsidR="00D717A8" w:rsidRPr="00421535" w:rsidRDefault="00D717A8" w:rsidP="00810DE1">
            <w:pPr>
              <w:pStyle w:val="12"/>
              <w:jc w:val="center"/>
              <w:rPr>
                <w:sz w:val="24"/>
                <w:szCs w:val="24"/>
              </w:rPr>
            </w:pPr>
            <w:r w:rsidRPr="00421535">
              <w:rPr>
                <w:sz w:val="24"/>
                <w:szCs w:val="24"/>
              </w:rPr>
              <w:t>15</w:t>
            </w:r>
          </w:p>
        </w:tc>
        <w:tc>
          <w:tcPr>
            <w:tcW w:w="2125" w:type="pct"/>
          </w:tcPr>
          <w:p w:rsidR="00D717A8" w:rsidRPr="00421535" w:rsidRDefault="00D717A8" w:rsidP="00810DE1">
            <w:pPr>
              <w:pStyle w:val="12"/>
              <w:rPr>
                <w:sz w:val="24"/>
                <w:szCs w:val="24"/>
              </w:rPr>
            </w:pPr>
            <w:r w:rsidRPr="00421535">
              <w:rPr>
                <w:sz w:val="24"/>
                <w:szCs w:val="24"/>
              </w:rPr>
              <w:t xml:space="preserve">Медицина Кавказа № Ш - 0073 </w:t>
            </w:r>
          </w:p>
          <w:p w:rsidR="00D717A8" w:rsidRPr="00421535" w:rsidRDefault="00D717A8" w:rsidP="00810DE1">
            <w:pPr>
              <w:pStyle w:val="12"/>
              <w:jc w:val="both"/>
              <w:rPr>
                <w:sz w:val="24"/>
                <w:szCs w:val="24"/>
              </w:rPr>
            </w:pPr>
            <w:r w:rsidRPr="00421535">
              <w:rPr>
                <w:sz w:val="24"/>
                <w:szCs w:val="24"/>
              </w:rPr>
              <w:t xml:space="preserve"> От 11.10.1996</w:t>
            </w:r>
          </w:p>
        </w:tc>
        <w:tc>
          <w:tcPr>
            <w:tcW w:w="595" w:type="pct"/>
          </w:tcPr>
          <w:p w:rsidR="00D717A8" w:rsidRPr="00421535" w:rsidRDefault="00D717A8" w:rsidP="00810DE1">
            <w:pPr>
              <w:spacing w:line="240" w:lineRule="auto"/>
              <w:rPr>
                <w:sz w:val="24"/>
                <w:szCs w:val="24"/>
              </w:rPr>
            </w:pPr>
            <w:r w:rsidRPr="00421535">
              <w:rPr>
                <w:sz w:val="24"/>
                <w:szCs w:val="24"/>
              </w:rPr>
              <w:t>СН СМИ</w:t>
            </w:r>
          </w:p>
        </w:tc>
        <w:tc>
          <w:tcPr>
            <w:tcW w:w="2015" w:type="pct"/>
          </w:tcPr>
          <w:p w:rsidR="00D717A8" w:rsidRPr="00421535" w:rsidRDefault="00D717A8" w:rsidP="00810DE1">
            <w:pPr>
              <w:pStyle w:val="12"/>
              <w:jc w:val="both"/>
              <w:rPr>
                <w:sz w:val="24"/>
                <w:szCs w:val="24"/>
              </w:rPr>
            </w:pPr>
            <w:r w:rsidRPr="00421535">
              <w:rPr>
                <w:sz w:val="24"/>
                <w:szCs w:val="24"/>
              </w:rPr>
              <w:t>Деятельность прекращена по решению суда</w:t>
            </w:r>
          </w:p>
        </w:tc>
      </w:tr>
      <w:tr w:rsidR="00F76F3C" w:rsidRPr="00421535" w:rsidTr="00F76F3C">
        <w:tc>
          <w:tcPr>
            <w:tcW w:w="5000" w:type="pct"/>
            <w:gridSpan w:val="4"/>
          </w:tcPr>
          <w:p w:rsidR="00F76F3C" w:rsidRPr="00421535" w:rsidRDefault="00F76F3C" w:rsidP="00810DE1">
            <w:pPr>
              <w:pStyle w:val="12"/>
              <w:jc w:val="center"/>
              <w:rPr>
                <w:sz w:val="24"/>
                <w:szCs w:val="24"/>
              </w:rPr>
            </w:pPr>
            <w:r>
              <w:rPr>
                <w:b/>
                <w:sz w:val="24"/>
                <w:szCs w:val="24"/>
              </w:rPr>
              <w:t>2016</w:t>
            </w:r>
            <w:r w:rsidRPr="00421535">
              <w:rPr>
                <w:b/>
                <w:sz w:val="24"/>
                <w:szCs w:val="24"/>
              </w:rPr>
              <w:t xml:space="preserve"> год</w:t>
            </w:r>
          </w:p>
        </w:tc>
      </w:tr>
      <w:tr w:rsidR="00167A15" w:rsidRPr="00421535" w:rsidTr="00D717A8">
        <w:tc>
          <w:tcPr>
            <w:tcW w:w="265" w:type="pct"/>
          </w:tcPr>
          <w:p w:rsidR="00167A15" w:rsidRPr="002679C6" w:rsidRDefault="00167A15" w:rsidP="00810DE1">
            <w:pPr>
              <w:pStyle w:val="12"/>
              <w:jc w:val="center"/>
              <w:rPr>
                <w:sz w:val="24"/>
                <w:szCs w:val="24"/>
              </w:rPr>
            </w:pPr>
            <w:r w:rsidRPr="002679C6">
              <w:rPr>
                <w:sz w:val="24"/>
                <w:szCs w:val="24"/>
              </w:rPr>
              <w:t>1</w:t>
            </w:r>
          </w:p>
        </w:tc>
        <w:tc>
          <w:tcPr>
            <w:tcW w:w="2125" w:type="pct"/>
          </w:tcPr>
          <w:p w:rsidR="00167A15" w:rsidRPr="002679C6" w:rsidRDefault="00167A15" w:rsidP="00810DE1">
            <w:pPr>
              <w:pStyle w:val="12"/>
              <w:jc w:val="both"/>
              <w:rPr>
                <w:sz w:val="24"/>
                <w:szCs w:val="24"/>
              </w:rPr>
            </w:pPr>
            <w:r w:rsidRPr="002679C6">
              <w:rPr>
                <w:sz w:val="24"/>
                <w:szCs w:val="24"/>
              </w:rPr>
              <w:t xml:space="preserve">СМС ОБЪЯВЛЕНИЯ  ПИ № 10-6812 27.11.2007 </w:t>
            </w:r>
          </w:p>
        </w:tc>
        <w:tc>
          <w:tcPr>
            <w:tcW w:w="595" w:type="pct"/>
          </w:tcPr>
          <w:p w:rsidR="00167A15" w:rsidRPr="002679C6" w:rsidRDefault="00167A15" w:rsidP="00810DE1">
            <w:pPr>
              <w:pStyle w:val="12"/>
              <w:jc w:val="center"/>
              <w:rPr>
                <w:sz w:val="24"/>
                <w:szCs w:val="24"/>
              </w:rPr>
            </w:pPr>
            <w:r w:rsidRPr="002679C6">
              <w:rPr>
                <w:sz w:val="24"/>
                <w:szCs w:val="24"/>
              </w:rPr>
              <w:t>СН СМИ</w:t>
            </w:r>
          </w:p>
        </w:tc>
        <w:tc>
          <w:tcPr>
            <w:tcW w:w="2015" w:type="pct"/>
          </w:tcPr>
          <w:p w:rsidR="00167A15" w:rsidRPr="002679C6" w:rsidRDefault="00167A15" w:rsidP="00810DE1">
            <w:pPr>
              <w:pStyle w:val="12"/>
              <w:jc w:val="both"/>
              <w:rPr>
                <w:sz w:val="24"/>
                <w:szCs w:val="24"/>
              </w:rPr>
            </w:pPr>
            <w:r w:rsidRPr="002679C6">
              <w:rPr>
                <w:sz w:val="24"/>
                <w:szCs w:val="24"/>
              </w:rPr>
              <w:t>Деятельность прекращена по решению учредителя (мероприятие отменено)</w:t>
            </w:r>
          </w:p>
        </w:tc>
      </w:tr>
      <w:tr w:rsidR="00167A15" w:rsidRPr="00421535" w:rsidTr="00D717A8">
        <w:tc>
          <w:tcPr>
            <w:tcW w:w="265" w:type="pct"/>
          </w:tcPr>
          <w:p w:rsidR="00167A15" w:rsidRPr="002679C6" w:rsidRDefault="00167A15" w:rsidP="00810DE1">
            <w:pPr>
              <w:pStyle w:val="12"/>
              <w:jc w:val="center"/>
              <w:rPr>
                <w:sz w:val="24"/>
                <w:szCs w:val="24"/>
              </w:rPr>
            </w:pPr>
            <w:r w:rsidRPr="002679C6">
              <w:rPr>
                <w:sz w:val="24"/>
                <w:szCs w:val="24"/>
              </w:rPr>
              <w:t>2</w:t>
            </w:r>
          </w:p>
        </w:tc>
        <w:tc>
          <w:tcPr>
            <w:tcW w:w="2125" w:type="pct"/>
          </w:tcPr>
          <w:p w:rsidR="00167A15" w:rsidRPr="002679C6" w:rsidRDefault="00167A15" w:rsidP="00810DE1">
            <w:pPr>
              <w:pStyle w:val="12"/>
              <w:jc w:val="both"/>
              <w:rPr>
                <w:sz w:val="24"/>
                <w:szCs w:val="24"/>
              </w:rPr>
            </w:pPr>
            <w:r w:rsidRPr="002679C6">
              <w:rPr>
                <w:sz w:val="24"/>
                <w:szCs w:val="24"/>
              </w:rPr>
              <w:t>Осетия сегодня ПИ № ТУ 15-00094</w:t>
            </w:r>
          </w:p>
        </w:tc>
        <w:tc>
          <w:tcPr>
            <w:tcW w:w="595" w:type="pct"/>
          </w:tcPr>
          <w:p w:rsidR="00167A15" w:rsidRPr="002679C6" w:rsidRDefault="00167A15" w:rsidP="00810DE1">
            <w:pPr>
              <w:pStyle w:val="12"/>
              <w:jc w:val="center"/>
              <w:rPr>
                <w:sz w:val="24"/>
                <w:szCs w:val="24"/>
              </w:rPr>
            </w:pPr>
            <w:r w:rsidRPr="002679C6">
              <w:rPr>
                <w:sz w:val="24"/>
                <w:szCs w:val="24"/>
              </w:rPr>
              <w:t>СН СМИ</w:t>
            </w:r>
          </w:p>
        </w:tc>
        <w:tc>
          <w:tcPr>
            <w:tcW w:w="2015" w:type="pct"/>
          </w:tcPr>
          <w:p w:rsidR="00167A15" w:rsidRPr="002679C6" w:rsidRDefault="00167A15" w:rsidP="00810DE1">
            <w:pPr>
              <w:pStyle w:val="12"/>
              <w:jc w:val="both"/>
              <w:rPr>
                <w:sz w:val="24"/>
                <w:szCs w:val="24"/>
              </w:rPr>
            </w:pPr>
            <w:r w:rsidRPr="002679C6">
              <w:rPr>
                <w:sz w:val="24"/>
                <w:szCs w:val="24"/>
              </w:rPr>
              <w:t>Деятельность приостановлена по решению учредителя (дата проведения МНК перенесена)</w:t>
            </w:r>
          </w:p>
        </w:tc>
      </w:tr>
      <w:tr w:rsidR="00167A15" w:rsidRPr="00421535" w:rsidTr="00B64A0F">
        <w:tc>
          <w:tcPr>
            <w:tcW w:w="265" w:type="pct"/>
          </w:tcPr>
          <w:p w:rsidR="00167A15" w:rsidRPr="002679C6" w:rsidRDefault="00167A15" w:rsidP="00810DE1">
            <w:pPr>
              <w:pStyle w:val="12"/>
              <w:jc w:val="center"/>
              <w:rPr>
                <w:sz w:val="24"/>
                <w:szCs w:val="24"/>
              </w:rPr>
            </w:pPr>
            <w:r w:rsidRPr="002679C6">
              <w:rPr>
                <w:sz w:val="24"/>
                <w:szCs w:val="24"/>
              </w:rPr>
              <w:t>3</w:t>
            </w:r>
          </w:p>
        </w:tc>
        <w:tc>
          <w:tcPr>
            <w:tcW w:w="2125" w:type="pct"/>
          </w:tcPr>
          <w:p w:rsidR="00167A15" w:rsidRPr="002679C6" w:rsidRDefault="00167A15" w:rsidP="00B64A0F">
            <w:pPr>
              <w:pStyle w:val="12"/>
              <w:rPr>
                <w:sz w:val="24"/>
                <w:szCs w:val="24"/>
              </w:rPr>
            </w:pPr>
            <w:r w:rsidRPr="002679C6">
              <w:rPr>
                <w:sz w:val="24"/>
                <w:szCs w:val="24"/>
              </w:rPr>
              <w:t xml:space="preserve">Реклама и объявления ПИ № ФС 10 - 6588  </w:t>
            </w:r>
          </w:p>
        </w:tc>
        <w:tc>
          <w:tcPr>
            <w:tcW w:w="595" w:type="pct"/>
          </w:tcPr>
          <w:p w:rsidR="00167A15" w:rsidRPr="002679C6" w:rsidRDefault="00167A15" w:rsidP="00810DE1">
            <w:pPr>
              <w:pStyle w:val="12"/>
              <w:jc w:val="center"/>
              <w:rPr>
                <w:sz w:val="24"/>
                <w:szCs w:val="24"/>
              </w:rPr>
            </w:pPr>
            <w:r w:rsidRPr="002679C6">
              <w:rPr>
                <w:sz w:val="24"/>
                <w:szCs w:val="24"/>
              </w:rPr>
              <w:t>СН СМИ</w:t>
            </w:r>
          </w:p>
        </w:tc>
        <w:tc>
          <w:tcPr>
            <w:tcW w:w="2015" w:type="pct"/>
          </w:tcPr>
          <w:p w:rsidR="00167A15" w:rsidRPr="002679C6" w:rsidRDefault="00167A15" w:rsidP="00810DE1">
            <w:pPr>
              <w:pStyle w:val="12"/>
              <w:jc w:val="both"/>
              <w:rPr>
                <w:sz w:val="24"/>
                <w:szCs w:val="24"/>
              </w:rPr>
            </w:pPr>
            <w:r w:rsidRPr="002679C6">
              <w:rPr>
                <w:sz w:val="24"/>
                <w:szCs w:val="24"/>
              </w:rPr>
              <w:t>Деятельность   приостановлена  по решению учредителя (дата проведения МНК перенесена)</w:t>
            </w:r>
          </w:p>
        </w:tc>
      </w:tr>
      <w:tr w:rsidR="00167A15" w:rsidRPr="00421535" w:rsidTr="00B64A0F">
        <w:tc>
          <w:tcPr>
            <w:tcW w:w="265" w:type="pct"/>
          </w:tcPr>
          <w:p w:rsidR="00167A15" w:rsidRPr="002679C6" w:rsidRDefault="00167A15" w:rsidP="00810DE1">
            <w:pPr>
              <w:pStyle w:val="12"/>
              <w:jc w:val="center"/>
              <w:rPr>
                <w:sz w:val="24"/>
                <w:szCs w:val="24"/>
              </w:rPr>
            </w:pPr>
            <w:r w:rsidRPr="002679C6">
              <w:rPr>
                <w:sz w:val="24"/>
                <w:szCs w:val="24"/>
              </w:rPr>
              <w:t>4</w:t>
            </w:r>
          </w:p>
        </w:tc>
        <w:tc>
          <w:tcPr>
            <w:tcW w:w="2125" w:type="pct"/>
          </w:tcPr>
          <w:p w:rsidR="00167A15" w:rsidRPr="002679C6" w:rsidRDefault="00167A15" w:rsidP="00B64A0F">
            <w:pPr>
              <w:pStyle w:val="12"/>
              <w:rPr>
                <w:sz w:val="24"/>
                <w:szCs w:val="24"/>
              </w:rPr>
            </w:pPr>
            <w:r w:rsidRPr="002679C6">
              <w:rPr>
                <w:sz w:val="24"/>
                <w:szCs w:val="24"/>
              </w:rPr>
              <w:t xml:space="preserve">Барсик ПИ № ТУ 15 - 00032  </w:t>
            </w:r>
          </w:p>
        </w:tc>
        <w:tc>
          <w:tcPr>
            <w:tcW w:w="595" w:type="pct"/>
          </w:tcPr>
          <w:p w:rsidR="00167A15" w:rsidRPr="002679C6" w:rsidRDefault="00167A15" w:rsidP="00810DE1">
            <w:pPr>
              <w:pStyle w:val="12"/>
              <w:jc w:val="center"/>
              <w:rPr>
                <w:sz w:val="24"/>
                <w:szCs w:val="24"/>
              </w:rPr>
            </w:pPr>
            <w:r w:rsidRPr="002679C6">
              <w:rPr>
                <w:sz w:val="24"/>
                <w:szCs w:val="24"/>
              </w:rPr>
              <w:t>СН СМИ</w:t>
            </w:r>
          </w:p>
        </w:tc>
        <w:tc>
          <w:tcPr>
            <w:tcW w:w="2015" w:type="pct"/>
          </w:tcPr>
          <w:p w:rsidR="00167A15" w:rsidRPr="002679C6" w:rsidRDefault="00167A15" w:rsidP="00810DE1">
            <w:pPr>
              <w:pStyle w:val="12"/>
              <w:jc w:val="both"/>
              <w:rPr>
                <w:sz w:val="24"/>
                <w:szCs w:val="24"/>
              </w:rPr>
            </w:pPr>
            <w:r w:rsidRPr="002679C6">
              <w:rPr>
                <w:sz w:val="24"/>
                <w:szCs w:val="24"/>
              </w:rPr>
              <w:t>Деятельность   приостановлена по решению учредителя (дата проведения МНК перенесена)</w:t>
            </w:r>
          </w:p>
        </w:tc>
      </w:tr>
      <w:tr w:rsidR="00167A15" w:rsidRPr="00421535" w:rsidTr="00B64A0F">
        <w:tc>
          <w:tcPr>
            <w:tcW w:w="265" w:type="pct"/>
          </w:tcPr>
          <w:p w:rsidR="00167A15" w:rsidRPr="002679C6" w:rsidRDefault="00167A15" w:rsidP="00810DE1">
            <w:pPr>
              <w:pStyle w:val="12"/>
              <w:jc w:val="center"/>
              <w:rPr>
                <w:sz w:val="24"/>
                <w:szCs w:val="24"/>
              </w:rPr>
            </w:pPr>
            <w:r w:rsidRPr="002679C6">
              <w:rPr>
                <w:sz w:val="24"/>
                <w:szCs w:val="24"/>
              </w:rPr>
              <w:t>5</w:t>
            </w:r>
          </w:p>
        </w:tc>
        <w:tc>
          <w:tcPr>
            <w:tcW w:w="2125" w:type="pct"/>
          </w:tcPr>
          <w:p w:rsidR="00167A15" w:rsidRPr="002679C6" w:rsidRDefault="00167A15" w:rsidP="00B64A0F">
            <w:pPr>
              <w:pStyle w:val="12"/>
              <w:rPr>
                <w:sz w:val="24"/>
                <w:szCs w:val="24"/>
              </w:rPr>
            </w:pPr>
            <w:r w:rsidRPr="002679C6">
              <w:rPr>
                <w:sz w:val="24"/>
                <w:szCs w:val="24"/>
              </w:rPr>
              <w:t xml:space="preserve">MUSE MAGAZINE (МьюзМэгезин) ПИ № ТУ 15 - 00065  </w:t>
            </w:r>
          </w:p>
        </w:tc>
        <w:tc>
          <w:tcPr>
            <w:tcW w:w="595" w:type="pct"/>
          </w:tcPr>
          <w:p w:rsidR="00167A15" w:rsidRPr="002679C6" w:rsidRDefault="00167A15" w:rsidP="00810DE1">
            <w:pPr>
              <w:pStyle w:val="12"/>
              <w:jc w:val="center"/>
              <w:rPr>
                <w:sz w:val="24"/>
                <w:szCs w:val="24"/>
              </w:rPr>
            </w:pPr>
            <w:r w:rsidRPr="002679C6">
              <w:rPr>
                <w:sz w:val="24"/>
                <w:szCs w:val="24"/>
              </w:rPr>
              <w:t>СН СМИ</w:t>
            </w:r>
          </w:p>
        </w:tc>
        <w:tc>
          <w:tcPr>
            <w:tcW w:w="2015" w:type="pct"/>
          </w:tcPr>
          <w:p w:rsidR="00167A15" w:rsidRPr="002679C6" w:rsidRDefault="00167A15" w:rsidP="00810DE1">
            <w:pPr>
              <w:pStyle w:val="12"/>
              <w:jc w:val="both"/>
              <w:rPr>
                <w:sz w:val="24"/>
                <w:szCs w:val="24"/>
              </w:rPr>
            </w:pPr>
            <w:r w:rsidRPr="002679C6">
              <w:rPr>
                <w:sz w:val="24"/>
                <w:szCs w:val="24"/>
              </w:rPr>
              <w:t>Деятельность   приостановлена по решению учредителя (дата проведения МНК перенесена)</w:t>
            </w:r>
          </w:p>
        </w:tc>
      </w:tr>
      <w:tr w:rsidR="00167A15" w:rsidRPr="00421535" w:rsidTr="00D717A8">
        <w:tc>
          <w:tcPr>
            <w:tcW w:w="265" w:type="pct"/>
          </w:tcPr>
          <w:p w:rsidR="00167A15" w:rsidRPr="002679C6" w:rsidRDefault="00167A15" w:rsidP="00810DE1">
            <w:pPr>
              <w:pStyle w:val="12"/>
              <w:jc w:val="center"/>
              <w:rPr>
                <w:sz w:val="24"/>
                <w:szCs w:val="24"/>
              </w:rPr>
            </w:pPr>
            <w:r w:rsidRPr="002679C6">
              <w:rPr>
                <w:sz w:val="24"/>
                <w:szCs w:val="24"/>
              </w:rPr>
              <w:t>6</w:t>
            </w:r>
          </w:p>
        </w:tc>
        <w:tc>
          <w:tcPr>
            <w:tcW w:w="2125" w:type="pct"/>
          </w:tcPr>
          <w:p w:rsidR="00167A15" w:rsidRPr="002679C6" w:rsidRDefault="00167A15" w:rsidP="00810DE1">
            <w:pPr>
              <w:pStyle w:val="12"/>
              <w:jc w:val="both"/>
              <w:rPr>
                <w:sz w:val="24"/>
                <w:szCs w:val="24"/>
              </w:rPr>
            </w:pPr>
            <w:r w:rsidRPr="002679C6">
              <w:rPr>
                <w:sz w:val="24"/>
                <w:szCs w:val="24"/>
              </w:rPr>
              <w:t>Все для Вас ПИ № ТУ 15-00035</w:t>
            </w:r>
          </w:p>
          <w:p w:rsidR="00167A15" w:rsidRPr="002679C6" w:rsidRDefault="00167A15" w:rsidP="00810DE1">
            <w:pPr>
              <w:pStyle w:val="12"/>
              <w:jc w:val="both"/>
              <w:rPr>
                <w:sz w:val="24"/>
                <w:szCs w:val="24"/>
              </w:rPr>
            </w:pPr>
          </w:p>
        </w:tc>
        <w:tc>
          <w:tcPr>
            <w:tcW w:w="595" w:type="pct"/>
          </w:tcPr>
          <w:p w:rsidR="00167A15" w:rsidRPr="002679C6" w:rsidRDefault="00167A15" w:rsidP="00810DE1">
            <w:pPr>
              <w:pStyle w:val="12"/>
              <w:jc w:val="center"/>
              <w:rPr>
                <w:sz w:val="24"/>
                <w:szCs w:val="24"/>
              </w:rPr>
            </w:pPr>
            <w:r w:rsidRPr="002679C6">
              <w:rPr>
                <w:sz w:val="24"/>
                <w:szCs w:val="24"/>
              </w:rPr>
              <w:t xml:space="preserve">СН СМИ </w:t>
            </w:r>
          </w:p>
        </w:tc>
        <w:tc>
          <w:tcPr>
            <w:tcW w:w="2015" w:type="pct"/>
          </w:tcPr>
          <w:p w:rsidR="00167A15" w:rsidRPr="002679C6" w:rsidRDefault="00167A15" w:rsidP="00810DE1">
            <w:pPr>
              <w:pStyle w:val="12"/>
              <w:jc w:val="both"/>
              <w:rPr>
                <w:sz w:val="24"/>
                <w:szCs w:val="24"/>
              </w:rPr>
            </w:pPr>
            <w:r w:rsidRPr="002679C6">
              <w:rPr>
                <w:sz w:val="24"/>
                <w:szCs w:val="24"/>
              </w:rPr>
              <w:t>Деятельность   приостановлена по решению учредителя(дата проведения МНК перенесена)</w:t>
            </w:r>
          </w:p>
        </w:tc>
      </w:tr>
      <w:tr w:rsidR="00167A15" w:rsidRPr="00421535" w:rsidTr="00D717A8">
        <w:tc>
          <w:tcPr>
            <w:tcW w:w="265" w:type="pct"/>
          </w:tcPr>
          <w:p w:rsidR="00167A15" w:rsidRPr="002679C6" w:rsidRDefault="00167A15" w:rsidP="00810DE1">
            <w:pPr>
              <w:pStyle w:val="12"/>
              <w:jc w:val="center"/>
              <w:rPr>
                <w:sz w:val="24"/>
                <w:szCs w:val="24"/>
              </w:rPr>
            </w:pPr>
            <w:r>
              <w:rPr>
                <w:sz w:val="24"/>
                <w:szCs w:val="24"/>
              </w:rPr>
              <w:t>7</w:t>
            </w:r>
          </w:p>
        </w:tc>
        <w:tc>
          <w:tcPr>
            <w:tcW w:w="2125" w:type="pct"/>
          </w:tcPr>
          <w:p w:rsidR="00167A15" w:rsidRPr="00E42C2D" w:rsidRDefault="00167A15" w:rsidP="00810DE1">
            <w:pPr>
              <w:spacing w:line="240" w:lineRule="auto"/>
              <w:rPr>
                <w:sz w:val="24"/>
                <w:szCs w:val="24"/>
              </w:rPr>
            </w:pPr>
            <w:r w:rsidRPr="00E42C2D">
              <w:rPr>
                <w:sz w:val="24"/>
                <w:szCs w:val="24"/>
              </w:rPr>
              <w:t>Диалог ( Ш  - 078) 21.04.1997</w:t>
            </w:r>
          </w:p>
        </w:tc>
        <w:tc>
          <w:tcPr>
            <w:tcW w:w="595" w:type="pct"/>
          </w:tcPr>
          <w:p w:rsidR="00167A15" w:rsidRPr="00E42C2D" w:rsidRDefault="00167A15" w:rsidP="00810DE1">
            <w:pPr>
              <w:spacing w:line="240" w:lineRule="auto"/>
              <w:rPr>
                <w:sz w:val="24"/>
                <w:szCs w:val="24"/>
              </w:rPr>
            </w:pPr>
            <w:r w:rsidRPr="00E42C2D">
              <w:rPr>
                <w:sz w:val="24"/>
                <w:szCs w:val="24"/>
              </w:rPr>
              <w:t>СН СМИ</w:t>
            </w:r>
          </w:p>
        </w:tc>
        <w:tc>
          <w:tcPr>
            <w:tcW w:w="2015" w:type="pct"/>
          </w:tcPr>
          <w:p w:rsidR="00167A15" w:rsidRPr="00E42C2D" w:rsidRDefault="00167A15" w:rsidP="00810DE1">
            <w:pPr>
              <w:spacing w:line="240" w:lineRule="auto"/>
              <w:rPr>
                <w:sz w:val="24"/>
                <w:szCs w:val="24"/>
              </w:rPr>
            </w:pPr>
            <w:r w:rsidRPr="00E42C2D">
              <w:rPr>
                <w:sz w:val="24"/>
                <w:szCs w:val="24"/>
              </w:rPr>
              <w:t>Деятельность прекращена по решению суда (мероприятие отменено)</w:t>
            </w:r>
          </w:p>
        </w:tc>
      </w:tr>
      <w:tr w:rsidR="00167A15" w:rsidRPr="00421535" w:rsidTr="00D717A8">
        <w:tc>
          <w:tcPr>
            <w:tcW w:w="265" w:type="pct"/>
          </w:tcPr>
          <w:p w:rsidR="00167A15" w:rsidRPr="002679C6" w:rsidRDefault="00810DE1" w:rsidP="00810DE1">
            <w:pPr>
              <w:pStyle w:val="12"/>
              <w:jc w:val="center"/>
              <w:rPr>
                <w:sz w:val="24"/>
                <w:szCs w:val="24"/>
              </w:rPr>
            </w:pPr>
            <w:r>
              <w:rPr>
                <w:sz w:val="24"/>
                <w:szCs w:val="24"/>
              </w:rPr>
              <w:t>8</w:t>
            </w:r>
          </w:p>
        </w:tc>
        <w:tc>
          <w:tcPr>
            <w:tcW w:w="2125" w:type="pct"/>
          </w:tcPr>
          <w:p w:rsidR="00167A15" w:rsidRPr="00690C80" w:rsidRDefault="00167A15" w:rsidP="00810DE1">
            <w:pPr>
              <w:spacing w:line="240" w:lineRule="auto"/>
              <w:jc w:val="left"/>
              <w:rPr>
                <w:sz w:val="24"/>
                <w:szCs w:val="28"/>
              </w:rPr>
            </w:pPr>
            <w:r w:rsidRPr="00690C80">
              <w:rPr>
                <w:sz w:val="24"/>
                <w:szCs w:val="28"/>
              </w:rPr>
              <w:t>Дзауджикау ( Ш - 0038)</w:t>
            </w:r>
          </w:p>
        </w:tc>
        <w:tc>
          <w:tcPr>
            <w:tcW w:w="595" w:type="pct"/>
          </w:tcPr>
          <w:p w:rsidR="00167A15" w:rsidRPr="00690C80" w:rsidRDefault="00167A15" w:rsidP="00810DE1">
            <w:pPr>
              <w:spacing w:line="240" w:lineRule="auto"/>
              <w:ind w:left="-38" w:right="-94"/>
              <w:jc w:val="left"/>
            </w:pPr>
            <w:r w:rsidRPr="00690C80">
              <w:t>СН СМИ</w:t>
            </w:r>
          </w:p>
        </w:tc>
        <w:tc>
          <w:tcPr>
            <w:tcW w:w="2015" w:type="pct"/>
          </w:tcPr>
          <w:p w:rsidR="00167A15" w:rsidRPr="00690C80" w:rsidRDefault="00167A15" w:rsidP="00810DE1">
            <w:pPr>
              <w:spacing w:line="240" w:lineRule="auto"/>
              <w:jc w:val="left"/>
              <w:rPr>
                <w:sz w:val="24"/>
                <w:szCs w:val="24"/>
              </w:rPr>
            </w:pPr>
            <w:r w:rsidRPr="00690C80">
              <w:rPr>
                <w:sz w:val="24"/>
                <w:szCs w:val="24"/>
              </w:rPr>
              <w:t>Деятельность прекращена по решению суда (мероприятие отменено)</w:t>
            </w:r>
          </w:p>
        </w:tc>
      </w:tr>
      <w:tr w:rsidR="00167A15" w:rsidRPr="00421535" w:rsidTr="00AD4CCD">
        <w:tc>
          <w:tcPr>
            <w:tcW w:w="265" w:type="pct"/>
          </w:tcPr>
          <w:p w:rsidR="00167A15" w:rsidRPr="002679C6" w:rsidRDefault="00810DE1" w:rsidP="00810DE1">
            <w:pPr>
              <w:pStyle w:val="12"/>
              <w:jc w:val="center"/>
              <w:rPr>
                <w:sz w:val="24"/>
                <w:szCs w:val="24"/>
              </w:rPr>
            </w:pPr>
            <w:r>
              <w:rPr>
                <w:sz w:val="24"/>
                <w:szCs w:val="24"/>
              </w:rPr>
              <w:t>9</w:t>
            </w:r>
          </w:p>
        </w:tc>
        <w:tc>
          <w:tcPr>
            <w:tcW w:w="2125" w:type="pct"/>
          </w:tcPr>
          <w:p w:rsidR="00167A15" w:rsidRPr="00690C80" w:rsidRDefault="00167A15" w:rsidP="00810DE1">
            <w:pPr>
              <w:spacing w:line="240" w:lineRule="auto"/>
              <w:jc w:val="left"/>
              <w:rPr>
                <w:sz w:val="24"/>
                <w:szCs w:val="28"/>
                <w:lang w:val="en-US"/>
              </w:rPr>
            </w:pPr>
            <w:r w:rsidRPr="00690C80">
              <w:rPr>
                <w:sz w:val="24"/>
                <w:szCs w:val="28"/>
                <w:lang w:val="en-US"/>
              </w:rPr>
              <w:t>INTERIUS design quarterly (</w:t>
            </w:r>
            <w:r w:rsidRPr="00690C80">
              <w:rPr>
                <w:sz w:val="24"/>
                <w:szCs w:val="28"/>
              </w:rPr>
              <w:t>ПИ</w:t>
            </w:r>
            <w:r w:rsidRPr="00690C80">
              <w:rPr>
                <w:sz w:val="24"/>
                <w:szCs w:val="28"/>
                <w:lang w:val="en-US"/>
              </w:rPr>
              <w:t xml:space="preserve"> </w:t>
            </w:r>
            <w:r w:rsidRPr="00690C80">
              <w:rPr>
                <w:sz w:val="24"/>
                <w:szCs w:val="28"/>
              </w:rPr>
              <w:t>ТУ</w:t>
            </w:r>
            <w:r w:rsidRPr="00690C80">
              <w:rPr>
                <w:sz w:val="24"/>
                <w:szCs w:val="28"/>
                <w:lang w:val="en-US"/>
              </w:rPr>
              <w:t xml:space="preserve"> 15 - 00024)</w:t>
            </w:r>
          </w:p>
        </w:tc>
        <w:tc>
          <w:tcPr>
            <w:tcW w:w="595" w:type="pct"/>
          </w:tcPr>
          <w:p w:rsidR="00167A15" w:rsidRPr="00690C80" w:rsidRDefault="00167A15" w:rsidP="00810DE1">
            <w:pPr>
              <w:spacing w:line="240" w:lineRule="auto"/>
              <w:ind w:left="-38" w:right="-94"/>
              <w:jc w:val="left"/>
            </w:pPr>
            <w:r w:rsidRPr="00690C80">
              <w:t>СН СМИ</w:t>
            </w:r>
          </w:p>
        </w:tc>
        <w:tc>
          <w:tcPr>
            <w:tcW w:w="2015" w:type="pct"/>
          </w:tcPr>
          <w:p w:rsidR="00167A15" w:rsidRPr="00690C80" w:rsidRDefault="00167A15" w:rsidP="00810DE1">
            <w:pPr>
              <w:spacing w:line="240" w:lineRule="auto"/>
              <w:jc w:val="left"/>
              <w:rPr>
                <w:sz w:val="24"/>
                <w:szCs w:val="24"/>
              </w:rPr>
            </w:pPr>
            <w:r w:rsidRPr="00690C80">
              <w:rPr>
                <w:sz w:val="24"/>
                <w:szCs w:val="24"/>
              </w:rPr>
              <w:t>Деятельность прекращена по решению суда (мероприятие отменено)</w:t>
            </w:r>
          </w:p>
        </w:tc>
      </w:tr>
      <w:tr w:rsidR="00167A15" w:rsidRPr="00421535" w:rsidTr="00D717A8">
        <w:tc>
          <w:tcPr>
            <w:tcW w:w="265" w:type="pct"/>
          </w:tcPr>
          <w:p w:rsidR="00167A15" w:rsidRPr="00421535" w:rsidRDefault="00810DE1" w:rsidP="00810DE1">
            <w:pPr>
              <w:pStyle w:val="12"/>
              <w:jc w:val="center"/>
              <w:rPr>
                <w:sz w:val="24"/>
                <w:szCs w:val="24"/>
              </w:rPr>
            </w:pPr>
            <w:r>
              <w:rPr>
                <w:sz w:val="24"/>
                <w:szCs w:val="24"/>
              </w:rPr>
              <w:t>10</w:t>
            </w:r>
          </w:p>
        </w:tc>
        <w:tc>
          <w:tcPr>
            <w:tcW w:w="2125" w:type="pct"/>
          </w:tcPr>
          <w:p w:rsidR="00167A15" w:rsidRPr="00690C80" w:rsidRDefault="00167A15" w:rsidP="00810DE1">
            <w:pPr>
              <w:spacing w:line="240" w:lineRule="auto"/>
              <w:jc w:val="left"/>
              <w:rPr>
                <w:sz w:val="24"/>
                <w:szCs w:val="28"/>
              </w:rPr>
            </w:pPr>
            <w:r w:rsidRPr="00690C80">
              <w:rPr>
                <w:sz w:val="24"/>
                <w:szCs w:val="28"/>
              </w:rPr>
              <w:t>Реклама и объявления (ПИ ФС 10 - 6588)</w:t>
            </w:r>
          </w:p>
        </w:tc>
        <w:tc>
          <w:tcPr>
            <w:tcW w:w="595" w:type="pct"/>
          </w:tcPr>
          <w:p w:rsidR="00167A15" w:rsidRPr="00690C80" w:rsidRDefault="00167A15" w:rsidP="00810DE1">
            <w:pPr>
              <w:spacing w:line="240" w:lineRule="auto"/>
              <w:ind w:left="-38" w:right="-94"/>
              <w:jc w:val="left"/>
            </w:pPr>
            <w:r w:rsidRPr="00690C80">
              <w:t>СН СМИ</w:t>
            </w:r>
          </w:p>
        </w:tc>
        <w:tc>
          <w:tcPr>
            <w:tcW w:w="2015" w:type="pct"/>
          </w:tcPr>
          <w:p w:rsidR="00167A15" w:rsidRPr="00690C80" w:rsidRDefault="00167A15" w:rsidP="00810DE1">
            <w:pPr>
              <w:spacing w:line="240" w:lineRule="auto"/>
              <w:jc w:val="left"/>
              <w:rPr>
                <w:sz w:val="24"/>
                <w:szCs w:val="24"/>
              </w:rPr>
            </w:pPr>
            <w:r w:rsidRPr="00690C80">
              <w:rPr>
                <w:sz w:val="24"/>
                <w:szCs w:val="24"/>
              </w:rPr>
              <w:t xml:space="preserve">Деятельность   приостановлена  по решению учредителя </w:t>
            </w:r>
          </w:p>
        </w:tc>
      </w:tr>
      <w:tr w:rsidR="00167A15" w:rsidRPr="00421535" w:rsidTr="00D717A8">
        <w:tc>
          <w:tcPr>
            <w:tcW w:w="265" w:type="pct"/>
          </w:tcPr>
          <w:p w:rsidR="00167A15" w:rsidRPr="00421535" w:rsidRDefault="00810DE1" w:rsidP="00810DE1">
            <w:pPr>
              <w:pStyle w:val="12"/>
              <w:jc w:val="center"/>
              <w:rPr>
                <w:sz w:val="24"/>
                <w:szCs w:val="24"/>
              </w:rPr>
            </w:pPr>
            <w:r>
              <w:rPr>
                <w:sz w:val="24"/>
                <w:szCs w:val="24"/>
              </w:rPr>
              <w:t>11</w:t>
            </w:r>
          </w:p>
        </w:tc>
        <w:tc>
          <w:tcPr>
            <w:tcW w:w="2125" w:type="pct"/>
          </w:tcPr>
          <w:p w:rsidR="00167A15" w:rsidRPr="00690C80" w:rsidRDefault="00167A15" w:rsidP="00810DE1">
            <w:pPr>
              <w:spacing w:line="240" w:lineRule="auto"/>
              <w:jc w:val="left"/>
              <w:rPr>
                <w:sz w:val="24"/>
                <w:szCs w:val="28"/>
              </w:rPr>
            </w:pPr>
            <w:r w:rsidRPr="00690C80">
              <w:rPr>
                <w:sz w:val="24"/>
                <w:szCs w:val="28"/>
              </w:rPr>
              <w:t>Сорока Осетия (ПИ ТУ 15 - 00096)</w:t>
            </w:r>
          </w:p>
        </w:tc>
        <w:tc>
          <w:tcPr>
            <w:tcW w:w="595" w:type="pct"/>
          </w:tcPr>
          <w:p w:rsidR="00167A15" w:rsidRPr="00690C80" w:rsidRDefault="00167A15" w:rsidP="00810DE1">
            <w:pPr>
              <w:spacing w:line="240" w:lineRule="auto"/>
              <w:ind w:left="-38" w:right="-94"/>
              <w:jc w:val="left"/>
            </w:pPr>
            <w:r w:rsidRPr="00690C80">
              <w:t>СН СМИ</w:t>
            </w:r>
          </w:p>
        </w:tc>
        <w:tc>
          <w:tcPr>
            <w:tcW w:w="2015" w:type="pct"/>
          </w:tcPr>
          <w:p w:rsidR="00167A15" w:rsidRPr="00690C80" w:rsidRDefault="00167A15" w:rsidP="00810DE1">
            <w:pPr>
              <w:spacing w:line="240" w:lineRule="auto"/>
              <w:jc w:val="left"/>
              <w:rPr>
                <w:sz w:val="24"/>
                <w:szCs w:val="24"/>
              </w:rPr>
            </w:pPr>
            <w:r w:rsidRPr="00690C80">
              <w:rPr>
                <w:sz w:val="24"/>
                <w:szCs w:val="24"/>
              </w:rPr>
              <w:t>Деятельность прекращена по решению суда (мероприятие отменено)</w:t>
            </w:r>
          </w:p>
        </w:tc>
      </w:tr>
      <w:tr w:rsidR="00167A15" w:rsidRPr="00421535" w:rsidTr="00D717A8">
        <w:tc>
          <w:tcPr>
            <w:tcW w:w="265" w:type="pct"/>
          </w:tcPr>
          <w:p w:rsidR="00167A15" w:rsidRPr="00421535" w:rsidRDefault="00810DE1" w:rsidP="00810DE1">
            <w:pPr>
              <w:pStyle w:val="12"/>
              <w:jc w:val="center"/>
              <w:rPr>
                <w:sz w:val="24"/>
                <w:szCs w:val="24"/>
              </w:rPr>
            </w:pPr>
            <w:r>
              <w:rPr>
                <w:sz w:val="24"/>
                <w:szCs w:val="24"/>
              </w:rPr>
              <w:t>12</w:t>
            </w:r>
          </w:p>
        </w:tc>
        <w:tc>
          <w:tcPr>
            <w:tcW w:w="2125" w:type="pct"/>
          </w:tcPr>
          <w:p w:rsidR="00167A15" w:rsidRPr="00690C80" w:rsidRDefault="00167A15" w:rsidP="00810DE1">
            <w:pPr>
              <w:spacing w:line="240" w:lineRule="auto"/>
              <w:jc w:val="left"/>
              <w:rPr>
                <w:sz w:val="24"/>
                <w:szCs w:val="28"/>
              </w:rPr>
            </w:pPr>
            <w:r w:rsidRPr="00690C80">
              <w:rPr>
                <w:sz w:val="24"/>
                <w:szCs w:val="28"/>
              </w:rPr>
              <w:t>"Горнолыжные курорты России" (ПИ ФС 77 - 31988)</w:t>
            </w:r>
          </w:p>
        </w:tc>
        <w:tc>
          <w:tcPr>
            <w:tcW w:w="595" w:type="pct"/>
          </w:tcPr>
          <w:p w:rsidR="00167A15" w:rsidRPr="00690C80" w:rsidRDefault="00167A15" w:rsidP="00810DE1">
            <w:pPr>
              <w:spacing w:line="240" w:lineRule="auto"/>
              <w:ind w:left="-38" w:right="-94"/>
              <w:jc w:val="left"/>
            </w:pPr>
            <w:r w:rsidRPr="00690C80">
              <w:t>СН СМИ</w:t>
            </w:r>
          </w:p>
        </w:tc>
        <w:tc>
          <w:tcPr>
            <w:tcW w:w="2015" w:type="pct"/>
          </w:tcPr>
          <w:p w:rsidR="00167A15" w:rsidRPr="00690C80" w:rsidRDefault="00167A15" w:rsidP="00810DE1">
            <w:pPr>
              <w:spacing w:line="240" w:lineRule="auto"/>
              <w:jc w:val="left"/>
              <w:rPr>
                <w:sz w:val="24"/>
                <w:szCs w:val="24"/>
              </w:rPr>
            </w:pPr>
            <w:r w:rsidRPr="00690C80">
              <w:rPr>
                <w:sz w:val="24"/>
                <w:szCs w:val="24"/>
              </w:rPr>
              <w:t>Деятельность прекращена по решению суда (мероприятие отменено)</w:t>
            </w:r>
          </w:p>
        </w:tc>
      </w:tr>
      <w:tr w:rsidR="00167A15" w:rsidRPr="00421535" w:rsidTr="00D717A8">
        <w:tc>
          <w:tcPr>
            <w:tcW w:w="265" w:type="pct"/>
          </w:tcPr>
          <w:p w:rsidR="00167A15" w:rsidRPr="00421535" w:rsidRDefault="00810DE1" w:rsidP="00810DE1">
            <w:pPr>
              <w:pStyle w:val="12"/>
              <w:jc w:val="center"/>
              <w:rPr>
                <w:sz w:val="24"/>
                <w:szCs w:val="24"/>
              </w:rPr>
            </w:pPr>
            <w:r>
              <w:rPr>
                <w:sz w:val="24"/>
                <w:szCs w:val="24"/>
              </w:rPr>
              <w:t>13</w:t>
            </w:r>
          </w:p>
        </w:tc>
        <w:tc>
          <w:tcPr>
            <w:tcW w:w="2125" w:type="pct"/>
          </w:tcPr>
          <w:p w:rsidR="00167A15" w:rsidRPr="00690C80" w:rsidRDefault="00167A15" w:rsidP="00810DE1">
            <w:pPr>
              <w:spacing w:line="240" w:lineRule="auto"/>
              <w:jc w:val="left"/>
              <w:rPr>
                <w:sz w:val="24"/>
                <w:szCs w:val="28"/>
              </w:rPr>
            </w:pPr>
            <w:r w:rsidRPr="00690C80">
              <w:rPr>
                <w:sz w:val="24"/>
                <w:szCs w:val="28"/>
              </w:rPr>
              <w:t>Товары из Китая  (ПИ ФС 77 - 27091)</w:t>
            </w:r>
          </w:p>
        </w:tc>
        <w:tc>
          <w:tcPr>
            <w:tcW w:w="595" w:type="pct"/>
          </w:tcPr>
          <w:p w:rsidR="00167A15" w:rsidRPr="00690C80" w:rsidRDefault="00167A15" w:rsidP="00810DE1">
            <w:pPr>
              <w:spacing w:line="240" w:lineRule="auto"/>
              <w:ind w:left="-38" w:right="-94"/>
              <w:jc w:val="left"/>
            </w:pPr>
            <w:r w:rsidRPr="00690C80">
              <w:t>СН СМИ</w:t>
            </w:r>
          </w:p>
        </w:tc>
        <w:tc>
          <w:tcPr>
            <w:tcW w:w="2015" w:type="pct"/>
          </w:tcPr>
          <w:p w:rsidR="00167A15" w:rsidRPr="00690C80" w:rsidRDefault="00167A15" w:rsidP="00810DE1">
            <w:pPr>
              <w:spacing w:line="240" w:lineRule="auto"/>
              <w:jc w:val="left"/>
              <w:rPr>
                <w:sz w:val="24"/>
                <w:szCs w:val="24"/>
              </w:rPr>
            </w:pPr>
            <w:r w:rsidRPr="00690C80">
              <w:rPr>
                <w:sz w:val="24"/>
                <w:szCs w:val="24"/>
              </w:rPr>
              <w:t>Деятельность прекращена по решению суда (мероприятие отменено)</w:t>
            </w:r>
          </w:p>
        </w:tc>
      </w:tr>
      <w:tr w:rsidR="00167A15" w:rsidRPr="00421535" w:rsidTr="00D717A8">
        <w:tc>
          <w:tcPr>
            <w:tcW w:w="265" w:type="pct"/>
          </w:tcPr>
          <w:p w:rsidR="00167A15" w:rsidRPr="00421535" w:rsidRDefault="00810DE1" w:rsidP="00810DE1">
            <w:pPr>
              <w:pStyle w:val="12"/>
              <w:jc w:val="center"/>
              <w:rPr>
                <w:sz w:val="24"/>
                <w:szCs w:val="24"/>
              </w:rPr>
            </w:pPr>
            <w:r>
              <w:rPr>
                <w:sz w:val="24"/>
                <w:szCs w:val="24"/>
              </w:rPr>
              <w:t>14</w:t>
            </w:r>
          </w:p>
        </w:tc>
        <w:tc>
          <w:tcPr>
            <w:tcW w:w="2125" w:type="pct"/>
          </w:tcPr>
          <w:p w:rsidR="00167A15" w:rsidRPr="00690C80" w:rsidRDefault="00167A15" w:rsidP="00810DE1">
            <w:pPr>
              <w:spacing w:line="240" w:lineRule="auto"/>
              <w:jc w:val="left"/>
              <w:rPr>
                <w:sz w:val="24"/>
                <w:szCs w:val="28"/>
              </w:rPr>
            </w:pPr>
            <w:r w:rsidRPr="00690C80">
              <w:rPr>
                <w:sz w:val="24"/>
                <w:szCs w:val="28"/>
              </w:rPr>
              <w:t>Почти всё (ПИ ФС 77 - 27852)</w:t>
            </w:r>
          </w:p>
        </w:tc>
        <w:tc>
          <w:tcPr>
            <w:tcW w:w="595" w:type="pct"/>
          </w:tcPr>
          <w:p w:rsidR="00167A15" w:rsidRPr="00690C80" w:rsidRDefault="00167A15" w:rsidP="00810DE1">
            <w:pPr>
              <w:spacing w:line="240" w:lineRule="auto"/>
              <w:ind w:left="-38" w:right="-94"/>
              <w:jc w:val="left"/>
            </w:pPr>
            <w:r w:rsidRPr="00690C80">
              <w:t>СН СМИ</w:t>
            </w:r>
          </w:p>
        </w:tc>
        <w:tc>
          <w:tcPr>
            <w:tcW w:w="2015" w:type="pct"/>
          </w:tcPr>
          <w:p w:rsidR="00167A15" w:rsidRPr="00690C80" w:rsidRDefault="00167A15" w:rsidP="00810DE1">
            <w:pPr>
              <w:spacing w:line="240" w:lineRule="auto"/>
              <w:jc w:val="left"/>
              <w:rPr>
                <w:sz w:val="24"/>
                <w:szCs w:val="24"/>
              </w:rPr>
            </w:pPr>
            <w:r w:rsidRPr="00690C80">
              <w:rPr>
                <w:sz w:val="24"/>
                <w:szCs w:val="24"/>
              </w:rPr>
              <w:t>Деятельность прекращена по решению суда (мероприятие отменено)</w:t>
            </w:r>
          </w:p>
        </w:tc>
      </w:tr>
      <w:tr w:rsidR="00167A15" w:rsidRPr="00421535" w:rsidTr="00D717A8">
        <w:tc>
          <w:tcPr>
            <w:tcW w:w="265" w:type="pct"/>
          </w:tcPr>
          <w:p w:rsidR="00167A15" w:rsidRPr="00421535" w:rsidRDefault="00810DE1" w:rsidP="00810DE1">
            <w:pPr>
              <w:pStyle w:val="12"/>
              <w:jc w:val="center"/>
              <w:rPr>
                <w:sz w:val="24"/>
                <w:szCs w:val="24"/>
              </w:rPr>
            </w:pPr>
            <w:r>
              <w:rPr>
                <w:sz w:val="24"/>
                <w:szCs w:val="24"/>
              </w:rPr>
              <w:t>15</w:t>
            </w:r>
          </w:p>
        </w:tc>
        <w:tc>
          <w:tcPr>
            <w:tcW w:w="2125" w:type="pct"/>
          </w:tcPr>
          <w:p w:rsidR="00167A15" w:rsidRPr="00690C80" w:rsidRDefault="00167A15" w:rsidP="00810DE1">
            <w:pPr>
              <w:spacing w:line="240" w:lineRule="auto"/>
              <w:jc w:val="left"/>
              <w:rPr>
                <w:sz w:val="24"/>
                <w:szCs w:val="28"/>
              </w:rPr>
            </w:pPr>
            <w:r w:rsidRPr="00690C80">
              <w:rPr>
                <w:sz w:val="24"/>
                <w:szCs w:val="28"/>
              </w:rPr>
              <w:t>KrasivaяIdeя (ПИ ТУ 15 - 00085)</w:t>
            </w:r>
          </w:p>
        </w:tc>
        <w:tc>
          <w:tcPr>
            <w:tcW w:w="595" w:type="pct"/>
          </w:tcPr>
          <w:p w:rsidR="00167A15" w:rsidRPr="00690C80" w:rsidRDefault="00167A15" w:rsidP="00810DE1">
            <w:pPr>
              <w:spacing w:line="240" w:lineRule="auto"/>
              <w:ind w:left="-38" w:right="-94"/>
              <w:jc w:val="left"/>
            </w:pPr>
            <w:r w:rsidRPr="00690C80">
              <w:t>СН СМИ</w:t>
            </w:r>
          </w:p>
        </w:tc>
        <w:tc>
          <w:tcPr>
            <w:tcW w:w="2015" w:type="pct"/>
          </w:tcPr>
          <w:p w:rsidR="00167A15" w:rsidRPr="00690C80" w:rsidRDefault="00167A15" w:rsidP="00810DE1">
            <w:pPr>
              <w:spacing w:line="240" w:lineRule="auto"/>
              <w:jc w:val="left"/>
              <w:rPr>
                <w:sz w:val="24"/>
                <w:szCs w:val="24"/>
              </w:rPr>
            </w:pPr>
            <w:r w:rsidRPr="00690C80">
              <w:rPr>
                <w:sz w:val="24"/>
                <w:szCs w:val="24"/>
              </w:rPr>
              <w:t>Деятельность прекращена по решению суда (мероприятие отменено)</w:t>
            </w:r>
          </w:p>
        </w:tc>
      </w:tr>
      <w:tr w:rsidR="00167A15" w:rsidRPr="00421535" w:rsidTr="00D717A8">
        <w:tc>
          <w:tcPr>
            <w:tcW w:w="265" w:type="pct"/>
          </w:tcPr>
          <w:p w:rsidR="00167A15" w:rsidRPr="00421535" w:rsidRDefault="00810DE1" w:rsidP="00810DE1">
            <w:pPr>
              <w:pStyle w:val="12"/>
              <w:jc w:val="center"/>
              <w:rPr>
                <w:sz w:val="24"/>
                <w:szCs w:val="24"/>
              </w:rPr>
            </w:pPr>
            <w:r>
              <w:rPr>
                <w:sz w:val="24"/>
                <w:szCs w:val="24"/>
              </w:rPr>
              <w:t>16</w:t>
            </w:r>
          </w:p>
        </w:tc>
        <w:tc>
          <w:tcPr>
            <w:tcW w:w="2125" w:type="pct"/>
          </w:tcPr>
          <w:p w:rsidR="00167A15" w:rsidRPr="00690C80" w:rsidRDefault="00167A15" w:rsidP="00810DE1">
            <w:pPr>
              <w:spacing w:line="240" w:lineRule="auto"/>
              <w:jc w:val="left"/>
              <w:rPr>
                <w:sz w:val="24"/>
                <w:szCs w:val="28"/>
              </w:rPr>
            </w:pPr>
            <w:r w:rsidRPr="00690C80">
              <w:rPr>
                <w:sz w:val="24"/>
                <w:szCs w:val="28"/>
              </w:rPr>
              <w:t>Правосудие в Осетии (ПИ ТУ 15 - 00121)</w:t>
            </w:r>
          </w:p>
        </w:tc>
        <w:tc>
          <w:tcPr>
            <w:tcW w:w="595" w:type="pct"/>
          </w:tcPr>
          <w:p w:rsidR="00167A15" w:rsidRPr="00690C80" w:rsidRDefault="00167A15" w:rsidP="00810DE1">
            <w:pPr>
              <w:spacing w:line="240" w:lineRule="auto"/>
              <w:ind w:left="-38" w:right="-94"/>
              <w:jc w:val="left"/>
            </w:pPr>
            <w:r w:rsidRPr="00690C80">
              <w:t>СН СМИ</w:t>
            </w:r>
          </w:p>
        </w:tc>
        <w:tc>
          <w:tcPr>
            <w:tcW w:w="2015" w:type="pct"/>
          </w:tcPr>
          <w:p w:rsidR="00167A15" w:rsidRPr="00690C80" w:rsidRDefault="00167A15" w:rsidP="00810DE1">
            <w:pPr>
              <w:spacing w:line="240" w:lineRule="auto"/>
              <w:jc w:val="left"/>
              <w:rPr>
                <w:sz w:val="24"/>
                <w:szCs w:val="24"/>
              </w:rPr>
            </w:pPr>
            <w:r w:rsidRPr="00690C80">
              <w:rPr>
                <w:sz w:val="24"/>
                <w:szCs w:val="24"/>
              </w:rPr>
              <w:t>Деятельность прекращена по решению учредителя (мероприятие отменено)</w:t>
            </w:r>
          </w:p>
        </w:tc>
      </w:tr>
      <w:tr w:rsidR="00167A15" w:rsidRPr="00421535" w:rsidTr="00D717A8">
        <w:tc>
          <w:tcPr>
            <w:tcW w:w="265" w:type="pct"/>
          </w:tcPr>
          <w:p w:rsidR="00167A15" w:rsidRPr="00421535" w:rsidRDefault="00810DE1" w:rsidP="00810DE1">
            <w:pPr>
              <w:pStyle w:val="12"/>
              <w:jc w:val="center"/>
              <w:rPr>
                <w:sz w:val="24"/>
                <w:szCs w:val="24"/>
              </w:rPr>
            </w:pPr>
            <w:r>
              <w:rPr>
                <w:sz w:val="24"/>
                <w:szCs w:val="24"/>
              </w:rPr>
              <w:t>17</w:t>
            </w:r>
          </w:p>
        </w:tc>
        <w:tc>
          <w:tcPr>
            <w:tcW w:w="2125" w:type="pct"/>
          </w:tcPr>
          <w:p w:rsidR="00167A15" w:rsidRPr="00690C80" w:rsidRDefault="00167A15" w:rsidP="00810DE1">
            <w:pPr>
              <w:spacing w:line="240" w:lineRule="auto"/>
              <w:jc w:val="left"/>
              <w:rPr>
                <w:sz w:val="24"/>
                <w:szCs w:val="28"/>
              </w:rPr>
            </w:pPr>
            <w:r w:rsidRPr="00690C80">
              <w:rPr>
                <w:sz w:val="24"/>
                <w:szCs w:val="28"/>
              </w:rPr>
              <w:t>Style from Meridian &amp; Co (Стиль от Меридиан и Ко) (ПИ ФС 10 - 6568)</w:t>
            </w:r>
          </w:p>
        </w:tc>
        <w:tc>
          <w:tcPr>
            <w:tcW w:w="595" w:type="pct"/>
          </w:tcPr>
          <w:p w:rsidR="00167A15" w:rsidRPr="00690C80" w:rsidRDefault="00167A15" w:rsidP="00810DE1">
            <w:pPr>
              <w:spacing w:line="240" w:lineRule="auto"/>
              <w:ind w:left="-38" w:right="-94"/>
              <w:jc w:val="left"/>
            </w:pPr>
            <w:r w:rsidRPr="00690C80">
              <w:t>СН СМИ</w:t>
            </w:r>
          </w:p>
        </w:tc>
        <w:tc>
          <w:tcPr>
            <w:tcW w:w="2015" w:type="pct"/>
          </w:tcPr>
          <w:p w:rsidR="00167A15" w:rsidRPr="00690C80" w:rsidRDefault="00167A15" w:rsidP="00810DE1">
            <w:pPr>
              <w:spacing w:line="240" w:lineRule="auto"/>
              <w:jc w:val="left"/>
              <w:rPr>
                <w:sz w:val="24"/>
                <w:szCs w:val="24"/>
              </w:rPr>
            </w:pPr>
            <w:r w:rsidRPr="00690C80">
              <w:rPr>
                <w:sz w:val="24"/>
                <w:szCs w:val="24"/>
              </w:rPr>
              <w:t>Деятельность прекращена по решению суда (мероприятие отменено)</w:t>
            </w:r>
          </w:p>
        </w:tc>
      </w:tr>
      <w:tr w:rsidR="00167A15" w:rsidRPr="00421535" w:rsidTr="00D717A8">
        <w:tc>
          <w:tcPr>
            <w:tcW w:w="265" w:type="pct"/>
          </w:tcPr>
          <w:p w:rsidR="00167A15" w:rsidRPr="00421535" w:rsidRDefault="00810DE1" w:rsidP="00810DE1">
            <w:pPr>
              <w:pStyle w:val="12"/>
              <w:jc w:val="center"/>
              <w:rPr>
                <w:sz w:val="24"/>
                <w:szCs w:val="24"/>
              </w:rPr>
            </w:pPr>
            <w:r>
              <w:rPr>
                <w:sz w:val="24"/>
                <w:szCs w:val="24"/>
              </w:rPr>
              <w:t>18</w:t>
            </w:r>
          </w:p>
        </w:tc>
        <w:tc>
          <w:tcPr>
            <w:tcW w:w="2125" w:type="pct"/>
          </w:tcPr>
          <w:p w:rsidR="00167A15" w:rsidRPr="00690C80" w:rsidRDefault="00167A15" w:rsidP="00810DE1">
            <w:pPr>
              <w:spacing w:line="240" w:lineRule="auto"/>
              <w:jc w:val="left"/>
              <w:rPr>
                <w:sz w:val="24"/>
                <w:szCs w:val="28"/>
              </w:rPr>
            </w:pPr>
            <w:r w:rsidRPr="00690C80">
              <w:rPr>
                <w:sz w:val="24"/>
                <w:szCs w:val="28"/>
              </w:rPr>
              <w:t>"КАВКАЗСКИЙ РЕГИОН" (ПИ 77 - 16891)</w:t>
            </w:r>
          </w:p>
        </w:tc>
        <w:tc>
          <w:tcPr>
            <w:tcW w:w="595" w:type="pct"/>
          </w:tcPr>
          <w:p w:rsidR="00167A15" w:rsidRPr="00690C80" w:rsidRDefault="00167A15" w:rsidP="00810DE1">
            <w:pPr>
              <w:spacing w:line="240" w:lineRule="auto"/>
              <w:ind w:left="-38" w:right="-94"/>
              <w:jc w:val="left"/>
            </w:pPr>
            <w:r w:rsidRPr="00690C80">
              <w:t>СН СМИ</w:t>
            </w:r>
          </w:p>
        </w:tc>
        <w:tc>
          <w:tcPr>
            <w:tcW w:w="2015" w:type="pct"/>
          </w:tcPr>
          <w:p w:rsidR="00167A15" w:rsidRPr="00690C80" w:rsidRDefault="00167A15" w:rsidP="00810DE1">
            <w:pPr>
              <w:spacing w:line="240" w:lineRule="auto"/>
              <w:jc w:val="left"/>
              <w:rPr>
                <w:sz w:val="24"/>
                <w:szCs w:val="24"/>
              </w:rPr>
            </w:pPr>
            <w:r w:rsidRPr="00690C80">
              <w:rPr>
                <w:sz w:val="24"/>
                <w:szCs w:val="24"/>
              </w:rPr>
              <w:t>Деятельность прекращена по решению учредителя (мероприятие отменено)</w:t>
            </w:r>
          </w:p>
        </w:tc>
      </w:tr>
      <w:tr w:rsidR="00810DE1" w:rsidRPr="00421535" w:rsidTr="00810DE1">
        <w:tc>
          <w:tcPr>
            <w:tcW w:w="265" w:type="pct"/>
            <w:shd w:val="clear" w:color="auto" w:fill="auto"/>
          </w:tcPr>
          <w:p w:rsidR="00810DE1" w:rsidRPr="00421535" w:rsidRDefault="00810DE1" w:rsidP="00810DE1">
            <w:pPr>
              <w:pStyle w:val="12"/>
              <w:jc w:val="center"/>
              <w:rPr>
                <w:sz w:val="24"/>
                <w:szCs w:val="24"/>
              </w:rPr>
            </w:pPr>
            <w:r>
              <w:rPr>
                <w:sz w:val="24"/>
                <w:szCs w:val="24"/>
              </w:rPr>
              <w:t>19</w:t>
            </w:r>
          </w:p>
        </w:tc>
        <w:tc>
          <w:tcPr>
            <w:tcW w:w="2125" w:type="pct"/>
            <w:shd w:val="clear" w:color="auto" w:fill="auto"/>
          </w:tcPr>
          <w:p w:rsidR="00810DE1" w:rsidRPr="00EA099A" w:rsidRDefault="00810DE1" w:rsidP="00810DE1">
            <w:pPr>
              <w:spacing w:line="240" w:lineRule="auto"/>
              <w:rPr>
                <w:sz w:val="24"/>
                <w:szCs w:val="24"/>
              </w:rPr>
            </w:pPr>
            <w:r w:rsidRPr="00EA099A">
              <w:rPr>
                <w:sz w:val="24"/>
                <w:szCs w:val="24"/>
              </w:rPr>
              <w:t>Все для Вас (ПИ ТУ 15 - 00035)</w:t>
            </w:r>
          </w:p>
        </w:tc>
        <w:tc>
          <w:tcPr>
            <w:tcW w:w="595" w:type="pct"/>
            <w:shd w:val="clear" w:color="auto" w:fill="auto"/>
          </w:tcPr>
          <w:p w:rsidR="00810DE1" w:rsidRPr="00EA099A" w:rsidRDefault="00810DE1" w:rsidP="00810DE1">
            <w:pPr>
              <w:spacing w:line="240" w:lineRule="auto"/>
              <w:rPr>
                <w:sz w:val="24"/>
                <w:szCs w:val="24"/>
              </w:rPr>
            </w:pPr>
            <w:r w:rsidRPr="00EA099A">
              <w:rPr>
                <w:sz w:val="24"/>
                <w:szCs w:val="24"/>
              </w:rPr>
              <w:t>СН СМИ</w:t>
            </w:r>
          </w:p>
        </w:tc>
        <w:tc>
          <w:tcPr>
            <w:tcW w:w="2015" w:type="pct"/>
            <w:shd w:val="clear" w:color="auto" w:fill="auto"/>
          </w:tcPr>
          <w:p w:rsidR="00810DE1" w:rsidRPr="00EA099A" w:rsidRDefault="00810DE1" w:rsidP="00810DE1">
            <w:pPr>
              <w:spacing w:line="240" w:lineRule="auto"/>
              <w:rPr>
                <w:sz w:val="24"/>
                <w:szCs w:val="24"/>
              </w:rPr>
            </w:pPr>
            <w:r w:rsidRPr="00EA099A">
              <w:rPr>
                <w:sz w:val="24"/>
                <w:szCs w:val="24"/>
              </w:rPr>
              <w:t>Деятельность  приостановлена  по решению учредителя</w:t>
            </w:r>
          </w:p>
        </w:tc>
      </w:tr>
      <w:tr w:rsidR="00810DE1" w:rsidRPr="00421535" w:rsidTr="00810DE1">
        <w:tc>
          <w:tcPr>
            <w:tcW w:w="265" w:type="pct"/>
            <w:shd w:val="clear" w:color="auto" w:fill="auto"/>
          </w:tcPr>
          <w:p w:rsidR="00810DE1" w:rsidRPr="00421535" w:rsidRDefault="00810DE1" w:rsidP="00810DE1">
            <w:pPr>
              <w:pStyle w:val="12"/>
              <w:jc w:val="center"/>
              <w:rPr>
                <w:sz w:val="24"/>
                <w:szCs w:val="24"/>
              </w:rPr>
            </w:pPr>
            <w:r>
              <w:rPr>
                <w:sz w:val="24"/>
                <w:szCs w:val="24"/>
              </w:rPr>
              <w:t>20</w:t>
            </w:r>
          </w:p>
        </w:tc>
        <w:tc>
          <w:tcPr>
            <w:tcW w:w="2125" w:type="pct"/>
            <w:shd w:val="clear" w:color="auto" w:fill="auto"/>
          </w:tcPr>
          <w:p w:rsidR="00810DE1" w:rsidRPr="00EA099A" w:rsidRDefault="00810DE1" w:rsidP="00810DE1">
            <w:pPr>
              <w:spacing w:line="240" w:lineRule="auto"/>
              <w:rPr>
                <w:sz w:val="24"/>
                <w:szCs w:val="24"/>
              </w:rPr>
            </w:pPr>
            <w:r w:rsidRPr="00EA099A">
              <w:rPr>
                <w:sz w:val="24"/>
                <w:szCs w:val="24"/>
              </w:rPr>
              <w:t>Юстиция для Вас (ПИ ТУ 15 - 00120)</w:t>
            </w:r>
          </w:p>
        </w:tc>
        <w:tc>
          <w:tcPr>
            <w:tcW w:w="595" w:type="pct"/>
            <w:shd w:val="clear" w:color="auto" w:fill="auto"/>
          </w:tcPr>
          <w:p w:rsidR="00810DE1" w:rsidRPr="00EA099A" w:rsidRDefault="00810DE1" w:rsidP="00810DE1">
            <w:pPr>
              <w:spacing w:line="240" w:lineRule="auto"/>
              <w:rPr>
                <w:sz w:val="24"/>
                <w:szCs w:val="24"/>
              </w:rPr>
            </w:pPr>
            <w:r w:rsidRPr="00EA099A">
              <w:rPr>
                <w:sz w:val="24"/>
                <w:szCs w:val="24"/>
              </w:rPr>
              <w:t>СН МИ</w:t>
            </w:r>
          </w:p>
        </w:tc>
        <w:tc>
          <w:tcPr>
            <w:tcW w:w="2015" w:type="pct"/>
            <w:shd w:val="clear" w:color="auto" w:fill="auto"/>
          </w:tcPr>
          <w:p w:rsidR="00810DE1" w:rsidRPr="00EA099A" w:rsidRDefault="00810DE1" w:rsidP="00810DE1">
            <w:pPr>
              <w:spacing w:line="240" w:lineRule="auto"/>
              <w:rPr>
                <w:sz w:val="24"/>
                <w:szCs w:val="24"/>
              </w:rPr>
            </w:pPr>
            <w:r w:rsidRPr="00EA099A">
              <w:rPr>
                <w:sz w:val="24"/>
                <w:szCs w:val="24"/>
              </w:rPr>
              <w:t>Деятельность  приостановлена  по решению учредителя</w:t>
            </w:r>
          </w:p>
        </w:tc>
      </w:tr>
      <w:tr w:rsidR="00810DE1" w:rsidRPr="00421535" w:rsidTr="00810DE1">
        <w:tc>
          <w:tcPr>
            <w:tcW w:w="265" w:type="pct"/>
            <w:shd w:val="clear" w:color="auto" w:fill="auto"/>
          </w:tcPr>
          <w:p w:rsidR="00810DE1" w:rsidRPr="00421535" w:rsidRDefault="00810DE1" w:rsidP="00810DE1">
            <w:pPr>
              <w:pStyle w:val="12"/>
              <w:jc w:val="center"/>
              <w:rPr>
                <w:sz w:val="24"/>
                <w:szCs w:val="24"/>
              </w:rPr>
            </w:pPr>
            <w:r>
              <w:rPr>
                <w:sz w:val="24"/>
                <w:szCs w:val="24"/>
              </w:rPr>
              <w:t>21</w:t>
            </w:r>
          </w:p>
        </w:tc>
        <w:tc>
          <w:tcPr>
            <w:tcW w:w="2125" w:type="pct"/>
            <w:shd w:val="clear" w:color="auto" w:fill="auto"/>
          </w:tcPr>
          <w:p w:rsidR="00810DE1" w:rsidRPr="00EA099A" w:rsidRDefault="00810DE1" w:rsidP="00810DE1">
            <w:pPr>
              <w:spacing w:line="240" w:lineRule="auto"/>
              <w:rPr>
                <w:sz w:val="24"/>
                <w:szCs w:val="24"/>
              </w:rPr>
            </w:pPr>
            <w:r w:rsidRPr="00EA099A">
              <w:rPr>
                <w:sz w:val="24"/>
                <w:szCs w:val="24"/>
              </w:rPr>
              <w:t>радио " Беслан" (ЭЛ ТУ 15 - 00055)</w:t>
            </w:r>
          </w:p>
        </w:tc>
        <w:tc>
          <w:tcPr>
            <w:tcW w:w="595" w:type="pct"/>
            <w:shd w:val="clear" w:color="auto" w:fill="auto"/>
          </w:tcPr>
          <w:p w:rsidR="00810DE1" w:rsidRPr="00EA099A" w:rsidRDefault="00810DE1" w:rsidP="00810DE1">
            <w:pPr>
              <w:spacing w:line="240" w:lineRule="auto"/>
              <w:rPr>
                <w:sz w:val="24"/>
                <w:szCs w:val="24"/>
              </w:rPr>
            </w:pPr>
            <w:r w:rsidRPr="00EA099A">
              <w:rPr>
                <w:sz w:val="24"/>
                <w:szCs w:val="24"/>
              </w:rPr>
              <w:t>СН Вещ</w:t>
            </w:r>
          </w:p>
        </w:tc>
        <w:tc>
          <w:tcPr>
            <w:tcW w:w="2015" w:type="pct"/>
            <w:shd w:val="clear" w:color="auto" w:fill="auto"/>
          </w:tcPr>
          <w:p w:rsidR="00810DE1" w:rsidRPr="00EA099A" w:rsidRDefault="00810DE1" w:rsidP="00810DE1">
            <w:pPr>
              <w:spacing w:line="240" w:lineRule="auto"/>
              <w:rPr>
                <w:sz w:val="24"/>
                <w:szCs w:val="24"/>
              </w:rPr>
            </w:pPr>
            <w:r w:rsidRPr="00EA099A">
              <w:rPr>
                <w:sz w:val="24"/>
                <w:szCs w:val="24"/>
              </w:rPr>
              <w:t>Деятельность  прекращена  по решению учредителя</w:t>
            </w:r>
          </w:p>
        </w:tc>
      </w:tr>
      <w:tr w:rsidR="00810DE1" w:rsidRPr="00421535" w:rsidTr="00810DE1">
        <w:tc>
          <w:tcPr>
            <w:tcW w:w="265" w:type="pct"/>
            <w:shd w:val="clear" w:color="auto" w:fill="auto"/>
          </w:tcPr>
          <w:p w:rsidR="00810DE1" w:rsidRPr="00421535" w:rsidRDefault="00810DE1" w:rsidP="00810DE1">
            <w:pPr>
              <w:pStyle w:val="12"/>
              <w:jc w:val="center"/>
              <w:rPr>
                <w:sz w:val="24"/>
                <w:szCs w:val="24"/>
              </w:rPr>
            </w:pPr>
            <w:r>
              <w:rPr>
                <w:sz w:val="24"/>
                <w:szCs w:val="24"/>
              </w:rPr>
              <w:t>22</w:t>
            </w:r>
          </w:p>
        </w:tc>
        <w:tc>
          <w:tcPr>
            <w:tcW w:w="2125" w:type="pct"/>
            <w:shd w:val="clear" w:color="auto" w:fill="auto"/>
          </w:tcPr>
          <w:p w:rsidR="00810DE1" w:rsidRPr="00EA099A" w:rsidRDefault="00810DE1" w:rsidP="00810DE1">
            <w:pPr>
              <w:spacing w:line="240" w:lineRule="auto"/>
              <w:rPr>
                <w:sz w:val="24"/>
                <w:szCs w:val="24"/>
              </w:rPr>
            </w:pPr>
            <w:r w:rsidRPr="00EA099A">
              <w:rPr>
                <w:sz w:val="24"/>
                <w:szCs w:val="24"/>
              </w:rPr>
              <w:t>Кавказ Радио-Волна (ЭЛ ТУ 15 - 00122)</w:t>
            </w:r>
          </w:p>
        </w:tc>
        <w:tc>
          <w:tcPr>
            <w:tcW w:w="595" w:type="pct"/>
            <w:shd w:val="clear" w:color="auto" w:fill="auto"/>
          </w:tcPr>
          <w:p w:rsidR="00810DE1" w:rsidRPr="00EA099A" w:rsidRDefault="00810DE1" w:rsidP="00810DE1">
            <w:pPr>
              <w:spacing w:line="240" w:lineRule="auto"/>
              <w:rPr>
                <w:sz w:val="24"/>
                <w:szCs w:val="24"/>
              </w:rPr>
            </w:pPr>
            <w:r w:rsidRPr="00EA099A">
              <w:rPr>
                <w:sz w:val="24"/>
                <w:szCs w:val="24"/>
              </w:rPr>
              <w:t>СН Вещ</w:t>
            </w:r>
          </w:p>
        </w:tc>
        <w:tc>
          <w:tcPr>
            <w:tcW w:w="2015" w:type="pct"/>
            <w:shd w:val="clear" w:color="auto" w:fill="auto"/>
          </w:tcPr>
          <w:p w:rsidR="00810DE1" w:rsidRPr="00EA099A" w:rsidRDefault="00810DE1" w:rsidP="00810DE1">
            <w:pPr>
              <w:spacing w:line="240" w:lineRule="auto"/>
              <w:rPr>
                <w:sz w:val="24"/>
                <w:szCs w:val="24"/>
              </w:rPr>
            </w:pPr>
            <w:r w:rsidRPr="00EA099A">
              <w:rPr>
                <w:sz w:val="24"/>
                <w:szCs w:val="24"/>
              </w:rPr>
              <w:t>Деятельность  приостановлена  по решению учредителя</w:t>
            </w:r>
          </w:p>
        </w:tc>
      </w:tr>
      <w:tr w:rsidR="00810DE1" w:rsidRPr="00421535" w:rsidTr="00810DE1">
        <w:tc>
          <w:tcPr>
            <w:tcW w:w="265" w:type="pct"/>
            <w:shd w:val="clear" w:color="auto" w:fill="auto"/>
          </w:tcPr>
          <w:p w:rsidR="00810DE1" w:rsidRPr="00421535" w:rsidRDefault="00810DE1" w:rsidP="00810DE1">
            <w:pPr>
              <w:pStyle w:val="12"/>
              <w:jc w:val="center"/>
              <w:rPr>
                <w:sz w:val="24"/>
                <w:szCs w:val="24"/>
              </w:rPr>
            </w:pPr>
            <w:r>
              <w:rPr>
                <w:sz w:val="24"/>
                <w:szCs w:val="24"/>
              </w:rPr>
              <w:t>23</w:t>
            </w:r>
          </w:p>
        </w:tc>
        <w:tc>
          <w:tcPr>
            <w:tcW w:w="2125" w:type="pct"/>
            <w:shd w:val="clear" w:color="auto" w:fill="auto"/>
          </w:tcPr>
          <w:p w:rsidR="00810DE1" w:rsidRPr="00EA099A" w:rsidRDefault="00810DE1" w:rsidP="00810DE1">
            <w:pPr>
              <w:spacing w:line="240" w:lineRule="auto"/>
              <w:rPr>
                <w:sz w:val="24"/>
                <w:szCs w:val="24"/>
              </w:rPr>
            </w:pPr>
            <w:r w:rsidRPr="00EA099A">
              <w:rPr>
                <w:sz w:val="24"/>
                <w:szCs w:val="24"/>
              </w:rPr>
              <w:t>Желтые Страницы Северная Осетия-Алания (ПИ ФС 10 - 5938)</w:t>
            </w:r>
          </w:p>
        </w:tc>
        <w:tc>
          <w:tcPr>
            <w:tcW w:w="595" w:type="pct"/>
            <w:shd w:val="clear" w:color="auto" w:fill="auto"/>
          </w:tcPr>
          <w:p w:rsidR="00810DE1" w:rsidRPr="00EA099A" w:rsidRDefault="00810DE1" w:rsidP="00810DE1">
            <w:pPr>
              <w:spacing w:line="240" w:lineRule="auto"/>
              <w:rPr>
                <w:sz w:val="24"/>
                <w:szCs w:val="24"/>
              </w:rPr>
            </w:pPr>
            <w:r w:rsidRPr="00EA099A">
              <w:rPr>
                <w:sz w:val="24"/>
                <w:szCs w:val="24"/>
              </w:rPr>
              <w:t>СН СМИ</w:t>
            </w:r>
          </w:p>
        </w:tc>
        <w:tc>
          <w:tcPr>
            <w:tcW w:w="2015" w:type="pct"/>
            <w:shd w:val="clear" w:color="auto" w:fill="auto"/>
          </w:tcPr>
          <w:p w:rsidR="00810DE1" w:rsidRPr="00EA099A" w:rsidRDefault="00810DE1" w:rsidP="00810DE1">
            <w:pPr>
              <w:spacing w:line="240" w:lineRule="auto"/>
              <w:rPr>
                <w:sz w:val="24"/>
                <w:szCs w:val="24"/>
              </w:rPr>
            </w:pPr>
            <w:r w:rsidRPr="00EA099A">
              <w:rPr>
                <w:sz w:val="24"/>
                <w:szCs w:val="24"/>
              </w:rPr>
              <w:t>Деятельность  прекращена  по решению учредителя</w:t>
            </w:r>
          </w:p>
        </w:tc>
      </w:tr>
      <w:tr w:rsidR="00810DE1" w:rsidRPr="00421535" w:rsidTr="00810DE1">
        <w:tc>
          <w:tcPr>
            <w:tcW w:w="265" w:type="pct"/>
            <w:shd w:val="clear" w:color="auto" w:fill="auto"/>
          </w:tcPr>
          <w:p w:rsidR="00810DE1" w:rsidRPr="00421535" w:rsidRDefault="00810DE1" w:rsidP="00810DE1">
            <w:pPr>
              <w:pStyle w:val="12"/>
              <w:jc w:val="center"/>
              <w:rPr>
                <w:sz w:val="24"/>
                <w:szCs w:val="24"/>
              </w:rPr>
            </w:pPr>
            <w:r>
              <w:rPr>
                <w:sz w:val="24"/>
                <w:szCs w:val="24"/>
              </w:rPr>
              <w:t>24</w:t>
            </w:r>
          </w:p>
        </w:tc>
        <w:tc>
          <w:tcPr>
            <w:tcW w:w="2125" w:type="pct"/>
            <w:shd w:val="clear" w:color="auto" w:fill="auto"/>
          </w:tcPr>
          <w:p w:rsidR="00810DE1" w:rsidRPr="006A4292" w:rsidRDefault="00810DE1" w:rsidP="00810DE1">
            <w:pPr>
              <w:spacing w:line="240" w:lineRule="auto"/>
              <w:rPr>
                <w:sz w:val="24"/>
                <w:szCs w:val="24"/>
              </w:rPr>
            </w:pPr>
            <w:r w:rsidRPr="006A4292">
              <w:rPr>
                <w:sz w:val="24"/>
                <w:szCs w:val="24"/>
              </w:rPr>
              <w:t>Владикавказское время ( Ш - 084)</w:t>
            </w:r>
          </w:p>
        </w:tc>
        <w:tc>
          <w:tcPr>
            <w:tcW w:w="595" w:type="pct"/>
            <w:shd w:val="clear" w:color="auto" w:fill="auto"/>
          </w:tcPr>
          <w:p w:rsidR="00810DE1" w:rsidRPr="006A4292" w:rsidRDefault="00810DE1" w:rsidP="00810DE1">
            <w:pPr>
              <w:spacing w:line="240" w:lineRule="auto"/>
              <w:rPr>
                <w:sz w:val="24"/>
                <w:szCs w:val="24"/>
              </w:rPr>
            </w:pPr>
            <w:r w:rsidRPr="006A4292">
              <w:rPr>
                <w:sz w:val="24"/>
                <w:szCs w:val="24"/>
              </w:rPr>
              <w:t>СН СМИ</w:t>
            </w:r>
          </w:p>
        </w:tc>
        <w:tc>
          <w:tcPr>
            <w:tcW w:w="2015" w:type="pct"/>
            <w:shd w:val="clear" w:color="auto" w:fill="auto"/>
          </w:tcPr>
          <w:p w:rsidR="00810DE1" w:rsidRPr="006A4292" w:rsidRDefault="00810DE1" w:rsidP="00810DE1">
            <w:pPr>
              <w:spacing w:line="240" w:lineRule="auto"/>
              <w:rPr>
                <w:sz w:val="24"/>
                <w:szCs w:val="24"/>
              </w:rPr>
            </w:pPr>
            <w:r w:rsidRPr="006A4292">
              <w:rPr>
                <w:sz w:val="24"/>
                <w:szCs w:val="24"/>
              </w:rPr>
              <w:t>Деятельность прекращена по решению суда</w:t>
            </w:r>
          </w:p>
        </w:tc>
      </w:tr>
      <w:tr w:rsidR="00810DE1" w:rsidRPr="00421535" w:rsidTr="00810DE1">
        <w:tc>
          <w:tcPr>
            <w:tcW w:w="265" w:type="pct"/>
            <w:shd w:val="clear" w:color="auto" w:fill="auto"/>
          </w:tcPr>
          <w:p w:rsidR="00810DE1" w:rsidRPr="00421535" w:rsidRDefault="00810DE1" w:rsidP="00810DE1">
            <w:pPr>
              <w:pStyle w:val="12"/>
              <w:jc w:val="center"/>
              <w:rPr>
                <w:sz w:val="24"/>
                <w:szCs w:val="24"/>
              </w:rPr>
            </w:pPr>
            <w:r>
              <w:rPr>
                <w:sz w:val="24"/>
                <w:szCs w:val="24"/>
              </w:rPr>
              <w:t>25</w:t>
            </w:r>
          </w:p>
        </w:tc>
        <w:tc>
          <w:tcPr>
            <w:tcW w:w="2125" w:type="pct"/>
            <w:shd w:val="clear" w:color="auto" w:fill="auto"/>
          </w:tcPr>
          <w:p w:rsidR="00810DE1" w:rsidRPr="006A4292" w:rsidRDefault="00810DE1" w:rsidP="00810DE1">
            <w:pPr>
              <w:spacing w:line="240" w:lineRule="auto"/>
              <w:rPr>
                <w:sz w:val="24"/>
                <w:szCs w:val="24"/>
              </w:rPr>
            </w:pPr>
            <w:r w:rsidRPr="006A4292">
              <w:rPr>
                <w:sz w:val="24"/>
                <w:szCs w:val="24"/>
              </w:rPr>
              <w:t>Уличная газета (ПИ ТУ 15 - 00005)</w:t>
            </w:r>
          </w:p>
        </w:tc>
        <w:tc>
          <w:tcPr>
            <w:tcW w:w="595" w:type="pct"/>
            <w:shd w:val="clear" w:color="auto" w:fill="auto"/>
          </w:tcPr>
          <w:p w:rsidR="00810DE1" w:rsidRPr="006A4292" w:rsidRDefault="00810DE1" w:rsidP="00810DE1">
            <w:pPr>
              <w:spacing w:line="240" w:lineRule="auto"/>
              <w:rPr>
                <w:sz w:val="24"/>
                <w:szCs w:val="24"/>
              </w:rPr>
            </w:pPr>
            <w:r w:rsidRPr="006A4292">
              <w:rPr>
                <w:sz w:val="24"/>
                <w:szCs w:val="24"/>
              </w:rPr>
              <w:t>СН СМИ</w:t>
            </w:r>
          </w:p>
        </w:tc>
        <w:tc>
          <w:tcPr>
            <w:tcW w:w="2015" w:type="pct"/>
            <w:shd w:val="clear" w:color="auto" w:fill="auto"/>
          </w:tcPr>
          <w:p w:rsidR="00810DE1" w:rsidRPr="006A4292" w:rsidRDefault="00810DE1" w:rsidP="00810DE1">
            <w:pPr>
              <w:spacing w:line="240" w:lineRule="auto"/>
              <w:rPr>
                <w:sz w:val="24"/>
                <w:szCs w:val="24"/>
              </w:rPr>
            </w:pPr>
            <w:r w:rsidRPr="006A4292">
              <w:rPr>
                <w:sz w:val="24"/>
                <w:szCs w:val="24"/>
              </w:rPr>
              <w:t>Деятельность  прекращена  по решению учредителя</w:t>
            </w:r>
          </w:p>
        </w:tc>
      </w:tr>
      <w:tr w:rsidR="00810DE1" w:rsidRPr="00421535" w:rsidTr="00810DE1">
        <w:tc>
          <w:tcPr>
            <w:tcW w:w="265" w:type="pct"/>
            <w:shd w:val="clear" w:color="auto" w:fill="auto"/>
          </w:tcPr>
          <w:p w:rsidR="00810DE1" w:rsidRPr="00421535" w:rsidRDefault="00810DE1" w:rsidP="00810DE1">
            <w:pPr>
              <w:pStyle w:val="12"/>
              <w:jc w:val="center"/>
              <w:rPr>
                <w:sz w:val="24"/>
                <w:szCs w:val="24"/>
              </w:rPr>
            </w:pPr>
            <w:r>
              <w:rPr>
                <w:sz w:val="24"/>
                <w:szCs w:val="24"/>
              </w:rPr>
              <w:t>26</w:t>
            </w:r>
          </w:p>
        </w:tc>
        <w:tc>
          <w:tcPr>
            <w:tcW w:w="2125" w:type="pct"/>
            <w:shd w:val="clear" w:color="auto" w:fill="auto"/>
          </w:tcPr>
          <w:p w:rsidR="00810DE1" w:rsidRPr="006A4292" w:rsidRDefault="00810DE1" w:rsidP="00810DE1">
            <w:pPr>
              <w:spacing w:line="240" w:lineRule="auto"/>
              <w:rPr>
                <w:sz w:val="24"/>
                <w:szCs w:val="24"/>
              </w:rPr>
            </w:pPr>
            <w:r w:rsidRPr="006A4292">
              <w:rPr>
                <w:sz w:val="24"/>
                <w:szCs w:val="24"/>
              </w:rPr>
              <w:t>Пятница + (ПИ ТУ 15 - 00059)</w:t>
            </w:r>
          </w:p>
        </w:tc>
        <w:tc>
          <w:tcPr>
            <w:tcW w:w="595" w:type="pct"/>
            <w:shd w:val="clear" w:color="auto" w:fill="auto"/>
          </w:tcPr>
          <w:p w:rsidR="00810DE1" w:rsidRPr="006A4292" w:rsidRDefault="00810DE1" w:rsidP="00810DE1">
            <w:pPr>
              <w:spacing w:line="240" w:lineRule="auto"/>
              <w:rPr>
                <w:sz w:val="24"/>
                <w:szCs w:val="24"/>
              </w:rPr>
            </w:pPr>
            <w:r w:rsidRPr="006A4292">
              <w:rPr>
                <w:sz w:val="24"/>
                <w:szCs w:val="24"/>
              </w:rPr>
              <w:t>СН СМИ</w:t>
            </w:r>
          </w:p>
        </w:tc>
        <w:tc>
          <w:tcPr>
            <w:tcW w:w="2015" w:type="pct"/>
            <w:shd w:val="clear" w:color="auto" w:fill="auto"/>
          </w:tcPr>
          <w:p w:rsidR="00810DE1" w:rsidRPr="006A4292" w:rsidRDefault="00810DE1" w:rsidP="00810DE1">
            <w:pPr>
              <w:spacing w:line="240" w:lineRule="auto"/>
              <w:rPr>
                <w:sz w:val="24"/>
                <w:szCs w:val="24"/>
              </w:rPr>
            </w:pPr>
            <w:r w:rsidRPr="006A4292">
              <w:rPr>
                <w:sz w:val="24"/>
                <w:szCs w:val="24"/>
              </w:rPr>
              <w:t>Деятельность  прекращена  по решению учредителя</w:t>
            </w:r>
          </w:p>
        </w:tc>
      </w:tr>
      <w:tr w:rsidR="00810DE1" w:rsidRPr="00421535" w:rsidTr="00810DE1">
        <w:tc>
          <w:tcPr>
            <w:tcW w:w="265" w:type="pct"/>
            <w:shd w:val="clear" w:color="auto" w:fill="auto"/>
          </w:tcPr>
          <w:p w:rsidR="00810DE1" w:rsidRPr="00421535" w:rsidRDefault="00810DE1" w:rsidP="00810DE1">
            <w:pPr>
              <w:pStyle w:val="12"/>
              <w:jc w:val="center"/>
              <w:rPr>
                <w:sz w:val="24"/>
                <w:szCs w:val="24"/>
              </w:rPr>
            </w:pPr>
            <w:r>
              <w:rPr>
                <w:sz w:val="24"/>
                <w:szCs w:val="24"/>
              </w:rPr>
              <w:t>27</w:t>
            </w:r>
          </w:p>
        </w:tc>
        <w:tc>
          <w:tcPr>
            <w:tcW w:w="2125" w:type="pct"/>
            <w:shd w:val="clear" w:color="auto" w:fill="auto"/>
          </w:tcPr>
          <w:p w:rsidR="00810DE1" w:rsidRPr="006A4292" w:rsidRDefault="00810DE1" w:rsidP="00810DE1">
            <w:pPr>
              <w:spacing w:line="240" w:lineRule="auto"/>
              <w:rPr>
                <w:sz w:val="24"/>
                <w:szCs w:val="24"/>
              </w:rPr>
            </w:pPr>
            <w:r w:rsidRPr="006A4292">
              <w:rPr>
                <w:sz w:val="24"/>
                <w:szCs w:val="24"/>
              </w:rPr>
              <w:t>PRO-STAR (Супер-Звезда) (ЭЛ ФС 10 - 6533)</w:t>
            </w:r>
          </w:p>
        </w:tc>
        <w:tc>
          <w:tcPr>
            <w:tcW w:w="595" w:type="pct"/>
            <w:shd w:val="clear" w:color="auto" w:fill="auto"/>
          </w:tcPr>
          <w:p w:rsidR="00810DE1" w:rsidRPr="006A4292" w:rsidRDefault="00810DE1" w:rsidP="00810DE1">
            <w:pPr>
              <w:spacing w:line="240" w:lineRule="auto"/>
              <w:rPr>
                <w:sz w:val="24"/>
                <w:szCs w:val="24"/>
              </w:rPr>
            </w:pPr>
            <w:r w:rsidRPr="006A4292">
              <w:rPr>
                <w:sz w:val="24"/>
                <w:szCs w:val="24"/>
              </w:rPr>
              <w:t>СН СМИ</w:t>
            </w:r>
          </w:p>
        </w:tc>
        <w:tc>
          <w:tcPr>
            <w:tcW w:w="2015" w:type="pct"/>
            <w:shd w:val="clear" w:color="auto" w:fill="auto"/>
          </w:tcPr>
          <w:p w:rsidR="00810DE1" w:rsidRPr="006A4292" w:rsidRDefault="00810DE1" w:rsidP="00810DE1">
            <w:pPr>
              <w:spacing w:line="240" w:lineRule="auto"/>
              <w:rPr>
                <w:sz w:val="24"/>
                <w:szCs w:val="24"/>
              </w:rPr>
            </w:pPr>
            <w:r w:rsidRPr="006A4292">
              <w:rPr>
                <w:sz w:val="24"/>
                <w:szCs w:val="24"/>
              </w:rPr>
              <w:t>Деятельность прекращена по решению суда</w:t>
            </w:r>
          </w:p>
        </w:tc>
      </w:tr>
      <w:tr w:rsidR="00810DE1" w:rsidRPr="00421535" w:rsidTr="00810DE1">
        <w:tc>
          <w:tcPr>
            <w:tcW w:w="265" w:type="pct"/>
            <w:shd w:val="clear" w:color="auto" w:fill="auto"/>
          </w:tcPr>
          <w:p w:rsidR="00810DE1" w:rsidRPr="00421535" w:rsidRDefault="00810DE1" w:rsidP="00810DE1">
            <w:pPr>
              <w:pStyle w:val="12"/>
              <w:jc w:val="center"/>
              <w:rPr>
                <w:sz w:val="24"/>
                <w:szCs w:val="24"/>
              </w:rPr>
            </w:pPr>
            <w:r>
              <w:rPr>
                <w:sz w:val="24"/>
                <w:szCs w:val="24"/>
              </w:rPr>
              <w:t>28</w:t>
            </w:r>
          </w:p>
        </w:tc>
        <w:tc>
          <w:tcPr>
            <w:tcW w:w="2125" w:type="pct"/>
            <w:shd w:val="clear" w:color="auto" w:fill="auto"/>
          </w:tcPr>
          <w:p w:rsidR="00810DE1" w:rsidRPr="006A4292" w:rsidRDefault="00810DE1" w:rsidP="00810DE1">
            <w:pPr>
              <w:spacing w:line="240" w:lineRule="auto"/>
              <w:rPr>
                <w:sz w:val="24"/>
                <w:szCs w:val="24"/>
              </w:rPr>
            </w:pPr>
            <w:r w:rsidRPr="006A4292">
              <w:rPr>
                <w:sz w:val="24"/>
                <w:szCs w:val="24"/>
              </w:rPr>
              <w:t>Голос Моздока (ЭЛ ФС 10 - 6286)</w:t>
            </w:r>
          </w:p>
        </w:tc>
        <w:tc>
          <w:tcPr>
            <w:tcW w:w="595" w:type="pct"/>
            <w:shd w:val="clear" w:color="auto" w:fill="auto"/>
          </w:tcPr>
          <w:p w:rsidR="00810DE1" w:rsidRPr="006A4292" w:rsidRDefault="00810DE1" w:rsidP="00810DE1">
            <w:pPr>
              <w:spacing w:line="240" w:lineRule="auto"/>
              <w:rPr>
                <w:sz w:val="24"/>
                <w:szCs w:val="24"/>
              </w:rPr>
            </w:pPr>
            <w:r w:rsidRPr="006A4292">
              <w:rPr>
                <w:sz w:val="24"/>
                <w:szCs w:val="24"/>
              </w:rPr>
              <w:t>СН Вещ</w:t>
            </w:r>
          </w:p>
        </w:tc>
        <w:tc>
          <w:tcPr>
            <w:tcW w:w="2015" w:type="pct"/>
            <w:shd w:val="clear" w:color="auto" w:fill="auto"/>
          </w:tcPr>
          <w:p w:rsidR="00810DE1" w:rsidRPr="006A4292" w:rsidRDefault="00810DE1" w:rsidP="00810DE1">
            <w:pPr>
              <w:spacing w:line="240" w:lineRule="auto"/>
              <w:rPr>
                <w:sz w:val="24"/>
                <w:szCs w:val="24"/>
              </w:rPr>
            </w:pPr>
            <w:r w:rsidRPr="006A4292">
              <w:rPr>
                <w:sz w:val="24"/>
                <w:szCs w:val="24"/>
              </w:rPr>
              <w:t>Деятельность  прекращена  по решению учредителя</w:t>
            </w:r>
          </w:p>
        </w:tc>
      </w:tr>
      <w:tr w:rsidR="00810DE1" w:rsidRPr="00421535" w:rsidTr="00810DE1">
        <w:tc>
          <w:tcPr>
            <w:tcW w:w="265" w:type="pct"/>
            <w:shd w:val="clear" w:color="auto" w:fill="auto"/>
          </w:tcPr>
          <w:p w:rsidR="00810DE1" w:rsidRPr="00421535" w:rsidRDefault="00810DE1" w:rsidP="00810DE1">
            <w:pPr>
              <w:pStyle w:val="12"/>
              <w:jc w:val="center"/>
              <w:rPr>
                <w:sz w:val="24"/>
                <w:szCs w:val="24"/>
              </w:rPr>
            </w:pPr>
            <w:r>
              <w:rPr>
                <w:sz w:val="24"/>
                <w:szCs w:val="24"/>
              </w:rPr>
              <w:t>29</w:t>
            </w:r>
          </w:p>
        </w:tc>
        <w:tc>
          <w:tcPr>
            <w:tcW w:w="2125" w:type="pct"/>
            <w:shd w:val="clear" w:color="auto" w:fill="auto"/>
          </w:tcPr>
          <w:p w:rsidR="00810DE1" w:rsidRPr="006A4292" w:rsidRDefault="00810DE1" w:rsidP="00810DE1">
            <w:pPr>
              <w:spacing w:line="240" w:lineRule="auto"/>
              <w:rPr>
                <w:sz w:val="24"/>
                <w:szCs w:val="24"/>
              </w:rPr>
            </w:pPr>
            <w:r w:rsidRPr="006A4292">
              <w:rPr>
                <w:sz w:val="24"/>
                <w:szCs w:val="24"/>
              </w:rPr>
              <w:t>Православная Осетия (ПИ ТУ 15 - 00113)</w:t>
            </w:r>
          </w:p>
        </w:tc>
        <w:tc>
          <w:tcPr>
            <w:tcW w:w="595" w:type="pct"/>
            <w:shd w:val="clear" w:color="auto" w:fill="auto"/>
          </w:tcPr>
          <w:p w:rsidR="00810DE1" w:rsidRPr="006A4292" w:rsidRDefault="00810DE1" w:rsidP="00810DE1">
            <w:pPr>
              <w:spacing w:line="240" w:lineRule="auto"/>
              <w:rPr>
                <w:sz w:val="24"/>
                <w:szCs w:val="24"/>
              </w:rPr>
            </w:pPr>
            <w:r w:rsidRPr="006A4292">
              <w:rPr>
                <w:sz w:val="24"/>
                <w:szCs w:val="24"/>
              </w:rPr>
              <w:t>Сн СМИ</w:t>
            </w:r>
          </w:p>
        </w:tc>
        <w:tc>
          <w:tcPr>
            <w:tcW w:w="2015" w:type="pct"/>
            <w:shd w:val="clear" w:color="auto" w:fill="auto"/>
          </w:tcPr>
          <w:p w:rsidR="00810DE1" w:rsidRPr="006A4292" w:rsidRDefault="00810DE1" w:rsidP="00810DE1">
            <w:pPr>
              <w:spacing w:line="240" w:lineRule="auto"/>
              <w:rPr>
                <w:sz w:val="24"/>
                <w:szCs w:val="24"/>
              </w:rPr>
            </w:pPr>
            <w:r w:rsidRPr="006A4292">
              <w:rPr>
                <w:sz w:val="24"/>
                <w:szCs w:val="24"/>
              </w:rPr>
              <w:t>Деятельность  приостановлена  по решению учредителя</w:t>
            </w:r>
          </w:p>
        </w:tc>
      </w:tr>
    </w:tbl>
    <w:p w:rsidR="003513A3" w:rsidRPr="00421535" w:rsidRDefault="003513A3" w:rsidP="001B0EF9">
      <w:pPr>
        <w:spacing w:line="240" w:lineRule="auto"/>
        <w:jc w:val="center"/>
        <w:rPr>
          <w:b/>
          <w:i/>
          <w:sz w:val="24"/>
          <w:szCs w:val="24"/>
        </w:rPr>
      </w:pPr>
    </w:p>
    <w:p w:rsidR="003E74E0" w:rsidRDefault="00B64A0F" w:rsidP="00810DE1">
      <w:pPr>
        <w:spacing w:line="240" w:lineRule="auto"/>
        <w:rPr>
          <w:sz w:val="28"/>
          <w:szCs w:val="28"/>
        </w:rPr>
      </w:pPr>
      <w:r>
        <w:rPr>
          <w:sz w:val="28"/>
          <w:szCs w:val="28"/>
        </w:rPr>
        <w:t xml:space="preserve">        </w:t>
      </w:r>
      <w:r w:rsidR="00810DE1" w:rsidRPr="006A4292">
        <w:rPr>
          <w:sz w:val="28"/>
          <w:szCs w:val="28"/>
        </w:rPr>
        <w:t xml:space="preserve">Кроме того, Управлением Роскомнадзора по РСО-Алания на момент составления отчета не получены  решения по </w:t>
      </w:r>
      <w:r w:rsidR="00810DE1">
        <w:rPr>
          <w:sz w:val="28"/>
          <w:szCs w:val="28"/>
        </w:rPr>
        <w:t xml:space="preserve"> 1</w:t>
      </w:r>
      <w:r w:rsidR="00810DE1" w:rsidRPr="006A4292">
        <w:rPr>
          <w:sz w:val="28"/>
          <w:szCs w:val="28"/>
        </w:rPr>
        <w:t xml:space="preserve"> рассмотренн</w:t>
      </w:r>
      <w:r w:rsidR="00810DE1">
        <w:rPr>
          <w:sz w:val="28"/>
          <w:szCs w:val="28"/>
        </w:rPr>
        <w:t>ому</w:t>
      </w:r>
      <w:r w:rsidR="00810DE1" w:rsidRPr="006A4292">
        <w:rPr>
          <w:sz w:val="28"/>
          <w:szCs w:val="28"/>
        </w:rPr>
        <w:t xml:space="preserve"> иско</w:t>
      </w:r>
      <w:r w:rsidR="00810DE1">
        <w:rPr>
          <w:sz w:val="28"/>
          <w:szCs w:val="28"/>
        </w:rPr>
        <w:t>вому</w:t>
      </w:r>
      <w:r w:rsidR="00810DE1" w:rsidRPr="006A4292">
        <w:rPr>
          <w:sz w:val="28"/>
          <w:szCs w:val="28"/>
        </w:rPr>
        <w:t xml:space="preserve"> заявлени</w:t>
      </w:r>
      <w:r w:rsidR="00810DE1">
        <w:rPr>
          <w:sz w:val="28"/>
          <w:szCs w:val="28"/>
        </w:rPr>
        <w:t>ю</w:t>
      </w:r>
      <w:r w:rsidR="00810DE1" w:rsidRPr="006A4292">
        <w:rPr>
          <w:sz w:val="28"/>
          <w:szCs w:val="28"/>
        </w:rPr>
        <w:t xml:space="preserve"> о признании свидетельств о регистрации СМИ недействительными </w:t>
      </w:r>
      <w:r w:rsidR="00810DE1">
        <w:rPr>
          <w:sz w:val="28"/>
          <w:szCs w:val="28"/>
        </w:rPr>
        <w:t xml:space="preserve"> (Экран Владикавказа).</w:t>
      </w:r>
    </w:p>
    <w:p w:rsidR="00810DE1" w:rsidRDefault="00810DE1" w:rsidP="00810DE1">
      <w:pPr>
        <w:spacing w:line="240" w:lineRule="auto"/>
        <w:rPr>
          <w:sz w:val="28"/>
          <w:szCs w:val="28"/>
        </w:rPr>
      </w:pPr>
    </w:p>
    <w:p w:rsidR="00810DE1" w:rsidRPr="000C4A73" w:rsidRDefault="00810DE1" w:rsidP="00810DE1">
      <w:pPr>
        <w:spacing w:line="240" w:lineRule="auto"/>
        <w:rPr>
          <w:b/>
          <w:i/>
          <w:sz w:val="24"/>
          <w:szCs w:val="24"/>
        </w:rPr>
      </w:pPr>
    </w:p>
    <w:p w:rsidR="0073426E" w:rsidRPr="000C4A73" w:rsidRDefault="0073426E" w:rsidP="000C4E05">
      <w:pPr>
        <w:spacing w:after="200" w:line="276" w:lineRule="auto"/>
        <w:ind w:left="567" w:firstLine="284"/>
        <w:rPr>
          <w:b/>
          <w:i/>
          <w:sz w:val="28"/>
          <w:szCs w:val="28"/>
          <w:u w:val="single"/>
        </w:rPr>
      </w:pPr>
      <w:r w:rsidRPr="000C4A73">
        <w:rPr>
          <w:b/>
          <w:i/>
          <w:sz w:val="28"/>
          <w:szCs w:val="28"/>
          <w:u w:val="single"/>
        </w:rPr>
        <w:t>Государственный контроль и надзор за соблюдением законодательства Российской Федерации в сфере телерадиовещания</w:t>
      </w:r>
    </w:p>
    <w:p w:rsidR="0073426E" w:rsidRDefault="0073426E" w:rsidP="0073426E">
      <w:pPr>
        <w:spacing w:after="200" w:line="276" w:lineRule="auto"/>
        <w:ind w:firstLine="709"/>
        <w:rPr>
          <w:sz w:val="28"/>
          <w:szCs w:val="28"/>
        </w:rPr>
      </w:pPr>
      <w:r w:rsidRPr="000C4A73">
        <w:rPr>
          <w:sz w:val="28"/>
          <w:szCs w:val="28"/>
        </w:rPr>
        <w:t>Объёмы выполнения мероприятий по исполнению полномочия</w:t>
      </w:r>
    </w:p>
    <w:tbl>
      <w:tblPr>
        <w:tblStyle w:val="af7"/>
        <w:tblW w:w="9946" w:type="dxa"/>
        <w:tblInd w:w="534" w:type="dxa"/>
        <w:tblLayout w:type="fixed"/>
        <w:tblLook w:val="04A0"/>
      </w:tblPr>
      <w:tblGrid>
        <w:gridCol w:w="3686"/>
        <w:gridCol w:w="567"/>
        <w:gridCol w:w="567"/>
        <w:gridCol w:w="500"/>
        <w:gridCol w:w="8"/>
        <w:gridCol w:w="547"/>
        <w:gridCol w:w="8"/>
        <w:gridCol w:w="898"/>
        <w:gridCol w:w="627"/>
        <w:gridCol w:w="557"/>
        <w:gridCol w:w="553"/>
        <w:gridCol w:w="572"/>
        <w:gridCol w:w="856"/>
      </w:tblGrid>
      <w:tr w:rsidR="00D717A8" w:rsidRPr="00F91FCA" w:rsidTr="000C4E05">
        <w:tc>
          <w:tcPr>
            <w:tcW w:w="3686" w:type="dxa"/>
            <w:vMerge w:val="restart"/>
          </w:tcPr>
          <w:p w:rsidR="00D717A8" w:rsidRPr="00F91FCA" w:rsidRDefault="00D717A8" w:rsidP="00D717A8">
            <w:pPr>
              <w:rPr>
                <w:i/>
                <w:color w:val="C00000"/>
                <w:sz w:val="28"/>
                <w:szCs w:val="28"/>
                <w:u w:val="single"/>
              </w:rPr>
            </w:pPr>
          </w:p>
        </w:tc>
        <w:tc>
          <w:tcPr>
            <w:tcW w:w="3095" w:type="dxa"/>
            <w:gridSpan w:val="7"/>
          </w:tcPr>
          <w:p w:rsidR="00D717A8" w:rsidRPr="00F91FCA" w:rsidRDefault="00D717A8" w:rsidP="00F76F3C">
            <w:pPr>
              <w:spacing w:line="240" w:lineRule="auto"/>
              <w:jc w:val="center"/>
              <w:rPr>
                <w:b/>
                <w:sz w:val="24"/>
                <w:szCs w:val="24"/>
              </w:rPr>
            </w:pPr>
            <w:r w:rsidRPr="00F91FCA">
              <w:rPr>
                <w:b/>
                <w:sz w:val="24"/>
                <w:szCs w:val="24"/>
              </w:rPr>
              <w:t>201</w:t>
            </w:r>
            <w:r w:rsidR="00F76F3C">
              <w:rPr>
                <w:b/>
                <w:sz w:val="24"/>
                <w:szCs w:val="24"/>
              </w:rPr>
              <w:t>5</w:t>
            </w:r>
          </w:p>
        </w:tc>
        <w:tc>
          <w:tcPr>
            <w:tcW w:w="3165" w:type="dxa"/>
            <w:gridSpan w:val="5"/>
          </w:tcPr>
          <w:p w:rsidR="00D717A8" w:rsidRPr="00F91FCA" w:rsidRDefault="00D717A8" w:rsidP="00F76F3C">
            <w:pPr>
              <w:spacing w:line="240" w:lineRule="auto"/>
              <w:jc w:val="center"/>
              <w:rPr>
                <w:b/>
                <w:sz w:val="24"/>
                <w:szCs w:val="24"/>
              </w:rPr>
            </w:pPr>
            <w:r w:rsidRPr="00F91FCA">
              <w:rPr>
                <w:b/>
                <w:sz w:val="24"/>
                <w:szCs w:val="24"/>
              </w:rPr>
              <w:t>201</w:t>
            </w:r>
            <w:r w:rsidR="00F76F3C">
              <w:rPr>
                <w:b/>
                <w:sz w:val="24"/>
                <w:szCs w:val="24"/>
              </w:rPr>
              <w:t>6</w:t>
            </w:r>
          </w:p>
        </w:tc>
      </w:tr>
      <w:tr w:rsidR="00D717A8" w:rsidRPr="00F91FCA" w:rsidTr="00167A15">
        <w:tc>
          <w:tcPr>
            <w:tcW w:w="3686" w:type="dxa"/>
            <w:vMerge/>
          </w:tcPr>
          <w:p w:rsidR="00D717A8" w:rsidRPr="00F91FCA" w:rsidRDefault="00D717A8" w:rsidP="00D717A8">
            <w:pPr>
              <w:rPr>
                <w:i/>
                <w:color w:val="C00000"/>
                <w:sz w:val="28"/>
                <w:szCs w:val="28"/>
                <w:u w:val="single"/>
              </w:rPr>
            </w:pPr>
          </w:p>
        </w:tc>
        <w:tc>
          <w:tcPr>
            <w:tcW w:w="567" w:type="dxa"/>
          </w:tcPr>
          <w:p w:rsidR="00D717A8" w:rsidRPr="008B67F7" w:rsidRDefault="00D717A8" w:rsidP="00D717A8">
            <w:pPr>
              <w:spacing w:line="240" w:lineRule="auto"/>
              <w:jc w:val="center"/>
              <w:rPr>
                <w:b/>
                <w:sz w:val="24"/>
                <w:szCs w:val="24"/>
              </w:rPr>
            </w:pPr>
            <w:r w:rsidRPr="008B67F7">
              <w:rPr>
                <w:b/>
                <w:sz w:val="24"/>
                <w:szCs w:val="24"/>
              </w:rPr>
              <w:t xml:space="preserve">1 кв </w:t>
            </w:r>
          </w:p>
        </w:tc>
        <w:tc>
          <w:tcPr>
            <w:tcW w:w="567" w:type="dxa"/>
          </w:tcPr>
          <w:p w:rsidR="00D717A8" w:rsidRPr="008B67F7" w:rsidRDefault="00D717A8" w:rsidP="00D717A8">
            <w:pPr>
              <w:spacing w:line="240" w:lineRule="auto"/>
              <w:jc w:val="center"/>
              <w:rPr>
                <w:b/>
                <w:sz w:val="24"/>
                <w:szCs w:val="24"/>
              </w:rPr>
            </w:pPr>
            <w:r w:rsidRPr="008B67F7">
              <w:rPr>
                <w:b/>
                <w:sz w:val="24"/>
                <w:szCs w:val="24"/>
              </w:rPr>
              <w:t xml:space="preserve">2 кв </w:t>
            </w:r>
          </w:p>
        </w:tc>
        <w:tc>
          <w:tcPr>
            <w:tcW w:w="508" w:type="dxa"/>
            <w:gridSpan w:val="2"/>
          </w:tcPr>
          <w:p w:rsidR="00D717A8" w:rsidRPr="008B67F7" w:rsidRDefault="00D717A8" w:rsidP="00D717A8">
            <w:pPr>
              <w:spacing w:line="240" w:lineRule="auto"/>
              <w:jc w:val="center"/>
              <w:rPr>
                <w:b/>
                <w:sz w:val="24"/>
                <w:szCs w:val="24"/>
              </w:rPr>
            </w:pPr>
            <w:r w:rsidRPr="008B67F7">
              <w:rPr>
                <w:b/>
                <w:sz w:val="24"/>
                <w:szCs w:val="24"/>
              </w:rPr>
              <w:t xml:space="preserve">3 кв </w:t>
            </w:r>
          </w:p>
        </w:tc>
        <w:tc>
          <w:tcPr>
            <w:tcW w:w="555" w:type="dxa"/>
            <w:gridSpan w:val="2"/>
            <w:shd w:val="clear" w:color="auto" w:fill="EEECE1" w:themeFill="background2"/>
          </w:tcPr>
          <w:p w:rsidR="00D717A8" w:rsidRPr="008B67F7" w:rsidRDefault="00D717A8" w:rsidP="00D717A8">
            <w:pPr>
              <w:spacing w:line="240" w:lineRule="auto"/>
              <w:jc w:val="center"/>
              <w:rPr>
                <w:b/>
                <w:sz w:val="24"/>
                <w:szCs w:val="24"/>
              </w:rPr>
            </w:pPr>
            <w:r w:rsidRPr="008B67F7">
              <w:rPr>
                <w:b/>
                <w:sz w:val="24"/>
                <w:szCs w:val="24"/>
              </w:rPr>
              <w:t>4 кв</w:t>
            </w:r>
          </w:p>
        </w:tc>
        <w:tc>
          <w:tcPr>
            <w:tcW w:w="898" w:type="dxa"/>
            <w:shd w:val="clear" w:color="auto" w:fill="EEECE1" w:themeFill="background2"/>
          </w:tcPr>
          <w:p w:rsidR="00D717A8" w:rsidRPr="001C5991" w:rsidRDefault="00D717A8" w:rsidP="00D717A8">
            <w:pPr>
              <w:spacing w:line="240" w:lineRule="auto"/>
              <w:jc w:val="center"/>
              <w:rPr>
                <w:b/>
                <w:sz w:val="24"/>
                <w:szCs w:val="24"/>
              </w:rPr>
            </w:pPr>
            <w:r w:rsidRPr="001C5991">
              <w:rPr>
                <w:b/>
                <w:sz w:val="24"/>
                <w:szCs w:val="24"/>
              </w:rPr>
              <w:t>за год</w:t>
            </w:r>
          </w:p>
        </w:tc>
        <w:tc>
          <w:tcPr>
            <w:tcW w:w="627" w:type="dxa"/>
          </w:tcPr>
          <w:p w:rsidR="00D717A8" w:rsidRPr="008B67F7" w:rsidRDefault="00D717A8" w:rsidP="00D717A8">
            <w:pPr>
              <w:spacing w:line="240" w:lineRule="auto"/>
              <w:jc w:val="center"/>
              <w:rPr>
                <w:b/>
                <w:sz w:val="24"/>
                <w:szCs w:val="24"/>
              </w:rPr>
            </w:pPr>
            <w:r w:rsidRPr="008B67F7">
              <w:rPr>
                <w:b/>
                <w:sz w:val="24"/>
                <w:szCs w:val="24"/>
              </w:rPr>
              <w:t xml:space="preserve">1 кв </w:t>
            </w:r>
          </w:p>
        </w:tc>
        <w:tc>
          <w:tcPr>
            <w:tcW w:w="557" w:type="dxa"/>
          </w:tcPr>
          <w:p w:rsidR="00D717A8" w:rsidRPr="008B67F7" w:rsidRDefault="00D717A8" w:rsidP="00D717A8">
            <w:pPr>
              <w:spacing w:line="240" w:lineRule="auto"/>
              <w:jc w:val="center"/>
              <w:rPr>
                <w:b/>
                <w:sz w:val="24"/>
                <w:szCs w:val="24"/>
              </w:rPr>
            </w:pPr>
            <w:r w:rsidRPr="008B67F7">
              <w:rPr>
                <w:b/>
                <w:sz w:val="24"/>
                <w:szCs w:val="24"/>
              </w:rPr>
              <w:t xml:space="preserve">2 кв </w:t>
            </w:r>
          </w:p>
        </w:tc>
        <w:tc>
          <w:tcPr>
            <w:tcW w:w="553" w:type="dxa"/>
          </w:tcPr>
          <w:p w:rsidR="00D717A8" w:rsidRPr="008B67F7" w:rsidRDefault="00D717A8" w:rsidP="00D717A8">
            <w:pPr>
              <w:spacing w:line="240" w:lineRule="auto"/>
              <w:jc w:val="center"/>
              <w:rPr>
                <w:b/>
                <w:sz w:val="24"/>
                <w:szCs w:val="24"/>
              </w:rPr>
            </w:pPr>
            <w:r w:rsidRPr="008B67F7">
              <w:rPr>
                <w:b/>
                <w:sz w:val="24"/>
                <w:szCs w:val="24"/>
              </w:rPr>
              <w:t xml:space="preserve">3 кв </w:t>
            </w:r>
          </w:p>
        </w:tc>
        <w:tc>
          <w:tcPr>
            <w:tcW w:w="572" w:type="dxa"/>
            <w:shd w:val="clear" w:color="auto" w:fill="EEECE1" w:themeFill="background2"/>
          </w:tcPr>
          <w:p w:rsidR="00D717A8" w:rsidRPr="001C5991" w:rsidRDefault="00D717A8" w:rsidP="00D717A8">
            <w:pPr>
              <w:spacing w:line="240" w:lineRule="auto"/>
              <w:jc w:val="center"/>
              <w:rPr>
                <w:b/>
                <w:sz w:val="24"/>
                <w:szCs w:val="24"/>
              </w:rPr>
            </w:pPr>
            <w:r w:rsidRPr="001C5991">
              <w:rPr>
                <w:b/>
                <w:sz w:val="24"/>
                <w:szCs w:val="24"/>
              </w:rPr>
              <w:t>4 кв</w:t>
            </w:r>
          </w:p>
        </w:tc>
        <w:tc>
          <w:tcPr>
            <w:tcW w:w="856" w:type="dxa"/>
            <w:shd w:val="clear" w:color="auto" w:fill="EEECE1" w:themeFill="background2"/>
          </w:tcPr>
          <w:p w:rsidR="00D717A8" w:rsidRPr="001C5991" w:rsidRDefault="00D717A8" w:rsidP="00D717A8">
            <w:pPr>
              <w:spacing w:line="240" w:lineRule="auto"/>
              <w:jc w:val="center"/>
              <w:rPr>
                <w:b/>
                <w:sz w:val="24"/>
                <w:szCs w:val="24"/>
              </w:rPr>
            </w:pPr>
            <w:r w:rsidRPr="001C5991">
              <w:rPr>
                <w:b/>
                <w:sz w:val="24"/>
                <w:szCs w:val="24"/>
              </w:rPr>
              <w:t>за год</w:t>
            </w:r>
          </w:p>
        </w:tc>
      </w:tr>
      <w:tr w:rsidR="00167A15" w:rsidRPr="00F91FCA" w:rsidTr="00167A15">
        <w:trPr>
          <w:trHeight w:val="277"/>
        </w:trPr>
        <w:tc>
          <w:tcPr>
            <w:tcW w:w="3686" w:type="dxa"/>
          </w:tcPr>
          <w:p w:rsidR="00167A15" w:rsidRPr="00F91FCA" w:rsidRDefault="00167A15" w:rsidP="00D717A8">
            <w:pPr>
              <w:spacing w:line="240" w:lineRule="auto"/>
              <w:rPr>
                <w:sz w:val="24"/>
              </w:rPr>
            </w:pPr>
            <w:r w:rsidRPr="00F91FCA">
              <w:rPr>
                <w:sz w:val="24"/>
              </w:rPr>
              <w:t>Запланировано МНК</w:t>
            </w:r>
          </w:p>
        </w:tc>
        <w:tc>
          <w:tcPr>
            <w:tcW w:w="567" w:type="dxa"/>
            <w:vAlign w:val="center"/>
          </w:tcPr>
          <w:p w:rsidR="00167A15" w:rsidRPr="000C4A73" w:rsidRDefault="00167A15" w:rsidP="00AB31E8">
            <w:pPr>
              <w:spacing w:line="240" w:lineRule="auto"/>
              <w:jc w:val="center"/>
              <w:rPr>
                <w:sz w:val="24"/>
              </w:rPr>
            </w:pPr>
            <w:r w:rsidRPr="000C4A73">
              <w:rPr>
                <w:sz w:val="24"/>
              </w:rPr>
              <w:t>4</w:t>
            </w:r>
          </w:p>
        </w:tc>
        <w:tc>
          <w:tcPr>
            <w:tcW w:w="567" w:type="dxa"/>
            <w:vAlign w:val="center"/>
          </w:tcPr>
          <w:p w:rsidR="00167A15" w:rsidRPr="000C4A73" w:rsidRDefault="00167A15" w:rsidP="00AB31E8">
            <w:pPr>
              <w:spacing w:line="240" w:lineRule="auto"/>
              <w:jc w:val="center"/>
              <w:rPr>
                <w:sz w:val="24"/>
                <w:szCs w:val="24"/>
              </w:rPr>
            </w:pPr>
            <w:r w:rsidRPr="000C4A73">
              <w:rPr>
                <w:sz w:val="24"/>
                <w:szCs w:val="24"/>
              </w:rPr>
              <w:t>4</w:t>
            </w:r>
          </w:p>
        </w:tc>
        <w:tc>
          <w:tcPr>
            <w:tcW w:w="508" w:type="dxa"/>
            <w:gridSpan w:val="2"/>
            <w:vAlign w:val="center"/>
          </w:tcPr>
          <w:p w:rsidR="00167A15" w:rsidRPr="00E45D23" w:rsidRDefault="00167A15" w:rsidP="00AB31E8">
            <w:pPr>
              <w:spacing w:line="240" w:lineRule="auto"/>
              <w:jc w:val="center"/>
              <w:rPr>
                <w:sz w:val="24"/>
                <w:szCs w:val="24"/>
              </w:rPr>
            </w:pPr>
            <w:r>
              <w:rPr>
                <w:sz w:val="24"/>
                <w:szCs w:val="24"/>
              </w:rPr>
              <w:t>2</w:t>
            </w:r>
          </w:p>
        </w:tc>
        <w:tc>
          <w:tcPr>
            <w:tcW w:w="555" w:type="dxa"/>
            <w:gridSpan w:val="2"/>
            <w:shd w:val="clear" w:color="auto" w:fill="EEECE1" w:themeFill="background2"/>
            <w:vAlign w:val="center"/>
          </w:tcPr>
          <w:p w:rsidR="00167A15" w:rsidRPr="00490B9C" w:rsidRDefault="00167A15" w:rsidP="00AB31E8">
            <w:pPr>
              <w:spacing w:line="240" w:lineRule="auto"/>
              <w:jc w:val="center"/>
              <w:rPr>
                <w:b/>
                <w:sz w:val="24"/>
              </w:rPr>
            </w:pPr>
            <w:r>
              <w:rPr>
                <w:b/>
                <w:sz w:val="24"/>
              </w:rPr>
              <w:t>4</w:t>
            </w:r>
          </w:p>
        </w:tc>
        <w:tc>
          <w:tcPr>
            <w:tcW w:w="898" w:type="dxa"/>
            <w:shd w:val="clear" w:color="auto" w:fill="EEECE1" w:themeFill="background2"/>
            <w:vAlign w:val="center"/>
          </w:tcPr>
          <w:p w:rsidR="00167A15" w:rsidRPr="00490B9C" w:rsidRDefault="00167A15" w:rsidP="00AB31E8">
            <w:pPr>
              <w:spacing w:line="240" w:lineRule="auto"/>
              <w:jc w:val="center"/>
              <w:rPr>
                <w:b/>
                <w:sz w:val="24"/>
              </w:rPr>
            </w:pPr>
            <w:r>
              <w:rPr>
                <w:b/>
                <w:sz w:val="24"/>
              </w:rPr>
              <w:t>14</w:t>
            </w:r>
          </w:p>
        </w:tc>
        <w:tc>
          <w:tcPr>
            <w:tcW w:w="627" w:type="dxa"/>
            <w:vAlign w:val="center"/>
          </w:tcPr>
          <w:p w:rsidR="00167A15" w:rsidRPr="00551389" w:rsidRDefault="00167A15" w:rsidP="00AD4CCD">
            <w:pPr>
              <w:spacing w:line="240" w:lineRule="auto"/>
              <w:jc w:val="center"/>
              <w:rPr>
                <w:sz w:val="24"/>
              </w:rPr>
            </w:pPr>
            <w:r>
              <w:rPr>
                <w:sz w:val="24"/>
              </w:rPr>
              <w:t>4</w:t>
            </w:r>
          </w:p>
        </w:tc>
        <w:tc>
          <w:tcPr>
            <w:tcW w:w="557" w:type="dxa"/>
            <w:vAlign w:val="center"/>
          </w:tcPr>
          <w:p w:rsidR="00167A15" w:rsidRPr="00C06007" w:rsidRDefault="00167A15" w:rsidP="00AD4CCD">
            <w:pPr>
              <w:spacing w:line="240" w:lineRule="auto"/>
              <w:jc w:val="center"/>
              <w:rPr>
                <w:sz w:val="24"/>
              </w:rPr>
            </w:pPr>
            <w:r w:rsidRPr="00C06007">
              <w:rPr>
                <w:sz w:val="24"/>
              </w:rPr>
              <w:t>5</w:t>
            </w:r>
          </w:p>
        </w:tc>
        <w:tc>
          <w:tcPr>
            <w:tcW w:w="553" w:type="dxa"/>
            <w:vAlign w:val="center"/>
          </w:tcPr>
          <w:p w:rsidR="00167A15" w:rsidRPr="00551389" w:rsidRDefault="00167A15" w:rsidP="00AD4CCD">
            <w:pPr>
              <w:spacing w:line="240" w:lineRule="auto"/>
              <w:jc w:val="center"/>
              <w:rPr>
                <w:sz w:val="24"/>
              </w:rPr>
            </w:pPr>
            <w:r>
              <w:rPr>
                <w:sz w:val="24"/>
              </w:rPr>
              <w:t>1</w:t>
            </w:r>
          </w:p>
        </w:tc>
        <w:tc>
          <w:tcPr>
            <w:tcW w:w="572" w:type="dxa"/>
            <w:shd w:val="clear" w:color="auto" w:fill="EEECE1" w:themeFill="background2"/>
            <w:vAlign w:val="center"/>
          </w:tcPr>
          <w:p w:rsidR="00167A15" w:rsidRPr="00490B9C" w:rsidRDefault="00E12F79" w:rsidP="00D717A8">
            <w:pPr>
              <w:spacing w:line="240" w:lineRule="auto"/>
              <w:jc w:val="center"/>
              <w:rPr>
                <w:b/>
                <w:sz w:val="24"/>
              </w:rPr>
            </w:pPr>
            <w:r>
              <w:rPr>
                <w:b/>
                <w:sz w:val="24"/>
              </w:rPr>
              <w:t>5</w:t>
            </w:r>
          </w:p>
        </w:tc>
        <w:tc>
          <w:tcPr>
            <w:tcW w:w="856" w:type="dxa"/>
            <w:shd w:val="clear" w:color="auto" w:fill="EEECE1" w:themeFill="background2"/>
            <w:vAlign w:val="center"/>
          </w:tcPr>
          <w:p w:rsidR="00167A15" w:rsidRPr="00490B9C" w:rsidRDefault="00D84725" w:rsidP="00D717A8">
            <w:pPr>
              <w:spacing w:line="240" w:lineRule="auto"/>
              <w:jc w:val="center"/>
              <w:rPr>
                <w:b/>
                <w:sz w:val="24"/>
              </w:rPr>
            </w:pPr>
            <w:r>
              <w:rPr>
                <w:b/>
                <w:sz w:val="24"/>
              </w:rPr>
              <w:t>15</w:t>
            </w:r>
          </w:p>
        </w:tc>
      </w:tr>
      <w:tr w:rsidR="00167A15" w:rsidRPr="00F91FCA" w:rsidTr="00167A15">
        <w:tc>
          <w:tcPr>
            <w:tcW w:w="3686" w:type="dxa"/>
          </w:tcPr>
          <w:p w:rsidR="00167A15" w:rsidRPr="00F91FCA" w:rsidRDefault="00167A15" w:rsidP="00D717A8">
            <w:pPr>
              <w:spacing w:line="240" w:lineRule="auto"/>
              <w:rPr>
                <w:b/>
                <w:sz w:val="24"/>
              </w:rPr>
            </w:pPr>
            <w:r w:rsidRPr="00F91FCA">
              <w:rPr>
                <w:b/>
                <w:sz w:val="24"/>
              </w:rPr>
              <w:t>Проведено МНК:</w:t>
            </w:r>
          </w:p>
        </w:tc>
        <w:tc>
          <w:tcPr>
            <w:tcW w:w="567" w:type="dxa"/>
            <w:vAlign w:val="center"/>
          </w:tcPr>
          <w:p w:rsidR="00167A15" w:rsidRPr="000C4A73" w:rsidRDefault="00167A15" w:rsidP="00AB31E8">
            <w:pPr>
              <w:spacing w:line="240" w:lineRule="auto"/>
              <w:jc w:val="center"/>
              <w:rPr>
                <w:b/>
                <w:sz w:val="24"/>
              </w:rPr>
            </w:pPr>
            <w:r w:rsidRPr="000C4A73">
              <w:rPr>
                <w:b/>
                <w:sz w:val="24"/>
              </w:rPr>
              <w:t>5</w:t>
            </w:r>
          </w:p>
        </w:tc>
        <w:tc>
          <w:tcPr>
            <w:tcW w:w="567" w:type="dxa"/>
            <w:vAlign w:val="center"/>
          </w:tcPr>
          <w:p w:rsidR="00167A15" w:rsidRPr="000C4A73" w:rsidRDefault="00167A15" w:rsidP="00AB31E8">
            <w:pPr>
              <w:spacing w:line="240" w:lineRule="auto"/>
              <w:jc w:val="center"/>
              <w:rPr>
                <w:b/>
                <w:sz w:val="24"/>
                <w:szCs w:val="24"/>
              </w:rPr>
            </w:pPr>
            <w:r w:rsidRPr="000C4A73">
              <w:rPr>
                <w:b/>
                <w:sz w:val="24"/>
                <w:szCs w:val="24"/>
              </w:rPr>
              <w:t>6</w:t>
            </w:r>
          </w:p>
        </w:tc>
        <w:tc>
          <w:tcPr>
            <w:tcW w:w="508" w:type="dxa"/>
            <w:gridSpan w:val="2"/>
            <w:vAlign w:val="center"/>
          </w:tcPr>
          <w:p w:rsidR="00167A15" w:rsidRPr="00071F71" w:rsidRDefault="00167A15" w:rsidP="00AB31E8">
            <w:pPr>
              <w:spacing w:line="240" w:lineRule="auto"/>
              <w:jc w:val="center"/>
              <w:rPr>
                <w:b/>
                <w:sz w:val="24"/>
                <w:szCs w:val="24"/>
              </w:rPr>
            </w:pPr>
            <w:r>
              <w:rPr>
                <w:b/>
                <w:sz w:val="24"/>
                <w:szCs w:val="24"/>
              </w:rPr>
              <w:t>5</w:t>
            </w:r>
          </w:p>
        </w:tc>
        <w:tc>
          <w:tcPr>
            <w:tcW w:w="555" w:type="dxa"/>
            <w:gridSpan w:val="2"/>
            <w:shd w:val="clear" w:color="auto" w:fill="EEECE1" w:themeFill="background2"/>
            <w:vAlign w:val="center"/>
          </w:tcPr>
          <w:p w:rsidR="00167A15" w:rsidRPr="00490B9C" w:rsidRDefault="00167A15" w:rsidP="00AB31E8">
            <w:pPr>
              <w:spacing w:line="240" w:lineRule="auto"/>
              <w:jc w:val="center"/>
              <w:rPr>
                <w:b/>
                <w:sz w:val="24"/>
              </w:rPr>
            </w:pPr>
            <w:r>
              <w:rPr>
                <w:b/>
                <w:sz w:val="24"/>
              </w:rPr>
              <w:t>3</w:t>
            </w:r>
          </w:p>
        </w:tc>
        <w:tc>
          <w:tcPr>
            <w:tcW w:w="898" w:type="dxa"/>
            <w:shd w:val="clear" w:color="auto" w:fill="EEECE1" w:themeFill="background2"/>
            <w:vAlign w:val="center"/>
          </w:tcPr>
          <w:p w:rsidR="00167A15" w:rsidRPr="00490B9C" w:rsidRDefault="00167A15" w:rsidP="00AB31E8">
            <w:pPr>
              <w:spacing w:line="240" w:lineRule="auto"/>
              <w:jc w:val="center"/>
              <w:rPr>
                <w:b/>
                <w:sz w:val="24"/>
              </w:rPr>
            </w:pPr>
            <w:r>
              <w:rPr>
                <w:b/>
                <w:sz w:val="24"/>
              </w:rPr>
              <w:t>19</w:t>
            </w:r>
          </w:p>
        </w:tc>
        <w:tc>
          <w:tcPr>
            <w:tcW w:w="627" w:type="dxa"/>
            <w:vAlign w:val="center"/>
          </w:tcPr>
          <w:p w:rsidR="00167A15" w:rsidRPr="00D7028F" w:rsidRDefault="00167A15" w:rsidP="00AD4CCD">
            <w:pPr>
              <w:spacing w:line="240" w:lineRule="auto"/>
              <w:jc w:val="center"/>
              <w:rPr>
                <w:sz w:val="24"/>
              </w:rPr>
            </w:pPr>
            <w:r w:rsidRPr="00D7028F">
              <w:rPr>
                <w:sz w:val="24"/>
              </w:rPr>
              <w:t>8</w:t>
            </w:r>
          </w:p>
        </w:tc>
        <w:tc>
          <w:tcPr>
            <w:tcW w:w="557" w:type="dxa"/>
            <w:vAlign w:val="center"/>
          </w:tcPr>
          <w:p w:rsidR="00167A15" w:rsidRPr="00C06007" w:rsidRDefault="00167A15" w:rsidP="00AD4CCD">
            <w:pPr>
              <w:spacing w:line="240" w:lineRule="auto"/>
              <w:jc w:val="center"/>
              <w:rPr>
                <w:sz w:val="24"/>
              </w:rPr>
            </w:pPr>
            <w:r w:rsidRPr="00C06007">
              <w:rPr>
                <w:sz w:val="24"/>
              </w:rPr>
              <w:t>5</w:t>
            </w:r>
          </w:p>
        </w:tc>
        <w:tc>
          <w:tcPr>
            <w:tcW w:w="553" w:type="dxa"/>
            <w:vAlign w:val="center"/>
          </w:tcPr>
          <w:p w:rsidR="00167A15" w:rsidRPr="00551389" w:rsidRDefault="00167A15" w:rsidP="00AD4CCD">
            <w:pPr>
              <w:spacing w:line="240" w:lineRule="auto"/>
              <w:jc w:val="center"/>
              <w:rPr>
                <w:sz w:val="24"/>
              </w:rPr>
            </w:pPr>
            <w:r>
              <w:rPr>
                <w:sz w:val="24"/>
              </w:rPr>
              <w:t>1</w:t>
            </w:r>
          </w:p>
        </w:tc>
        <w:tc>
          <w:tcPr>
            <w:tcW w:w="572" w:type="dxa"/>
            <w:shd w:val="clear" w:color="auto" w:fill="EEECE1" w:themeFill="background2"/>
            <w:vAlign w:val="center"/>
          </w:tcPr>
          <w:p w:rsidR="00167A15" w:rsidRPr="00490B9C" w:rsidRDefault="00E12F79" w:rsidP="00D717A8">
            <w:pPr>
              <w:spacing w:line="240" w:lineRule="auto"/>
              <w:jc w:val="center"/>
              <w:rPr>
                <w:b/>
                <w:sz w:val="24"/>
              </w:rPr>
            </w:pPr>
            <w:r>
              <w:rPr>
                <w:b/>
                <w:sz w:val="24"/>
              </w:rPr>
              <w:t>5</w:t>
            </w:r>
          </w:p>
        </w:tc>
        <w:tc>
          <w:tcPr>
            <w:tcW w:w="856" w:type="dxa"/>
            <w:shd w:val="clear" w:color="auto" w:fill="EEECE1" w:themeFill="background2"/>
            <w:vAlign w:val="center"/>
          </w:tcPr>
          <w:p w:rsidR="00167A15" w:rsidRPr="00490B9C" w:rsidRDefault="00D84725" w:rsidP="00D717A8">
            <w:pPr>
              <w:spacing w:line="240" w:lineRule="auto"/>
              <w:jc w:val="center"/>
              <w:rPr>
                <w:b/>
                <w:sz w:val="24"/>
              </w:rPr>
            </w:pPr>
            <w:r>
              <w:rPr>
                <w:b/>
                <w:sz w:val="24"/>
              </w:rPr>
              <w:t>19</w:t>
            </w:r>
          </w:p>
        </w:tc>
      </w:tr>
      <w:tr w:rsidR="00167A15" w:rsidRPr="00F91FCA" w:rsidTr="00167A15">
        <w:trPr>
          <w:trHeight w:val="197"/>
        </w:trPr>
        <w:tc>
          <w:tcPr>
            <w:tcW w:w="3686" w:type="dxa"/>
          </w:tcPr>
          <w:p w:rsidR="00167A15" w:rsidRPr="00F91FCA" w:rsidRDefault="00167A15" w:rsidP="00D717A8">
            <w:pPr>
              <w:spacing w:line="240" w:lineRule="auto"/>
              <w:rPr>
                <w:sz w:val="24"/>
              </w:rPr>
            </w:pPr>
            <w:r w:rsidRPr="00F91FCA">
              <w:rPr>
                <w:sz w:val="24"/>
              </w:rPr>
              <w:t>- плановые</w:t>
            </w:r>
          </w:p>
        </w:tc>
        <w:tc>
          <w:tcPr>
            <w:tcW w:w="567" w:type="dxa"/>
            <w:vAlign w:val="center"/>
          </w:tcPr>
          <w:p w:rsidR="00167A15" w:rsidRPr="000C4A73" w:rsidRDefault="00167A15" w:rsidP="00AB31E8">
            <w:pPr>
              <w:spacing w:line="240" w:lineRule="auto"/>
              <w:jc w:val="center"/>
              <w:rPr>
                <w:sz w:val="24"/>
              </w:rPr>
            </w:pPr>
            <w:r w:rsidRPr="000C4A73">
              <w:rPr>
                <w:sz w:val="24"/>
              </w:rPr>
              <w:t>4</w:t>
            </w:r>
          </w:p>
        </w:tc>
        <w:tc>
          <w:tcPr>
            <w:tcW w:w="567" w:type="dxa"/>
            <w:vAlign w:val="center"/>
          </w:tcPr>
          <w:p w:rsidR="00167A15" w:rsidRPr="000C4A73" w:rsidRDefault="00167A15" w:rsidP="00AB31E8">
            <w:pPr>
              <w:spacing w:line="240" w:lineRule="auto"/>
              <w:jc w:val="center"/>
              <w:rPr>
                <w:sz w:val="24"/>
                <w:szCs w:val="24"/>
              </w:rPr>
            </w:pPr>
            <w:r w:rsidRPr="000C4A73">
              <w:rPr>
                <w:sz w:val="24"/>
                <w:szCs w:val="24"/>
              </w:rPr>
              <w:t>4</w:t>
            </w:r>
          </w:p>
        </w:tc>
        <w:tc>
          <w:tcPr>
            <w:tcW w:w="508" w:type="dxa"/>
            <w:gridSpan w:val="2"/>
            <w:vAlign w:val="center"/>
          </w:tcPr>
          <w:p w:rsidR="00167A15" w:rsidRPr="00071F71" w:rsidRDefault="00167A15" w:rsidP="00AB31E8">
            <w:pPr>
              <w:spacing w:line="240" w:lineRule="auto"/>
              <w:jc w:val="center"/>
              <w:rPr>
                <w:sz w:val="24"/>
                <w:szCs w:val="24"/>
              </w:rPr>
            </w:pPr>
            <w:r>
              <w:rPr>
                <w:sz w:val="24"/>
                <w:szCs w:val="24"/>
              </w:rPr>
              <w:t>2</w:t>
            </w:r>
          </w:p>
        </w:tc>
        <w:tc>
          <w:tcPr>
            <w:tcW w:w="555" w:type="dxa"/>
            <w:gridSpan w:val="2"/>
            <w:shd w:val="clear" w:color="auto" w:fill="EEECE1" w:themeFill="background2"/>
            <w:vAlign w:val="center"/>
          </w:tcPr>
          <w:p w:rsidR="00167A15" w:rsidRPr="00490B9C" w:rsidRDefault="00167A15" w:rsidP="00D84725">
            <w:pPr>
              <w:spacing w:line="240" w:lineRule="auto"/>
              <w:jc w:val="center"/>
              <w:rPr>
                <w:b/>
                <w:sz w:val="24"/>
              </w:rPr>
            </w:pPr>
            <w:r>
              <w:rPr>
                <w:b/>
                <w:sz w:val="24"/>
              </w:rPr>
              <w:t>3</w:t>
            </w:r>
          </w:p>
        </w:tc>
        <w:tc>
          <w:tcPr>
            <w:tcW w:w="898" w:type="dxa"/>
            <w:shd w:val="clear" w:color="auto" w:fill="EEECE1" w:themeFill="background2"/>
            <w:vAlign w:val="center"/>
          </w:tcPr>
          <w:p w:rsidR="00167A15" w:rsidRPr="00490B9C" w:rsidRDefault="00167A15" w:rsidP="00AB31E8">
            <w:pPr>
              <w:spacing w:line="240" w:lineRule="auto"/>
              <w:jc w:val="center"/>
              <w:rPr>
                <w:b/>
                <w:sz w:val="24"/>
              </w:rPr>
            </w:pPr>
            <w:r>
              <w:rPr>
                <w:b/>
                <w:sz w:val="24"/>
              </w:rPr>
              <w:t>13</w:t>
            </w:r>
          </w:p>
        </w:tc>
        <w:tc>
          <w:tcPr>
            <w:tcW w:w="627" w:type="dxa"/>
            <w:vAlign w:val="center"/>
          </w:tcPr>
          <w:p w:rsidR="00167A15" w:rsidRPr="00551389" w:rsidRDefault="00167A15" w:rsidP="00AD4CCD">
            <w:pPr>
              <w:spacing w:line="240" w:lineRule="auto"/>
              <w:jc w:val="center"/>
              <w:rPr>
                <w:sz w:val="24"/>
              </w:rPr>
            </w:pPr>
            <w:r>
              <w:rPr>
                <w:sz w:val="24"/>
              </w:rPr>
              <w:t>4</w:t>
            </w:r>
          </w:p>
        </w:tc>
        <w:tc>
          <w:tcPr>
            <w:tcW w:w="557" w:type="dxa"/>
            <w:vAlign w:val="center"/>
          </w:tcPr>
          <w:p w:rsidR="00167A15" w:rsidRPr="00C06007" w:rsidRDefault="00167A15" w:rsidP="00AD4CCD">
            <w:pPr>
              <w:spacing w:line="240" w:lineRule="auto"/>
              <w:jc w:val="center"/>
              <w:rPr>
                <w:sz w:val="24"/>
              </w:rPr>
            </w:pPr>
            <w:r w:rsidRPr="00C06007">
              <w:rPr>
                <w:sz w:val="24"/>
              </w:rPr>
              <w:t>5</w:t>
            </w:r>
          </w:p>
        </w:tc>
        <w:tc>
          <w:tcPr>
            <w:tcW w:w="553" w:type="dxa"/>
            <w:vAlign w:val="center"/>
          </w:tcPr>
          <w:p w:rsidR="00167A15" w:rsidRPr="00551389" w:rsidRDefault="00167A15" w:rsidP="00AD4CCD">
            <w:pPr>
              <w:spacing w:line="240" w:lineRule="auto"/>
              <w:jc w:val="center"/>
              <w:rPr>
                <w:sz w:val="24"/>
              </w:rPr>
            </w:pPr>
            <w:r>
              <w:rPr>
                <w:sz w:val="24"/>
              </w:rPr>
              <w:t>1</w:t>
            </w:r>
          </w:p>
        </w:tc>
        <w:tc>
          <w:tcPr>
            <w:tcW w:w="572" w:type="dxa"/>
            <w:shd w:val="clear" w:color="auto" w:fill="EEECE1" w:themeFill="background2"/>
            <w:vAlign w:val="center"/>
          </w:tcPr>
          <w:p w:rsidR="00167A15" w:rsidRPr="00490B9C" w:rsidRDefault="00E12F79" w:rsidP="00D717A8">
            <w:pPr>
              <w:spacing w:line="240" w:lineRule="auto"/>
              <w:jc w:val="center"/>
              <w:rPr>
                <w:b/>
                <w:sz w:val="24"/>
              </w:rPr>
            </w:pPr>
            <w:r>
              <w:rPr>
                <w:b/>
                <w:sz w:val="24"/>
              </w:rPr>
              <w:t>5</w:t>
            </w:r>
          </w:p>
        </w:tc>
        <w:tc>
          <w:tcPr>
            <w:tcW w:w="856" w:type="dxa"/>
            <w:shd w:val="clear" w:color="auto" w:fill="EEECE1" w:themeFill="background2"/>
            <w:vAlign w:val="center"/>
          </w:tcPr>
          <w:p w:rsidR="00167A15" w:rsidRPr="00490B9C" w:rsidRDefault="00D84725" w:rsidP="00D717A8">
            <w:pPr>
              <w:spacing w:line="240" w:lineRule="auto"/>
              <w:jc w:val="center"/>
              <w:rPr>
                <w:b/>
                <w:sz w:val="24"/>
              </w:rPr>
            </w:pPr>
            <w:r>
              <w:rPr>
                <w:b/>
                <w:sz w:val="24"/>
              </w:rPr>
              <w:t>15</w:t>
            </w:r>
          </w:p>
        </w:tc>
      </w:tr>
      <w:tr w:rsidR="00167A15" w:rsidRPr="00F91FCA" w:rsidTr="00167A15">
        <w:tc>
          <w:tcPr>
            <w:tcW w:w="3686" w:type="dxa"/>
          </w:tcPr>
          <w:p w:rsidR="00167A15" w:rsidRPr="00F91FCA" w:rsidRDefault="00167A15" w:rsidP="00D717A8">
            <w:pPr>
              <w:spacing w:line="240" w:lineRule="auto"/>
              <w:rPr>
                <w:sz w:val="24"/>
              </w:rPr>
            </w:pPr>
            <w:r w:rsidRPr="00F91FCA">
              <w:rPr>
                <w:sz w:val="24"/>
              </w:rPr>
              <w:t>- внеплановые</w:t>
            </w:r>
          </w:p>
        </w:tc>
        <w:tc>
          <w:tcPr>
            <w:tcW w:w="567" w:type="dxa"/>
            <w:vAlign w:val="center"/>
          </w:tcPr>
          <w:p w:rsidR="00167A15" w:rsidRPr="000C4A73" w:rsidRDefault="00167A15" w:rsidP="00AB31E8">
            <w:pPr>
              <w:spacing w:line="240" w:lineRule="auto"/>
              <w:jc w:val="center"/>
              <w:rPr>
                <w:sz w:val="24"/>
              </w:rPr>
            </w:pPr>
            <w:r w:rsidRPr="000C4A73">
              <w:rPr>
                <w:sz w:val="24"/>
              </w:rPr>
              <w:t>1</w:t>
            </w:r>
          </w:p>
        </w:tc>
        <w:tc>
          <w:tcPr>
            <w:tcW w:w="567" w:type="dxa"/>
            <w:vAlign w:val="center"/>
          </w:tcPr>
          <w:p w:rsidR="00167A15" w:rsidRPr="000C4A73" w:rsidRDefault="00167A15" w:rsidP="00AB31E8">
            <w:pPr>
              <w:spacing w:line="240" w:lineRule="auto"/>
              <w:jc w:val="center"/>
              <w:rPr>
                <w:sz w:val="24"/>
                <w:szCs w:val="24"/>
              </w:rPr>
            </w:pPr>
            <w:r w:rsidRPr="000C4A73">
              <w:rPr>
                <w:sz w:val="24"/>
                <w:szCs w:val="24"/>
              </w:rPr>
              <w:t>2</w:t>
            </w:r>
          </w:p>
        </w:tc>
        <w:tc>
          <w:tcPr>
            <w:tcW w:w="508" w:type="dxa"/>
            <w:gridSpan w:val="2"/>
            <w:vAlign w:val="center"/>
          </w:tcPr>
          <w:p w:rsidR="00167A15" w:rsidRPr="00FC7723" w:rsidRDefault="00167A15" w:rsidP="00AB31E8">
            <w:pPr>
              <w:spacing w:line="240" w:lineRule="auto"/>
              <w:jc w:val="center"/>
              <w:rPr>
                <w:sz w:val="24"/>
                <w:szCs w:val="24"/>
              </w:rPr>
            </w:pPr>
            <w:r>
              <w:rPr>
                <w:sz w:val="24"/>
                <w:szCs w:val="24"/>
                <w:lang w:val="en-US"/>
              </w:rPr>
              <w:t>3</w:t>
            </w:r>
          </w:p>
        </w:tc>
        <w:tc>
          <w:tcPr>
            <w:tcW w:w="555" w:type="dxa"/>
            <w:gridSpan w:val="2"/>
            <w:shd w:val="clear" w:color="auto" w:fill="EEECE1" w:themeFill="background2"/>
            <w:vAlign w:val="center"/>
          </w:tcPr>
          <w:p w:rsidR="00167A15" w:rsidRPr="00490B9C" w:rsidRDefault="00167A15" w:rsidP="00AB31E8">
            <w:pPr>
              <w:spacing w:line="240" w:lineRule="auto"/>
              <w:jc w:val="center"/>
              <w:rPr>
                <w:b/>
                <w:sz w:val="24"/>
              </w:rPr>
            </w:pPr>
            <w:r>
              <w:rPr>
                <w:b/>
                <w:sz w:val="24"/>
              </w:rPr>
              <w:t>0</w:t>
            </w:r>
          </w:p>
        </w:tc>
        <w:tc>
          <w:tcPr>
            <w:tcW w:w="898" w:type="dxa"/>
            <w:shd w:val="clear" w:color="auto" w:fill="EEECE1" w:themeFill="background2"/>
            <w:vAlign w:val="center"/>
          </w:tcPr>
          <w:p w:rsidR="00167A15" w:rsidRPr="00490B9C" w:rsidRDefault="00167A15" w:rsidP="00AB31E8">
            <w:pPr>
              <w:spacing w:line="240" w:lineRule="auto"/>
              <w:jc w:val="center"/>
              <w:rPr>
                <w:b/>
                <w:sz w:val="24"/>
              </w:rPr>
            </w:pPr>
            <w:r>
              <w:rPr>
                <w:b/>
                <w:sz w:val="24"/>
              </w:rPr>
              <w:t>6</w:t>
            </w:r>
          </w:p>
        </w:tc>
        <w:tc>
          <w:tcPr>
            <w:tcW w:w="627" w:type="dxa"/>
            <w:vAlign w:val="center"/>
          </w:tcPr>
          <w:p w:rsidR="00167A15" w:rsidRPr="00551389" w:rsidRDefault="00167A15" w:rsidP="00AD4CCD">
            <w:pPr>
              <w:spacing w:line="240" w:lineRule="auto"/>
              <w:jc w:val="center"/>
              <w:rPr>
                <w:sz w:val="24"/>
              </w:rPr>
            </w:pPr>
            <w:r>
              <w:rPr>
                <w:sz w:val="24"/>
              </w:rPr>
              <w:t>4</w:t>
            </w:r>
          </w:p>
        </w:tc>
        <w:tc>
          <w:tcPr>
            <w:tcW w:w="557" w:type="dxa"/>
            <w:vAlign w:val="center"/>
          </w:tcPr>
          <w:p w:rsidR="00167A15" w:rsidRPr="00C06007" w:rsidRDefault="00167A15" w:rsidP="00AD4CCD">
            <w:pPr>
              <w:spacing w:line="240" w:lineRule="auto"/>
              <w:jc w:val="center"/>
              <w:rPr>
                <w:sz w:val="24"/>
              </w:rPr>
            </w:pPr>
            <w:r w:rsidRPr="00C06007">
              <w:rPr>
                <w:sz w:val="24"/>
              </w:rPr>
              <w:t>0</w:t>
            </w:r>
          </w:p>
        </w:tc>
        <w:tc>
          <w:tcPr>
            <w:tcW w:w="553" w:type="dxa"/>
            <w:vAlign w:val="center"/>
          </w:tcPr>
          <w:p w:rsidR="00167A15" w:rsidRPr="00551389" w:rsidRDefault="00167A15" w:rsidP="00AD4CCD">
            <w:pPr>
              <w:spacing w:line="240" w:lineRule="auto"/>
              <w:jc w:val="center"/>
              <w:rPr>
                <w:sz w:val="24"/>
              </w:rPr>
            </w:pPr>
            <w:r>
              <w:rPr>
                <w:sz w:val="24"/>
              </w:rPr>
              <w:t>0</w:t>
            </w:r>
          </w:p>
        </w:tc>
        <w:tc>
          <w:tcPr>
            <w:tcW w:w="572" w:type="dxa"/>
            <w:shd w:val="clear" w:color="auto" w:fill="EEECE1" w:themeFill="background2"/>
            <w:vAlign w:val="center"/>
          </w:tcPr>
          <w:p w:rsidR="00167A15" w:rsidRPr="00490B9C" w:rsidRDefault="00E12F79" w:rsidP="00D717A8">
            <w:pPr>
              <w:spacing w:line="240" w:lineRule="auto"/>
              <w:jc w:val="center"/>
              <w:rPr>
                <w:b/>
                <w:sz w:val="24"/>
              </w:rPr>
            </w:pPr>
            <w:r>
              <w:rPr>
                <w:b/>
                <w:sz w:val="24"/>
              </w:rPr>
              <w:t>0</w:t>
            </w:r>
          </w:p>
        </w:tc>
        <w:tc>
          <w:tcPr>
            <w:tcW w:w="856" w:type="dxa"/>
            <w:shd w:val="clear" w:color="auto" w:fill="EEECE1" w:themeFill="background2"/>
            <w:vAlign w:val="center"/>
          </w:tcPr>
          <w:p w:rsidR="00167A15" w:rsidRPr="00490B9C" w:rsidRDefault="00D84725" w:rsidP="00D717A8">
            <w:pPr>
              <w:spacing w:line="240" w:lineRule="auto"/>
              <w:jc w:val="center"/>
              <w:rPr>
                <w:b/>
                <w:sz w:val="24"/>
              </w:rPr>
            </w:pPr>
            <w:r>
              <w:rPr>
                <w:b/>
                <w:sz w:val="24"/>
              </w:rPr>
              <w:t>4</w:t>
            </w:r>
          </w:p>
        </w:tc>
      </w:tr>
      <w:tr w:rsidR="00167A15" w:rsidRPr="00F91FCA" w:rsidTr="00AD4CCD">
        <w:tc>
          <w:tcPr>
            <w:tcW w:w="3686" w:type="dxa"/>
          </w:tcPr>
          <w:p w:rsidR="00167A15" w:rsidRPr="00F91FCA" w:rsidRDefault="00167A15" w:rsidP="00D717A8">
            <w:pPr>
              <w:spacing w:line="240" w:lineRule="auto"/>
              <w:rPr>
                <w:b/>
                <w:sz w:val="24"/>
              </w:rPr>
            </w:pPr>
            <w:r w:rsidRPr="00F91FCA">
              <w:rPr>
                <w:b/>
                <w:sz w:val="24"/>
              </w:rPr>
              <w:t>Мониторинг СМИ</w:t>
            </w:r>
          </w:p>
        </w:tc>
        <w:tc>
          <w:tcPr>
            <w:tcW w:w="567" w:type="dxa"/>
          </w:tcPr>
          <w:p w:rsidR="00167A15" w:rsidRPr="000C4A73" w:rsidRDefault="00167A15" w:rsidP="00AB31E8">
            <w:pPr>
              <w:spacing w:line="240" w:lineRule="auto"/>
              <w:jc w:val="center"/>
              <w:rPr>
                <w:b/>
                <w:sz w:val="24"/>
              </w:rPr>
            </w:pPr>
          </w:p>
        </w:tc>
        <w:tc>
          <w:tcPr>
            <w:tcW w:w="567" w:type="dxa"/>
          </w:tcPr>
          <w:p w:rsidR="00167A15" w:rsidRPr="000C4A73" w:rsidRDefault="00167A15" w:rsidP="00AB31E8">
            <w:pPr>
              <w:spacing w:line="240" w:lineRule="auto"/>
              <w:jc w:val="center"/>
              <w:rPr>
                <w:b/>
                <w:sz w:val="24"/>
                <w:szCs w:val="24"/>
              </w:rPr>
            </w:pPr>
          </w:p>
        </w:tc>
        <w:tc>
          <w:tcPr>
            <w:tcW w:w="508" w:type="dxa"/>
            <w:gridSpan w:val="2"/>
          </w:tcPr>
          <w:p w:rsidR="00167A15" w:rsidRPr="00F91FCA" w:rsidRDefault="00167A15" w:rsidP="00AB31E8">
            <w:pPr>
              <w:spacing w:line="240" w:lineRule="auto"/>
              <w:jc w:val="center"/>
              <w:rPr>
                <w:b/>
                <w:sz w:val="24"/>
              </w:rPr>
            </w:pPr>
          </w:p>
        </w:tc>
        <w:tc>
          <w:tcPr>
            <w:tcW w:w="555" w:type="dxa"/>
            <w:gridSpan w:val="2"/>
            <w:shd w:val="clear" w:color="auto" w:fill="EEECE1" w:themeFill="background2"/>
            <w:vAlign w:val="center"/>
          </w:tcPr>
          <w:p w:rsidR="00167A15" w:rsidRPr="00490B9C" w:rsidRDefault="00167A15" w:rsidP="00AB31E8">
            <w:pPr>
              <w:spacing w:line="240" w:lineRule="auto"/>
              <w:jc w:val="center"/>
              <w:rPr>
                <w:b/>
                <w:sz w:val="24"/>
              </w:rPr>
            </w:pPr>
          </w:p>
        </w:tc>
        <w:tc>
          <w:tcPr>
            <w:tcW w:w="898" w:type="dxa"/>
            <w:shd w:val="clear" w:color="auto" w:fill="EEECE1" w:themeFill="background2"/>
            <w:vAlign w:val="center"/>
          </w:tcPr>
          <w:p w:rsidR="00167A15" w:rsidRPr="00490B9C" w:rsidRDefault="00167A15" w:rsidP="00AB31E8">
            <w:pPr>
              <w:spacing w:line="240" w:lineRule="auto"/>
              <w:jc w:val="center"/>
              <w:rPr>
                <w:b/>
                <w:sz w:val="24"/>
              </w:rPr>
            </w:pPr>
          </w:p>
        </w:tc>
        <w:tc>
          <w:tcPr>
            <w:tcW w:w="627" w:type="dxa"/>
            <w:vAlign w:val="center"/>
          </w:tcPr>
          <w:p w:rsidR="00167A15" w:rsidRPr="00D7028F" w:rsidRDefault="00167A15" w:rsidP="00AD4CCD">
            <w:pPr>
              <w:spacing w:line="240" w:lineRule="auto"/>
              <w:jc w:val="center"/>
              <w:rPr>
                <w:sz w:val="24"/>
              </w:rPr>
            </w:pPr>
          </w:p>
        </w:tc>
        <w:tc>
          <w:tcPr>
            <w:tcW w:w="557" w:type="dxa"/>
            <w:vAlign w:val="center"/>
          </w:tcPr>
          <w:p w:rsidR="00167A15" w:rsidRPr="00C06007" w:rsidRDefault="00167A15" w:rsidP="00AD4CCD">
            <w:pPr>
              <w:spacing w:line="240" w:lineRule="auto"/>
              <w:jc w:val="center"/>
              <w:rPr>
                <w:sz w:val="24"/>
              </w:rPr>
            </w:pPr>
          </w:p>
        </w:tc>
        <w:tc>
          <w:tcPr>
            <w:tcW w:w="553" w:type="dxa"/>
            <w:vAlign w:val="center"/>
          </w:tcPr>
          <w:p w:rsidR="00167A15" w:rsidRPr="00551389" w:rsidRDefault="00167A15" w:rsidP="00AD4CCD">
            <w:pPr>
              <w:spacing w:line="240" w:lineRule="auto"/>
              <w:jc w:val="center"/>
              <w:rPr>
                <w:b/>
                <w:sz w:val="24"/>
              </w:rPr>
            </w:pPr>
          </w:p>
        </w:tc>
        <w:tc>
          <w:tcPr>
            <w:tcW w:w="572" w:type="dxa"/>
            <w:shd w:val="clear" w:color="auto" w:fill="EEECE1" w:themeFill="background2"/>
            <w:vAlign w:val="center"/>
          </w:tcPr>
          <w:p w:rsidR="00167A15" w:rsidRPr="00490B9C" w:rsidRDefault="00167A15" w:rsidP="00D717A8">
            <w:pPr>
              <w:spacing w:line="240" w:lineRule="auto"/>
              <w:jc w:val="center"/>
              <w:rPr>
                <w:b/>
                <w:sz w:val="24"/>
              </w:rPr>
            </w:pPr>
          </w:p>
        </w:tc>
        <w:tc>
          <w:tcPr>
            <w:tcW w:w="856" w:type="dxa"/>
            <w:shd w:val="clear" w:color="auto" w:fill="EEECE1" w:themeFill="background2"/>
            <w:vAlign w:val="center"/>
          </w:tcPr>
          <w:p w:rsidR="00167A15" w:rsidRPr="00490B9C" w:rsidRDefault="00167A15" w:rsidP="00D717A8">
            <w:pPr>
              <w:spacing w:line="240" w:lineRule="auto"/>
              <w:jc w:val="center"/>
              <w:rPr>
                <w:b/>
                <w:sz w:val="24"/>
              </w:rPr>
            </w:pPr>
          </w:p>
        </w:tc>
      </w:tr>
      <w:tr w:rsidR="00167A15" w:rsidRPr="00F91FCA" w:rsidTr="00AD4CCD">
        <w:tc>
          <w:tcPr>
            <w:tcW w:w="3686" w:type="dxa"/>
          </w:tcPr>
          <w:p w:rsidR="00167A15" w:rsidRPr="00F91FCA" w:rsidRDefault="00167A15" w:rsidP="00D717A8">
            <w:pPr>
              <w:spacing w:line="240" w:lineRule="auto"/>
              <w:rPr>
                <w:sz w:val="24"/>
              </w:rPr>
            </w:pPr>
            <w:r w:rsidRPr="00F91FCA">
              <w:rPr>
                <w:sz w:val="24"/>
              </w:rPr>
              <w:t>- по плану</w:t>
            </w:r>
          </w:p>
        </w:tc>
        <w:tc>
          <w:tcPr>
            <w:tcW w:w="567" w:type="dxa"/>
          </w:tcPr>
          <w:p w:rsidR="00167A15" w:rsidRPr="000C4A73" w:rsidRDefault="00167A15" w:rsidP="00AB31E8">
            <w:pPr>
              <w:spacing w:line="240" w:lineRule="auto"/>
              <w:jc w:val="center"/>
              <w:rPr>
                <w:sz w:val="24"/>
              </w:rPr>
            </w:pPr>
            <w:r w:rsidRPr="000C4A73">
              <w:rPr>
                <w:sz w:val="24"/>
              </w:rPr>
              <w:t>72</w:t>
            </w:r>
          </w:p>
        </w:tc>
        <w:tc>
          <w:tcPr>
            <w:tcW w:w="567" w:type="dxa"/>
          </w:tcPr>
          <w:p w:rsidR="00167A15" w:rsidRPr="000C4A73" w:rsidRDefault="00167A15" w:rsidP="00AB31E8">
            <w:pPr>
              <w:spacing w:line="240" w:lineRule="auto"/>
              <w:jc w:val="center"/>
              <w:rPr>
                <w:b/>
                <w:sz w:val="24"/>
                <w:szCs w:val="24"/>
              </w:rPr>
            </w:pPr>
            <w:r w:rsidRPr="000C4A73">
              <w:rPr>
                <w:sz w:val="24"/>
                <w:szCs w:val="24"/>
              </w:rPr>
              <w:t>72</w:t>
            </w:r>
          </w:p>
        </w:tc>
        <w:tc>
          <w:tcPr>
            <w:tcW w:w="508" w:type="dxa"/>
            <w:gridSpan w:val="2"/>
          </w:tcPr>
          <w:p w:rsidR="00167A15" w:rsidRPr="0051604A" w:rsidRDefault="00167A15" w:rsidP="00AB31E8">
            <w:pPr>
              <w:spacing w:line="240" w:lineRule="auto"/>
              <w:jc w:val="center"/>
              <w:rPr>
                <w:sz w:val="24"/>
                <w:szCs w:val="24"/>
                <w:lang w:val="en-US"/>
              </w:rPr>
            </w:pPr>
            <w:r w:rsidRPr="0051604A">
              <w:rPr>
                <w:sz w:val="24"/>
                <w:szCs w:val="24"/>
                <w:lang w:val="en-US"/>
              </w:rPr>
              <w:t>72</w:t>
            </w:r>
          </w:p>
        </w:tc>
        <w:tc>
          <w:tcPr>
            <w:tcW w:w="555" w:type="dxa"/>
            <w:gridSpan w:val="2"/>
            <w:shd w:val="clear" w:color="auto" w:fill="EEECE1" w:themeFill="background2"/>
            <w:vAlign w:val="center"/>
          </w:tcPr>
          <w:p w:rsidR="00167A15" w:rsidRPr="00490B9C" w:rsidRDefault="00167A15" w:rsidP="00AB31E8">
            <w:pPr>
              <w:spacing w:line="240" w:lineRule="auto"/>
              <w:jc w:val="center"/>
              <w:rPr>
                <w:b/>
                <w:sz w:val="24"/>
              </w:rPr>
            </w:pPr>
            <w:r w:rsidRPr="00490B9C">
              <w:rPr>
                <w:b/>
                <w:sz w:val="24"/>
              </w:rPr>
              <w:t>72</w:t>
            </w:r>
          </w:p>
        </w:tc>
        <w:tc>
          <w:tcPr>
            <w:tcW w:w="898" w:type="dxa"/>
            <w:shd w:val="clear" w:color="auto" w:fill="EEECE1" w:themeFill="background2"/>
            <w:vAlign w:val="center"/>
          </w:tcPr>
          <w:p w:rsidR="00167A15" w:rsidRPr="00490B9C" w:rsidRDefault="00167A15" w:rsidP="00AB31E8">
            <w:pPr>
              <w:spacing w:line="240" w:lineRule="auto"/>
              <w:jc w:val="center"/>
              <w:rPr>
                <w:b/>
                <w:sz w:val="24"/>
              </w:rPr>
            </w:pPr>
            <w:r>
              <w:rPr>
                <w:b/>
                <w:sz w:val="24"/>
              </w:rPr>
              <w:t>288</w:t>
            </w:r>
          </w:p>
        </w:tc>
        <w:tc>
          <w:tcPr>
            <w:tcW w:w="627" w:type="dxa"/>
            <w:vAlign w:val="center"/>
          </w:tcPr>
          <w:p w:rsidR="00167A15" w:rsidRPr="00551389" w:rsidRDefault="00167A15" w:rsidP="00AD4CCD">
            <w:pPr>
              <w:spacing w:line="240" w:lineRule="auto"/>
              <w:jc w:val="center"/>
              <w:rPr>
                <w:sz w:val="24"/>
              </w:rPr>
            </w:pPr>
            <w:r>
              <w:rPr>
                <w:sz w:val="24"/>
              </w:rPr>
              <w:t>72</w:t>
            </w:r>
          </w:p>
        </w:tc>
        <w:tc>
          <w:tcPr>
            <w:tcW w:w="557" w:type="dxa"/>
            <w:vAlign w:val="center"/>
          </w:tcPr>
          <w:p w:rsidR="00167A15" w:rsidRPr="00C06007" w:rsidRDefault="00167A15" w:rsidP="00AD4CCD">
            <w:pPr>
              <w:spacing w:line="240" w:lineRule="auto"/>
              <w:jc w:val="center"/>
              <w:rPr>
                <w:sz w:val="24"/>
              </w:rPr>
            </w:pPr>
            <w:r w:rsidRPr="00C06007">
              <w:rPr>
                <w:sz w:val="24"/>
              </w:rPr>
              <w:t>72</w:t>
            </w:r>
          </w:p>
        </w:tc>
        <w:tc>
          <w:tcPr>
            <w:tcW w:w="553" w:type="dxa"/>
            <w:vAlign w:val="center"/>
          </w:tcPr>
          <w:p w:rsidR="00167A15" w:rsidRPr="00551389" w:rsidRDefault="00167A15" w:rsidP="00AD4CCD">
            <w:pPr>
              <w:spacing w:line="240" w:lineRule="auto"/>
              <w:jc w:val="center"/>
              <w:rPr>
                <w:sz w:val="24"/>
              </w:rPr>
            </w:pPr>
            <w:r>
              <w:rPr>
                <w:sz w:val="24"/>
              </w:rPr>
              <w:t>72</w:t>
            </w:r>
          </w:p>
        </w:tc>
        <w:tc>
          <w:tcPr>
            <w:tcW w:w="572" w:type="dxa"/>
            <w:shd w:val="clear" w:color="auto" w:fill="EEECE1" w:themeFill="background2"/>
            <w:vAlign w:val="center"/>
          </w:tcPr>
          <w:p w:rsidR="00167A15" w:rsidRPr="00490B9C" w:rsidRDefault="00E12F79" w:rsidP="00D717A8">
            <w:pPr>
              <w:spacing w:line="240" w:lineRule="auto"/>
              <w:jc w:val="center"/>
              <w:rPr>
                <w:b/>
                <w:sz w:val="24"/>
              </w:rPr>
            </w:pPr>
            <w:r>
              <w:rPr>
                <w:b/>
                <w:sz w:val="24"/>
              </w:rPr>
              <w:t>72</w:t>
            </w:r>
          </w:p>
        </w:tc>
        <w:tc>
          <w:tcPr>
            <w:tcW w:w="856" w:type="dxa"/>
            <w:shd w:val="clear" w:color="auto" w:fill="EEECE1" w:themeFill="background2"/>
            <w:vAlign w:val="center"/>
          </w:tcPr>
          <w:p w:rsidR="00167A15" w:rsidRPr="00490B9C" w:rsidRDefault="00D84725" w:rsidP="00D717A8">
            <w:pPr>
              <w:spacing w:line="240" w:lineRule="auto"/>
              <w:jc w:val="center"/>
              <w:rPr>
                <w:b/>
                <w:sz w:val="24"/>
              </w:rPr>
            </w:pPr>
            <w:r>
              <w:rPr>
                <w:b/>
                <w:sz w:val="24"/>
              </w:rPr>
              <w:t>288</w:t>
            </w:r>
          </w:p>
        </w:tc>
      </w:tr>
      <w:tr w:rsidR="00167A15" w:rsidRPr="00F91FCA" w:rsidTr="00AD4CCD">
        <w:tc>
          <w:tcPr>
            <w:tcW w:w="3686" w:type="dxa"/>
          </w:tcPr>
          <w:p w:rsidR="00167A15" w:rsidRPr="00F91FCA" w:rsidRDefault="00167A15" w:rsidP="00D717A8">
            <w:pPr>
              <w:spacing w:line="240" w:lineRule="auto"/>
              <w:rPr>
                <w:sz w:val="24"/>
              </w:rPr>
            </w:pPr>
            <w:r w:rsidRPr="00F91FCA">
              <w:rPr>
                <w:sz w:val="24"/>
              </w:rPr>
              <w:t>- дополнительно</w:t>
            </w:r>
          </w:p>
        </w:tc>
        <w:tc>
          <w:tcPr>
            <w:tcW w:w="567" w:type="dxa"/>
          </w:tcPr>
          <w:p w:rsidR="00167A15" w:rsidRPr="000C4A73" w:rsidRDefault="00167A15" w:rsidP="00AB31E8">
            <w:pPr>
              <w:spacing w:line="240" w:lineRule="auto"/>
              <w:jc w:val="center"/>
              <w:rPr>
                <w:sz w:val="24"/>
              </w:rPr>
            </w:pPr>
            <w:r w:rsidRPr="000C4A73">
              <w:rPr>
                <w:sz w:val="24"/>
              </w:rPr>
              <w:t>0</w:t>
            </w:r>
          </w:p>
        </w:tc>
        <w:tc>
          <w:tcPr>
            <w:tcW w:w="567" w:type="dxa"/>
          </w:tcPr>
          <w:p w:rsidR="00167A15" w:rsidRPr="000C4A73" w:rsidRDefault="00167A15" w:rsidP="00AB31E8">
            <w:pPr>
              <w:spacing w:line="240" w:lineRule="auto"/>
              <w:jc w:val="center"/>
              <w:rPr>
                <w:b/>
                <w:sz w:val="24"/>
                <w:szCs w:val="24"/>
              </w:rPr>
            </w:pPr>
            <w:r w:rsidRPr="000C4A73">
              <w:rPr>
                <w:sz w:val="24"/>
                <w:szCs w:val="24"/>
              </w:rPr>
              <w:t>0</w:t>
            </w:r>
          </w:p>
        </w:tc>
        <w:tc>
          <w:tcPr>
            <w:tcW w:w="508" w:type="dxa"/>
            <w:gridSpan w:val="2"/>
          </w:tcPr>
          <w:p w:rsidR="00167A15" w:rsidRPr="009B0025" w:rsidRDefault="00167A15" w:rsidP="00AB31E8">
            <w:pPr>
              <w:spacing w:line="240" w:lineRule="auto"/>
              <w:jc w:val="center"/>
              <w:rPr>
                <w:b/>
                <w:sz w:val="24"/>
                <w:szCs w:val="24"/>
                <w:lang w:val="en-US"/>
              </w:rPr>
            </w:pPr>
            <w:r>
              <w:rPr>
                <w:b/>
                <w:sz w:val="24"/>
                <w:szCs w:val="24"/>
                <w:lang w:val="en-US"/>
              </w:rPr>
              <w:t>0</w:t>
            </w:r>
          </w:p>
        </w:tc>
        <w:tc>
          <w:tcPr>
            <w:tcW w:w="555" w:type="dxa"/>
            <w:gridSpan w:val="2"/>
            <w:shd w:val="clear" w:color="auto" w:fill="EEECE1" w:themeFill="background2"/>
            <w:vAlign w:val="center"/>
          </w:tcPr>
          <w:p w:rsidR="00167A15" w:rsidRPr="00490B9C" w:rsidRDefault="00167A15" w:rsidP="00AB31E8">
            <w:pPr>
              <w:spacing w:line="240" w:lineRule="auto"/>
              <w:jc w:val="center"/>
              <w:rPr>
                <w:b/>
                <w:sz w:val="24"/>
              </w:rPr>
            </w:pPr>
            <w:r w:rsidRPr="00490B9C">
              <w:rPr>
                <w:b/>
                <w:sz w:val="24"/>
              </w:rPr>
              <w:t>0</w:t>
            </w:r>
          </w:p>
        </w:tc>
        <w:tc>
          <w:tcPr>
            <w:tcW w:w="898" w:type="dxa"/>
            <w:shd w:val="clear" w:color="auto" w:fill="EEECE1" w:themeFill="background2"/>
            <w:vAlign w:val="center"/>
          </w:tcPr>
          <w:p w:rsidR="00167A15" w:rsidRPr="00490B9C" w:rsidRDefault="00167A15" w:rsidP="00AB31E8">
            <w:pPr>
              <w:spacing w:line="240" w:lineRule="auto"/>
              <w:jc w:val="center"/>
              <w:rPr>
                <w:b/>
                <w:sz w:val="24"/>
              </w:rPr>
            </w:pPr>
            <w:r>
              <w:rPr>
                <w:b/>
                <w:sz w:val="24"/>
              </w:rPr>
              <w:t>0</w:t>
            </w:r>
          </w:p>
        </w:tc>
        <w:tc>
          <w:tcPr>
            <w:tcW w:w="627" w:type="dxa"/>
            <w:vAlign w:val="center"/>
          </w:tcPr>
          <w:p w:rsidR="00167A15" w:rsidRPr="00551389" w:rsidRDefault="00167A15" w:rsidP="00AD4CCD">
            <w:pPr>
              <w:spacing w:line="240" w:lineRule="auto"/>
              <w:jc w:val="center"/>
              <w:rPr>
                <w:sz w:val="24"/>
              </w:rPr>
            </w:pPr>
            <w:r>
              <w:rPr>
                <w:sz w:val="24"/>
              </w:rPr>
              <w:t>0</w:t>
            </w:r>
          </w:p>
        </w:tc>
        <w:tc>
          <w:tcPr>
            <w:tcW w:w="557" w:type="dxa"/>
            <w:vAlign w:val="center"/>
          </w:tcPr>
          <w:p w:rsidR="00167A15" w:rsidRPr="00C06007" w:rsidRDefault="00167A15" w:rsidP="00AD4CCD">
            <w:pPr>
              <w:spacing w:line="240" w:lineRule="auto"/>
              <w:jc w:val="center"/>
              <w:rPr>
                <w:sz w:val="24"/>
              </w:rPr>
            </w:pPr>
            <w:r w:rsidRPr="00C06007">
              <w:rPr>
                <w:sz w:val="24"/>
              </w:rPr>
              <w:t>0</w:t>
            </w:r>
          </w:p>
        </w:tc>
        <w:tc>
          <w:tcPr>
            <w:tcW w:w="553" w:type="dxa"/>
            <w:vAlign w:val="center"/>
          </w:tcPr>
          <w:p w:rsidR="00167A15" w:rsidRPr="00551389" w:rsidRDefault="00167A15" w:rsidP="00AD4CCD">
            <w:pPr>
              <w:spacing w:line="240" w:lineRule="auto"/>
              <w:jc w:val="center"/>
              <w:rPr>
                <w:sz w:val="24"/>
              </w:rPr>
            </w:pPr>
            <w:r>
              <w:rPr>
                <w:sz w:val="24"/>
              </w:rPr>
              <w:t>0</w:t>
            </w:r>
          </w:p>
        </w:tc>
        <w:tc>
          <w:tcPr>
            <w:tcW w:w="572" w:type="dxa"/>
            <w:shd w:val="clear" w:color="auto" w:fill="EEECE1" w:themeFill="background2"/>
            <w:vAlign w:val="center"/>
          </w:tcPr>
          <w:p w:rsidR="00167A15" w:rsidRPr="00490B9C" w:rsidRDefault="00E12F79" w:rsidP="00D717A8">
            <w:pPr>
              <w:spacing w:line="240" w:lineRule="auto"/>
              <w:jc w:val="center"/>
              <w:rPr>
                <w:b/>
                <w:sz w:val="24"/>
              </w:rPr>
            </w:pPr>
            <w:r>
              <w:rPr>
                <w:b/>
                <w:sz w:val="24"/>
              </w:rPr>
              <w:t>0</w:t>
            </w:r>
          </w:p>
        </w:tc>
        <w:tc>
          <w:tcPr>
            <w:tcW w:w="856" w:type="dxa"/>
            <w:shd w:val="clear" w:color="auto" w:fill="EEECE1" w:themeFill="background2"/>
            <w:vAlign w:val="center"/>
          </w:tcPr>
          <w:p w:rsidR="00167A15" w:rsidRPr="00490B9C" w:rsidRDefault="00D84725" w:rsidP="00D717A8">
            <w:pPr>
              <w:spacing w:line="240" w:lineRule="auto"/>
              <w:jc w:val="center"/>
              <w:rPr>
                <w:b/>
                <w:sz w:val="24"/>
              </w:rPr>
            </w:pPr>
            <w:r>
              <w:rPr>
                <w:b/>
                <w:sz w:val="24"/>
              </w:rPr>
              <w:t>0</w:t>
            </w:r>
          </w:p>
        </w:tc>
      </w:tr>
      <w:tr w:rsidR="00D717A8" w:rsidRPr="00F91FCA" w:rsidTr="000C4E05">
        <w:tc>
          <w:tcPr>
            <w:tcW w:w="9946" w:type="dxa"/>
            <w:gridSpan w:val="13"/>
          </w:tcPr>
          <w:p w:rsidR="00D717A8" w:rsidRPr="00F91FCA" w:rsidRDefault="00D717A8" w:rsidP="00D717A8">
            <w:pPr>
              <w:jc w:val="center"/>
              <w:rPr>
                <w:i/>
                <w:color w:val="C00000"/>
                <w:sz w:val="28"/>
                <w:szCs w:val="28"/>
                <w:u w:val="single"/>
              </w:rPr>
            </w:pPr>
            <w:r w:rsidRPr="00F91FCA">
              <w:rPr>
                <w:b/>
                <w:i/>
                <w:sz w:val="24"/>
                <w:szCs w:val="24"/>
              </w:rPr>
              <w:t>Сведения о нагрузке</w:t>
            </w:r>
          </w:p>
        </w:tc>
      </w:tr>
      <w:tr w:rsidR="00D717A8" w:rsidRPr="00F91FCA" w:rsidTr="00167A15">
        <w:trPr>
          <w:trHeight w:val="403"/>
        </w:trPr>
        <w:tc>
          <w:tcPr>
            <w:tcW w:w="3686" w:type="dxa"/>
          </w:tcPr>
          <w:p w:rsidR="00D717A8" w:rsidRPr="00F91FCA" w:rsidRDefault="00D717A8" w:rsidP="00D717A8">
            <w:pPr>
              <w:rPr>
                <w:i/>
                <w:color w:val="C00000"/>
                <w:sz w:val="28"/>
                <w:szCs w:val="28"/>
                <w:u w:val="single"/>
              </w:rPr>
            </w:pPr>
          </w:p>
        </w:tc>
        <w:tc>
          <w:tcPr>
            <w:tcW w:w="567" w:type="dxa"/>
          </w:tcPr>
          <w:p w:rsidR="00D717A8" w:rsidRPr="008B67F7" w:rsidRDefault="00D717A8" w:rsidP="00D717A8">
            <w:pPr>
              <w:spacing w:line="240" w:lineRule="auto"/>
              <w:jc w:val="center"/>
              <w:rPr>
                <w:b/>
                <w:sz w:val="24"/>
                <w:szCs w:val="24"/>
              </w:rPr>
            </w:pPr>
            <w:r w:rsidRPr="008B67F7">
              <w:rPr>
                <w:b/>
                <w:sz w:val="24"/>
                <w:szCs w:val="24"/>
              </w:rPr>
              <w:t xml:space="preserve">1 кв </w:t>
            </w:r>
          </w:p>
        </w:tc>
        <w:tc>
          <w:tcPr>
            <w:tcW w:w="567" w:type="dxa"/>
          </w:tcPr>
          <w:p w:rsidR="00D717A8" w:rsidRPr="008B67F7" w:rsidRDefault="00D717A8" w:rsidP="00D717A8">
            <w:pPr>
              <w:spacing w:line="240" w:lineRule="auto"/>
              <w:jc w:val="center"/>
              <w:rPr>
                <w:b/>
                <w:sz w:val="24"/>
                <w:szCs w:val="24"/>
              </w:rPr>
            </w:pPr>
            <w:r w:rsidRPr="008B67F7">
              <w:rPr>
                <w:b/>
                <w:sz w:val="24"/>
                <w:szCs w:val="24"/>
              </w:rPr>
              <w:t xml:space="preserve">2 кв </w:t>
            </w:r>
          </w:p>
        </w:tc>
        <w:tc>
          <w:tcPr>
            <w:tcW w:w="500" w:type="dxa"/>
          </w:tcPr>
          <w:p w:rsidR="00D717A8" w:rsidRPr="008B67F7" w:rsidRDefault="00D717A8" w:rsidP="00D717A8">
            <w:pPr>
              <w:spacing w:line="240" w:lineRule="auto"/>
              <w:jc w:val="center"/>
              <w:rPr>
                <w:b/>
                <w:sz w:val="24"/>
                <w:szCs w:val="24"/>
              </w:rPr>
            </w:pPr>
            <w:r w:rsidRPr="008B67F7">
              <w:rPr>
                <w:b/>
                <w:sz w:val="24"/>
                <w:szCs w:val="24"/>
              </w:rPr>
              <w:t xml:space="preserve">3 кв </w:t>
            </w:r>
          </w:p>
        </w:tc>
        <w:tc>
          <w:tcPr>
            <w:tcW w:w="555" w:type="dxa"/>
            <w:gridSpan w:val="2"/>
            <w:shd w:val="clear" w:color="auto" w:fill="EEECE1" w:themeFill="background2"/>
          </w:tcPr>
          <w:p w:rsidR="00D717A8" w:rsidRPr="008B67F7" w:rsidRDefault="00D717A8" w:rsidP="00D717A8">
            <w:pPr>
              <w:spacing w:line="240" w:lineRule="auto"/>
              <w:jc w:val="center"/>
              <w:rPr>
                <w:b/>
                <w:sz w:val="24"/>
                <w:szCs w:val="24"/>
              </w:rPr>
            </w:pPr>
            <w:r w:rsidRPr="008B67F7">
              <w:rPr>
                <w:b/>
                <w:sz w:val="24"/>
                <w:szCs w:val="24"/>
              </w:rPr>
              <w:t>4 кв</w:t>
            </w:r>
          </w:p>
        </w:tc>
        <w:tc>
          <w:tcPr>
            <w:tcW w:w="906" w:type="dxa"/>
            <w:gridSpan w:val="2"/>
            <w:shd w:val="clear" w:color="auto" w:fill="EEECE1" w:themeFill="background2"/>
          </w:tcPr>
          <w:p w:rsidR="00D717A8" w:rsidRPr="001C5991" w:rsidRDefault="00D717A8" w:rsidP="00D717A8">
            <w:pPr>
              <w:spacing w:line="240" w:lineRule="auto"/>
              <w:jc w:val="center"/>
              <w:rPr>
                <w:b/>
                <w:sz w:val="24"/>
                <w:szCs w:val="24"/>
              </w:rPr>
            </w:pPr>
            <w:r w:rsidRPr="001C5991">
              <w:rPr>
                <w:b/>
                <w:sz w:val="24"/>
                <w:szCs w:val="24"/>
              </w:rPr>
              <w:t>за год</w:t>
            </w:r>
          </w:p>
        </w:tc>
        <w:tc>
          <w:tcPr>
            <w:tcW w:w="627" w:type="dxa"/>
          </w:tcPr>
          <w:p w:rsidR="00D717A8" w:rsidRPr="008B67F7" w:rsidRDefault="00D717A8" w:rsidP="00D717A8">
            <w:pPr>
              <w:spacing w:line="240" w:lineRule="auto"/>
              <w:jc w:val="center"/>
              <w:rPr>
                <w:b/>
                <w:sz w:val="24"/>
                <w:szCs w:val="24"/>
              </w:rPr>
            </w:pPr>
            <w:r w:rsidRPr="008B67F7">
              <w:rPr>
                <w:b/>
                <w:sz w:val="24"/>
                <w:szCs w:val="24"/>
              </w:rPr>
              <w:t xml:space="preserve">1 кв </w:t>
            </w:r>
          </w:p>
        </w:tc>
        <w:tc>
          <w:tcPr>
            <w:tcW w:w="557" w:type="dxa"/>
          </w:tcPr>
          <w:p w:rsidR="00D717A8" w:rsidRPr="008B67F7" w:rsidRDefault="00D717A8" w:rsidP="00D717A8">
            <w:pPr>
              <w:spacing w:line="240" w:lineRule="auto"/>
              <w:jc w:val="center"/>
              <w:rPr>
                <w:b/>
                <w:sz w:val="24"/>
                <w:szCs w:val="24"/>
              </w:rPr>
            </w:pPr>
            <w:r w:rsidRPr="008B67F7">
              <w:rPr>
                <w:b/>
                <w:sz w:val="24"/>
                <w:szCs w:val="24"/>
              </w:rPr>
              <w:t xml:space="preserve">2 кв </w:t>
            </w:r>
          </w:p>
        </w:tc>
        <w:tc>
          <w:tcPr>
            <w:tcW w:w="553" w:type="dxa"/>
          </w:tcPr>
          <w:p w:rsidR="00D717A8" w:rsidRPr="008B67F7" w:rsidRDefault="00D717A8" w:rsidP="00D717A8">
            <w:pPr>
              <w:spacing w:line="240" w:lineRule="auto"/>
              <w:jc w:val="center"/>
              <w:rPr>
                <w:b/>
                <w:sz w:val="24"/>
                <w:szCs w:val="24"/>
              </w:rPr>
            </w:pPr>
            <w:r w:rsidRPr="008B67F7">
              <w:rPr>
                <w:b/>
                <w:sz w:val="24"/>
                <w:szCs w:val="24"/>
              </w:rPr>
              <w:t xml:space="preserve">3 кв </w:t>
            </w:r>
          </w:p>
        </w:tc>
        <w:tc>
          <w:tcPr>
            <w:tcW w:w="572" w:type="dxa"/>
            <w:shd w:val="clear" w:color="auto" w:fill="EEECE1" w:themeFill="background2"/>
          </w:tcPr>
          <w:p w:rsidR="00D717A8" w:rsidRPr="001C5991" w:rsidRDefault="00D717A8" w:rsidP="00D717A8">
            <w:pPr>
              <w:spacing w:line="240" w:lineRule="auto"/>
              <w:jc w:val="center"/>
              <w:rPr>
                <w:b/>
                <w:sz w:val="24"/>
                <w:szCs w:val="24"/>
              </w:rPr>
            </w:pPr>
            <w:r w:rsidRPr="001C5991">
              <w:rPr>
                <w:b/>
                <w:sz w:val="24"/>
                <w:szCs w:val="24"/>
              </w:rPr>
              <w:t>4 кв</w:t>
            </w:r>
          </w:p>
        </w:tc>
        <w:tc>
          <w:tcPr>
            <w:tcW w:w="856" w:type="dxa"/>
            <w:shd w:val="clear" w:color="auto" w:fill="EEECE1" w:themeFill="background2"/>
          </w:tcPr>
          <w:p w:rsidR="00D717A8" w:rsidRPr="001C5991" w:rsidRDefault="00D717A8" w:rsidP="00D717A8">
            <w:pPr>
              <w:spacing w:line="240" w:lineRule="auto"/>
              <w:jc w:val="center"/>
              <w:rPr>
                <w:b/>
                <w:sz w:val="24"/>
                <w:szCs w:val="24"/>
              </w:rPr>
            </w:pPr>
            <w:r w:rsidRPr="001C5991">
              <w:rPr>
                <w:b/>
                <w:sz w:val="24"/>
                <w:szCs w:val="24"/>
              </w:rPr>
              <w:t>за год</w:t>
            </w:r>
          </w:p>
        </w:tc>
      </w:tr>
      <w:tr w:rsidR="00167A15" w:rsidRPr="00F91FCA" w:rsidTr="00167A15">
        <w:tc>
          <w:tcPr>
            <w:tcW w:w="3686" w:type="dxa"/>
            <w:vAlign w:val="center"/>
          </w:tcPr>
          <w:p w:rsidR="00167A15" w:rsidRPr="00F91FCA" w:rsidRDefault="00167A15" w:rsidP="00D717A8">
            <w:pPr>
              <w:spacing w:line="240" w:lineRule="auto"/>
              <w:rPr>
                <w:sz w:val="24"/>
                <w:szCs w:val="24"/>
              </w:rPr>
            </w:pPr>
            <w:r w:rsidRPr="00F91FCA">
              <w:rPr>
                <w:sz w:val="24"/>
                <w:szCs w:val="24"/>
              </w:rPr>
              <w:t>Количество сотрудников</w:t>
            </w:r>
          </w:p>
        </w:tc>
        <w:tc>
          <w:tcPr>
            <w:tcW w:w="567" w:type="dxa"/>
            <w:vAlign w:val="center"/>
          </w:tcPr>
          <w:p w:rsidR="00167A15" w:rsidRPr="0051604A" w:rsidRDefault="00167A15" w:rsidP="00AB31E8">
            <w:pPr>
              <w:spacing w:line="240" w:lineRule="auto"/>
              <w:jc w:val="center"/>
              <w:rPr>
                <w:sz w:val="24"/>
                <w:szCs w:val="24"/>
              </w:rPr>
            </w:pPr>
            <w:r w:rsidRPr="0051604A">
              <w:rPr>
                <w:sz w:val="24"/>
                <w:szCs w:val="24"/>
              </w:rPr>
              <w:t>1</w:t>
            </w:r>
          </w:p>
        </w:tc>
        <w:tc>
          <w:tcPr>
            <w:tcW w:w="567" w:type="dxa"/>
            <w:vAlign w:val="center"/>
          </w:tcPr>
          <w:p w:rsidR="00167A15" w:rsidRPr="0051604A" w:rsidRDefault="00167A15" w:rsidP="00AB31E8">
            <w:pPr>
              <w:spacing w:line="240" w:lineRule="auto"/>
              <w:jc w:val="center"/>
              <w:rPr>
                <w:sz w:val="24"/>
                <w:szCs w:val="24"/>
              </w:rPr>
            </w:pPr>
            <w:r w:rsidRPr="0051604A">
              <w:rPr>
                <w:sz w:val="24"/>
                <w:szCs w:val="24"/>
              </w:rPr>
              <w:t>1</w:t>
            </w:r>
          </w:p>
        </w:tc>
        <w:tc>
          <w:tcPr>
            <w:tcW w:w="500" w:type="dxa"/>
            <w:vAlign w:val="center"/>
          </w:tcPr>
          <w:p w:rsidR="00167A15" w:rsidRPr="009B0025" w:rsidRDefault="00167A15" w:rsidP="00AB31E8">
            <w:pPr>
              <w:spacing w:line="240" w:lineRule="auto"/>
              <w:jc w:val="center"/>
              <w:rPr>
                <w:sz w:val="24"/>
                <w:szCs w:val="24"/>
                <w:lang w:val="en-US"/>
              </w:rPr>
            </w:pPr>
            <w:r>
              <w:rPr>
                <w:sz w:val="24"/>
                <w:szCs w:val="24"/>
                <w:lang w:val="en-US"/>
              </w:rPr>
              <w:t>1</w:t>
            </w:r>
          </w:p>
        </w:tc>
        <w:tc>
          <w:tcPr>
            <w:tcW w:w="555" w:type="dxa"/>
            <w:gridSpan w:val="2"/>
            <w:shd w:val="clear" w:color="auto" w:fill="EEECE1" w:themeFill="background2"/>
            <w:vAlign w:val="center"/>
          </w:tcPr>
          <w:p w:rsidR="00167A15" w:rsidRPr="00490B9C" w:rsidRDefault="00167A15" w:rsidP="00AB31E8">
            <w:pPr>
              <w:spacing w:line="240" w:lineRule="auto"/>
              <w:jc w:val="center"/>
              <w:rPr>
                <w:b/>
                <w:sz w:val="24"/>
              </w:rPr>
            </w:pPr>
            <w:r w:rsidRPr="00490B9C">
              <w:rPr>
                <w:b/>
                <w:sz w:val="24"/>
              </w:rPr>
              <w:t>1</w:t>
            </w:r>
          </w:p>
        </w:tc>
        <w:tc>
          <w:tcPr>
            <w:tcW w:w="906" w:type="dxa"/>
            <w:gridSpan w:val="2"/>
            <w:shd w:val="clear" w:color="auto" w:fill="EEECE1" w:themeFill="background2"/>
            <w:vAlign w:val="center"/>
          </w:tcPr>
          <w:p w:rsidR="00167A15" w:rsidRPr="00490B9C" w:rsidRDefault="00167A15" w:rsidP="00AB31E8">
            <w:pPr>
              <w:spacing w:line="240" w:lineRule="auto"/>
              <w:jc w:val="center"/>
              <w:rPr>
                <w:b/>
                <w:sz w:val="24"/>
              </w:rPr>
            </w:pPr>
            <w:r>
              <w:rPr>
                <w:b/>
                <w:sz w:val="24"/>
              </w:rPr>
              <w:t>1</w:t>
            </w:r>
          </w:p>
        </w:tc>
        <w:tc>
          <w:tcPr>
            <w:tcW w:w="627" w:type="dxa"/>
            <w:vAlign w:val="center"/>
          </w:tcPr>
          <w:p w:rsidR="00167A15" w:rsidRPr="002679C6" w:rsidRDefault="00167A15" w:rsidP="00AD4CCD">
            <w:pPr>
              <w:spacing w:line="240" w:lineRule="auto"/>
              <w:jc w:val="center"/>
              <w:rPr>
                <w:sz w:val="24"/>
              </w:rPr>
            </w:pPr>
            <w:r>
              <w:rPr>
                <w:sz w:val="24"/>
              </w:rPr>
              <w:t>1</w:t>
            </w:r>
          </w:p>
        </w:tc>
        <w:tc>
          <w:tcPr>
            <w:tcW w:w="557" w:type="dxa"/>
            <w:vAlign w:val="center"/>
          </w:tcPr>
          <w:p w:rsidR="00167A15" w:rsidRPr="00852239" w:rsidRDefault="00167A15" w:rsidP="00AD4CCD">
            <w:pPr>
              <w:spacing w:line="240" w:lineRule="auto"/>
              <w:jc w:val="center"/>
              <w:rPr>
                <w:sz w:val="24"/>
              </w:rPr>
            </w:pPr>
            <w:r w:rsidRPr="00852239">
              <w:rPr>
                <w:sz w:val="24"/>
              </w:rPr>
              <w:t>1</w:t>
            </w:r>
          </w:p>
        </w:tc>
        <w:tc>
          <w:tcPr>
            <w:tcW w:w="553" w:type="dxa"/>
            <w:vAlign w:val="center"/>
          </w:tcPr>
          <w:p w:rsidR="00167A15" w:rsidRPr="00551389" w:rsidRDefault="00167A15" w:rsidP="00AD4CCD">
            <w:pPr>
              <w:spacing w:line="240" w:lineRule="auto"/>
              <w:jc w:val="center"/>
              <w:rPr>
                <w:sz w:val="24"/>
              </w:rPr>
            </w:pPr>
            <w:r>
              <w:rPr>
                <w:sz w:val="24"/>
              </w:rPr>
              <w:t>1</w:t>
            </w:r>
          </w:p>
        </w:tc>
        <w:tc>
          <w:tcPr>
            <w:tcW w:w="572" w:type="dxa"/>
            <w:shd w:val="clear" w:color="auto" w:fill="EEECE1" w:themeFill="background2"/>
            <w:vAlign w:val="center"/>
          </w:tcPr>
          <w:p w:rsidR="00167A15" w:rsidRPr="00490B9C" w:rsidRDefault="00D84725" w:rsidP="00D717A8">
            <w:pPr>
              <w:spacing w:line="240" w:lineRule="auto"/>
              <w:jc w:val="center"/>
              <w:rPr>
                <w:b/>
                <w:sz w:val="24"/>
              </w:rPr>
            </w:pPr>
            <w:r>
              <w:rPr>
                <w:b/>
                <w:sz w:val="24"/>
              </w:rPr>
              <w:t>1</w:t>
            </w:r>
          </w:p>
        </w:tc>
        <w:tc>
          <w:tcPr>
            <w:tcW w:w="856" w:type="dxa"/>
            <w:shd w:val="clear" w:color="auto" w:fill="EEECE1" w:themeFill="background2"/>
            <w:vAlign w:val="center"/>
          </w:tcPr>
          <w:p w:rsidR="00167A15" w:rsidRPr="00490B9C" w:rsidRDefault="00D84725" w:rsidP="00D84725">
            <w:pPr>
              <w:spacing w:line="240" w:lineRule="auto"/>
              <w:jc w:val="center"/>
              <w:rPr>
                <w:b/>
                <w:sz w:val="24"/>
              </w:rPr>
            </w:pPr>
            <w:r>
              <w:rPr>
                <w:b/>
                <w:sz w:val="24"/>
              </w:rPr>
              <w:t>1</w:t>
            </w:r>
          </w:p>
        </w:tc>
      </w:tr>
      <w:tr w:rsidR="00167A15" w:rsidRPr="00F91FCA" w:rsidTr="00167A15">
        <w:tc>
          <w:tcPr>
            <w:tcW w:w="3686" w:type="dxa"/>
          </w:tcPr>
          <w:p w:rsidR="00167A15" w:rsidRPr="00F91FCA" w:rsidRDefault="00167A15" w:rsidP="00D717A8">
            <w:pPr>
              <w:spacing w:line="240" w:lineRule="auto"/>
              <w:rPr>
                <w:sz w:val="24"/>
                <w:szCs w:val="24"/>
              </w:rPr>
            </w:pPr>
            <w:r w:rsidRPr="00F91FCA">
              <w:rPr>
                <w:sz w:val="24"/>
                <w:szCs w:val="24"/>
              </w:rPr>
              <w:t>Средняя нагрузка на сотрудника</w:t>
            </w:r>
          </w:p>
        </w:tc>
        <w:tc>
          <w:tcPr>
            <w:tcW w:w="567" w:type="dxa"/>
            <w:vAlign w:val="center"/>
          </w:tcPr>
          <w:p w:rsidR="00167A15" w:rsidRPr="0051604A" w:rsidRDefault="00167A15" w:rsidP="00AB31E8">
            <w:pPr>
              <w:spacing w:line="240" w:lineRule="auto"/>
              <w:jc w:val="center"/>
              <w:rPr>
                <w:sz w:val="24"/>
                <w:szCs w:val="24"/>
              </w:rPr>
            </w:pPr>
            <w:r w:rsidRPr="0051604A">
              <w:rPr>
                <w:sz w:val="24"/>
                <w:szCs w:val="24"/>
              </w:rPr>
              <w:t>77</w:t>
            </w:r>
          </w:p>
        </w:tc>
        <w:tc>
          <w:tcPr>
            <w:tcW w:w="567" w:type="dxa"/>
            <w:vAlign w:val="center"/>
          </w:tcPr>
          <w:p w:rsidR="00167A15" w:rsidRPr="0051604A" w:rsidRDefault="00167A15" w:rsidP="00AB31E8">
            <w:pPr>
              <w:spacing w:line="240" w:lineRule="auto"/>
              <w:jc w:val="center"/>
              <w:rPr>
                <w:sz w:val="24"/>
                <w:szCs w:val="24"/>
              </w:rPr>
            </w:pPr>
            <w:r w:rsidRPr="0051604A">
              <w:rPr>
                <w:sz w:val="24"/>
                <w:szCs w:val="24"/>
              </w:rPr>
              <w:t>78</w:t>
            </w:r>
          </w:p>
        </w:tc>
        <w:tc>
          <w:tcPr>
            <w:tcW w:w="500" w:type="dxa"/>
            <w:vAlign w:val="center"/>
          </w:tcPr>
          <w:p w:rsidR="00167A15" w:rsidRPr="00E45D23" w:rsidRDefault="00167A15" w:rsidP="00AB31E8">
            <w:pPr>
              <w:spacing w:line="240" w:lineRule="auto"/>
              <w:jc w:val="center"/>
              <w:rPr>
                <w:sz w:val="24"/>
                <w:szCs w:val="24"/>
              </w:rPr>
            </w:pPr>
            <w:r>
              <w:rPr>
                <w:sz w:val="24"/>
                <w:szCs w:val="24"/>
                <w:lang w:val="en-US"/>
              </w:rPr>
              <w:t>7</w:t>
            </w:r>
            <w:r>
              <w:rPr>
                <w:sz w:val="24"/>
                <w:szCs w:val="24"/>
              </w:rPr>
              <w:t>7</w:t>
            </w:r>
          </w:p>
        </w:tc>
        <w:tc>
          <w:tcPr>
            <w:tcW w:w="555" w:type="dxa"/>
            <w:gridSpan w:val="2"/>
            <w:shd w:val="clear" w:color="auto" w:fill="EEECE1" w:themeFill="background2"/>
            <w:vAlign w:val="center"/>
          </w:tcPr>
          <w:p w:rsidR="00167A15" w:rsidRPr="00490B9C" w:rsidRDefault="00167A15" w:rsidP="00AB31E8">
            <w:pPr>
              <w:spacing w:line="240" w:lineRule="auto"/>
              <w:jc w:val="center"/>
              <w:rPr>
                <w:b/>
                <w:sz w:val="24"/>
              </w:rPr>
            </w:pPr>
            <w:r w:rsidRPr="00490B9C">
              <w:rPr>
                <w:b/>
                <w:sz w:val="24"/>
              </w:rPr>
              <w:t>75</w:t>
            </w:r>
          </w:p>
        </w:tc>
        <w:tc>
          <w:tcPr>
            <w:tcW w:w="906" w:type="dxa"/>
            <w:gridSpan w:val="2"/>
            <w:shd w:val="clear" w:color="auto" w:fill="EEECE1" w:themeFill="background2"/>
            <w:vAlign w:val="center"/>
          </w:tcPr>
          <w:p w:rsidR="00167A15" w:rsidRPr="00490B9C" w:rsidRDefault="00167A15" w:rsidP="00AB31E8">
            <w:pPr>
              <w:spacing w:line="240" w:lineRule="auto"/>
              <w:jc w:val="center"/>
              <w:rPr>
                <w:b/>
                <w:sz w:val="24"/>
              </w:rPr>
            </w:pPr>
            <w:r>
              <w:rPr>
                <w:b/>
                <w:sz w:val="24"/>
              </w:rPr>
              <w:t>307</w:t>
            </w:r>
          </w:p>
        </w:tc>
        <w:tc>
          <w:tcPr>
            <w:tcW w:w="627" w:type="dxa"/>
            <w:vAlign w:val="center"/>
          </w:tcPr>
          <w:p w:rsidR="00167A15" w:rsidRPr="002679C6" w:rsidRDefault="00167A15" w:rsidP="00AD4CCD">
            <w:pPr>
              <w:spacing w:line="240" w:lineRule="auto"/>
              <w:jc w:val="center"/>
              <w:rPr>
                <w:sz w:val="24"/>
              </w:rPr>
            </w:pPr>
            <w:r>
              <w:rPr>
                <w:sz w:val="24"/>
              </w:rPr>
              <w:t>80</w:t>
            </w:r>
          </w:p>
        </w:tc>
        <w:tc>
          <w:tcPr>
            <w:tcW w:w="557" w:type="dxa"/>
            <w:vAlign w:val="center"/>
          </w:tcPr>
          <w:p w:rsidR="00167A15" w:rsidRPr="00852239" w:rsidRDefault="00167A15" w:rsidP="00AD4CCD">
            <w:pPr>
              <w:spacing w:line="240" w:lineRule="auto"/>
              <w:jc w:val="center"/>
              <w:rPr>
                <w:sz w:val="24"/>
              </w:rPr>
            </w:pPr>
            <w:r w:rsidRPr="00852239">
              <w:rPr>
                <w:sz w:val="24"/>
              </w:rPr>
              <w:t>77</w:t>
            </w:r>
          </w:p>
        </w:tc>
        <w:tc>
          <w:tcPr>
            <w:tcW w:w="553" w:type="dxa"/>
            <w:vAlign w:val="center"/>
          </w:tcPr>
          <w:p w:rsidR="00167A15" w:rsidRPr="00551389" w:rsidRDefault="00167A15" w:rsidP="00AD4CCD">
            <w:pPr>
              <w:spacing w:line="240" w:lineRule="auto"/>
              <w:jc w:val="center"/>
              <w:rPr>
                <w:sz w:val="24"/>
              </w:rPr>
            </w:pPr>
            <w:r>
              <w:rPr>
                <w:sz w:val="24"/>
              </w:rPr>
              <w:t>73</w:t>
            </w:r>
          </w:p>
        </w:tc>
        <w:tc>
          <w:tcPr>
            <w:tcW w:w="572" w:type="dxa"/>
            <w:shd w:val="clear" w:color="auto" w:fill="EEECE1" w:themeFill="background2"/>
            <w:vAlign w:val="center"/>
          </w:tcPr>
          <w:p w:rsidR="00167A15" w:rsidRPr="00490B9C" w:rsidRDefault="00D84725" w:rsidP="00D717A8">
            <w:pPr>
              <w:spacing w:line="240" w:lineRule="auto"/>
              <w:jc w:val="center"/>
              <w:rPr>
                <w:b/>
                <w:sz w:val="24"/>
              </w:rPr>
            </w:pPr>
            <w:r>
              <w:rPr>
                <w:b/>
                <w:sz w:val="24"/>
              </w:rPr>
              <w:t>77</w:t>
            </w:r>
          </w:p>
        </w:tc>
        <w:tc>
          <w:tcPr>
            <w:tcW w:w="856" w:type="dxa"/>
            <w:shd w:val="clear" w:color="auto" w:fill="EEECE1" w:themeFill="background2"/>
            <w:vAlign w:val="center"/>
          </w:tcPr>
          <w:p w:rsidR="00167A15" w:rsidRPr="00490B9C" w:rsidRDefault="00D84725" w:rsidP="00D717A8">
            <w:pPr>
              <w:spacing w:line="240" w:lineRule="auto"/>
              <w:jc w:val="center"/>
              <w:rPr>
                <w:b/>
                <w:sz w:val="24"/>
              </w:rPr>
            </w:pPr>
            <w:r>
              <w:rPr>
                <w:b/>
                <w:sz w:val="24"/>
              </w:rPr>
              <w:t>307</w:t>
            </w:r>
          </w:p>
        </w:tc>
      </w:tr>
    </w:tbl>
    <w:p w:rsidR="005B4F18" w:rsidRDefault="005B4F18" w:rsidP="00DD30DE">
      <w:pPr>
        <w:spacing w:line="240" w:lineRule="auto"/>
        <w:ind w:left="993"/>
        <w:rPr>
          <w:sz w:val="24"/>
          <w:szCs w:val="24"/>
        </w:rPr>
      </w:pPr>
    </w:p>
    <w:p w:rsidR="005B4F18" w:rsidRDefault="005B4F18" w:rsidP="00DD30DE">
      <w:pPr>
        <w:spacing w:line="240" w:lineRule="auto"/>
        <w:ind w:left="993"/>
        <w:rPr>
          <w:sz w:val="24"/>
          <w:szCs w:val="24"/>
        </w:rPr>
      </w:pPr>
    </w:p>
    <w:p w:rsidR="0073426E" w:rsidRDefault="0073426E" w:rsidP="0073426E">
      <w:pPr>
        <w:spacing w:after="200" w:line="276" w:lineRule="auto"/>
        <w:ind w:firstLine="709"/>
        <w:rPr>
          <w:sz w:val="28"/>
          <w:szCs w:val="28"/>
        </w:rPr>
      </w:pPr>
      <w:r w:rsidRPr="000C4A73">
        <w:rPr>
          <w:sz w:val="28"/>
          <w:szCs w:val="28"/>
        </w:rPr>
        <w:t>Результаты выполнения мероприятий по исполнению полномочия</w:t>
      </w:r>
    </w:p>
    <w:tbl>
      <w:tblPr>
        <w:tblStyle w:val="af7"/>
        <w:tblW w:w="0" w:type="auto"/>
        <w:tblInd w:w="817" w:type="dxa"/>
        <w:tblLook w:val="04A0"/>
      </w:tblPr>
      <w:tblGrid>
        <w:gridCol w:w="2679"/>
        <w:gridCol w:w="636"/>
        <w:gridCol w:w="696"/>
        <w:gridCol w:w="684"/>
        <w:gridCol w:w="686"/>
        <w:gridCol w:w="774"/>
        <w:gridCol w:w="656"/>
        <w:gridCol w:w="724"/>
        <w:gridCol w:w="627"/>
        <w:gridCol w:w="696"/>
        <w:gridCol w:w="747"/>
      </w:tblGrid>
      <w:tr w:rsidR="00D717A8" w:rsidRPr="00F91FCA" w:rsidTr="00D60A20">
        <w:tc>
          <w:tcPr>
            <w:tcW w:w="2679" w:type="dxa"/>
            <w:vMerge w:val="restart"/>
          </w:tcPr>
          <w:p w:rsidR="00D717A8" w:rsidRPr="00F91FCA" w:rsidRDefault="00D717A8" w:rsidP="00D717A8">
            <w:pPr>
              <w:rPr>
                <w:i/>
                <w:color w:val="C00000"/>
                <w:sz w:val="28"/>
                <w:szCs w:val="28"/>
                <w:u w:val="single"/>
              </w:rPr>
            </w:pPr>
          </w:p>
        </w:tc>
        <w:tc>
          <w:tcPr>
            <w:tcW w:w="3476" w:type="dxa"/>
            <w:gridSpan w:val="5"/>
          </w:tcPr>
          <w:p w:rsidR="00D717A8" w:rsidRPr="00F91FCA" w:rsidRDefault="00D717A8" w:rsidP="00D84725">
            <w:pPr>
              <w:spacing w:line="240" w:lineRule="auto"/>
              <w:jc w:val="center"/>
              <w:rPr>
                <w:b/>
                <w:sz w:val="24"/>
                <w:szCs w:val="24"/>
              </w:rPr>
            </w:pPr>
            <w:r w:rsidRPr="00F91FCA">
              <w:rPr>
                <w:b/>
                <w:sz w:val="24"/>
                <w:szCs w:val="24"/>
              </w:rPr>
              <w:t>201</w:t>
            </w:r>
            <w:r w:rsidR="00D84725">
              <w:rPr>
                <w:b/>
                <w:sz w:val="24"/>
                <w:szCs w:val="24"/>
              </w:rPr>
              <w:t>5</w:t>
            </w:r>
          </w:p>
        </w:tc>
        <w:tc>
          <w:tcPr>
            <w:tcW w:w="3450" w:type="dxa"/>
            <w:gridSpan w:val="5"/>
          </w:tcPr>
          <w:p w:rsidR="00D717A8" w:rsidRPr="00F91FCA" w:rsidRDefault="00D717A8" w:rsidP="00D84725">
            <w:pPr>
              <w:spacing w:line="240" w:lineRule="auto"/>
              <w:jc w:val="center"/>
              <w:rPr>
                <w:b/>
                <w:sz w:val="24"/>
                <w:szCs w:val="24"/>
              </w:rPr>
            </w:pPr>
            <w:r w:rsidRPr="00F91FCA">
              <w:rPr>
                <w:b/>
                <w:sz w:val="24"/>
                <w:szCs w:val="24"/>
              </w:rPr>
              <w:t>201</w:t>
            </w:r>
            <w:r w:rsidR="00D84725">
              <w:rPr>
                <w:b/>
                <w:sz w:val="24"/>
                <w:szCs w:val="24"/>
              </w:rPr>
              <w:t>6</w:t>
            </w:r>
          </w:p>
        </w:tc>
      </w:tr>
      <w:tr w:rsidR="00D717A8" w:rsidRPr="00F91FCA" w:rsidTr="00D60A20">
        <w:tc>
          <w:tcPr>
            <w:tcW w:w="2679" w:type="dxa"/>
            <w:vMerge/>
          </w:tcPr>
          <w:p w:rsidR="00D717A8" w:rsidRPr="00F91FCA" w:rsidRDefault="00D717A8" w:rsidP="00D717A8">
            <w:pPr>
              <w:rPr>
                <w:i/>
                <w:color w:val="C00000"/>
                <w:sz w:val="28"/>
                <w:szCs w:val="28"/>
                <w:u w:val="single"/>
              </w:rPr>
            </w:pPr>
          </w:p>
        </w:tc>
        <w:tc>
          <w:tcPr>
            <w:tcW w:w="636" w:type="dxa"/>
          </w:tcPr>
          <w:p w:rsidR="00D717A8" w:rsidRPr="008B67F7" w:rsidRDefault="00D717A8" w:rsidP="00D717A8">
            <w:pPr>
              <w:spacing w:line="240" w:lineRule="auto"/>
              <w:jc w:val="center"/>
              <w:rPr>
                <w:b/>
                <w:sz w:val="24"/>
                <w:szCs w:val="24"/>
              </w:rPr>
            </w:pPr>
            <w:r w:rsidRPr="008B67F7">
              <w:rPr>
                <w:b/>
                <w:sz w:val="24"/>
                <w:szCs w:val="24"/>
              </w:rPr>
              <w:t xml:space="preserve">1 кв </w:t>
            </w:r>
          </w:p>
        </w:tc>
        <w:tc>
          <w:tcPr>
            <w:tcW w:w="696" w:type="dxa"/>
          </w:tcPr>
          <w:p w:rsidR="00D717A8" w:rsidRPr="008B67F7" w:rsidRDefault="00D717A8" w:rsidP="00D717A8">
            <w:pPr>
              <w:spacing w:line="240" w:lineRule="auto"/>
              <w:jc w:val="center"/>
              <w:rPr>
                <w:b/>
                <w:sz w:val="24"/>
                <w:szCs w:val="24"/>
              </w:rPr>
            </w:pPr>
            <w:r w:rsidRPr="008B67F7">
              <w:rPr>
                <w:b/>
                <w:sz w:val="24"/>
                <w:szCs w:val="24"/>
              </w:rPr>
              <w:t xml:space="preserve">2 кв </w:t>
            </w:r>
          </w:p>
        </w:tc>
        <w:tc>
          <w:tcPr>
            <w:tcW w:w="684" w:type="dxa"/>
          </w:tcPr>
          <w:p w:rsidR="00D717A8" w:rsidRPr="008B67F7" w:rsidRDefault="00D717A8" w:rsidP="00D717A8">
            <w:pPr>
              <w:spacing w:line="240" w:lineRule="auto"/>
              <w:jc w:val="center"/>
              <w:rPr>
                <w:b/>
                <w:sz w:val="24"/>
                <w:szCs w:val="24"/>
              </w:rPr>
            </w:pPr>
            <w:r w:rsidRPr="008B67F7">
              <w:rPr>
                <w:b/>
                <w:sz w:val="24"/>
                <w:szCs w:val="24"/>
              </w:rPr>
              <w:t xml:space="preserve">3 кв </w:t>
            </w:r>
          </w:p>
        </w:tc>
        <w:tc>
          <w:tcPr>
            <w:tcW w:w="686" w:type="dxa"/>
            <w:shd w:val="clear" w:color="auto" w:fill="EEECE1" w:themeFill="background2"/>
          </w:tcPr>
          <w:p w:rsidR="00D717A8" w:rsidRPr="008B67F7" w:rsidRDefault="00D717A8" w:rsidP="00D717A8">
            <w:pPr>
              <w:spacing w:line="240" w:lineRule="auto"/>
              <w:jc w:val="center"/>
              <w:rPr>
                <w:b/>
                <w:sz w:val="24"/>
                <w:szCs w:val="24"/>
              </w:rPr>
            </w:pPr>
            <w:r w:rsidRPr="008B67F7">
              <w:rPr>
                <w:b/>
                <w:sz w:val="24"/>
                <w:szCs w:val="24"/>
              </w:rPr>
              <w:t>4 кв</w:t>
            </w:r>
          </w:p>
        </w:tc>
        <w:tc>
          <w:tcPr>
            <w:tcW w:w="774" w:type="dxa"/>
            <w:shd w:val="clear" w:color="auto" w:fill="EEECE1" w:themeFill="background2"/>
          </w:tcPr>
          <w:p w:rsidR="00D717A8" w:rsidRPr="001C5991" w:rsidRDefault="00D717A8" w:rsidP="00D717A8">
            <w:pPr>
              <w:spacing w:line="240" w:lineRule="auto"/>
              <w:jc w:val="center"/>
              <w:rPr>
                <w:b/>
                <w:sz w:val="24"/>
                <w:szCs w:val="24"/>
              </w:rPr>
            </w:pPr>
            <w:r w:rsidRPr="001C5991">
              <w:rPr>
                <w:b/>
                <w:sz w:val="24"/>
                <w:szCs w:val="24"/>
              </w:rPr>
              <w:t>за год</w:t>
            </w:r>
          </w:p>
        </w:tc>
        <w:tc>
          <w:tcPr>
            <w:tcW w:w="656" w:type="dxa"/>
          </w:tcPr>
          <w:p w:rsidR="00D717A8" w:rsidRPr="008B67F7" w:rsidRDefault="00D717A8" w:rsidP="00D717A8">
            <w:pPr>
              <w:spacing w:line="240" w:lineRule="auto"/>
              <w:jc w:val="center"/>
              <w:rPr>
                <w:b/>
                <w:sz w:val="24"/>
                <w:szCs w:val="24"/>
              </w:rPr>
            </w:pPr>
            <w:r w:rsidRPr="008B67F7">
              <w:rPr>
                <w:b/>
                <w:sz w:val="24"/>
                <w:szCs w:val="24"/>
              </w:rPr>
              <w:t xml:space="preserve">1 кв </w:t>
            </w:r>
          </w:p>
        </w:tc>
        <w:tc>
          <w:tcPr>
            <w:tcW w:w="724" w:type="dxa"/>
          </w:tcPr>
          <w:p w:rsidR="00D717A8" w:rsidRPr="008B67F7" w:rsidRDefault="00D717A8" w:rsidP="00D717A8">
            <w:pPr>
              <w:spacing w:line="240" w:lineRule="auto"/>
              <w:jc w:val="center"/>
              <w:rPr>
                <w:b/>
                <w:sz w:val="24"/>
                <w:szCs w:val="24"/>
              </w:rPr>
            </w:pPr>
            <w:r w:rsidRPr="008B67F7">
              <w:rPr>
                <w:b/>
                <w:sz w:val="24"/>
                <w:szCs w:val="24"/>
              </w:rPr>
              <w:t xml:space="preserve">2 кв </w:t>
            </w:r>
          </w:p>
        </w:tc>
        <w:tc>
          <w:tcPr>
            <w:tcW w:w="627" w:type="dxa"/>
          </w:tcPr>
          <w:p w:rsidR="00D717A8" w:rsidRPr="008B67F7" w:rsidRDefault="00D717A8" w:rsidP="00D717A8">
            <w:pPr>
              <w:spacing w:line="240" w:lineRule="auto"/>
              <w:jc w:val="center"/>
              <w:rPr>
                <w:b/>
                <w:sz w:val="24"/>
                <w:szCs w:val="24"/>
              </w:rPr>
            </w:pPr>
            <w:r w:rsidRPr="008B67F7">
              <w:rPr>
                <w:b/>
                <w:sz w:val="24"/>
                <w:szCs w:val="24"/>
              </w:rPr>
              <w:t xml:space="preserve">3 кв </w:t>
            </w:r>
          </w:p>
        </w:tc>
        <w:tc>
          <w:tcPr>
            <w:tcW w:w="696" w:type="dxa"/>
            <w:shd w:val="clear" w:color="auto" w:fill="EEECE1" w:themeFill="background2"/>
          </w:tcPr>
          <w:p w:rsidR="00D717A8" w:rsidRPr="001C5991" w:rsidRDefault="00D717A8" w:rsidP="00D717A8">
            <w:pPr>
              <w:spacing w:line="240" w:lineRule="auto"/>
              <w:jc w:val="center"/>
              <w:rPr>
                <w:b/>
                <w:sz w:val="24"/>
                <w:szCs w:val="24"/>
              </w:rPr>
            </w:pPr>
            <w:r w:rsidRPr="001C5991">
              <w:rPr>
                <w:b/>
                <w:sz w:val="24"/>
                <w:szCs w:val="24"/>
              </w:rPr>
              <w:t>4 кв</w:t>
            </w:r>
          </w:p>
        </w:tc>
        <w:tc>
          <w:tcPr>
            <w:tcW w:w="747" w:type="dxa"/>
            <w:shd w:val="clear" w:color="auto" w:fill="EEECE1" w:themeFill="background2"/>
          </w:tcPr>
          <w:p w:rsidR="00D717A8" w:rsidRPr="001C5991" w:rsidRDefault="00D717A8" w:rsidP="00D717A8">
            <w:pPr>
              <w:spacing w:line="240" w:lineRule="auto"/>
              <w:jc w:val="center"/>
              <w:rPr>
                <w:b/>
                <w:sz w:val="24"/>
                <w:szCs w:val="24"/>
              </w:rPr>
            </w:pPr>
            <w:r w:rsidRPr="001C5991">
              <w:rPr>
                <w:b/>
                <w:sz w:val="24"/>
                <w:szCs w:val="24"/>
              </w:rPr>
              <w:t>за год</w:t>
            </w:r>
          </w:p>
        </w:tc>
      </w:tr>
      <w:tr w:rsidR="005561ED" w:rsidRPr="00F91FCA" w:rsidTr="00D60A20">
        <w:trPr>
          <w:trHeight w:val="277"/>
        </w:trPr>
        <w:tc>
          <w:tcPr>
            <w:tcW w:w="2679" w:type="dxa"/>
          </w:tcPr>
          <w:p w:rsidR="005561ED" w:rsidRPr="00F91FCA" w:rsidRDefault="005561ED" w:rsidP="00D717A8">
            <w:pPr>
              <w:spacing w:line="240" w:lineRule="auto"/>
              <w:rPr>
                <w:sz w:val="24"/>
              </w:rPr>
            </w:pPr>
            <w:r w:rsidRPr="00F91FCA">
              <w:rPr>
                <w:sz w:val="24"/>
              </w:rPr>
              <w:t>Выявлено нарушений</w:t>
            </w:r>
          </w:p>
        </w:tc>
        <w:tc>
          <w:tcPr>
            <w:tcW w:w="636" w:type="dxa"/>
            <w:vAlign w:val="center"/>
          </w:tcPr>
          <w:p w:rsidR="005561ED" w:rsidRPr="0051604A" w:rsidRDefault="005561ED" w:rsidP="00AB31E8">
            <w:pPr>
              <w:spacing w:line="240" w:lineRule="auto"/>
              <w:jc w:val="center"/>
              <w:rPr>
                <w:sz w:val="24"/>
              </w:rPr>
            </w:pPr>
            <w:r w:rsidRPr="0051604A">
              <w:rPr>
                <w:sz w:val="24"/>
              </w:rPr>
              <w:t>10</w:t>
            </w:r>
          </w:p>
        </w:tc>
        <w:tc>
          <w:tcPr>
            <w:tcW w:w="696" w:type="dxa"/>
            <w:vAlign w:val="center"/>
          </w:tcPr>
          <w:p w:rsidR="005561ED" w:rsidRPr="0051604A" w:rsidRDefault="005561ED" w:rsidP="00AB31E8">
            <w:pPr>
              <w:spacing w:line="240" w:lineRule="auto"/>
              <w:jc w:val="center"/>
              <w:rPr>
                <w:sz w:val="24"/>
                <w:szCs w:val="24"/>
              </w:rPr>
            </w:pPr>
            <w:r w:rsidRPr="0051604A">
              <w:rPr>
                <w:sz w:val="24"/>
                <w:szCs w:val="24"/>
              </w:rPr>
              <w:t>5</w:t>
            </w:r>
          </w:p>
        </w:tc>
        <w:tc>
          <w:tcPr>
            <w:tcW w:w="684" w:type="dxa"/>
            <w:vAlign w:val="center"/>
          </w:tcPr>
          <w:p w:rsidR="005561ED" w:rsidRPr="0051604A" w:rsidRDefault="005561ED" w:rsidP="00AB31E8">
            <w:pPr>
              <w:spacing w:line="240" w:lineRule="auto"/>
              <w:jc w:val="center"/>
              <w:rPr>
                <w:sz w:val="24"/>
                <w:szCs w:val="24"/>
                <w:lang w:val="en-US"/>
              </w:rPr>
            </w:pPr>
            <w:r w:rsidRPr="0051604A">
              <w:rPr>
                <w:sz w:val="24"/>
                <w:szCs w:val="24"/>
                <w:lang w:val="en-US"/>
              </w:rPr>
              <w:t>4</w:t>
            </w:r>
          </w:p>
        </w:tc>
        <w:tc>
          <w:tcPr>
            <w:tcW w:w="686" w:type="dxa"/>
            <w:shd w:val="clear" w:color="auto" w:fill="EEECE1" w:themeFill="background2"/>
            <w:vAlign w:val="center"/>
          </w:tcPr>
          <w:p w:rsidR="005561ED" w:rsidRPr="00330D2B" w:rsidRDefault="005561ED" w:rsidP="00AB31E8">
            <w:pPr>
              <w:spacing w:line="240" w:lineRule="auto"/>
              <w:jc w:val="center"/>
              <w:rPr>
                <w:b/>
                <w:sz w:val="24"/>
              </w:rPr>
            </w:pPr>
            <w:r w:rsidRPr="00330D2B">
              <w:rPr>
                <w:b/>
                <w:sz w:val="24"/>
              </w:rPr>
              <w:t>3</w:t>
            </w:r>
          </w:p>
        </w:tc>
        <w:tc>
          <w:tcPr>
            <w:tcW w:w="774" w:type="dxa"/>
            <w:shd w:val="clear" w:color="auto" w:fill="EEECE1" w:themeFill="background2"/>
            <w:vAlign w:val="center"/>
          </w:tcPr>
          <w:p w:rsidR="005561ED" w:rsidRPr="00330D2B" w:rsidRDefault="005561ED" w:rsidP="00AB31E8">
            <w:pPr>
              <w:spacing w:line="240" w:lineRule="auto"/>
              <w:jc w:val="center"/>
              <w:rPr>
                <w:b/>
                <w:sz w:val="24"/>
              </w:rPr>
            </w:pPr>
            <w:r>
              <w:rPr>
                <w:b/>
                <w:sz w:val="24"/>
              </w:rPr>
              <w:t>22</w:t>
            </w:r>
          </w:p>
        </w:tc>
        <w:tc>
          <w:tcPr>
            <w:tcW w:w="656" w:type="dxa"/>
            <w:vAlign w:val="center"/>
          </w:tcPr>
          <w:p w:rsidR="005561ED" w:rsidRPr="002679C6" w:rsidRDefault="005561ED" w:rsidP="00AD4CCD">
            <w:pPr>
              <w:spacing w:line="240" w:lineRule="auto"/>
              <w:jc w:val="center"/>
              <w:rPr>
                <w:sz w:val="24"/>
              </w:rPr>
            </w:pPr>
            <w:r w:rsidRPr="002679C6">
              <w:rPr>
                <w:sz w:val="24"/>
              </w:rPr>
              <w:t>4</w:t>
            </w:r>
          </w:p>
        </w:tc>
        <w:tc>
          <w:tcPr>
            <w:tcW w:w="724" w:type="dxa"/>
            <w:vAlign w:val="center"/>
          </w:tcPr>
          <w:p w:rsidR="005561ED" w:rsidRPr="002D19FC" w:rsidRDefault="005561ED" w:rsidP="00AD4CCD">
            <w:pPr>
              <w:spacing w:line="240" w:lineRule="auto"/>
              <w:jc w:val="center"/>
              <w:rPr>
                <w:sz w:val="24"/>
              </w:rPr>
            </w:pPr>
            <w:r w:rsidRPr="002D19FC">
              <w:rPr>
                <w:sz w:val="24"/>
              </w:rPr>
              <w:t>6</w:t>
            </w:r>
          </w:p>
        </w:tc>
        <w:tc>
          <w:tcPr>
            <w:tcW w:w="627" w:type="dxa"/>
            <w:vAlign w:val="center"/>
          </w:tcPr>
          <w:p w:rsidR="005561ED" w:rsidRPr="00551389" w:rsidRDefault="005561ED" w:rsidP="00AD4CCD">
            <w:pPr>
              <w:spacing w:line="240" w:lineRule="auto"/>
              <w:jc w:val="center"/>
              <w:rPr>
                <w:sz w:val="24"/>
              </w:rPr>
            </w:pPr>
            <w:r>
              <w:rPr>
                <w:sz w:val="24"/>
              </w:rPr>
              <w:t>0</w:t>
            </w:r>
          </w:p>
        </w:tc>
        <w:tc>
          <w:tcPr>
            <w:tcW w:w="696" w:type="dxa"/>
            <w:shd w:val="clear" w:color="auto" w:fill="EEECE1" w:themeFill="background2"/>
            <w:vAlign w:val="center"/>
          </w:tcPr>
          <w:p w:rsidR="005561ED" w:rsidRPr="00330D2B" w:rsidRDefault="00D84725" w:rsidP="00D717A8">
            <w:pPr>
              <w:spacing w:line="240" w:lineRule="auto"/>
              <w:jc w:val="center"/>
              <w:rPr>
                <w:b/>
                <w:sz w:val="24"/>
              </w:rPr>
            </w:pPr>
            <w:r>
              <w:rPr>
                <w:b/>
                <w:sz w:val="24"/>
              </w:rPr>
              <w:t>4</w:t>
            </w:r>
          </w:p>
        </w:tc>
        <w:tc>
          <w:tcPr>
            <w:tcW w:w="747" w:type="dxa"/>
            <w:shd w:val="clear" w:color="auto" w:fill="EEECE1" w:themeFill="background2"/>
            <w:vAlign w:val="center"/>
          </w:tcPr>
          <w:p w:rsidR="005561ED" w:rsidRPr="00330D2B" w:rsidRDefault="00D84725" w:rsidP="00D717A8">
            <w:pPr>
              <w:spacing w:line="240" w:lineRule="auto"/>
              <w:jc w:val="center"/>
              <w:rPr>
                <w:b/>
                <w:sz w:val="24"/>
              </w:rPr>
            </w:pPr>
            <w:r>
              <w:rPr>
                <w:b/>
                <w:sz w:val="24"/>
              </w:rPr>
              <w:t>14</w:t>
            </w:r>
          </w:p>
        </w:tc>
      </w:tr>
      <w:tr w:rsidR="005561ED" w:rsidRPr="00F91FCA" w:rsidTr="00D60A20">
        <w:tc>
          <w:tcPr>
            <w:tcW w:w="2679" w:type="dxa"/>
          </w:tcPr>
          <w:p w:rsidR="005561ED" w:rsidRPr="00F91FCA" w:rsidRDefault="005561ED" w:rsidP="00D717A8">
            <w:pPr>
              <w:spacing w:line="240" w:lineRule="auto"/>
              <w:rPr>
                <w:sz w:val="24"/>
              </w:rPr>
            </w:pPr>
            <w:r w:rsidRPr="00F91FCA">
              <w:rPr>
                <w:sz w:val="24"/>
              </w:rPr>
              <w:t>Частота выявления нарушений на одно МНК</w:t>
            </w:r>
          </w:p>
        </w:tc>
        <w:tc>
          <w:tcPr>
            <w:tcW w:w="636" w:type="dxa"/>
            <w:vAlign w:val="center"/>
          </w:tcPr>
          <w:p w:rsidR="005561ED" w:rsidRPr="0051604A" w:rsidRDefault="005561ED" w:rsidP="00AB31E8">
            <w:pPr>
              <w:spacing w:line="240" w:lineRule="auto"/>
              <w:jc w:val="center"/>
              <w:rPr>
                <w:sz w:val="24"/>
              </w:rPr>
            </w:pPr>
            <w:r w:rsidRPr="0051604A">
              <w:rPr>
                <w:sz w:val="24"/>
              </w:rPr>
              <w:t>2</w:t>
            </w:r>
          </w:p>
        </w:tc>
        <w:tc>
          <w:tcPr>
            <w:tcW w:w="696" w:type="dxa"/>
            <w:vAlign w:val="center"/>
          </w:tcPr>
          <w:p w:rsidR="005561ED" w:rsidRPr="0051604A" w:rsidRDefault="005561ED" w:rsidP="00AB31E8">
            <w:pPr>
              <w:spacing w:line="240" w:lineRule="auto"/>
              <w:jc w:val="center"/>
              <w:rPr>
                <w:sz w:val="24"/>
                <w:szCs w:val="24"/>
              </w:rPr>
            </w:pPr>
            <w:r w:rsidRPr="0051604A">
              <w:rPr>
                <w:sz w:val="24"/>
                <w:szCs w:val="24"/>
              </w:rPr>
              <w:t>0,8</w:t>
            </w:r>
          </w:p>
        </w:tc>
        <w:tc>
          <w:tcPr>
            <w:tcW w:w="684" w:type="dxa"/>
            <w:vAlign w:val="center"/>
          </w:tcPr>
          <w:p w:rsidR="005561ED" w:rsidRPr="0051604A" w:rsidRDefault="005561ED" w:rsidP="00AB31E8">
            <w:pPr>
              <w:spacing w:line="240" w:lineRule="auto"/>
              <w:jc w:val="center"/>
              <w:rPr>
                <w:sz w:val="24"/>
                <w:szCs w:val="24"/>
              </w:rPr>
            </w:pPr>
            <w:r w:rsidRPr="0051604A">
              <w:rPr>
                <w:sz w:val="24"/>
                <w:szCs w:val="24"/>
              </w:rPr>
              <w:t>0,8</w:t>
            </w:r>
          </w:p>
        </w:tc>
        <w:tc>
          <w:tcPr>
            <w:tcW w:w="686" w:type="dxa"/>
            <w:shd w:val="clear" w:color="auto" w:fill="EEECE1" w:themeFill="background2"/>
            <w:vAlign w:val="center"/>
          </w:tcPr>
          <w:p w:rsidR="005561ED" w:rsidRPr="00330D2B" w:rsidRDefault="005561ED" w:rsidP="00AB31E8">
            <w:pPr>
              <w:spacing w:line="240" w:lineRule="auto"/>
              <w:jc w:val="center"/>
              <w:rPr>
                <w:b/>
                <w:sz w:val="24"/>
              </w:rPr>
            </w:pPr>
            <w:r w:rsidRPr="00330D2B">
              <w:rPr>
                <w:b/>
                <w:sz w:val="24"/>
              </w:rPr>
              <w:t>1</w:t>
            </w:r>
          </w:p>
        </w:tc>
        <w:tc>
          <w:tcPr>
            <w:tcW w:w="774" w:type="dxa"/>
            <w:shd w:val="clear" w:color="auto" w:fill="EEECE1" w:themeFill="background2"/>
            <w:vAlign w:val="center"/>
          </w:tcPr>
          <w:p w:rsidR="005561ED" w:rsidRPr="00330D2B" w:rsidRDefault="005561ED" w:rsidP="00AB31E8">
            <w:pPr>
              <w:spacing w:line="240" w:lineRule="auto"/>
              <w:jc w:val="center"/>
              <w:rPr>
                <w:b/>
                <w:sz w:val="24"/>
              </w:rPr>
            </w:pPr>
            <w:r>
              <w:rPr>
                <w:b/>
                <w:sz w:val="24"/>
              </w:rPr>
              <w:t>1</w:t>
            </w:r>
          </w:p>
        </w:tc>
        <w:tc>
          <w:tcPr>
            <w:tcW w:w="656" w:type="dxa"/>
            <w:vAlign w:val="center"/>
          </w:tcPr>
          <w:p w:rsidR="005561ED" w:rsidRPr="002679C6" w:rsidRDefault="005561ED" w:rsidP="00AD4CCD">
            <w:pPr>
              <w:spacing w:line="240" w:lineRule="auto"/>
              <w:jc w:val="center"/>
              <w:rPr>
                <w:sz w:val="24"/>
              </w:rPr>
            </w:pPr>
            <w:r w:rsidRPr="002679C6">
              <w:rPr>
                <w:sz w:val="24"/>
              </w:rPr>
              <w:t>0,5</w:t>
            </w:r>
          </w:p>
        </w:tc>
        <w:tc>
          <w:tcPr>
            <w:tcW w:w="724" w:type="dxa"/>
            <w:vAlign w:val="center"/>
          </w:tcPr>
          <w:p w:rsidR="005561ED" w:rsidRPr="002D19FC" w:rsidRDefault="005561ED" w:rsidP="00AD4CCD">
            <w:pPr>
              <w:spacing w:line="240" w:lineRule="auto"/>
              <w:jc w:val="center"/>
              <w:rPr>
                <w:sz w:val="24"/>
              </w:rPr>
            </w:pPr>
            <w:r w:rsidRPr="002D19FC">
              <w:rPr>
                <w:sz w:val="24"/>
              </w:rPr>
              <w:t>1,2</w:t>
            </w:r>
          </w:p>
        </w:tc>
        <w:tc>
          <w:tcPr>
            <w:tcW w:w="627" w:type="dxa"/>
            <w:vAlign w:val="center"/>
          </w:tcPr>
          <w:p w:rsidR="005561ED" w:rsidRPr="00551389" w:rsidRDefault="005561ED" w:rsidP="00AD4CCD">
            <w:pPr>
              <w:spacing w:line="240" w:lineRule="auto"/>
              <w:jc w:val="center"/>
              <w:rPr>
                <w:sz w:val="24"/>
              </w:rPr>
            </w:pPr>
            <w:r>
              <w:rPr>
                <w:sz w:val="24"/>
              </w:rPr>
              <w:t>0</w:t>
            </w:r>
          </w:p>
        </w:tc>
        <w:tc>
          <w:tcPr>
            <w:tcW w:w="696" w:type="dxa"/>
            <w:shd w:val="clear" w:color="auto" w:fill="EEECE1" w:themeFill="background2"/>
            <w:vAlign w:val="center"/>
          </w:tcPr>
          <w:p w:rsidR="005561ED" w:rsidRPr="00330D2B" w:rsidRDefault="00D84725" w:rsidP="00D717A8">
            <w:pPr>
              <w:spacing w:line="240" w:lineRule="auto"/>
              <w:jc w:val="center"/>
              <w:rPr>
                <w:b/>
                <w:sz w:val="24"/>
              </w:rPr>
            </w:pPr>
            <w:r>
              <w:rPr>
                <w:b/>
                <w:sz w:val="24"/>
              </w:rPr>
              <w:t>0,8</w:t>
            </w:r>
          </w:p>
        </w:tc>
        <w:tc>
          <w:tcPr>
            <w:tcW w:w="747" w:type="dxa"/>
            <w:shd w:val="clear" w:color="auto" w:fill="EEECE1" w:themeFill="background2"/>
            <w:vAlign w:val="center"/>
          </w:tcPr>
          <w:p w:rsidR="005561ED" w:rsidRPr="00330D2B" w:rsidRDefault="00D84725" w:rsidP="00D717A8">
            <w:pPr>
              <w:spacing w:line="240" w:lineRule="auto"/>
              <w:jc w:val="center"/>
              <w:rPr>
                <w:b/>
                <w:sz w:val="24"/>
              </w:rPr>
            </w:pPr>
            <w:r>
              <w:rPr>
                <w:b/>
                <w:sz w:val="24"/>
              </w:rPr>
              <w:t>0,74</w:t>
            </w:r>
          </w:p>
        </w:tc>
      </w:tr>
      <w:tr w:rsidR="00D717A8" w:rsidRPr="00F91FCA" w:rsidTr="00F76F3C">
        <w:tc>
          <w:tcPr>
            <w:tcW w:w="9605" w:type="dxa"/>
            <w:gridSpan w:val="11"/>
          </w:tcPr>
          <w:p w:rsidR="00D717A8" w:rsidRPr="00F91FCA" w:rsidRDefault="00D717A8" w:rsidP="00D717A8">
            <w:pPr>
              <w:jc w:val="center"/>
              <w:rPr>
                <w:i/>
                <w:color w:val="C00000"/>
                <w:sz w:val="28"/>
                <w:szCs w:val="28"/>
                <w:u w:val="single"/>
              </w:rPr>
            </w:pPr>
            <w:r w:rsidRPr="00F91FCA">
              <w:rPr>
                <w:b/>
                <w:i/>
                <w:sz w:val="24"/>
                <w:szCs w:val="24"/>
              </w:rPr>
              <w:t>Принятые меры</w:t>
            </w:r>
          </w:p>
        </w:tc>
      </w:tr>
      <w:tr w:rsidR="005561ED" w:rsidRPr="00F91FCA" w:rsidTr="00D60A20">
        <w:tc>
          <w:tcPr>
            <w:tcW w:w="2679" w:type="dxa"/>
          </w:tcPr>
          <w:p w:rsidR="005561ED" w:rsidRPr="00F91FCA" w:rsidRDefault="005561ED" w:rsidP="00D717A8">
            <w:pPr>
              <w:spacing w:line="240" w:lineRule="auto"/>
              <w:rPr>
                <w:sz w:val="24"/>
              </w:rPr>
            </w:pPr>
            <w:r w:rsidRPr="00F91FCA">
              <w:rPr>
                <w:sz w:val="24"/>
              </w:rPr>
              <w:t>Составлено протоколов</w:t>
            </w:r>
          </w:p>
        </w:tc>
        <w:tc>
          <w:tcPr>
            <w:tcW w:w="636" w:type="dxa"/>
            <w:vAlign w:val="center"/>
          </w:tcPr>
          <w:p w:rsidR="005561ED" w:rsidRPr="000C4A73" w:rsidRDefault="005561ED" w:rsidP="00AB31E8">
            <w:pPr>
              <w:spacing w:line="240" w:lineRule="auto"/>
              <w:jc w:val="center"/>
              <w:rPr>
                <w:sz w:val="24"/>
              </w:rPr>
            </w:pPr>
            <w:r w:rsidRPr="000C4A73">
              <w:rPr>
                <w:sz w:val="24"/>
              </w:rPr>
              <w:t>5</w:t>
            </w:r>
          </w:p>
        </w:tc>
        <w:tc>
          <w:tcPr>
            <w:tcW w:w="696" w:type="dxa"/>
            <w:vAlign w:val="center"/>
          </w:tcPr>
          <w:p w:rsidR="005561ED" w:rsidRPr="000C4A73" w:rsidRDefault="005561ED" w:rsidP="00AB31E8">
            <w:pPr>
              <w:spacing w:line="240" w:lineRule="auto"/>
              <w:jc w:val="center"/>
              <w:rPr>
                <w:sz w:val="24"/>
                <w:szCs w:val="24"/>
              </w:rPr>
            </w:pPr>
            <w:r w:rsidRPr="000C4A73">
              <w:rPr>
                <w:sz w:val="24"/>
                <w:szCs w:val="24"/>
              </w:rPr>
              <w:t>7</w:t>
            </w:r>
          </w:p>
        </w:tc>
        <w:tc>
          <w:tcPr>
            <w:tcW w:w="684" w:type="dxa"/>
            <w:vAlign w:val="center"/>
          </w:tcPr>
          <w:p w:rsidR="005561ED" w:rsidRPr="009B0025" w:rsidRDefault="005561ED" w:rsidP="00AB31E8">
            <w:pPr>
              <w:spacing w:line="240" w:lineRule="auto"/>
              <w:jc w:val="center"/>
              <w:rPr>
                <w:sz w:val="24"/>
                <w:szCs w:val="24"/>
                <w:lang w:val="en-US"/>
              </w:rPr>
            </w:pPr>
            <w:r>
              <w:rPr>
                <w:sz w:val="24"/>
                <w:szCs w:val="24"/>
                <w:lang w:val="en-US"/>
              </w:rPr>
              <w:t>3</w:t>
            </w:r>
          </w:p>
        </w:tc>
        <w:tc>
          <w:tcPr>
            <w:tcW w:w="686" w:type="dxa"/>
            <w:shd w:val="clear" w:color="auto" w:fill="EEECE1" w:themeFill="background2"/>
            <w:vAlign w:val="center"/>
          </w:tcPr>
          <w:p w:rsidR="005561ED" w:rsidRPr="00330D2B" w:rsidRDefault="005561ED" w:rsidP="00D84725">
            <w:pPr>
              <w:spacing w:line="240" w:lineRule="auto"/>
              <w:jc w:val="center"/>
              <w:rPr>
                <w:b/>
                <w:sz w:val="24"/>
                <w:szCs w:val="24"/>
              </w:rPr>
            </w:pPr>
            <w:r w:rsidRPr="00330D2B">
              <w:rPr>
                <w:b/>
                <w:sz w:val="24"/>
                <w:szCs w:val="24"/>
              </w:rPr>
              <w:t>1</w:t>
            </w:r>
          </w:p>
        </w:tc>
        <w:tc>
          <w:tcPr>
            <w:tcW w:w="774" w:type="dxa"/>
            <w:shd w:val="clear" w:color="auto" w:fill="EEECE1" w:themeFill="background2"/>
            <w:vAlign w:val="center"/>
          </w:tcPr>
          <w:p w:rsidR="005561ED" w:rsidRPr="00330D2B" w:rsidRDefault="005561ED" w:rsidP="00AB31E8">
            <w:pPr>
              <w:spacing w:line="240" w:lineRule="auto"/>
              <w:jc w:val="center"/>
              <w:rPr>
                <w:b/>
                <w:sz w:val="24"/>
              </w:rPr>
            </w:pPr>
            <w:r>
              <w:rPr>
                <w:b/>
                <w:sz w:val="24"/>
              </w:rPr>
              <w:t>16</w:t>
            </w:r>
          </w:p>
        </w:tc>
        <w:tc>
          <w:tcPr>
            <w:tcW w:w="656" w:type="dxa"/>
            <w:vAlign w:val="center"/>
          </w:tcPr>
          <w:p w:rsidR="005561ED" w:rsidRPr="002679C6" w:rsidRDefault="005561ED" w:rsidP="00AD4CCD">
            <w:pPr>
              <w:spacing w:line="240" w:lineRule="auto"/>
              <w:jc w:val="center"/>
              <w:rPr>
                <w:sz w:val="24"/>
              </w:rPr>
            </w:pPr>
            <w:r w:rsidRPr="002679C6">
              <w:rPr>
                <w:sz w:val="24"/>
              </w:rPr>
              <w:t>2</w:t>
            </w:r>
          </w:p>
        </w:tc>
        <w:tc>
          <w:tcPr>
            <w:tcW w:w="724" w:type="dxa"/>
            <w:vAlign w:val="center"/>
          </w:tcPr>
          <w:p w:rsidR="005561ED" w:rsidRPr="002D19FC" w:rsidRDefault="005561ED" w:rsidP="00D84725">
            <w:pPr>
              <w:spacing w:line="240" w:lineRule="auto"/>
              <w:jc w:val="center"/>
              <w:rPr>
                <w:sz w:val="24"/>
              </w:rPr>
            </w:pPr>
            <w:r w:rsidRPr="002D19FC">
              <w:rPr>
                <w:sz w:val="24"/>
              </w:rPr>
              <w:t>3</w:t>
            </w:r>
          </w:p>
        </w:tc>
        <w:tc>
          <w:tcPr>
            <w:tcW w:w="627" w:type="dxa"/>
            <w:vAlign w:val="center"/>
          </w:tcPr>
          <w:p w:rsidR="005561ED" w:rsidRPr="00551389" w:rsidRDefault="005561ED" w:rsidP="00AD4CCD">
            <w:pPr>
              <w:spacing w:line="240" w:lineRule="auto"/>
              <w:jc w:val="center"/>
              <w:rPr>
                <w:sz w:val="24"/>
              </w:rPr>
            </w:pPr>
            <w:r>
              <w:rPr>
                <w:sz w:val="24"/>
              </w:rPr>
              <w:t>0</w:t>
            </w:r>
          </w:p>
        </w:tc>
        <w:tc>
          <w:tcPr>
            <w:tcW w:w="696" w:type="dxa"/>
            <w:shd w:val="clear" w:color="auto" w:fill="EEECE1" w:themeFill="background2"/>
            <w:vAlign w:val="center"/>
          </w:tcPr>
          <w:p w:rsidR="005561ED" w:rsidRPr="00330D2B" w:rsidRDefault="00D84725" w:rsidP="00D717A8">
            <w:pPr>
              <w:spacing w:line="240" w:lineRule="auto"/>
              <w:jc w:val="center"/>
              <w:rPr>
                <w:b/>
                <w:sz w:val="24"/>
                <w:szCs w:val="24"/>
              </w:rPr>
            </w:pPr>
            <w:r>
              <w:rPr>
                <w:b/>
                <w:sz w:val="24"/>
                <w:szCs w:val="24"/>
              </w:rPr>
              <w:t>6</w:t>
            </w:r>
          </w:p>
        </w:tc>
        <w:tc>
          <w:tcPr>
            <w:tcW w:w="747" w:type="dxa"/>
            <w:shd w:val="clear" w:color="auto" w:fill="EEECE1" w:themeFill="background2"/>
            <w:vAlign w:val="center"/>
          </w:tcPr>
          <w:p w:rsidR="005561ED" w:rsidRPr="00330D2B" w:rsidRDefault="00D84725" w:rsidP="00D717A8">
            <w:pPr>
              <w:spacing w:line="240" w:lineRule="auto"/>
              <w:jc w:val="center"/>
              <w:rPr>
                <w:b/>
                <w:sz w:val="24"/>
              </w:rPr>
            </w:pPr>
            <w:r>
              <w:rPr>
                <w:b/>
                <w:sz w:val="24"/>
              </w:rPr>
              <w:t>11</w:t>
            </w:r>
          </w:p>
        </w:tc>
      </w:tr>
      <w:tr w:rsidR="005561ED" w:rsidRPr="00F91FCA" w:rsidTr="00D60A20">
        <w:tc>
          <w:tcPr>
            <w:tcW w:w="2679" w:type="dxa"/>
          </w:tcPr>
          <w:p w:rsidR="005561ED" w:rsidRPr="00F91FCA" w:rsidRDefault="005561ED" w:rsidP="00D717A8">
            <w:pPr>
              <w:spacing w:line="240" w:lineRule="auto"/>
              <w:rPr>
                <w:sz w:val="24"/>
              </w:rPr>
            </w:pPr>
            <w:r w:rsidRPr="00F91FCA">
              <w:rPr>
                <w:sz w:val="24"/>
              </w:rPr>
              <w:t>Выдано предупреждений (ст. 16 закона о СМИ)</w:t>
            </w:r>
          </w:p>
        </w:tc>
        <w:tc>
          <w:tcPr>
            <w:tcW w:w="636" w:type="dxa"/>
            <w:vAlign w:val="center"/>
          </w:tcPr>
          <w:p w:rsidR="005561ED" w:rsidRPr="000C4A73" w:rsidRDefault="005561ED" w:rsidP="00AB31E8">
            <w:pPr>
              <w:spacing w:line="240" w:lineRule="auto"/>
              <w:jc w:val="center"/>
              <w:rPr>
                <w:sz w:val="24"/>
              </w:rPr>
            </w:pPr>
            <w:r w:rsidRPr="000C4A73">
              <w:rPr>
                <w:sz w:val="24"/>
              </w:rPr>
              <w:t>0</w:t>
            </w:r>
          </w:p>
        </w:tc>
        <w:tc>
          <w:tcPr>
            <w:tcW w:w="696" w:type="dxa"/>
            <w:vAlign w:val="center"/>
          </w:tcPr>
          <w:p w:rsidR="005561ED" w:rsidRPr="000C4A73" w:rsidRDefault="005561ED" w:rsidP="00AB31E8">
            <w:pPr>
              <w:spacing w:line="240" w:lineRule="auto"/>
              <w:jc w:val="center"/>
              <w:rPr>
                <w:sz w:val="24"/>
                <w:szCs w:val="24"/>
              </w:rPr>
            </w:pPr>
            <w:r w:rsidRPr="000C4A73">
              <w:rPr>
                <w:sz w:val="24"/>
                <w:szCs w:val="24"/>
              </w:rPr>
              <w:t>0</w:t>
            </w:r>
          </w:p>
        </w:tc>
        <w:tc>
          <w:tcPr>
            <w:tcW w:w="684" w:type="dxa"/>
            <w:vAlign w:val="center"/>
          </w:tcPr>
          <w:p w:rsidR="005561ED" w:rsidRPr="009B0025" w:rsidRDefault="005561ED" w:rsidP="00AB31E8">
            <w:pPr>
              <w:spacing w:line="240" w:lineRule="auto"/>
              <w:jc w:val="center"/>
              <w:rPr>
                <w:sz w:val="24"/>
                <w:szCs w:val="24"/>
                <w:lang w:val="en-US"/>
              </w:rPr>
            </w:pPr>
            <w:r>
              <w:rPr>
                <w:sz w:val="24"/>
                <w:szCs w:val="24"/>
                <w:lang w:val="en-US"/>
              </w:rPr>
              <w:t>0</w:t>
            </w:r>
          </w:p>
        </w:tc>
        <w:tc>
          <w:tcPr>
            <w:tcW w:w="686" w:type="dxa"/>
            <w:shd w:val="clear" w:color="auto" w:fill="EEECE1" w:themeFill="background2"/>
            <w:vAlign w:val="center"/>
          </w:tcPr>
          <w:p w:rsidR="005561ED" w:rsidRPr="00330D2B" w:rsidRDefault="005561ED" w:rsidP="00AB31E8">
            <w:pPr>
              <w:spacing w:line="240" w:lineRule="auto"/>
              <w:jc w:val="center"/>
              <w:rPr>
                <w:b/>
                <w:sz w:val="24"/>
              </w:rPr>
            </w:pPr>
            <w:r>
              <w:rPr>
                <w:b/>
                <w:sz w:val="24"/>
              </w:rPr>
              <w:t>0</w:t>
            </w:r>
          </w:p>
        </w:tc>
        <w:tc>
          <w:tcPr>
            <w:tcW w:w="774" w:type="dxa"/>
            <w:shd w:val="clear" w:color="auto" w:fill="EEECE1" w:themeFill="background2"/>
            <w:vAlign w:val="center"/>
          </w:tcPr>
          <w:p w:rsidR="005561ED" w:rsidRPr="00330D2B" w:rsidRDefault="005561ED" w:rsidP="00AB31E8">
            <w:pPr>
              <w:spacing w:line="240" w:lineRule="auto"/>
              <w:jc w:val="center"/>
              <w:rPr>
                <w:b/>
                <w:sz w:val="24"/>
              </w:rPr>
            </w:pPr>
            <w:r>
              <w:rPr>
                <w:b/>
                <w:sz w:val="24"/>
              </w:rPr>
              <w:t>0</w:t>
            </w:r>
          </w:p>
        </w:tc>
        <w:tc>
          <w:tcPr>
            <w:tcW w:w="656" w:type="dxa"/>
            <w:vAlign w:val="center"/>
          </w:tcPr>
          <w:p w:rsidR="005561ED" w:rsidRPr="002679C6" w:rsidRDefault="005561ED" w:rsidP="00AD4CCD">
            <w:pPr>
              <w:spacing w:line="240" w:lineRule="auto"/>
              <w:jc w:val="center"/>
              <w:rPr>
                <w:sz w:val="24"/>
              </w:rPr>
            </w:pPr>
            <w:r w:rsidRPr="002679C6">
              <w:rPr>
                <w:sz w:val="24"/>
              </w:rPr>
              <w:t>0</w:t>
            </w:r>
          </w:p>
        </w:tc>
        <w:tc>
          <w:tcPr>
            <w:tcW w:w="724" w:type="dxa"/>
            <w:vAlign w:val="center"/>
          </w:tcPr>
          <w:p w:rsidR="005561ED" w:rsidRPr="002D19FC" w:rsidRDefault="005561ED" w:rsidP="00AD4CCD">
            <w:pPr>
              <w:spacing w:line="240" w:lineRule="auto"/>
              <w:jc w:val="center"/>
              <w:rPr>
                <w:sz w:val="24"/>
              </w:rPr>
            </w:pPr>
            <w:r w:rsidRPr="002D19FC">
              <w:rPr>
                <w:sz w:val="24"/>
              </w:rPr>
              <w:t>0</w:t>
            </w:r>
          </w:p>
        </w:tc>
        <w:tc>
          <w:tcPr>
            <w:tcW w:w="627" w:type="dxa"/>
            <w:vAlign w:val="center"/>
          </w:tcPr>
          <w:p w:rsidR="005561ED" w:rsidRPr="00551389" w:rsidRDefault="005561ED" w:rsidP="00AD4CCD">
            <w:pPr>
              <w:spacing w:line="240" w:lineRule="auto"/>
              <w:jc w:val="center"/>
              <w:rPr>
                <w:sz w:val="24"/>
              </w:rPr>
            </w:pPr>
            <w:r>
              <w:rPr>
                <w:sz w:val="24"/>
              </w:rPr>
              <w:t>0</w:t>
            </w:r>
          </w:p>
        </w:tc>
        <w:tc>
          <w:tcPr>
            <w:tcW w:w="696" w:type="dxa"/>
            <w:shd w:val="clear" w:color="auto" w:fill="EEECE1" w:themeFill="background2"/>
            <w:vAlign w:val="center"/>
          </w:tcPr>
          <w:p w:rsidR="005561ED" w:rsidRPr="00330D2B" w:rsidRDefault="00D84725" w:rsidP="00D717A8">
            <w:pPr>
              <w:spacing w:line="240" w:lineRule="auto"/>
              <w:jc w:val="center"/>
              <w:rPr>
                <w:b/>
                <w:sz w:val="24"/>
              </w:rPr>
            </w:pPr>
            <w:r>
              <w:rPr>
                <w:b/>
                <w:sz w:val="24"/>
              </w:rPr>
              <w:t>0</w:t>
            </w:r>
          </w:p>
        </w:tc>
        <w:tc>
          <w:tcPr>
            <w:tcW w:w="747" w:type="dxa"/>
            <w:shd w:val="clear" w:color="auto" w:fill="EEECE1" w:themeFill="background2"/>
            <w:vAlign w:val="center"/>
          </w:tcPr>
          <w:p w:rsidR="005561ED" w:rsidRPr="00330D2B" w:rsidRDefault="00D84725" w:rsidP="00D717A8">
            <w:pPr>
              <w:spacing w:line="240" w:lineRule="auto"/>
              <w:jc w:val="center"/>
              <w:rPr>
                <w:b/>
                <w:sz w:val="24"/>
              </w:rPr>
            </w:pPr>
            <w:r>
              <w:rPr>
                <w:b/>
                <w:sz w:val="24"/>
              </w:rPr>
              <w:t>0</w:t>
            </w:r>
          </w:p>
        </w:tc>
      </w:tr>
      <w:tr w:rsidR="005561ED" w:rsidRPr="00F91FCA" w:rsidTr="00D60A20">
        <w:tc>
          <w:tcPr>
            <w:tcW w:w="2679" w:type="dxa"/>
          </w:tcPr>
          <w:p w:rsidR="005561ED" w:rsidRPr="00F91FCA" w:rsidRDefault="005561ED" w:rsidP="00D717A8">
            <w:pPr>
              <w:spacing w:line="240" w:lineRule="auto"/>
              <w:rPr>
                <w:sz w:val="24"/>
              </w:rPr>
            </w:pPr>
            <w:r w:rsidRPr="00F91FCA">
              <w:rPr>
                <w:sz w:val="24"/>
              </w:rPr>
              <w:t>Направлено писем в редакции</w:t>
            </w:r>
          </w:p>
        </w:tc>
        <w:tc>
          <w:tcPr>
            <w:tcW w:w="636" w:type="dxa"/>
            <w:vAlign w:val="center"/>
          </w:tcPr>
          <w:p w:rsidR="005561ED" w:rsidRPr="000C4A73" w:rsidRDefault="005561ED" w:rsidP="00AB31E8">
            <w:pPr>
              <w:spacing w:line="240" w:lineRule="auto"/>
              <w:jc w:val="center"/>
              <w:rPr>
                <w:sz w:val="24"/>
              </w:rPr>
            </w:pPr>
            <w:r w:rsidRPr="000C4A73">
              <w:rPr>
                <w:sz w:val="24"/>
              </w:rPr>
              <w:t>0</w:t>
            </w:r>
          </w:p>
        </w:tc>
        <w:tc>
          <w:tcPr>
            <w:tcW w:w="696" w:type="dxa"/>
            <w:vAlign w:val="center"/>
          </w:tcPr>
          <w:p w:rsidR="005561ED" w:rsidRPr="000C4A73" w:rsidRDefault="005561ED" w:rsidP="00AB31E8">
            <w:pPr>
              <w:spacing w:line="240" w:lineRule="auto"/>
              <w:jc w:val="center"/>
              <w:rPr>
                <w:sz w:val="24"/>
                <w:szCs w:val="24"/>
              </w:rPr>
            </w:pPr>
            <w:r w:rsidRPr="000C4A73">
              <w:rPr>
                <w:sz w:val="24"/>
                <w:szCs w:val="24"/>
              </w:rPr>
              <w:t>0</w:t>
            </w:r>
          </w:p>
        </w:tc>
        <w:tc>
          <w:tcPr>
            <w:tcW w:w="684" w:type="dxa"/>
            <w:vAlign w:val="center"/>
          </w:tcPr>
          <w:p w:rsidR="005561ED" w:rsidRPr="009B0025" w:rsidRDefault="005561ED" w:rsidP="00AB31E8">
            <w:pPr>
              <w:spacing w:line="240" w:lineRule="auto"/>
              <w:jc w:val="center"/>
              <w:rPr>
                <w:sz w:val="24"/>
                <w:szCs w:val="24"/>
                <w:lang w:val="en-US"/>
              </w:rPr>
            </w:pPr>
            <w:r>
              <w:rPr>
                <w:sz w:val="24"/>
                <w:szCs w:val="24"/>
                <w:lang w:val="en-US"/>
              </w:rPr>
              <w:t>0</w:t>
            </w:r>
          </w:p>
        </w:tc>
        <w:tc>
          <w:tcPr>
            <w:tcW w:w="686" w:type="dxa"/>
            <w:shd w:val="clear" w:color="auto" w:fill="EEECE1" w:themeFill="background2"/>
            <w:vAlign w:val="center"/>
          </w:tcPr>
          <w:p w:rsidR="005561ED" w:rsidRPr="00330D2B" w:rsidRDefault="005561ED" w:rsidP="00AB31E8">
            <w:pPr>
              <w:spacing w:line="240" w:lineRule="auto"/>
              <w:jc w:val="center"/>
              <w:rPr>
                <w:b/>
                <w:sz w:val="24"/>
              </w:rPr>
            </w:pPr>
            <w:r>
              <w:rPr>
                <w:b/>
                <w:sz w:val="24"/>
              </w:rPr>
              <w:t>0</w:t>
            </w:r>
          </w:p>
        </w:tc>
        <w:tc>
          <w:tcPr>
            <w:tcW w:w="774" w:type="dxa"/>
            <w:shd w:val="clear" w:color="auto" w:fill="EEECE1" w:themeFill="background2"/>
            <w:vAlign w:val="center"/>
          </w:tcPr>
          <w:p w:rsidR="005561ED" w:rsidRPr="00330D2B" w:rsidRDefault="005561ED" w:rsidP="00AB31E8">
            <w:pPr>
              <w:spacing w:line="240" w:lineRule="auto"/>
              <w:jc w:val="center"/>
              <w:rPr>
                <w:b/>
                <w:sz w:val="24"/>
              </w:rPr>
            </w:pPr>
            <w:r>
              <w:rPr>
                <w:b/>
                <w:sz w:val="24"/>
              </w:rPr>
              <w:t>0</w:t>
            </w:r>
          </w:p>
        </w:tc>
        <w:tc>
          <w:tcPr>
            <w:tcW w:w="656" w:type="dxa"/>
            <w:vAlign w:val="center"/>
          </w:tcPr>
          <w:p w:rsidR="005561ED" w:rsidRPr="002679C6" w:rsidRDefault="005561ED" w:rsidP="00AD4CCD">
            <w:pPr>
              <w:spacing w:line="240" w:lineRule="auto"/>
              <w:jc w:val="center"/>
              <w:rPr>
                <w:sz w:val="24"/>
              </w:rPr>
            </w:pPr>
            <w:r w:rsidRPr="002679C6">
              <w:rPr>
                <w:sz w:val="24"/>
              </w:rPr>
              <w:t>0</w:t>
            </w:r>
          </w:p>
        </w:tc>
        <w:tc>
          <w:tcPr>
            <w:tcW w:w="724" w:type="dxa"/>
            <w:vAlign w:val="center"/>
          </w:tcPr>
          <w:p w:rsidR="005561ED" w:rsidRPr="002D19FC" w:rsidRDefault="005561ED" w:rsidP="00AD4CCD">
            <w:pPr>
              <w:spacing w:line="240" w:lineRule="auto"/>
              <w:jc w:val="center"/>
              <w:rPr>
                <w:sz w:val="24"/>
              </w:rPr>
            </w:pPr>
            <w:r w:rsidRPr="002D19FC">
              <w:rPr>
                <w:sz w:val="24"/>
              </w:rPr>
              <w:t>0</w:t>
            </w:r>
          </w:p>
        </w:tc>
        <w:tc>
          <w:tcPr>
            <w:tcW w:w="627" w:type="dxa"/>
            <w:vAlign w:val="center"/>
          </w:tcPr>
          <w:p w:rsidR="005561ED" w:rsidRPr="00551389" w:rsidRDefault="005561ED" w:rsidP="00AD4CCD">
            <w:pPr>
              <w:spacing w:line="240" w:lineRule="auto"/>
              <w:jc w:val="center"/>
              <w:rPr>
                <w:sz w:val="24"/>
              </w:rPr>
            </w:pPr>
            <w:r>
              <w:rPr>
                <w:sz w:val="24"/>
              </w:rPr>
              <w:t>0</w:t>
            </w:r>
          </w:p>
        </w:tc>
        <w:tc>
          <w:tcPr>
            <w:tcW w:w="696" w:type="dxa"/>
            <w:shd w:val="clear" w:color="auto" w:fill="EEECE1" w:themeFill="background2"/>
            <w:vAlign w:val="center"/>
          </w:tcPr>
          <w:p w:rsidR="005561ED" w:rsidRPr="00330D2B" w:rsidRDefault="00D84725" w:rsidP="00D717A8">
            <w:pPr>
              <w:spacing w:line="240" w:lineRule="auto"/>
              <w:jc w:val="center"/>
              <w:rPr>
                <w:b/>
                <w:sz w:val="24"/>
              </w:rPr>
            </w:pPr>
            <w:r>
              <w:rPr>
                <w:b/>
                <w:sz w:val="24"/>
              </w:rPr>
              <w:t>0</w:t>
            </w:r>
          </w:p>
        </w:tc>
        <w:tc>
          <w:tcPr>
            <w:tcW w:w="747" w:type="dxa"/>
            <w:shd w:val="clear" w:color="auto" w:fill="EEECE1" w:themeFill="background2"/>
            <w:vAlign w:val="center"/>
          </w:tcPr>
          <w:p w:rsidR="005561ED" w:rsidRPr="00330D2B" w:rsidRDefault="00D84725" w:rsidP="00D717A8">
            <w:pPr>
              <w:spacing w:line="240" w:lineRule="auto"/>
              <w:jc w:val="center"/>
              <w:rPr>
                <w:b/>
                <w:sz w:val="24"/>
              </w:rPr>
            </w:pPr>
            <w:r>
              <w:rPr>
                <w:b/>
                <w:sz w:val="24"/>
              </w:rPr>
              <w:t>0</w:t>
            </w:r>
          </w:p>
        </w:tc>
      </w:tr>
      <w:tr w:rsidR="005561ED" w:rsidRPr="00F91FCA" w:rsidTr="00D60A20">
        <w:tc>
          <w:tcPr>
            <w:tcW w:w="2679" w:type="dxa"/>
          </w:tcPr>
          <w:p w:rsidR="005561ED" w:rsidRPr="00F91FCA" w:rsidRDefault="005561ED" w:rsidP="00D717A8">
            <w:pPr>
              <w:spacing w:line="240" w:lineRule="auto"/>
              <w:rPr>
                <w:sz w:val="24"/>
              </w:rPr>
            </w:pPr>
            <w:r w:rsidRPr="00F91FCA">
              <w:rPr>
                <w:sz w:val="24"/>
              </w:rPr>
              <w:t>Подано исков в суд</w:t>
            </w:r>
          </w:p>
        </w:tc>
        <w:tc>
          <w:tcPr>
            <w:tcW w:w="636" w:type="dxa"/>
            <w:vAlign w:val="center"/>
          </w:tcPr>
          <w:p w:rsidR="005561ED" w:rsidRPr="00A92D14" w:rsidRDefault="005561ED" w:rsidP="00AB31E8">
            <w:pPr>
              <w:spacing w:line="240" w:lineRule="auto"/>
              <w:jc w:val="center"/>
              <w:rPr>
                <w:sz w:val="24"/>
              </w:rPr>
            </w:pPr>
            <w:r w:rsidRPr="00A92D14">
              <w:rPr>
                <w:sz w:val="24"/>
              </w:rPr>
              <w:t>3</w:t>
            </w:r>
          </w:p>
        </w:tc>
        <w:tc>
          <w:tcPr>
            <w:tcW w:w="696" w:type="dxa"/>
            <w:vAlign w:val="center"/>
          </w:tcPr>
          <w:p w:rsidR="005561ED" w:rsidRPr="00A92D14" w:rsidRDefault="005561ED" w:rsidP="00AB31E8">
            <w:pPr>
              <w:spacing w:line="240" w:lineRule="auto"/>
              <w:jc w:val="center"/>
              <w:rPr>
                <w:sz w:val="24"/>
                <w:szCs w:val="24"/>
              </w:rPr>
            </w:pPr>
            <w:r w:rsidRPr="00A92D14">
              <w:rPr>
                <w:sz w:val="24"/>
                <w:szCs w:val="24"/>
              </w:rPr>
              <w:t>3</w:t>
            </w:r>
          </w:p>
        </w:tc>
        <w:tc>
          <w:tcPr>
            <w:tcW w:w="684" w:type="dxa"/>
            <w:vAlign w:val="center"/>
          </w:tcPr>
          <w:p w:rsidR="005561ED" w:rsidRPr="00A92D14" w:rsidRDefault="005561ED" w:rsidP="00AB31E8">
            <w:pPr>
              <w:spacing w:line="240" w:lineRule="auto"/>
              <w:jc w:val="center"/>
              <w:rPr>
                <w:sz w:val="24"/>
                <w:szCs w:val="24"/>
              </w:rPr>
            </w:pPr>
            <w:r w:rsidRPr="00A92D14">
              <w:rPr>
                <w:sz w:val="24"/>
                <w:szCs w:val="24"/>
              </w:rPr>
              <w:t>2</w:t>
            </w:r>
          </w:p>
        </w:tc>
        <w:tc>
          <w:tcPr>
            <w:tcW w:w="686" w:type="dxa"/>
            <w:shd w:val="clear" w:color="auto" w:fill="EEECE1" w:themeFill="background2"/>
            <w:vAlign w:val="center"/>
          </w:tcPr>
          <w:p w:rsidR="005561ED" w:rsidRPr="00330D2B" w:rsidRDefault="005561ED" w:rsidP="00AB31E8">
            <w:pPr>
              <w:spacing w:line="240" w:lineRule="auto"/>
              <w:jc w:val="center"/>
              <w:rPr>
                <w:b/>
                <w:sz w:val="24"/>
              </w:rPr>
            </w:pPr>
            <w:r>
              <w:rPr>
                <w:b/>
                <w:sz w:val="24"/>
              </w:rPr>
              <w:t>1</w:t>
            </w:r>
          </w:p>
        </w:tc>
        <w:tc>
          <w:tcPr>
            <w:tcW w:w="774" w:type="dxa"/>
            <w:shd w:val="clear" w:color="auto" w:fill="EEECE1" w:themeFill="background2"/>
            <w:vAlign w:val="center"/>
          </w:tcPr>
          <w:p w:rsidR="005561ED" w:rsidRPr="00330D2B" w:rsidRDefault="005561ED" w:rsidP="00AB31E8">
            <w:pPr>
              <w:spacing w:line="240" w:lineRule="auto"/>
              <w:jc w:val="center"/>
              <w:rPr>
                <w:b/>
                <w:sz w:val="24"/>
              </w:rPr>
            </w:pPr>
            <w:r>
              <w:rPr>
                <w:b/>
                <w:sz w:val="24"/>
              </w:rPr>
              <w:t>9</w:t>
            </w:r>
          </w:p>
        </w:tc>
        <w:tc>
          <w:tcPr>
            <w:tcW w:w="656" w:type="dxa"/>
            <w:vAlign w:val="center"/>
          </w:tcPr>
          <w:p w:rsidR="005561ED" w:rsidRPr="002679C6" w:rsidRDefault="005561ED" w:rsidP="00AD4CCD">
            <w:pPr>
              <w:spacing w:line="240" w:lineRule="auto"/>
              <w:jc w:val="center"/>
              <w:rPr>
                <w:sz w:val="24"/>
              </w:rPr>
            </w:pPr>
            <w:r w:rsidRPr="002679C6">
              <w:rPr>
                <w:sz w:val="24"/>
              </w:rPr>
              <w:t>0</w:t>
            </w:r>
          </w:p>
        </w:tc>
        <w:tc>
          <w:tcPr>
            <w:tcW w:w="724" w:type="dxa"/>
            <w:vAlign w:val="center"/>
          </w:tcPr>
          <w:p w:rsidR="005561ED" w:rsidRPr="002D19FC" w:rsidRDefault="005561ED" w:rsidP="00AD4CCD">
            <w:pPr>
              <w:spacing w:line="240" w:lineRule="auto"/>
              <w:jc w:val="center"/>
              <w:rPr>
                <w:sz w:val="24"/>
              </w:rPr>
            </w:pPr>
            <w:r w:rsidRPr="002D19FC">
              <w:rPr>
                <w:sz w:val="24"/>
              </w:rPr>
              <w:t>0</w:t>
            </w:r>
          </w:p>
        </w:tc>
        <w:tc>
          <w:tcPr>
            <w:tcW w:w="627" w:type="dxa"/>
            <w:vAlign w:val="center"/>
          </w:tcPr>
          <w:p w:rsidR="005561ED" w:rsidRPr="00551389" w:rsidRDefault="005561ED" w:rsidP="00AD4CCD">
            <w:pPr>
              <w:spacing w:line="240" w:lineRule="auto"/>
              <w:jc w:val="center"/>
              <w:rPr>
                <w:sz w:val="24"/>
              </w:rPr>
            </w:pPr>
            <w:r>
              <w:rPr>
                <w:sz w:val="24"/>
              </w:rPr>
              <w:t>0</w:t>
            </w:r>
          </w:p>
        </w:tc>
        <w:tc>
          <w:tcPr>
            <w:tcW w:w="696" w:type="dxa"/>
            <w:shd w:val="clear" w:color="auto" w:fill="EEECE1" w:themeFill="background2"/>
            <w:vAlign w:val="center"/>
          </w:tcPr>
          <w:p w:rsidR="005561ED" w:rsidRPr="00330D2B" w:rsidRDefault="00D84725" w:rsidP="00D717A8">
            <w:pPr>
              <w:spacing w:line="240" w:lineRule="auto"/>
              <w:jc w:val="center"/>
              <w:rPr>
                <w:b/>
                <w:sz w:val="24"/>
              </w:rPr>
            </w:pPr>
            <w:r>
              <w:rPr>
                <w:b/>
                <w:sz w:val="24"/>
              </w:rPr>
              <w:t>0</w:t>
            </w:r>
          </w:p>
        </w:tc>
        <w:tc>
          <w:tcPr>
            <w:tcW w:w="747" w:type="dxa"/>
            <w:shd w:val="clear" w:color="auto" w:fill="EEECE1" w:themeFill="background2"/>
            <w:vAlign w:val="center"/>
          </w:tcPr>
          <w:p w:rsidR="005561ED" w:rsidRPr="00330D2B" w:rsidRDefault="00D84725" w:rsidP="00D717A8">
            <w:pPr>
              <w:spacing w:line="240" w:lineRule="auto"/>
              <w:jc w:val="center"/>
              <w:rPr>
                <w:b/>
                <w:sz w:val="24"/>
              </w:rPr>
            </w:pPr>
            <w:r>
              <w:rPr>
                <w:b/>
                <w:sz w:val="24"/>
              </w:rPr>
              <w:t>0</w:t>
            </w:r>
          </w:p>
        </w:tc>
      </w:tr>
      <w:tr w:rsidR="005561ED" w:rsidRPr="00F91FCA" w:rsidTr="00D60A20">
        <w:tc>
          <w:tcPr>
            <w:tcW w:w="2679" w:type="dxa"/>
          </w:tcPr>
          <w:p w:rsidR="005561ED" w:rsidRPr="00F91FCA" w:rsidRDefault="005561ED" w:rsidP="00D717A8">
            <w:pPr>
              <w:spacing w:line="240" w:lineRule="auto"/>
              <w:rPr>
                <w:sz w:val="24"/>
              </w:rPr>
            </w:pPr>
            <w:r w:rsidRPr="00F91FCA">
              <w:rPr>
                <w:sz w:val="24"/>
              </w:rPr>
              <w:t>Доля административных штрафов в общем количестве назначенных административных наказаний</w:t>
            </w:r>
          </w:p>
        </w:tc>
        <w:tc>
          <w:tcPr>
            <w:tcW w:w="636" w:type="dxa"/>
            <w:vAlign w:val="center"/>
          </w:tcPr>
          <w:p w:rsidR="005561ED" w:rsidRPr="000C4A73" w:rsidRDefault="005561ED" w:rsidP="00AB31E8">
            <w:pPr>
              <w:spacing w:line="240" w:lineRule="auto"/>
              <w:jc w:val="center"/>
              <w:rPr>
                <w:sz w:val="24"/>
              </w:rPr>
            </w:pPr>
            <w:r w:rsidRPr="000C4A73">
              <w:rPr>
                <w:sz w:val="24"/>
              </w:rPr>
              <w:t>0,</w:t>
            </w:r>
            <w:r>
              <w:rPr>
                <w:sz w:val="24"/>
              </w:rPr>
              <w:t>33</w:t>
            </w:r>
          </w:p>
        </w:tc>
        <w:tc>
          <w:tcPr>
            <w:tcW w:w="696" w:type="dxa"/>
            <w:vAlign w:val="center"/>
          </w:tcPr>
          <w:p w:rsidR="005561ED" w:rsidRPr="00A92D14" w:rsidRDefault="005561ED" w:rsidP="00AB31E8">
            <w:pPr>
              <w:spacing w:line="240" w:lineRule="auto"/>
              <w:jc w:val="center"/>
              <w:rPr>
                <w:sz w:val="24"/>
                <w:szCs w:val="24"/>
              </w:rPr>
            </w:pPr>
            <w:r w:rsidRPr="00A92D14">
              <w:rPr>
                <w:sz w:val="24"/>
                <w:szCs w:val="24"/>
              </w:rPr>
              <w:t>0,</w:t>
            </w:r>
            <w:r>
              <w:rPr>
                <w:sz w:val="24"/>
                <w:szCs w:val="24"/>
              </w:rPr>
              <w:t>33</w:t>
            </w:r>
          </w:p>
        </w:tc>
        <w:tc>
          <w:tcPr>
            <w:tcW w:w="684" w:type="dxa"/>
            <w:vAlign w:val="center"/>
          </w:tcPr>
          <w:p w:rsidR="005561ED" w:rsidRPr="0059361C" w:rsidRDefault="005561ED" w:rsidP="00B64A0F">
            <w:pPr>
              <w:spacing w:line="240" w:lineRule="auto"/>
              <w:jc w:val="center"/>
              <w:rPr>
                <w:sz w:val="24"/>
                <w:szCs w:val="24"/>
              </w:rPr>
            </w:pPr>
            <w:r w:rsidRPr="00A92D14">
              <w:rPr>
                <w:sz w:val="24"/>
                <w:szCs w:val="24"/>
                <w:lang w:val="en-US"/>
              </w:rPr>
              <w:t>1</w:t>
            </w:r>
          </w:p>
        </w:tc>
        <w:tc>
          <w:tcPr>
            <w:tcW w:w="686" w:type="dxa"/>
            <w:shd w:val="clear" w:color="auto" w:fill="EEECE1" w:themeFill="background2"/>
            <w:vAlign w:val="center"/>
          </w:tcPr>
          <w:p w:rsidR="005561ED" w:rsidRPr="00330D2B" w:rsidRDefault="005561ED" w:rsidP="00B64A0F">
            <w:pPr>
              <w:spacing w:line="240" w:lineRule="auto"/>
              <w:jc w:val="center"/>
              <w:rPr>
                <w:b/>
                <w:sz w:val="24"/>
              </w:rPr>
            </w:pPr>
            <w:r>
              <w:rPr>
                <w:b/>
                <w:sz w:val="24"/>
              </w:rPr>
              <w:t>0</w:t>
            </w:r>
          </w:p>
        </w:tc>
        <w:tc>
          <w:tcPr>
            <w:tcW w:w="774" w:type="dxa"/>
            <w:shd w:val="clear" w:color="auto" w:fill="EEECE1" w:themeFill="background2"/>
            <w:vAlign w:val="center"/>
          </w:tcPr>
          <w:p w:rsidR="005561ED" w:rsidRPr="00330D2B" w:rsidRDefault="005561ED" w:rsidP="00AB31E8">
            <w:pPr>
              <w:spacing w:line="240" w:lineRule="auto"/>
              <w:jc w:val="center"/>
              <w:rPr>
                <w:b/>
                <w:sz w:val="24"/>
              </w:rPr>
            </w:pPr>
            <w:r>
              <w:rPr>
                <w:b/>
                <w:sz w:val="24"/>
              </w:rPr>
              <w:t>0,46</w:t>
            </w:r>
          </w:p>
        </w:tc>
        <w:tc>
          <w:tcPr>
            <w:tcW w:w="656" w:type="dxa"/>
            <w:vAlign w:val="center"/>
          </w:tcPr>
          <w:p w:rsidR="005561ED" w:rsidRPr="002679C6" w:rsidRDefault="005561ED" w:rsidP="00AD4CCD">
            <w:pPr>
              <w:spacing w:line="240" w:lineRule="auto"/>
              <w:jc w:val="center"/>
              <w:rPr>
                <w:sz w:val="24"/>
              </w:rPr>
            </w:pPr>
            <w:r w:rsidRPr="002679C6">
              <w:rPr>
                <w:sz w:val="24"/>
              </w:rPr>
              <w:t>0</w:t>
            </w:r>
          </w:p>
        </w:tc>
        <w:tc>
          <w:tcPr>
            <w:tcW w:w="724" w:type="dxa"/>
            <w:vAlign w:val="center"/>
          </w:tcPr>
          <w:p w:rsidR="005561ED" w:rsidRPr="002D19FC" w:rsidRDefault="005561ED" w:rsidP="00AD4CCD">
            <w:pPr>
              <w:spacing w:line="240" w:lineRule="auto"/>
              <w:jc w:val="center"/>
              <w:rPr>
                <w:sz w:val="24"/>
              </w:rPr>
            </w:pPr>
            <w:r w:rsidRPr="002D19FC">
              <w:rPr>
                <w:sz w:val="24"/>
              </w:rPr>
              <w:t>0,33</w:t>
            </w:r>
          </w:p>
        </w:tc>
        <w:tc>
          <w:tcPr>
            <w:tcW w:w="627" w:type="dxa"/>
            <w:vAlign w:val="center"/>
          </w:tcPr>
          <w:p w:rsidR="005561ED" w:rsidRPr="00551389" w:rsidRDefault="005561ED" w:rsidP="00AD4CCD">
            <w:pPr>
              <w:spacing w:line="240" w:lineRule="auto"/>
              <w:jc w:val="center"/>
              <w:rPr>
                <w:sz w:val="24"/>
              </w:rPr>
            </w:pPr>
            <w:r>
              <w:rPr>
                <w:sz w:val="24"/>
              </w:rPr>
              <w:t>0</w:t>
            </w:r>
          </w:p>
        </w:tc>
        <w:tc>
          <w:tcPr>
            <w:tcW w:w="696" w:type="dxa"/>
            <w:shd w:val="clear" w:color="auto" w:fill="EEECE1" w:themeFill="background2"/>
            <w:vAlign w:val="center"/>
          </w:tcPr>
          <w:p w:rsidR="005561ED" w:rsidRPr="00330D2B" w:rsidRDefault="00D84725" w:rsidP="00D717A8">
            <w:pPr>
              <w:spacing w:line="240" w:lineRule="auto"/>
              <w:jc w:val="center"/>
              <w:rPr>
                <w:b/>
                <w:sz w:val="24"/>
              </w:rPr>
            </w:pPr>
            <w:r>
              <w:rPr>
                <w:b/>
                <w:sz w:val="24"/>
              </w:rPr>
              <w:t>0,6</w:t>
            </w:r>
          </w:p>
        </w:tc>
        <w:tc>
          <w:tcPr>
            <w:tcW w:w="747" w:type="dxa"/>
            <w:shd w:val="clear" w:color="auto" w:fill="EEECE1" w:themeFill="background2"/>
            <w:vAlign w:val="center"/>
          </w:tcPr>
          <w:p w:rsidR="005561ED" w:rsidRPr="00330D2B" w:rsidRDefault="00D84725" w:rsidP="00D717A8">
            <w:pPr>
              <w:spacing w:line="240" w:lineRule="auto"/>
              <w:jc w:val="center"/>
              <w:rPr>
                <w:b/>
                <w:sz w:val="24"/>
              </w:rPr>
            </w:pPr>
            <w:r>
              <w:rPr>
                <w:b/>
                <w:sz w:val="24"/>
              </w:rPr>
              <w:t>0,36</w:t>
            </w:r>
          </w:p>
        </w:tc>
      </w:tr>
      <w:tr w:rsidR="005561ED" w:rsidRPr="00F91FCA" w:rsidTr="00D60A20">
        <w:tc>
          <w:tcPr>
            <w:tcW w:w="2679" w:type="dxa"/>
          </w:tcPr>
          <w:p w:rsidR="005561ED" w:rsidRPr="00F91FCA" w:rsidRDefault="005561ED" w:rsidP="00D717A8">
            <w:pPr>
              <w:spacing w:line="240" w:lineRule="auto"/>
              <w:rPr>
                <w:sz w:val="24"/>
              </w:rPr>
            </w:pPr>
            <w:r w:rsidRPr="00F91FCA">
              <w:rPr>
                <w:sz w:val="24"/>
              </w:rPr>
              <w:t>Средняя сумма штрафов на одно МНК</w:t>
            </w:r>
          </w:p>
        </w:tc>
        <w:tc>
          <w:tcPr>
            <w:tcW w:w="636" w:type="dxa"/>
            <w:vAlign w:val="center"/>
          </w:tcPr>
          <w:p w:rsidR="005561ED" w:rsidRPr="00444BBF" w:rsidRDefault="005561ED" w:rsidP="00AB31E8">
            <w:pPr>
              <w:spacing w:line="240" w:lineRule="auto"/>
              <w:jc w:val="center"/>
              <w:rPr>
                <w:b/>
                <w:sz w:val="24"/>
              </w:rPr>
            </w:pPr>
            <w:r w:rsidRPr="00444BBF">
              <w:rPr>
                <w:b/>
                <w:sz w:val="24"/>
              </w:rPr>
              <w:t>200</w:t>
            </w:r>
          </w:p>
        </w:tc>
        <w:tc>
          <w:tcPr>
            <w:tcW w:w="696" w:type="dxa"/>
            <w:vAlign w:val="center"/>
          </w:tcPr>
          <w:p w:rsidR="005561ED" w:rsidRPr="009B0025" w:rsidRDefault="005561ED" w:rsidP="00AB31E8">
            <w:pPr>
              <w:spacing w:line="240" w:lineRule="auto"/>
              <w:jc w:val="center"/>
              <w:rPr>
                <w:b/>
                <w:sz w:val="24"/>
                <w:szCs w:val="24"/>
                <w:lang w:val="en-US"/>
              </w:rPr>
            </w:pPr>
            <w:r>
              <w:rPr>
                <w:b/>
                <w:sz w:val="24"/>
                <w:szCs w:val="24"/>
              </w:rPr>
              <w:t>6833</w:t>
            </w:r>
          </w:p>
        </w:tc>
        <w:tc>
          <w:tcPr>
            <w:tcW w:w="684" w:type="dxa"/>
            <w:vAlign w:val="center"/>
          </w:tcPr>
          <w:p w:rsidR="005561ED" w:rsidRPr="00753AE4" w:rsidRDefault="005561ED" w:rsidP="00AB31E8">
            <w:pPr>
              <w:spacing w:line="240" w:lineRule="auto"/>
              <w:jc w:val="center"/>
              <w:rPr>
                <w:b/>
                <w:sz w:val="24"/>
                <w:szCs w:val="24"/>
              </w:rPr>
            </w:pPr>
            <w:r>
              <w:rPr>
                <w:b/>
                <w:sz w:val="24"/>
                <w:szCs w:val="24"/>
              </w:rPr>
              <w:t>300</w:t>
            </w:r>
          </w:p>
        </w:tc>
        <w:tc>
          <w:tcPr>
            <w:tcW w:w="686" w:type="dxa"/>
            <w:shd w:val="clear" w:color="auto" w:fill="EEECE1" w:themeFill="background2"/>
            <w:vAlign w:val="center"/>
          </w:tcPr>
          <w:p w:rsidR="005561ED" w:rsidRPr="00330D2B" w:rsidRDefault="005561ED" w:rsidP="00AB31E8">
            <w:pPr>
              <w:spacing w:line="240" w:lineRule="auto"/>
              <w:jc w:val="center"/>
              <w:rPr>
                <w:b/>
                <w:sz w:val="24"/>
              </w:rPr>
            </w:pPr>
            <w:r>
              <w:rPr>
                <w:b/>
                <w:sz w:val="24"/>
              </w:rPr>
              <w:t>0</w:t>
            </w:r>
          </w:p>
        </w:tc>
        <w:tc>
          <w:tcPr>
            <w:tcW w:w="774" w:type="dxa"/>
            <w:shd w:val="clear" w:color="auto" w:fill="EEECE1" w:themeFill="background2"/>
            <w:vAlign w:val="center"/>
          </w:tcPr>
          <w:p w:rsidR="005561ED" w:rsidRPr="00330D2B" w:rsidRDefault="005561ED" w:rsidP="00AB31E8">
            <w:pPr>
              <w:spacing w:line="240" w:lineRule="auto"/>
              <w:jc w:val="center"/>
              <w:rPr>
                <w:b/>
                <w:sz w:val="24"/>
              </w:rPr>
            </w:pPr>
            <w:r>
              <w:rPr>
                <w:b/>
                <w:sz w:val="24"/>
              </w:rPr>
              <w:t>2289</w:t>
            </w:r>
          </w:p>
        </w:tc>
        <w:tc>
          <w:tcPr>
            <w:tcW w:w="656" w:type="dxa"/>
            <w:vAlign w:val="center"/>
          </w:tcPr>
          <w:p w:rsidR="005561ED" w:rsidRPr="002679C6" w:rsidRDefault="005561ED" w:rsidP="00AD4CCD">
            <w:pPr>
              <w:spacing w:line="240" w:lineRule="auto"/>
              <w:jc w:val="center"/>
              <w:rPr>
                <w:sz w:val="24"/>
              </w:rPr>
            </w:pPr>
            <w:r w:rsidRPr="002679C6">
              <w:rPr>
                <w:sz w:val="24"/>
              </w:rPr>
              <w:t>0</w:t>
            </w:r>
          </w:p>
        </w:tc>
        <w:tc>
          <w:tcPr>
            <w:tcW w:w="724" w:type="dxa"/>
            <w:vAlign w:val="center"/>
          </w:tcPr>
          <w:p w:rsidR="005561ED" w:rsidRPr="002D19FC" w:rsidRDefault="005561ED" w:rsidP="00AD4CCD">
            <w:pPr>
              <w:spacing w:line="240" w:lineRule="auto"/>
              <w:jc w:val="center"/>
              <w:rPr>
                <w:sz w:val="24"/>
              </w:rPr>
            </w:pPr>
            <w:r w:rsidRPr="002D19FC">
              <w:rPr>
                <w:sz w:val="24"/>
              </w:rPr>
              <w:t>6000</w:t>
            </w:r>
          </w:p>
        </w:tc>
        <w:tc>
          <w:tcPr>
            <w:tcW w:w="627" w:type="dxa"/>
            <w:vAlign w:val="center"/>
          </w:tcPr>
          <w:p w:rsidR="005561ED" w:rsidRPr="00551389" w:rsidRDefault="005561ED" w:rsidP="00AD4CCD">
            <w:pPr>
              <w:spacing w:line="240" w:lineRule="auto"/>
              <w:jc w:val="center"/>
              <w:rPr>
                <w:sz w:val="24"/>
              </w:rPr>
            </w:pPr>
            <w:r>
              <w:rPr>
                <w:sz w:val="24"/>
              </w:rPr>
              <w:t>0</w:t>
            </w:r>
          </w:p>
        </w:tc>
        <w:tc>
          <w:tcPr>
            <w:tcW w:w="696" w:type="dxa"/>
            <w:shd w:val="clear" w:color="auto" w:fill="EEECE1" w:themeFill="background2"/>
            <w:vAlign w:val="center"/>
          </w:tcPr>
          <w:p w:rsidR="005561ED" w:rsidRPr="00330D2B" w:rsidRDefault="00D84725" w:rsidP="00D717A8">
            <w:pPr>
              <w:spacing w:line="240" w:lineRule="auto"/>
              <w:jc w:val="center"/>
              <w:rPr>
                <w:b/>
                <w:sz w:val="24"/>
              </w:rPr>
            </w:pPr>
            <w:r>
              <w:rPr>
                <w:b/>
                <w:sz w:val="24"/>
              </w:rPr>
              <w:t>1300</w:t>
            </w:r>
          </w:p>
        </w:tc>
        <w:tc>
          <w:tcPr>
            <w:tcW w:w="747" w:type="dxa"/>
            <w:shd w:val="clear" w:color="auto" w:fill="EEECE1" w:themeFill="background2"/>
            <w:vAlign w:val="center"/>
          </w:tcPr>
          <w:p w:rsidR="005561ED" w:rsidRPr="00330D2B" w:rsidRDefault="00CA14CA" w:rsidP="00D717A8">
            <w:pPr>
              <w:spacing w:line="240" w:lineRule="auto"/>
              <w:jc w:val="center"/>
              <w:rPr>
                <w:b/>
                <w:sz w:val="24"/>
              </w:rPr>
            </w:pPr>
            <w:r>
              <w:rPr>
                <w:b/>
                <w:sz w:val="24"/>
              </w:rPr>
              <w:t>1921</w:t>
            </w:r>
          </w:p>
        </w:tc>
      </w:tr>
    </w:tbl>
    <w:p w:rsidR="00876168" w:rsidRDefault="00876168" w:rsidP="00D60A20">
      <w:pPr>
        <w:spacing w:after="200" w:line="240" w:lineRule="auto"/>
        <w:ind w:left="284" w:firstLine="567"/>
        <w:rPr>
          <w:sz w:val="28"/>
          <w:szCs w:val="28"/>
        </w:rPr>
      </w:pPr>
    </w:p>
    <w:p w:rsidR="00D60A20" w:rsidRPr="00CD4CDB" w:rsidRDefault="00D60A20" w:rsidP="00D60A20">
      <w:pPr>
        <w:spacing w:after="200" w:line="240" w:lineRule="auto"/>
        <w:ind w:left="284" w:firstLine="567"/>
        <w:rPr>
          <w:sz w:val="28"/>
          <w:szCs w:val="28"/>
        </w:rPr>
      </w:pPr>
      <w:r w:rsidRPr="00CD4CDB">
        <w:rPr>
          <w:sz w:val="28"/>
          <w:szCs w:val="28"/>
        </w:rPr>
        <w:t xml:space="preserve">В 4 квартале 2016 проведено </w:t>
      </w:r>
      <w:r>
        <w:rPr>
          <w:sz w:val="28"/>
          <w:szCs w:val="28"/>
        </w:rPr>
        <w:t>5</w:t>
      </w:r>
      <w:r w:rsidRPr="00CD4CDB">
        <w:rPr>
          <w:sz w:val="28"/>
          <w:szCs w:val="28"/>
        </w:rPr>
        <w:t xml:space="preserve"> планов</w:t>
      </w:r>
      <w:r>
        <w:rPr>
          <w:sz w:val="28"/>
          <w:szCs w:val="28"/>
        </w:rPr>
        <w:t>ых</w:t>
      </w:r>
      <w:r w:rsidRPr="00CD4CDB">
        <w:rPr>
          <w:sz w:val="28"/>
          <w:szCs w:val="28"/>
        </w:rPr>
        <w:t xml:space="preserve"> СН вещателей, выявлено</w:t>
      </w:r>
      <w:r>
        <w:rPr>
          <w:sz w:val="28"/>
          <w:szCs w:val="28"/>
        </w:rPr>
        <w:t xml:space="preserve"> 4</w:t>
      </w:r>
      <w:r w:rsidRPr="00CD4CDB">
        <w:rPr>
          <w:sz w:val="28"/>
          <w:szCs w:val="28"/>
        </w:rPr>
        <w:t xml:space="preserve"> нарушени</w:t>
      </w:r>
      <w:r>
        <w:rPr>
          <w:sz w:val="28"/>
          <w:szCs w:val="28"/>
        </w:rPr>
        <w:t>я</w:t>
      </w:r>
      <w:r w:rsidRPr="00CD4CDB">
        <w:rPr>
          <w:sz w:val="28"/>
          <w:szCs w:val="28"/>
        </w:rPr>
        <w:t xml:space="preserve"> </w:t>
      </w:r>
      <w:r>
        <w:rPr>
          <w:sz w:val="28"/>
          <w:szCs w:val="28"/>
        </w:rPr>
        <w:t xml:space="preserve">норм </w:t>
      </w:r>
      <w:r w:rsidRPr="00CD4CDB">
        <w:rPr>
          <w:sz w:val="28"/>
          <w:szCs w:val="28"/>
        </w:rPr>
        <w:t>законодательства</w:t>
      </w:r>
      <w:r w:rsidR="00876168">
        <w:rPr>
          <w:sz w:val="28"/>
          <w:szCs w:val="28"/>
        </w:rPr>
        <w:t>,</w:t>
      </w:r>
      <w:r w:rsidRPr="00CD4CDB">
        <w:rPr>
          <w:sz w:val="28"/>
          <w:szCs w:val="28"/>
        </w:rPr>
        <w:t xml:space="preserve"> </w:t>
      </w:r>
      <w:r w:rsidR="00876168">
        <w:rPr>
          <w:sz w:val="28"/>
          <w:szCs w:val="28"/>
        </w:rPr>
        <w:t xml:space="preserve">из них - </w:t>
      </w:r>
      <w:r>
        <w:rPr>
          <w:sz w:val="28"/>
          <w:szCs w:val="28"/>
        </w:rPr>
        <w:t xml:space="preserve">1 </w:t>
      </w:r>
      <w:r w:rsidR="00876168">
        <w:rPr>
          <w:sz w:val="28"/>
          <w:szCs w:val="28"/>
        </w:rPr>
        <w:t>(</w:t>
      </w:r>
      <w:r>
        <w:rPr>
          <w:sz w:val="28"/>
          <w:szCs w:val="28"/>
        </w:rPr>
        <w:t>нарушение порядка представлекния обязательного экземпляра</w:t>
      </w:r>
      <w:r w:rsidR="00876168">
        <w:rPr>
          <w:sz w:val="28"/>
          <w:szCs w:val="28"/>
        </w:rPr>
        <w:t>)</w:t>
      </w:r>
      <w:r>
        <w:rPr>
          <w:sz w:val="28"/>
          <w:szCs w:val="28"/>
        </w:rPr>
        <w:t xml:space="preserve"> не подтвердилось</w:t>
      </w:r>
      <w:r w:rsidRPr="00CD4CDB">
        <w:rPr>
          <w:sz w:val="28"/>
          <w:szCs w:val="28"/>
        </w:rPr>
        <w:t>.</w:t>
      </w:r>
      <w:r>
        <w:rPr>
          <w:sz w:val="28"/>
          <w:szCs w:val="28"/>
        </w:rPr>
        <w:t xml:space="preserve"> По выявленным нарушениям составлено 6 протоколов об административных правонаршениях. На конец отчетного квартала рассмотрено 5 дел. По результатам рассмотрения выдано 2 предупреждения, наложено 6500 руб. штрафа. </w:t>
      </w:r>
      <w:r w:rsidRPr="00CD4CDB">
        <w:rPr>
          <w:sz w:val="28"/>
          <w:szCs w:val="28"/>
        </w:rPr>
        <w:t xml:space="preserve"> </w:t>
      </w:r>
    </w:p>
    <w:p w:rsidR="00D60A20" w:rsidRPr="00CD4CDB" w:rsidRDefault="00D60A20" w:rsidP="00D60A20">
      <w:pPr>
        <w:spacing w:after="200" w:line="240" w:lineRule="auto"/>
        <w:ind w:left="284"/>
        <w:rPr>
          <w:sz w:val="28"/>
          <w:szCs w:val="28"/>
        </w:rPr>
      </w:pPr>
      <w:r w:rsidRPr="00CD4CDB">
        <w:rPr>
          <w:sz w:val="28"/>
          <w:szCs w:val="28"/>
        </w:rPr>
        <w:t xml:space="preserve">       Основным способом профилактической работы с поднадзорными организациями  является  индивидуальное консультирование, а также проведение совещаний по проблемным вопросам, возникающим в практике применения законодательства в сфере телерадиовещания.</w:t>
      </w:r>
    </w:p>
    <w:p w:rsidR="00D60A20" w:rsidRDefault="00D60A20" w:rsidP="00D60A20">
      <w:pPr>
        <w:spacing w:after="200" w:line="240" w:lineRule="auto"/>
        <w:ind w:left="284"/>
        <w:rPr>
          <w:sz w:val="28"/>
          <w:szCs w:val="28"/>
        </w:rPr>
      </w:pPr>
      <w:r w:rsidRPr="00CD4CDB">
        <w:rPr>
          <w:sz w:val="28"/>
          <w:szCs w:val="28"/>
        </w:rPr>
        <w:t xml:space="preserve">        В частности</w:t>
      </w:r>
      <w:r>
        <w:rPr>
          <w:sz w:val="28"/>
          <w:szCs w:val="28"/>
        </w:rPr>
        <w:t>:</w:t>
      </w:r>
      <w:r w:rsidRPr="00CD4CDB">
        <w:rPr>
          <w:sz w:val="28"/>
          <w:szCs w:val="28"/>
        </w:rPr>
        <w:t xml:space="preserve"> </w:t>
      </w:r>
    </w:p>
    <w:p w:rsidR="00D60A20" w:rsidRDefault="00D60A20" w:rsidP="00D60A20">
      <w:pPr>
        <w:spacing w:after="200" w:line="240" w:lineRule="auto"/>
        <w:ind w:left="284"/>
        <w:rPr>
          <w:sz w:val="28"/>
          <w:szCs w:val="28"/>
        </w:rPr>
      </w:pPr>
      <w:r>
        <w:rPr>
          <w:sz w:val="28"/>
          <w:szCs w:val="28"/>
        </w:rPr>
        <w:t>-  27</w:t>
      </w:r>
      <w:r w:rsidRPr="00CD4CDB">
        <w:rPr>
          <w:sz w:val="28"/>
          <w:szCs w:val="28"/>
        </w:rPr>
        <w:t>.</w:t>
      </w:r>
      <w:r>
        <w:rPr>
          <w:sz w:val="28"/>
          <w:szCs w:val="28"/>
        </w:rPr>
        <w:t>1</w:t>
      </w:r>
      <w:r w:rsidRPr="00CD4CDB">
        <w:rPr>
          <w:sz w:val="28"/>
          <w:szCs w:val="28"/>
        </w:rPr>
        <w:t xml:space="preserve">0.2016 </w:t>
      </w:r>
      <w:r>
        <w:rPr>
          <w:sz w:val="28"/>
          <w:szCs w:val="28"/>
        </w:rPr>
        <w:t xml:space="preserve">проведены телефонные беседы </w:t>
      </w:r>
      <w:r w:rsidRPr="00CD4CDB">
        <w:rPr>
          <w:sz w:val="28"/>
          <w:szCs w:val="28"/>
        </w:rPr>
        <w:t xml:space="preserve">с представителями </w:t>
      </w:r>
      <w:r>
        <w:rPr>
          <w:sz w:val="28"/>
          <w:szCs w:val="28"/>
        </w:rPr>
        <w:t xml:space="preserve">редакций </w:t>
      </w:r>
      <w:r w:rsidRPr="00CD4CDB">
        <w:rPr>
          <w:sz w:val="28"/>
          <w:szCs w:val="28"/>
        </w:rPr>
        <w:t>вещател</w:t>
      </w:r>
      <w:r>
        <w:rPr>
          <w:sz w:val="28"/>
          <w:szCs w:val="28"/>
        </w:rPr>
        <w:t>ьных организаций и печатных СМИ по проблемным вопросам практики применениязаконодательства;</w:t>
      </w:r>
    </w:p>
    <w:p w:rsidR="00D60A20" w:rsidRDefault="00D60A20" w:rsidP="00D60A20">
      <w:pPr>
        <w:spacing w:after="200" w:line="240" w:lineRule="auto"/>
        <w:ind w:left="284"/>
        <w:rPr>
          <w:sz w:val="28"/>
          <w:szCs w:val="28"/>
        </w:rPr>
      </w:pPr>
      <w:r>
        <w:rPr>
          <w:sz w:val="28"/>
          <w:szCs w:val="28"/>
        </w:rPr>
        <w:t>-  15.12.2016</w:t>
      </w:r>
      <w:r w:rsidRPr="00CD4CDB">
        <w:rPr>
          <w:sz w:val="28"/>
          <w:szCs w:val="28"/>
        </w:rPr>
        <w:t xml:space="preserve"> проведено совещание</w:t>
      </w:r>
      <w:r>
        <w:rPr>
          <w:sz w:val="28"/>
          <w:szCs w:val="28"/>
        </w:rPr>
        <w:t xml:space="preserve"> </w:t>
      </w:r>
      <w:r w:rsidRPr="00CD4CDB">
        <w:rPr>
          <w:sz w:val="28"/>
          <w:szCs w:val="28"/>
        </w:rPr>
        <w:t xml:space="preserve">с представителями </w:t>
      </w:r>
      <w:r>
        <w:rPr>
          <w:sz w:val="28"/>
          <w:szCs w:val="28"/>
        </w:rPr>
        <w:t xml:space="preserve">редакций </w:t>
      </w:r>
      <w:r w:rsidRPr="00CD4CDB">
        <w:rPr>
          <w:sz w:val="28"/>
          <w:szCs w:val="28"/>
        </w:rPr>
        <w:t>вещател</w:t>
      </w:r>
      <w:r>
        <w:rPr>
          <w:sz w:val="28"/>
          <w:szCs w:val="28"/>
        </w:rPr>
        <w:t>ьных организаций, сетевых изданий и печатных СМИ</w:t>
      </w:r>
      <w:r w:rsidRPr="00CD4CDB">
        <w:rPr>
          <w:sz w:val="28"/>
          <w:szCs w:val="28"/>
        </w:rPr>
        <w:t>, на котором рассмотрены вопросы реализации требований ст. 19.1 и ст. 19.2 «Закона о СМИ», а так же ст. 15.1 и ст. 15.3 «Закона об информации» № 149-ФЗ</w:t>
      </w:r>
      <w:r>
        <w:rPr>
          <w:sz w:val="28"/>
          <w:szCs w:val="28"/>
        </w:rPr>
        <w:t>, обсуждены основные нарушения, выявляемые сотрудниками Управления при осуществлении надзорной деятельности, даны рекомендации по методике применения наорм законодательства;</w:t>
      </w:r>
    </w:p>
    <w:p w:rsidR="00D60A20" w:rsidRPr="00CD4CDB" w:rsidRDefault="00D60A20" w:rsidP="00D60A20">
      <w:pPr>
        <w:spacing w:after="200" w:line="240" w:lineRule="auto"/>
        <w:ind w:left="284"/>
        <w:rPr>
          <w:sz w:val="28"/>
          <w:szCs w:val="28"/>
        </w:rPr>
      </w:pPr>
      <w:r>
        <w:rPr>
          <w:sz w:val="28"/>
          <w:szCs w:val="28"/>
        </w:rPr>
        <w:t>-  16.12.2016 представитель Управления (с согласия ЦА) принял участие в круглом столе «Интернет зависимость – болезнь 21 века»</w:t>
      </w:r>
      <w:r w:rsidRPr="00CD4CDB">
        <w:rPr>
          <w:sz w:val="28"/>
          <w:szCs w:val="28"/>
        </w:rPr>
        <w:t>.</w:t>
      </w:r>
      <w:r>
        <w:rPr>
          <w:sz w:val="28"/>
          <w:szCs w:val="28"/>
        </w:rPr>
        <w:t xml:space="preserve"> В мероприятии принимали участие представители органов исполнительной власти Республики, научного сообщества, силовых ведомств, общественных организаций, СМИ. </w:t>
      </w:r>
      <w:r w:rsidRPr="00CD4CDB">
        <w:rPr>
          <w:sz w:val="28"/>
          <w:szCs w:val="28"/>
        </w:rPr>
        <w:t xml:space="preserve"> </w:t>
      </w:r>
    </w:p>
    <w:p w:rsidR="00D60A20" w:rsidRPr="00CD4CDB" w:rsidRDefault="00D60A20" w:rsidP="00D60A20">
      <w:pPr>
        <w:spacing w:after="200" w:line="240" w:lineRule="auto"/>
        <w:ind w:left="284"/>
        <w:rPr>
          <w:sz w:val="28"/>
          <w:szCs w:val="28"/>
        </w:rPr>
      </w:pPr>
      <w:r w:rsidRPr="00CD4CDB">
        <w:rPr>
          <w:sz w:val="28"/>
          <w:szCs w:val="28"/>
        </w:rPr>
        <w:t xml:space="preserve">       Осуществляется информационная поддержках в рамках полномочий Управления. По необходимости осуществляется рассылка информационных писем. Осуществляется размещение справочной информации на сайте Управления.</w:t>
      </w:r>
    </w:p>
    <w:p w:rsidR="00D60A20" w:rsidRPr="00CD4CDB" w:rsidRDefault="00D60A20" w:rsidP="00D60A20">
      <w:pPr>
        <w:spacing w:after="200" w:line="240" w:lineRule="auto"/>
        <w:ind w:left="284"/>
        <w:rPr>
          <w:sz w:val="28"/>
          <w:szCs w:val="28"/>
        </w:rPr>
      </w:pPr>
      <w:r w:rsidRPr="00CD4CDB">
        <w:rPr>
          <w:sz w:val="28"/>
          <w:szCs w:val="28"/>
        </w:rPr>
        <w:t xml:space="preserve">      Контактная информация об Управлении размещена в средствах массовой информации и телефонных справочниках. </w:t>
      </w:r>
    </w:p>
    <w:p w:rsidR="00D60A20" w:rsidRPr="00CD4CDB" w:rsidRDefault="00D60A20" w:rsidP="00D60A20">
      <w:pPr>
        <w:spacing w:after="200" w:line="240" w:lineRule="auto"/>
        <w:ind w:left="284"/>
        <w:rPr>
          <w:sz w:val="28"/>
          <w:szCs w:val="28"/>
        </w:rPr>
      </w:pPr>
      <w:r w:rsidRPr="00CD4CDB">
        <w:rPr>
          <w:sz w:val="28"/>
          <w:szCs w:val="28"/>
        </w:rPr>
        <w:t xml:space="preserve">       Налажено взаимодействие с органами прокуратуры, исполнительной власти, внутренних дел, общественными организациями.</w:t>
      </w:r>
    </w:p>
    <w:p w:rsidR="00D60A20" w:rsidRPr="00551389" w:rsidRDefault="00D60A20" w:rsidP="00D60A20">
      <w:pPr>
        <w:spacing w:after="200" w:line="240" w:lineRule="auto"/>
        <w:ind w:left="284"/>
        <w:rPr>
          <w:sz w:val="28"/>
          <w:szCs w:val="28"/>
        </w:rPr>
      </w:pPr>
      <w:r w:rsidRPr="00CD4CDB">
        <w:rPr>
          <w:sz w:val="28"/>
          <w:szCs w:val="28"/>
        </w:rPr>
        <w:t xml:space="preserve">      В рамках поручений Центрального аппарата Роскомнадзора осуществляется мониторинг вещателей в конкурсном городе (г. Владикавказ).</w:t>
      </w:r>
      <w:r w:rsidRPr="00551389">
        <w:rPr>
          <w:sz w:val="28"/>
          <w:szCs w:val="28"/>
        </w:rPr>
        <w:t xml:space="preserve"> </w:t>
      </w:r>
    </w:p>
    <w:p w:rsidR="00D60A20" w:rsidRDefault="00D60A20" w:rsidP="00D60A20">
      <w:pPr>
        <w:spacing w:after="200" w:line="240" w:lineRule="auto"/>
        <w:ind w:left="284" w:firstLine="567"/>
        <w:rPr>
          <w:sz w:val="28"/>
          <w:szCs w:val="28"/>
        </w:rPr>
      </w:pPr>
      <w:r>
        <w:rPr>
          <w:sz w:val="28"/>
          <w:szCs w:val="28"/>
        </w:rPr>
        <w:t xml:space="preserve">По результатам надзорной деятельности в 2016 году можно отметить снижение количества выявляемых нарушений, что можно расценить как следствие профилактической работы, проводимой Управлением с вещателями. </w:t>
      </w:r>
    </w:p>
    <w:p w:rsidR="001C3CD3" w:rsidRPr="00421535" w:rsidRDefault="001C3CD3" w:rsidP="00DD30DE">
      <w:pPr>
        <w:spacing w:after="200" w:line="240" w:lineRule="auto"/>
        <w:ind w:left="851" w:firstLine="567"/>
        <w:rPr>
          <w:sz w:val="28"/>
          <w:szCs w:val="28"/>
        </w:rPr>
      </w:pPr>
    </w:p>
    <w:p w:rsidR="001C3CD3" w:rsidRPr="00421535" w:rsidRDefault="001C3CD3" w:rsidP="00EC1A9D">
      <w:pPr>
        <w:spacing w:line="240" w:lineRule="auto"/>
        <w:ind w:left="851" w:firstLine="709"/>
        <w:jc w:val="center"/>
        <w:rPr>
          <w:b/>
          <w:sz w:val="28"/>
          <w:szCs w:val="28"/>
          <w:u w:val="single"/>
        </w:rPr>
      </w:pPr>
      <w:r w:rsidRPr="00421535">
        <w:rPr>
          <w:b/>
          <w:i/>
          <w:sz w:val="28"/>
          <w:szCs w:val="28"/>
          <w:u w:val="single"/>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1C3CD3" w:rsidRPr="00421535" w:rsidRDefault="001C3CD3" w:rsidP="001C3CD3">
      <w:pPr>
        <w:pStyle w:val="a7"/>
        <w:spacing w:line="240" w:lineRule="auto"/>
        <w:ind w:firstLine="709"/>
        <w:rPr>
          <w:bCs/>
          <w:sz w:val="28"/>
          <w:szCs w:val="28"/>
        </w:rPr>
      </w:pPr>
    </w:p>
    <w:p w:rsidR="001C3CD3" w:rsidRPr="00421535" w:rsidRDefault="001C3CD3" w:rsidP="001C3CD3">
      <w:pPr>
        <w:ind w:firstLine="709"/>
        <w:rPr>
          <w:sz w:val="28"/>
          <w:szCs w:val="28"/>
        </w:rPr>
      </w:pPr>
      <w:r w:rsidRPr="00421535">
        <w:rPr>
          <w:sz w:val="28"/>
          <w:szCs w:val="28"/>
        </w:rPr>
        <w:t>Объёмы выполнения мероприятий по исполнению полномочия</w:t>
      </w:r>
    </w:p>
    <w:tbl>
      <w:tblPr>
        <w:tblStyle w:val="af7"/>
        <w:tblW w:w="10172" w:type="dxa"/>
        <w:tblInd w:w="392" w:type="dxa"/>
        <w:tblLayout w:type="fixed"/>
        <w:tblLook w:val="04A0"/>
      </w:tblPr>
      <w:tblGrid>
        <w:gridCol w:w="3402"/>
        <w:gridCol w:w="709"/>
        <w:gridCol w:w="709"/>
        <w:gridCol w:w="615"/>
        <w:gridCol w:w="8"/>
        <w:gridCol w:w="652"/>
        <w:gridCol w:w="812"/>
        <w:gridCol w:w="636"/>
        <w:gridCol w:w="636"/>
        <w:gridCol w:w="555"/>
        <w:gridCol w:w="573"/>
        <w:gridCol w:w="865"/>
      </w:tblGrid>
      <w:tr w:rsidR="00D717A8" w:rsidRPr="00421535" w:rsidTr="00D717A8">
        <w:tc>
          <w:tcPr>
            <w:tcW w:w="3402" w:type="dxa"/>
            <w:vMerge w:val="restart"/>
          </w:tcPr>
          <w:p w:rsidR="00D717A8" w:rsidRPr="00421535" w:rsidRDefault="00D717A8" w:rsidP="00D717A8">
            <w:pPr>
              <w:rPr>
                <w:i/>
                <w:sz w:val="28"/>
                <w:szCs w:val="28"/>
                <w:u w:val="single"/>
              </w:rPr>
            </w:pPr>
          </w:p>
        </w:tc>
        <w:tc>
          <w:tcPr>
            <w:tcW w:w="3505" w:type="dxa"/>
            <w:gridSpan w:val="6"/>
          </w:tcPr>
          <w:p w:rsidR="00D717A8" w:rsidRPr="00421535" w:rsidRDefault="00D717A8" w:rsidP="00D717A8">
            <w:pPr>
              <w:spacing w:line="240" w:lineRule="auto"/>
              <w:jc w:val="center"/>
              <w:rPr>
                <w:b/>
                <w:sz w:val="24"/>
                <w:szCs w:val="24"/>
              </w:rPr>
            </w:pPr>
            <w:r w:rsidRPr="00421535">
              <w:rPr>
                <w:b/>
                <w:sz w:val="24"/>
                <w:szCs w:val="24"/>
              </w:rPr>
              <w:t>201</w:t>
            </w:r>
            <w:r w:rsidR="00F76F3C">
              <w:rPr>
                <w:b/>
                <w:sz w:val="24"/>
                <w:szCs w:val="24"/>
              </w:rPr>
              <w:t>5</w:t>
            </w:r>
          </w:p>
        </w:tc>
        <w:tc>
          <w:tcPr>
            <w:tcW w:w="3265" w:type="dxa"/>
            <w:gridSpan w:val="5"/>
          </w:tcPr>
          <w:p w:rsidR="00D717A8" w:rsidRPr="00421535" w:rsidRDefault="00D717A8" w:rsidP="00D717A8">
            <w:pPr>
              <w:spacing w:line="240" w:lineRule="auto"/>
              <w:jc w:val="center"/>
              <w:rPr>
                <w:b/>
                <w:sz w:val="24"/>
                <w:szCs w:val="24"/>
              </w:rPr>
            </w:pPr>
            <w:r w:rsidRPr="00421535">
              <w:rPr>
                <w:b/>
                <w:sz w:val="24"/>
                <w:szCs w:val="24"/>
              </w:rPr>
              <w:t>201</w:t>
            </w:r>
            <w:r w:rsidR="00F76F3C">
              <w:rPr>
                <w:b/>
                <w:sz w:val="24"/>
                <w:szCs w:val="24"/>
              </w:rPr>
              <w:t>6</w:t>
            </w:r>
          </w:p>
        </w:tc>
      </w:tr>
      <w:tr w:rsidR="00D717A8" w:rsidRPr="00421535" w:rsidTr="005561ED">
        <w:tc>
          <w:tcPr>
            <w:tcW w:w="3402" w:type="dxa"/>
            <w:vMerge/>
          </w:tcPr>
          <w:p w:rsidR="00D717A8" w:rsidRPr="00421535" w:rsidRDefault="00D717A8" w:rsidP="00D717A8">
            <w:pPr>
              <w:rPr>
                <w:i/>
                <w:sz w:val="28"/>
                <w:szCs w:val="28"/>
                <w:u w:val="single"/>
              </w:rPr>
            </w:pPr>
          </w:p>
        </w:tc>
        <w:tc>
          <w:tcPr>
            <w:tcW w:w="709" w:type="dxa"/>
          </w:tcPr>
          <w:p w:rsidR="00D717A8" w:rsidRPr="00421535" w:rsidRDefault="00D717A8" w:rsidP="00D717A8">
            <w:pPr>
              <w:spacing w:line="240" w:lineRule="auto"/>
              <w:jc w:val="center"/>
              <w:rPr>
                <w:b/>
                <w:sz w:val="24"/>
                <w:szCs w:val="24"/>
              </w:rPr>
            </w:pPr>
            <w:r w:rsidRPr="00421535">
              <w:rPr>
                <w:b/>
                <w:sz w:val="24"/>
                <w:szCs w:val="24"/>
              </w:rPr>
              <w:t xml:space="preserve">1 кв </w:t>
            </w:r>
          </w:p>
        </w:tc>
        <w:tc>
          <w:tcPr>
            <w:tcW w:w="709" w:type="dxa"/>
          </w:tcPr>
          <w:p w:rsidR="00D717A8" w:rsidRPr="00421535" w:rsidRDefault="00D717A8" w:rsidP="00D717A8">
            <w:pPr>
              <w:spacing w:line="240" w:lineRule="auto"/>
              <w:jc w:val="center"/>
              <w:rPr>
                <w:b/>
                <w:sz w:val="24"/>
                <w:szCs w:val="24"/>
              </w:rPr>
            </w:pPr>
            <w:r w:rsidRPr="00421535">
              <w:rPr>
                <w:b/>
                <w:sz w:val="24"/>
                <w:szCs w:val="24"/>
              </w:rPr>
              <w:t xml:space="preserve">2 кв </w:t>
            </w:r>
          </w:p>
        </w:tc>
        <w:tc>
          <w:tcPr>
            <w:tcW w:w="623" w:type="dxa"/>
            <w:gridSpan w:val="2"/>
          </w:tcPr>
          <w:p w:rsidR="00D717A8" w:rsidRPr="00421535" w:rsidRDefault="00D717A8" w:rsidP="00D717A8">
            <w:pPr>
              <w:spacing w:line="240" w:lineRule="auto"/>
              <w:jc w:val="center"/>
              <w:rPr>
                <w:b/>
                <w:sz w:val="24"/>
                <w:szCs w:val="24"/>
              </w:rPr>
            </w:pPr>
            <w:r w:rsidRPr="00421535">
              <w:rPr>
                <w:b/>
                <w:sz w:val="24"/>
                <w:szCs w:val="24"/>
              </w:rPr>
              <w:t xml:space="preserve">3 кв </w:t>
            </w:r>
          </w:p>
        </w:tc>
        <w:tc>
          <w:tcPr>
            <w:tcW w:w="652" w:type="dxa"/>
            <w:shd w:val="clear" w:color="auto" w:fill="EEECE1" w:themeFill="background2"/>
          </w:tcPr>
          <w:p w:rsidR="00D717A8" w:rsidRPr="00421535" w:rsidRDefault="00D717A8" w:rsidP="00D717A8">
            <w:pPr>
              <w:spacing w:line="240" w:lineRule="auto"/>
              <w:jc w:val="center"/>
              <w:rPr>
                <w:b/>
                <w:sz w:val="24"/>
                <w:szCs w:val="24"/>
              </w:rPr>
            </w:pPr>
            <w:r w:rsidRPr="00421535">
              <w:rPr>
                <w:b/>
                <w:sz w:val="24"/>
                <w:szCs w:val="24"/>
              </w:rPr>
              <w:t>4 кв</w:t>
            </w:r>
          </w:p>
        </w:tc>
        <w:tc>
          <w:tcPr>
            <w:tcW w:w="812" w:type="dxa"/>
            <w:shd w:val="clear" w:color="auto" w:fill="EEECE1" w:themeFill="background2"/>
          </w:tcPr>
          <w:p w:rsidR="00D717A8" w:rsidRPr="00421535" w:rsidRDefault="00D717A8" w:rsidP="00D717A8">
            <w:pPr>
              <w:spacing w:line="240" w:lineRule="auto"/>
              <w:jc w:val="center"/>
              <w:rPr>
                <w:b/>
                <w:sz w:val="24"/>
                <w:szCs w:val="24"/>
              </w:rPr>
            </w:pPr>
            <w:r w:rsidRPr="00421535">
              <w:rPr>
                <w:b/>
                <w:sz w:val="24"/>
                <w:szCs w:val="24"/>
              </w:rPr>
              <w:t>за год</w:t>
            </w:r>
          </w:p>
        </w:tc>
        <w:tc>
          <w:tcPr>
            <w:tcW w:w="636" w:type="dxa"/>
          </w:tcPr>
          <w:p w:rsidR="00D717A8" w:rsidRPr="00421535" w:rsidRDefault="00D717A8" w:rsidP="00D717A8">
            <w:pPr>
              <w:spacing w:line="240" w:lineRule="auto"/>
              <w:jc w:val="center"/>
              <w:rPr>
                <w:b/>
                <w:sz w:val="24"/>
                <w:szCs w:val="24"/>
              </w:rPr>
            </w:pPr>
            <w:r w:rsidRPr="00421535">
              <w:rPr>
                <w:b/>
                <w:sz w:val="24"/>
                <w:szCs w:val="24"/>
              </w:rPr>
              <w:t xml:space="preserve">1 кв </w:t>
            </w:r>
          </w:p>
        </w:tc>
        <w:tc>
          <w:tcPr>
            <w:tcW w:w="636" w:type="dxa"/>
          </w:tcPr>
          <w:p w:rsidR="00D717A8" w:rsidRPr="00421535" w:rsidRDefault="00D717A8" w:rsidP="00D717A8">
            <w:pPr>
              <w:spacing w:line="240" w:lineRule="auto"/>
              <w:jc w:val="center"/>
              <w:rPr>
                <w:b/>
                <w:sz w:val="24"/>
                <w:szCs w:val="24"/>
              </w:rPr>
            </w:pPr>
            <w:r w:rsidRPr="00421535">
              <w:rPr>
                <w:b/>
                <w:sz w:val="24"/>
                <w:szCs w:val="24"/>
              </w:rPr>
              <w:t xml:space="preserve">2 кв </w:t>
            </w:r>
          </w:p>
        </w:tc>
        <w:tc>
          <w:tcPr>
            <w:tcW w:w="555" w:type="dxa"/>
          </w:tcPr>
          <w:p w:rsidR="00D717A8" w:rsidRPr="00421535" w:rsidRDefault="00D717A8" w:rsidP="00D717A8">
            <w:pPr>
              <w:spacing w:line="240" w:lineRule="auto"/>
              <w:jc w:val="center"/>
              <w:rPr>
                <w:b/>
                <w:sz w:val="24"/>
                <w:szCs w:val="24"/>
              </w:rPr>
            </w:pPr>
            <w:r w:rsidRPr="00421535">
              <w:rPr>
                <w:b/>
                <w:sz w:val="24"/>
                <w:szCs w:val="24"/>
              </w:rPr>
              <w:t xml:space="preserve">3 кв </w:t>
            </w:r>
          </w:p>
        </w:tc>
        <w:tc>
          <w:tcPr>
            <w:tcW w:w="573" w:type="dxa"/>
            <w:shd w:val="clear" w:color="auto" w:fill="EEECE1" w:themeFill="background2"/>
          </w:tcPr>
          <w:p w:rsidR="00D717A8" w:rsidRPr="00421535" w:rsidRDefault="00D717A8" w:rsidP="00D717A8">
            <w:pPr>
              <w:spacing w:line="240" w:lineRule="auto"/>
              <w:jc w:val="center"/>
              <w:rPr>
                <w:b/>
                <w:sz w:val="24"/>
                <w:szCs w:val="24"/>
              </w:rPr>
            </w:pPr>
            <w:r w:rsidRPr="00421535">
              <w:rPr>
                <w:b/>
                <w:sz w:val="24"/>
                <w:szCs w:val="24"/>
              </w:rPr>
              <w:t>4 кв</w:t>
            </w:r>
          </w:p>
        </w:tc>
        <w:tc>
          <w:tcPr>
            <w:tcW w:w="865" w:type="dxa"/>
            <w:shd w:val="clear" w:color="auto" w:fill="EEECE1" w:themeFill="background2"/>
          </w:tcPr>
          <w:p w:rsidR="00D717A8" w:rsidRPr="00421535" w:rsidRDefault="00D717A8" w:rsidP="00D717A8">
            <w:pPr>
              <w:spacing w:line="240" w:lineRule="auto"/>
              <w:jc w:val="center"/>
              <w:rPr>
                <w:b/>
                <w:sz w:val="24"/>
                <w:szCs w:val="24"/>
              </w:rPr>
            </w:pPr>
            <w:r w:rsidRPr="00421535">
              <w:rPr>
                <w:b/>
                <w:sz w:val="24"/>
                <w:szCs w:val="24"/>
              </w:rPr>
              <w:t>за год</w:t>
            </w:r>
          </w:p>
        </w:tc>
      </w:tr>
      <w:tr w:rsidR="005561ED" w:rsidRPr="00421535" w:rsidTr="005561ED">
        <w:trPr>
          <w:trHeight w:val="277"/>
        </w:trPr>
        <w:tc>
          <w:tcPr>
            <w:tcW w:w="3402" w:type="dxa"/>
          </w:tcPr>
          <w:p w:rsidR="005561ED" w:rsidRPr="00421535" w:rsidRDefault="005561ED" w:rsidP="00D717A8">
            <w:pPr>
              <w:spacing w:line="240" w:lineRule="auto"/>
              <w:rPr>
                <w:sz w:val="24"/>
                <w:szCs w:val="24"/>
              </w:rPr>
            </w:pPr>
            <w:r w:rsidRPr="00421535">
              <w:rPr>
                <w:sz w:val="24"/>
                <w:szCs w:val="24"/>
              </w:rPr>
              <w:t>Запланировано МНК</w:t>
            </w:r>
          </w:p>
        </w:tc>
        <w:tc>
          <w:tcPr>
            <w:tcW w:w="709" w:type="dxa"/>
            <w:vAlign w:val="center"/>
          </w:tcPr>
          <w:p w:rsidR="005561ED" w:rsidRPr="00421535" w:rsidRDefault="005561ED" w:rsidP="00AB31E8">
            <w:pPr>
              <w:jc w:val="center"/>
              <w:rPr>
                <w:sz w:val="24"/>
                <w:szCs w:val="24"/>
              </w:rPr>
            </w:pPr>
            <w:r w:rsidRPr="00421535">
              <w:rPr>
                <w:sz w:val="24"/>
                <w:szCs w:val="24"/>
              </w:rPr>
              <w:t>21</w:t>
            </w:r>
          </w:p>
        </w:tc>
        <w:tc>
          <w:tcPr>
            <w:tcW w:w="709" w:type="dxa"/>
            <w:vAlign w:val="center"/>
          </w:tcPr>
          <w:p w:rsidR="005561ED" w:rsidRPr="00421535" w:rsidRDefault="005561ED" w:rsidP="00AB31E8">
            <w:pPr>
              <w:jc w:val="center"/>
              <w:rPr>
                <w:sz w:val="24"/>
                <w:szCs w:val="24"/>
              </w:rPr>
            </w:pPr>
            <w:r w:rsidRPr="00421535">
              <w:rPr>
                <w:sz w:val="24"/>
                <w:szCs w:val="24"/>
              </w:rPr>
              <w:t>41</w:t>
            </w:r>
          </w:p>
        </w:tc>
        <w:tc>
          <w:tcPr>
            <w:tcW w:w="623" w:type="dxa"/>
            <w:gridSpan w:val="2"/>
            <w:vAlign w:val="center"/>
          </w:tcPr>
          <w:p w:rsidR="005561ED" w:rsidRPr="00421535" w:rsidRDefault="005561ED" w:rsidP="00AB31E8">
            <w:pPr>
              <w:jc w:val="center"/>
              <w:rPr>
                <w:sz w:val="24"/>
                <w:szCs w:val="24"/>
              </w:rPr>
            </w:pPr>
            <w:r w:rsidRPr="00421535">
              <w:rPr>
                <w:sz w:val="24"/>
                <w:szCs w:val="24"/>
                <w:lang w:val="en-US"/>
              </w:rPr>
              <w:t>1</w:t>
            </w:r>
            <w:r w:rsidRPr="00421535">
              <w:rPr>
                <w:sz w:val="24"/>
                <w:szCs w:val="24"/>
              </w:rPr>
              <w:t>6</w:t>
            </w:r>
          </w:p>
        </w:tc>
        <w:tc>
          <w:tcPr>
            <w:tcW w:w="652" w:type="dxa"/>
            <w:shd w:val="clear" w:color="auto" w:fill="EEECE1" w:themeFill="background2"/>
            <w:vAlign w:val="center"/>
          </w:tcPr>
          <w:p w:rsidR="005561ED" w:rsidRPr="00421535" w:rsidRDefault="005561ED" w:rsidP="00AB31E8">
            <w:pPr>
              <w:jc w:val="center"/>
              <w:rPr>
                <w:b/>
                <w:sz w:val="24"/>
                <w:szCs w:val="24"/>
              </w:rPr>
            </w:pPr>
            <w:r w:rsidRPr="00421535">
              <w:rPr>
                <w:b/>
                <w:sz w:val="24"/>
                <w:szCs w:val="24"/>
              </w:rPr>
              <w:t>34</w:t>
            </w:r>
          </w:p>
        </w:tc>
        <w:tc>
          <w:tcPr>
            <w:tcW w:w="812" w:type="dxa"/>
            <w:shd w:val="clear" w:color="auto" w:fill="EEECE1" w:themeFill="background2"/>
            <w:vAlign w:val="center"/>
          </w:tcPr>
          <w:p w:rsidR="005561ED" w:rsidRPr="00421535" w:rsidRDefault="005561ED" w:rsidP="00AB31E8">
            <w:pPr>
              <w:jc w:val="center"/>
              <w:rPr>
                <w:b/>
                <w:sz w:val="24"/>
                <w:szCs w:val="24"/>
              </w:rPr>
            </w:pPr>
            <w:r w:rsidRPr="00421535">
              <w:rPr>
                <w:b/>
                <w:sz w:val="24"/>
                <w:szCs w:val="24"/>
              </w:rPr>
              <w:t>112</w:t>
            </w:r>
          </w:p>
        </w:tc>
        <w:tc>
          <w:tcPr>
            <w:tcW w:w="636" w:type="dxa"/>
            <w:vAlign w:val="center"/>
          </w:tcPr>
          <w:p w:rsidR="005561ED" w:rsidRPr="00551389" w:rsidRDefault="005561ED" w:rsidP="00AD4CCD">
            <w:pPr>
              <w:jc w:val="center"/>
              <w:rPr>
                <w:sz w:val="24"/>
                <w:szCs w:val="24"/>
              </w:rPr>
            </w:pPr>
            <w:r>
              <w:rPr>
                <w:sz w:val="24"/>
                <w:szCs w:val="24"/>
              </w:rPr>
              <w:t>31</w:t>
            </w:r>
          </w:p>
        </w:tc>
        <w:tc>
          <w:tcPr>
            <w:tcW w:w="636" w:type="dxa"/>
            <w:vAlign w:val="center"/>
          </w:tcPr>
          <w:p w:rsidR="005561ED" w:rsidRPr="002D19FC" w:rsidRDefault="005561ED" w:rsidP="00AD4CCD">
            <w:pPr>
              <w:jc w:val="center"/>
              <w:rPr>
                <w:sz w:val="24"/>
                <w:szCs w:val="24"/>
              </w:rPr>
            </w:pPr>
            <w:r w:rsidRPr="002D19FC">
              <w:rPr>
                <w:sz w:val="24"/>
                <w:szCs w:val="24"/>
              </w:rPr>
              <w:t>20</w:t>
            </w:r>
          </w:p>
        </w:tc>
        <w:tc>
          <w:tcPr>
            <w:tcW w:w="555" w:type="dxa"/>
            <w:vAlign w:val="center"/>
          </w:tcPr>
          <w:p w:rsidR="005561ED" w:rsidRPr="004F398F" w:rsidRDefault="005561ED" w:rsidP="00AD4CCD">
            <w:pPr>
              <w:jc w:val="center"/>
              <w:rPr>
                <w:sz w:val="24"/>
                <w:szCs w:val="24"/>
              </w:rPr>
            </w:pPr>
            <w:r w:rsidRPr="004F398F">
              <w:rPr>
                <w:sz w:val="24"/>
                <w:szCs w:val="24"/>
              </w:rPr>
              <w:t>34</w:t>
            </w:r>
          </w:p>
        </w:tc>
        <w:tc>
          <w:tcPr>
            <w:tcW w:w="573" w:type="dxa"/>
            <w:shd w:val="clear" w:color="auto" w:fill="EEECE1" w:themeFill="background2"/>
            <w:vAlign w:val="center"/>
          </w:tcPr>
          <w:p w:rsidR="005561ED" w:rsidRPr="00421535" w:rsidRDefault="00F24B00" w:rsidP="00D717A8">
            <w:pPr>
              <w:jc w:val="center"/>
              <w:rPr>
                <w:b/>
                <w:sz w:val="24"/>
                <w:szCs w:val="24"/>
              </w:rPr>
            </w:pPr>
            <w:r>
              <w:rPr>
                <w:b/>
                <w:sz w:val="24"/>
                <w:szCs w:val="24"/>
              </w:rPr>
              <w:t>31</w:t>
            </w:r>
          </w:p>
        </w:tc>
        <w:tc>
          <w:tcPr>
            <w:tcW w:w="865" w:type="dxa"/>
            <w:shd w:val="clear" w:color="auto" w:fill="EEECE1" w:themeFill="background2"/>
            <w:vAlign w:val="center"/>
          </w:tcPr>
          <w:p w:rsidR="005561ED" w:rsidRPr="00421535" w:rsidRDefault="00F24B00" w:rsidP="00D717A8">
            <w:pPr>
              <w:jc w:val="center"/>
              <w:rPr>
                <w:b/>
                <w:sz w:val="24"/>
                <w:szCs w:val="24"/>
              </w:rPr>
            </w:pPr>
            <w:r>
              <w:rPr>
                <w:b/>
                <w:sz w:val="24"/>
                <w:szCs w:val="24"/>
              </w:rPr>
              <w:t>116</w:t>
            </w:r>
          </w:p>
        </w:tc>
      </w:tr>
      <w:tr w:rsidR="005561ED" w:rsidRPr="00421535" w:rsidTr="005561ED">
        <w:tc>
          <w:tcPr>
            <w:tcW w:w="3402" w:type="dxa"/>
          </w:tcPr>
          <w:p w:rsidR="005561ED" w:rsidRPr="00421535" w:rsidRDefault="005561ED" w:rsidP="00D717A8">
            <w:pPr>
              <w:spacing w:line="240" w:lineRule="auto"/>
              <w:rPr>
                <w:b/>
                <w:sz w:val="24"/>
                <w:szCs w:val="24"/>
              </w:rPr>
            </w:pPr>
            <w:r w:rsidRPr="00421535">
              <w:rPr>
                <w:b/>
                <w:sz w:val="24"/>
                <w:szCs w:val="24"/>
              </w:rPr>
              <w:t>Проведено МНК:</w:t>
            </w:r>
          </w:p>
        </w:tc>
        <w:tc>
          <w:tcPr>
            <w:tcW w:w="709" w:type="dxa"/>
            <w:vAlign w:val="center"/>
          </w:tcPr>
          <w:p w:rsidR="005561ED" w:rsidRPr="00421535" w:rsidRDefault="005561ED" w:rsidP="00AB31E8">
            <w:pPr>
              <w:jc w:val="center"/>
              <w:rPr>
                <w:b/>
                <w:sz w:val="24"/>
                <w:szCs w:val="24"/>
              </w:rPr>
            </w:pPr>
            <w:r w:rsidRPr="00421535">
              <w:rPr>
                <w:b/>
                <w:sz w:val="24"/>
                <w:szCs w:val="24"/>
              </w:rPr>
              <w:t>23</w:t>
            </w:r>
          </w:p>
        </w:tc>
        <w:tc>
          <w:tcPr>
            <w:tcW w:w="709" w:type="dxa"/>
            <w:vAlign w:val="center"/>
          </w:tcPr>
          <w:p w:rsidR="005561ED" w:rsidRPr="00421535" w:rsidRDefault="005561ED" w:rsidP="00AB31E8">
            <w:pPr>
              <w:jc w:val="center"/>
              <w:rPr>
                <w:b/>
                <w:sz w:val="24"/>
                <w:szCs w:val="24"/>
              </w:rPr>
            </w:pPr>
            <w:r w:rsidRPr="00421535">
              <w:rPr>
                <w:b/>
                <w:sz w:val="24"/>
                <w:szCs w:val="24"/>
              </w:rPr>
              <w:t>35</w:t>
            </w:r>
          </w:p>
        </w:tc>
        <w:tc>
          <w:tcPr>
            <w:tcW w:w="623" w:type="dxa"/>
            <w:gridSpan w:val="2"/>
            <w:vAlign w:val="center"/>
          </w:tcPr>
          <w:p w:rsidR="005561ED" w:rsidRPr="00421535" w:rsidRDefault="005561ED" w:rsidP="00AB31E8">
            <w:pPr>
              <w:jc w:val="center"/>
              <w:rPr>
                <w:b/>
                <w:sz w:val="24"/>
                <w:szCs w:val="24"/>
              </w:rPr>
            </w:pPr>
            <w:r w:rsidRPr="00421535">
              <w:rPr>
                <w:b/>
                <w:sz w:val="24"/>
                <w:szCs w:val="24"/>
                <w:lang w:val="en-US"/>
              </w:rPr>
              <w:t>1</w:t>
            </w:r>
            <w:r w:rsidRPr="00421535">
              <w:rPr>
                <w:b/>
                <w:sz w:val="24"/>
                <w:szCs w:val="24"/>
              </w:rPr>
              <w:t>8</w:t>
            </w:r>
          </w:p>
        </w:tc>
        <w:tc>
          <w:tcPr>
            <w:tcW w:w="652" w:type="dxa"/>
            <w:shd w:val="clear" w:color="auto" w:fill="EEECE1" w:themeFill="background2"/>
            <w:vAlign w:val="center"/>
          </w:tcPr>
          <w:p w:rsidR="005561ED" w:rsidRPr="00421535" w:rsidRDefault="005561ED" w:rsidP="00AB31E8">
            <w:pPr>
              <w:jc w:val="center"/>
              <w:rPr>
                <w:b/>
                <w:sz w:val="24"/>
                <w:szCs w:val="24"/>
              </w:rPr>
            </w:pPr>
            <w:r w:rsidRPr="00421535">
              <w:rPr>
                <w:b/>
                <w:sz w:val="24"/>
                <w:szCs w:val="24"/>
              </w:rPr>
              <w:t>26</w:t>
            </w:r>
          </w:p>
        </w:tc>
        <w:tc>
          <w:tcPr>
            <w:tcW w:w="812" w:type="dxa"/>
            <w:shd w:val="clear" w:color="auto" w:fill="EEECE1" w:themeFill="background2"/>
            <w:vAlign w:val="center"/>
          </w:tcPr>
          <w:p w:rsidR="005561ED" w:rsidRPr="00421535" w:rsidRDefault="005561ED" w:rsidP="00AB31E8">
            <w:pPr>
              <w:jc w:val="center"/>
              <w:rPr>
                <w:b/>
                <w:sz w:val="24"/>
                <w:szCs w:val="24"/>
              </w:rPr>
            </w:pPr>
            <w:r w:rsidRPr="00421535">
              <w:rPr>
                <w:b/>
                <w:sz w:val="24"/>
                <w:szCs w:val="24"/>
              </w:rPr>
              <w:t>102</w:t>
            </w:r>
          </w:p>
        </w:tc>
        <w:tc>
          <w:tcPr>
            <w:tcW w:w="636" w:type="dxa"/>
            <w:vAlign w:val="center"/>
          </w:tcPr>
          <w:p w:rsidR="005561ED" w:rsidRPr="00551389" w:rsidRDefault="005561ED" w:rsidP="00AD4CCD">
            <w:pPr>
              <w:jc w:val="center"/>
              <w:rPr>
                <w:sz w:val="24"/>
                <w:szCs w:val="24"/>
              </w:rPr>
            </w:pPr>
            <w:r>
              <w:rPr>
                <w:sz w:val="24"/>
                <w:szCs w:val="24"/>
              </w:rPr>
              <w:t>27</w:t>
            </w:r>
          </w:p>
        </w:tc>
        <w:tc>
          <w:tcPr>
            <w:tcW w:w="636" w:type="dxa"/>
            <w:vAlign w:val="center"/>
          </w:tcPr>
          <w:p w:rsidR="005561ED" w:rsidRPr="002D19FC" w:rsidRDefault="005561ED" w:rsidP="00AD4CCD">
            <w:pPr>
              <w:jc w:val="center"/>
              <w:rPr>
                <w:sz w:val="24"/>
                <w:szCs w:val="24"/>
              </w:rPr>
            </w:pPr>
            <w:r w:rsidRPr="002D19FC">
              <w:rPr>
                <w:sz w:val="24"/>
                <w:szCs w:val="24"/>
              </w:rPr>
              <w:t>19</w:t>
            </w:r>
          </w:p>
        </w:tc>
        <w:tc>
          <w:tcPr>
            <w:tcW w:w="555" w:type="dxa"/>
            <w:vAlign w:val="center"/>
          </w:tcPr>
          <w:p w:rsidR="005561ED" w:rsidRPr="004F398F" w:rsidRDefault="005561ED" w:rsidP="00AD4CCD">
            <w:pPr>
              <w:jc w:val="center"/>
              <w:rPr>
                <w:sz w:val="24"/>
                <w:szCs w:val="24"/>
              </w:rPr>
            </w:pPr>
            <w:r w:rsidRPr="004F398F">
              <w:rPr>
                <w:sz w:val="24"/>
                <w:szCs w:val="24"/>
              </w:rPr>
              <w:t>22</w:t>
            </w:r>
          </w:p>
        </w:tc>
        <w:tc>
          <w:tcPr>
            <w:tcW w:w="573" w:type="dxa"/>
            <w:shd w:val="clear" w:color="auto" w:fill="EEECE1" w:themeFill="background2"/>
            <w:vAlign w:val="center"/>
          </w:tcPr>
          <w:p w:rsidR="005561ED" w:rsidRPr="00421535" w:rsidRDefault="00F24B00" w:rsidP="00D717A8">
            <w:pPr>
              <w:jc w:val="center"/>
              <w:rPr>
                <w:b/>
                <w:sz w:val="24"/>
                <w:szCs w:val="24"/>
              </w:rPr>
            </w:pPr>
            <w:r>
              <w:rPr>
                <w:b/>
                <w:sz w:val="24"/>
                <w:szCs w:val="24"/>
              </w:rPr>
              <w:t>20</w:t>
            </w:r>
          </w:p>
        </w:tc>
        <w:tc>
          <w:tcPr>
            <w:tcW w:w="865" w:type="dxa"/>
            <w:shd w:val="clear" w:color="auto" w:fill="EEECE1" w:themeFill="background2"/>
            <w:vAlign w:val="center"/>
          </w:tcPr>
          <w:p w:rsidR="005561ED" w:rsidRPr="00421535" w:rsidRDefault="00F24B00" w:rsidP="00D717A8">
            <w:pPr>
              <w:jc w:val="center"/>
              <w:rPr>
                <w:b/>
                <w:sz w:val="24"/>
                <w:szCs w:val="24"/>
              </w:rPr>
            </w:pPr>
            <w:r>
              <w:rPr>
                <w:b/>
                <w:sz w:val="24"/>
                <w:szCs w:val="24"/>
              </w:rPr>
              <w:t>88</w:t>
            </w:r>
          </w:p>
        </w:tc>
      </w:tr>
      <w:tr w:rsidR="005561ED" w:rsidRPr="00421535" w:rsidTr="005561ED">
        <w:trPr>
          <w:trHeight w:val="197"/>
        </w:trPr>
        <w:tc>
          <w:tcPr>
            <w:tcW w:w="3402" w:type="dxa"/>
          </w:tcPr>
          <w:p w:rsidR="005561ED" w:rsidRPr="00421535" w:rsidRDefault="005561ED" w:rsidP="00D717A8">
            <w:pPr>
              <w:spacing w:line="240" w:lineRule="auto"/>
              <w:rPr>
                <w:sz w:val="24"/>
                <w:szCs w:val="24"/>
              </w:rPr>
            </w:pPr>
            <w:r w:rsidRPr="00421535">
              <w:rPr>
                <w:sz w:val="24"/>
                <w:szCs w:val="24"/>
              </w:rPr>
              <w:t>- плановые проверки</w:t>
            </w:r>
          </w:p>
        </w:tc>
        <w:tc>
          <w:tcPr>
            <w:tcW w:w="709" w:type="dxa"/>
            <w:vAlign w:val="center"/>
          </w:tcPr>
          <w:p w:rsidR="005561ED" w:rsidRPr="00421535" w:rsidRDefault="005561ED" w:rsidP="00AB31E8">
            <w:pPr>
              <w:jc w:val="center"/>
              <w:rPr>
                <w:sz w:val="24"/>
                <w:szCs w:val="24"/>
              </w:rPr>
            </w:pPr>
            <w:r w:rsidRPr="00421535">
              <w:rPr>
                <w:sz w:val="24"/>
                <w:szCs w:val="24"/>
              </w:rPr>
              <w:t>4</w:t>
            </w:r>
          </w:p>
        </w:tc>
        <w:tc>
          <w:tcPr>
            <w:tcW w:w="709" w:type="dxa"/>
            <w:vAlign w:val="center"/>
          </w:tcPr>
          <w:p w:rsidR="005561ED" w:rsidRPr="00421535" w:rsidRDefault="005561ED" w:rsidP="00AB31E8">
            <w:pPr>
              <w:jc w:val="center"/>
              <w:rPr>
                <w:sz w:val="24"/>
                <w:szCs w:val="24"/>
              </w:rPr>
            </w:pPr>
            <w:r w:rsidRPr="00421535">
              <w:rPr>
                <w:sz w:val="24"/>
                <w:szCs w:val="24"/>
              </w:rPr>
              <w:t>4</w:t>
            </w:r>
          </w:p>
        </w:tc>
        <w:tc>
          <w:tcPr>
            <w:tcW w:w="623" w:type="dxa"/>
            <w:gridSpan w:val="2"/>
            <w:vAlign w:val="center"/>
          </w:tcPr>
          <w:p w:rsidR="005561ED" w:rsidRPr="00421535" w:rsidRDefault="005561ED" w:rsidP="00AB31E8">
            <w:pPr>
              <w:jc w:val="center"/>
              <w:rPr>
                <w:sz w:val="24"/>
                <w:szCs w:val="24"/>
                <w:lang w:val="en-US"/>
              </w:rPr>
            </w:pPr>
            <w:r w:rsidRPr="00421535">
              <w:rPr>
                <w:sz w:val="24"/>
                <w:szCs w:val="24"/>
                <w:lang w:val="en-US"/>
              </w:rPr>
              <w:t>0</w:t>
            </w:r>
          </w:p>
        </w:tc>
        <w:tc>
          <w:tcPr>
            <w:tcW w:w="652" w:type="dxa"/>
            <w:shd w:val="clear" w:color="auto" w:fill="EEECE1" w:themeFill="background2"/>
            <w:vAlign w:val="center"/>
          </w:tcPr>
          <w:p w:rsidR="005561ED" w:rsidRPr="00421535" w:rsidRDefault="005561ED" w:rsidP="00AB31E8">
            <w:pPr>
              <w:jc w:val="center"/>
              <w:rPr>
                <w:b/>
                <w:sz w:val="24"/>
                <w:szCs w:val="24"/>
              </w:rPr>
            </w:pPr>
            <w:r w:rsidRPr="00421535">
              <w:rPr>
                <w:b/>
                <w:sz w:val="24"/>
                <w:szCs w:val="24"/>
              </w:rPr>
              <w:t>0</w:t>
            </w:r>
          </w:p>
        </w:tc>
        <w:tc>
          <w:tcPr>
            <w:tcW w:w="812" w:type="dxa"/>
            <w:shd w:val="clear" w:color="auto" w:fill="EEECE1" w:themeFill="background2"/>
            <w:vAlign w:val="center"/>
          </w:tcPr>
          <w:p w:rsidR="005561ED" w:rsidRPr="00421535" w:rsidRDefault="005561ED" w:rsidP="00AB31E8">
            <w:pPr>
              <w:jc w:val="center"/>
              <w:rPr>
                <w:b/>
                <w:sz w:val="24"/>
                <w:szCs w:val="24"/>
              </w:rPr>
            </w:pPr>
            <w:r w:rsidRPr="00421535">
              <w:rPr>
                <w:b/>
                <w:sz w:val="24"/>
                <w:szCs w:val="24"/>
              </w:rPr>
              <w:t>0</w:t>
            </w:r>
          </w:p>
        </w:tc>
        <w:tc>
          <w:tcPr>
            <w:tcW w:w="636" w:type="dxa"/>
            <w:vAlign w:val="center"/>
          </w:tcPr>
          <w:p w:rsidR="005561ED" w:rsidRPr="00551389" w:rsidRDefault="005561ED" w:rsidP="00AD4CCD">
            <w:pPr>
              <w:jc w:val="center"/>
              <w:rPr>
                <w:sz w:val="24"/>
                <w:szCs w:val="24"/>
              </w:rPr>
            </w:pPr>
            <w:r>
              <w:rPr>
                <w:sz w:val="24"/>
                <w:szCs w:val="24"/>
              </w:rPr>
              <w:t>0</w:t>
            </w:r>
          </w:p>
        </w:tc>
        <w:tc>
          <w:tcPr>
            <w:tcW w:w="636" w:type="dxa"/>
            <w:vAlign w:val="center"/>
          </w:tcPr>
          <w:p w:rsidR="005561ED" w:rsidRPr="002D19FC" w:rsidRDefault="005561ED" w:rsidP="00AD4CCD">
            <w:pPr>
              <w:jc w:val="center"/>
              <w:rPr>
                <w:sz w:val="24"/>
                <w:szCs w:val="24"/>
              </w:rPr>
            </w:pPr>
            <w:r w:rsidRPr="002D19FC">
              <w:rPr>
                <w:sz w:val="24"/>
                <w:szCs w:val="24"/>
              </w:rPr>
              <w:t>0</w:t>
            </w:r>
          </w:p>
        </w:tc>
        <w:tc>
          <w:tcPr>
            <w:tcW w:w="555" w:type="dxa"/>
            <w:vAlign w:val="center"/>
          </w:tcPr>
          <w:p w:rsidR="005561ED" w:rsidRPr="004F398F" w:rsidRDefault="005561ED" w:rsidP="00AD4CCD">
            <w:pPr>
              <w:jc w:val="center"/>
              <w:rPr>
                <w:sz w:val="24"/>
                <w:szCs w:val="24"/>
              </w:rPr>
            </w:pPr>
            <w:r w:rsidRPr="004F398F">
              <w:rPr>
                <w:sz w:val="24"/>
                <w:szCs w:val="24"/>
              </w:rPr>
              <w:t>0</w:t>
            </w:r>
          </w:p>
        </w:tc>
        <w:tc>
          <w:tcPr>
            <w:tcW w:w="573" w:type="dxa"/>
            <w:shd w:val="clear" w:color="auto" w:fill="EEECE1" w:themeFill="background2"/>
            <w:vAlign w:val="center"/>
          </w:tcPr>
          <w:p w:rsidR="005561ED" w:rsidRPr="00421535" w:rsidRDefault="00F24B00" w:rsidP="00D717A8">
            <w:pPr>
              <w:jc w:val="center"/>
              <w:rPr>
                <w:b/>
                <w:sz w:val="24"/>
                <w:szCs w:val="24"/>
              </w:rPr>
            </w:pPr>
            <w:r>
              <w:rPr>
                <w:b/>
                <w:sz w:val="24"/>
                <w:szCs w:val="24"/>
              </w:rPr>
              <w:t>0</w:t>
            </w:r>
          </w:p>
        </w:tc>
        <w:tc>
          <w:tcPr>
            <w:tcW w:w="865" w:type="dxa"/>
            <w:shd w:val="clear" w:color="auto" w:fill="EEECE1" w:themeFill="background2"/>
            <w:vAlign w:val="center"/>
          </w:tcPr>
          <w:p w:rsidR="005561ED" w:rsidRPr="00421535" w:rsidRDefault="00F24B00" w:rsidP="00D717A8">
            <w:pPr>
              <w:jc w:val="center"/>
              <w:rPr>
                <w:b/>
                <w:sz w:val="24"/>
                <w:szCs w:val="24"/>
              </w:rPr>
            </w:pPr>
            <w:r>
              <w:rPr>
                <w:b/>
                <w:sz w:val="24"/>
                <w:szCs w:val="24"/>
              </w:rPr>
              <w:t>0</w:t>
            </w:r>
          </w:p>
        </w:tc>
      </w:tr>
      <w:tr w:rsidR="005561ED" w:rsidRPr="00421535" w:rsidTr="005561ED">
        <w:tc>
          <w:tcPr>
            <w:tcW w:w="3402" w:type="dxa"/>
          </w:tcPr>
          <w:p w:rsidR="005561ED" w:rsidRPr="00421535" w:rsidRDefault="005561ED" w:rsidP="00D717A8">
            <w:pPr>
              <w:spacing w:line="240" w:lineRule="auto"/>
              <w:jc w:val="left"/>
              <w:rPr>
                <w:sz w:val="24"/>
                <w:szCs w:val="24"/>
              </w:rPr>
            </w:pPr>
            <w:r w:rsidRPr="00421535">
              <w:rPr>
                <w:sz w:val="24"/>
                <w:szCs w:val="24"/>
              </w:rPr>
              <w:t>- внеплановые проверки</w:t>
            </w:r>
          </w:p>
        </w:tc>
        <w:tc>
          <w:tcPr>
            <w:tcW w:w="709" w:type="dxa"/>
            <w:vAlign w:val="center"/>
          </w:tcPr>
          <w:p w:rsidR="005561ED" w:rsidRPr="00421535" w:rsidRDefault="005561ED" w:rsidP="00AB31E8">
            <w:pPr>
              <w:jc w:val="center"/>
              <w:rPr>
                <w:sz w:val="24"/>
                <w:szCs w:val="24"/>
              </w:rPr>
            </w:pPr>
            <w:r w:rsidRPr="00421535">
              <w:rPr>
                <w:sz w:val="24"/>
                <w:szCs w:val="24"/>
              </w:rPr>
              <w:t>1</w:t>
            </w:r>
          </w:p>
        </w:tc>
        <w:tc>
          <w:tcPr>
            <w:tcW w:w="709" w:type="dxa"/>
            <w:vAlign w:val="center"/>
          </w:tcPr>
          <w:p w:rsidR="005561ED" w:rsidRPr="00421535" w:rsidRDefault="005561ED" w:rsidP="00AB31E8">
            <w:pPr>
              <w:jc w:val="center"/>
              <w:rPr>
                <w:sz w:val="24"/>
                <w:szCs w:val="24"/>
              </w:rPr>
            </w:pPr>
            <w:r w:rsidRPr="00421535">
              <w:rPr>
                <w:sz w:val="24"/>
                <w:szCs w:val="24"/>
              </w:rPr>
              <w:t>0</w:t>
            </w:r>
          </w:p>
        </w:tc>
        <w:tc>
          <w:tcPr>
            <w:tcW w:w="623" w:type="dxa"/>
            <w:gridSpan w:val="2"/>
            <w:vAlign w:val="center"/>
          </w:tcPr>
          <w:p w:rsidR="005561ED" w:rsidRPr="00421535" w:rsidRDefault="005561ED" w:rsidP="00AB31E8">
            <w:pPr>
              <w:jc w:val="center"/>
              <w:rPr>
                <w:sz w:val="24"/>
                <w:szCs w:val="24"/>
                <w:lang w:val="en-US"/>
              </w:rPr>
            </w:pPr>
            <w:r w:rsidRPr="00421535">
              <w:rPr>
                <w:sz w:val="24"/>
                <w:szCs w:val="24"/>
                <w:lang w:val="en-US"/>
              </w:rPr>
              <w:t>0</w:t>
            </w:r>
          </w:p>
        </w:tc>
        <w:tc>
          <w:tcPr>
            <w:tcW w:w="652" w:type="dxa"/>
            <w:shd w:val="clear" w:color="auto" w:fill="EEECE1" w:themeFill="background2"/>
            <w:vAlign w:val="center"/>
          </w:tcPr>
          <w:p w:rsidR="005561ED" w:rsidRPr="00421535" w:rsidRDefault="005561ED" w:rsidP="00AB31E8">
            <w:pPr>
              <w:jc w:val="center"/>
              <w:rPr>
                <w:b/>
                <w:sz w:val="24"/>
                <w:szCs w:val="24"/>
              </w:rPr>
            </w:pPr>
            <w:r w:rsidRPr="00421535">
              <w:rPr>
                <w:b/>
                <w:sz w:val="24"/>
                <w:szCs w:val="24"/>
              </w:rPr>
              <w:t>0</w:t>
            </w:r>
          </w:p>
        </w:tc>
        <w:tc>
          <w:tcPr>
            <w:tcW w:w="812" w:type="dxa"/>
            <w:shd w:val="clear" w:color="auto" w:fill="EEECE1" w:themeFill="background2"/>
            <w:vAlign w:val="center"/>
          </w:tcPr>
          <w:p w:rsidR="005561ED" w:rsidRPr="00421535" w:rsidRDefault="005561ED" w:rsidP="00AB31E8">
            <w:pPr>
              <w:jc w:val="center"/>
              <w:rPr>
                <w:b/>
                <w:sz w:val="24"/>
                <w:szCs w:val="24"/>
              </w:rPr>
            </w:pPr>
            <w:r w:rsidRPr="00421535">
              <w:rPr>
                <w:b/>
                <w:sz w:val="24"/>
                <w:szCs w:val="24"/>
              </w:rPr>
              <w:t>0</w:t>
            </w:r>
          </w:p>
        </w:tc>
        <w:tc>
          <w:tcPr>
            <w:tcW w:w="636" w:type="dxa"/>
            <w:vAlign w:val="center"/>
          </w:tcPr>
          <w:p w:rsidR="005561ED" w:rsidRPr="00551389" w:rsidRDefault="005561ED" w:rsidP="00AD4CCD">
            <w:pPr>
              <w:jc w:val="center"/>
              <w:rPr>
                <w:sz w:val="24"/>
                <w:szCs w:val="24"/>
              </w:rPr>
            </w:pPr>
            <w:r>
              <w:rPr>
                <w:sz w:val="24"/>
                <w:szCs w:val="24"/>
              </w:rPr>
              <w:t>0</w:t>
            </w:r>
          </w:p>
        </w:tc>
        <w:tc>
          <w:tcPr>
            <w:tcW w:w="636" w:type="dxa"/>
            <w:vAlign w:val="center"/>
          </w:tcPr>
          <w:p w:rsidR="005561ED" w:rsidRPr="002D19FC" w:rsidRDefault="005561ED" w:rsidP="00AD4CCD">
            <w:pPr>
              <w:jc w:val="center"/>
              <w:rPr>
                <w:sz w:val="24"/>
                <w:szCs w:val="24"/>
              </w:rPr>
            </w:pPr>
            <w:r w:rsidRPr="002D19FC">
              <w:rPr>
                <w:sz w:val="24"/>
                <w:szCs w:val="24"/>
              </w:rPr>
              <w:t>0</w:t>
            </w:r>
          </w:p>
        </w:tc>
        <w:tc>
          <w:tcPr>
            <w:tcW w:w="555" w:type="dxa"/>
            <w:vAlign w:val="center"/>
          </w:tcPr>
          <w:p w:rsidR="005561ED" w:rsidRPr="004F398F" w:rsidRDefault="005561ED" w:rsidP="00AD4CCD">
            <w:pPr>
              <w:jc w:val="center"/>
              <w:rPr>
                <w:sz w:val="24"/>
                <w:szCs w:val="24"/>
              </w:rPr>
            </w:pPr>
            <w:r w:rsidRPr="004F398F">
              <w:rPr>
                <w:sz w:val="24"/>
                <w:szCs w:val="24"/>
              </w:rPr>
              <w:t>0</w:t>
            </w:r>
          </w:p>
        </w:tc>
        <w:tc>
          <w:tcPr>
            <w:tcW w:w="573" w:type="dxa"/>
            <w:shd w:val="clear" w:color="auto" w:fill="EEECE1" w:themeFill="background2"/>
            <w:vAlign w:val="center"/>
          </w:tcPr>
          <w:p w:rsidR="005561ED" w:rsidRPr="00421535" w:rsidRDefault="00F24B00" w:rsidP="00D717A8">
            <w:pPr>
              <w:jc w:val="center"/>
              <w:rPr>
                <w:b/>
                <w:sz w:val="24"/>
                <w:szCs w:val="24"/>
              </w:rPr>
            </w:pPr>
            <w:r>
              <w:rPr>
                <w:b/>
                <w:sz w:val="24"/>
                <w:szCs w:val="24"/>
              </w:rPr>
              <w:t>0</w:t>
            </w:r>
          </w:p>
        </w:tc>
        <w:tc>
          <w:tcPr>
            <w:tcW w:w="865" w:type="dxa"/>
            <w:shd w:val="clear" w:color="auto" w:fill="EEECE1" w:themeFill="background2"/>
            <w:vAlign w:val="center"/>
          </w:tcPr>
          <w:p w:rsidR="005561ED" w:rsidRPr="00421535" w:rsidRDefault="00F24B00" w:rsidP="00D717A8">
            <w:pPr>
              <w:jc w:val="center"/>
              <w:rPr>
                <w:b/>
                <w:sz w:val="24"/>
                <w:szCs w:val="24"/>
              </w:rPr>
            </w:pPr>
            <w:r>
              <w:rPr>
                <w:b/>
                <w:sz w:val="24"/>
                <w:szCs w:val="24"/>
              </w:rPr>
              <w:t>0</w:t>
            </w:r>
          </w:p>
        </w:tc>
      </w:tr>
      <w:tr w:rsidR="005561ED" w:rsidRPr="00421535" w:rsidTr="005561ED">
        <w:tc>
          <w:tcPr>
            <w:tcW w:w="3402" w:type="dxa"/>
          </w:tcPr>
          <w:p w:rsidR="005561ED" w:rsidRPr="00421535" w:rsidRDefault="005561ED" w:rsidP="00D717A8">
            <w:pPr>
              <w:spacing w:line="240" w:lineRule="auto"/>
              <w:rPr>
                <w:sz w:val="24"/>
                <w:szCs w:val="24"/>
              </w:rPr>
            </w:pPr>
            <w:r w:rsidRPr="00421535">
              <w:rPr>
                <w:sz w:val="24"/>
                <w:szCs w:val="24"/>
              </w:rPr>
              <w:t>- плановые СН СМИ</w:t>
            </w:r>
            <w:r w:rsidR="00F24B00">
              <w:rPr>
                <w:sz w:val="24"/>
                <w:szCs w:val="24"/>
              </w:rPr>
              <w:t>/СНвещ</w:t>
            </w:r>
          </w:p>
        </w:tc>
        <w:tc>
          <w:tcPr>
            <w:tcW w:w="709" w:type="dxa"/>
            <w:vAlign w:val="center"/>
          </w:tcPr>
          <w:p w:rsidR="005561ED" w:rsidRPr="00421535" w:rsidRDefault="005561ED" w:rsidP="00AB31E8">
            <w:pPr>
              <w:jc w:val="center"/>
              <w:rPr>
                <w:sz w:val="24"/>
                <w:szCs w:val="24"/>
              </w:rPr>
            </w:pPr>
            <w:r w:rsidRPr="00421535">
              <w:rPr>
                <w:sz w:val="24"/>
                <w:szCs w:val="24"/>
              </w:rPr>
              <w:t>18</w:t>
            </w:r>
          </w:p>
        </w:tc>
        <w:tc>
          <w:tcPr>
            <w:tcW w:w="709" w:type="dxa"/>
            <w:vAlign w:val="center"/>
          </w:tcPr>
          <w:p w:rsidR="005561ED" w:rsidRPr="00421535" w:rsidRDefault="005561ED" w:rsidP="00AB31E8">
            <w:pPr>
              <w:jc w:val="center"/>
              <w:rPr>
                <w:sz w:val="24"/>
                <w:szCs w:val="24"/>
              </w:rPr>
            </w:pPr>
            <w:r w:rsidRPr="00421535">
              <w:rPr>
                <w:sz w:val="24"/>
                <w:szCs w:val="24"/>
              </w:rPr>
              <w:t>30</w:t>
            </w:r>
          </w:p>
        </w:tc>
        <w:tc>
          <w:tcPr>
            <w:tcW w:w="623" w:type="dxa"/>
            <w:gridSpan w:val="2"/>
            <w:vAlign w:val="center"/>
          </w:tcPr>
          <w:p w:rsidR="005561ED" w:rsidRPr="00421535" w:rsidRDefault="005561ED" w:rsidP="00AB31E8">
            <w:pPr>
              <w:jc w:val="center"/>
              <w:rPr>
                <w:sz w:val="24"/>
                <w:szCs w:val="24"/>
              </w:rPr>
            </w:pPr>
            <w:r w:rsidRPr="00421535">
              <w:rPr>
                <w:sz w:val="24"/>
                <w:szCs w:val="24"/>
                <w:lang w:val="en-US"/>
              </w:rPr>
              <w:t>1</w:t>
            </w:r>
            <w:r w:rsidRPr="00421535">
              <w:rPr>
                <w:sz w:val="24"/>
                <w:szCs w:val="24"/>
              </w:rPr>
              <w:t>6</w:t>
            </w:r>
          </w:p>
        </w:tc>
        <w:tc>
          <w:tcPr>
            <w:tcW w:w="652" w:type="dxa"/>
            <w:shd w:val="clear" w:color="auto" w:fill="EEECE1" w:themeFill="background2"/>
            <w:vAlign w:val="center"/>
          </w:tcPr>
          <w:p w:rsidR="005561ED" w:rsidRPr="00421535" w:rsidRDefault="005561ED" w:rsidP="00AB31E8">
            <w:pPr>
              <w:jc w:val="center"/>
              <w:rPr>
                <w:b/>
                <w:sz w:val="24"/>
                <w:szCs w:val="24"/>
              </w:rPr>
            </w:pPr>
            <w:r w:rsidRPr="00421535">
              <w:rPr>
                <w:b/>
                <w:sz w:val="24"/>
                <w:szCs w:val="24"/>
              </w:rPr>
              <w:t>26</w:t>
            </w:r>
          </w:p>
        </w:tc>
        <w:tc>
          <w:tcPr>
            <w:tcW w:w="812" w:type="dxa"/>
            <w:shd w:val="clear" w:color="auto" w:fill="EEECE1" w:themeFill="background2"/>
            <w:vAlign w:val="center"/>
          </w:tcPr>
          <w:p w:rsidR="005561ED" w:rsidRPr="00421535" w:rsidRDefault="005561ED" w:rsidP="00AB31E8">
            <w:pPr>
              <w:jc w:val="center"/>
              <w:rPr>
                <w:b/>
                <w:sz w:val="24"/>
                <w:szCs w:val="24"/>
              </w:rPr>
            </w:pPr>
            <w:r w:rsidRPr="00421535">
              <w:rPr>
                <w:b/>
                <w:sz w:val="24"/>
                <w:szCs w:val="24"/>
              </w:rPr>
              <w:t>90</w:t>
            </w:r>
          </w:p>
        </w:tc>
        <w:tc>
          <w:tcPr>
            <w:tcW w:w="636" w:type="dxa"/>
            <w:vAlign w:val="center"/>
          </w:tcPr>
          <w:p w:rsidR="005561ED" w:rsidRPr="002679C6" w:rsidRDefault="005561ED" w:rsidP="00AD4CCD">
            <w:pPr>
              <w:jc w:val="center"/>
              <w:rPr>
                <w:sz w:val="24"/>
                <w:szCs w:val="24"/>
              </w:rPr>
            </w:pPr>
            <w:r w:rsidRPr="002679C6">
              <w:rPr>
                <w:sz w:val="24"/>
                <w:szCs w:val="24"/>
              </w:rPr>
              <w:t>25</w:t>
            </w:r>
          </w:p>
        </w:tc>
        <w:tc>
          <w:tcPr>
            <w:tcW w:w="636" w:type="dxa"/>
            <w:vAlign w:val="center"/>
          </w:tcPr>
          <w:p w:rsidR="005561ED" w:rsidRPr="002D19FC" w:rsidRDefault="005561ED" w:rsidP="00AD4CCD">
            <w:pPr>
              <w:jc w:val="center"/>
              <w:rPr>
                <w:sz w:val="24"/>
                <w:szCs w:val="24"/>
              </w:rPr>
            </w:pPr>
            <w:r w:rsidRPr="002D19FC">
              <w:rPr>
                <w:sz w:val="24"/>
                <w:szCs w:val="24"/>
              </w:rPr>
              <w:t>1</w:t>
            </w:r>
            <w:r>
              <w:rPr>
                <w:sz w:val="24"/>
                <w:szCs w:val="24"/>
              </w:rPr>
              <w:t>9</w:t>
            </w:r>
          </w:p>
        </w:tc>
        <w:tc>
          <w:tcPr>
            <w:tcW w:w="555" w:type="dxa"/>
            <w:vAlign w:val="center"/>
          </w:tcPr>
          <w:p w:rsidR="005561ED" w:rsidRPr="004F398F" w:rsidRDefault="005561ED" w:rsidP="00AD4CCD">
            <w:pPr>
              <w:jc w:val="center"/>
              <w:rPr>
                <w:sz w:val="24"/>
                <w:szCs w:val="24"/>
              </w:rPr>
            </w:pPr>
            <w:r w:rsidRPr="004F398F">
              <w:rPr>
                <w:sz w:val="24"/>
                <w:szCs w:val="24"/>
              </w:rPr>
              <w:t>22</w:t>
            </w:r>
          </w:p>
        </w:tc>
        <w:tc>
          <w:tcPr>
            <w:tcW w:w="573" w:type="dxa"/>
            <w:shd w:val="clear" w:color="auto" w:fill="EEECE1" w:themeFill="background2"/>
            <w:vAlign w:val="center"/>
          </w:tcPr>
          <w:p w:rsidR="005561ED" w:rsidRPr="00421535" w:rsidRDefault="00F24B00" w:rsidP="00D717A8">
            <w:pPr>
              <w:jc w:val="center"/>
              <w:rPr>
                <w:b/>
                <w:sz w:val="24"/>
                <w:szCs w:val="24"/>
              </w:rPr>
            </w:pPr>
            <w:r>
              <w:rPr>
                <w:b/>
                <w:sz w:val="24"/>
                <w:szCs w:val="24"/>
              </w:rPr>
              <w:t>20</w:t>
            </w:r>
          </w:p>
        </w:tc>
        <w:tc>
          <w:tcPr>
            <w:tcW w:w="865" w:type="dxa"/>
            <w:shd w:val="clear" w:color="auto" w:fill="EEECE1" w:themeFill="background2"/>
            <w:vAlign w:val="center"/>
          </w:tcPr>
          <w:p w:rsidR="005561ED" w:rsidRPr="00421535" w:rsidRDefault="00F24B00" w:rsidP="00D717A8">
            <w:pPr>
              <w:jc w:val="center"/>
              <w:rPr>
                <w:b/>
                <w:sz w:val="24"/>
                <w:szCs w:val="24"/>
              </w:rPr>
            </w:pPr>
            <w:r>
              <w:rPr>
                <w:b/>
                <w:sz w:val="24"/>
                <w:szCs w:val="24"/>
              </w:rPr>
              <w:t>86</w:t>
            </w:r>
          </w:p>
        </w:tc>
      </w:tr>
      <w:tr w:rsidR="005561ED" w:rsidRPr="00421535" w:rsidTr="005561ED">
        <w:tc>
          <w:tcPr>
            <w:tcW w:w="3402" w:type="dxa"/>
          </w:tcPr>
          <w:p w:rsidR="005561ED" w:rsidRPr="00421535" w:rsidRDefault="005561ED" w:rsidP="00D717A8">
            <w:pPr>
              <w:spacing w:line="240" w:lineRule="auto"/>
              <w:rPr>
                <w:sz w:val="24"/>
                <w:szCs w:val="24"/>
              </w:rPr>
            </w:pPr>
            <w:r w:rsidRPr="00421535">
              <w:rPr>
                <w:sz w:val="24"/>
                <w:szCs w:val="24"/>
              </w:rPr>
              <w:t>- внеплановые СН СМИ</w:t>
            </w:r>
            <w:r w:rsidR="00F24B00">
              <w:rPr>
                <w:sz w:val="24"/>
                <w:szCs w:val="24"/>
              </w:rPr>
              <w:t>/СНвещ</w:t>
            </w:r>
          </w:p>
        </w:tc>
        <w:tc>
          <w:tcPr>
            <w:tcW w:w="709" w:type="dxa"/>
            <w:vAlign w:val="center"/>
          </w:tcPr>
          <w:p w:rsidR="005561ED" w:rsidRPr="00421535" w:rsidRDefault="005561ED" w:rsidP="00AB31E8">
            <w:pPr>
              <w:jc w:val="center"/>
              <w:rPr>
                <w:sz w:val="24"/>
                <w:szCs w:val="24"/>
              </w:rPr>
            </w:pPr>
            <w:r w:rsidRPr="00421535">
              <w:rPr>
                <w:sz w:val="24"/>
                <w:szCs w:val="24"/>
              </w:rPr>
              <w:t>0</w:t>
            </w:r>
          </w:p>
        </w:tc>
        <w:tc>
          <w:tcPr>
            <w:tcW w:w="709" w:type="dxa"/>
            <w:vAlign w:val="center"/>
          </w:tcPr>
          <w:p w:rsidR="005561ED" w:rsidRPr="00421535" w:rsidRDefault="005561ED" w:rsidP="00AB31E8">
            <w:pPr>
              <w:jc w:val="center"/>
              <w:rPr>
                <w:sz w:val="24"/>
                <w:szCs w:val="24"/>
              </w:rPr>
            </w:pPr>
            <w:r w:rsidRPr="00421535">
              <w:rPr>
                <w:sz w:val="24"/>
                <w:szCs w:val="24"/>
              </w:rPr>
              <w:t>1</w:t>
            </w:r>
          </w:p>
        </w:tc>
        <w:tc>
          <w:tcPr>
            <w:tcW w:w="623" w:type="dxa"/>
            <w:gridSpan w:val="2"/>
            <w:vAlign w:val="center"/>
          </w:tcPr>
          <w:p w:rsidR="005561ED" w:rsidRPr="00421535" w:rsidRDefault="005561ED" w:rsidP="00AB31E8">
            <w:pPr>
              <w:jc w:val="center"/>
              <w:rPr>
                <w:sz w:val="24"/>
                <w:szCs w:val="24"/>
              </w:rPr>
            </w:pPr>
            <w:r w:rsidRPr="00421535">
              <w:rPr>
                <w:sz w:val="24"/>
                <w:szCs w:val="24"/>
              </w:rPr>
              <w:t>2</w:t>
            </w:r>
          </w:p>
        </w:tc>
        <w:tc>
          <w:tcPr>
            <w:tcW w:w="652" w:type="dxa"/>
            <w:shd w:val="clear" w:color="auto" w:fill="EEECE1" w:themeFill="background2"/>
            <w:vAlign w:val="center"/>
          </w:tcPr>
          <w:p w:rsidR="005561ED" w:rsidRPr="00421535" w:rsidRDefault="005561ED" w:rsidP="00AB31E8">
            <w:pPr>
              <w:jc w:val="center"/>
              <w:rPr>
                <w:b/>
                <w:sz w:val="24"/>
                <w:szCs w:val="24"/>
              </w:rPr>
            </w:pPr>
            <w:r w:rsidRPr="00421535">
              <w:rPr>
                <w:b/>
                <w:sz w:val="24"/>
                <w:szCs w:val="24"/>
              </w:rPr>
              <w:t>0</w:t>
            </w:r>
          </w:p>
        </w:tc>
        <w:tc>
          <w:tcPr>
            <w:tcW w:w="812" w:type="dxa"/>
            <w:shd w:val="clear" w:color="auto" w:fill="EEECE1" w:themeFill="background2"/>
            <w:vAlign w:val="center"/>
          </w:tcPr>
          <w:p w:rsidR="005561ED" w:rsidRPr="00421535" w:rsidRDefault="005561ED" w:rsidP="00AB31E8">
            <w:pPr>
              <w:jc w:val="center"/>
              <w:rPr>
                <w:b/>
                <w:sz w:val="24"/>
                <w:szCs w:val="24"/>
              </w:rPr>
            </w:pPr>
            <w:r w:rsidRPr="00421535">
              <w:rPr>
                <w:b/>
                <w:sz w:val="24"/>
                <w:szCs w:val="24"/>
              </w:rPr>
              <w:t>3</w:t>
            </w:r>
          </w:p>
        </w:tc>
        <w:tc>
          <w:tcPr>
            <w:tcW w:w="636" w:type="dxa"/>
            <w:vAlign w:val="center"/>
          </w:tcPr>
          <w:p w:rsidR="005561ED" w:rsidRPr="002679C6" w:rsidRDefault="005561ED" w:rsidP="00AD4CCD">
            <w:pPr>
              <w:jc w:val="center"/>
              <w:rPr>
                <w:sz w:val="24"/>
                <w:szCs w:val="24"/>
              </w:rPr>
            </w:pPr>
            <w:r w:rsidRPr="002679C6">
              <w:rPr>
                <w:sz w:val="24"/>
                <w:szCs w:val="24"/>
              </w:rPr>
              <w:t>2</w:t>
            </w:r>
          </w:p>
        </w:tc>
        <w:tc>
          <w:tcPr>
            <w:tcW w:w="636" w:type="dxa"/>
            <w:vAlign w:val="center"/>
          </w:tcPr>
          <w:p w:rsidR="005561ED" w:rsidRPr="002D19FC" w:rsidRDefault="005561ED" w:rsidP="00AD4CCD">
            <w:pPr>
              <w:jc w:val="center"/>
              <w:rPr>
                <w:sz w:val="24"/>
                <w:szCs w:val="24"/>
              </w:rPr>
            </w:pPr>
            <w:r w:rsidRPr="002D19FC">
              <w:rPr>
                <w:sz w:val="24"/>
                <w:szCs w:val="24"/>
              </w:rPr>
              <w:t>0</w:t>
            </w:r>
          </w:p>
        </w:tc>
        <w:tc>
          <w:tcPr>
            <w:tcW w:w="555" w:type="dxa"/>
            <w:vAlign w:val="center"/>
          </w:tcPr>
          <w:p w:rsidR="005561ED" w:rsidRPr="004F398F" w:rsidRDefault="005561ED" w:rsidP="00AD4CCD">
            <w:pPr>
              <w:jc w:val="center"/>
              <w:rPr>
                <w:sz w:val="24"/>
                <w:szCs w:val="24"/>
              </w:rPr>
            </w:pPr>
            <w:r w:rsidRPr="004F398F">
              <w:rPr>
                <w:sz w:val="24"/>
                <w:szCs w:val="24"/>
              </w:rPr>
              <w:t>0</w:t>
            </w:r>
          </w:p>
        </w:tc>
        <w:tc>
          <w:tcPr>
            <w:tcW w:w="573" w:type="dxa"/>
            <w:shd w:val="clear" w:color="auto" w:fill="EEECE1" w:themeFill="background2"/>
            <w:vAlign w:val="center"/>
          </w:tcPr>
          <w:p w:rsidR="005561ED" w:rsidRPr="00421535" w:rsidRDefault="00F24B00" w:rsidP="00D717A8">
            <w:pPr>
              <w:jc w:val="center"/>
              <w:rPr>
                <w:b/>
                <w:sz w:val="24"/>
                <w:szCs w:val="24"/>
              </w:rPr>
            </w:pPr>
            <w:r>
              <w:rPr>
                <w:b/>
                <w:sz w:val="24"/>
                <w:szCs w:val="24"/>
              </w:rPr>
              <w:t>0</w:t>
            </w:r>
          </w:p>
        </w:tc>
        <w:tc>
          <w:tcPr>
            <w:tcW w:w="865" w:type="dxa"/>
            <w:shd w:val="clear" w:color="auto" w:fill="EEECE1" w:themeFill="background2"/>
            <w:vAlign w:val="center"/>
          </w:tcPr>
          <w:p w:rsidR="005561ED" w:rsidRPr="00421535" w:rsidRDefault="00F24B00" w:rsidP="00D717A8">
            <w:pPr>
              <w:jc w:val="center"/>
              <w:rPr>
                <w:b/>
                <w:sz w:val="24"/>
                <w:szCs w:val="24"/>
              </w:rPr>
            </w:pPr>
            <w:r>
              <w:rPr>
                <w:b/>
                <w:sz w:val="24"/>
                <w:szCs w:val="24"/>
              </w:rPr>
              <w:t>2</w:t>
            </w:r>
          </w:p>
        </w:tc>
      </w:tr>
      <w:tr w:rsidR="00D717A8" w:rsidRPr="00421535" w:rsidTr="00E25B6D">
        <w:tc>
          <w:tcPr>
            <w:tcW w:w="10172" w:type="dxa"/>
            <w:gridSpan w:val="12"/>
            <w:vAlign w:val="center"/>
          </w:tcPr>
          <w:p w:rsidR="00D717A8" w:rsidRPr="00421535" w:rsidRDefault="00D717A8" w:rsidP="00D717A8">
            <w:pPr>
              <w:jc w:val="center"/>
              <w:rPr>
                <w:i/>
                <w:sz w:val="28"/>
                <w:szCs w:val="28"/>
                <w:u w:val="single"/>
              </w:rPr>
            </w:pPr>
            <w:r w:rsidRPr="00421535">
              <w:rPr>
                <w:b/>
                <w:i/>
                <w:sz w:val="24"/>
                <w:szCs w:val="24"/>
              </w:rPr>
              <w:t>Сведения о нагрузке</w:t>
            </w:r>
          </w:p>
        </w:tc>
      </w:tr>
      <w:tr w:rsidR="005561ED" w:rsidRPr="00421535" w:rsidTr="005561ED">
        <w:tc>
          <w:tcPr>
            <w:tcW w:w="3402" w:type="dxa"/>
            <w:vAlign w:val="center"/>
          </w:tcPr>
          <w:p w:rsidR="005561ED" w:rsidRPr="00421535" w:rsidRDefault="005561ED" w:rsidP="00D717A8">
            <w:pPr>
              <w:spacing w:line="240" w:lineRule="auto"/>
              <w:jc w:val="left"/>
              <w:rPr>
                <w:sz w:val="24"/>
                <w:szCs w:val="24"/>
              </w:rPr>
            </w:pPr>
            <w:r w:rsidRPr="00421535">
              <w:rPr>
                <w:sz w:val="24"/>
                <w:szCs w:val="24"/>
              </w:rPr>
              <w:t>Количество сотрудников</w:t>
            </w:r>
          </w:p>
        </w:tc>
        <w:tc>
          <w:tcPr>
            <w:tcW w:w="709" w:type="dxa"/>
            <w:vAlign w:val="center"/>
          </w:tcPr>
          <w:p w:rsidR="005561ED" w:rsidRPr="00421535" w:rsidRDefault="005561ED" w:rsidP="00AB31E8">
            <w:pPr>
              <w:jc w:val="center"/>
              <w:rPr>
                <w:sz w:val="24"/>
                <w:szCs w:val="24"/>
              </w:rPr>
            </w:pPr>
            <w:r w:rsidRPr="00421535">
              <w:rPr>
                <w:sz w:val="24"/>
                <w:szCs w:val="24"/>
              </w:rPr>
              <w:t>2</w:t>
            </w:r>
          </w:p>
        </w:tc>
        <w:tc>
          <w:tcPr>
            <w:tcW w:w="709" w:type="dxa"/>
            <w:vAlign w:val="center"/>
          </w:tcPr>
          <w:p w:rsidR="005561ED" w:rsidRPr="00421535" w:rsidRDefault="005561ED" w:rsidP="00AB31E8">
            <w:pPr>
              <w:jc w:val="center"/>
              <w:rPr>
                <w:sz w:val="24"/>
                <w:szCs w:val="24"/>
              </w:rPr>
            </w:pPr>
            <w:r w:rsidRPr="00421535">
              <w:rPr>
                <w:sz w:val="24"/>
                <w:szCs w:val="24"/>
              </w:rPr>
              <w:t>2</w:t>
            </w:r>
          </w:p>
        </w:tc>
        <w:tc>
          <w:tcPr>
            <w:tcW w:w="615" w:type="dxa"/>
            <w:vAlign w:val="center"/>
          </w:tcPr>
          <w:p w:rsidR="005561ED" w:rsidRPr="00421535" w:rsidRDefault="005561ED" w:rsidP="00AB31E8">
            <w:pPr>
              <w:jc w:val="center"/>
              <w:rPr>
                <w:sz w:val="24"/>
                <w:szCs w:val="24"/>
                <w:lang w:val="en-US"/>
              </w:rPr>
            </w:pPr>
            <w:r w:rsidRPr="00421535">
              <w:rPr>
                <w:sz w:val="24"/>
                <w:szCs w:val="24"/>
                <w:lang w:val="en-US"/>
              </w:rPr>
              <w:t>3</w:t>
            </w:r>
          </w:p>
        </w:tc>
        <w:tc>
          <w:tcPr>
            <w:tcW w:w="660" w:type="dxa"/>
            <w:gridSpan w:val="2"/>
            <w:shd w:val="clear" w:color="auto" w:fill="EEECE1" w:themeFill="background2"/>
            <w:vAlign w:val="center"/>
          </w:tcPr>
          <w:p w:rsidR="005561ED" w:rsidRPr="00421535" w:rsidRDefault="005561ED" w:rsidP="00AB31E8">
            <w:pPr>
              <w:jc w:val="center"/>
              <w:rPr>
                <w:b/>
                <w:sz w:val="24"/>
                <w:szCs w:val="24"/>
              </w:rPr>
            </w:pPr>
            <w:r w:rsidRPr="00421535">
              <w:rPr>
                <w:b/>
                <w:sz w:val="24"/>
                <w:szCs w:val="24"/>
              </w:rPr>
              <w:t>1</w:t>
            </w:r>
          </w:p>
        </w:tc>
        <w:tc>
          <w:tcPr>
            <w:tcW w:w="812" w:type="dxa"/>
            <w:shd w:val="clear" w:color="auto" w:fill="EEECE1" w:themeFill="background2"/>
            <w:vAlign w:val="center"/>
          </w:tcPr>
          <w:p w:rsidR="005561ED" w:rsidRPr="00421535" w:rsidRDefault="005561ED" w:rsidP="00AB31E8">
            <w:pPr>
              <w:jc w:val="center"/>
              <w:rPr>
                <w:b/>
                <w:sz w:val="24"/>
                <w:szCs w:val="24"/>
              </w:rPr>
            </w:pPr>
            <w:r w:rsidRPr="00421535">
              <w:rPr>
                <w:b/>
                <w:sz w:val="24"/>
                <w:szCs w:val="24"/>
              </w:rPr>
              <w:t>2</w:t>
            </w:r>
          </w:p>
        </w:tc>
        <w:tc>
          <w:tcPr>
            <w:tcW w:w="636" w:type="dxa"/>
            <w:vAlign w:val="center"/>
          </w:tcPr>
          <w:p w:rsidR="005561ED" w:rsidRPr="002679C6" w:rsidRDefault="005561ED" w:rsidP="00AD4CCD">
            <w:pPr>
              <w:jc w:val="center"/>
              <w:rPr>
                <w:sz w:val="24"/>
                <w:szCs w:val="24"/>
              </w:rPr>
            </w:pPr>
            <w:r w:rsidRPr="002679C6">
              <w:rPr>
                <w:sz w:val="24"/>
                <w:szCs w:val="24"/>
              </w:rPr>
              <w:t>2</w:t>
            </w:r>
          </w:p>
        </w:tc>
        <w:tc>
          <w:tcPr>
            <w:tcW w:w="636" w:type="dxa"/>
            <w:vAlign w:val="center"/>
          </w:tcPr>
          <w:p w:rsidR="005561ED" w:rsidRPr="002D19FC" w:rsidRDefault="005561ED" w:rsidP="00AD4CCD">
            <w:pPr>
              <w:jc w:val="center"/>
              <w:rPr>
                <w:sz w:val="24"/>
                <w:szCs w:val="24"/>
              </w:rPr>
            </w:pPr>
            <w:r w:rsidRPr="002D19FC">
              <w:rPr>
                <w:sz w:val="24"/>
                <w:szCs w:val="24"/>
              </w:rPr>
              <w:t>2</w:t>
            </w:r>
          </w:p>
        </w:tc>
        <w:tc>
          <w:tcPr>
            <w:tcW w:w="555" w:type="dxa"/>
            <w:vAlign w:val="center"/>
          </w:tcPr>
          <w:p w:rsidR="005561ED" w:rsidRPr="004F398F" w:rsidRDefault="005561ED" w:rsidP="00AD4CCD">
            <w:pPr>
              <w:jc w:val="center"/>
              <w:rPr>
                <w:sz w:val="24"/>
                <w:szCs w:val="24"/>
              </w:rPr>
            </w:pPr>
            <w:r w:rsidRPr="004F398F">
              <w:rPr>
                <w:sz w:val="24"/>
                <w:szCs w:val="24"/>
              </w:rPr>
              <w:t>2</w:t>
            </w:r>
          </w:p>
        </w:tc>
        <w:tc>
          <w:tcPr>
            <w:tcW w:w="573" w:type="dxa"/>
            <w:shd w:val="clear" w:color="auto" w:fill="EEECE1" w:themeFill="background2"/>
            <w:vAlign w:val="center"/>
          </w:tcPr>
          <w:p w:rsidR="005561ED" w:rsidRPr="00421535" w:rsidRDefault="00F24B00" w:rsidP="00D717A8">
            <w:pPr>
              <w:jc w:val="center"/>
              <w:rPr>
                <w:b/>
                <w:sz w:val="24"/>
                <w:szCs w:val="24"/>
              </w:rPr>
            </w:pPr>
            <w:r>
              <w:rPr>
                <w:b/>
                <w:sz w:val="24"/>
                <w:szCs w:val="24"/>
              </w:rPr>
              <w:t>2</w:t>
            </w:r>
          </w:p>
        </w:tc>
        <w:tc>
          <w:tcPr>
            <w:tcW w:w="865" w:type="dxa"/>
            <w:shd w:val="clear" w:color="auto" w:fill="EEECE1" w:themeFill="background2"/>
            <w:vAlign w:val="center"/>
          </w:tcPr>
          <w:p w:rsidR="005561ED" w:rsidRPr="00421535" w:rsidRDefault="00F24B00" w:rsidP="00F24B00">
            <w:pPr>
              <w:jc w:val="center"/>
              <w:rPr>
                <w:b/>
                <w:sz w:val="24"/>
                <w:szCs w:val="24"/>
              </w:rPr>
            </w:pPr>
            <w:r>
              <w:rPr>
                <w:b/>
                <w:sz w:val="24"/>
                <w:szCs w:val="24"/>
              </w:rPr>
              <w:t>2</w:t>
            </w:r>
          </w:p>
        </w:tc>
      </w:tr>
      <w:tr w:rsidR="005561ED" w:rsidRPr="00421535" w:rsidTr="005561ED">
        <w:tc>
          <w:tcPr>
            <w:tcW w:w="3402" w:type="dxa"/>
            <w:vAlign w:val="center"/>
          </w:tcPr>
          <w:p w:rsidR="005561ED" w:rsidRPr="00421535" w:rsidRDefault="005561ED" w:rsidP="00D717A8">
            <w:pPr>
              <w:spacing w:line="240" w:lineRule="auto"/>
              <w:jc w:val="left"/>
              <w:rPr>
                <w:sz w:val="24"/>
                <w:szCs w:val="24"/>
              </w:rPr>
            </w:pPr>
            <w:r w:rsidRPr="00421535">
              <w:rPr>
                <w:sz w:val="24"/>
                <w:szCs w:val="24"/>
              </w:rPr>
              <w:t>Средняя нагрузка на сотрудника</w:t>
            </w:r>
          </w:p>
        </w:tc>
        <w:tc>
          <w:tcPr>
            <w:tcW w:w="709" w:type="dxa"/>
            <w:vAlign w:val="center"/>
          </w:tcPr>
          <w:p w:rsidR="005561ED" w:rsidRPr="00421535" w:rsidRDefault="005561ED" w:rsidP="00AB31E8">
            <w:pPr>
              <w:jc w:val="center"/>
              <w:rPr>
                <w:sz w:val="24"/>
                <w:szCs w:val="24"/>
              </w:rPr>
            </w:pPr>
            <w:r w:rsidRPr="00421535">
              <w:rPr>
                <w:sz w:val="24"/>
                <w:szCs w:val="24"/>
              </w:rPr>
              <w:t>11,5</w:t>
            </w:r>
          </w:p>
        </w:tc>
        <w:tc>
          <w:tcPr>
            <w:tcW w:w="709" w:type="dxa"/>
            <w:vAlign w:val="center"/>
          </w:tcPr>
          <w:p w:rsidR="005561ED" w:rsidRPr="00421535" w:rsidRDefault="005561ED" w:rsidP="00AB31E8">
            <w:pPr>
              <w:jc w:val="center"/>
              <w:rPr>
                <w:sz w:val="24"/>
                <w:szCs w:val="24"/>
              </w:rPr>
            </w:pPr>
            <w:r w:rsidRPr="00421535">
              <w:rPr>
                <w:sz w:val="24"/>
                <w:szCs w:val="24"/>
              </w:rPr>
              <w:t>17,5</w:t>
            </w:r>
          </w:p>
        </w:tc>
        <w:tc>
          <w:tcPr>
            <w:tcW w:w="615" w:type="dxa"/>
            <w:vAlign w:val="center"/>
          </w:tcPr>
          <w:p w:rsidR="005561ED" w:rsidRPr="00421535" w:rsidRDefault="005561ED" w:rsidP="00AB31E8">
            <w:pPr>
              <w:jc w:val="center"/>
              <w:rPr>
                <w:sz w:val="24"/>
                <w:szCs w:val="24"/>
              </w:rPr>
            </w:pPr>
            <w:r w:rsidRPr="00421535">
              <w:rPr>
                <w:sz w:val="24"/>
                <w:szCs w:val="24"/>
              </w:rPr>
              <w:t>6</w:t>
            </w:r>
          </w:p>
        </w:tc>
        <w:tc>
          <w:tcPr>
            <w:tcW w:w="660" w:type="dxa"/>
            <w:gridSpan w:val="2"/>
            <w:shd w:val="clear" w:color="auto" w:fill="EEECE1" w:themeFill="background2"/>
            <w:vAlign w:val="center"/>
          </w:tcPr>
          <w:p w:rsidR="005561ED" w:rsidRPr="00421535" w:rsidRDefault="005561ED" w:rsidP="00AB31E8">
            <w:pPr>
              <w:jc w:val="center"/>
              <w:rPr>
                <w:b/>
                <w:sz w:val="24"/>
                <w:szCs w:val="24"/>
              </w:rPr>
            </w:pPr>
            <w:r w:rsidRPr="00421535">
              <w:rPr>
                <w:b/>
                <w:sz w:val="24"/>
                <w:szCs w:val="24"/>
              </w:rPr>
              <w:t>26</w:t>
            </w:r>
          </w:p>
        </w:tc>
        <w:tc>
          <w:tcPr>
            <w:tcW w:w="812" w:type="dxa"/>
            <w:shd w:val="clear" w:color="auto" w:fill="EEECE1" w:themeFill="background2"/>
            <w:vAlign w:val="center"/>
          </w:tcPr>
          <w:p w:rsidR="005561ED" w:rsidRPr="00421535" w:rsidRDefault="005561ED" w:rsidP="00AB31E8">
            <w:pPr>
              <w:jc w:val="center"/>
              <w:rPr>
                <w:b/>
                <w:sz w:val="24"/>
                <w:szCs w:val="24"/>
              </w:rPr>
            </w:pPr>
            <w:r w:rsidRPr="00421535">
              <w:rPr>
                <w:b/>
                <w:sz w:val="24"/>
                <w:szCs w:val="24"/>
              </w:rPr>
              <w:t>51</w:t>
            </w:r>
          </w:p>
        </w:tc>
        <w:tc>
          <w:tcPr>
            <w:tcW w:w="636" w:type="dxa"/>
            <w:vAlign w:val="center"/>
          </w:tcPr>
          <w:p w:rsidR="005561ED" w:rsidRPr="00551389" w:rsidRDefault="005561ED" w:rsidP="00AD4CCD">
            <w:pPr>
              <w:jc w:val="center"/>
              <w:rPr>
                <w:sz w:val="24"/>
                <w:szCs w:val="24"/>
              </w:rPr>
            </w:pPr>
            <w:r>
              <w:rPr>
                <w:sz w:val="24"/>
                <w:szCs w:val="24"/>
              </w:rPr>
              <w:t>13,5</w:t>
            </w:r>
          </w:p>
        </w:tc>
        <w:tc>
          <w:tcPr>
            <w:tcW w:w="636" w:type="dxa"/>
            <w:vAlign w:val="center"/>
          </w:tcPr>
          <w:p w:rsidR="005561ED" w:rsidRPr="002D19FC" w:rsidRDefault="005561ED" w:rsidP="00AD4CCD">
            <w:pPr>
              <w:jc w:val="center"/>
              <w:rPr>
                <w:sz w:val="24"/>
                <w:szCs w:val="24"/>
              </w:rPr>
            </w:pPr>
            <w:r w:rsidRPr="002D19FC">
              <w:rPr>
                <w:sz w:val="24"/>
                <w:szCs w:val="24"/>
              </w:rPr>
              <w:t>9,5</w:t>
            </w:r>
          </w:p>
        </w:tc>
        <w:tc>
          <w:tcPr>
            <w:tcW w:w="555" w:type="dxa"/>
            <w:vAlign w:val="center"/>
          </w:tcPr>
          <w:p w:rsidR="005561ED" w:rsidRPr="004F398F" w:rsidRDefault="005561ED" w:rsidP="00AD4CCD">
            <w:pPr>
              <w:jc w:val="center"/>
              <w:rPr>
                <w:sz w:val="24"/>
                <w:szCs w:val="24"/>
              </w:rPr>
            </w:pPr>
            <w:r w:rsidRPr="004F398F">
              <w:rPr>
                <w:sz w:val="24"/>
                <w:szCs w:val="24"/>
              </w:rPr>
              <w:t>11</w:t>
            </w:r>
          </w:p>
        </w:tc>
        <w:tc>
          <w:tcPr>
            <w:tcW w:w="573" w:type="dxa"/>
            <w:shd w:val="clear" w:color="auto" w:fill="EEECE1" w:themeFill="background2"/>
            <w:vAlign w:val="center"/>
          </w:tcPr>
          <w:p w:rsidR="005561ED" w:rsidRPr="00421535" w:rsidRDefault="00F24B00" w:rsidP="00D717A8">
            <w:pPr>
              <w:jc w:val="center"/>
              <w:rPr>
                <w:b/>
                <w:sz w:val="24"/>
                <w:szCs w:val="24"/>
              </w:rPr>
            </w:pPr>
            <w:r>
              <w:rPr>
                <w:b/>
                <w:sz w:val="24"/>
                <w:szCs w:val="24"/>
              </w:rPr>
              <w:t>10</w:t>
            </w:r>
          </w:p>
        </w:tc>
        <w:tc>
          <w:tcPr>
            <w:tcW w:w="865" w:type="dxa"/>
            <w:shd w:val="clear" w:color="auto" w:fill="EEECE1" w:themeFill="background2"/>
            <w:vAlign w:val="center"/>
          </w:tcPr>
          <w:p w:rsidR="005561ED" w:rsidRPr="00421535" w:rsidRDefault="00F24B00" w:rsidP="00D717A8">
            <w:pPr>
              <w:jc w:val="center"/>
              <w:rPr>
                <w:b/>
                <w:sz w:val="24"/>
                <w:szCs w:val="24"/>
              </w:rPr>
            </w:pPr>
            <w:r>
              <w:rPr>
                <w:b/>
                <w:sz w:val="24"/>
                <w:szCs w:val="24"/>
              </w:rPr>
              <w:t>44</w:t>
            </w:r>
          </w:p>
        </w:tc>
      </w:tr>
    </w:tbl>
    <w:p w:rsidR="00D717A8" w:rsidRPr="00421535" w:rsidRDefault="00D717A8" w:rsidP="001C3CD3">
      <w:pPr>
        <w:ind w:firstLine="709"/>
        <w:rPr>
          <w:sz w:val="28"/>
          <w:szCs w:val="28"/>
        </w:rPr>
      </w:pPr>
    </w:p>
    <w:p w:rsidR="001C3CD3" w:rsidRPr="00421535" w:rsidRDefault="000C1403" w:rsidP="00D717A8">
      <w:pPr>
        <w:ind w:left="426"/>
        <w:rPr>
          <w:sz w:val="28"/>
          <w:szCs w:val="28"/>
        </w:rPr>
      </w:pPr>
      <w:r w:rsidRPr="00421535">
        <w:t xml:space="preserve">   </w:t>
      </w:r>
      <w:r w:rsidR="001C3CD3" w:rsidRPr="00421535">
        <w:rPr>
          <w:sz w:val="28"/>
          <w:szCs w:val="28"/>
        </w:rPr>
        <w:t>Результаты выполнения мероприятий по исполнению полномочия</w:t>
      </w:r>
    </w:p>
    <w:tbl>
      <w:tblPr>
        <w:tblStyle w:val="af7"/>
        <w:tblW w:w="10206" w:type="dxa"/>
        <w:tblInd w:w="392" w:type="dxa"/>
        <w:tblLayout w:type="fixed"/>
        <w:tblLook w:val="04A0"/>
      </w:tblPr>
      <w:tblGrid>
        <w:gridCol w:w="2551"/>
        <w:gridCol w:w="709"/>
        <w:gridCol w:w="709"/>
        <w:gridCol w:w="709"/>
        <w:gridCol w:w="850"/>
        <w:gridCol w:w="851"/>
        <w:gridCol w:w="850"/>
        <w:gridCol w:w="704"/>
        <w:gridCol w:w="711"/>
        <w:gridCol w:w="711"/>
        <w:gridCol w:w="851"/>
      </w:tblGrid>
      <w:tr w:rsidR="00D717A8" w:rsidRPr="00421535" w:rsidTr="00D60A20">
        <w:tc>
          <w:tcPr>
            <w:tcW w:w="2551" w:type="dxa"/>
            <w:vMerge w:val="restart"/>
          </w:tcPr>
          <w:p w:rsidR="00D717A8" w:rsidRPr="00421535" w:rsidRDefault="00D717A8" w:rsidP="00D717A8">
            <w:pPr>
              <w:rPr>
                <w:i/>
                <w:sz w:val="28"/>
                <w:szCs w:val="28"/>
                <w:u w:val="single"/>
              </w:rPr>
            </w:pPr>
          </w:p>
        </w:tc>
        <w:tc>
          <w:tcPr>
            <w:tcW w:w="3828" w:type="dxa"/>
            <w:gridSpan w:val="5"/>
          </w:tcPr>
          <w:p w:rsidR="00D717A8" w:rsidRPr="00421535" w:rsidRDefault="00D717A8" w:rsidP="00D717A8">
            <w:pPr>
              <w:spacing w:line="240" w:lineRule="auto"/>
              <w:jc w:val="center"/>
              <w:rPr>
                <w:b/>
                <w:sz w:val="24"/>
                <w:szCs w:val="24"/>
              </w:rPr>
            </w:pPr>
            <w:r w:rsidRPr="00421535">
              <w:rPr>
                <w:b/>
                <w:sz w:val="24"/>
                <w:szCs w:val="24"/>
              </w:rPr>
              <w:t>201</w:t>
            </w:r>
            <w:r w:rsidR="00F76F3C">
              <w:rPr>
                <w:b/>
                <w:sz w:val="24"/>
                <w:szCs w:val="24"/>
              </w:rPr>
              <w:t>5</w:t>
            </w:r>
          </w:p>
        </w:tc>
        <w:tc>
          <w:tcPr>
            <w:tcW w:w="3827" w:type="dxa"/>
            <w:gridSpan w:val="5"/>
          </w:tcPr>
          <w:p w:rsidR="00D717A8" w:rsidRPr="00421535" w:rsidRDefault="00D717A8" w:rsidP="00D717A8">
            <w:pPr>
              <w:spacing w:line="240" w:lineRule="auto"/>
              <w:jc w:val="center"/>
              <w:rPr>
                <w:b/>
                <w:sz w:val="24"/>
                <w:szCs w:val="24"/>
              </w:rPr>
            </w:pPr>
            <w:r w:rsidRPr="00421535">
              <w:rPr>
                <w:b/>
                <w:sz w:val="24"/>
                <w:szCs w:val="24"/>
              </w:rPr>
              <w:t>201</w:t>
            </w:r>
            <w:r w:rsidR="00F76F3C">
              <w:rPr>
                <w:b/>
                <w:sz w:val="24"/>
                <w:szCs w:val="24"/>
              </w:rPr>
              <w:t>6</w:t>
            </w:r>
          </w:p>
        </w:tc>
      </w:tr>
      <w:tr w:rsidR="00D717A8" w:rsidRPr="00421535" w:rsidTr="00D60A20">
        <w:tc>
          <w:tcPr>
            <w:tcW w:w="2551" w:type="dxa"/>
            <w:vMerge/>
          </w:tcPr>
          <w:p w:rsidR="00D717A8" w:rsidRPr="00421535" w:rsidRDefault="00D717A8" w:rsidP="00D717A8">
            <w:pPr>
              <w:rPr>
                <w:i/>
                <w:sz w:val="28"/>
                <w:szCs w:val="28"/>
                <w:u w:val="single"/>
              </w:rPr>
            </w:pPr>
          </w:p>
        </w:tc>
        <w:tc>
          <w:tcPr>
            <w:tcW w:w="709" w:type="dxa"/>
          </w:tcPr>
          <w:p w:rsidR="00D717A8" w:rsidRPr="00421535" w:rsidRDefault="00D717A8" w:rsidP="00D717A8">
            <w:pPr>
              <w:spacing w:line="240" w:lineRule="auto"/>
              <w:jc w:val="center"/>
              <w:rPr>
                <w:b/>
                <w:sz w:val="24"/>
                <w:szCs w:val="24"/>
              </w:rPr>
            </w:pPr>
            <w:r w:rsidRPr="00421535">
              <w:rPr>
                <w:b/>
                <w:sz w:val="24"/>
                <w:szCs w:val="24"/>
              </w:rPr>
              <w:t xml:space="preserve">1 кв </w:t>
            </w:r>
          </w:p>
        </w:tc>
        <w:tc>
          <w:tcPr>
            <w:tcW w:w="709" w:type="dxa"/>
          </w:tcPr>
          <w:p w:rsidR="00D717A8" w:rsidRPr="00421535" w:rsidRDefault="00D717A8" w:rsidP="00D717A8">
            <w:pPr>
              <w:spacing w:line="240" w:lineRule="auto"/>
              <w:jc w:val="center"/>
              <w:rPr>
                <w:b/>
                <w:sz w:val="24"/>
                <w:szCs w:val="24"/>
              </w:rPr>
            </w:pPr>
            <w:r w:rsidRPr="00421535">
              <w:rPr>
                <w:b/>
                <w:sz w:val="24"/>
                <w:szCs w:val="24"/>
              </w:rPr>
              <w:t xml:space="preserve">2 кв </w:t>
            </w:r>
          </w:p>
        </w:tc>
        <w:tc>
          <w:tcPr>
            <w:tcW w:w="709" w:type="dxa"/>
          </w:tcPr>
          <w:p w:rsidR="00D717A8" w:rsidRPr="00421535" w:rsidRDefault="00D717A8" w:rsidP="00D717A8">
            <w:pPr>
              <w:spacing w:line="240" w:lineRule="auto"/>
              <w:jc w:val="center"/>
              <w:rPr>
                <w:b/>
                <w:sz w:val="24"/>
                <w:szCs w:val="24"/>
              </w:rPr>
            </w:pPr>
            <w:r w:rsidRPr="00421535">
              <w:rPr>
                <w:b/>
                <w:sz w:val="24"/>
                <w:szCs w:val="24"/>
              </w:rPr>
              <w:t xml:space="preserve">3 кв </w:t>
            </w:r>
          </w:p>
        </w:tc>
        <w:tc>
          <w:tcPr>
            <w:tcW w:w="850" w:type="dxa"/>
            <w:shd w:val="clear" w:color="auto" w:fill="EEECE1" w:themeFill="background2"/>
          </w:tcPr>
          <w:p w:rsidR="00D717A8" w:rsidRPr="00421535" w:rsidRDefault="00D717A8" w:rsidP="00D717A8">
            <w:pPr>
              <w:spacing w:line="240" w:lineRule="auto"/>
              <w:jc w:val="center"/>
              <w:rPr>
                <w:b/>
                <w:sz w:val="24"/>
                <w:szCs w:val="24"/>
              </w:rPr>
            </w:pPr>
            <w:r w:rsidRPr="00421535">
              <w:rPr>
                <w:b/>
                <w:sz w:val="24"/>
                <w:szCs w:val="24"/>
              </w:rPr>
              <w:t>4 кв</w:t>
            </w:r>
          </w:p>
        </w:tc>
        <w:tc>
          <w:tcPr>
            <w:tcW w:w="851" w:type="dxa"/>
            <w:shd w:val="clear" w:color="auto" w:fill="EEECE1" w:themeFill="background2"/>
          </w:tcPr>
          <w:p w:rsidR="00D717A8" w:rsidRPr="00421535" w:rsidRDefault="00D717A8" w:rsidP="00D717A8">
            <w:pPr>
              <w:spacing w:line="240" w:lineRule="auto"/>
              <w:jc w:val="center"/>
              <w:rPr>
                <w:b/>
                <w:sz w:val="24"/>
                <w:szCs w:val="24"/>
              </w:rPr>
            </w:pPr>
            <w:r w:rsidRPr="00421535">
              <w:rPr>
                <w:b/>
                <w:sz w:val="24"/>
                <w:szCs w:val="24"/>
              </w:rPr>
              <w:t>за год</w:t>
            </w:r>
          </w:p>
        </w:tc>
        <w:tc>
          <w:tcPr>
            <w:tcW w:w="850" w:type="dxa"/>
          </w:tcPr>
          <w:p w:rsidR="00D717A8" w:rsidRPr="00421535" w:rsidRDefault="00D717A8" w:rsidP="00D717A8">
            <w:pPr>
              <w:spacing w:line="240" w:lineRule="auto"/>
              <w:jc w:val="center"/>
              <w:rPr>
                <w:b/>
                <w:sz w:val="24"/>
                <w:szCs w:val="24"/>
              </w:rPr>
            </w:pPr>
            <w:r w:rsidRPr="00421535">
              <w:rPr>
                <w:b/>
                <w:sz w:val="24"/>
                <w:szCs w:val="24"/>
              </w:rPr>
              <w:t xml:space="preserve">1 кв </w:t>
            </w:r>
          </w:p>
        </w:tc>
        <w:tc>
          <w:tcPr>
            <w:tcW w:w="704" w:type="dxa"/>
          </w:tcPr>
          <w:p w:rsidR="00D717A8" w:rsidRPr="00421535" w:rsidRDefault="00D717A8" w:rsidP="00D717A8">
            <w:pPr>
              <w:spacing w:line="240" w:lineRule="auto"/>
              <w:jc w:val="center"/>
              <w:rPr>
                <w:b/>
                <w:sz w:val="24"/>
                <w:szCs w:val="24"/>
              </w:rPr>
            </w:pPr>
            <w:r w:rsidRPr="00421535">
              <w:rPr>
                <w:b/>
                <w:sz w:val="24"/>
                <w:szCs w:val="24"/>
              </w:rPr>
              <w:t xml:space="preserve">2 кв </w:t>
            </w:r>
          </w:p>
        </w:tc>
        <w:tc>
          <w:tcPr>
            <w:tcW w:w="711" w:type="dxa"/>
          </w:tcPr>
          <w:p w:rsidR="00D717A8" w:rsidRPr="00421535" w:rsidRDefault="00D717A8" w:rsidP="00D717A8">
            <w:pPr>
              <w:spacing w:line="240" w:lineRule="auto"/>
              <w:jc w:val="center"/>
              <w:rPr>
                <w:b/>
                <w:sz w:val="24"/>
                <w:szCs w:val="24"/>
              </w:rPr>
            </w:pPr>
            <w:r w:rsidRPr="00421535">
              <w:rPr>
                <w:b/>
                <w:sz w:val="24"/>
                <w:szCs w:val="24"/>
              </w:rPr>
              <w:t xml:space="preserve">3 кв </w:t>
            </w:r>
          </w:p>
        </w:tc>
        <w:tc>
          <w:tcPr>
            <w:tcW w:w="711" w:type="dxa"/>
            <w:shd w:val="clear" w:color="auto" w:fill="EEECE1" w:themeFill="background2"/>
          </w:tcPr>
          <w:p w:rsidR="00D717A8" w:rsidRPr="00421535" w:rsidRDefault="00D717A8" w:rsidP="00D717A8">
            <w:pPr>
              <w:spacing w:line="240" w:lineRule="auto"/>
              <w:jc w:val="center"/>
              <w:rPr>
                <w:b/>
                <w:sz w:val="24"/>
                <w:szCs w:val="24"/>
              </w:rPr>
            </w:pPr>
            <w:r w:rsidRPr="00421535">
              <w:rPr>
                <w:b/>
                <w:sz w:val="24"/>
                <w:szCs w:val="24"/>
              </w:rPr>
              <w:t>4 кв</w:t>
            </w:r>
          </w:p>
        </w:tc>
        <w:tc>
          <w:tcPr>
            <w:tcW w:w="851" w:type="dxa"/>
            <w:shd w:val="clear" w:color="auto" w:fill="EEECE1" w:themeFill="background2"/>
          </w:tcPr>
          <w:p w:rsidR="00D717A8" w:rsidRPr="00421535" w:rsidRDefault="00D717A8" w:rsidP="00D717A8">
            <w:pPr>
              <w:spacing w:line="240" w:lineRule="auto"/>
              <w:jc w:val="center"/>
              <w:rPr>
                <w:b/>
                <w:sz w:val="24"/>
                <w:szCs w:val="24"/>
              </w:rPr>
            </w:pPr>
            <w:r w:rsidRPr="00421535">
              <w:rPr>
                <w:b/>
                <w:sz w:val="24"/>
                <w:szCs w:val="24"/>
              </w:rPr>
              <w:t>за год</w:t>
            </w:r>
          </w:p>
        </w:tc>
      </w:tr>
      <w:tr w:rsidR="00AD4CCD" w:rsidRPr="00421535" w:rsidTr="00D60A20">
        <w:trPr>
          <w:trHeight w:val="277"/>
        </w:trPr>
        <w:tc>
          <w:tcPr>
            <w:tcW w:w="2551" w:type="dxa"/>
          </w:tcPr>
          <w:p w:rsidR="00AD4CCD" w:rsidRPr="00421535" w:rsidRDefault="00AD4CCD" w:rsidP="00D717A8">
            <w:pPr>
              <w:spacing w:line="240" w:lineRule="auto"/>
              <w:rPr>
                <w:sz w:val="24"/>
              </w:rPr>
            </w:pPr>
            <w:r w:rsidRPr="00421535">
              <w:rPr>
                <w:sz w:val="24"/>
              </w:rPr>
              <w:t>Выявлено нарушений</w:t>
            </w:r>
          </w:p>
        </w:tc>
        <w:tc>
          <w:tcPr>
            <w:tcW w:w="709" w:type="dxa"/>
          </w:tcPr>
          <w:p w:rsidR="00AD4CCD" w:rsidRPr="00421535" w:rsidRDefault="00AD4CCD" w:rsidP="00AD4CCD">
            <w:pPr>
              <w:jc w:val="center"/>
              <w:rPr>
                <w:b/>
                <w:sz w:val="24"/>
                <w:szCs w:val="24"/>
              </w:rPr>
            </w:pPr>
            <w:r w:rsidRPr="00421535">
              <w:rPr>
                <w:b/>
                <w:sz w:val="24"/>
                <w:szCs w:val="24"/>
              </w:rPr>
              <w:t>8</w:t>
            </w:r>
          </w:p>
        </w:tc>
        <w:tc>
          <w:tcPr>
            <w:tcW w:w="709" w:type="dxa"/>
          </w:tcPr>
          <w:p w:rsidR="00AD4CCD" w:rsidRPr="00421535" w:rsidRDefault="00AD4CCD" w:rsidP="00AD4CCD">
            <w:pPr>
              <w:spacing w:line="240" w:lineRule="auto"/>
              <w:jc w:val="center"/>
              <w:rPr>
                <w:b/>
                <w:sz w:val="24"/>
                <w:szCs w:val="24"/>
              </w:rPr>
            </w:pPr>
            <w:r w:rsidRPr="00421535">
              <w:rPr>
                <w:b/>
                <w:sz w:val="24"/>
                <w:szCs w:val="24"/>
              </w:rPr>
              <w:t>6</w:t>
            </w:r>
          </w:p>
        </w:tc>
        <w:tc>
          <w:tcPr>
            <w:tcW w:w="709" w:type="dxa"/>
          </w:tcPr>
          <w:p w:rsidR="00AD4CCD" w:rsidRPr="00421535" w:rsidRDefault="00AD4CCD" w:rsidP="00AD4CCD">
            <w:pPr>
              <w:spacing w:line="240" w:lineRule="auto"/>
              <w:jc w:val="center"/>
              <w:rPr>
                <w:b/>
                <w:sz w:val="24"/>
                <w:szCs w:val="24"/>
              </w:rPr>
            </w:pPr>
            <w:r w:rsidRPr="00421535">
              <w:rPr>
                <w:b/>
                <w:sz w:val="24"/>
                <w:szCs w:val="24"/>
              </w:rPr>
              <w:t>7</w:t>
            </w:r>
          </w:p>
        </w:tc>
        <w:tc>
          <w:tcPr>
            <w:tcW w:w="850" w:type="dxa"/>
            <w:shd w:val="clear" w:color="auto" w:fill="EEECE1" w:themeFill="background2"/>
          </w:tcPr>
          <w:p w:rsidR="00AD4CCD" w:rsidRPr="00421535" w:rsidRDefault="00AD4CCD" w:rsidP="00AD4CCD">
            <w:pPr>
              <w:spacing w:line="240" w:lineRule="auto"/>
              <w:jc w:val="center"/>
              <w:rPr>
                <w:b/>
                <w:sz w:val="24"/>
                <w:szCs w:val="24"/>
              </w:rPr>
            </w:pPr>
            <w:r w:rsidRPr="00421535">
              <w:rPr>
                <w:b/>
                <w:sz w:val="24"/>
                <w:szCs w:val="24"/>
              </w:rPr>
              <w:t>10</w:t>
            </w:r>
          </w:p>
        </w:tc>
        <w:tc>
          <w:tcPr>
            <w:tcW w:w="851" w:type="dxa"/>
            <w:shd w:val="clear" w:color="auto" w:fill="EEECE1" w:themeFill="background2"/>
          </w:tcPr>
          <w:p w:rsidR="00AD4CCD" w:rsidRPr="00421535" w:rsidRDefault="00AD4CCD" w:rsidP="00AD4CCD">
            <w:pPr>
              <w:spacing w:line="240" w:lineRule="auto"/>
              <w:jc w:val="center"/>
              <w:rPr>
                <w:b/>
                <w:sz w:val="24"/>
                <w:szCs w:val="24"/>
              </w:rPr>
            </w:pPr>
            <w:r w:rsidRPr="00421535">
              <w:rPr>
                <w:b/>
                <w:sz w:val="24"/>
                <w:szCs w:val="24"/>
              </w:rPr>
              <w:t>31</w:t>
            </w:r>
          </w:p>
        </w:tc>
        <w:tc>
          <w:tcPr>
            <w:tcW w:w="850" w:type="dxa"/>
          </w:tcPr>
          <w:p w:rsidR="00AD4CCD" w:rsidRPr="002679C6" w:rsidRDefault="00AD4CCD" w:rsidP="00AD4CCD">
            <w:pPr>
              <w:jc w:val="center"/>
              <w:rPr>
                <w:sz w:val="24"/>
                <w:szCs w:val="24"/>
              </w:rPr>
            </w:pPr>
            <w:r w:rsidRPr="002679C6">
              <w:rPr>
                <w:sz w:val="24"/>
                <w:szCs w:val="24"/>
              </w:rPr>
              <w:t>16</w:t>
            </w:r>
          </w:p>
        </w:tc>
        <w:tc>
          <w:tcPr>
            <w:tcW w:w="704" w:type="dxa"/>
          </w:tcPr>
          <w:p w:rsidR="00AD4CCD" w:rsidRPr="00551389" w:rsidRDefault="00AD4CCD" w:rsidP="00AD4CCD">
            <w:pPr>
              <w:jc w:val="center"/>
              <w:rPr>
                <w:sz w:val="24"/>
                <w:szCs w:val="24"/>
              </w:rPr>
            </w:pPr>
            <w:r>
              <w:rPr>
                <w:sz w:val="24"/>
                <w:szCs w:val="24"/>
              </w:rPr>
              <w:t>8</w:t>
            </w:r>
          </w:p>
        </w:tc>
        <w:tc>
          <w:tcPr>
            <w:tcW w:w="711" w:type="dxa"/>
          </w:tcPr>
          <w:p w:rsidR="00AD4CCD" w:rsidRPr="00AD4CCD" w:rsidRDefault="00AD4CCD" w:rsidP="00CE37A6">
            <w:pPr>
              <w:spacing w:line="240" w:lineRule="auto"/>
              <w:jc w:val="center"/>
              <w:rPr>
                <w:sz w:val="24"/>
                <w:szCs w:val="24"/>
              </w:rPr>
            </w:pPr>
            <w:r w:rsidRPr="00AD4CCD">
              <w:rPr>
                <w:sz w:val="24"/>
                <w:szCs w:val="24"/>
              </w:rPr>
              <w:t>6</w:t>
            </w:r>
          </w:p>
        </w:tc>
        <w:tc>
          <w:tcPr>
            <w:tcW w:w="711" w:type="dxa"/>
            <w:shd w:val="clear" w:color="auto" w:fill="EEECE1" w:themeFill="background2"/>
          </w:tcPr>
          <w:p w:rsidR="00AD4CCD" w:rsidRPr="00421535" w:rsidRDefault="0022426B" w:rsidP="00AD4CCD">
            <w:pPr>
              <w:spacing w:line="240" w:lineRule="auto"/>
              <w:jc w:val="center"/>
              <w:rPr>
                <w:b/>
                <w:sz w:val="24"/>
                <w:szCs w:val="24"/>
              </w:rPr>
            </w:pPr>
            <w:r>
              <w:rPr>
                <w:b/>
                <w:sz w:val="24"/>
                <w:szCs w:val="24"/>
              </w:rPr>
              <w:t>5*</w:t>
            </w:r>
          </w:p>
        </w:tc>
        <w:tc>
          <w:tcPr>
            <w:tcW w:w="851" w:type="dxa"/>
            <w:shd w:val="clear" w:color="auto" w:fill="EEECE1" w:themeFill="background2"/>
          </w:tcPr>
          <w:p w:rsidR="00AD4CCD" w:rsidRPr="00421535" w:rsidRDefault="0022426B" w:rsidP="00AD4CCD">
            <w:pPr>
              <w:spacing w:line="240" w:lineRule="auto"/>
              <w:jc w:val="center"/>
              <w:rPr>
                <w:b/>
                <w:sz w:val="24"/>
                <w:szCs w:val="24"/>
              </w:rPr>
            </w:pPr>
            <w:r>
              <w:rPr>
                <w:b/>
                <w:sz w:val="24"/>
                <w:szCs w:val="24"/>
              </w:rPr>
              <w:t>35</w:t>
            </w:r>
          </w:p>
        </w:tc>
      </w:tr>
      <w:tr w:rsidR="00AD4CCD" w:rsidRPr="00421535" w:rsidTr="00D60A20">
        <w:tc>
          <w:tcPr>
            <w:tcW w:w="2551" w:type="dxa"/>
          </w:tcPr>
          <w:p w:rsidR="00AD4CCD" w:rsidRPr="00421535" w:rsidRDefault="00AD4CCD" w:rsidP="00D717A8">
            <w:pPr>
              <w:spacing w:line="240" w:lineRule="auto"/>
              <w:rPr>
                <w:sz w:val="24"/>
              </w:rPr>
            </w:pPr>
            <w:r w:rsidRPr="00421535">
              <w:rPr>
                <w:sz w:val="24"/>
              </w:rPr>
              <w:t>Частота выявления нарушений на одно МНК</w:t>
            </w:r>
          </w:p>
        </w:tc>
        <w:tc>
          <w:tcPr>
            <w:tcW w:w="709" w:type="dxa"/>
          </w:tcPr>
          <w:p w:rsidR="00AD4CCD" w:rsidRPr="00421535" w:rsidRDefault="00AD4CCD" w:rsidP="00AD4CCD">
            <w:pPr>
              <w:jc w:val="center"/>
              <w:rPr>
                <w:b/>
                <w:sz w:val="24"/>
                <w:szCs w:val="24"/>
              </w:rPr>
            </w:pPr>
            <w:r w:rsidRPr="00421535">
              <w:rPr>
                <w:b/>
                <w:sz w:val="24"/>
                <w:szCs w:val="24"/>
              </w:rPr>
              <w:t>0,35</w:t>
            </w:r>
          </w:p>
        </w:tc>
        <w:tc>
          <w:tcPr>
            <w:tcW w:w="709" w:type="dxa"/>
          </w:tcPr>
          <w:p w:rsidR="00AD4CCD" w:rsidRPr="00421535" w:rsidRDefault="00AD4CCD" w:rsidP="00AD4CCD">
            <w:pPr>
              <w:spacing w:line="240" w:lineRule="auto"/>
              <w:jc w:val="center"/>
              <w:rPr>
                <w:b/>
                <w:sz w:val="24"/>
                <w:szCs w:val="24"/>
              </w:rPr>
            </w:pPr>
            <w:r w:rsidRPr="00421535">
              <w:rPr>
                <w:b/>
                <w:sz w:val="24"/>
                <w:szCs w:val="24"/>
              </w:rPr>
              <w:t>0,17</w:t>
            </w:r>
          </w:p>
        </w:tc>
        <w:tc>
          <w:tcPr>
            <w:tcW w:w="709" w:type="dxa"/>
          </w:tcPr>
          <w:p w:rsidR="00AD4CCD" w:rsidRPr="00421535" w:rsidRDefault="00AD4CCD" w:rsidP="00AD4CCD">
            <w:pPr>
              <w:spacing w:line="240" w:lineRule="auto"/>
              <w:jc w:val="center"/>
              <w:rPr>
                <w:b/>
                <w:sz w:val="24"/>
                <w:szCs w:val="24"/>
              </w:rPr>
            </w:pPr>
            <w:r w:rsidRPr="00421535">
              <w:rPr>
                <w:b/>
                <w:sz w:val="24"/>
                <w:szCs w:val="24"/>
              </w:rPr>
              <w:t>0,37</w:t>
            </w:r>
          </w:p>
        </w:tc>
        <w:tc>
          <w:tcPr>
            <w:tcW w:w="850" w:type="dxa"/>
            <w:shd w:val="clear" w:color="auto" w:fill="EEECE1" w:themeFill="background2"/>
          </w:tcPr>
          <w:p w:rsidR="00AD4CCD" w:rsidRPr="00421535" w:rsidRDefault="00AD4CCD" w:rsidP="00AD4CCD">
            <w:pPr>
              <w:spacing w:line="240" w:lineRule="auto"/>
              <w:jc w:val="center"/>
              <w:rPr>
                <w:b/>
                <w:sz w:val="24"/>
                <w:szCs w:val="24"/>
              </w:rPr>
            </w:pPr>
            <w:r w:rsidRPr="00421535">
              <w:rPr>
                <w:b/>
                <w:sz w:val="24"/>
                <w:szCs w:val="24"/>
              </w:rPr>
              <w:t>0,38</w:t>
            </w:r>
          </w:p>
        </w:tc>
        <w:tc>
          <w:tcPr>
            <w:tcW w:w="851" w:type="dxa"/>
            <w:shd w:val="clear" w:color="auto" w:fill="EEECE1" w:themeFill="background2"/>
          </w:tcPr>
          <w:p w:rsidR="00AD4CCD" w:rsidRPr="00421535" w:rsidRDefault="00AD4CCD" w:rsidP="00AD4CCD">
            <w:pPr>
              <w:spacing w:line="240" w:lineRule="auto"/>
              <w:jc w:val="center"/>
              <w:rPr>
                <w:b/>
                <w:sz w:val="24"/>
                <w:szCs w:val="24"/>
              </w:rPr>
            </w:pPr>
            <w:r w:rsidRPr="00421535">
              <w:rPr>
                <w:b/>
                <w:sz w:val="24"/>
                <w:szCs w:val="24"/>
              </w:rPr>
              <w:t>0,30</w:t>
            </w:r>
          </w:p>
        </w:tc>
        <w:tc>
          <w:tcPr>
            <w:tcW w:w="850" w:type="dxa"/>
          </w:tcPr>
          <w:p w:rsidR="00AD4CCD" w:rsidRPr="00551389" w:rsidRDefault="00AD4CCD" w:rsidP="00AD4CCD">
            <w:pPr>
              <w:jc w:val="center"/>
              <w:rPr>
                <w:sz w:val="24"/>
                <w:szCs w:val="24"/>
              </w:rPr>
            </w:pPr>
            <w:r>
              <w:rPr>
                <w:sz w:val="24"/>
                <w:szCs w:val="24"/>
              </w:rPr>
              <w:t>0,59</w:t>
            </w:r>
          </w:p>
        </w:tc>
        <w:tc>
          <w:tcPr>
            <w:tcW w:w="704" w:type="dxa"/>
          </w:tcPr>
          <w:p w:rsidR="00AD4CCD" w:rsidRPr="00551389" w:rsidRDefault="00AD4CCD" w:rsidP="00AD4CCD">
            <w:pPr>
              <w:jc w:val="center"/>
              <w:rPr>
                <w:sz w:val="24"/>
                <w:szCs w:val="24"/>
              </w:rPr>
            </w:pPr>
            <w:r>
              <w:rPr>
                <w:sz w:val="24"/>
                <w:szCs w:val="24"/>
              </w:rPr>
              <w:t>0,42</w:t>
            </w:r>
          </w:p>
        </w:tc>
        <w:tc>
          <w:tcPr>
            <w:tcW w:w="711" w:type="dxa"/>
          </w:tcPr>
          <w:p w:rsidR="00AD4CCD" w:rsidRPr="00AD4CCD" w:rsidRDefault="00AD4CCD" w:rsidP="00AD4CCD">
            <w:pPr>
              <w:spacing w:line="240" w:lineRule="auto"/>
              <w:jc w:val="center"/>
              <w:rPr>
                <w:sz w:val="24"/>
                <w:szCs w:val="24"/>
              </w:rPr>
            </w:pPr>
            <w:r w:rsidRPr="00AD4CCD">
              <w:rPr>
                <w:sz w:val="24"/>
                <w:szCs w:val="24"/>
              </w:rPr>
              <w:t>0,28</w:t>
            </w:r>
          </w:p>
        </w:tc>
        <w:tc>
          <w:tcPr>
            <w:tcW w:w="711" w:type="dxa"/>
            <w:shd w:val="clear" w:color="auto" w:fill="EEECE1" w:themeFill="background2"/>
          </w:tcPr>
          <w:p w:rsidR="00AD4CCD" w:rsidRPr="00421535" w:rsidRDefault="00F24B00" w:rsidP="0022426B">
            <w:pPr>
              <w:spacing w:line="240" w:lineRule="auto"/>
              <w:jc w:val="center"/>
              <w:rPr>
                <w:b/>
                <w:sz w:val="24"/>
                <w:szCs w:val="24"/>
              </w:rPr>
            </w:pPr>
            <w:r>
              <w:rPr>
                <w:b/>
                <w:sz w:val="24"/>
                <w:szCs w:val="24"/>
              </w:rPr>
              <w:t>0,</w:t>
            </w:r>
            <w:r w:rsidR="0022426B">
              <w:rPr>
                <w:b/>
                <w:sz w:val="24"/>
                <w:szCs w:val="24"/>
              </w:rPr>
              <w:t>2</w:t>
            </w:r>
            <w:r>
              <w:rPr>
                <w:b/>
                <w:sz w:val="24"/>
                <w:szCs w:val="24"/>
              </w:rPr>
              <w:t>5</w:t>
            </w:r>
          </w:p>
        </w:tc>
        <w:tc>
          <w:tcPr>
            <w:tcW w:w="851" w:type="dxa"/>
            <w:shd w:val="clear" w:color="auto" w:fill="EEECE1" w:themeFill="background2"/>
          </w:tcPr>
          <w:p w:rsidR="00AD4CCD" w:rsidRPr="00421535" w:rsidRDefault="0022426B" w:rsidP="0022426B">
            <w:pPr>
              <w:spacing w:line="240" w:lineRule="auto"/>
              <w:jc w:val="center"/>
              <w:rPr>
                <w:b/>
                <w:sz w:val="24"/>
                <w:szCs w:val="24"/>
              </w:rPr>
            </w:pPr>
            <w:r>
              <w:rPr>
                <w:b/>
                <w:sz w:val="24"/>
                <w:szCs w:val="24"/>
              </w:rPr>
              <w:t>0,39</w:t>
            </w:r>
          </w:p>
        </w:tc>
      </w:tr>
      <w:tr w:rsidR="00D717A8" w:rsidRPr="00421535" w:rsidTr="00D60A20">
        <w:tc>
          <w:tcPr>
            <w:tcW w:w="10206" w:type="dxa"/>
            <w:gridSpan w:val="11"/>
            <w:vAlign w:val="center"/>
          </w:tcPr>
          <w:p w:rsidR="00D717A8" w:rsidRPr="00421535" w:rsidRDefault="00D717A8" w:rsidP="00D717A8">
            <w:pPr>
              <w:jc w:val="center"/>
              <w:rPr>
                <w:i/>
                <w:sz w:val="28"/>
                <w:szCs w:val="28"/>
                <w:u w:val="single"/>
              </w:rPr>
            </w:pPr>
            <w:r w:rsidRPr="00421535">
              <w:rPr>
                <w:b/>
                <w:i/>
                <w:sz w:val="24"/>
                <w:szCs w:val="24"/>
              </w:rPr>
              <w:t>Принятые меры</w:t>
            </w:r>
          </w:p>
        </w:tc>
      </w:tr>
      <w:tr w:rsidR="00AD4CCD" w:rsidRPr="00421535" w:rsidTr="00D60A20">
        <w:tc>
          <w:tcPr>
            <w:tcW w:w="2551" w:type="dxa"/>
          </w:tcPr>
          <w:p w:rsidR="00AD4CCD" w:rsidRPr="00421535" w:rsidRDefault="00AD4CCD" w:rsidP="00D717A8">
            <w:pPr>
              <w:spacing w:line="240" w:lineRule="auto"/>
              <w:rPr>
                <w:sz w:val="24"/>
                <w:szCs w:val="24"/>
              </w:rPr>
            </w:pPr>
            <w:r w:rsidRPr="00421535">
              <w:rPr>
                <w:sz w:val="24"/>
                <w:szCs w:val="24"/>
              </w:rPr>
              <w:t>Составлено протоколов</w:t>
            </w:r>
          </w:p>
        </w:tc>
        <w:tc>
          <w:tcPr>
            <w:tcW w:w="709" w:type="dxa"/>
          </w:tcPr>
          <w:p w:rsidR="00AD4CCD" w:rsidRPr="00421535" w:rsidRDefault="00AD4CCD" w:rsidP="00AD4CCD">
            <w:pPr>
              <w:jc w:val="center"/>
              <w:rPr>
                <w:sz w:val="24"/>
                <w:szCs w:val="24"/>
              </w:rPr>
            </w:pPr>
            <w:r w:rsidRPr="00421535">
              <w:rPr>
                <w:sz w:val="24"/>
                <w:szCs w:val="24"/>
              </w:rPr>
              <w:t>6</w:t>
            </w:r>
          </w:p>
        </w:tc>
        <w:tc>
          <w:tcPr>
            <w:tcW w:w="709" w:type="dxa"/>
          </w:tcPr>
          <w:p w:rsidR="00AD4CCD" w:rsidRPr="00421535" w:rsidRDefault="00AD4CCD" w:rsidP="00AD4CCD">
            <w:pPr>
              <w:spacing w:line="240" w:lineRule="auto"/>
              <w:jc w:val="center"/>
              <w:rPr>
                <w:sz w:val="24"/>
                <w:szCs w:val="24"/>
              </w:rPr>
            </w:pPr>
            <w:r w:rsidRPr="00421535">
              <w:rPr>
                <w:sz w:val="24"/>
                <w:szCs w:val="24"/>
              </w:rPr>
              <w:t>7</w:t>
            </w:r>
          </w:p>
        </w:tc>
        <w:tc>
          <w:tcPr>
            <w:tcW w:w="709" w:type="dxa"/>
          </w:tcPr>
          <w:p w:rsidR="00AD4CCD" w:rsidRPr="00421535" w:rsidRDefault="00AD4CCD" w:rsidP="00AD4CCD">
            <w:pPr>
              <w:spacing w:line="240" w:lineRule="auto"/>
              <w:jc w:val="center"/>
              <w:rPr>
                <w:sz w:val="24"/>
                <w:szCs w:val="24"/>
              </w:rPr>
            </w:pPr>
            <w:r w:rsidRPr="00421535">
              <w:rPr>
                <w:sz w:val="24"/>
                <w:szCs w:val="24"/>
              </w:rPr>
              <w:t>6</w:t>
            </w:r>
          </w:p>
        </w:tc>
        <w:tc>
          <w:tcPr>
            <w:tcW w:w="850" w:type="dxa"/>
            <w:shd w:val="clear" w:color="auto" w:fill="EEECE1" w:themeFill="background2"/>
          </w:tcPr>
          <w:p w:rsidR="00AD4CCD" w:rsidRPr="00421535" w:rsidRDefault="00AD4CCD" w:rsidP="00AD4CCD">
            <w:pPr>
              <w:spacing w:line="240" w:lineRule="auto"/>
              <w:jc w:val="center"/>
              <w:rPr>
                <w:b/>
                <w:sz w:val="24"/>
                <w:szCs w:val="24"/>
              </w:rPr>
            </w:pPr>
            <w:r w:rsidRPr="00421535">
              <w:rPr>
                <w:b/>
                <w:sz w:val="24"/>
                <w:szCs w:val="24"/>
              </w:rPr>
              <w:t>3</w:t>
            </w:r>
          </w:p>
        </w:tc>
        <w:tc>
          <w:tcPr>
            <w:tcW w:w="851" w:type="dxa"/>
            <w:shd w:val="clear" w:color="auto" w:fill="EEECE1" w:themeFill="background2"/>
          </w:tcPr>
          <w:p w:rsidR="00AD4CCD" w:rsidRPr="00421535" w:rsidRDefault="00AD4CCD" w:rsidP="00AD4CCD">
            <w:pPr>
              <w:spacing w:line="240" w:lineRule="auto"/>
              <w:jc w:val="center"/>
              <w:rPr>
                <w:b/>
                <w:sz w:val="24"/>
                <w:szCs w:val="24"/>
              </w:rPr>
            </w:pPr>
            <w:r w:rsidRPr="00421535">
              <w:rPr>
                <w:b/>
                <w:sz w:val="24"/>
                <w:szCs w:val="24"/>
              </w:rPr>
              <w:t>22</w:t>
            </w:r>
          </w:p>
        </w:tc>
        <w:tc>
          <w:tcPr>
            <w:tcW w:w="850" w:type="dxa"/>
          </w:tcPr>
          <w:p w:rsidR="00AD4CCD" w:rsidRPr="002D5455" w:rsidRDefault="00AD4CCD" w:rsidP="0022426B">
            <w:pPr>
              <w:jc w:val="center"/>
              <w:rPr>
                <w:sz w:val="24"/>
                <w:szCs w:val="24"/>
              </w:rPr>
            </w:pPr>
            <w:r>
              <w:rPr>
                <w:sz w:val="24"/>
                <w:szCs w:val="24"/>
              </w:rPr>
              <w:t>2</w:t>
            </w:r>
          </w:p>
        </w:tc>
        <w:tc>
          <w:tcPr>
            <w:tcW w:w="704" w:type="dxa"/>
          </w:tcPr>
          <w:p w:rsidR="00AD4CCD" w:rsidRPr="00551389" w:rsidRDefault="00AD4CCD" w:rsidP="0022426B">
            <w:pPr>
              <w:jc w:val="center"/>
              <w:rPr>
                <w:sz w:val="24"/>
                <w:szCs w:val="24"/>
              </w:rPr>
            </w:pPr>
            <w:r>
              <w:rPr>
                <w:sz w:val="24"/>
                <w:szCs w:val="24"/>
              </w:rPr>
              <w:t>1</w:t>
            </w:r>
          </w:p>
        </w:tc>
        <w:tc>
          <w:tcPr>
            <w:tcW w:w="711" w:type="dxa"/>
          </w:tcPr>
          <w:p w:rsidR="00AD4CCD" w:rsidRPr="008974F4" w:rsidRDefault="00AD4CCD" w:rsidP="0022426B">
            <w:pPr>
              <w:jc w:val="center"/>
              <w:rPr>
                <w:sz w:val="24"/>
                <w:szCs w:val="24"/>
              </w:rPr>
            </w:pPr>
            <w:r>
              <w:rPr>
                <w:sz w:val="24"/>
                <w:szCs w:val="24"/>
              </w:rPr>
              <w:t>3</w:t>
            </w:r>
          </w:p>
        </w:tc>
        <w:tc>
          <w:tcPr>
            <w:tcW w:w="711" w:type="dxa"/>
            <w:shd w:val="clear" w:color="auto" w:fill="EEECE1" w:themeFill="background2"/>
          </w:tcPr>
          <w:p w:rsidR="00AD4CCD" w:rsidRPr="00421535" w:rsidRDefault="0022426B" w:rsidP="0022426B">
            <w:pPr>
              <w:spacing w:line="240" w:lineRule="auto"/>
              <w:jc w:val="center"/>
              <w:rPr>
                <w:b/>
                <w:sz w:val="24"/>
                <w:szCs w:val="24"/>
              </w:rPr>
            </w:pPr>
            <w:r>
              <w:rPr>
                <w:b/>
                <w:sz w:val="24"/>
                <w:szCs w:val="24"/>
              </w:rPr>
              <w:t>2</w:t>
            </w:r>
            <w:r w:rsidR="00CE37A6">
              <w:rPr>
                <w:b/>
                <w:sz w:val="24"/>
                <w:szCs w:val="24"/>
              </w:rPr>
              <w:t>**</w:t>
            </w:r>
          </w:p>
        </w:tc>
        <w:tc>
          <w:tcPr>
            <w:tcW w:w="851" w:type="dxa"/>
            <w:shd w:val="clear" w:color="auto" w:fill="EEECE1" w:themeFill="background2"/>
          </w:tcPr>
          <w:p w:rsidR="00AD4CCD" w:rsidRPr="00421535" w:rsidRDefault="0022426B" w:rsidP="00CE37A6">
            <w:pPr>
              <w:spacing w:line="240" w:lineRule="auto"/>
              <w:jc w:val="center"/>
              <w:rPr>
                <w:b/>
                <w:sz w:val="24"/>
                <w:szCs w:val="24"/>
              </w:rPr>
            </w:pPr>
            <w:r>
              <w:rPr>
                <w:b/>
                <w:sz w:val="24"/>
                <w:szCs w:val="24"/>
              </w:rPr>
              <w:t>8</w:t>
            </w:r>
          </w:p>
        </w:tc>
      </w:tr>
      <w:tr w:rsidR="00AD4CCD" w:rsidRPr="00421535" w:rsidTr="00D60A20">
        <w:tc>
          <w:tcPr>
            <w:tcW w:w="2551" w:type="dxa"/>
          </w:tcPr>
          <w:p w:rsidR="00AD4CCD" w:rsidRPr="00421535" w:rsidRDefault="00AD4CCD" w:rsidP="00D717A8">
            <w:pPr>
              <w:spacing w:line="240" w:lineRule="auto"/>
              <w:rPr>
                <w:sz w:val="22"/>
                <w:szCs w:val="22"/>
              </w:rPr>
            </w:pPr>
            <w:r w:rsidRPr="00421535">
              <w:rPr>
                <w:sz w:val="22"/>
                <w:szCs w:val="22"/>
              </w:rPr>
              <w:t>Доля административных штрафов в общем количестве назначенных административных наказаний</w:t>
            </w:r>
          </w:p>
        </w:tc>
        <w:tc>
          <w:tcPr>
            <w:tcW w:w="709" w:type="dxa"/>
          </w:tcPr>
          <w:p w:rsidR="00AD4CCD" w:rsidRPr="00421535" w:rsidRDefault="00AD4CCD" w:rsidP="00AD4CCD">
            <w:pPr>
              <w:jc w:val="center"/>
              <w:rPr>
                <w:sz w:val="22"/>
                <w:szCs w:val="22"/>
              </w:rPr>
            </w:pPr>
            <w:r w:rsidRPr="00421535">
              <w:rPr>
                <w:sz w:val="22"/>
                <w:szCs w:val="22"/>
              </w:rPr>
              <w:t>1,0</w:t>
            </w:r>
          </w:p>
        </w:tc>
        <w:tc>
          <w:tcPr>
            <w:tcW w:w="709" w:type="dxa"/>
          </w:tcPr>
          <w:p w:rsidR="00AD4CCD" w:rsidRPr="00421535" w:rsidRDefault="00AD4CCD" w:rsidP="00AD4CCD">
            <w:pPr>
              <w:jc w:val="center"/>
              <w:rPr>
                <w:sz w:val="22"/>
                <w:szCs w:val="22"/>
              </w:rPr>
            </w:pPr>
            <w:r w:rsidRPr="00421535">
              <w:rPr>
                <w:sz w:val="22"/>
                <w:szCs w:val="22"/>
              </w:rPr>
              <w:t>1,0</w:t>
            </w:r>
          </w:p>
        </w:tc>
        <w:tc>
          <w:tcPr>
            <w:tcW w:w="709" w:type="dxa"/>
          </w:tcPr>
          <w:p w:rsidR="00AD4CCD" w:rsidRPr="00421535" w:rsidRDefault="00AD4CCD" w:rsidP="00AD4CCD">
            <w:pPr>
              <w:spacing w:line="240" w:lineRule="auto"/>
              <w:jc w:val="center"/>
              <w:rPr>
                <w:sz w:val="22"/>
                <w:szCs w:val="22"/>
                <w:lang w:val="en-US"/>
              </w:rPr>
            </w:pPr>
            <w:r w:rsidRPr="00421535">
              <w:rPr>
                <w:sz w:val="22"/>
                <w:szCs w:val="22"/>
              </w:rPr>
              <w:t>0,67</w:t>
            </w:r>
          </w:p>
        </w:tc>
        <w:tc>
          <w:tcPr>
            <w:tcW w:w="850" w:type="dxa"/>
            <w:shd w:val="clear" w:color="auto" w:fill="EEECE1" w:themeFill="background2"/>
          </w:tcPr>
          <w:p w:rsidR="00AD4CCD" w:rsidRPr="00421535" w:rsidRDefault="00AD4CCD" w:rsidP="00AD4CCD">
            <w:pPr>
              <w:spacing w:line="240" w:lineRule="auto"/>
              <w:jc w:val="center"/>
              <w:rPr>
                <w:b/>
                <w:sz w:val="22"/>
                <w:szCs w:val="22"/>
              </w:rPr>
            </w:pPr>
            <w:r w:rsidRPr="00421535">
              <w:rPr>
                <w:b/>
                <w:sz w:val="22"/>
                <w:szCs w:val="22"/>
              </w:rPr>
              <w:t>0,33</w:t>
            </w:r>
          </w:p>
        </w:tc>
        <w:tc>
          <w:tcPr>
            <w:tcW w:w="851" w:type="dxa"/>
            <w:shd w:val="clear" w:color="auto" w:fill="EEECE1" w:themeFill="background2"/>
          </w:tcPr>
          <w:p w:rsidR="00AD4CCD" w:rsidRPr="00421535" w:rsidRDefault="00AD4CCD" w:rsidP="00AD4CCD">
            <w:pPr>
              <w:spacing w:line="240" w:lineRule="auto"/>
              <w:jc w:val="center"/>
              <w:rPr>
                <w:b/>
                <w:sz w:val="22"/>
                <w:szCs w:val="22"/>
              </w:rPr>
            </w:pPr>
            <w:r w:rsidRPr="00421535">
              <w:rPr>
                <w:b/>
                <w:sz w:val="22"/>
                <w:szCs w:val="22"/>
              </w:rPr>
              <w:t>0,55</w:t>
            </w:r>
          </w:p>
        </w:tc>
        <w:tc>
          <w:tcPr>
            <w:tcW w:w="850" w:type="dxa"/>
          </w:tcPr>
          <w:p w:rsidR="00AD4CCD" w:rsidRPr="00551389" w:rsidRDefault="00AD4CCD" w:rsidP="0022426B">
            <w:pPr>
              <w:jc w:val="center"/>
              <w:rPr>
                <w:sz w:val="24"/>
                <w:szCs w:val="24"/>
              </w:rPr>
            </w:pPr>
            <w:r>
              <w:rPr>
                <w:sz w:val="24"/>
                <w:szCs w:val="24"/>
              </w:rPr>
              <w:t>0,5</w:t>
            </w:r>
          </w:p>
        </w:tc>
        <w:tc>
          <w:tcPr>
            <w:tcW w:w="704" w:type="dxa"/>
          </w:tcPr>
          <w:p w:rsidR="00AD4CCD" w:rsidRPr="00551389" w:rsidRDefault="00AD4CCD" w:rsidP="00CE37A6">
            <w:pPr>
              <w:jc w:val="center"/>
              <w:rPr>
                <w:sz w:val="24"/>
                <w:szCs w:val="24"/>
              </w:rPr>
            </w:pPr>
            <w:r>
              <w:rPr>
                <w:sz w:val="24"/>
                <w:szCs w:val="24"/>
              </w:rPr>
              <w:t>0</w:t>
            </w:r>
          </w:p>
        </w:tc>
        <w:tc>
          <w:tcPr>
            <w:tcW w:w="711" w:type="dxa"/>
          </w:tcPr>
          <w:p w:rsidR="00AD4CCD" w:rsidRPr="008974F4" w:rsidRDefault="00CE37A6" w:rsidP="0022426B">
            <w:pPr>
              <w:jc w:val="center"/>
              <w:rPr>
                <w:sz w:val="24"/>
                <w:szCs w:val="24"/>
              </w:rPr>
            </w:pPr>
            <w:r>
              <w:rPr>
                <w:sz w:val="24"/>
                <w:szCs w:val="24"/>
              </w:rPr>
              <w:t>1,0</w:t>
            </w:r>
          </w:p>
        </w:tc>
        <w:tc>
          <w:tcPr>
            <w:tcW w:w="711" w:type="dxa"/>
            <w:shd w:val="clear" w:color="auto" w:fill="EEECE1" w:themeFill="background2"/>
          </w:tcPr>
          <w:p w:rsidR="00AD4CCD" w:rsidRPr="00421535" w:rsidRDefault="00CE37A6" w:rsidP="0022426B">
            <w:pPr>
              <w:spacing w:line="240" w:lineRule="auto"/>
              <w:jc w:val="center"/>
              <w:rPr>
                <w:b/>
                <w:sz w:val="22"/>
                <w:szCs w:val="22"/>
              </w:rPr>
            </w:pPr>
            <w:r>
              <w:rPr>
                <w:b/>
                <w:sz w:val="22"/>
                <w:szCs w:val="22"/>
              </w:rPr>
              <w:t>1,0</w:t>
            </w:r>
          </w:p>
        </w:tc>
        <w:tc>
          <w:tcPr>
            <w:tcW w:w="851" w:type="dxa"/>
            <w:shd w:val="clear" w:color="auto" w:fill="EEECE1" w:themeFill="background2"/>
          </w:tcPr>
          <w:p w:rsidR="00AD4CCD" w:rsidRPr="00421535" w:rsidRDefault="00CE37A6" w:rsidP="0022426B">
            <w:pPr>
              <w:spacing w:line="240" w:lineRule="auto"/>
              <w:jc w:val="center"/>
              <w:rPr>
                <w:b/>
                <w:sz w:val="22"/>
                <w:szCs w:val="22"/>
              </w:rPr>
            </w:pPr>
            <w:r>
              <w:rPr>
                <w:b/>
                <w:sz w:val="22"/>
                <w:szCs w:val="22"/>
              </w:rPr>
              <w:t>0,71</w:t>
            </w:r>
          </w:p>
        </w:tc>
      </w:tr>
      <w:tr w:rsidR="00AD4CCD" w:rsidRPr="00421535" w:rsidTr="00D60A20">
        <w:tc>
          <w:tcPr>
            <w:tcW w:w="2551" w:type="dxa"/>
          </w:tcPr>
          <w:p w:rsidR="00AD4CCD" w:rsidRPr="00421535" w:rsidRDefault="00AD4CCD" w:rsidP="00D717A8">
            <w:pPr>
              <w:spacing w:line="240" w:lineRule="auto"/>
              <w:rPr>
                <w:sz w:val="24"/>
                <w:szCs w:val="24"/>
              </w:rPr>
            </w:pPr>
            <w:r w:rsidRPr="00421535">
              <w:rPr>
                <w:sz w:val="24"/>
                <w:szCs w:val="24"/>
              </w:rPr>
              <w:t>Средняя сумма штрафов на одно МНК</w:t>
            </w:r>
          </w:p>
        </w:tc>
        <w:tc>
          <w:tcPr>
            <w:tcW w:w="709" w:type="dxa"/>
          </w:tcPr>
          <w:p w:rsidR="00AD4CCD" w:rsidRPr="00421535" w:rsidRDefault="00AD4CCD" w:rsidP="00AD4CCD">
            <w:pPr>
              <w:jc w:val="center"/>
              <w:rPr>
                <w:sz w:val="22"/>
                <w:szCs w:val="22"/>
              </w:rPr>
            </w:pPr>
            <w:r w:rsidRPr="00421535">
              <w:rPr>
                <w:sz w:val="22"/>
                <w:szCs w:val="22"/>
              </w:rPr>
              <w:t>565,2</w:t>
            </w:r>
          </w:p>
        </w:tc>
        <w:tc>
          <w:tcPr>
            <w:tcW w:w="709" w:type="dxa"/>
          </w:tcPr>
          <w:p w:rsidR="00AD4CCD" w:rsidRPr="00421535" w:rsidRDefault="00AD4CCD" w:rsidP="00AD4CCD">
            <w:pPr>
              <w:spacing w:line="240" w:lineRule="auto"/>
              <w:jc w:val="center"/>
              <w:rPr>
                <w:sz w:val="22"/>
                <w:szCs w:val="22"/>
              </w:rPr>
            </w:pPr>
            <w:r w:rsidRPr="00421535">
              <w:rPr>
                <w:sz w:val="22"/>
                <w:szCs w:val="22"/>
              </w:rPr>
              <w:t>85,7</w:t>
            </w:r>
          </w:p>
        </w:tc>
        <w:tc>
          <w:tcPr>
            <w:tcW w:w="709" w:type="dxa"/>
          </w:tcPr>
          <w:p w:rsidR="00AD4CCD" w:rsidRPr="00421535" w:rsidRDefault="00AD4CCD" w:rsidP="00AD4CCD">
            <w:pPr>
              <w:spacing w:line="240" w:lineRule="auto"/>
              <w:jc w:val="center"/>
              <w:rPr>
                <w:sz w:val="22"/>
                <w:szCs w:val="22"/>
              </w:rPr>
            </w:pPr>
            <w:r w:rsidRPr="00421535">
              <w:rPr>
                <w:sz w:val="22"/>
                <w:szCs w:val="22"/>
              </w:rPr>
              <w:t>222,2</w:t>
            </w:r>
          </w:p>
        </w:tc>
        <w:tc>
          <w:tcPr>
            <w:tcW w:w="850" w:type="dxa"/>
            <w:shd w:val="clear" w:color="auto" w:fill="EEECE1" w:themeFill="background2"/>
          </w:tcPr>
          <w:p w:rsidR="00AD4CCD" w:rsidRPr="00421535" w:rsidRDefault="00AD4CCD" w:rsidP="00AD4CCD">
            <w:pPr>
              <w:spacing w:line="240" w:lineRule="auto"/>
              <w:jc w:val="center"/>
              <w:rPr>
                <w:b/>
                <w:sz w:val="22"/>
                <w:szCs w:val="22"/>
              </w:rPr>
            </w:pPr>
            <w:r w:rsidRPr="00421535">
              <w:rPr>
                <w:b/>
                <w:sz w:val="22"/>
                <w:szCs w:val="22"/>
              </w:rPr>
              <w:t>228,4</w:t>
            </w:r>
          </w:p>
        </w:tc>
        <w:tc>
          <w:tcPr>
            <w:tcW w:w="851" w:type="dxa"/>
            <w:shd w:val="clear" w:color="auto" w:fill="EEECE1" w:themeFill="background2"/>
          </w:tcPr>
          <w:p w:rsidR="00AD4CCD" w:rsidRPr="00421535" w:rsidRDefault="00AD4CCD" w:rsidP="00AD4CCD">
            <w:pPr>
              <w:spacing w:line="240" w:lineRule="auto"/>
              <w:jc w:val="center"/>
              <w:rPr>
                <w:b/>
                <w:sz w:val="22"/>
                <w:szCs w:val="22"/>
              </w:rPr>
            </w:pPr>
            <w:r w:rsidRPr="00421535">
              <w:rPr>
                <w:b/>
                <w:sz w:val="22"/>
                <w:szCs w:val="22"/>
              </w:rPr>
              <w:t>206</w:t>
            </w:r>
          </w:p>
        </w:tc>
        <w:tc>
          <w:tcPr>
            <w:tcW w:w="850" w:type="dxa"/>
          </w:tcPr>
          <w:p w:rsidR="00AD4CCD" w:rsidRPr="00551389" w:rsidRDefault="00AD4CCD" w:rsidP="0022426B">
            <w:pPr>
              <w:jc w:val="center"/>
              <w:rPr>
                <w:sz w:val="24"/>
                <w:szCs w:val="24"/>
              </w:rPr>
            </w:pPr>
            <w:r>
              <w:rPr>
                <w:sz w:val="24"/>
                <w:szCs w:val="24"/>
              </w:rPr>
              <w:t>37</w:t>
            </w:r>
          </w:p>
        </w:tc>
        <w:tc>
          <w:tcPr>
            <w:tcW w:w="704" w:type="dxa"/>
          </w:tcPr>
          <w:p w:rsidR="00AD4CCD" w:rsidRPr="00551389" w:rsidRDefault="00AD4CCD" w:rsidP="0022426B">
            <w:pPr>
              <w:jc w:val="center"/>
              <w:rPr>
                <w:sz w:val="24"/>
                <w:szCs w:val="24"/>
              </w:rPr>
            </w:pPr>
            <w:r>
              <w:rPr>
                <w:sz w:val="24"/>
                <w:szCs w:val="24"/>
              </w:rPr>
              <w:t>0</w:t>
            </w:r>
          </w:p>
        </w:tc>
        <w:tc>
          <w:tcPr>
            <w:tcW w:w="711" w:type="dxa"/>
          </w:tcPr>
          <w:p w:rsidR="00AD4CCD" w:rsidRPr="008974F4" w:rsidRDefault="00CE37A6" w:rsidP="0022426B">
            <w:pPr>
              <w:jc w:val="center"/>
              <w:rPr>
                <w:sz w:val="24"/>
                <w:szCs w:val="24"/>
              </w:rPr>
            </w:pPr>
            <w:r>
              <w:rPr>
                <w:sz w:val="24"/>
                <w:szCs w:val="24"/>
              </w:rPr>
              <w:t>136,4</w:t>
            </w:r>
          </w:p>
        </w:tc>
        <w:tc>
          <w:tcPr>
            <w:tcW w:w="711" w:type="dxa"/>
            <w:shd w:val="clear" w:color="auto" w:fill="EEECE1" w:themeFill="background2"/>
          </w:tcPr>
          <w:p w:rsidR="00AD4CCD" w:rsidRPr="00421535" w:rsidRDefault="00CE37A6" w:rsidP="0022426B">
            <w:pPr>
              <w:spacing w:line="240" w:lineRule="auto"/>
              <w:jc w:val="center"/>
              <w:rPr>
                <w:b/>
                <w:sz w:val="22"/>
                <w:szCs w:val="22"/>
              </w:rPr>
            </w:pPr>
            <w:r>
              <w:rPr>
                <w:b/>
                <w:sz w:val="22"/>
                <w:szCs w:val="22"/>
              </w:rPr>
              <w:t>50</w:t>
            </w:r>
          </w:p>
        </w:tc>
        <w:tc>
          <w:tcPr>
            <w:tcW w:w="851" w:type="dxa"/>
            <w:shd w:val="clear" w:color="auto" w:fill="EEECE1" w:themeFill="background2"/>
          </w:tcPr>
          <w:p w:rsidR="00AD4CCD" w:rsidRPr="00421535" w:rsidRDefault="00CE37A6" w:rsidP="0022426B">
            <w:pPr>
              <w:spacing w:line="240" w:lineRule="auto"/>
              <w:jc w:val="center"/>
              <w:rPr>
                <w:b/>
                <w:sz w:val="22"/>
                <w:szCs w:val="22"/>
              </w:rPr>
            </w:pPr>
            <w:r>
              <w:rPr>
                <w:b/>
                <w:sz w:val="22"/>
                <w:szCs w:val="22"/>
              </w:rPr>
              <w:t>56,8</w:t>
            </w:r>
          </w:p>
        </w:tc>
      </w:tr>
    </w:tbl>
    <w:p w:rsidR="00AD4CCD" w:rsidRPr="00CE37A6" w:rsidRDefault="00AD4CCD" w:rsidP="00AD4CCD">
      <w:pPr>
        <w:spacing w:after="200" w:line="240" w:lineRule="auto"/>
        <w:ind w:left="709"/>
        <w:rPr>
          <w:sz w:val="24"/>
          <w:szCs w:val="24"/>
        </w:rPr>
      </w:pPr>
      <w:r w:rsidRPr="00CE37A6">
        <w:rPr>
          <w:sz w:val="24"/>
          <w:szCs w:val="24"/>
        </w:rPr>
        <w:t>* - по 4 выявленным нарушениям протокол об АП не составлялся в связи с истечением срока давности привлечения к административной ответственности (главным редакторам были направлены письма с требованием устранения нарушений ФЗ-77 и представлении информации в Управление);</w:t>
      </w:r>
    </w:p>
    <w:p w:rsidR="00AD4CCD" w:rsidRPr="00CE37A6" w:rsidRDefault="00AD4CCD" w:rsidP="00AD4CCD">
      <w:pPr>
        <w:spacing w:after="200" w:line="240" w:lineRule="auto"/>
        <w:ind w:left="709"/>
        <w:rPr>
          <w:sz w:val="24"/>
          <w:szCs w:val="24"/>
        </w:rPr>
      </w:pPr>
      <w:r w:rsidRPr="00CE37A6">
        <w:rPr>
          <w:sz w:val="24"/>
          <w:szCs w:val="24"/>
        </w:rPr>
        <w:t>** - 1 (С</w:t>
      </w:r>
      <w:r w:rsidR="00CE37A6" w:rsidRPr="00CE37A6">
        <w:rPr>
          <w:sz w:val="24"/>
          <w:szCs w:val="24"/>
        </w:rPr>
        <w:t>Нвещ</w:t>
      </w:r>
      <w:r w:rsidRPr="00CE37A6">
        <w:rPr>
          <w:sz w:val="24"/>
          <w:szCs w:val="24"/>
        </w:rPr>
        <w:t>) административное дело находится на рассмотрении в суде (2 квартал)</w:t>
      </w:r>
    </w:p>
    <w:p w:rsidR="00385219" w:rsidRDefault="00D60A20" w:rsidP="00D60A20">
      <w:pPr>
        <w:spacing w:line="240" w:lineRule="auto"/>
        <w:ind w:left="567" w:firstLine="709"/>
        <w:rPr>
          <w:sz w:val="28"/>
          <w:szCs w:val="28"/>
        </w:rPr>
      </w:pPr>
      <w:r w:rsidRPr="00385219">
        <w:rPr>
          <w:sz w:val="28"/>
          <w:szCs w:val="28"/>
        </w:rPr>
        <w:t xml:space="preserve">В 4 квартале 2016 года выявлено 5 нарушений порядка представления обязательного экземпляра документов, при этом составлено 2 протокола об административном правонарушении (ООО «Цорионти» - в отношении юр. лица и долж. лица). </w:t>
      </w:r>
    </w:p>
    <w:p w:rsidR="00D60A20" w:rsidRPr="00385219" w:rsidRDefault="00D60A20" w:rsidP="00D60A20">
      <w:pPr>
        <w:spacing w:line="240" w:lineRule="auto"/>
        <w:ind w:left="567" w:firstLine="709"/>
        <w:rPr>
          <w:sz w:val="28"/>
          <w:szCs w:val="28"/>
          <w:shd w:val="clear" w:color="auto" w:fill="C2D69B" w:themeFill="accent3" w:themeFillTint="99"/>
        </w:rPr>
      </w:pPr>
      <w:r w:rsidRPr="00385219">
        <w:rPr>
          <w:sz w:val="28"/>
          <w:szCs w:val="28"/>
        </w:rPr>
        <w:t>По итогам 2016 года года составлено 8 протоколов, что в 3 раза ниже показателя 2015 года.</w:t>
      </w:r>
      <w:r w:rsidRPr="00385219">
        <w:rPr>
          <w:sz w:val="28"/>
          <w:szCs w:val="28"/>
          <w:shd w:val="clear" w:color="auto" w:fill="C2D69B" w:themeFill="accent3" w:themeFillTint="99"/>
        </w:rPr>
        <w:t xml:space="preserve"> </w:t>
      </w:r>
    </w:p>
    <w:p w:rsidR="00D60A20" w:rsidRPr="00385219" w:rsidRDefault="00D60A20" w:rsidP="00D60A20">
      <w:pPr>
        <w:spacing w:line="240" w:lineRule="auto"/>
        <w:ind w:left="567" w:firstLine="709"/>
        <w:rPr>
          <w:sz w:val="28"/>
          <w:szCs w:val="28"/>
          <w:shd w:val="clear" w:color="auto" w:fill="C2D69B" w:themeFill="accent3" w:themeFillTint="99"/>
        </w:rPr>
      </w:pPr>
      <w:r w:rsidRPr="00385219">
        <w:rPr>
          <w:sz w:val="28"/>
          <w:szCs w:val="28"/>
        </w:rPr>
        <w:t>Кратное снижение количества составленных протоколов, как показателя</w:t>
      </w:r>
      <w:r w:rsidRPr="00385219">
        <w:rPr>
          <w:sz w:val="28"/>
          <w:szCs w:val="28"/>
          <w:shd w:val="clear" w:color="auto" w:fill="C2D69B" w:themeFill="accent3" w:themeFillTint="99"/>
        </w:rPr>
        <w:t xml:space="preserve"> </w:t>
      </w:r>
      <w:r w:rsidRPr="00385219">
        <w:rPr>
          <w:sz w:val="28"/>
          <w:szCs w:val="28"/>
        </w:rPr>
        <w:t>наличия подтвержденных нарушений, является следствием регулярной адресной профилактической работы проводимой сотрудниками Управления.</w:t>
      </w:r>
    </w:p>
    <w:p w:rsidR="00D60A20" w:rsidRPr="00385219" w:rsidRDefault="00D60A20" w:rsidP="00D60A20">
      <w:pPr>
        <w:spacing w:line="240" w:lineRule="auto"/>
        <w:ind w:left="567" w:firstLine="709"/>
        <w:rPr>
          <w:sz w:val="28"/>
          <w:szCs w:val="28"/>
          <w:shd w:val="clear" w:color="auto" w:fill="C2D69B" w:themeFill="accent3" w:themeFillTint="99"/>
        </w:rPr>
      </w:pPr>
    </w:p>
    <w:p w:rsidR="00D60A20" w:rsidRDefault="00D60A20" w:rsidP="00D60A20">
      <w:pPr>
        <w:spacing w:line="240" w:lineRule="auto"/>
        <w:ind w:left="567" w:firstLine="709"/>
        <w:rPr>
          <w:sz w:val="28"/>
          <w:szCs w:val="28"/>
        </w:rPr>
      </w:pPr>
      <w:r w:rsidRPr="00385219">
        <w:rPr>
          <w:sz w:val="28"/>
          <w:szCs w:val="28"/>
        </w:rPr>
        <w:t xml:space="preserve">В частности, </w:t>
      </w:r>
      <w:r w:rsidR="00385219">
        <w:rPr>
          <w:sz w:val="28"/>
          <w:szCs w:val="28"/>
        </w:rPr>
        <w:t>в</w:t>
      </w:r>
      <w:r w:rsidR="00385219" w:rsidRPr="00385219">
        <w:rPr>
          <w:sz w:val="28"/>
          <w:szCs w:val="28"/>
        </w:rPr>
        <w:t xml:space="preserve"> 4 квартале 2016 года</w:t>
      </w:r>
      <w:r w:rsidR="00385219">
        <w:rPr>
          <w:sz w:val="28"/>
          <w:szCs w:val="28"/>
        </w:rPr>
        <w:t>,</w:t>
      </w:r>
      <w:r w:rsidR="00385219" w:rsidRPr="00385219">
        <w:rPr>
          <w:sz w:val="28"/>
          <w:szCs w:val="28"/>
        </w:rPr>
        <w:t xml:space="preserve"> </w:t>
      </w:r>
      <w:r w:rsidRPr="00385219">
        <w:rPr>
          <w:sz w:val="28"/>
          <w:szCs w:val="28"/>
        </w:rPr>
        <w:t>данный вопрос затрагивался в</w:t>
      </w:r>
      <w:r w:rsidRPr="00AF1663">
        <w:rPr>
          <w:sz w:val="28"/>
          <w:szCs w:val="28"/>
        </w:rPr>
        <w:t xml:space="preserve"> </w:t>
      </w:r>
      <w:r>
        <w:rPr>
          <w:sz w:val="28"/>
          <w:szCs w:val="28"/>
        </w:rPr>
        <w:t xml:space="preserve">телефонных беседах </w:t>
      </w:r>
      <w:r w:rsidRPr="00CD4CDB">
        <w:rPr>
          <w:sz w:val="28"/>
          <w:szCs w:val="28"/>
        </w:rPr>
        <w:t xml:space="preserve">с представителями </w:t>
      </w:r>
      <w:r>
        <w:rPr>
          <w:sz w:val="28"/>
          <w:szCs w:val="28"/>
        </w:rPr>
        <w:t xml:space="preserve">редакций </w:t>
      </w:r>
      <w:r w:rsidRPr="00CD4CDB">
        <w:rPr>
          <w:sz w:val="28"/>
          <w:szCs w:val="28"/>
        </w:rPr>
        <w:t>вещател</w:t>
      </w:r>
      <w:r>
        <w:rPr>
          <w:sz w:val="28"/>
          <w:szCs w:val="28"/>
        </w:rPr>
        <w:t>ьных организаций и печатных СМИ, проведенных 27</w:t>
      </w:r>
      <w:r w:rsidRPr="00CD4CDB">
        <w:rPr>
          <w:sz w:val="28"/>
          <w:szCs w:val="28"/>
        </w:rPr>
        <w:t>.</w:t>
      </w:r>
      <w:r>
        <w:rPr>
          <w:sz w:val="28"/>
          <w:szCs w:val="28"/>
        </w:rPr>
        <w:t>1</w:t>
      </w:r>
      <w:r w:rsidRPr="00CD4CDB">
        <w:rPr>
          <w:sz w:val="28"/>
          <w:szCs w:val="28"/>
        </w:rPr>
        <w:t>0.2016</w:t>
      </w:r>
      <w:r>
        <w:rPr>
          <w:sz w:val="28"/>
          <w:szCs w:val="28"/>
        </w:rPr>
        <w:t xml:space="preserve">, а также в рамках </w:t>
      </w:r>
      <w:r w:rsidRPr="00CD4CDB">
        <w:rPr>
          <w:sz w:val="28"/>
          <w:szCs w:val="28"/>
        </w:rPr>
        <w:t>проведен</w:t>
      </w:r>
      <w:r>
        <w:rPr>
          <w:sz w:val="28"/>
          <w:szCs w:val="28"/>
        </w:rPr>
        <w:t>н</w:t>
      </w:r>
      <w:r w:rsidRPr="00CD4CDB">
        <w:rPr>
          <w:sz w:val="28"/>
          <w:szCs w:val="28"/>
        </w:rPr>
        <w:t>о</w:t>
      </w:r>
      <w:r>
        <w:rPr>
          <w:sz w:val="28"/>
          <w:szCs w:val="28"/>
        </w:rPr>
        <w:t>го</w:t>
      </w:r>
      <w:r w:rsidRPr="00CD4CDB">
        <w:rPr>
          <w:sz w:val="28"/>
          <w:szCs w:val="28"/>
        </w:rPr>
        <w:t xml:space="preserve"> </w:t>
      </w:r>
      <w:r>
        <w:rPr>
          <w:sz w:val="28"/>
          <w:szCs w:val="28"/>
        </w:rPr>
        <w:t xml:space="preserve">15.12.2016 </w:t>
      </w:r>
      <w:r w:rsidRPr="00CD4CDB">
        <w:rPr>
          <w:sz w:val="28"/>
          <w:szCs w:val="28"/>
        </w:rPr>
        <w:t>совещани</w:t>
      </w:r>
      <w:r>
        <w:rPr>
          <w:sz w:val="28"/>
          <w:szCs w:val="28"/>
        </w:rPr>
        <w:t xml:space="preserve">я </w:t>
      </w:r>
      <w:r w:rsidRPr="00CD4CDB">
        <w:rPr>
          <w:sz w:val="28"/>
          <w:szCs w:val="28"/>
        </w:rPr>
        <w:t xml:space="preserve">с представителями </w:t>
      </w:r>
      <w:r>
        <w:rPr>
          <w:sz w:val="28"/>
          <w:szCs w:val="28"/>
        </w:rPr>
        <w:t xml:space="preserve">редакций </w:t>
      </w:r>
      <w:r w:rsidRPr="00CD4CDB">
        <w:rPr>
          <w:sz w:val="28"/>
          <w:szCs w:val="28"/>
        </w:rPr>
        <w:t>вещател</w:t>
      </w:r>
      <w:r>
        <w:rPr>
          <w:sz w:val="28"/>
          <w:szCs w:val="28"/>
        </w:rPr>
        <w:t>ьных организаций, сетевых изданий и печатных СМИ</w:t>
      </w:r>
      <w:r w:rsidR="00876168">
        <w:rPr>
          <w:sz w:val="28"/>
          <w:szCs w:val="28"/>
        </w:rPr>
        <w:t>.</w:t>
      </w:r>
    </w:p>
    <w:p w:rsidR="00D60A20" w:rsidRDefault="00D60A20" w:rsidP="00B64A0F">
      <w:pPr>
        <w:spacing w:line="240" w:lineRule="auto"/>
        <w:ind w:left="567" w:firstLine="709"/>
        <w:rPr>
          <w:sz w:val="28"/>
          <w:szCs w:val="28"/>
        </w:rPr>
      </w:pPr>
    </w:p>
    <w:p w:rsidR="000C1403" w:rsidRPr="00421535" w:rsidRDefault="000C1403" w:rsidP="000C1403">
      <w:pPr>
        <w:spacing w:line="240" w:lineRule="auto"/>
        <w:ind w:left="567" w:firstLine="709"/>
        <w:rPr>
          <w:sz w:val="28"/>
          <w:szCs w:val="28"/>
        </w:rPr>
      </w:pPr>
    </w:p>
    <w:p w:rsidR="000C1403" w:rsidRPr="00421535" w:rsidRDefault="000C1403" w:rsidP="000C1403">
      <w:pPr>
        <w:spacing w:line="240" w:lineRule="auto"/>
        <w:ind w:left="567" w:firstLine="709"/>
        <w:rPr>
          <w:sz w:val="28"/>
          <w:szCs w:val="28"/>
        </w:rPr>
      </w:pPr>
    </w:p>
    <w:p w:rsidR="000C1403" w:rsidRPr="00421535" w:rsidRDefault="001C3CD3" w:rsidP="00EC1A9D">
      <w:pPr>
        <w:spacing w:line="240" w:lineRule="auto"/>
        <w:ind w:left="709" w:firstLine="567"/>
        <w:jc w:val="center"/>
        <w:rPr>
          <w:b/>
          <w:sz w:val="28"/>
          <w:szCs w:val="28"/>
          <w:u w:val="single"/>
        </w:rPr>
      </w:pPr>
      <w:r w:rsidRPr="00421535">
        <w:rPr>
          <w:b/>
          <w:i/>
          <w:sz w:val="28"/>
          <w:szCs w:val="28"/>
          <w:u w:val="single"/>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p w:rsidR="000C1403" w:rsidRPr="00421535" w:rsidRDefault="000C1403" w:rsidP="001C3CD3">
      <w:pPr>
        <w:ind w:left="851" w:firstLine="709"/>
        <w:rPr>
          <w:sz w:val="28"/>
          <w:szCs w:val="28"/>
        </w:rPr>
      </w:pPr>
    </w:p>
    <w:p w:rsidR="001C3CD3" w:rsidRPr="00421535" w:rsidRDefault="001C3CD3" w:rsidP="001C3CD3">
      <w:pPr>
        <w:ind w:left="851" w:firstLine="709"/>
        <w:rPr>
          <w:sz w:val="28"/>
          <w:szCs w:val="28"/>
        </w:rPr>
      </w:pPr>
      <w:r w:rsidRPr="00421535">
        <w:rPr>
          <w:sz w:val="28"/>
          <w:szCs w:val="28"/>
        </w:rPr>
        <w:t>Объёмы выполнения мероприятий по исполнению полномочия</w:t>
      </w:r>
    </w:p>
    <w:tbl>
      <w:tblPr>
        <w:tblStyle w:val="af7"/>
        <w:tblW w:w="0" w:type="auto"/>
        <w:tblInd w:w="817" w:type="dxa"/>
        <w:tblLook w:val="04A0"/>
      </w:tblPr>
      <w:tblGrid>
        <w:gridCol w:w="2510"/>
        <w:gridCol w:w="17"/>
        <w:gridCol w:w="746"/>
        <w:gridCol w:w="10"/>
        <w:gridCol w:w="688"/>
        <w:gridCol w:w="700"/>
        <w:gridCol w:w="8"/>
        <w:gridCol w:w="616"/>
        <w:gridCol w:w="8"/>
        <w:gridCol w:w="753"/>
        <w:gridCol w:w="756"/>
        <w:gridCol w:w="657"/>
        <w:gridCol w:w="657"/>
        <w:gridCol w:w="756"/>
        <w:gridCol w:w="723"/>
      </w:tblGrid>
      <w:tr w:rsidR="00B94642" w:rsidRPr="00F91FCA" w:rsidTr="00B64A0F">
        <w:tc>
          <w:tcPr>
            <w:tcW w:w="2627" w:type="dxa"/>
            <w:vMerge w:val="restart"/>
          </w:tcPr>
          <w:p w:rsidR="00B94642" w:rsidRPr="00F91FCA" w:rsidRDefault="00B94642" w:rsidP="00B94642">
            <w:pPr>
              <w:rPr>
                <w:i/>
                <w:color w:val="C00000"/>
                <w:sz w:val="28"/>
                <w:szCs w:val="28"/>
                <w:u w:val="single"/>
              </w:rPr>
            </w:pPr>
          </w:p>
        </w:tc>
        <w:tc>
          <w:tcPr>
            <w:tcW w:w="3569" w:type="dxa"/>
            <w:gridSpan w:val="9"/>
          </w:tcPr>
          <w:p w:rsidR="00B94642" w:rsidRPr="00F91FCA" w:rsidRDefault="00B94642" w:rsidP="00B94642">
            <w:pPr>
              <w:spacing w:line="240" w:lineRule="auto"/>
              <w:jc w:val="center"/>
              <w:rPr>
                <w:b/>
                <w:sz w:val="24"/>
                <w:szCs w:val="24"/>
              </w:rPr>
            </w:pPr>
            <w:r w:rsidRPr="00F91FCA">
              <w:rPr>
                <w:b/>
                <w:sz w:val="24"/>
                <w:szCs w:val="24"/>
              </w:rPr>
              <w:t>201</w:t>
            </w:r>
            <w:r w:rsidR="00F76F3C">
              <w:rPr>
                <w:b/>
                <w:sz w:val="24"/>
                <w:szCs w:val="24"/>
              </w:rPr>
              <w:t>5</w:t>
            </w:r>
          </w:p>
        </w:tc>
        <w:tc>
          <w:tcPr>
            <w:tcW w:w="3409" w:type="dxa"/>
            <w:gridSpan w:val="5"/>
          </w:tcPr>
          <w:p w:rsidR="00B94642" w:rsidRPr="00F91FCA" w:rsidRDefault="00B94642" w:rsidP="00F76F3C">
            <w:pPr>
              <w:spacing w:line="240" w:lineRule="auto"/>
              <w:jc w:val="center"/>
              <w:rPr>
                <w:b/>
                <w:sz w:val="24"/>
                <w:szCs w:val="24"/>
              </w:rPr>
            </w:pPr>
            <w:r w:rsidRPr="00F91FCA">
              <w:rPr>
                <w:b/>
                <w:sz w:val="24"/>
                <w:szCs w:val="24"/>
              </w:rPr>
              <w:t>201</w:t>
            </w:r>
            <w:r w:rsidR="00F76F3C">
              <w:rPr>
                <w:b/>
                <w:sz w:val="24"/>
                <w:szCs w:val="24"/>
              </w:rPr>
              <w:t>6</w:t>
            </w:r>
          </w:p>
        </w:tc>
      </w:tr>
      <w:tr w:rsidR="00B94642" w:rsidRPr="00F91FCA" w:rsidTr="00B64A0F">
        <w:tc>
          <w:tcPr>
            <w:tcW w:w="2627" w:type="dxa"/>
            <w:vMerge/>
          </w:tcPr>
          <w:p w:rsidR="00B94642" w:rsidRPr="00F91FCA" w:rsidRDefault="00B94642" w:rsidP="00B94642">
            <w:pPr>
              <w:rPr>
                <w:i/>
                <w:color w:val="C00000"/>
                <w:sz w:val="28"/>
                <w:szCs w:val="28"/>
                <w:u w:val="single"/>
              </w:rPr>
            </w:pPr>
          </w:p>
        </w:tc>
        <w:tc>
          <w:tcPr>
            <w:tcW w:w="763" w:type="dxa"/>
            <w:gridSpan w:val="2"/>
          </w:tcPr>
          <w:p w:rsidR="00B94642" w:rsidRPr="008B67F7" w:rsidRDefault="00B94642" w:rsidP="00B94642">
            <w:pPr>
              <w:spacing w:line="240" w:lineRule="auto"/>
              <w:jc w:val="center"/>
              <w:rPr>
                <w:b/>
                <w:sz w:val="24"/>
                <w:szCs w:val="24"/>
              </w:rPr>
            </w:pPr>
            <w:r w:rsidRPr="008B67F7">
              <w:rPr>
                <w:b/>
                <w:sz w:val="24"/>
                <w:szCs w:val="24"/>
              </w:rPr>
              <w:t xml:space="preserve">1 кв </w:t>
            </w:r>
          </w:p>
        </w:tc>
        <w:tc>
          <w:tcPr>
            <w:tcW w:w="698" w:type="dxa"/>
            <w:gridSpan w:val="2"/>
          </w:tcPr>
          <w:p w:rsidR="00B94642" w:rsidRPr="008B67F7" w:rsidRDefault="00B94642" w:rsidP="00B94642">
            <w:pPr>
              <w:spacing w:line="240" w:lineRule="auto"/>
              <w:jc w:val="center"/>
              <w:rPr>
                <w:b/>
                <w:sz w:val="24"/>
                <w:szCs w:val="24"/>
              </w:rPr>
            </w:pPr>
            <w:r w:rsidRPr="008B67F7">
              <w:rPr>
                <w:b/>
                <w:sz w:val="24"/>
                <w:szCs w:val="24"/>
              </w:rPr>
              <w:t xml:space="preserve">2 кв </w:t>
            </w:r>
          </w:p>
        </w:tc>
        <w:tc>
          <w:tcPr>
            <w:tcW w:w="710" w:type="dxa"/>
            <w:gridSpan w:val="2"/>
          </w:tcPr>
          <w:p w:rsidR="00B94642" w:rsidRPr="008B67F7" w:rsidRDefault="00B94642" w:rsidP="00B94642">
            <w:pPr>
              <w:spacing w:line="240" w:lineRule="auto"/>
              <w:jc w:val="center"/>
              <w:rPr>
                <w:b/>
                <w:sz w:val="24"/>
                <w:szCs w:val="24"/>
              </w:rPr>
            </w:pPr>
            <w:r w:rsidRPr="008B67F7">
              <w:rPr>
                <w:b/>
                <w:sz w:val="24"/>
                <w:szCs w:val="24"/>
              </w:rPr>
              <w:t xml:space="preserve">3 кв </w:t>
            </w:r>
          </w:p>
        </w:tc>
        <w:tc>
          <w:tcPr>
            <w:tcW w:w="633" w:type="dxa"/>
            <w:gridSpan w:val="2"/>
            <w:shd w:val="clear" w:color="auto" w:fill="EEECE1" w:themeFill="background2"/>
          </w:tcPr>
          <w:p w:rsidR="00B94642" w:rsidRPr="008B67F7" w:rsidRDefault="00B94642" w:rsidP="00B94642">
            <w:pPr>
              <w:spacing w:line="240" w:lineRule="auto"/>
              <w:jc w:val="center"/>
              <w:rPr>
                <w:b/>
                <w:sz w:val="24"/>
                <w:szCs w:val="24"/>
              </w:rPr>
            </w:pPr>
            <w:r w:rsidRPr="008B67F7">
              <w:rPr>
                <w:b/>
                <w:sz w:val="24"/>
                <w:szCs w:val="24"/>
              </w:rPr>
              <w:t>4 кв</w:t>
            </w:r>
          </w:p>
        </w:tc>
        <w:tc>
          <w:tcPr>
            <w:tcW w:w="765" w:type="dxa"/>
            <w:shd w:val="clear" w:color="auto" w:fill="EEECE1" w:themeFill="background2"/>
          </w:tcPr>
          <w:p w:rsidR="00B94642" w:rsidRPr="001C5991" w:rsidRDefault="00B94642" w:rsidP="00B94642">
            <w:pPr>
              <w:spacing w:line="240" w:lineRule="auto"/>
              <w:jc w:val="center"/>
              <w:rPr>
                <w:b/>
                <w:sz w:val="24"/>
                <w:szCs w:val="24"/>
              </w:rPr>
            </w:pPr>
            <w:r w:rsidRPr="001C5991">
              <w:rPr>
                <w:b/>
                <w:sz w:val="24"/>
                <w:szCs w:val="24"/>
              </w:rPr>
              <w:t>за год</w:t>
            </w:r>
          </w:p>
        </w:tc>
        <w:tc>
          <w:tcPr>
            <w:tcW w:w="756" w:type="dxa"/>
          </w:tcPr>
          <w:p w:rsidR="00B94642" w:rsidRPr="008B67F7" w:rsidRDefault="00B94642" w:rsidP="00B94642">
            <w:pPr>
              <w:spacing w:line="240" w:lineRule="auto"/>
              <w:jc w:val="center"/>
              <w:rPr>
                <w:b/>
                <w:sz w:val="24"/>
                <w:szCs w:val="24"/>
              </w:rPr>
            </w:pPr>
            <w:r w:rsidRPr="008B67F7">
              <w:rPr>
                <w:b/>
                <w:sz w:val="24"/>
                <w:szCs w:val="24"/>
              </w:rPr>
              <w:t xml:space="preserve">1 кв </w:t>
            </w:r>
          </w:p>
        </w:tc>
        <w:tc>
          <w:tcPr>
            <w:tcW w:w="674" w:type="dxa"/>
          </w:tcPr>
          <w:p w:rsidR="00B94642" w:rsidRPr="008B67F7" w:rsidRDefault="00B94642" w:rsidP="00B94642">
            <w:pPr>
              <w:spacing w:line="240" w:lineRule="auto"/>
              <w:jc w:val="center"/>
              <w:rPr>
                <w:b/>
                <w:sz w:val="24"/>
                <w:szCs w:val="24"/>
              </w:rPr>
            </w:pPr>
            <w:r w:rsidRPr="008B67F7">
              <w:rPr>
                <w:b/>
                <w:sz w:val="24"/>
                <w:szCs w:val="24"/>
              </w:rPr>
              <w:t xml:space="preserve">2 кв </w:t>
            </w:r>
          </w:p>
        </w:tc>
        <w:tc>
          <w:tcPr>
            <w:tcW w:w="674" w:type="dxa"/>
          </w:tcPr>
          <w:p w:rsidR="00B94642" w:rsidRPr="008B67F7" w:rsidRDefault="00B94642" w:rsidP="00B94642">
            <w:pPr>
              <w:spacing w:line="240" w:lineRule="auto"/>
              <w:jc w:val="center"/>
              <w:rPr>
                <w:b/>
                <w:sz w:val="24"/>
                <w:szCs w:val="24"/>
              </w:rPr>
            </w:pPr>
            <w:r w:rsidRPr="008B67F7">
              <w:rPr>
                <w:b/>
                <w:sz w:val="24"/>
                <w:szCs w:val="24"/>
              </w:rPr>
              <w:t xml:space="preserve">3 кв </w:t>
            </w:r>
          </w:p>
        </w:tc>
        <w:tc>
          <w:tcPr>
            <w:tcW w:w="576" w:type="dxa"/>
            <w:shd w:val="clear" w:color="auto" w:fill="EEECE1" w:themeFill="background2"/>
          </w:tcPr>
          <w:p w:rsidR="00B94642" w:rsidRPr="001C5991" w:rsidRDefault="00B94642" w:rsidP="00B94642">
            <w:pPr>
              <w:spacing w:line="240" w:lineRule="auto"/>
              <w:jc w:val="center"/>
              <w:rPr>
                <w:b/>
                <w:sz w:val="24"/>
                <w:szCs w:val="24"/>
              </w:rPr>
            </w:pPr>
            <w:r w:rsidRPr="001C5991">
              <w:rPr>
                <w:b/>
                <w:sz w:val="24"/>
                <w:szCs w:val="24"/>
              </w:rPr>
              <w:t>4 кв</w:t>
            </w:r>
          </w:p>
        </w:tc>
        <w:tc>
          <w:tcPr>
            <w:tcW w:w="729" w:type="dxa"/>
            <w:shd w:val="clear" w:color="auto" w:fill="EEECE1" w:themeFill="background2"/>
          </w:tcPr>
          <w:p w:rsidR="00B94642" w:rsidRPr="001C5991" w:rsidRDefault="00B94642" w:rsidP="00B94642">
            <w:pPr>
              <w:spacing w:line="240" w:lineRule="auto"/>
              <w:jc w:val="center"/>
              <w:rPr>
                <w:b/>
                <w:sz w:val="24"/>
                <w:szCs w:val="24"/>
              </w:rPr>
            </w:pPr>
            <w:r w:rsidRPr="001C5991">
              <w:rPr>
                <w:b/>
                <w:sz w:val="24"/>
                <w:szCs w:val="24"/>
              </w:rPr>
              <w:t>за год</w:t>
            </w:r>
          </w:p>
        </w:tc>
      </w:tr>
      <w:tr w:rsidR="00B64A0F" w:rsidRPr="00F91FCA" w:rsidTr="00B64A0F">
        <w:trPr>
          <w:trHeight w:val="277"/>
        </w:trPr>
        <w:tc>
          <w:tcPr>
            <w:tcW w:w="2627" w:type="dxa"/>
          </w:tcPr>
          <w:p w:rsidR="00B64A0F" w:rsidRPr="00F91FCA" w:rsidRDefault="00B64A0F" w:rsidP="00B94642">
            <w:pPr>
              <w:spacing w:line="240" w:lineRule="auto"/>
              <w:rPr>
                <w:sz w:val="24"/>
                <w:szCs w:val="24"/>
              </w:rPr>
            </w:pPr>
            <w:r w:rsidRPr="00F91FCA">
              <w:rPr>
                <w:sz w:val="24"/>
                <w:szCs w:val="24"/>
              </w:rPr>
              <w:t>Запланировано МНК</w:t>
            </w:r>
          </w:p>
        </w:tc>
        <w:tc>
          <w:tcPr>
            <w:tcW w:w="763" w:type="dxa"/>
            <w:gridSpan w:val="2"/>
            <w:vAlign w:val="center"/>
          </w:tcPr>
          <w:p w:rsidR="00B64A0F" w:rsidRPr="001D6FE9" w:rsidRDefault="00B64A0F" w:rsidP="00AB31E8">
            <w:pPr>
              <w:spacing w:line="240" w:lineRule="auto"/>
              <w:jc w:val="center"/>
              <w:rPr>
                <w:sz w:val="24"/>
                <w:szCs w:val="24"/>
              </w:rPr>
            </w:pPr>
            <w:r w:rsidRPr="001D6FE9">
              <w:rPr>
                <w:sz w:val="24"/>
                <w:szCs w:val="24"/>
              </w:rPr>
              <w:t>25</w:t>
            </w:r>
          </w:p>
        </w:tc>
        <w:tc>
          <w:tcPr>
            <w:tcW w:w="698" w:type="dxa"/>
            <w:gridSpan w:val="2"/>
            <w:vAlign w:val="center"/>
          </w:tcPr>
          <w:p w:rsidR="00B64A0F" w:rsidRPr="001D6FE9" w:rsidRDefault="00B64A0F" w:rsidP="00AB31E8">
            <w:pPr>
              <w:spacing w:line="240" w:lineRule="auto"/>
              <w:jc w:val="center"/>
              <w:rPr>
                <w:sz w:val="24"/>
                <w:szCs w:val="24"/>
              </w:rPr>
            </w:pPr>
            <w:r w:rsidRPr="001D6FE9">
              <w:rPr>
                <w:sz w:val="24"/>
                <w:szCs w:val="24"/>
              </w:rPr>
              <w:t>41</w:t>
            </w:r>
          </w:p>
        </w:tc>
        <w:tc>
          <w:tcPr>
            <w:tcW w:w="710" w:type="dxa"/>
            <w:gridSpan w:val="2"/>
            <w:vAlign w:val="center"/>
          </w:tcPr>
          <w:p w:rsidR="00B64A0F" w:rsidRPr="001D6FE9" w:rsidRDefault="00B64A0F" w:rsidP="00AB31E8">
            <w:pPr>
              <w:spacing w:line="240" w:lineRule="auto"/>
              <w:jc w:val="center"/>
              <w:rPr>
                <w:sz w:val="24"/>
                <w:szCs w:val="24"/>
                <w:lang w:val="en-US"/>
              </w:rPr>
            </w:pPr>
            <w:r w:rsidRPr="001D6FE9">
              <w:rPr>
                <w:sz w:val="24"/>
                <w:szCs w:val="24"/>
                <w:lang w:val="en-US"/>
              </w:rPr>
              <w:t>15</w:t>
            </w:r>
          </w:p>
        </w:tc>
        <w:tc>
          <w:tcPr>
            <w:tcW w:w="633" w:type="dxa"/>
            <w:gridSpan w:val="2"/>
            <w:shd w:val="clear" w:color="auto" w:fill="EEECE1" w:themeFill="background2"/>
            <w:vAlign w:val="center"/>
          </w:tcPr>
          <w:p w:rsidR="00B64A0F" w:rsidRPr="00421535" w:rsidRDefault="00B64A0F" w:rsidP="00AB31E8">
            <w:pPr>
              <w:spacing w:line="240" w:lineRule="auto"/>
              <w:jc w:val="center"/>
              <w:rPr>
                <w:sz w:val="24"/>
                <w:szCs w:val="24"/>
              </w:rPr>
            </w:pPr>
            <w:r w:rsidRPr="00421535">
              <w:rPr>
                <w:sz w:val="24"/>
                <w:szCs w:val="24"/>
              </w:rPr>
              <w:t>34</w:t>
            </w:r>
          </w:p>
        </w:tc>
        <w:tc>
          <w:tcPr>
            <w:tcW w:w="765" w:type="dxa"/>
            <w:shd w:val="clear" w:color="auto" w:fill="EEECE1" w:themeFill="background2"/>
            <w:vAlign w:val="center"/>
          </w:tcPr>
          <w:p w:rsidR="00B64A0F" w:rsidRPr="00AD4CCD" w:rsidRDefault="00B64A0F" w:rsidP="00AB31E8">
            <w:pPr>
              <w:spacing w:line="240" w:lineRule="auto"/>
              <w:jc w:val="center"/>
              <w:rPr>
                <w:b/>
                <w:sz w:val="24"/>
                <w:szCs w:val="24"/>
              </w:rPr>
            </w:pPr>
            <w:r w:rsidRPr="00AD4CCD">
              <w:rPr>
                <w:b/>
                <w:sz w:val="24"/>
                <w:szCs w:val="24"/>
              </w:rPr>
              <w:t>115</w:t>
            </w:r>
          </w:p>
        </w:tc>
        <w:tc>
          <w:tcPr>
            <w:tcW w:w="756" w:type="dxa"/>
            <w:vAlign w:val="center"/>
          </w:tcPr>
          <w:p w:rsidR="00B64A0F" w:rsidRPr="00E27FE2" w:rsidRDefault="00B64A0F" w:rsidP="00AD4CCD">
            <w:pPr>
              <w:spacing w:line="240" w:lineRule="auto"/>
              <w:jc w:val="center"/>
              <w:rPr>
                <w:sz w:val="24"/>
                <w:szCs w:val="24"/>
              </w:rPr>
            </w:pPr>
            <w:r w:rsidRPr="00E27FE2">
              <w:rPr>
                <w:sz w:val="24"/>
                <w:szCs w:val="24"/>
              </w:rPr>
              <w:t>27</w:t>
            </w:r>
          </w:p>
        </w:tc>
        <w:tc>
          <w:tcPr>
            <w:tcW w:w="674" w:type="dxa"/>
            <w:vAlign w:val="center"/>
          </w:tcPr>
          <w:p w:rsidR="00B64A0F" w:rsidRPr="00590713" w:rsidRDefault="00B64A0F" w:rsidP="00AD4CCD">
            <w:pPr>
              <w:spacing w:line="240" w:lineRule="auto"/>
              <w:jc w:val="center"/>
              <w:rPr>
                <w:sz w:val="24"/>
                <w:szCs w:val="24"/>
              </w:rPr>
            </w:pPr>
            <w:r w:rsidRPr="00590713">
              <w:rPr>
                <w:sz w:val="24"/>
                <w:szCs w:val="24"/>
              </w:rPr>
              <w:t>15</w:t>
            </w:r>
          </w:p>
        </w:tc>
        <w:tc>
          <w:tcPr>
            <w:tcW w:w="674" w:type="dxa"/>
            <w:vAlign w:val="center"/>
          </w:tcPr>
          <w:p w:rsidR="00B64A0F" w:rsidRPr="00E5265F" w:rsidRDefault="00B64A0F" w:rsidP="00AD4CCD">
            <w:pPr>
              <w:spacing w:line="240" w:lineRule="auto"/>
              <w:jc w:val="center"/>
              <w:rPr>
                <w:sz w:val="24"/>
                <w:szCs w:val="24"/>
              </w:rPr>
            </w:pPr>
            <w:r w:rsidRPr="00E5265F">
              <w:rPr>
                <w:sz w:val="24"/>
                <w:szCs w:val="24"/>
              </w:rPr>
              <w:t>34</w:t>
            </w:r>
          </w:p>
        </w:tc>
        <w:tc>
          <w:tcPr>
            <w:tcW w:w="576" w:type="dxa"/>
            <w:shd w:val="clear" w:color="auto" w:fill="EEECE1" w:themeFill="background2"/>
            <w:vAlign w:val="center"/>
          </w:tcPr>
          <w:p w:rsidR="00B64A0F" w:rsidRPr="00B64A0F" w:rsidRDefault="00B64A0F" w:rsidP="00B64A0F">
            <w:pPr>
              <w:spacing w:line="240" w:lineRule="auto"/>
              <w:jc w:val="center"/>
              <w:rPr>
                <w:b/>
                <w:sz w:val="24"/>
                <w:szCs w:val="24"/>
                <w:lang w:val="en-US"/>
              </w:rPr>
            </w:pPr>
            <w:r w:rsidRPr="00B64A0F">
              <w:rPr>
                <w:b/>
                <w:sz w:val="24"/>
                <w:szCs w:val="24"/>
                <w:lang w:val="en-US"/>
              </w:rPr>
              <w:t>31</w:t>
            </w:r>
          </w:p>
        </w:tc>
        <w:tc>
          <w:tcPr>
            <w:tcW w:w="729" w:type="dxa"/>
            <w:shd w:val="clear" w:color="auto" w:fill="EEECE1" w:themeFill="background2"/>
            <w:vAlign w:val="center"/>
          </w:tcPr>
          <w:p w:rsidR="00B64A0F" w:rsidRPr="00B64A0F" w:rsidRDefault="00B64A0F" w:rsidP="00B64A0F">
            <w:pPr>
              <w:spacing w:line="240" w:lineRule="auto"/>
              <w:jc w:val="center"/>
              <w:rPr>
                <w:b/>
                <w:sz w:val="24"/>
                <w:szCs w:val="24"/>
                <w:lang w:val="en-US"/>
              </w:rPr>
            </w:pPr>
            <w:r w:rsidRPr="00B64A0F">
              <w:rPr>
                <w:b/>
                <w:sz w:val="24"/>
                <w:szCs w:val="24"/>
                <w:lang w:val="en-US"/>
              </w:rPr>
              <w:t>107</w:t>
            </w:r>
          </w:p>
        </w:tc>
      </w:tr>
      <w:tr w:rsidR="00B64A0F" w:rsidRPr="00F91FCA" w:rsidTr="00B64A0F">
        <w:tc>
          <w:tcPr>
            <w:tcW w:w="2627" w:type="dxa"/>
          </w:tcPr>
          <w:p w:rsidR="00B64A0F" w:rsidRPr="00F91FCA" w:rsidRDefault="00B64A0F" w:rsidP="00B94642">
            <w:pPr>
              <w:spacing w:line="240" w:lineRule="auto"/>
              <w:rPr>
                <w:b/>
                <w:sz w:val="24"/>
                <w:szCs w:val="24"/>
              </w:rPr>
            </w:pPr>
            <w:r w:rsidRPr="00F91FCA">
              <w:rPr>
                <w:b/>
                <w:sz w:val="24"/>
                <w:szCs w:val="24"/>
              </w:rPr>
              <w:t>Проведено МНК:</w:t>
            </w:r>
          </w:p>
        </w:tc>
        <w:tc>
          <w:tcPr>
            <w:tcW w:w="763" w:type="dxa"/>
            <w:gridSpan w:val="2"/>
            <w:vAlign w:val="center"/>
          </w:tcPr>
          <w:p w:rsidR="00B64A0F" w:rsidRPr="00685394" w:rsidRDefault="00B64A0F" w:rsidP="00AB31E8">
            <w:pPr>
              <w:spacing w:line="240" w:lineRule="auto"/>
              <w:jc w:val="center"/>
              <w:rPr>
                <w:b/>
                <w:sz w:val="24"/>
                <w:szCs w:val="24"/>
              </w:rPr>
            </w:pPr>
            <w:r w:rsidRPr="00685394">
              <w:rPr>
                <w:b/>
                <w:sz w:val="24"/>
                <w:szCs w:val="24"/>
              </w:rPr>
              <w:t>203</w:t>
            </w:r>
          </w:p>
        </w:tc>
        <w:tc>
          <w:tcPr>
            <w:tcW w:w="698" w:type="dxa"/>
            <w:gridSpan w:val="2"/>
            <w:vAlign w:val="center"/>
          </w:tcPr>
          <w:p w:rsidR="00B64A0F" w:rsidRPr="00685394" w:rsidRDefault="00B64A0F" w:rsidP="00AB31E8">
            <w:pPr>
              <w:spacing w:line="240" w:lineRule="auto"/>
              <w:jc w:val="center"/>
              <w:rPr>
                <w:b/>
                <w:sz w:val="24"/>
                <w:szCs w:val="24"/>
              </w:rPr>
            </w:pPr>
            <w:r w:rsidRPr="00685394">
              <w:rPr>
                <w:b/>
                <w:sz w:val="24"/>
                <w:szCs w:val="24"/>
              </w:rPr>
              <w:t>1188</w:t>
            </w:r>
          </w:p>
        </w:tc>
        <w:tc>
          <w:tcPr>
            <w:tcW w:w="710" w:type="dxa"/>
            <w:gridSpan w:val="2"/>
            <w:vAlign w:val="center"/>
          </w:tcPr>
          <w:p w:rsidR="00B64A0F" w:rsidRPr="00E85190" w:rsidRDefault="00B64A0F" w:rsidP="00AB31E8">
            <w:pPr>
              <w:spacing w:line="240" w:lineRule="auto"/>
              <w:jc w:val="center"/>
              <w:rPr>
                <w:b/>
                <w:sz w:val="24"/>
                <w:szCs w:val="24"/>
                <w:lang w:val="en-US"/>
              </w:rPr>
            </w:pPr>
            <w:r>
              <w:rPr>
                <w:b/>
                <w:sz w:val="24"/>
                <w:szCs w:val="24"/>
                <w:lang w:val="en-US"/>
              </w:rPr>
              <w:t>1206</w:t>
            </w:r>
          </w:p>
        </w:tc>
        <w:tc>
          <w:tcPr>
            <w:tcW w:w="633" w:type="dxa"/>
            <w:gridSpan w:val="2"/>
            <w:shd w:val="clear" w:color="auto" w:fill="EEECE1" w:themeFill="background2"/>
            <w:vAlign w:val="center"/>
          </w:tcPr>
          <w:p w:rsidR="00B64A0F" w:rsidRPr="00AD4CCD" w:rsidRDefault="00B64A0F" w:rsidP="00AB31E8">
            <w:pPr>
              <w:spacing w:line="240" w:lineRule="auto"/>
              <w:jc w:val="center"/>
              <w:rPr>
                <w:b/>
                <w:sz w:val="24"/>
                <w:szCs w:val="24"/>
              </w:rPr>
            </w:pPr>
            <w:r w:rsidRPr="00AD4CCD">
              <w:rPr>
                <w:b/>
                <w:sz w:val="24"/>
                <w:szCs w:val="24"/>
              </w:rPr>
              <w:t>633</w:t>
            </w:r>
          </w:p>
        </w:tc>
        <w:tc>
          <w:tcPr>
            <w:tcW w:w="765" w:type="dxa"/>
            <w:shd w:val="clear" w:color="auto" w:fill="EEECE1" w:themeFill="background2"/>
            <w:vAlign w:val="center"/>
          </w:tcPr>
          <w:p w:rsidR="00B64A0F" w:rsidRPr="00AD4CCD" w:rsidRDefault="00B64A0F" w:rsidP="00AB31E8">
            <w:pPr>
              <w:spacing w:line="240" w:lineRule="auto"/>
              <w:jc w:val="center"/>
              <w:rPr>
                <w:b/>
                <w:sz w:val="24"/>
                <w:szCs w:val="24"/>
              </w:rPr>
            </w:pPr>
            <w:r w:rsidRPr="00AD4CCD">
              <w:rPr>
                <w:b/>
                <w:sz w:val="24"/>
                <w:szCs w:val="24"/>
              </w:rPr>
              <w:t>3230</w:t>
            </w:r>
          </w:p>
        </w:tc>
        <w:tc>
          <w:tcPr>
            <w:tcW w:w="756" w:type="dxa"/>
            <w:vAlign w:val="center"/>
          </w:tcPr>
          <w:p w:rsidR="00B64A0F" w:rsidRPr="00E27FE2" w:rsidRDefault="00B64A0F" w:rsidP="00AD4CCD">
            <w:pPr>
              <w:spacing w:line="240" w:lineRule="auto"/>
              <w:jc w:val="center"/>
              <w:rPr>
                <w:b/>
                <w:sz w:val="24"/>
                <w:szCs w:val="24"/>
              </w:rPr>
            </w:pPr>
            <w:r w:rsidRPr="00E27FE2">
              <w:rPr>
                <w:b/>
                <w:sz w:val="24"/>
                <w:szCs w:val="24"/>
              </w:rPr>
              <w:t>405</w:t>
            </w:r>
          </w:p>
        </w:tc>
        <w:tc>
          <w:tcPr>
            <w:tcW w:w="674" w:type="dxa"/>
            <w:vAlign w:val="center"/>
          </w:tcPr>
          <w:p w:rsidR="00B64A0F" w:rsidRPr="00590713" w:rsidRDefault="00B64A0F" w:rsidP="00AD4CCD">
            <w:pPr>
              <w:spacing w:line="240" w:lineRule="auto"/>
              <w:jc w:val="center"/>
              <w:rPr>
                <w:b/>
                <w:sz w:val="24"/>
                <w:szCs w:val="24"/>
              </w:rPr>
            </w:pPr>
            <w:r w:rsidRPr="00590713">
              <w:rPr>
                <w:b/>
                <w:sz w:val="24"/>
                <w:szCs w:val="24"/>
              </w:rPr>
              <w:t>4</w:t>
            </w:r>
            <w:r>
              <w:rPr>
                <w:b/>
                <w:sz w:val="24"/>
                <w:szCs w:val="24"/>
              </w:rPr>
              <w:t>22</w:t>
            </w:r>
          </w:p>
        </w:tc>
        <w:tc>
          <w:tcPr>
            <w:tcW w:w="674" w:type="dxa"/>
            <w:vAlign w:val="center"/>
          </w:tcPr>
          <w:p w:rsidR="00B64A0F" w:rsidRPr="00E5265F" w:rsidRDefault="00B64A0F" w:rsidP="00AD4CCD">
            <w:pPr>
              <w:spacing w:line="240" w:lineRule="auto"/>
              <w:jc w:val="center"/>
              <w:rPr>
                <w:b/>
                <w:sz w:val="24"/>
                <w:szCs w:val="24"/>
              </w:rPr>
            </w:pPr>
            <w:r w:rsidRPr="00E5265F">
              <w:rPr>
                <w:b/>
                <w:sz w:val="24"/>
                <w:szCs w:val="24"/>
              </w:rPr>
              <w:t>434</w:t>
            </w:r>
          </w:p>
        </w:tc>
        <w:tc>
          <w:tcPr>
            <w:tcW w:w="576" w:type="dxa"/>
            <w:shd w:val="clear" w:color="auto" w:fill="EEECE1" w:themeFill="background2"/>
            <w:vAlign w:val="center"/>
          </w:tcPr>
          <w:p w:rsidR="00B64A0F" w:rsidRPr="00B64A0F" w:rsidRDefault="00B64A0F" w:rsidP="00B64A0F">
            <w:pPr>
              <w:spacing w:line="240" w:lineRule="auto"/>
              <w:jc w:val="center"/>
              <w:rPr>
                <w:b/>
                <w:sz w:val="24"/>
                <w:szCs w:val="24"/>
                <w:lang w:val="en-US"/>
              </w:rPr>
            </w:pPr>
            <w:r w:rsidRPr="00B64A0F">
              <w:rPr>
                <w:b/>
                <w:sz w:val="24"/>
                <w:szCs w:val="24"/>
                <w:lang w:val="en-US"/>
              </w:rPr>
              <w:t>477</w:t>
            </w:r>
          </w:p>
        </w:tc>
        <w:tc>
          <w:tcPr>
            <w:tcW w:w="729" w:type="dxa"/>
            <w:shd w:val="clear" w:color="auto" w:fill="EEECE1" w:themeFill="background2"/>
            <w:vAlign w:val="center"/>
          </w:tcPr>
          <w:p w:rsidR="00B64A0F" w:rsidRPr="00B64A0F" w:rsidRDefault="00B64A0F" w:rsidP="00B64A0F">
            <w:pPr>
              <w:spacing w:line="240" w:lineRule="auto"/>
              <w:jc w:val="center"/>
              <w:rPr>
                <w:b/>
                <w:sz w:val="24"/>
                <w:szCs w:val="24"/>
                <w:lang w:val="en-US"/>
              </w:rPr>
            </w:pPr>
            <w:r w:rsidRPr="00B64A0F">
              <w:rPr>
                <w:b/>
                <w:sz w:val="24"/>
                <w:szCs w:val="24"/>
                <w:lang w:val="en-US"/>
              </w:rPr>
              <w:t>1738</w:t>
            </w:r>
          </w:p>
        </w:tc>
      </w:tr>
      <w:tr w:rsidR="00B64A0F" w:rsidRPr="00F91FCA" w:rsidTr="00B64A0F">
        <w:trPr>
          <w:trHeight w:val="197"/>
        </w:trPr>
        <w:tc>
          <w:tcPr>
            <w:tcW w:w="2627" w:type="dxa"/>
          </w:tcPr>
          <w:p w:rsidR="00B64A0F" w:rsidRPr="00F91FCA" w:rsidRDefault="00B64A0F" w:rsidP="00B94642">
            <w:pPr>
              <w:spacing w:line="240" w:lineRule="auto"/>
              <w:rPr>
                <w:sz w:val="24"/>
                <w:szCs w:val="24"/>
              </w:rPr>
            </w:pPr>
            <w:r w:rsidRPr="00F91FCA">
              <w:rPr>
                <w:sz w:val="24"/>
                <w:szCs w:val="24"/>
              </w:rPr>
              <w:t>- проверки</w:t>
            </w:r>
          </w:p>
        </w:tc>
        <w:tc>
          <w:tcPr>
            <w:tcW w:w="763" w:type="dxa"/>
            <w:gridSpan w:val="2"/>
            <w:vAlign w:val="center"/>
          </w:tcPr>
          <w:p w:rsidR="00B64A0F" w:rsidRPr="000C4A73" w:rsidRDefault="00B64A0F" w:rsidP="00AB31E8">
            <w:pPr>
              <w:spacing w:line="240" w:lineRule="auto"/>
              <w:jc w:val="center"/>
              <w:rPr>
                <w:sz w:val="24"/>
                <w:szCs w:val="24"/>
              </w:rPr>
            </w:pPr>
            <w:r w:rsidRPr="000C4A73">
              <w:rPr>
                <w:sz w:val="24"/>
                <w:szCs w:val="24"/>
              </w:rPr>
              <w:t>1</w:t>
            </w:r>
          </w:p>
        </w:tc>
        <w:tc>
          <w:tcPr>
            <w:tcW w:w="698" w:type="dxa"/>
            <w:gridSpan w:val="2"/>
            <w:vAlign w:val="center"/>
          </w:tcPr>
          <w:p w:rsidR="00B64A0F" w:rsidRPr="000C4A73" w:rsidRDefault="00B64A0F" w:rsidP="00AB31E8">
            <w:pPr>
              <w:spacing w:line="240" w:lineRule="auto"/>
              <w:jc w:val="center"/>
              <w:rPr>
                <w:sz w:val="24"/>
                <w:szCs w:val="24"/>
              </w:rPr>
            </w:pPr>
            <w:r w:rsidRPr="000C4A73">
              <w:rPr>
                <w:sz w:val="24"/>
                <w:szCs w:val="24"/>
              </w:rPr>
              <w:t>0</w:t>
            </w:r>
          </w:p>
        </w:tc>
        <w:tc>
          <w:tcPr>
            <w:tcW w:w="710" w:type="dxa"/>
            <w:gridSpan w:val="2"/>
            <w:vAlign w:val="center"/>
          </w:tcPr>
          <w:p w:rsidR="00B64A0F" w:rsidRPr="00E85190" w:rsidRDefault="00B64A0F" w:rsidP="00AB31E8">
            <w:pPr>
              <w:spacing w:line="240" w:lineRule="auto"/>
              <w:jc w:val="center"/>
              <w:rPr>
                <w:sz w:val="24"/>
                <w:szCs w:val="24"/>
                <w:lang w:val="en-US"/>
              </w:rPr>
            </w:pPr>
            <w:r>
              <w:rPr>
                <w:sz w:val="24"/>
                <w:szCs w:val="24"/>
                <w:lang w:val="en-US"/>
              </w:rPr>
              <w:t>1</w:t>
            </w:r>
          </w:p>
        </w:tc>
        <w:tc>
          <w:tcPr>
            <w:tcW w:w="633" w:type="dxa"/>
            <w:gridSpan w:val="2"/>
            <w:shd w:val="clear" w:color="auto" w:fill="EEECE1" w:themeFill="background2"/>
            <w:vAlign w:val="center"/>
          </w:tcPr>
          <w:p w:rsidR="00B64A0F" w:rsidRPr="00421535" w:rsidRDefault="00B64A0F" w:rsidP="00AB31E8">
            <w:pPr>
              <w:spacing w:line="240" w:lineRule="auto"/>
              <w:jc w:val="center"/>
              <w:rPr>
                <w:sz w:val="24"/>
                <w:szCs w:val="24"/>
              </w:rPr>
            </w:pPr>
            <w:r w:rsidRPr="00421535">
              <w:rPr>
                <w:sz w:val="24"/>
                <w:szCs w:val="24"/>
              </w:rPr>
              <w:t>0</w:t>
            </w:r>
          </w:p>
        </w:tc>
        <w:tc>
          <w:tcPr>
            <w:tcW w:w="765" w:type="dxa"/>
            <w:shd w:val="clear" w:color="auto" w:fill="EEECE1" w:themeFill="background2"/>
            <w:vAlign w:val="center"/>
          </w:tcPr>
          <w:p w:rsidR="00B64A0F" w:rsidRPr="00AD4CCD" w:rsidRDefault="00B64A0F" w:rsidP="00AB31E8">
            <w:pPr>
              <w:spacing w:line="240" w:lineRule="auto"/>
              <w:jc w:val="center"/>
              <w:rPr>
                <w:b/>
                <w:sz w:val="24"/>
                <w:szCs w:val="24"/>
              </w:rPr>
            </w:pPr>
            <w:r w:rsidRPr="00AD4CCD">
              <w:rPr>
                <w:b/>
                <w:sz w:val="24"/>
                <w:szCs w:val="24"/>
              </w:rPr>
              <w:t>2</w:t>
            </w:r>
          </w:p>
        </w:tc>
        <w:tc>
          <w:tcPr>
            <w:tcW w:w="756" w:type="dxa"/>
            <w:vAlign w:val="center"/>
          </w:tcPr>
          <w:p w:rsidR="00B64A0F" w:rsidRPr="00E27FE2" w:rsidRDefault="00B64A0F" w:rsidP="00AD4CCD">
            <w:pPr>
              <w:spacing w:line="240" w:lineRule="auto"/>
              <w:jc w:val="center"/>
              <w:rPr>
                <w:sz w:val="24"/>
                <w:szCs w:val="24"/>
              </w:rPr>
            </w:pPr>
            <w:r w:rsidRPr="00E27FE2">
              <w:rPr>
                <w:sz w:val="24"/>
                <w:szCs w:val="24"/>
              </w:rPr>
              <w:t>0</w:t>
            </w:r>
          </w:p>
        </w:tc>
        <w:tc>
          <w:tcPr>
            <w:tcW w:w="674" w:type="dxa"/>
            <w:vAlign w:val="center"/>
          </w:tcPr>
          <w:p w:rsidR="00B64A0F" w:rsidRPr="00590713" w:rsidRDefault="00B64A0F" w:rsidP="00AD4CCD">
            <w:pPr>
              <w:spacing w:line="240" w:lineRule="auto"/>
              <w:jc w:val="center"/>
              <w:rPr>
                <w:sz w:val="24"/>
                <w:szCs w:val="24"/>
              </w:rPr>
            </w:pPr>
            <w:r w:rsidRPr="00590713">
              <w:rPr>
                <w:sz w:val="24"/>
                <w:szCs w:val="24"/>
              </w:rPr>
              <w:t>0</w:t>
            </w:r>
          </w:p>
        </w:tc>
        <w:tc>
          <w:tcPr>
            <w:tcW w:w="674" w:type="dxa"/>
            <w:vAlign w:val="center"/>
          </w:tcPr>
          <w:p w:rsidR="00B64A0F" w:rsidRPr="00E5265F" w:rsidRDefault="00B64A0F" w:rsidP="00AD4CCD">
            <w:pPr>
              <w:spacing w:line="240" w:lineRule="auto"/>
              <w:jc w:val="center"/>
              <w:rPr>
                <w:sz w:val="24"/>
                <w:szCs w:val="24"/>
              </w:rPr>
            </w:pPr>
            <w:r w:rsidRPr="00E5265F">
              <w:rPr>
                <w:sz w:val="24"/>
                <w:szCs w:val="24"/>
              </w:rPr>
              <w:t>0</w:t>
            </w:r>
          </w:p>
        </w:tc>
        <w:tc>
          <w:tcPr>
            <w:tcW w:w="576" w:type="dxa"/>
            <w:shd w:val="clear" w:color="auto" w:fill="EEECE1" w:themeFill="background2"/>
            <w:vAlign w:val="center"/>
          </w:tcPr>
          <w:p w:rsidR="00B64A0F" w:rsidRPr="00B64A0F" w:rsidRDefault="00B64A0F" w:rsidP="00B64A0F">
            <w:pPr>
              <w:spacing w:line="240" w:lineRule="auto"/>
              <w:jc w:val="center"/>
              <w:rPr>
                <w:b/>
                <w:sz w:val="24"/>
                <w:szCs w:val="24"/>
                <w:lang w:val="en-US"/>
              </w:rPr>
            </w:pPr>
            <w:r w:rsidRPr="00B64A0F">
              <w:rPr>
                <w:b/>
                <w:sz w:val="24"/>
                <w:szCs w:val="24"/>
                <w:lang w:val="en-US"/>
              </w:rPr>
              <w:t>0</w:t>
            </w:r>
          </w:p>
        </w:tc>
        <w:tc>
          <w:tcPr>
            <w:tcW w:w="729" w:type="dxa"/>
            <w:shd w:val="clear" w:color="auto" w:fill="EEECE1" w:themeFill="background2"/>
            <w:vAlign w:val="center"/>
          </w:tcPr>
          <w:p w:rsidR="00B64A0F" w:rsidRPr="00B64A0F" w:rsidRDefault="00B64A0F" w:rsidP="00B64A0F">
            <w:pPr>
              <w:spacing w:line="240" w:lineRule="auto"/>
              <w:jc w:val="center"/>
              <w:rPr>
                <w:b/>
                <w:sz w:val="24"/>
                <w:szCs w:val="24"/>
                <w:lang w:val="en-US"/>
              </w:rPr>
            </w:pPr>
            <w:r w:rsidRPr="00B64A0F">
              <w:rPr>
                <w:b/>
                <w:sz w:val="24"/>
                <w:szCs w:val="24"/>
                <w:lang w:val="en-US"/>
              </w:rPr>
              <w:t>0</w:t>
            </w:r>
          </w:p>
        </w:tc>
      </w:tr>
      <w:tr w:rsidR="00B64A0F" w:rsidRPr="00F91FCA" w:rsidTr="00B64A0F">
        <w:tc>
          <w:tcPr>
            <w:tcW w:w="2627" w:type="dxa"/>
          </w:tcPr>
          <w:p w:rsidR="00B64A0F" w:rsidRPr="00F91FCA" w:rsidRDefault="00B64A0F" w:rsidP="00B94642">
            <w:pPr>
              <w:spacing w:line="240" w:lineRule="auto"/>
              <w:rPr>
                <w:sz w:val="24"/>
                <w:szCs w:val="24"/>
              </w:rPr>
            </w:pPr>
            <w:r w:rsidRPr="00F91FCA">
              <w:rPr>
                <w:sz w:val="24"/>
                <w:szCs w:val="24"/>
              </w:rPr>
              <w:t>- систематическое наблюдение</w:t>
            </w:r>
          </w:p>
        </w:tc>
        <w:tc>
          <w:tcPr>
            <w:tcW w:w="763" w:type="dxa"/>
            <w:gridSpan w:val="2"/>
            <w:vAlign w:val="center"/>
          </w:tcPr>
          <w:p w:rsidR="00B64A0F" w:rsidRPr="000C4A73" w:rsidRDefault="00B64A0F" w:rsidP="00AB31E8">
            <w:pPr>
              <w:spacing w:line="240" w:lineRule="auto"/>
              <w:jc w:val="center"/>
              <w:rPr>
                <w:sz w:val="24"/>
                <w:szCs w:val="24"/>
              </w:rPr>
            </w:pPr>
            <w:r w:rsidRPr="000C4A73">
              <w:rPr>
                <w:sz w:val="24"/>
                <w:szCs w:val="24"/>
              </w:rPr>
              <w:t>22</w:t>
            </w:r>
          </w:p>
        </w:tc>
        <w:tc>
          <w:tcPr>
            <w:tcW w:w="698" w:type="dxa"/>
            <w:gridSpan w:val="2"/>
            <w:vAlign w:val="center"/>
          </w:tcPr>
          <w:p w:rsidR="00B64A0F" w:rsidRPr="000C4A73" w:rsidRDefault="00B64A0F" w:rsidP="00AB31E8">
            <w:pPr>
              <w:spacing w:line="240" w:lineRule="auto"/>
              <w:jc w:val="center"/>
              <w:rPr>
                <w:sz w:val="24"/>
                <w:szCs w:val="24"/>
              </w:rPr>
            </w:pPr>
            <w:r w:rsidRPr="000C4A73">
              <w:rPr>
                <w:sz w:val="24"/>
                <w:szCs w:val="24"/>
              </w:rPr>
              <w:t>35</w:t>
            </w:r>
          </w:p>
        </w:tc>
        <w:tc>
          <w:tcPr>
            <w:tcW w:w="710" w:type="dxa"/>
            <w:gridSpan w:val="2"/>
            <w:vAlign w:val="center"/>
          </w:tcPr>
          <w:p w:rsidR="00B64A0F" w:rsidRPr="00E85190" w:rsidRDefault="00B64A0F" w:rsidP="00AB31E8">
            <w:pPr>
              <w:spacing w:line="240" w:lineRule="auto"/>
              <w:jc w:val="center"/>
              <w:rPr>
                <w:sz w:val="24"/>
                <w:szCs w:val="24"/>
                <w:lang w:val="en-US"/>
              </w:rPr>
            </w:pPr>
            <w:r>
              <w:rPr>
                <w:sz w:val="24"/>
                <w:szCs w:val="24"/>
                <w:lang w:val="en-US"/>
              </w:rPr>
              <w:t>13</w:t>
            </w:r>
          </w:p>
        </w:tc>
        <w:tc>
          <w:tcPr>
            <w:tcW w:w="633" w:type="dxa"/>
            <w:gridSpan w:val="2"/>
            <w:shd w:val="clear" w:color="auto" w:fill="EEECE1" w:themeFill="background2"/>
            <w:vAlign w:val="center"/>
          </w:tcPr>
          <w:p w:rsidR="00B64A0F" w:rsidRPr="00421535" w:rsidRDefault="00B64A0F" w:rsidP="00AB31E8">
            <w:pPr>
              <w:spacing w:line="240" w:lineRule="auto"/>
              <w:jc w:val="center"/>
              <w:rPr>
                <w:sz w:val="24"/>
                <w:szCs w:val="24"/>
              </w:rPr>
            </w:pPr>
            <w:r w:rsidRPr="00421535">
              <w:rPr>
                <w:sz w:val="24"/>
                <w:szCs w:val="24"/>
              </w:rPr>
              <w:t>26</w:t>
            </w:r>
          </w:p>
        </w:tc>
        <w:tc>
          <w:tcPr>
            <w:tcW w:w="765" w:type="dxa"/>
            <w:shd w:val="clear" w:color="auto" w:fill="EEECE1" w:themeFill="background2"/>
            <w:vAlign w:val="center"/>
          </w:tcPr>
          <w:p w:rsidR="00B64A0F" w:rsidRPr="00AD4CCD" w:rsidRDefault="00B64A0F" w:rsidP="00AB31E8">
            <w:pPr>
              <w:spacing w:line="240" w:lineRule="auto"/>
              <w:jc w:val="center"/>
              <w:rPr>
                <w:b/>
                <w:sz w:val="24"/>
                <w:szCs w:val="24"/>
              </w:rPr>
            </w:pPr>
            <w:r w:rsidRPr="00AD4CCD">
              <w:rPr>
                <w:b/>
                <w:sz w:val="24"/>
                <w:szCs w:val="24"/>
              </w:rPr>
              <w:t>102</w:t>
            </w:r>
          </w:p>
        </w:tc>
        <w:tc>
          <w:tcPr>
            <w:tcW w:w="756" w:type="dxa"/>
            <w:vAlign w:val="center"/>
          </w:tcPr>
          <w:p w:rsidR="00B64A0F" w:rsidRPr="00E27FE2" w:rsidRDefault="00B64A0F" w:rsidP="00AD4CCD">
            <w:pPr>
              <w:spacing w:line="240" w:lineRule="auto"/>
              <w:jc w:val="center"/>
              <w:rPr>
                <w:sz w:val="24"/>
                <w:szCs w:val="24"/>
              </w:rPr>
            </w:pPr>
            <w:r w:rsidRPr="00E27FE2">
              <w:rPr>
                <w:sz w:val="24"/>
                <w:szCs w:val="24"/>
              </w:rPr>
              <w:t>28</w:t>
            </w:r>
          </w:p>
        </w:tc>
        <w:tc>
          <w:tcPr>
            <w:tcW w:w="674" w:type="dxa"/>
            <w:vAlign w:val="center"/>
          </w:tcPr>
          <w:p w:rsidR="00B64A0F" w:rsidRPr="00590713" w:rsidRDefault="00B64A0F" w:rsidP="00AD4CCD">
            <w:pPr>
              <w:spacing w:line="240" w:lineRule="auto"/>
              <w:jc w:val="center"/>
              <w:rPr>
                <w:sz w:val="24"/>
                <w:szCs w:val="24"/>
              </w:rPr>
            </w:pPr>
            <w:r w:rsidRPr="00590713">
              <w:rPr>
                <w:sz w:val="24"/>
                <w:szCs w:val="24"/>
              </w:rPr>
              <w:t>1</w:t>
            </w:r>
            <w:r>
              <w:rPr>
                <w:sz w:val="24"/>
                <w:szCs w:val="24"/>
              </w:rPr>
              <w:t>9</w:t>
            </w:r>
          </w:p>
        </w:tc>
        <w:tc>
          <w:tcPr>
            <w:tcW w:w="674" w:type="dxa"/>
            <w:vAlign w:val="center"/>
          </w:tcPr>
          <w:p w:rsidR="00B64A0F" w:rsidRPr="00E5265F" w:rsidRDefault="00B64A0F" w:rsidP="00AD4CCD">
            <w:pPr>
              <w:spacing w:line="240" w:lineRule="auto"/>
              <w:jc w:val="center"/>
              <w:rPr>
                <w:sz w:val="24"/>
                <w:szCs w:val="24"/>
              </w:rPr>
            </w:pPr>
            <w:r w:rsidRPr="00E5265F">
              <w:rPr>
                <w:sz w:val="24"/>
                <w:szCs w:val="24"/>
              </w:rPr>
              <w:t>22</w:t>
            </w:r>
          </w:p>
        </w:tc>
        <w:tc>
          <w:tcPr>
            <w:tcW w:w="576" w:type="dxa"/>
            <w:shd w:val="clear" w:color="auto" w:fill="EEECE1" w:themeFill="background2"/>
            <w:vAlign w:val="center"/>
          </w:tcPr>
          <w:p w:rsidR="00B64A0F" w:rsidRPr="00B64A0F" w:rsidRDefault="00B64A0F" w:rsidP="00B64A0F">
            <w:pPr>
              <w:spacing w:line="240" w:lineRule="auto"/>
              <w:jc w:val="center"/>
              <w:rPr>
                <w:b/>
                <w:sz w:val="24"/>
                <w:szCs w:val="24"/>
                <w:lang w:val="en-US"/>
              </w:rPr>
            </w:pPr>
            <w:r w:rsidRPr="00B64A0F">
              <w:rPr>
                <w:b/>
                <w:sz w:val="24"/>
                <w:szCs w:val="24"/>
                <w:lang w:val="en-US"/>
              </w:rPr>
              <w:t>20</w:t>
            </w:r>
          </w:p>
        </w:tc>
        <w:tc>
          <w:tcPr>
            <w:tcW w:w="729" w:type="dxa"/>
            <w:shd w:val="clear" w:color="auto" w:fill="EEECE1" w:themeFill="background2"/>
            <w:vAlign w:val="center"/>
          </w:tcPr>
          <w:p w:rsidR="00B64A0F" w:rsidRPr="00B64A0F" w:rsidRDefault="00B64A0F" w:rsidP="00B64A0F">
            <w:pPr>
              <w:spacing w:line="240" w:lineRule="auto"/>
              <w:jc w:val="center"/>
              <w:rPr>
                <w:b/>
                <w:sz w:val="24"/>
                <w:szCs w:val="24"/>
                <w:lang w:val="en-US"/>
              </w:rPr>
            </w:pPr>
            <w:r w:rsidRPr="00B64A0F">
              <w:rPr>
                <w:b/>
                <w:sz w:val="24"/>
                <w:szCs w:val="24"/>
                <w:lang w:val="en-US"/>
              </w:rPr>
              <w:t>89</w:t>
            </w:r>
          </w:p>
        </w:tc>
      </w:tr>
      <w:tr w:rsidR="00B64A0F" w:rsidRPr="00F91FCA" w:rsidTr="00B64A0F">
        <w:tc>
          <w:tcPr>
            <w:tcW w:w="2627" w:type="dxa"/>
          </w:tcPr>
          <w:p w:rsidR="00B64A0F" w:rsidRPr="00F91FCA" w:rsidRDefault="00B64A0F" w:rsidP="00B94642">
            <w:pPr>
              <w:spacing w:line="240" w:lineRule="auto"/>
              <w:rPr>
                <w:sz w:val="24"/>
                <w:szCs w:val="24"/>
              </w:rPr>
            </w:pPr>
            <w:r w:rsidRPr="00F91FCA">
              <w:rPr>
                <w:sz w:val="24"/>
                <w:szCs w:val="24"/>
              </w:rPr>
              <w:t>- мониторинг СМИ</w:t>
            </w:r>
          </w:p>
        </w:tc>
        <w:tc>
          <w:tcPr>
            <w:tcW w:w="763" w:type="dxa"/>
            <w:gridSpan w:val="2"/>
            <w:vAlign w:val="center"/>
          </w:tcPr>
          <w:p w:rsidR="00B64A0F" w:rsidRPr="000C4A73" w:rsidRDefault="00B64A0F" w:rsidP="00AB31E8">
            <w:pPr>
              <w:spacing w:line="240" w:lineRule="auto"/>
              <w:jc w:val="center"/>
              <w:rPr>
                <w:sz w:val="24"/>
                <w:szCs w:val="24"/>
              </w:rPr>
            </w:pPr>
            <w:r w:rsidRPr="000C4A73">
              <w:rPr>
                <w:sz w:val="24"/>
                <w:szCs w:val="24"/>
              </w:rPr>
              <w:t>180</w:t>
            </w:r>
          </w:p>
        </w:tc>
        <w:tc>
          <w:tcPr>
            <w:tcW w:w="698" w:type="dxa"/>
            <w:gridSpan w:val="2"/>
            <w:vAlign w:val="center"/>
          </w:tcPr>
          <w:p w:rsidR="00B64A0F" w:rsidRPr="000C4A73" w:rsidRDefault="00B64A0F" w:rsidP="00AB31E8">
            <w:pPr>
              <w:spacing w:line="240" w:lineRule="auto"/>
              <w:jc w:val="center"/>
              <w:rPr>
                <w:b/>
                <w:sz w:val="24"/>
                <w:szCs w:val="24"/>
              </w:rPr>
            </w:pPr>
            <w:r w:rsidRPr="000C4A73">
              <w:rPr>
                <w:sz w:val="24"/>
                <w:szCs w:val="24"/>
              </w:rPr>
              <w:t>1112</w:t>
            </w:r>
          </w:p>
        </w:tc>
        <w:tc>
          <w:tcPr>
            <w:tcW w:w="710" w:type="dxa"/>
            <w:gridSpan w:val="2"/>
            <w:vAlign w:val="center"/>
          </w:tcPr>
          <w:p w:rsidR="00B64A0F" w:rsidRPr="00685394" w:rsidRDefault="00B64A0F" w:rsidP="00AB31E8">
            <w:pPr>
              <w:spacing w:line="240" w:lineRule="auto"/>
              <w:jc w:val="center"/>
              <w:rPr>
                <w:sz w:val="24"/>
                <w:szCs w:val="24"/>
                <w:lang w:val="en-US"/>
              </w:rPr>
            </w:pPr>
            <w:r w:rsidRPr="00685394">
              <w:rPr>
                <w:sz w:val="24"/>
                <w:szCs w:val="24"/>
                <w:lang w:val="en-US"/>
              </w:rPr>
              <w:t>1192</w:t>
            </w:r>
          </w:p>
        </w:tc>
        <w:tc>
          <w:tcPr>
            <w:tcW w:w="633" w:type="dxa"/>
            <w:gridSpan w:val="2"/>
            <w:shd w:val="clear" w:color="auto" w:fill="EEECE1" w:themeFill="background2"/>
            <w:vAlign w:val="center"/>
          </w:tcPr>
          <w:p w:rsidR="00B64A0F" w:rsidRPr="00421535" w:rsidRDefault="00B64A0F" w:rsidP="00AB31E8">
            <w:pPr>
              <w:spacing w:line="240" w:lineRule="auto"/>
              <w:jc w:val="center"/>
              <w:rPr>
                <w:sz w:val="24"/>
                <w:szCs w:val="24"/>
              </w:rPr>
            </w:pPr>
            <w:r w:rsidRPr="00421535">
              <w:rPr>
                <w:sz w:val="24"/>
                <w:szCs w:val="24"/>
              </w:rPr>
              <w:t>607</w:t>
            </w:r>
          </w:p>
        </w:tc>
        <w:tc>
          <w:tcPr>
            <w:tcW w:w="765" w:type="dxa"/>
            <w:shd w:val="clear" w:color="auto" w:fill="EEECE1" w:themeFill="background2"/>
            <w:vAlign w:val="center"/>
          </w:tcPr>
          <w:p w:rsidR="00B64A0F" w:rsidRPr="00AD4CCD" w:rsidRDefault="00B64A0F" w:rsidP="00AB31E8">
            <w:pPr>
              <w:spacing w:line="240" w:lineRule="auto"/>
              <w:jc w:val="center"/>
              <w:rPr>
                <w:b/>
                <w:sz w:val="24"/>
                <w:szCs w:val="24"/>
              </w:rPr>
            </w:pPr>
            <w:r w:rsidRPr="00AD4CCD">
              <w:rPr>
                <w:b/>
                <w:sz w:val="24"/>
                <w:szCs w:val="24"/>
              </w:rPr>
              <w:t>3091</w:t>
            </w:r>
          </w:p>
        </w:tc>
        <w:tc>
          <w:tcPr>
            <w:tcW w:w="756" w:type="dxa"/>
            <w:vAlign w:val="center"/>
          </w:tcPr>
          <w:p w:rsidR="00B64A0F" w:rsidRPr="00E27FE2" w:rsidRDefault="00B64A0F" w:rsidP="00AD4CCD">
            <w:pPr>
              <w:spacing w:line="240" w:lineRule="auto"/>
              <w:jc w:val="center"/>
              <w:rPr>
                <w:sz w:val="24"/>
                <w:szCs w:val="24"/>
              </w:rPr>
            </w:pPr>
            <w:r w:rsidRPr="00E27FE2">
              <w:rPr>
                <w:sz w:val="24"/>
                <w:szCs w:val="24"/>
              </w:rPr>
              <w:t>377</w:t>
            </w:r>
          </w:p>
        </w:tc>
        <w:tc>
          <w:tcPr>
            <w:tcW w:w="674" w:type="dxa"/>
            <w:vAlign w:val="center"/>
          </w:tcPr>
          <w:p w:rsidR="00B64A0F" w:rsidRPr="00590713" w:rsidRDefault="00B64A0F" w:rsidP="00AD4CCD">
            <w:pPr>
              <w:spacing w:line="240" w:lineRule="auto"/>
              <w:jc w:val="center"/>
              <w:rPr>
                <w:sz w:val="24"/>
                <w:szCs w:val="24"/>
              </w:rPr>
            </w:pPr>
            <w:r w:rsidRPr="00590713">
              <w:rPr>
                <w:sz w:val="24"/>
                <w:szCs w:val="24"/>
              </w:rPr>
              <w:t>403</w:t>
            </w:r>
          </w:p>
        </w:tc>
        <w:tc>
          <w:tcPr>
            <w:tcW w:w="674" w:type="dxa"/>
            <w:vAlign w:val="center"/>
          </w:tcPr>
          <w:p w:rsidR="00B64A0F" w:rsidRPr="00E5265F" w:rsidRDefault="00B64A0F" w:rsidP="00AD4CCD">
            <w:pPr>
              <w:spacing w:line="240" w:lineRule="auto"/>
              <w:jc w:val="center"/>
              <w:rPr>
                <w:sz w:val="24"/>
                <w:szCs w:val="24"/>
              </w:rPr>
            </w:pPr>
            <w:r w:rsidRPr="00E5265F">
              <w:rPr>
                <w:sz w:val="24"/>
                <w:szCs w:val="24"/>
              </w:rPr>
              <w:t>412</w:t>
            </w:r>
          </w:p>
        </w:tc>
        <w:tc>
          <w:tcPr>
            <w:tcW w:w="576" w:type="dxa"/>
            <w:shd w:val="clear" w:color="auto" w:fill="EEECE1" w:themeFill="background2"/>
            <w:vAlign w:val="center"/>
          </w:tcPr>
          <w:p w:rsidR="00B64A0F" w:rsidRPr="00B64A0F" w:rsidRDefault="00B64A0F" w:rsidP="00B64A0F">
            <w:pPr>
              <w:spacing w:line="240" w:lineRule="auto"/>
              <w:jc w:val="center"/>
              <w:rPr>
                <w:b/>
                <w:sz w:val="24"/>
                <w:szCs w:val="24"/>
                <w:lang w:val="en-US"/>
              </w:rPr>
            </w:pPr>
            <w:r w:rsidRPr="00B64A0F">
              <w:rPr>
                <w:b/>
                <w:sz w:val="24"/>
                <w:szCs w:val="24"/>
                <w:lang w:val="en-US"/>
              </w:rPr>
              <w:t>462</w:t>
            </w:r>
          </w:p>
        </w:tc>
        <w:tc>
          <w:tcPr>
            <w:tcW w:w="729" w:type="dxa"/>
            <w:shd w:val="clear" w:color="auto" w:fill="EEECE1" w:themeFill="background2"/>
            <w:vAlign w:val="center"/>
          </w:tcPr>
          <w:p w:rsidR="00B64A0F" w:rsidRPr="00B64A0F" w:rsidRDefault="00B64A0F" w:rsidP="00B64A0F">
            <w:pPr>
              <w:spacing w:line="240" w:lineRule="auto"/>
              <w:jc w:val="center"/>
              <w:rPr>
                <w:b/>
                <w:sz w:val="24"/>
                <w:szCs w:val="24"/>
                <w:lang w:val="en-US"/>
              </w:rPr>
            </w:pPr>
            <w:r w:rsidRPr="00B64A0F">
              <w:rPr>
                <w:b/>
                <w:sz w:val="24"/>
                <w:szCs w:val="24"/>
                <w:lang w:val="en-US"/>
              </w:rPr>
              <w:t>1649</w:t>
            </w:r>
          </w:p>
        </w:tc>
      </w:tr>
      <w:tr w:rsidR="00B94642" w:rsidRPr="00F91FCA" w:rsidTr="00B94642">
        <w:tc>
          <w:tcPr>
            <w:tcW w:w="9605" w:type="dxa"/>
            <w:gridSpan w:val="15"/>
          </w:tcPr>
          <w:p w:rsidR="00B94642" w:rsidRPr="00421535" w:rsidRDefault="00B94642" w:rsidP="00B94642">
            <w:pPr>
              <w:jc w:val="center"/>
              <w:rPr>
                <w:i/>
                <w:sz w:val="28"/>
                <w:szCs w:val="28"/>
                <w:u w:val="single"/>
              </w:rPr>
            </w:pPr>
            <w:r w:rsidRPr="00421535">
              <w:rPr>
                <w:b/>
                <w:i/>
                <w:sz w:val="24"/>
                <w:szCs w:val="24"/>
              </w:rPr>
              <w:t>Сведения о нагрузке</w:t>
            </w:r>
          </w:p>
        </w:tc>
      </w:tr>
      <w:tr w:rsidR="00B64A0F" w:rsidRPr="00F91FCA" w:rsidTr="00B64A0F">
        <w:tc>
          <w:tcPr>
            <w:tcW w:w="2644" w:type="dxa"/>
            <w:gridSpan w:val="2"/>
            <w:vAlign w:val="center"/>
          </w:tcPr>
          <w:p w:rsidR="00B64A0F" w:rsidRPr="00F91FCA" w:rsidRDefault="00B64A0F" w:rsidP="00B94642">
            <w:pPr>
              <w:spacing w:line="240" w:lineRule="auto"/>
              <w:rPr>
                <w:sz w:val="24"/>
                <w:szCs w:val="24"/>
              </w:rPr>
            </w:pPr>
            <w:r w:rsidRPr="00F91FCA">
              <w:rPr>
                <w:sz w:val="24"/>
                <w:szCs w:val="24"/>
              </w:rPr>
              <w:t>Количество сотрудников</w:t>
            </w:r>
          </w:p>
        </w:tc>
        <w:tc>
          <w:tcPr>
            <w:tcW w:w="756" w:type="dxa"/>
            <w:gridSpan w:val="2"/>
            <w:vAlign w:val="center"/>
          </w:tcPr>
          <w:p w:rsidR="00B64A0F" w:rsidRPr="000C4A73" w:rsidRDefault="00B64A0F" w:rsidP="00AB31E8">
            <w:pPr>
              <w:spacing w:line="240" w:lineRule="auto"/>
              <w:jc w:val="center"/>
              <w:rPr>
                <w:sz w:val="24"/>
                <w:szCs w:val="24"/>
              </w:rPr>
            </w:pPr>
            <w:r w:rsidRPr="000C4A73">
              <w:rPr>
                <w:sz w:val="24"/>
                <w:szCs w:val="24"/>
              </w:rPr>
              <w:t>2</w:t>
            </w:r>
          </w:p>
        </w:tc>
        <w:tc>
          <w:tcPr>
            <w:tcW w:w="688" w:type="dxa"/>
            <w:vAlign w:val="center"/>
          </w:tcPr>
          <w:p w:rsidR="00B64A0F" w:rsidRPr="000C4A73" w:rsidRDefault="00B64A0F" w:rsidP="00AB31E8">
            <w:pPr>
              <w:spacing w:line="240" w:lineRule="auto"/>
              <w:jc w:val="center"/>
              <w:rPr>
                <w:sz w:val="24"/>
                <w:szCs w:val="24"/>
              </w:rPr>
            </w:pPr>
            <w:r w:rsidRPr="000C4A73">
              <w:rPr>
                <w:sz w:val="24"/>
                <w:szCs w:val="24"/>
              </w:rPr>
              <w:t>2</w:t>
            </w:r>
          </w:p>
        </w:tc>
        <w:tc>
          <w:tcPr>
            <w:tcW w:w="702" w:type="dxa"/>
            <w:vAlign w:val="center"/>
          </w:tcPr>
          <w:p w:rsidR="00B64A0F" w:rsidRPr="00E85190" w:rsidRDefault="00B64A0F" w:rsidP="00AB31E8">
            <w:pPr>
              <w:spacing w:line="240" w:lineRule="auto"/>
              <w:jc w:val="center"/>
              <w:rPr>
                <w:sz w:val="24"/>
                <w:szCs w:val="24"/>
                <w:lang w:val="en-US"/>
              </w:rPr>
            </w:pPr>
            <w:r>
              <w:rPr>
                <w:sz w:val="24"/>
                <w:szCs w:val="24"/>
                <w:lang w:val="en-US"/>
              </w:rPr>
              <w:t>3</w:t>
            </w:r>
          </w:p>
        </w:tc>
        <w:tc>
          <w:tcPr>
            <w:tcW w:w="633" w:type="dxa"/>
            <w:gridSpan w:val="2"/>
            <w:shd w:val="clear" w:color="auto" w:fill="EEECE1" w:themeFill="background2"/>
            <w:vAlign w:val="center"/>
          </w:tcPr>
          <w:p w:rsidR="00B64A0F" w:rsidRPr="00421535" w:rsidRDefault="00B64A0F" w:rsidP="00AB31E8">
            <w:pPr>
              <w:spacing w:line="240" w:lineRule="auto"/>
              <w:jc w:val="center"/>
              <w:rPr>
                <w:sz w:val="24"/>
                <w:szCs w:val="24"/>
              </w:rPr>
            </w:pPr>
            <w:r w:rsidRPr="00421535">
              <w:rPr>
                <w:sz w:val="24"/>
                <w:szCs w:val="24"/>
              </w:rPr>
              <w:t>1</w:t>
            </w:r>
          </w:p>
        </w:tc>
        <w:tc>
          <w:tcPr>
            <w:tcW w:w="773" w:type="dxa"/>
            <w:gridSpan w:val="2"/>
            <w:shd w:val="clear" w:color="auto" w:fill="EEECE1" w:themeFill="background2"/>
            <w:vAlign w:val="center"/>
          </w:tcPr>
          <w:p w:rsidR="00B64A0F" w:rsidRPr="00AD4CCD" w:rsidRDefault="00B64A0F" w:rsidP="00AB31E8">
            <w:pPr>
              <w:spacing w:line="240" w:lineRule="auto"/>
              <w:jc w:val="center"/>
              <w:rPr>
                <w:b/>
                <w:sz w:val="24"/>
                <w:szCs w:val="24"/>
              </w:rPr>
            </w:pPr>
            <w:r w:rsidRPr="00AD4CCD">
              <w:rPr>
                <w:b/>
                <w:sz w:val="24"/>
                <w:szCs w:val="24"/>
              </w:rPr>
              <w:t>2</w:t>
            </w:r>
          </w:p>
        </w:tc>
        <w:tc>
          <w:tcPr>
            <w:tcW w:w="756" w:type="dxa"/>
            <w:vAlign w:val="center"/>
          </w:tcPr>
          <w:p w:rsidR="00B64A0F" w:rsidRPr="00E27FE2" w:rsidRDefault="00B64A0F" w:rsidP="00AD4CCD">
            <w:pPr>
              <w:spacing w:line="240" w:lineRule="auto"/>
              <w:jc w:val="center"/>
              <w:rPr>
                <w:sz w:val="24"/>
                <w:szCs w:val="24"/>
              </w:rPr>
            </w:pPr>
            <w:r w:rsidRPr="00E27FE2">
              <w:rPr>
                <w:sz w:val="24"/>
                <w:szCs w:val="24"/>
              </w:rPr>
              <w:t>2</w:t>
            </w:r>
          </w:p>
        </w:tc>
        <w:tc>
          <w:tcPr>
            <w:tcW w:w="674" w:type="dxa"/>
            <w:vAlign w:val="center"/>
          </w:tcPr>
          <w:p w:rsidR="00B64A0F" w:rsidRPr="00551389" w:rsidRDefault="00B64A0F" w:rsidP="00AD4CCD">
            <w:pPr>
              <w:spacing w:line="240" w:lineRule="auto"/>
              <w:jc w:val="center"/>
              <w:rPr>
                <w:sz w:val="24"/>
                <w:szCs w:val="24"/>
              </w:rPr>
            </w:pPr>
            <w:r>
              <w:rPr>
                <w:sz w:val="24"/>
                <w:szCs w:val="24"/>
              </w:rPr>
              <w:t>2</w:t>
            </w:r>
          </w:p>
        </w:tc>
        <w:tc>
          <w:tcPr>
            <w:tcW w:w="674" w:type="dxa"/>
            <w:vAlign w:val="center"/>
          </w:tcPr>
          <w:p w:rsidR="00B64A0F" w:rsidRPr="00E5265F" w:rsidRDefault="00B64A0F" w:rsidP="00AD4CCD">
            <w:pPr>
              <w:spacing w:line="240" w:lineRule="auto"/>
              <w:jc w:val="center"/>
              <w:rPr>
                <w:sz w:val="24"/>
                <w:szCs w:val="24"/>
              </w:rPr>
            </w:pPr>
            <w:r w:rsidRPr="00E5265F">
              <w:rPr>
                <w:sz w:val="24"/>
                <w:szCs w:val="24"/>
              </w:rPr>
              <w:t>2</w:t>
            </w:r>
          </w:p>
        </w:tc>
        <w:tc>
          <w:tcPr>
            <w:tcW w:w="576" w:type="dxa"/>
            <w:shd w:val="clear" w:color="auto" w:fill="EEECE1" w:themeFill="background2"/>
            <w:vAlign w:val="center"/>
          </w:tcPr>
          <w:p w:rsidR="00B64A0F" w:rsidRPr="00B64A0F" w:rsidRDefault="00B64A0F" w:rsidP="00B64A0F">
            <w:pPr>
              <w:spacing w:line="240" w:lineRule="auto"/>
              <w:jc w:val="center"/>
              <w:rPr>
                <w:b/>
                <w:sz w:val="24"/>
                <w:szCs w:val="24"/>
                <w:lang w:val="en-US"/>
              </w:rPr>
            </w:pPr>
            <w:r w:rsidRPr="00B64A0F">
              <w:rPr>
                <w:b/>
                <w:sz w:val="24"/>
                <w:szCs w:val="24"/>
                <w:lang w:val="en-US"/>
              </w:rPr>
              <w:t>2</w:t>
            </w:r>
          </w:p>
        </w:tc>
        <w:tc>
          <w:tcPr>
            <w:tcW w:w="729" w:type="dxa"/>
            <w:shd w:val="clear" w:color="auto" w:fill="EEECE1" w:themeFill="background2"/>
            <w:vAlign w:val="center"/>
          </w:tcPr>
          <w:p w:rsidR="00B64A0F" w:rsidRPr="00B64A0F" w:rsidRDefault="00B64A0F" w:rsidP="00B64A0F">
            <w:pPr>
              <w:spacing w:line="240" w:lineRule="auto"/>
              <w:jc w:val="center"/>
              <w:rPr>
                <w:b/>
                <w:sz w:val="24"/>
                <w:szCs w:val="24"/>
                <w:lang w:val="en-US"/>
              </w:rPr>
            </w:pPr>
            <w:r w:rsidRPr="00B64A0F">
              <w:rPr>
                <w:b/>
                <w:sz w:val="24"/>
                <w:szCs w:val="24"/>
                <w:lang w:val="en-US"/>
              </w:rPr>
              <w:t>2</w:t>
            </w:r>
          </w:p>
        </w:tc>
      </w:tr>
      <w:tr w:rsidR="00B64A0F" w:rsidRPr="00F91FCA" w:rsidTr="00B64A0F">
        <w:tc>
          <w:tcPr>
            <w:tcW w:w="2644" w:type="dxa"/>
            <w:gridSpan w:val="2"/>
          </w:tcPr>
          <w:p w:rsidR="00B64A0F" w:rsidRPr="00F91FCA" w:rsidRDefault="00B64A0F" w:rsidP="00B94642">
            <w:pPr>
              <w:spacing w:line="240" w:lineRule="auto"/>
              <w:rPr>
                <w:sz w:val="24"/>
                <w:szCs w:val="24"/>
              </w:rPr>
            </w:pPr>
            <w:r w:rsidRPr="00F91FCA">
              <w:rPr>
                <w:sz w:val="24"/>
                <w:szCs w:val="24"/>
              </w:rPr>
              <w:t>Средняя нагрузка на сотрудника</w:t>
            </w:r>
          </w:p>
        </w:tc>
        <w:tc>
          <w:tcPr>
            <w:tcW w:w="756" w:type="dxa"/>
            <w:gridSpan w:val="2"/>
            <w:vAlign w:val="center"/>
          </w:tcPr>
          <w:p w:rsidR="00B64A0F" w:rsidRPr="000C4A73" w:rsidRDefault="00B64A0F" w:rsidP="00AB31E8">
            <w:pPr>
              <w:spacing w:line="240" w:lineRule="auto"/>
              <w:jc w:val="center"/>
              <w:rPr>
                <w:sz w:val="24"/>
                <w:szCs w:val="24"/>
              </w:rPr>
            </w:pPr>
            <w:r w:rsidRPr="000C4A73">
              <w:rPr>
                <w:sz w:val="24"/>
                <w:szCs w:val="24"/>
              </w:rPr>
              <w:t>101,5</w:t>
            </w:r>
          </w:p>
        </w:tc>
        <w:tc>
          <w:tcPr>
            <w:tcW w:w="688" w:type="dxa"/>
            <w:vAlign w:val="center"/>
          </w:tcPr>
          <w:p w:rsidR="00B64A0F" w:rsidRPr="000C4A73" w:rsidRDefault="00B64A0F" w:rsidP="00AB31E8">
            <w:pPr>
              <w:spacing w:line="240" w:lineRule="auto"/>
              <w:jc w:val="center"/>
              <w:rPr>
                <w:sz w:val="24"/>
                <w:szCs w:val="24"/>
              </w:rPr>
            </w:pPr>
            <w:r w:rsidRPr="000C4A73">
              <w:rPr>
                <w:sz w:val="24"/>
                <w:szCs w:val="24"/>
              </w:rPr>
              <w:t>594</w:t>
            </w:r>
          </w:p>
        </w:tc>
        <w:tc>
          <w:tcPr>
            <w:tcW w:w="702" w:type="dxa"/>
            <w:vAlign w:val="center"/>
          </w:tcPr>
          <w:p w:rsidR="00B64A0F" w:rsidRPr="00E85190" w:rsidRDefault="00B64A0F" w:rsidP="00AB31E8">
            <w:pPr>
              <w:spacing w:line="240" w:lineRule="auto"/>
              <w:jc w:val="center"/>
              <w:rPr>
                <w:sz w:val="24"/>
                <w:szCs w:val="24"/>
                <w:lang w:val="en-US"/>
              </w:rPr>
            </w:pPr>
            <w:r>
              <w:rPr>
                <w:sz w:val="24"/>
                <w:szCs w:val="24"/>
                <w:lang w:val="en-US"/>
              </w:rPr>
              <w:t>402</w:t>
            </w:r>
          </w:p>
        </w:tc>
        <w:tc>
          <w:tcPr>
            <w:tcW w:w="633" w:type="dxa"/>
            <w:gridSpan w:val="2"/>
            <w:shd w:val="clear" w:color="auto" w:fill="EEECE1" w:themeFill="background2"/>
            <w:vAlign w:val="center"/>
          </w:tcPr>
          <w:p w:rsidR="00B64A0F" w:rsidRPr="00421535" w:rsidRDefault="00B64A0F" w:rsidP="00AB31E8">
            <w:pPr>
              <w:spacing w:line="240" w:lineRule="auto"/>
              <w:rPr>
                <w:sz w:val="24"/>
                <w:szCs w:val="24"/>
              </w:rPr>
            </w:pPr>
            <w:r w:rsidRPr="00421535">
              <w:rPr>
                <w:sz w:val="24"/>
                <w:szCs w:val="24"/>
              </w:rPr>
              <w:t>633</w:t>
            </w:r>
          </w:p>
        </w:tc>
        <w:tc>
          <w:tcPr>
            <w:tcW w:w="773" w:type="dxa"/>
            <w:gridSpan w:val="2"/>
            <w:shd w:val="clear" w:color="auto" w:fill="EEECE1" w:themeFill="background2"/>
            <w:vAlign w:val="center"/>
          </w:tcPr>
          <w:p w:rsidR="00B64A0F" w:rsidRPr="00AD4CCD" w:rsidRDefault="00B64A0F" w:rsidP="00AB31E8">
            <w:pPr>
              <w:spacing w:line="240" w:lineRule="auto"/>
              <w:rPr>
                <w:b/>
                <w:sz w:val="24"/>
                <w:szCs w:val="24"/>
              </w:rPr>
            </w:pPr>
            <w:r w:rsidRPr="00AD4CCD">
              <w:rPr>
                <w:b/>
                <w:sz w:val="24"/>
                <w:szCs w:val="24"/>
              </w:rPr>
              <w:t>1615</w:t>
            </w:r>
          </w:p>
        </w:tc>
        <w:tc>
          <w:tcPr>
            <w:tcW w:w="756" w:type="dxa"/>
            <w:vAlign w:val="center"/>
          </w:tcPr>
          <w:p w:rsidR="00B64A0F" w:rsidRPr="00E27FE2" w:rsidRDefault="00B64A0F" w:rsidP="00AD4CCD">
            <w:pPr>
              <w:spacing w:line="240" w:lineRule="auto"/>
              <w:jc w:val="center"/>
              <w:rPr>
                <w:sz w:val="24"/>
                <w:szCs w:val="24"/>
              </w:rPr>
            </w:pPr>
            <w:r>
              <w:rPr>
                <w:sz w:val="24"/>
                <w:szCs w:val="24"/>
              </w:rPr>
              <w:t>202,5</w:t>
            </w:r>
          </w:p>
        </w:tc>
        <w:tc>
          <w:tcPr>
            <w:tcW w:w="674" w:type="dxa"/>
            <w:vAlign w:val="center"/>
          </w:tcPr>
          <w:p w:rsidR="00B64A0F" w:rsidRPr="00551389" w:rsidRDefault="00B64A0F" w:rsidP="00AD4CCD">
            <w:pPr>
              <w:spacing w:line="240" w:lineRule="auto"/>
              <w:jc w:val="center"/>
              <w:rPr>
                <w:sz w:val="24"/>
                <w:szCs w:val="24"/>
              </w:rPr>
            </w:pPr>
            <w:r>
              <w:rPr>
                <w:sz w:val="24"/>
                <w:szCs w:val="24"/>
              </w:rPr>
              <w:t>211</w:t>
            </w:r>
          </w:p>
        </w:tc>
        <w:tc>
          <w:tcPr>
            <w:tcW w:w="674" w:type="dxa"/>
            <w:vAlign w:val="center"/>
          </w:tcPr>
          <w:p w:rsidR="00B64A0F" w:rsidRPr="00E5265F" w:rsidRDefault="00B64A0F" w:rsidP="00AD4CCD">
            <w:pPr>
              <w:spacing w:line="240" w:lineRule="auto"/>
              <w:jc w:val="center"/>
              <w:rPr>
                <w:sz w:val="24"/>
                <w:szCs w:val="24"/>
              </w:rPr>
            </w:pPr>
            <w:r w:rsidRPr="00E5265F">
              <w:rPr>
                <w:sz w:val="24"/>
                <w:szCs w:val="24"/>
              </w:rPr>
              <w:t>217</w:t>
            </w:r>
          </w:p>
        </w:tc>
        <w:tc>
          <w:tcPr>
            <w:tcW w:w="576" w:type="dxa"/>
            <w:shd w:val="clear" w:color="auto" w:fill="EEECE1" w:themeFill="background2"/>
            <w:vAlign w:val="center"/>
          </w:tcPr>
          <w:p w:rsidR="00B64A0F" w:rsidRPr="00B64A0F" w:rsidRDefault="00B64A0F" w:rsidP="00B64A0F">
            <w:pPr>
              <w:spacing w:line="240" w:lineRule="auto"/>
              <w:rPr>
                <w:b/>
                <w:sz w:val="24"/>
                <w:szCs w:val="24"/>
                <w:lang w:val="en-US"/>
              </w:rPr>
            </w:pPr>
            <w:r w:rsidRPr="00B64A0F">
              <w:rPr>
                <w:b/>
                <w:sz w:val="24"/>
                <w:szCs w:val="24"/>
                <w:lang w:val="en-US"/>
              </w:rPr>
              <w:t>238.5</w:t>
            </w:r>
          </w:p>
        </w:tc>
        <w:tc>
          <w:tcPr>
            <w:tcW w:w="729" w:type="dxa"/>
            <w:shd w:val="clear" w:color="auto" w:fill="EEECE1" w:themeFill="background2"/>
            <w:vAlign w:val="center"/>
          </w:tcPr>
          <w:p w:rsidR="00B64A0F" w:rsidRPr="00B64A0F" w:rsidRDefault="00B64A0F" w:rsidP="00B64A0F">
            <w:pPr>
              <w:spacing w:line="240" w:lineRule="auto"/>
              <w:rPr>
                <w:b/>
                <w:sz w:val="24"/>
                <w:szCs w:val="24"/>
                <w:lang w:val="en-US"/>
              </w:rPr>
            </w:pPr>
            <w:r w:rsidRPr="00B64A0F">
              <w:rPr>
                <w:b/>
                <w:sz w:val="24"/>
                <w:szCs w:val="24"/>
                <w:lang w:val="en-US"/>
              </w:rPr>
              <w:t>869</w:t>
            </w:r>
          </w:p>
        </w:tc>
      </w:tr>
    </w:tbl>
    <w:p w:rsidR="001C3CD3" w:rsidRPr="001C3CD3" w:rsidRDefault="001C3CD3" w:rsidP="001C3CD3">
      <w:pPr>
        <w:rPr>
          <w:color w:val="00B0F0"/>
          <w:sz w:val="28"/>
          <w:szCs w:val="28"/>
        </w:rPr>
      </w:pPr>
    </w:p>
    <w:p w:rsidR="001C3CD3" w:rsidRPr="00421535" w:rsidRDefault="001C3CD3" w:rsidP="001C3CD3">
      <w:pPr>
        <w:jc w:val="center"/>
        <w:rPr>
          <w:sz w:val="28"/>
          <w:szCs w:val="28"/>
        </w:rPr>
      </w:pPr>
      <w:r w:rsidRPr="00421535">
        <w:rPr>
          <w:sz w:val="28"/>
          <w:szCs w:val="28"/>
        </w:rPr>
        <w:t>Результаты выполнения мероприятий по исполнению полномочия</w:t>
      </w:r>
    </w:p>
    <w:tbl>
      <w:tblPr>
        <w:tblStyle w:val="af7"/>
        <w:tblW w:w="0" w:type="auto"/>
        <w:tblInd w:w="817" w:type="dxa"/>
        <w:tblLook w:val="04A0"/>
      </w:tblPr>
      <w:tblGrid>
        <w:gridCol w:w="2934"/>
        <w:gridCol w:w="16"/>
        <w:gridCol w:w="678"/>
        <w:gridCol w:w="7"/>
        <w:gridCol w:w="744"/>
        <w:gridCol w:w="683"/>
        <w:gridCol w:w="8"/>
        <w:gridCol w:w="599"/>
        <w:gridCol w:w="9"/>
        <w:gridCol w:w="798"/>
        <w:gridCol w:w="604"/>
        <w:gridCol w:w="604"/>
        <w:gridCol w:w="604"/>
        <w:gridCol w:w="548"/>
        <w:gridCol w:w="769"/>
      </w:tblGrid>
      <w:tr w:rsidR="00B94642" w:rsidRPr="00F91FCA" w:rsidTr="00B94642">
        <w:tc>
          <w:tcPr>
            <w:tcW w:w="2934" w:type="dxa"/>
            <w:vMerge w:val="restart"/>
          </w:tcPr>
          <w:p w:rsidR="00B94642" w:rsidRPr="00F91FCA" w:rsidRDefault="00B94642" w:rsidP="00B94642">
            <w:pPr>
              <w:rPr>
                <w:i/>
                <w:color w:val="C00000"/>
                <w:sz w:val="28"/>
                <w:szCs w:val="28"/>
                <w:u w:val="single"/>
              </w:rPr>
            </w:pPr>
          </w:p>
        </w:tc>
        <w:tc>
          <w:tcPr>
            <w:tcW w:w="3542" w:type="dxa"/>
            <w:gridSpan w:val="9"/>
          </w:tcPr>
          <w:p w:rsidR="00B94642" w:rsidRPr="00F91FCA" w:rsidRDefault="00B94642" w:rsidP="00B94642">
            <w:pPr>
              <w:spacing w:line="240" w:lineRule="auto"/>
              <w:jc w:val="center"/>
              <w:rPr>
                <w:b/>
                <w:sz w:val="24"/>
                <w:szCs w:val="24"/>
              </w:rPr>
            </w:pPr>
            <w:r w:rsidRPr="00F91FCA">
              <w:rPr>
                <w:b/>
                <w:sz w:val="24"/>
                <w:szCs w:val="24"/>
              </w:rPr>
              <w:t>201</w:t>
            </w:r>
            <w:r w:rsidR="00F76F3C">
              <w:rPr>
                <w:b/>
                <w:sz w:val="24"/>
                <w:szCs w:val="24"/>
              </w:rPr>
              <w:t>5</w:t>
            </w:r>
          </w:p>
        </w:tc>
        <w:tc>
          <w:tcPr>
            <w:tcW w:w="3129" w:type="dxa"/>
            <w:gridSpan w:val="5"/>
          </w:tcPr>
          <w:p w:rsidR="00B94642" w:rsidRPr="00F91FCA" w:rsidRDefault="00B94642" w:rsidP="00B94642">
            <w:pPr>
              <w:spacing w:line="240" w:lineRule="auto"/>
              <w:jc w:val="center"/>
              <w:rPr>
                <w:b/>
                <w:sz w:val="24"/>
                <w:szCs w:val="24"/>
              </w:rPr>
            </w:pPr>
            <w:r w:rsidRPr="00F91FCA">
              <w:rPr>
                <w:b/>
                <w:sz w:val="24"/>
                <w:szCs w:val="24"/>
              </w:rPr>
              <w:t>201</w:t>
            </w:r>
            <w:r w:rsidR="00F76F3C">
              <w:rPr>
                <w:b/>
                <w:sz w:val="24"/>
                <w:szCs w:val="24"/>
              </w:rPr>
              <w:t>6</w:t>
            </w:r>
          </w:p>
        </w:tc>
      </w:tr>
      <w:tr w:rsidR="00B94642" w:rsidRPr="00F91FCA" w:rsidTr="00B94642">
        <w:tc>
          <w:tcPr>
            <w:tcW w:w="2934" w:type="dxa"/>
            <w:vMerge/>
          </w:tcPr>
          <w:p w:rsidR="00B94642" w:rsidRPr="00F91FCA" w:rsidRDefault="00B94642" w:rsidP="00B94642">
            <w:pPr>
              <w:rPr>
                <w:i/>
                <w:color w:val="C00000"/>
                <w:sz w:val="28"/>
                <w:szCs w:val="28"/>
                <w:u w:val="single"/>
              </w:rPr>
            </w:pPr>
          </w:p>
        </w:tc>
        <w:tc>
          <w:tcPr>
            <w:tcW w:w="694" w:type="dxa"/>
            <w:gridSpan w:val="2"/>
          </w:tcPr>
          <w:p w:rsidR="00B94642" w:rsidRPr="008B67F7" w:rsidRDefault="00B94642" w:rsidP="00B94642">
            <w:pPr>
              <w:spacing w:line="240" w:lineRule="auto"/>
              <w:jc w:val="center"/>
              <w:rPr>
                <w:b/>
                <w:sz w:val="24"/>
                <w:szCs w:val="24"/>
              </w:rPr>
            </w:pPr>
            <w:r w:rsidRPr="008B67F7">
              <w:rPr>
                <w:b/>
                <w:sz w:val="24"/>
                <w:szCs w:val="24"/>
              </w:rPr>
              <w:t xml:space="preserve">1 кв </w:t>
            </w:r>
          </w:p>
        </w:tc>
        <w:tc>
          <w:tcPr>
            <w:tcW w:w="751" w:type="dxa"/>
            <w:gridSpan w:val="2"/>
          </w:tcPr>
          <w:p w:rsidR="00B94642" w:rsidRPr="008B67F7" w:rsidRDefault="00B94642" w:rsidP="00B94642">
            <w:pPr>
              <w:spacing w:line="240" w:lineRule="auto"/>
              <w:jc w:val="center"/>
              <w:rPr>
                <w:b/>
                <w:sz w:val="24"/>
                <w:szCs w:val="24"/>
              </w:rPr>
            </w:pPr>
            <w:r w:rsidRPr="008B67F7">
              <w:rPr>
                <w:b/>
                <w:sz w:val="24"/>
                <w:szCs w:val="24"/>
              </w:rPr>
              <w:t xml:space="preserve">2 кв </w:t>
            </w:r>
          </w:p>
        </w:tc>
        <w:tc>
          <w:tcPr>
            <w:tcW w:w="691" w:type="dxa"/>
            <w:gridSpan w:val="2"/>
          </w:tcPr>
          <w:p w:rsidR="00B94642" w:rsidRPr="008B67F7" w:rsidRDefault="00B94642" w:rsidP="00B94642">
            <w:pPr>
              <w:spacing w:line="240" w:lineRule="auto"/>
              <w:jc w:val="center"/>
              <w:rPr>
                <w:b/>
                <w:sz w:val="24"/>
                <w:szCs w:val="24"/>
              </w:rPr>
            </w:pPr>
            <w:r w:rsidRPr="008B67F7">
              <w:rPr>
                <w:b/>
                <w:sz w:val="24"/>
                <w:szCs w:val="24"/>
              </w:rPr>
              <w:t xml:space="preserve">3 кв </w:t>
            </w:r>
          </w:p>
        </w:tc>
        <w:tc>
          <w:tcPr>
            <w:tcW w:w="608" w:type="dxa"/>
            <w:gridSpan w:val="2"/>
          </w:tcPr>
          <w:p w:rsidR="00B94642" w:rsidRPr="008B67F7" w:rsidRDefault="00B94642" w:rsidP="00B94642">
            <w:pPr>
              <w:spacing w:line="240" w:lineRule="auto"/>
              <w:jc w:val="center"/>
              <w:rPr>
                <w:b/>
                <w:sz w:val="24"/>
                <w:szCs w:val="24"/>
              </w:rPr>
            </w:pPr>
            <w:r w:rsidRPr="008B67F7">
              <w:rPr>
                <w:b/>
                <w:sz w:val="24"/>
                <w:szCs w:val="24"/>
              </w:rPr>
              <w:t>4 кв</w:t>
            </w:r>
          </w:p>
        </w:tc>
        <w:tc>
          <w:tcPr>
            <w:tcW w:w="798" w:type="dxa"/>
          </w:tcPr>
          <w:p w:rsidR="00B94642" w:rsidRPr="001C5991" w:rsidRDefault="00B94642" w:rsidP="00B94642">
            <w:pPr>
              <w:spacing w:line="240" w:lineRule="auto"/>
              <w:jc w:val="center"/>
              <w:rPr>
                <w:b/>
                <w:sz w:val="24"/>
                <w:szCs w:val="24"/>
              </w:rPr>
            </w:pPr>
            <w:r w:rsidRPr="001C5991">
              <w:rPr>
                <w:b/>
                <w:sz w:val="24"/>
                <w:szCs w:val="24"/>
              </w:rPr>
              <w:t>за год</w:t>
            </w:r>
          </w:p>
        </w:tc>
        <w:tc>
          <w:tcPr>
            <w:tcW w:w="604" w:type="dxa"/>
          </w:tcPr>
          <w:p w:rsidR="00B94642" w:rsidRPr="008B67F7" w:rsidRDefault="00B94642" w:rsidP="00B94642">
            <w:pPr>
              <w:spacing w:line="240" w:lineRule="auto"/>
              <w:jc w:val="center"/>
              <w:rPr>
                <w:b/>
                <w:sz w:val="24"/>
                <w:szCs w:val="24"/>
              </w:rPr>
            </w:pPr>
            <w:r w:rsidRPr="008B67F7">
              <w:rPr>
                <w:b/>
                <w:sz w:val="24"/>
                <w:szCs w:val="24"/>
              </w:rPr>
              <w:t xml:space="preserve">1 кв </w:t>
            </w:r>
          </w:p>
        </w:tc>
        <w:tc>
          <w:tcPr>
            <w:tcW w:w="604" w:type="dxa"/>
          </w:tcPr>
          <w:p w:rsidR="00B94642" w:rsidRPr="008B67F7" w:rsidRDefault="00B94642" w:rsidP="00B94642">
            <w:pPr>
              <w:spacing w:line="240" w:lineRule="auto"/>
              <w:jc w:val="center"/>
              <w:rPr>
                <w:b/>
                <w:sz w:val="24"/>
                <w:szCs w:val="24"/>
              </w:rPr>
            </w:pPr>
            <w:r w:rsidRPr="008B67F7">
              <w:rPr>
                <w:b/>
                <w:sz w:val="24"/>
                <w:szCs w:val="24"/>
              </w:rPr>
              <w:t xml:space="preserve">2 кв </w:t>
            </w:r>
          </w:p>
        </w:tc>
        <w:tc>
          <w:tcPr>
            <w:tcW w:w="604" w:type="dxa"/>
          </w:tcPr>
          <w:p w:rsidR="00B94642" w:rsidRPr="008B67F7" w:rsidRDefault="00B94642" w:rsidP="00B94642">
            <w:pPr>
              <w:spacing w:line="240" w:lineRule="auto"/>
              <w:jc w:val="center"/>
              <w:rPr>
                <w:b/>
                <w:sz w:val="24"/>
                <w:szCs w:val="24"/>
              </w:rPr>
            </w:pPr>
            <w:r w:rsidRPr="008B67F7">
              <w:rPr>
                <w:b/>
                <w:sz w:val="24"/>
                <w:szCs w:val="24"/>
              </w:rPr>
              <w:t xml:space="preserve">3 кв </w:t>
            </w:r>
          </w:p>
        </w:tc>
        <w:tc>
          <w:tcPr>
            <w:tcW w:w="548" w:type="dxa"/>
          </w:tcPr>
          <w:p w:rsidR="00B94642" w:rsidRPr="001C5991" w:rsidRDefault="00B94642" w:rsidP="00B94642">
            <w:pPr>
              <w:spacing w:line="240" w:lineRule="auto"/>
              <w:jc w:val="center"/>
              <w:rPr>
                <w:b/>
                <w:sz w:val="24"/>
                <w:szCs w:val="24"/>
              </w:rPr>
            </w:pPr>
            <w:r w:rsidRPr="001C5991">
              <w:rPr>
                <w:b/>
                <w:sz w:val="24"/>
                <w:szCs w:val="24"/>
              </w:rPr>
              <w:t>4 кв</w:t>
            </w:r>
          </w:p>
        </w:tc>
        <w:tc>
          <w:tcPr>
            <w:tcW w:w="769" w:type="dxa"/>
          </w:tcPr>
          <w:p w:rsidR="00B94642" w:rsidRPr="001C5991" w:rsidRDefault="00B94642" w:rsidP="00B94642">
            <w:pPr>
              <w:spacing w:line="240" w:lineRule="auto"/>
              <w:jc w:val="center"/>
              <w:rPr>
                <w:b/>
                <w:sz w:val="24"/>
                <w:szCs w:val="24"/>
              </w:rPr>
            </w:pPr>
            <w:r w:rsidRPr="001C5991">
              <w:rPr>
                <w:b/>
                <w:sz w:val="24"/>
                <w:szCs w:val="24"/>
              </w:rPr>
              <w:t>за год</w:t>
            </w:r>
          </w:p>
        </w:tc>
      </w:tr>
      <w:tr w:rsidR="00B94642" w:rsidRPr="00F91FCA" w:rsidTr="00AD4CCD">
        <w:trPr>
          <w:trHeight w:val="277"/>
        </w:trPr>
        <w:tc>
          <w:tcPr>
            <w:tcW w:w="2934" w:type="dxa"/>
          </w:tcPr>
          <w:p w:rsidR="00B94642" w:rsidRPr="00F91FCA" w:rsidRDefault="00B94642" w:rsidP="00B94642">
            <w:pPr>
              <w:spacing w:line="240" w:lineRule="auto"/>
              <w:rPr>
                <w:sz w:val="24"/>
                <w:szCs w:val="24"/>
              </w:rPr>
            </w:pPr>
            <w:r w:rsidRPr="00F91FCA">
              <w:rPr>
                <w:sz w:val="24"/>
                <w:szCs w:val="24"/>
              </w:rPr>
              <w:t>Выявлено нарушений</w:t>
            </w:r>
          </w:p>
        </w:tc>
        <w:tc>
          <w:tcPr>
            <w:tcW w:w="694" w:type="dxa"/>
            <w:gridSpan w:val="2"/>
            <w:vAlign w:val="center"/>
          </w:tcPr>
          <w:p w:rsidR="00B94642" w:rsidRPr="00D02B70" w:rsidRDefault="00B94642" w:rsidP="00B94642">
            <w:pPr>
              <w:spacing w:line="240" w:lineRule="auto"/>
              <w:jc w:val="center"/>
              <w:rPr>
                <w:sz w:val="24"/>
                <w:szCs w:val="24"/>
              </w:rPr>
            </w:pPr>
            <w:r w:rsidRPr="00D02B70">
              <w:rPr>
                <w:sz w:val="24"/>
                <w:szCs w:val="24"/>
              </w:rPr>
              <w:t>0</w:t>
            </w:r>
          </w:p>
        </w:tc>
        <w:tc>
          <w:tcPr>
            <w:tcW w:w="751" w:type="dxa"/>
            <w:gridSpan w:val="2"/>
            <w:vAlign w:val="center"/>
          </w:tcPr>
          <w:p w:rsidR="00B94642" w:rsidRPr="00D02B70" w:rsidRDefault="00B94642" w:rsidP="00B94642">
            <w:pPr>
              <w:spacing w:line="240" w:lineRule="auto"/>
              <w:jc w:val="center"/>
              <w:rPr>
                <w:sz w:val="24"/>
                <w:szCs w:val="24"/>
              </w:rPr>
            </w:pPr>
            <w:r w:rsidRPr="00D02B70">
              <w:rPr>
                <w:sz w:val="24"/>
                <w:szCs w:val="24"/>
              </w:rPr>
              <w:t xml:space="preserve">0 </w:t>
            </w:r>
          </w:p>
        </w:tc>
        <w:tc>
          <w:tcPr>
            <w:tcW w:w="691" w:type="dxa"/>
            <w:gridSpan w:val="2"/>
            <w:vAlign w:val="center"/>
          </w:tcPr>
          <w:p w:rsidR="00B94642" w:rsidRPr="00D02B70" w:rsidRDefault="00B94642" w:rsidP="00B94642">
            <w:pPr>
              <w:spacing w:line="240" w:lineRule="auto"/>
              <w:jc w:val="center"/>
              <w:rPr>
                <w:sz w:val="24"/>
                <w:szCs w:val="24"/>
              </w:rPr>
            </w:pPr>
            <w:r w:rsidRPr="00D02B70">
              <w:rPr>
                <w:sz w:val="24"/>
                <w:szCs w:val="24"/>
              </w:rPr>
              <w:t>0</w:t>
            </w:r>
          </w:p>
        </w:tc>
        <w:tc>
          <w:tcPr>
            <w:tcW w:w="608" w:type="dxa"/>
            <w:gridSpan w:val="2"/>
            <w:shd w:val="clear" w:color="auto" w:fill="EEECE1" w:themeFill="background2"/>
            <w:vAlign w:val="center"/>
          </w:tcPr>
          <w:p w:rsidR="00B94642" w:rsidRPr="00D02B70" w:rsidRDefault="00B94642" w:rsidP="00B94642">
            <w:pPr>
              <w:spacing w:line="240" w:lineRule="auto"/>
              <w:jc w:val="center"/>
              <w:rPr>
                <w:sz w:val="24"/>
                <w:szCs w:val="24"/>
              </w:rPr>
            </w:pPr>
            <w:r>
              <w:rPr>
                <w:sz w:val="24"/>
                <w:szCs w:val="24"/>
              </w:rPr>
              <w:t>0</w:t>
            </w:r>
          </w:p>
        </w:tc>
        <w:tc>
          <w:tcPr>
            <w:tcW w:w="798" w:type="dxa"/>
            <w:shd w:val="clear" w:color="auto" w:fill="EEECE1" w:themeFill="background2"/>
            <w:vAlign w:val="center"/>
          </w:tcPr>
          <w:p w:rsidR="00B94642" w:rsidRPr="00685394" w:rsidRDefault="00B94642" w:rsidP="00B94642">
            <w:pPr>
              <w:spacing w:line="240" w:lineRule="auto"/>
              <w:jc w:val="center"/>
              <w:rPr>
                <w:b/>
                <w:sz w:val="24"/>
                <w:szCs w:val="24"/>
              </w:rPr>
            </w:pPr>
            <w:r w:rsidRPr="00685394">
              <w:rPr>
                <w:b/>
                <w:sz w:val="24"/>
                <w:szCs w:val="24"/>
              </w:rPr>
              <w:t xml:space="preserve">0 </w:t>
            </w:r>
          </w:p>
        </w:tc>
        <w:tc>
          <w:tcPr>
            <w:tcW w:w="604" w:type="dxa"/>
            <w:vAlign w:val="center"/>
          </w:tcPr>
          <w:p w:rsidR="00B94642" w:rsidRPr="000C4A73" w:rsidRDefault="00B94642" w:rsidP="00B94642">
            <w:pPr>
              <w:spacing w:line="240" w:lineRule="auto"/>
              <w:jc w:val="center"/>
              <w:rPr>
                <w:sz w:val="24"/>
                <w:szCs w:val="24"/>
              </w:rPr>
            </w:pPr>
            <w:r w:rsidRPr="000C4A73">
              <w:rPr>
                <w:sz w:val="24"/>
                <w:szCs w:val="24"/>
              </w:rPr>
              <w:t>0</w:t>
            </w:r>
          </w:p>
        </w:tc>
        <w:tc>
          <w:tcPr>
            <w:tcW w:w="604" w:type="dxa"/>
            <w:vAlign w:val="center"/>
          </w:tcPr>
          <w:p w:rsidR="00B94642" w:rsidRPr="000C4A73" w:rsidRDefault="00B94642" w:rsidP="00B94642">
            <w:pPr>
              <w:spacing w:line="240" w:lineRule="auto"/>
              <w:jc w:val="center"/>
              <w:rPr>
                <w:sz w:val="24"/>
                <w:szCs w:val="24"/>
              </w:rPr>
            </w:pPr>
            <w:r w:rsidRPr="000C4A73">
              <w:rPr>
                <w:sz w:val="24"/>
                <w:szCs w:val="24"/>
              </w:rPr>
              <w:t>0</w:t>
            </w:r>
          </w:p>
        </w:tc>
        <w:tc>
          <w:tcPr>
            <w:tcW w:w="604" w:type="dxa"/>
            <w:vAlign w:val="center"/>
          </w:tcPr>
          <w:p w:rsidR="00B94642" w:rsidRPr="00E85190" w:rsidRDefault="00B94642" w:rsidP="00B94642">
            <w:pPr>
              <w:spacing w:line="240" w:lineRule="auto"/>
              <w:jc w:val="center"/>
              <w:rPr>
                <w:sz w:val="24"/>
                <w:szCs w:val="24"/>
                <w:lang w:val="en-US"/>
              </w:rPr>
            </w:pPr>
            <w:r>
              <w:rPr>
                <w:sz w:val="24"/>
                <w:szCs w:val="24"/>
                <w:lang w:val="en-US"/>
              </w:rPr>
              <w:t>0</w:t>
            </w:r>
          </w:p>
        </w:tc>
        <w:tc>
          <w:tcPr>
            <w:tcW w:w="548" w:type="dxa"/>
            <w:shd w:val="clear" w:color="auto" w:fill="EEECE1" w:themeFill="background2"/>
            <w:vAlign w:val="center"/>
          </w:tcPr>
          <w:p w:rsidR="00B94642" w:rsidRPr="00685394" w:rsidRDefault="00B94642" w:rsidP="00B94642">
            <w:pPr>
              <w:spacing w:line="240" w:lineRule="auto"/>
              <w:jc w:val="center"/>
              <w:rPr>
                <w:b/>
                <w:sz w:val="24"/>
                <w:szCs w:val="24"/>
              </w:rPr>
            </w:pPr>
            <w:r w:rsidRPr="00685394">
              <w:rPr>
                <w:b/>
                <w:sz w:val="24"/>
                <w:szCs w:val="24"/>
              </w:rPr>
              <w:t xml:space="preserve">0 </w:t>
            </w:r>
          </w:p>
        </w:tc>
        <w:tc>
          <w:tcPr>
            <w:tcW w:w="769" w:type="dxa"/>
            <w:shd w:val="clear" w:color="auto" w:fill="EEECE1" w:themeFill="background2"/>
            <w:vAlign w:val="center"/>
          </w:tcPr>
          <w:p w:rsidR="00B94642" w:rsidRPr="00685394" w:rsidRDefault="00B94642" w:rsidP="00B94642">
            <w:pPr>
              <w:spacing w:line="240" w:lineRule="auto"/>
              <w:jc w:val="center"/>
              <w:rPr>
                <w:b/>
                <w:sz w:val="24"/>
                <w:szCs w:val="24"/>
              </w:rPr>
            </w:pPr>
            <w:r w:rsidRPr="00685394">
              <w:rPr>
                <w:b/>
                <w:sz w:val="24"/>
                <w:szCs w:val="24"/>
              </w:rPr>
              <w:t xml:space="preserve">0 </w:t>
            </w:r>
          </w:p>
        </w:tc>
      </w:tr>
      <w:tr w:rsidR="00B94642" w:rsidRPr="00F91FCA" w:rsidTr="00AD4CCD">
        <w:tc>
          <w:tcPr>
            <w:tcW w:w="2934" w:type="dxa"/>
          </w:tcPr>
          <w:p w:rsidR="00B94642" w:rsidRPr="00F91FCA" w:rsidRDefault="00B94642" w:rsidP="00B94642">
            <w:pPr>
              <w:spacing w:line="240" w:lineRule="auto"/>
              <w:rPr>
                <w:sz w:val="24"/>
                <w:szCs w:val="24"/>
              </w:rPr>
            </w:pPr>
            <w:r w:rsidRPr="00F91FCA">
              <w:rPr>
                <w:sz w:val="24"/>
                <w:szCs w:val="24"/>
              </w:rPr>
              <w:t>Частота выявления нарушений на одно МНК</w:t>
            </w:r>
          </w:p>
        </w:tc>
        <w:tc>
          <w:tcPr>
            <w:tcW w:w="694" w:type="dxa"/>
            <w:gridSpan w:val="2"/>
            <w:vAlign w:val="center"/>
          </w:tcPr>
          <w:p w:rsidR="00B94642" w:rsidRPr="00D02B70" w:rsidRDefault="00B94642" w:rsidP="00B94642">
            <w:pPr>
              <w:spacing w:line="240" w:lineRule="auto"/>
              <w:jc w:val="center"/>
              <w:rPr>
                <w:sz w:val="24"/>
                <w:szCs w:val="24"/>
              </w:rPr>
            </w:pPr>
            <w:r w:rsidRPr="00D02B70">
              <w:rPr>
                <w:sz w:val="24"/>
                <w:szCs w:val="24"/>
              </w:rPr>
              <w:t>0</w:t>
            </w:r>
          </w:p>
        </w:tc>
        <w:tc>
          <w:tcPr>
            <w:tcW w:w="751" w:type="dxa"/>
            <w:gridSpan w:val="2"/>
            <w:vAlign w:val="center"/>
          </w:tcPr>
          <w:p w:rsidR="00B94642" w:rsidRPr="00D02B70" w:rsidRDefault="00B94642" w:rsidP="00B94642">
            <w:pPr>
              <w:spacing w:line="240" w:lineRule="auto"/>
              <w:jc w:val="center"/>
              <w:rPr>
                <w:sz w:val="24"/>
                <w:szCs w:val="24"/>
              </w:rPr>
            </w:pPr>
            <w:r w:rsidRPr="00D02B70">
              <w:rPr>
                <w:sz w:val="24"/>
                <w:szCs w:val="24"/>
              </w:rPr>
              <w:t xml:space="preserve">0 </w:t>
            </w:r>
          </w:p>
        </w:tc>
        <w:tc>
          <w:tcPr>
            <w:tcW w:w="691" w:type="dxa"/>
            <w:gridSpan w:val="2"/>
            <w:vAlign w:val="center"/>
          </w:tcPr>
          <w:p w:rsidR="00B94642" w:rsidRPr="00D02B70" w:rsidRDefault="00B94642" w:rsidP="00B94642">
            <w:pPr>
              <w:spacing w:line="240" w:lineRule="auto"/>
              <w:jc w:val="center"/>
              <w:rPr>
                <w:sz w:val="24"/>
                <w:szCs w:val="24"/>
              </w:rPr>
            </w:pPr>
            <w:r w:rsidRPr="00D02B70">
              <w:rPr>
                <w:sz w:val="24"/>
                <w:szCs w:val="24"/>
              </w:rPr>
              <w:t>0</w:t>
            </w:r>
          </w:p>
        </w:tc>
        <w:tc>
          <w:tcPr>
            <w:tcW w:w="608" w:type="dxa"/>
            <w:gridSpan w:val="2"/>
            <w:shd w:val="clear" w:color="auto" w:fill="EEECE1" w:themeFill="background2"/>
            <w:vAlign w:val="center"/>
          </w:tcPr>
          <w:p w:rsidR="00B94642" w:rsidRPr="00D02B70" w:rsidRDefault="00B94642" w:rsidP="00B94642">
            <w:pPr>
              <w:spacing w:line="240" w:lineRule="auto"/>
              <w:jc w:val="center"/>
              <w:rPr>
                <w:sz w:val="24"/>
                <w:szCs w:val="24"/>
              </w:rPr>
            </w:pPr>
            <w:r>
              <w:rPr>
                <w:sz w:val="24"/>
                <w:szCs w:val="24"/>
              </w:rPr>
              <w:t>0</w:t>
            </w:r>
          </w:p>
        </w:tc>
        <w:tc>
          <w:tcPr>
            <w:tcW w:w="798" w:type="dxa"/>
            <w:shd w:val="clear" w:color="auto" w:fill="EEECE1" w:themeFill="background2"/>
            <w:vAlign w:val="center"/>
          </w:tcPr>
          <w:p w:rsidR="00B94642" w:rsidRPr="00685394" w:rsidRDefault="00B94642" w:rsidP="00B94642">
            <w:pPr>
              <w:spacing w:line="240" w:lineRule="auto"/>
              <w:jc w:val="center"/>
              <w:rPr>
                <w:b/>
                <w:sz w:val="24"/>
                <w:szCs w:val="24"/>
              </w:rPr>
            </w:pPr>
            <w:r w:rsidRPr="00685394">
              <w:rPr>
                <w:b/>
                <w:sz w:val="24"/>
                <w:szCs w:val="24"/>
              </w:rPr>
              <w:t xml:space="preserve">0 </w:t>
            </w:r>
          </w:p>
        </w:tc>
        <w:tc>
          <w:tcPr>
            <w:tcW w:w="604" w:type="dxa"/>
            <w:vAlign w:val="center"/>
          </w:tcPr>
          <w:p w:rsidR="00B94642" w:rsidRPr="000C4A73" w:rsidRDefault="00B94642" w:rsidP="00B94642">
            <w:pPr>
              <w:spacing w:line="240" w:lineRule="auto"/>
              <w:jc w:val="center"/>
              <w:rPr>
                <w:sz w:val="24"/>
                <w:szCs w:val="24"/>
              </w:rPr>
            </w:pPr>
            <w:r w:rsidRPr="000C4A73">
              <w:rPr>
                <w:sz w:val="24"/>
                <w:szCs w:val="24"/>
              </w:rPr>
              <w:t>0</w:t>
            </w:r>
          </w:p>
        </w:tc>
        <w:tc>
          <w:tcPr>
            <w:tcW w:w="604" w:type="dxa"/>
            <w:vAlign w:val="center"/>
          </w:tcPr>
          <w:p w:rsidR="00B94642" w:rsidRPr="000C4A73" w:rsidRDefault="00B94642" w:rsidP="00B94642">
            <w:pPr>
              <w:spacing w:line="240" w:lineRule="auto"/>
              <w:jc w:val="center"/>
              <w:rPr>
                <w:sz w:val="24"/>
                <w:szCs w:val="24"/>
              </w:rPr>
            </w:pPr>
            <w:r w:rsidRPr="000C4A73">
              <w:rPr>
                <w:sz w:val="24"/>
                <w:szCs w:val="24"/>
              </w:rPr>
              <w:t>0</w:t>
            </w:r>
          </w:p>
        </w:tc>
        <w:tc>
          <w:tcPr>
            <w:tcW w:w="604" w:type="dxa"/>
            <w:vAlign w:val="center"/>
          </w:tcPr>
          <w:p w:rsidR="00B94642" w:rsidRPr="00E85190" w:rsidRDefault="00B94642" w:rsidP="00B94642">
            <w:pPr>
              <w:spacing w:line="240" w:lineRule="auto"/>
              <w:jc w:val="center"/>
              <w:rPr>
                <w:sz w:val="24"/>
                <w:szCs w:val="24"/>
                <w:lang w:val="en-US"/>
              </w:rPr>
            </w:pPr>
            <w:r>
              <w:rPr>
                <w:sz w:val="24"/>
                <w:szCs w:val="24"/>
                <w:lang w:val="en-US"/>
              </w:rPr>
              <w:t>0</w:t>
            </w:r>
          </w:p>
        </w:tc>
        <w:tc>
          <w:tcPr>
            <w:tcW w:w="548" w:type="dxa"/>
            <w:shd w:val="clear" w:color="auto" w:fill="EEECE1" w:themeFill="background2"/>
            <w:vAlign w:val="center"/>
          </w:tcPr>
          <w:p w:rsidR="00B94642" w:rsidRPr="00685394" w:rsidRDefault="00B94642" w:rsidP="00B94642">
            <w:pPr>
              <w:spacing w:line="240" w:lineRule="auto"/>
              <w:jc w:val="center"/>
              <w:rPr>
                <w:b/>
                <w:sz w:val="24"/>
                <w:szCs w:val="24"/>
              </w:rPr>
            </w:pPr>
            <w:r w:rsidRPr="00685394">
              <w:rPr>
                <w:b/>
                <w:sz w:val="24"/>
                <w:szCs w:val="24"/>
              </w:rPr>
              <w:t xml:space="preserve">0 </w:t>
            </w:r>
          </w:p>
        </w:tc>
        <w:tc>
          <w:tcPr>
            <w:tcW w:w="769" w:type="dxa"/>
            <w:shd w:val="clear" w:color="auto" w:fill="EEECE1" w:themeFill="background2"/>
            <w:vAlign w:val="center"/>
          </w:tcPr>
          <w:p w:rsidR="00B94642" w:rsidRPr="00685394" w:rsidRDefault="00B94642" w:rsidP="00B94642">
            <w:pPr>
              <w:spacing w:line="240" w:lineRule="auto"/>
              <w:jc w:val="center"/>
              <w:rPr>
                <w:b/>
                <w:sz w:val="24"/>
                <w:szCs w:val="24"/>
              </w:rPr>
            </w:pPr>
            <w:r w:rsidRPr="00685394">
              <w:rPr>
                <w:b/>
                <w:sz w:val="24"/>
                <w:szCs w:val="24"/>
              </w:rPr>
              <w:t xml:space="preserve">0 </w:t>
            </w:r>
          </w:p>
        </w:tc>
      </w:tr>
      <w:tr w:rsidR="00B94642" w:rsidRPr="00F91FCA" w:rsidTr="00B94642">
        <w:tc>
          <w:tcPr>
            <w:tcW w:w="9605" w:type="dxa"/>
            <w:gridSpan w:val="15"/>
          </w:tcPr>
          <w:p w:rsidR="00B94642" w:rsidRPr="00F91FCA" w:rsidRDefault="00B94642" w:rsidP="00B94642">
            <w:pPr>
              <w:jc w:val="center"/>
              <w:rPr>
                <w:i/>
                <w:color w:val="C00000"/>
                <w:sz w:val="28"/>
                <w:szCs w:val="28"/>
                <w:u w:val="single"/>
              </w:rPr>
            </w:pPr>
            <w:r w:rsidRPr="00F91FCA">
              <w:rPr>
                <w:b/>
                <w:i/>
                <w:sz w:val="24"/>
                <w:szCs w:val="24"/>
              </w:rPr>
              <w:t>Принятые меры</w:t>
            </w:r>
          </w:p>
        </w:tc>
      </w:tr>
      <w:tr w:rsidR="00B94642" w:rsidRPr="00F91FCA" w:rsidTr="00AD4CCD">
        <w:tc>
          <w:tcPr>
            <w:tcW w:w="2950" w:type="dxa"/>
            <w:gridSpan w:val="2"/>
          </w:tcPr>
          <w:p w:rsidR="00B94642" w:rsidRPr="00F91FCA" w:rsidRDefault="00B94642" w:rsidP="00B94642">
            <w:pPr>
              <w:spacing w:line="240" w:lineRule="auto"/>
              <w:rPr>
                <w:sz w:val="24"/>
                <w:szCs w:val="24"/>
              </w:rPr>
            </w:pPr>
            <w:r w:rsidRPr="00F91FCA">
              <w:rPr>
                <w:sz w:val="24"/>
                <w:szCs w:val="24"/>
              </w:rPr>
              <w:t>Составлено протоколов</w:t>
            </w:r>
          </w:p>
        </w:tc>
        <w:tc>
          <w:tcPr>
            <w:tcW w:w="685" w:type="dxa"/>
            <w:gridSpan w:val="2"/>
            <w:vAlign w:val="center"/>
          </w:tcPr>
          <w:p w:rsidR="00B94642" w:rsidRPr="00D02B70" w:rsidRDefault="00B94642" w:rsidP="00B94642">
            <w:pPr>
              <w:spacing w:line="240" w:lineRule="auto"/>
              <w:jc w:val="center"/>
              <w:rPr>
                <w:sz w:val="24"/>
                <w:szCs w:val="24"/>
              </w:rPr>
            </w:pPr>
            <w:r w:rsidRPr="00D02B70">
              <w:rPr>
                <w:sz w:val="24"/>
                <w:szCs w:val="24"/>
              </w:rPr>
              <w:t>0</w:t>
            </w:r>
          </w:p>
        </w:tc>
        <w:tc>
          <w:tcPr>
            <w:tcW w:w="744" w:type="dxa"/>
            <w:vAlign w:val="center"/>
          </w:tcPr>
          <w:p w:rsidR="00B94642" w:rsidRPr="00D02B70" w:rsidRDefault="00B94642" w:rsidP="00B94642">
            <w:pPr>
              <w:spacing w:line="240" w:lineRule="auto"/>
              <w:jc w:val="center"/>
              <w:rPr>
                <w:sz w:val="24"/>
                <w:szCs w:val="24"/>
              </w:rPr>
            </w:pPr>
            <w:r w:rsidRPr="00D02B70">
              <w:rPr>
                <w:sz w:val="24"/>
                <w:szCs w:val="24"/>
              </w:rPr>
              <w:t xml:space="preserve">0 </w:t>
            </w:r>
          </w:p>
        </w:tc>
        <w:tc>
          <w:tcPr>
            <w:tcW w:w="683"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607" w:type="dxa"/>
            <w:gridSpan w:val="2"/>
            <w:shd w:val="clear" w:color="auto" w:fill="EEECE1" w:themeFill="background2"/>
            <w:vAlign w:val="center"/>
          </w:tcPr>
          <w:p w:rsidR="00B94642" w:rsidRPr="00D02B70" w:rsidRDefault="00B94642" w:rsidP="00B94642">
            <w:pPr>
              <w:spacing w:line="240" w:lineRule="auto"/>
              <w:jc w:val="center"/>
              <w:rPr>
                <w:sz w:val="24"/>
                <w:szCs w:val="24"/>
              </w:rPr>
            </w:pPr>
            <w:r>
              <w:rPr>
                <w:sz w:val="24"/>
                <w:szCs w:val="24"/>
              </w:rPr>
              <w:t>0</w:t>
            </w:r>
          </w:p>
        </w:tc>
        <w:tc>
          <w:tcPr>
            <w:tcW w:w="807" w:type="dxa"/>
            <w:gridSpan w:val="2"/>
            <w:shd w:val="clear" w:color="auto" w:fill="EEECE1" w:themeFill="background2"/>
            <w:vAlign w:val="center"/>
          </w:tcPr>
          <w:p w:rsidR="00B94642" w:rsidRPr="00685394" w:rsidRDefault="00B94642" w:rsidP="00B94642">
            <w:pPr>
              <w:spacing w:line="240" w:lineRule="auto"/>
              <w:jc w:val="center"/>
              <w:rPr>
                <w:b/>
                <w:sz w:val="24"/>
                <w:szCs w:val="24"/>
              </w:rPr>
            </w:pPr>
            <w:r w:rsidRPr="00685394">
              <w:rPr>
                <w:b/>
                <w:sz w:val="24"/>
                <w:szCs w:val="24"/>
              </w:rPr>
              <w:t xml:space="preserve">0 </w:t>
            </w:r>
          </w:p>
        </w:tc>
        <w:tc>
          <w:tcPr>
            <w:tcW w:w="604" w:type="dxa"/>
            <w:vAlign w:val="center"/>
          </w:tcPr>
          <w:p w:rsidR="00B94642" w:rsidRPr="000C4A73" w:rsidRDefault="00B94642" w:rsidP="00B94642">
            <w:pPr>
              <w:spacing w:line="240" w:lineRule="auto"/>
              <w:jc w:val="center"/>
              <w:rPr>
                <w:sz w:val="24"/>
                <w:szCs w:val="24"/>
              </w:rPr>
            </w:pPr>
            <w:r w:rsidRPr="000C4A73">
              <w:rPr>
                <w:sz w:val="24"/>
                <w:szCs w:val="24"/>
              </w:rPr>
              <w:t>0</w:t>
            </w:r>
          </w:p>
        </w:tc>
        <w:tc>
          <w:tcPr>
            <w:tcW w:w="604" w:type="dxa"/>
            <w:vAlign w:val="center"/>
          </w:tcPr>
          <w:p w:rsidR="00B94642" w:rsidRPr="000C4A73" w:rsidRDefault="00B94642" w:rsidP="00B94642">
            <w:pPr>
              <w:spacing w:line="240" w:lineRule="auto"/>
              <w:jc w:val="center"/>
              <w:rPr>
                <w:sz w:val="24"/>
                <w:szCs w:val="24"/>
              </w:rPr>
            </w:pPr>
            <w:r w:rsidRPr="000C4A73">
              <w:rPr>
                <w:sz w:val="24"/>
                <w:szCs w:val="24"/>
              </w:rPr>
              <w:t>0</w:t>
            </w:r>
          </w:p>
        </w:tc>
        <w:tc>
          <w:tcPr>
            <w:tcW w:w="604" w:type="dxa"/>
            <w:vAlign w:val="center"/>
          </w:tcPr>
          <w:p w:rsidR="00B94642" w:rsidRPr="00E85190" w:rsidRDefault="00B94642" w:rsidP="00B94642">
            <w:pPr>
              <w:spacing w:line="240" w:lineRule="auto"/>
              <w:jc w:val="center"/>
              <w:rPr>
                <w:sz w:val="24"/>
                <w:szCs w:val="24"/>
                <w:lang w:val="en-US"/>
              </w:rPr>
            </w:pPr>
            <w:r>
              <w:rPr>
                <w:sz w:val="24"/>
                <w:szCs w:val="24"/>
                <w:lang w:val="en-US"/>
              </w:rPr>
              <w:t>0</w:t>
            </w:r>
          </w:p>
        </w:tc>
        <w:tc>
          <w:tcPr>
            <w:tcW w:w="548" w:type="dxa"/>
            <w:shd w:val="clear" w:color="auto" w:fill="EEECE1" w:themeFill="background2"/>
            <w:vAlign w:val="center"/>
          </w:tcPr>
          <w:p w:rsidR="00B94642" w:rsidRPr="00685394" w:rsidRDefault="00B94642" w:rsidP="00B94642">
            <w:pPr>
              <w:spacing w:line="240" w:lineRule="auto"/>
              <w:jc w:val="center"/>
              <w:rPr>
                <w:b/>
                <w:sz w:val="24"/>
                <w:szCs w:val="24"/>
              </w:rPr>
            </w:pPr>
            <w:r w:rsidRPr="00685394">
              <w:rPr>
                <w:b/>
                <w:sz w:val="24"/>
                <w:szCs w:val="24"/>
              </w:rPr>
              <w:t xml:space="preserve">0 </w:t>
            </w:r>
          </w:p>
        </w:tc>
        <w:tc>
          <w:tcPr>
            <w:tcW w:w="769" w:type="dxa"/>
            <w:shd w:val="clear" w:color="auto" w:fill="EEECE1" w:themeFill="background2"/>
            <w:vAlign w:val="center"/>
          </w:tcPr>
          <w:p w:rsidR="00B94642" w:rsidRPr="00685394" w:rsidRDefault="00B94642" w:rsidP="00B94642">
            <w:pPr>
              <w:spacing w:line="240" w:lineRule="auto"/>
              <w:jc w:val="center"/>
              <w:rPr>
                <w:b/>
                <w:sz w:val="24"/>
                <w:szCs w:val="24"/>
              </w:rPr>
            </w:pPr>
            <w:r w:rsidRPr="00685394">
              <w:rPr>
                <w:b/>
                <w:sz w:val="24"/>
                <w:szCs w:val="24"/>
              </w:rPr>
              <w:t xml:space="preserve">0 </w:t>
            </w:r>
          </w:p>
        </w:tc>
      </w:tr>
      <w:tr w:rsidR="00B94642" w:rsidRPr="00F91FCA" w:rsidTr="00AD4CCD">
        <w:tc>
          <w:tcPr>
            <w:tcW w:w="2950" w:type="dxa"/>
            <w:gridSpan w:val="2"/>
          </w:tcPr>
          <w:p w:rsidR="00B94642" w:rsidRPr="00F91FCA" w:rsidRDefault="00B94642" w:rsidP="00B94642">
            <w:pPr>
              <w:spacing w:line="240" w:lineRule="auto"/>
              <w:rPr>
                <w:sz w:val="24"/>
                <w:szCs w:val="24"/>
              </w:rPr>
            </w:pPr>
            <w:r w:rsidRPr="00F91FCA">
              <w:rPr>
                <w:sz w:val="24"/>
                <w:szCs w:val="24"/>
              </w:rPr>
              <w:t>Доля административных штрафов в общем количестве назначенных административных наказаний</w:t>
            </w:r>
          </w:p>
        </w:tc>
        <w:tc>
          <w:tcPr>
            <w:tcW w:w="685" w:type="dxa"/>
            <w:gridSpan w:val="2"/>
            <w:vAlign w:val="center"/>
          </w:tcPr>
          <w:p w:rsidR="00B94642" w:rsidRPr="00D02B70" w:rsidRDefault="00B94642" w:rsidP="00B94642">
            <w:pPr>
              <w:spacing w:line="240" w:lineRule="auto"/>
              <w:jc w:val="center"/>
              <w:rPr>
                <w:sz w:val="24"/>
                <w:szCs w:val="24"/>
              </w:rPr>
            </w:pPr>
            <w:r w:rsidRPr="00D02B70">
              <w:rPr>
                <w:sz w:val="24"/>
                <w:szCs w:val="24"/>
              </w:rPr>
              <w:t>0</w:t>
            </w:r>
          </w:p>
        </w:tc>
        <w:tc>
          <w:tcPr>
            <w:tcW w:w="744" w:type="dxa"/>
            <w:vAlign w:val="center"/>
          </w:tcPr>
          <w:p w:rsidR="00B94642" w:rsidRPr="00D02B70" w:rsidRDefault="00B94642" w:rsidP="00B94642">
            <w:pPr>
              <w:spacing w:line="240" w:lineRule="auto"/>
              <w:jc w:val="center"/>
              <w:rPr>
                <w:sz w:val="24"/>
                <w:szCs w:val="24"/>
              </w:rPr>
            </w:pPr>
            <w:r w:rsidRPr="00D02B70">
              <w:rPr>
                <w:sz w:val="24"/>
                <w:szCs w:val="24"/>
              </w:rPr>
              <w:t xml:space="preserve">0 </w:t>
            </w:r>
          </w:p>
        </w:tc>
        <w:tc>
          <w:tcPr>
            <w:tcW w:w="683"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607" w:type="dxa"/>
            <w:gridSpan w:val="2"/>
            <w:shd w:val="clear" w:color="auto" w:fill="EEECE1" w:themeFill="background2"/>
            <w:vAlign w:val="center"/>
          </w:tcPr>
          <w:p w:rsidR="00B94642" w:rsidRPr="00D02B70" w:rsidRDefault="00B94642" w:rsidP="00B94642">
            <w:pPr>
              <w:spacing w:line="240" w:lineRule="auto"/>
              <w:jc w:val="center"/>
              <w:rPr>
                <w:sz w:val="24"/>
                <w:szCs w:val="24"/>
              </w:rPr>
            </w:pPr>
            <w:r>
              <w:rPr>
                <w:sz w:val="24"/>
                <w:szCs w:val="24"/>
              </w:rPr>
              <w:t>0</w:t>
            </w:r>
          </w:p>
        </w:tc>
        <w:tc>
          <w:tcPr>
            <w:tcW w:w="807" w:type="dxa"/>
            <w:gridSpan w:val="2"/>
            <w:shd w:val="clear" w:color="auto" w:fill="EEECE1" w:themeFill="background2"/>
            <w:vAlign w:val="center"/>
          </w:tcPr>
          <w:p w:rsidR="00B94642" w:rsidRPr="00685394" w:rsidRDefault="00B94642" w:rsidP="00B94642">
            <w:pPr>
              <w:spacing w:line="240" w:lineRule="auto"/>
              <w:jc w:val="center"/>
              <w:rPr>
                <w:b/>
                <w:sz w:val="24"/>
                <w:szCs w:val="24"/>
              </w:rPr>
            </w:pPr>
            <w:r w:rsidRPr="00685394">
              <w:rPr>
                <w:b/>
                <w:sz w:val="24"/>
                <w:szCs w:val="24"/>
              </w:rPr>
              <w:t xml:space="preserve">0 </w:t>
            </w:r>
          </w:p>
        </w:tc>
        <w:tc>
          <w:tcPr>
            <w:tcW w:w="604" w:type="dxa"/>
            <w:vAlign w:val="center"/>
          </w:tcPr>
          <w:p w:rsidR="00B94642" w:rsidRPr="000C4A73" w:rsidRDefault="00B94642" w:rsidP="00B94642">
            <w:pPr>
              <w:spacing w:line="240" w:lineRule="auto"/>
              <w:jc w:val="center"/>
              <w:rPr>
                <w:sz w:val="24"/>
                <w:szCs w:val="24"/>
              </w:rPr>
            </w:pPr>
            <w:r w:rsidRPr="000C4A73">
              <w:rPr>
                <w:sz w:val="24"/>
                <w:szCs w:val="24"/>
              </w:rPr>
              <w:t>0</w:t>
            </w:r>
          </w:p>
        </w:tc>
        <w:tc>
          <w:tcPr>
            <w:tcW w:w="604" w:type="dxa"/>
            <w:vAlign w:val="center"/>
          </w:tcPr>
          <w:p w:rsidR="00B94642" w:rsidRPr="000C4A73" w:rsidRDefault="00B94642" w:rsidP="00B94642">
            <w:pPr>
              <w:spacing w:line="240" w:lineRule="auto"/>
              <w:jc w:val="center"/>
              <w:rPr>
                <w:sz w:val="24"/>
                <w:szCs w:val="24"/>
              </w:rPr>
            </w:pPr>
            <w:r w:rsidRPr="000C4A73">
              <w:rPr>
                <w:sz w:val="24"/>
                <w:szCs w:val="24"/>
              </w:rPr>
              <w:t>0</w:t>
            </w:r>
          </w:p>
        </w:tc>
        <w:tc>
          <w:tcPr>
            <w:tcW w:w="604" w:type="dxa"/>
            <w:vAlign w:val="center"/>
          </w:tcPr>
          <w:p w:rsidR="00B94642" w:rsidRPr="00E85190" w:rsidRDefault="00B94642" w:rsidP="00B94642">
            <w:pPr>
              <w:spacing w:line="240" w:lineRule="auto"/>
              <w:jc w:val="center"/>
              <w:rPr>
                <w:sz w:val="24"/>
                <w:szCs w:val="24"/>
                <w:lang w:val="en-US"/>
              </w:rPr>
            </w:pPr>
            <w:r>
              <w:rPr>
                <w:sz w:val="24"/>
                <w:szCs w:val="24"/>
                <w:lang w:val="en-US"/>
              </w:rPr>
              <w:t>0</w:t>
            </w:r>
          </w:p>
        </w:tc>
        <w:tc>
          <w:tcPr>
            <w:tcW w:w="548" w:type="dxa"/>
            <w:shd w:val="clear" w:color="auto" w:fill="EEECE1" w:themeFill="background2"/>
            <w:vAlign w:val="center"/>
          </w:tcPr>
          <w:p w:rsidR="00B94642" w:rsidRPr="00685394" w:rsidRDefault="00B94642" w:rsidP="00B94642">
            <w:pPr>
              <w:spacing w:line="240" w:lineRule="auto"/>
              <w:jc w:val="center"/>
              <w:rPr>
                <w:b/>
                <w:sz w:val="24"/>
                <w:szCs w:val="24"/>
              </w:rPr>
            </w:pPr>
            <w:r w:rsidRPr="00685394">
              <w:rPr>
                <w:b/>
                <w:sz w:val="24"/>
                <w:szCs w:val="24"/>
              </w:rPr>
              <w:t xml:space="preserve">0 </w:t>
            </w:r>
          </w:p>
        </w:tc>
        <w:tc>
          <w:tcPr>
            <w:tcW w:w="769" w:type="dxa"/>
            <w:shd w:val="clear" w:color="auto" w:fill="EEECE1" w:themeFill="background2"/>
            <w:vAlign w:val="center"/>
          </w:tcPr>
          <w:p w:rsidR="00B94642" w:rsidRPr="00685394" w:rsidRDefault="00B94642" w:rsidP="00B94642">
            <w:pPr>
              <w:spacing w:line="240" w:lineRule="auto"/>
              <w:jc w:val="center"/>
              <w:rPr>
                <w:b/>
                <w:sz w:val="24"/>
                <w:szCs w:val="24"/>
              </w:rPr>
            </w:pPr>
            <w:r w:rsidRPr="00685394">
              <w:rPr>
                <w:b/>
                <w:sz w:val="24"/>
                <w:szCs w:val="24"/>
              </w:rPr>
              <w:t xml:space="preserve">0 </w:t>
            </w:r>
          </w:p>
        </w:tc>
      </w:tr>
      <w:tr w:rsidR="00B94642" w:rsidRPr="00F91FCA" w:rsidTr="00AD4CCD">
        <w:tc>
          <w:tcPr>
            <w:tcW w:w="2950" w:type="dxa"/>
            <w:gridSpan w:val="2"/>
          </w:tcPr>
          <w:p w:rsidR="00B94642" w:rsidRPr="00F91FCA" w:rsidRDefault="00B94642" w:rsidP="00B94642">
            <w:pPr>
              <w:spacing w:line="240" w:lineRule="auto"/>
              <w:rPr>
                <w:sz w:val="24"/>
                <w:szCs w:val="24"/>
              </w:rPr>
            </w:pPr>
            <w:r w:rsidRPr="00F91FCA">
              <w:rPr>
                <w:sz w:val="24"/>
                <w:szCs w:val="24"/>
              </w:rPr>
              <w:t>Средняя сумма штрафов на одно МНК</w:t>
            </w:r>
          </w:p>
        </w:tc>
        <w:tc>
          <w:tcPr>
            <w:tcW w:w="685" w:type="dxa"/>
            <w:gridSpan w:val="2"/>
            <w:vAlign w:val="center"/>
          </w:tcPr>
          <w:p w:rsidR="00B94642" w:rsidRPr="00D02B70" w:rsidRDefault="00B94642" w:rsidP="00B94642">
            <w:pPr>
              <w:spacing w:line="240" w:lineRule="auto"/>
              <w:jc w:val="center"/>
              <w:rPr>
                <w:sz w:val="24"/>
                <w:szCs w:val="24"/>
              </w:rPr>
            </w:pPr>
            <w:r w:rsidRPr="00D02B70">
              <w:rPr>
                <w:sz w:val="24"/>
                <w:szCs w:val="24"/>
              </w:rPr>
              <w:t>0</w:t>
            </w:r>
          </w:p>
        </w:tc>
        <w:tc>
          <w:tcPr>
            <w:tcW w:w="744" w:type="dxa"/>
            <w:vAlign w:val="center"/>
          </w:tcPr>
          <w:p w:rsidR="00B94642" w:rsidRPr="00D02B70" w:rsidRDefault="00B94642" w:rsidP="00B94642">
            <w:pPr>
              <w:spacing w:line="240" w:lineRule="auto"/>
              <w:jc w:val="center"/>
              <w:rPr>
                <w:sz w:val="24"/>
                <w:szCs w:val="24"/>
              </w:rPr>
            </w:pPr>
            <w:r w:rsidRPr="00D02B70">
              <w:rPr>
                <w:sz w:val="24"/>
                <w:szCs w:val="24"/>
              </w:rPr>
              <w:t xml:space="preserve">0 </w:t>
            </w:r>
          </w:p>
        </w:tc>
        <w:tc>
          <w:tcPr>
            <w:tcW w:w="683"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607" w:type="dxa"/>
            <w:gridSpan w:val="2"/>
            <w:shd w:val="clear" w:color="auto" w:fill="EEECE1" w:themeFill="background2"/>
            <w:vAlign w:val="center"/>
          </w:tcPr>
          <w:p w:rsidR="00B94642" w:rsidRPr="00D02B70" w:rsidRDefault="00B94642" w:rsidP="00B94642">
            <w:pPr>
              <w:spacing w:line="240" w:lineRule="auto"/>
              <w:jc w:val="center"/>
              <w:rPr>
                <w:sz w:val="24"/>
                <w:szCs w:val="24"/>
              </w:rPr>
            </w:pPr>
            <w:r>
              <w:rPr>
                <w:sz w:val="24"/>
                <w:szCs w:val="24"/>
              </w:rPr>
              <w:t>0</w:t>
            </w:r>
          </w:p>
        </w:tc>
        <w:tc>
          <w:tcPr>
            <w:tcW w:w="807" w:type="dxa"/>
            <w:gridSpan w:val="2"/>
            <w:shd w:val="clear" w:color="auto" w:fill="EEECE1" w:themeFill="background2"/>
            <w:vAlign w:val="center"/>
          </w:tcPr>
          <w:p w:rsidR="00B94642" w:rsidRPr="00685394" w:rsidRDefault="00B94642" w:rsidP="00B94642">
            <w:pPr>
              <w:spacing w:line="240" w:lineRule="auto"/>
              <w:jc w:val="center"/>
              <w:rPr>
                <w:b/>
                <w:sz w:val="24"/>
                <w:szCs w:val="24"/>
              </w:rPr>
            </w:pPr>
            <w:r w:rsidRPr="00685394">
              <w:rPr>
                <w:b/>
                <w:sz w:val="24"/>
                <w:szCs w:val="24"/>
              </w:rPr>
              <w:t xml:space="preserve">0 </w:t>
            </w:r>
          </w:p>
        </w:tc>
        <w:tc>
          <w:tcPr>
            <w:tcW w:w="604" w:type="dxa"/>
            <w:vAlign w:val="center"/>
          </w:tcPr>
          <w:p w:rsidR="00B94642" w:rsidRPr="000C4A73" w:rsidRDefault="00B94642" w:rsidP="00B94642">
            <w:pPr>
              <w:spacing w:line="240" w:lineRule="auto"/>
              <w:jc w:val="center"/>
              <w:rPr>
                <w:sz w:val="24"/>
                <w:szCs w:val="24"/>
              </w:rPr>
            </w:pPr>
            <w:r w:rsidRPr="000C4A73">
              <w:rPr>
                <w:sz w:val="24"/>
                <w:szCs w:val="24"/>
              </w:rPr>
              <w:t>0</w:t>
            </w:r>
          </w:p>
        </w:tc>
        <w:tc>
          <w:tcPr>
            <w:tcW w:w="604" w:type="dxa"/>
            <w:vAlign w:val="center"/>
          </w:tcPr>
          <w:p w:rsidR="00B94642" w:rsidRPr="000C4A73" w:rsidRDefault="00B94642" w:rsidP="00B94642">
            <w:pPr>
              <w:spacing w:line="240" w:lineRule="auto"/>
              <w:jc w:val="center"/>
              <w:rPr>
                <w:sz w:val="24"/>
                <w:szCs w:val="24"/>
              </w:rPr>
            </w:pPr>
            <w:r w:rsidRPr="000C4A73">
              <w:rPr>
                <w:sz w:val="24"/>
                <w:szCs w:val="24"/>
              </w:rPr>
              <w:t>0</w:t>
            </w:r>
          </w:p>
        </w:tc>
        <w:tc>
          <w:tcPr>
            <w:tcW w:w="604" w:type="dxa"/>
            <w:vAlign w:val="center"/>
          </w:tcPr>
          <w:p w:rsidR="00B94642" w:rsidRPr="00E85190" w:rsidRDefault="00B94642" w:rsidP="00B94642">
            <w:pPr>
              <w:spacing w:line="240" w:lineRule="auto"/>
              <w:jc w:val="center"/>
              <w:rPr>
                <w:sz w:val="24"/>
                <w:szCs w:val="24"/>
                <w:lang w:val="en-US"/>
              </w:rPr>
            </w:pPr>
            <w:r>
              <w:rPr>
                <w:sz w:val="24"/>
                <w:szCs w:val="24"/>
                <w:lang w:val="en-US"/>
              </w:rPr>
              <w:t>0</w:t>
            </w:r>
          </w:p>
        </w:tc>
        <w:tc>
          <w:tcPr>
            <w:tcW w:w="548" w:type="dxa"/>
            <w:shd w:val="clear" w:color="auto" w:fill="EEECE1" w:themeFill="background2"/>
            <w:vAlign w:val="center"/>
          </w:tcPr>
          <w:p w:rsidR="00B94642" w:rsidRPr="00685394" w:rsidRDefault="00B94642" w:rsidP="00B94642">
            <w:pPr>
              <w:spacing w:line="240" w:lineRule="auto"/>
              <w:jc w:val="center"/>
              <w:rPr>
                <w:b/>
                <w:sz w:val="24"/>
                <w:szCs w:val="24"/>
              </w:rPr>
            </w:pPr>
            <w:r w:rsidRPr="00685394">
              <w:rPr>
                <w:b/>
                <w:sz w:val="24"/>
                <w:szCs w:val="24"/>
              </w:rPr>
              <w:t xml:space="preserve">0 </w:t>
            </w:r>
          </w:p>
        </w:tc>
        <w:tc>
          <w:tcPr>
            <w:tcW w:w="769" w:type="dxa"/>
            <w:shd w:val="clear" w:color="auto" w:fill="EEECE1" w:themeFill="background2"/>
            <w:vAlign w:val="center"/>
          </w:tcPr>
          <w:p w:rsidR="00B94642" w:rsidRPr="00685394" w:rsidRDefault="00B94642" w:rsidP="00B94642">
            <w:pPr>
              <w:spacing w:line="240" w:lineRule="auto"/>
              <w:jc w:val="center"/>
              <w:rPr>
                <w:b/>
                <w:sz w:val="24"/>
                <w:szCs w:val="24"/>
              </w:rPr>
            </w:pPr>
            <w:r w:rsidRPr="00685394">
              <w:rPr>
                <w:b/>
                <w:sz w:val="24"/>
                <w:szCs w:val="24"/>
              </w:rPr>
              <w:t xml:space="preserve">0 </w:t>
            </w:r>
          </w:p>
        </w:tc>
      </w:tr>
    </w:tbl>
    <w:p w:rsidR="00B94642" w:rsidRPr="001C3CD3" w:rsidRDefault="00B94642" w:rsidP="001C3CD3">
      <w:pPr>
        <w:jc w:val="center"/>
        <w:rPr>
          <w:color w:val="00B0F0"/>
          <w:sz w:val="28"/>
          <w:szCs w:val="28"/>
        </w:rPr>
      </w:pPr>
    </w:p>
    <w:p w:rsidR="00B64A0F" w:rsidRPr="005F40C4" w:rsidRDefault="00B64A0F" w:rsidP="00B64A0F">
      <w:pPr>
        <w:spacing w:line="240" w:lineRule="auto"/>
        <w:ind w:left="426" w:firstLine="709"/>
        <w:rPr>
          <w:sz w:val="28"/>
          <w:szCs w:val="28"/>
        </w:rPr>
      </w:pPr>
      <w:r w:rsidRPr="005F40C4">
        <w:rPr>
          <w:sz w:val="28"/>
          <w:szCs w:val="28"/>
        </w:rPr>
        <w:t xml:space="preserve">- в 4 квартале 2016 года проведено 15 СН СМИ, 5 СН вещ, проводился мониторинг соблюдения редакциями средств массовой информации и владельцами лицензий на осуществление телерадиовещания требований Федерального закона от 29.12.2010 № 436-ФЗ в  отношении 462 выпусков СМИ (в том числе печатные, теле и радиоканалы, сетевые издания). </w:t>
      </w:r>
    </w:p>
    <w:p w:rsidR="00B64A0F" w:rsidRPr="005F40C4" w:rsidRDefault="00B64A0F" w:rsidP="00B64A0F">
      <w:pPr>
        <w:spacing w:line="240" w:lineRule="auto"/>
        <w:ind w:left="426" w:firstLine="709"/>
        <w:rPr>
          <w:sz w:val="28"/>
          <w:szCs w:val="28"/>
        </w:rPr>
      </w:pPr>
      <w:r w:rsidRPr="005F40C4">
        <w:rPr>
          <w:sz w:val="28"/>
          <w:szCs w:val="28"/>
        </w:rPr>
        <w:t>Также осуществлялся мониторинг печатных изданий, поступающих в Управление,ежедневный мониторинг сетевых изданий  и плановый мониторинг вещателей в конкурсных городах.</w:t>
      </w:r>
    </w:p>
    <w:p w:rsidR="00B64A0F" w:rsidRPr="00802B70" w:rsidRDefault="00B64A0F" w:rsidP="00B64A0F">
      <w:pPr>
        <w:spacing w:line="240" w:lineRule="auto"/>
        <w:ind w:left="426" w:firstLine="709"/>
        <w:rPr>
          <w:sz w:val="28"/>
          <w:szCs w:val="28"/>
        </w:rPr>
      </w:pPr>
      <w:r w:rsidRPr="005F40C4">
        <w:rPr>
          <w:sz w:val="28"/>
          <w:szCs w:val="28"/>
        </w:rPr>
        <w:t>По результатам проведенных мероприятий нарушения не выявлены.</w:t>
      </w:r>
    </w:p>
    <w:p w:rsidR="004350F6" w:rsidRPr="000C4A73" w:rsidRDefault="004350F6" w:rsidP="000C1403">
      <w:pPr>
        <w:spacing w:line="240" w:lineRule="auto"/>
        <w:ind w:left="426" w:firstLine="709"/>
        <w:rPr>
          <w:sz w:val="24"/>
          <w:szCs w:val="24"/>
        </w:rPr>
      </w:pPr>
    </w:p>
    <w:p w:rsidR="004350F6" w:rsidRPr="000C4A73" w:rsidRDefault="004350F6" w:rsidP="004350F6">
      <w:pPr>
        <w:spacing w:line="240" w:lineRule="auto"/>
        <w:ind w:firstLine="709"/>
        <w:rPr>
          <w:sz w:val="24"/>
          <w:szCs w:val="24"/>
        </w:rPr>
      </w:pPr>
    </w:p>
    <w:p w:rsidR="004350F6" w:rsidRPr="000C4A73" w:rsidRDefault="004350F6" w:rsidP="000C4E05">
      <w:pPr>
        <w:spacing w:line="240" w:lineRule="auto"/>
        <w:ind w:left="426" w:firstLine="425"/>
        <w:rPr>
          <w:b/>
          <w:i/>
          <w:sz w:val="28"/>
          <w:szCs w:val="28"/>
          <w:u w:val="single"/>
        </w:rPr>
      </w:pPr>
      <w:r w:rsidRPr="000C4A73">
        <w:rPr>
          <w:b/>
          <w:i/>
          <w:sz w:val="28"/>
          <w:szCs w:val="28"/>
          <w:u w:val="single"/>
        </w:rPr>
        <w:t>Государственный контроль и надзор за соблюдением лицензионных требований владельцами лицензий на телерадиовещание</w:t>
      </w:r>
    </w:p>
    <w:p w:rsidR="004350F6" w:rsidRPr="000C4A73" w:rsidRDefault="004350F6" w:rsidP="004350F6">
      <w:pPr>
        <w:spacing w:line="240" w:lineRule="auto"/>
        <w:jc w:val="center"/>
        <w:rPr>
          <w:b/>
          <w:sz w:val="28"/>
          <w:szCs w:val="28"/>
        </w:rPr>
      </w:pPr>
    </w:p>
    <w:p w:rsidR="004350F6" w:rsidRDefault="004350F6" w:rsidP="004350F6">
      <w:pPr>
        <w:spacing w:after="200" w:line="276" w:lineRule="auto"/>
        <w:ind w:left="851" w:firstLine="709"/>
        <w:jc w:val="left"/>
        <w:rPr>
          <w:sz w:val="28"/>
          <w:szCs w:val="28"/>
        </w:rPr>
      </w:pPr>
      <w:r w:rsidRPr="000C4A73">
        <w:rPr>
          <w:sz w:val="28"/>
          <w:szCs w:val="28"/>
        </w:rPr>
        <w:t>Объёмы выполнения мероприятий по исполнению полномочия</w:t>
      </w:r>
    </w:p>
    <w:tbl>
      <w:tblPr>
        <w:tblStyle w:val="af7"/>
        <w:tblW w:w="9946" w:type="dxa"/>
        <w:tblInd w:w="534" w:type="dxa"/>
        <w:tblLayout w:type="fixed"/>
        <w:tblLook w:val="04A0"/>
      </w:tblPr>
      <w:tblGrid>
        <w:gridCol w:w="3544"/>
        <w:gridCol w:w="596"/>
        <w:gridCol w:w="567"/>
        <w:gridCol w:w="558"/>
        <w:gridCol w:w="8"/>
        <w:gridCol w:w="544"/>
        <w:gridCol w:w="8"/>
        <w:gridCol w:w="884"/>
        <w:gridCol w:w="624"/>
        <w:gridCol w:w="572"/>
        <w:gridCol w:w="626"/>
        <w:gridCol w:w="570"/>
        <w:gridCol w:w="845"/>
      </w:tblGrid>
      <w:tr w:rsidR="00B94642" w:rsidRPr="00F91FCA" w:rsidTr="00B94642">
        <w:tc>
          <w:tcPr>
            <w:tcW w:w="3544" w:type="dxa"/>
            <w:vMerge w:val="restart"/>
          </w:tcPr>
          <w:p w:rsidR="00B94642" w:rsidRPr="00F91FCA" w:rsidRDefault="00B94642" w:rsidP="00B94642">
            <w:pPr>
              <w:rPr>
                <w:i/>
                <w:color w:val="C00000"/>
                <w:sz w:val="28"/>
                <w:szCs w:val="28"/>
                <w:u w:val="single"/>
              </w:rPr>
            </w:pPr>
          </w:p>
        </w:tc>
        <w:tc>
          <w:tcPr>
            <w:tcW w:w="3165" w:type="dxa"/>
            <w:gridSpan w:val="7"/>
          </w:tcPr>
          <w:p w:rsidR="00B94642" w:rsidRPr="00F91FCA" w:rsidRDefault="00B94642" w:rsidP="00F76F3C">
            <w:pPr>
              <w:spacing w:line="240" w:lineRule="auto"/>
              <w:jc w:val="center"/>
              <w:rPr>
                <w:b/>
                <w:sz w:val="24"/>
                <w:szCs w:val="24"/>
              </w:rPr>
            </w:pPr>
            <w:r w:rsidRPr="00F91FCA">
              <w:rPr>
                <w:b/>
                <w:sz w:val="24"/>
                <w:szCs w:val="24"/>
              </w:rPr>
              <w:t>201</w:t>
            </w:r>
            <w:r w:rsidR="00F76F3C">
              <w:rPr>
                <w:b/>
                <w:sz w:val="24"/>
                <w:szCs w:val="24"/>
              </w:rPr>
              <w:t>5</w:t>
            </w:r>
          </w:p>
        </w:tc>
        <w:tc>
          <w:tcPr>
            <w:tcW w:w="3237" w:type="dxa"/>
            <w:gridSpan w:val="5"/>
          </w:tcPr>
          <w:p w:rsidR="00B94642" w:rsidRPr="00F91FCA" w:rsidRDefault="00B94642" w:rsidP="00B94642">
            <w:pPr>
              <w:spacing w:line="240" w:lineRule="auto"/>
              <w:jc w:val="center"/>
              <w:rPr>
                <w:b/>
                <w:sz w:val="24"/>
                <w:szCs w:val="24"/>
              </w:rPr>
            </w:pPr>
            <w:r w:rsidRPr="00F91FCA">
              <w:rPr>
                <w:b/>
                <w:sz w:val="24"/>
                <w:szCs w:val="24"/>
              </w:rPr>
              <w:t>201</w:t>
            </w:r>
            <w:r w:rsidR="00F76F3C">
              <w:rPr>
                <w:b/>
                <w:sz w:val="24"/>
                <w:szCs w:val="24"/>
              </w:rPr>
              <w:t>6</w:t>
            </w:r>
          </w:p>
        </w:tc>
      </w:tr>
      <w:tr w:rsidR="00B94642" w:rsidRPr="00F91FCA" w:rsidTr="00AD4CCD">
        <w:tc>
          <w:tcPr>
            <w:tcW w:w="3544" w:type="dxa"/>
            <w:vMerge/>
          </w:tcPr>
          <w:p w:rsidR="00B94642" w:rsidRPr="00F91FCA" w:rsidRDefault="00B94642" w:rsidP="00B94642">
            <w:pPr>
              <w:rPr>
                <w:i/>
                <w:color w:val="C00000"/>
                <w:sz w:val="28"/>
                <w:szCs w:val="28"/>
                <w:u w:val="single"/>
              </w:rPr>
            </w:pPr>
          </w:p>
        </w:tc>
        <w:tc>
          <w:tcPr>
            <w:tcW w:w="596" w:type="dxa"/>
          </w:tcPr>
          <w:p w:rsidR="00B94642" w:rsidRPr="008B67F7" w:rsidRDefault="00B94642" w:rsidP="00B94642">
            <w:pPr>
              <w:spacing w:line="240" w:lineRule="auto"/>
              <w:jc w:val="center"/>
              <w:rPr>
                <w:b/>
                <w:sz w:val="24"/>
                <w:szCs w:val="24"/>
              </w:rPr>
            </w:pPr>
            <w:r w:rsidRPr="008B67F7">
              <w:rPr>
                <w:b/>
                <w:sz w:val="24"/>
                <w:szCs w:val="24"/>
              </w:rPr>
              <w:t xml:space="preserve">1 кв </w:t>
            </w:r>
          </w:p>
        </w:tc>
        <w:tc>
          <w:tcPr>
            <w:tcW w:w="567" w:type="dxa"/>
          </w:tcPr>
          <w:p w:rsidR="00B94642" w:rsidRPr="008B67F7" w:rsidRDefault="00B94642" w:rsidP="00B94642">
            <w:pPr>
              <w:spacing w:line="240" w:lineRule="auto"/>
              <w:jc w:val="center"/>
              <w:rPr>
                <w:b/>
                <w:sz w:val="24"/>
                <w:szCs w:val="24"/>
              </w:rPr>
            </w:pPr>
            <w:r w:rsidRPr="008B67F7">
              <w:rPr>
                <w:b/>
                <w:sz w:val="24"/>
                <w:szCs w:val="24"/>
              </w:rPr>
              <w:t xml:space="preserve">2 кв </w:t>
            </w:r>
          </w:p>
        </w:tc>
        <w:tc>
          <w:tcPr>
            <w:tcW w:w="566" w:type="dxa"/>
            <w:gridSpan w:val="2"/>
          </w:tcPr>
          <w:p w:rsidR="00B94642" w:rsidRPr="008B67F7" w:rsidRDefault="00B94642" w:rsidP="00B94642">
            <w:pPr>
              <w:spacing w:line="240" w:lineRule="auto"/>
              <w:jc w:val="center"/>
              <w:rPr>
                <w:b/>
                <w:sz w:val="24"/>
                <w:szCs w:val="24"/>
              </w:rPr>
            </w:pPr>
            <w:r w:rsidRPr="008B67F7">
              <w:rPr>
                <w:b/>
                <w:sz w:val="24"/>
                <w:szCs w:val="24"/>
              </w:rPr>
              <w:t xml:space="preserve">3 кв </w:t>
            </w:r>
          </w:p>
        </w:tc>
        <w:tc>
          <w:tcPr>
            <w:tcW w:w="552" w:type="dxa"/>
            <w:gridSpan w:val="2"/>
            <w:shd w:val="clear" w:color="auto" w:fill="EEECE1" w:themeFill="background2"/>
          </w:tcPr>
          <w:p w:rsidR="00B94642" w:rsidRPr="008B67F7" w:rsidRDefault="00B94642" w:rsidP="00B94642">
            <w:pPr>
              <w:spacing w:line="240" w:lineRule="auto"/>
              <w:jc w:val="center"/>
              <w:rPr>
                <w:b/>
                <w:sz w:val="24"/>
                <w:szCs w:val="24"/>
              </w:rPr>
            </w:pPr>
            <w:r w:rsidRPr="008B67F7">
              <w:rPr>
                <w:b/>
                <w:sz w:val="24"/>
                <w:szCs w:val="24"/>
              </w:rPr>
              <w:t>4 кв</w:t>
            </w:r>
          </w:p>
        </w:tc>
        <w:tc>
          <w:tcPr>
            <w:tcW w:w="884" w:type="dxa"/>
            <w:shd w:val="clear" w:color="auto" w:fill="EEECE1" w:themeFill="background2"/>
          </w:tcPr>
          <w:p w:rsidR="00B94642" w:rsidRPr="001C5991" w:rsidRDefault="00B94642" w:rsidP="00B94642">
            <w:pPr>
              <w:spacing w:line="240" w:lineRule="auto"/>
              <w:jc w:val="center"/>
              <w:rPr>
                <w:b/>
                <w:sz w:val="24"/>
                <w:szCs w:val="24"/>
              </w:rPr>
            </w:pPr>
            <w:r w:rsidRPr="001C5991">
              <w:rPr>
                <w:b/>
                <w:sz w:val="24"/>
                <w:szCs w:val="24"/>
              </w:rPr>
              <w:t>за год</w:t>
            </w:r>
          </w:p>
        </w:tc>
        <w:tc>
          <w:tcPr>
            <w:tcW w:w="624" w:type="dxa"/>
          </w:tcPr>
          <w:p w:rsidR="00B94642" w:rsidRPr="008B67F7" w:rsidRDefault="00B94642" w:rsidP="00B94642">
            <w:pPr>
              <w:spacing w:line="240" w:lineRule="auto"/>
              <w:jc w:val="center"/>
              <w:rPr>
                <w:b/>
                <w:sz w:val="24"/>
                <w:szCs w:val="24"/>
              </w:rPr>
            </w:pPr>
            <w:r w:rsidRPr="008B67F7">
              <w:rPr>
                <w:b/>
                <w:sz w:val="24"/>
                <w:szCs w:val="24"/>
              </w:rPr>
              <w:t xml:space="preserve">1 кв </w:t>
            </w:r>
          </w:p>
        </w:tc>
        <w:tc>
          <w:tcPr>
            <w:tcW w:w="572" w:type="dxa"/>
          </w:tcPr>
          <w:p w:rsidR="00B94642" w:rsidRPr="008B67F7" w:rsidRDefault="00B94642" w:rsidP="00B94642">
            <w:pPr>
              <w:spacing w:line="240" w:lineRule="auto"/>
              <w:jc w:val="center"/>
              <w:rPr>
                <w:b/>
                <w:sz w:val="24"/>
                <w:szCs w:val="24"/>
              </w:rPr>
            </w:pPr>
            <w:r w:rsidRPr="008B67F7">
              <w:rPr>
                <w:b/>
                <w:sz w:val="24"/>
                <w:szCs w:val="24"/>
              </w:rPr>
              <w:t xml:space="preserve">2 кв </w:t>
            </w:r>
          </w:p>
        </w:tc>
        <w:tc>
          <w:tcPr>
            <w:tcW w:w="626" w:type="dxa"/>
          </w:tcPr>
          <w:p w:rsidR="00B94642" w:rsidRPr="008B67F7" w:rsidRDefault="00B94642" w:rsidP="00B94642">
            <w:pPr>
              <w:spacing w:line="240" w:lineRule="auto"/>
              <w:jc w:val="center"/>
              <w:rPr>
                <w:b/>
                <w:sz w:val="24"/>
                <w:szCs w:val="24"/>
              </w:rPr>
            </w:pPr>
            <w:r w:rsidRPr="008B67F7">
              <w:rPr>
                <w:b/>
                <w:sz w:val="24"/>
                <w:szCs w:val="24"/>
              </w:rPr>
              <w:t xml:space="preserve">3 кв </w:t>
            </w:r>
          </w:p>
        </w:tc>
        <w:tc>
          <w:tcPr>
            <w:tcW w:w="570" w:type="dxa"/>
            <w:shd w:val="clear" w:color="auto" w:fill="EEECE1" w:themeFill="background2"/>
          </w:tcPr>
          <w:p w:rsidR="00B94642" w:rsidRPr="001C5991" w:rsidRDefault="00B94642" w:rsidP="00B94642">
            <w:pPr>
              <w:spacing w:line="240" w:lineRule="auto"/>
              <w:jc w:val="center"/>
              <w:rPr>
                <w:b/>
                <w:sz w:val="24"/>
                <w:szCs w:val="24"/>
              </w:rPr>
            </w:pPr>
            <w:r w:rsidRPr="001C5991">
              <w:rPr>
                <w:b/>
                <w:sz w:val="24"/>
                <w:szCs w:val="24"/>
              </w:rPr>
              <w:t>4 кв</w:t>
            </w:r>
          </w:p>
        </w:tc>
        <w:tc>
          <w:tcPr>
            <w:tcW w:w="845" w:type="dxa"/>
            <w:shd w:val="clear" w:color="auto" w:fill="EEECE1" w:themeFill="background2"/>
          </w:tcPr>
          <w:p w:rsidR="00B94642" w:rsidRPr="001C5991" w:rsidRDefault="00B94642" w:rsidP="00B94642">
            <w:pPr>
              <w:spacing w:line="240" w:lineRule="auto"/>
              <w:jc w:val="center"/>
              <w:rPr>
                <w:b/>
                <w:sz w:val="24"/>
                <w:szCs w:val="24"/>
              </w:rPr>
            </w:pPr>
            <w:r w:rsidRPr="001C5991">
              <w:rPr>
                <w:b/>
                <w:sz w:val="24"/>
                <w:szCs w:val="24"/>
              </w:rPr>
              <w:t>за год</w:t>
            </w:r>
          </w:p>
        </w:tc>
      </w:tr>
      <w:tr w:rsidR="00AD4CCD" w:rsidRPr="00F91FCA" w:rsidTr="00AD4CCD">
        <w:trPr>
          <w:trHeight w:val="277"/>
        </w:trPr>
        <w:tc>
          <w:tcPr>
            <w:tcW w:w="3544" w:type="dxa"/>
          </w:tcPr>
          <w:p w:rsidR="00AD4CCD" w:rsidRPr="00F91FCA" w:rsidRDefault="00AD4CCD" w:rsidP="00B94642">
            <w:pPr>
              <w:spacing w:line="240" w:lineRule="auto"/>
              <w:rPr>
                <w:sz w:val="24"/>
                <w:szCs w:val="24"/>
              </w:rPr>
            </w:pPr>
            <w:r w:rsidRPr="00F91FCA">
              <w:rPr>
                <w:sz w:val="24"/>
                <w:szCs w:val="24"/>
              </w:rPr>
              <w:t>Запланировано МНК</w:t>
            </w:r>
          </w:p>
        </w:tc>
        <w:tc>
          <w:tcPr>
            <w:tcW w:w="596" w:type="dxa"/>
            <w:vAlign w:val="center"/>
          </w:tcPr>
          <w:p w:rsidR="00AD4CCD" w:rsidRPr="000C4A73" w:rsidRDefault="00AD4CCD" w:rsidP="00AB31E8">
            <w:pPr>
              <w:spacing w:line="240" w:lineRule="auto"/>
              <w:jc w:val="center"/>
              <w:rPr>
                <w:sz w:val="24"/>
                <w:szCs w:val="24"/>
              </w:rPr>
            </w:pPr>
            <w:r w:rsidRPr="000C4A73">
              <w:rPr>
                <w:sz w:val="24"/>
                <w:szCs w:val="24"/>
              </w:rPr>
              <w:t>4</w:t>
            </w:r>
          </w:p>
        </w:tc>
        <w:tc>
          <w:tcPr>
            <w:tcW w:w="567" w:type="dxa"/>
            <w:vAlign w:val="center"/>
          </w:tcPr>
          <w:p w:rsidR="00AD4CCD" w:rsidRPr="004D1A73" w:rsidRDefault="00AD4CCD" w:rsidP="00AB31E8">
            <w:pPr>
              <w:spacing w:line="240" w:lineRule="auto"/>
              <w:jc w:val="center"/>
              <w:rPr>
                <w:sz w:val="24"/>
                <w:szCs w:val="24"/>
              </w:rPr>
            </w:pPr>
            <w:r w:rsidRPr="004D1A73">
              <w:rPr>
                <w:sz w:val="24"/>
                <w:szCs w:val="24"/>
              </w:rPr>
              <w:t>4</w:t>
            </w:r>
          </w:p>
        </w:tc>
        <w:tc>
          <w:tcPr>
            <w:tcW w:w="566" w:type="dxa"/>
            <w:gridSpan w:val="2"/>
            <w:vAlign w:val="center"/>
          </w:tcPr>
          <w:p w:rsidR="00AD4CCD" w:rsidRPr="00685394" w:rsidRDefault="00AD4CCD" w:rsidP="00AB31E8">
            <w:pPr>
              <w:spacing w:line="240" w:lineRule="auto"/>
              <w:jc w:val="center"/>
              <w:rPr>
                <w:sz w:val="24"/>
                <w:szCs w:val="24"/>
              </w:rPr>
            </w:pPr>
            <w:r w:rsidRPr="00685394">
              <w:rPr>
                <w:sz w:val="24"/>
                <w:szCs w:val="24"/>
              </w:rPr>
              <w:t>2</w:t>
            </w:r>
          </w:p>
        </w:tc>
        <w:tc>
          <w:tcPr>
            <w:tcW w:w="552" w:type="dxa"/>
            <w:gridSpan w:val="2"/>
            <w:shd w:val="clear" w:color="auto" w:fill="EEECE1" w:themeFill="background2"/>
            <w:vAlign w:val="center"/>
          </w:tcPr>
          <w:p w:rsidR="00AD4CCD" w:rsidRPr="00DC31E2" w:rsidRDefault="00AD4CCD" w:rsidP="00AB31E8">
            <w:pPr>
              <w:spacing w:line="240" w:lineRule="auto"/>
              <w:jc w:val="center"/>
              <w:rPr>
                <w:b/>
                <w:sz w:val="24"/>
              </w:rPr>
            </w:pPr>
            <w:r>
              <w:rPr>
                <w:b/>
                <w:sz w:val="24"/>
              </w:rPr>
              <w:t>4</w:t>
            </w:r>
          </w:p>
        </w:tc>
        <w:tc>
          <w:tcPr>
            <w:tcW w:w="884" w:type="dxa"/>
            <w:shd w:val="clear" w:color="auto" w:fill="EEECE1" w:themeFill="background2"/>
            <w:vAlign w:val="center"/>
          </w:tcPr>
          <w:p w:rsidR="00AD4CCD" w:rsidRPr="00DC31E2" w:rsidRDefault="00AD4CCD" w:rsidP="00AB31E8">
            <w:pPr>
              <w:spacing w:line="240" w:lineRule="auto"/>
              <w:jc w:val="center"/>
              <w:rPr>
                <w:b/>
                <w:sz w:val="24"/>
              </w:rPr>
            </w:pPr>
            <w:r>
              <w:rPr>
                <w:b/>
                <w:sz w:val="24"/>
              </w:rPr>
              <w:t>14</w:t>
            </w:r>
          </w:p>
        </w:tc>
        <w:tc>
          <w:tcPr>
            <w:tcW w:w="624" w:type="dxa"/>
            <w:vAlign w:val="center"/>
          </w:tcPr>
          <w:p w:rsidR="00AD4CCD" w:rsidRPr="00551389" w:rsidRDefault="00AD4CCD" w:rsidP="00AD4CCD">
            <w:pPr>
              <w:spacing w:line="240" w:lineRule="auto"/>
              <w:jc w:val="center"/>
              <w:rPr>
                <w:sz w:val="24"/>
                <w:szCs w:val="24"/>
              </w:rPr>
            </w:pPr>
            <w:r>
              <w:rPr>
                <w:sz w:val="24"/>
                <w:szCs w:val="24"/>
              </w:rPr>
              <w:t>4</w:t>
            </w:r>
          </w:p>
        </w:tc>
        <w:tc>
          <w:tcPr>
            <w:tcW w:w="572" w:type="dxa"/>
            <w:vAlign w:val="center"/>
          </w:tcPr>
          <w:p w:rsidR="00AD4CCD" w:rsidRPr="00551389" w:rsidRDefault="00AD4CCD" w:rsidP="00AD4CCD">
            <w:pPr>
              <w:spacing w:line="240" w:lineRule="auto"/>
              <w:jc w:val="center"/>
              <w:rPr>
                <w:sz w:val="24"/>
                <w:szCs w:val="24"/>
              </w:rPr>
            </w:pPr>
            <w:r>
              <w:rPr>
                <w:sz w:val="24"/>
                <w:szCs w:val="24"/>
              </w:rPr>
              <w:t>5</w:t>
            </w:r>
          </w:p>
        </w:tc>
        <w:tc>
          <w:tcPr>
            <w:tcW w:w="626" w:type="dxa"/>
            <w:vAlign w:val="center"/>
          </w:tcPr>
          <w:p w:rsidR="00AD4CCD" w:rsidRPr="00551389" w:rsidRDefault="00AD4CCD" w:rsidP="00AD4CCD">
            <w:pPr>
              <w:spacing w:line="240" w:lineRule="auto"/>
              <w:jc w:val="center"/>
              <w:rPr>
                <w:sz w:val="24"/>
                <w:szCs w:val="24"/>
              </w:rPr>
            </w:pPr>
            <w:r>
              <w:rPr>
                <w:sz w:val="24"/>
                <w:szCs w:val="24"/>
              </w:rPr>
              <w:t>1</w:t>
            </w:r>
          </w:p>
        </w:tc>
        <w:tc>
          <w:tcPr>
            <w:tcW w:w="570" w:type="dxa"/>
            <w:shd w:val="clear" w:color="auto" w:fill="EEECE1" w:themeFill="background2"/>
            <w:vAlign w:val="center"/>
          </w:tcPr>
          <w:p w:rsidR="00AD4CCD" w:rsidRPr="00DC31E2" w:rsidRDefault="00CE37A6" w:rsidP="00B94642">
            <w:pPr>
              <w:spacing w:line="240" w:lineRule="auto"/>
              <w:jc w:val="center"/>
              <w:rPr>
                <w:b/>
                <w:sz w:val="24"/>
              </w:rPr>
            </w:pPr>
            <w:r>
              <w:rPr>
                <w:b/>
                <w:sz w:val="24"/>
              </w:rPr>
              <w:t>5</w:t>
            </w:r>
          </w:p>
        </w:tc>
        <w:tc>
          <w:tcPr>
            <w:tcW w:w="845" w:type="dxa"/>
            <w:shd w:val="clear" w:color="auto" w:fill="EEECE1" w:themeFill="background2"/>
            <w:vAlign w:val="center"/>
          </w:tcPr>
          <w:p w:rsidR="00AD4CCD" w:rsidRPr="00DC31E2" w:rsidRDefault="00CE37A6" w:rsidP="00B94642">
            <w:pPr>
              <w:spacing w:line="240" w:lineRule="auto"/>
              <w:jc w:val="center"/>
              <w:rPr>
                <w:b/>
                <w:sz w:val="24"/>
              </w:rPr>
            </w:pPr>
            <w:r>
              <w:rPr>
                <w:b/>
                <w:sz w:val="24"/>
              </w:rPr>
              <w:t>15</w:t>
            </w:r>
          </w:p>
        </w:tc>
      </w:tr>
      <w:tr w:rsidR="00AD4CCD" w:rsidRPr="00F91FCA" w:rsidTr="00AD4CCD">
        <w:trPr>
          <w:trHeight w:val="263"/>
        </w:trPr>
        <w:tc>
          <w:tcPr>
            <w:tcW w:w="3544" w:type="dxa"/>
          </w:tcPr>
          <w:p w:rsidR="00AD4CCD" w:rsidRPr="00F91FCA" w:rsidRDefault="00AD4CCD" w:rsidP="00B94642">
            <w:pPr>
              <w:spacing w:line="240" w:lineRule="auto"/>
              <w:rPr>
                <w:b/>
                <w:sz w:val="24"/>
                <w:szCs w:val="24"/>
              </w:rPr>
            </w:pPr>
            <w:r w:rsidRPr="00F91FCA">
              <w:rPr>
                <w:b/>
                <w:sz w:val="24"/>
                <w:szCs w:val="24"/>
              </w:rPr>
              <w:t>Проведено МНК:</w:t>
            </w:r>
          </w:p>
        </w:tc>
        <w:tc>
          <w:tcPr>
            <w:tcW w:w="596" w:type="dxa"/>
            <w:vAlign w:val="center"/>
          </w:tcPr>
          <w:p w:rsidR="00AD4CCD" w:rsidRPr="000C4A73" w:rsidRDefault="00AD4CCD" w:rsidP="00AB31E8">
            <w:pPr>
              <w:spacing w:line="240" w:lineRule="auto"/>
              <w:jc w:val="center"/>
              <w:rPr>
                <w:sz w:val="24"/>
                <w:szCs w:val="24"/>
              </w:rPr>
            </w:pPr>
            <w:r w:rsidRPr="000C4A73">
              <w:rPr>
                <w:sz w:val="24"/>
                <w:szCs w:val="24"/>
              </w:rPr>
              <w:t>5</w:t>
            </w:r>
          </w:p>
        </w:tc>
        <w:tc>
          <w:tcPr>
            <w:tcW w:w="567" w:type="dxa"/>
            <w:vAlign w:val="center"/>
          </w:tcPr>
          <w:p w:rsidR="00AD4CCD" w:rsidRPr="004D1A73" w:rsidRDefault="00AD4CCD" w:rsidP="00AB31E8">
            <w:pPr>
              <w:spacing w:line="240" w:lineRule="auto"/>
              <w:jc w:val="center"/>
              <w:rPr>
                <w:sz w:val="24"/>
                <w:szCs w:val="24"/>
              </w:rPr>
            </w:pPr>
            <w:r w:rsidRPr="004D1A73">
              <w:rPr>
                <w:sz w:val="24"/>
                <w:szCs w:val="24"/>
              </w:rPr>
              <w:t>6</w:t>
            </w:r>
          </w:p>
        </w:tc>
        <w:tc>
          <w:tcPr>
            <w:tcW w:w="566" w:type="dxa"/>
            <w:gridSpan w:val="2"/>
            <w:vAlign w:val="center"/>
          </w:tcPr>
          <w:p w:rsidR="00AD4CCD" w:rsidRPr="00685394" w:rsidRDefault="00AD4CCD" w:rsidP="00AB31E8">
            <w:pPr>
              <w:spacing w:line="240" w:lineRule="auto"/>
              <w:jc w:val="center"/>
              <w:rPr>
                <w:sz w:val="24"/>
                <w:szCs w:val="24"/>
              </w:rPr>
            </w:pPr>
            <w:r>
              <w:rPr>
                <w:sz w:val="24"/>
                <w:szCs w:val="24"/>
              </w:rPr>
              <w:t>5</w:t>
            </w:r>
          </w:p>
        </w:tc>
        <w:tc>
          <w:tcPr>
            <w:tcW w:w="552" w:type="dxa"/>
            <w:gridSpan w:val="2"/>
            <w:shd w:val="clear" w:color="auto" w:fill="EEECE1" w:themeFill="background2"/>
            <w:vAlign w:val="center"/>
          </w:tcPr>
          <w:p w:rsidR="00AD4CCD" w:rsidRPr="00DC31E2" w:rsidRDefault="00AD4CCD" w:rsidP="00AB31E8">
            <w:pPr>
              <w:spacing w:line="240" w:lineRule="auto"/>
              <w:jc w:val="center"/>
              <w:rPr>
                <w:b/>
                <w:sz w:val="24"/>
              </w:rPr>
            </w:pPr>
            <w:r w:rsidRPr="00DC31E2">
              <w:rPr>
                <w:b/>
                <w:sz w:val="24"/>
              </w:rPr>
              <w:t>3</w:t>
            </w:r>
          </w:p>
        </w:tc>
        <w:tc>
          <w:tcPr>
            <w:tcW w:w="884" w:type="dxa"/>
            <w:shd w:val="clear" w:color="auto" w:fill="EEECE1" w:themeFill="background2"/>
            <w:vAlign w:val="center"/>
          </w:tcPr>
          <w:p w:rsidR="00AD4CCD" w:rsidRPr="00DC31E2" w:rsidRDefault="00AD4CCD" w:rsidP="00AB31E8">
            <w:pPr>
              <w:spacing w:line="240" w:lineRule="auto"/>
              <w:jc w:val="center"/>
              <w:rPr>
                <w:b/>
                <w:sz w:val="24"/>
              </w:rPr>
            </w:pPr>
            <w:r>
              <w:rPr>
                <w:b/>
                <w:sz w:val="24"/>
              </w:rPr>
              <w:t>19</w:t>
            </w:r>
          </w:p>
        </w:tc>
        <w:tc>
          <w:tcPr>
            <w:tcW w:w="624" w:type="dxa"/>
            <w:vAlign w:val="center"/>
          </w:tcPr>
          <w:p w:rsidR="00AD4CCD" w:rsidRPr="00551389" w:rsidRDefault="00AD4CCD" w:rsidP="00AD4CCD">
            <w:pPr>
              <w:spacing w:line="240" w:lineRule="auto"/>
              <w:jc w:val="center"/>
              <w:rPr>
                <w:sz w:val="24"/>
                <w:szCs w:val="24"/>
              </w:rPr>
            </w:pPr>
            <w:r>
              <w:rPr>
                <w:sz w:val="24"/>
                <w:szCs w:val="24"/>
              </w:rPr>
              <w:t>8</w:t>
            </w:r>
          </w:p>
        </w:tc>
        <w:tc>
          <w:tcPr>
            <w:tcW w:w="572" w:type="dxa"/>
            <w:vAlign w:val="center"/>
          </w:tcPr>
          <w:p w:rsidR="00AD4CCD" w:rsidRPr="00551389" w:rsidRDefault="00AD4CCD" w:rsidP="00AD4CCD">
            <w:pPr>
              <w:spacing w:line="240" w:lineRule="auto"/>
              <w:jc w:val="center"/>
              <w:rPr>
                <w:sz w:val="24"/>
                <w:szCs w:val="24"/>
              </w:rPr>
            </w:pPr>
            <w:r>
              <w:rPr>
                <w:sz w:val="24"/>
                <w:szCs w:val="24"/>
              </w:rPr>
              <w:t>5</w:t>
            </w:r>
          </w:p>
        </w:tc>
        <w:tc>
          <w:tcPr>
            <w:tcW w:w="626" w:type="dxa"/>
            <w:vAlign w:val="center"/>
          </w:tcPr>
          <w:p w:rsidR="00AD4CCD" w:rsidRPr="00551389" w:rsidRDefault="00AD4CCD" w:rsidP="00AD4CCD">
            <w:pPr>
              <w:spacing w:line="240" w:lineRule="auto"/>
              <w:jc w:val="center"/>
              <w:rPr>
                <w:sz w:val="24"/>
                <w:szCs w:val="24"/>
              </w:rPr>
            </w:pPr>
            <w:r>
              <w:rPr>
                <w:sz w:val="24"/>
                <w:szCs w:val="24"/>
              </w:rPr>
              <w:t>1</w:t>
            </w:r>
          </w:p>
        </w:tc>
        <w:tc>
          <w:tcPr>
            <w:tcW w:w="570" w:type="dxa"/>
            <w:shd w:val="clear" w:color="auto" w:fill="EEECE1" w:themeFill="background2"/>
            <w:vAlign w:val="center"/>
          </w:tcPr>
          <w:p w:rsidR="00AD4CCD" w:rsidRPr="00DC31E2" w:rsidRDefault="00CE37A6" w:rsidP="00B94642">
            <w:pPr>
              <w:spacing w:line="240" w:lineRule="auto"/>
              <w:jc w:val="center"/>
              <w:rPr>
                <w:b/>
                <w:sz w:val="24"/>
              </w:rPr>
            </w:pPr>
            <w:r>
              <w:rPr>
                <w:b/>
                <w:sz w:val="24"/>
              </w:rPr>
              <w:t>5</w:t>
            </w:r>
          </w:p>
        </w:tc>
        <w:tc>
          <w:tcPr>
            <w:tcW w:w="845" w:type="dxa"/>
            <w:shd w:val="clear" w:color="auto" w:fill="EEECE1" w:themeFill="background2"/>
            <w:vAlign w:val="center"/>
          </w:tcPr>
          <w:p w:rsidR="00AD4CCD" w:rsidRPr="00DC31E2" w:rsidRDefault="00CE37A6" w:rsidP="00A554E9">
            <w:pPr>
              <w:spacing w:line="240" w:lineRule="auto"/>
              <w:jc w:val="center"/>
              <w:rPr>
                <w:b/>
                <w:sz w:val="24"/>
              </w:rPr>
            </w:pPr>
            <w:r>
              <w:rPr>
                <w:b/>
                <w:sz w:val="24"/>
              </w:rPr>
              <w:t>19</w:t>
            </w:r>
          </w:p>
        </w:tc>
      </w:tr>
      <w:tr w:rsidR="00B94642" w:rsidRPr="00F91FCA" w:rsidTr="00B94642">
        <w:tc>
          <w:tcPr>
            <w:tcW w:w="9946" w:type="dxa"/>
            <w:gridSpan w:val="13"/>
          </w:tcPr>
          <w:p w:rsidR="00B94642" w:rsidRPr="00F91FCA" w:rsidRDefault="00B94642" w:rsidP="00B94642">
            <w:pPr>
              <w:jc w:val="center"/>
              <w:rPr>
                <w:i/>
                <w:color w:val="C00000"/>
                <w:sz w:val="28"/>
                <w:szCs w:val="28"/>
                <w:u w:val="single"/>
              </w:rPr>
            </w:pPr>
            <w:r w:rsidRPr="00F91FCA">
              <w:rPr>
                <w:b/>
                <w:i/>
                <w:sz w:val="24"/>
                <w:szCs w:val="24"/>
              </w:rPr>
              <w:t>плановые</w:t>
            </w:r>
          </w:p>
        </w:tc>
      </w:tr>
      <w:tr w:rsidR="00AD4CCD" w:rsidRPr="00F91FCA" w:rsidTr="00AD4CCD">
        <w:trPr>
          <w:trHeight w:val="197"/>
        </w:trPr>
        <w:tc>
          <w:tcPr>
            <w:tcW w:w="3544" w:type="dxa"/>
          </w:tcPr>
          <w:p w:rsidR="00AD4CCD" w:rsidRPr="00F91FCA" w:rsidRDefault="00AD4CCD" w:rsidP="00B94642">
            <w:pPr>
              <w:spacing w:line="240" w:lineRule="auto"/>
              <w:jc w:val="left"/>
              <w:rPr>
                <w:sz w:val="24"/>
                <w:szCs w:val="24"/>
              </w:rPr>
            </w:pPr>
            <w:r w:rsidRPr="00F91FCA">
              <w:rPr>
                <w:sz w:val="24"/>
                <w:szCs w:val="24"/>
              </w:rPr>
              <w:t>- проверки</w:t>
            </w:r>
          </w:p>
        </w:tc>
        <w:tc>
          <w:tcPr>
            <w:tcW w:w="596" w:type="dxa"/>
            <w:vAlign w:val="center"/>
          </w:tcPr>
          <w:p w:rsidR="00AD4CCD" w:rsidRPr="000C4A73" w:rsidRDefault="00AD4CCD" w:rsidP="00AB31E8">
            <w:pPr>
              <w:spacing w:line="240" w:lineRule="auto"/>
              <w:jc w:val="center"/>
              <w:rPr>
                <w:sz w:val="24"/>
                <w:szCs w:val="24"/>
              </w:rPr>
            </w:pPr>
            <w:r w:rsidRPr="000C4A73">
              <w:rPr>
                <w:sz w:val="24"/>
                <w:szCs w:val="24"/>
              </w:rPr>
              <w:t>1</w:t>
            </w:r>
          </w:p>
        </w:tc>
        <w:tc>
          <w:tcPr>
            <w:tcW w:w="567" w:type="dxa"/>
            <w:vAlign w:val="center"/>
          </w:tcPr>
          <w:p w:rsidR="00AD4CCD" w:rsidRPr="004D1A73" w:rsidRDefault="00AD4CCD" w:rsidP="00AB31E8">
            <w:pPr>
              <w:spacing w:line="240" w:lineRule="auto"/>
              <w:jc w:val="center"/>
              <w:rPr>
                <w:sz w:val="24"/>
                <w:szCs w:val="24"/>
              </w:rPr>
            </w:pPr>
            <w:r w:rsidRPr="004D1A73">
              <w:rPr>
                <w:sz w:val="24"/>
                <w:szCs w:val="24"/>
              </w:rPr>
              <w:t>0</w:t>
            </w:r>
          </w:p>
        </w:tc>
        <w:tc>
          <w:tcPr>
            <w:tcW w:w="566" w:type="dxa"/>
            <w:gridSpan w:val="2"/>
            <w:vAlign w:val="center"/>
          </w:tcPr>
          <w:p w:rsidR="00AD4CCD" w:rsidRPr="00E85190" w:rsidRDefault="00AD4CCD" w:rsidP="00AB31E8">
            <w:pPr>
              <w:spacing w:line="240" w:lineRule="auto"/>
              <w:jc w:val="center"/>
              <w:rPr>
                <w:sz w:val="24"/>
                <w:szCs w:val="24"/>
                <w:lang w:val="en-US"/>
              </w:rPr>
            </w:pPr>
            <w:r>
              <w:rPr>
                <w:sz w:val="24"/>
                <w:szCs w:val="24"/>
                <w:lang w:val="en-US"/>
              </w:rPr>
              <w:t>0</w:t>
            </w:r>
          </w:p>
        </w:tc>
        <w:tc>
          <w:tcPr>
            <w:tcW w:w="552" w:type="dxa"/>
            <w:gridSpan w:val="2"/>
            <w:shd w:val="clear" w:color="auto" w:fill="EEECE1" w:themeFill="background2"/>
            <w:vAlign w:val="center"/>
          </w:tcPr>
          <w:p w:rsidR="00AD4CCD" w:rsidRPr="00A554E9" w:rsidRDefault="00AD4CCD" w:rsidP="00AB31E8">
            <w:pPr>
              <w:spacing w:line="240" w:lineRule="auto"/>
              <w:jc w:val="center"/>
              <w:rPr>
                <w:b/>
                <w:sz w:val="24"/>
              </w:rPr>
            </w:pPr>
            <w:r w:rsidRPr="00A554E9">
              <w:rPr>
                <w:b/>
                <w:sz w:val="24"/>
              </w:rPr>
              <w:t>0</w:t>
            </w:r>
          </w:p>
        </w:tc>
        <w:tc>
          <w:tcPr>
            <w:tcW w:w="884" w:type="dxa"/>
            <w:shd w:val="clear" w:color="auto" w:fill="EEECE1" w:themeFill="background2"/>
            <w:vAlign w:val="center"/>
          </w:tcPr>
          <w:p w:rsidR="00AD4CCD" w:rsidRPr="00A554E9" w:rsidRDefault="00AD4CCD" w:rsidP="00AB31E8">
            <w:pPr>
              <w:spacing w:line="240" w:lineRule="auto"/>
              <w:jc w:val="center"/>
              <w:rPr>
                <w:b/>
                <w:sz w:val="24"/>
              </w:rPr>
            </w:pPr>
            <w:r>
              <w:rPr>
                <w:b/>
                <w:sz w:val="24"/>
              </w:rPr>
              <w:t>1</w:t>
            </w:r>
          </w:p>
        </w:tc>
        <w:tc>
          <w:tcPr>
            <w:tcW w:w="624" w:type="dxa"/>
            <w:vAlign w:val="center"/>
          </w:tcPr>
          <w:p w:rsidR="00AD4CCD" w:rsidRPr="00551389" w:rsidRDefault="00AD4CCD" w:rsidP="00AD4CCD">
            <w:pPr>
              <w:spacing w:line="240" w:lineRule="auto"/>
              <w:jc w:val="center"/>
              <w:rPr>
                <w:sz w:val="24"/>
                <w:szCs w:val="24"/>
              </w:rPr>
            </w:pPr>
            <w:r>
              <w:rPr>
                <w:sz w:val="24"/>
                <w:szCs w:val="24"/>
              </w:rPr>
              <w:t>0</w:t>
            </w:r>
          </w:p>
        </w:tc>
        <w:tc>
          <w:tcPr>
            <w:tcW w:w="572" w:type="dxa"/>
            <w:vAlign w:val="center"/>
          </w:tcPr>
          <w:p w:rsidR="00AD4CCD" w:rsidRPr="00551389" w:rsidRDefault="00AD4CCD" w:rsidP="00AD4CCD">
            <w:pPr>
              <w:spacing w:line="240" w:lineRule="auto"/>
              <w:jc w:val="center"/>
              <w:rPr>
                <w:sz w:val="24"/>
                <w:szCs w:val="24"/>
              </w:rPr>
            </w:pPr>
            <w:r>
              <w:rPr>
                <w:sz w:val="24"/>
                <w:szCs w:val="24"/>
              </w:rPr>
              <w:t>0</w:t>
            </w:r>
          </w:p>
        </w:tc>
        <w:tc>
          <w:tcPr>
            <w:tcW w:w="626" w:type="dxa"/>
            <w:vAlign w:val="center"/>
          </w:tcPr>
          <w:p w:rsidR="00AD4CCD" w:rsidRPr="00551389" w:rsidRDefault="00AD4CCD" w:rsidP="00AD4CCD">
            <w:pPr>
              <w:spacing w:line="240" w:lineRule="auto"/>
              <w:jc w:val="center"/>
              <w:rPr>
                <w:sz w:val="24"/>
                <w:szCs w:val="24"/>
              </w:rPr>
            </w:pPr>
            <w:r>
              <w:rPr>
                <w:sz w:val="24"/>
                <w:szCs w:val="24"/>
              </w:rPr>
              <w:t>0</w:t>
            </w:r>
          </w:p>
        </w:tc>
        <w:tc>
          <w:tcPr>
            <w:tcW w:w="570" w:type="dxa"/>
            <w:shd w:val="clear" w:color="auto" w:fill="EEECE1" w:themeFill="background2"/>
            <w:vAlign w:val="center"/>
          </w:tcPr>
          <w:p w:rsidR="00AD4CCD" w:rsidRPr="00A554E9" w:rsidRDefault="00CE37A6" w:rsidP="00B94642">
            <w:pPr>
              <w:spacing w:line="240" w:lineRule="auto"/>
              <w:jc w:val="center"/>
              <w:rPr>
                <w:b/>
                <w:sz w:val="24"/>
              </w:rPr>
            </w:pPr>
            <w:r>
              <w:rPr>
                <w:b/>
                <w:sz w:val="24"/>
              </w:rPr>
              <w:t>0</w:t>
            </w:r>
          </w:p>
        </w:tc>
        <w:tc>
          <w:tcPr>
            <w:tcW w:w="845" w:type="dxa"/>
            <w:shd w:val="clear" w:color="auto" w:fill="EEECE1" w:themeFill="background2"/>
            <w:vAlign w:val="center"/>
          </w:tcPr>
          <w:p w:rsidR="00AD4CCD" w:rsidRPr="00A554E9" w:rsidRDefault="00CE37A6" w:rsidP="00B94642">
            <w:pPr>
              <w:spacing w:line="240" w:lineRule="auto"/>
              <w:jc w:val="center"/>
              <w:rPr>
                <w:b/>
                <w:sz w:val="24"/>
              </w:rPr>
            </w:pPr>
            <w:r>
              <w:rPr>
                <w:b/>
                <w:sz w:val="24"/>
              </w:rPr>
              <w:t>0</w:t>
            </w:r>
          </w:p>
        </w:tc>
      </w:tr>
      <w:tr w:rsidR="00AD4CCD" w:rsidRPr="00F91FCA" w:rsidTr="00AD4CCD">
        <w:tc>
          <w:tcPr>
            <w:tcW w:w="3544" w:type="dxa"/>
          </w:tcPr>
          <w:p w:rsidR="00AD4CCD" w:rsidRPr="00F91FCA" w:rsidRDefault="00AD4CCD" w:rsidP="00B94642">
            <w:pPr>
              <w:spacing w:line="240" w:lineRule="auto"/>
              <w:jc w:val="left"/>
              <w:rPr>
                <w:sz w:val="24"/>
                <w:szCs w:val="24"/>
              </w:rPr>
            </w:pPr>
            <w:r w:rsidRPr="00F91FCA">
              <w:rPr>
                <w:sz w:val="24"/>
                <w:szCs w:val="24"/>
              </w:rPr>
              <w:t>- систематическое наблюдение</w:t>
            </w:r>
          </w:p>
        </w:tc>
        <w:tc>
          <w:tcPr>
            <w:tcW w:w="596" w:type="dxa"/>
            <w:vAlign w:val="center"/>
          </w:tcPr>
          <w:p w:rsidR="00AD4CCD" w:rsidRPr="000C4A73" w:rsidRDefault="00AD4CCD" w:rsidP="00AB31E8">
            <w:pPr>
              <w:spacing w:line="240" w:lineRule="auto"/>
              <w:jc w:val="center"/>
              <w:rPr>
                <w:sz w:val="24"/>
                <w:szCs w:val="24"/>
              </w:rPr>
            </w:pPr>
            <w:r w:rsidRPr="000C4A73">
              <w:rPr>
                <w:sz w:val="24"/>
                <w:szCs w:val="24"/>
              </w:rPr>
              <w:t>3</w:t>
            </w:r>
          </w:p>
        </w:tc>
        <w:tc>
          <w:tcPr>
            <w:tcW w:w="567" w:type="dxa"/>
            <w:vAlign w:val="center"/>
          </w:tcPr>
          <w:p w:rsidR="00AD4CCD" w:rsidRPr="004D1A73" w:rsidRDefault="00AD4CCD" w:rsidP="00AB31E8">
            <w:pPr>
              <w:spacing w:line="240" w:lineRule="auto"/>
              <w:jc w:val="center"/>
              <w:rPr>
                <w:sz w:val="24"/>
                <w:szCs w:val="24"/>
              </w:rPr>
            </w:pPr>
            <w:r w:rsidRPr="004D1A73">
              <w:rPr>
                <w:sz w:val="24"/>
                <w:szCs w:val="24"/>
              </w:rPr>
              <w:t>4</w:t>
            </w:r>
          </w:p>
        </w:tc>
        <w:tc>
          <w:tcPr>
            <w:tcW w:w="566" w:type="dxa"/>
            <w:gridSpan w:val="2"/>
            <w:vAlign w:val="center"/>
          </w:tcPr>
          <w:p w:rsidR="00AD4CCD" w:rsidRPr="00746AE5" w:rsidRDefault="00AD4CCD" w:rsidP="00AB31E8">
            <w:pPr>
              <w:spacing w:line="240" w:lineRule="auto"/>
              <w:jc w:val="center"/>
              <w:rPr>
                <w:sz w:val="24"/>
                <w:szCs w:val="24"/>
              </w:rPr>
            </w:pPr>
            <w:r>
              <w:rPr>
                <w:sz w:val="24"/>
                <w:szCs w:val="24"/>
              </w:rPr>
              <w:t>2</w:t>
            </w:r>
          </w:p>
        </w:tc>
        <w:tc>
          <w:tcPr>
            <w:tcW w:w="552" w:type="dxa"/>
            <w:gridSpan w:val="2"/>
            <w:shd w:val="clear" w:color="auto" w:fill="EEECE1" w:themeFill="background2"/>
            <w:vAlign w:val="center"/>
          </w:tcPr>
          <w:p w:rsidR="00AD4CCD" w:rsidRPr="00A554E9" w:rsidRDefault="00AD4CCD" w:rsidP="00AB31E8">
            <w:pPr>
              <w:spacing w:line="240" w:lineRule="auto"/>
              <w:jc w:val="center"/>
              <w:rPr>
                <w:b/>
                <w:sz w:val="24"/>
              </w:rPr>
            </w:pPr>
            <w:r>
              <w:rPr>
                <w:b/>
                <w:sz w:val="24"/>
              </w:rPr>
              <w:t>3</w:t>
            </w:r>
          </w:p>
        </w:tc>
        <w:tc>
          <w:tcPr>
            <w:tcW w:w="884" w:type="dxa"/>
            <w:shd w:val="clear" w:color="auto" w:fill="EEECE1" w:themeFill="background2"/>
            <w:vAlign w:val="center"/>
          </w:tcPr>
          <w:p w:rsidR="00AD4CCD" w:rsidRPr="00A554E9" w:rsidRDefault="00AD4CCD" w:rsidP="00AB31E8">
            <w:pPr>
              <w:spacing w:line="240" w:lineRule="auto"/>
              <w:jc w:val="center"/>
              <w:rPr>
                <w:b/>
                <w:sz w:val="24"/>
              </w:rPr>
            </w:pPr>
            <w:r>
              <w:rPr>
                <w:b/>
                <w:sz w:val="24"/>
              </w:rPr>
              <w:t>12</w:t>
            </w:r>
          </w:p>
        </w:tc>
        <w:tc>
          <w:tcPr>
            <w:tcW w:w="624" w:type="dxa"/>
            <w:vAlign w:val="center"/>
          </w:tcPr>
          <w:p w:rsidR="00AD4CCD" w:rsidRPr="00551389" w:rsidRDefault="00AD4CCD" w:rsidP="00AD4CCD">
            <w:pPr>
              <w:spacing w:line="240" w:lineRule="auto"/>
              <w:jc w:val="center"/>
              <w:rPr>
                <w:sz w:val="24"/>
                <w:szCs w:val="24"/>
              </w:rPr>
            </w:pPr>
            <w:r>
              <w:rPr>
                <w:sz w:val="24"/>
                <w:szCs w:val="24"/>
              </w:rPr>
              <w:t>4</w:t>
            </w:r>
          </w:p>
        </w:tc>
        <w:tc>
          <w:tcPr>
            <w:tcW w:w="572" w:type="dxa"/>
            <w:vAlign w:val="center"/>
          </w:tcPr>
          <w:p w:rsidR="00AD4CCD" w:rsidRPr="00551389" w:rsidRDefault="00AD4CCD" w:rsidP="00AD4CCD">
            <w:pPr>
              <w:spacing w:line="240" w:lineRule="auto"/>
              <w:jc w:val="center"/>
              <w:rPr>
                <w:sz w:val="24"/>
                <w:szCs w:val="24"/>
              </w:rPr>
            </w:pPr>
            <w:r>
              <w:rPr>
                <w:sz w:val="24"/>
                <w:szCs w:val="24"/>
              </w:rPr>
              <w:t>5</w:t>
            </w:r>
          </w:p>
        </w:tc>
        <w:tc>
          <w:tcPr>
            <w:tcW w:w="626" w:type="dxa"/>
            <w:vAlign w:val="center"/>
          </w:tcPr>
          <w:p w:rsidR="00AD4CCD" w:rsidRPr="00551389" w:rsidRDefault="00AD4CCD" w:rsidP="00AD4CCD">
            <w:pPr>
              <w:spacing w:line="240" w:lineRule="auto"/>
              <w:jc w:val="center"/>
              <w:rPr>
                <w:sz w:val="24"/>
                <w:szCs w:val="24"/>
              </w:rPr>
            </w:pPr>
            <w:r>
              <w:rPr>
                <w:sz w:val="24"/>
                <w:szCs w:val="24"/>
              </w:rPr>
              <w:t>1</w:t>
            </w:r>
          </w:p>
        </w:tc>
        <w:tc>
          <w:tcPr>
            <w:tcW w:w="570" w:type="dxa"/>
            <w:shd w:val="clear" w:color="auto" w:fill="EEECE1" w:themeFill="background2"/>
            <w:vAlign w:val="center"/>
          </w:tcPr>
          <w:p w:rsidR="00AD4CCD" w:rsidRPr="00A554E9" w:rsidRDefault="00CE37A6" w:rsidP="00B94642">
            <w:pPr>
              <w:spacing w:line="240" w:lineRule="auto"/>
              <w:jc w:val="center"/>
              <w:rPr>
                <w:b/>
                <w:sz w:val="24"/>
              </w:rPr>
            </w:pPr>
            <w:r>
              <w:rPr>
                <w:b/>
                <w:sz w:val="24"/>
              </w:rPr>
              <w:t>5</w:t>
            </w:r>
          </w:p>
        </w:tc>
        <w:tc>
          <w:tcPr>
            <w:tcW w:w="845" w:type="dxa"/>
            <w:shd w:val="clear" w:color="auto" w:fill="EEECE1" w:themeFill="background2"/>
            <w:vAlign w:val="center"/>
          </w:tcPr>
          <w:p w:rsidR="00AD4CCD" w:rsidRPr="00A554E9" w:rsidRDefault="00CE37A6" w:rsidP="00A554E9">
            <w:pPr>
              <w:spacing w:line="240" w:lineRule="auto"/>
              <w:jc w:val="center"/>
              <w:rPr>
                <w:b/>
                <w:sz w:val="24"/>
              </w:rPr>
            </w:pPr>
            <w:r>
              <w:rPr>
                <w:b/>
                <w:sz w:val="24"/>
              </w:rPr>
              <w:t>15</w:t>
            </w:r>
          </w:p>
        </w:tc>
      </w:tr>
      <w:tr w:rsidR="00B94642" w:rsidRPr="00F91FCA" w:rsidTr="00B94642">
        <w:tc>
          <w:tcPr>
            <w:tcW w:w="9946" w:type="dxa"/>
            <w:gridSpan w:val="13"/>
          </w:tcPr>
          <w:p w:rsidR="00B94642" w:rsidRPr="00F91FCA" w:rsidRDefault="00B94642" w:rsidP="00B94642">
            <w:pPr>
              <w:jc w:val="center"/>
              <w:rPr>
                <w:i/>
                <w:color w:val="C00000"/>
                <w:sz w:val="28"/>
                <w:szCs w:val="28"/>
                <w:u w:val="single"/>
              </w:rPr>
            </w:pPr>
            <w:r w:rsidRPr="00F91FCA">
              <w:rPr>
                <w:b/>
                <w:i/>
                <w:sz w:val="24"/>
                <w:szCs w:val="24"/>
              </w:rPr>
              <w:t>внеплановые</w:t>
            </w:r>
          </w:p>
        </w:tc>
      </w:tr>
      <w:tr w:rsidR="00AD4CCD" w:rsidRPr="00F91FCA" w:rsidTr="00AD4CCD">
        <w:tc>
          <w:tcPr>
            <w:tcW w:w="3544" w:type="dxa"/>
          </w:tcPr>
          <w:p w:rsidR="00AD4CCD" w:rsidRPr="00F91FCA" w:rsidRDefault="00AD4CCD" w:rsidP="00B94642">
            <w:pPr>
              <w:spacing w:line="240" w:lineRule="auto"/>
              <w:jc w:val="left"/>
              <w:rPr>
                <w:sz w:val="24"/>
                <w:szCs w:val="24"/>
              </w:rPr>
            </w:pPr>
            <w:r w:rsidRPr="00F91FCA">
              <w:rPr>
                <w:sz w:val="24"/>
                <w:szCs w:val="24"/>
              </w:rPr>
              <w:t>- проверки</w:t>
            </w:r>
          </w:p>
        </w:tc>
        <w:tc>
          <w:tcPr>
            <w:tcW w:w="596" w:type="dxa"/>
            <w:vAlign w:val="center"/>
          </w:tcPr>
          <w:p w:rsidR="00AD4CCD" w:rsidRPr="000C4A73" w:rsidRDefault="00AD4CCD" w:rsidP="00AB31E8">
            <w:pPr>
              <w:spacing w:line="240" w:lineRule="auto"/>
              <w:jc w:val="center"/>
              <w:rPr>
                <w:sz w:val="24"/>
                <w:szCs w:val="24"/>
              </w:rPr>
            </w:pPr>
            <w:r w:rsidRPr="000C4A73">
              <w:rPr>
                <w:sz w:val="24"/>
                <w:szCs w:val="24"/>
              </w:rPr>
              <w:t>0</w:t>
            </w:r>
          </w:p>
        </w:tc>
        <w:tc>
          <w:tcPr>
            <w:tcW w:w="567" w:type="dxa"/>
            <w:vAlign w:val="center"/>
          </w:tcPr>
          <w:p w:rsidR="00AD4CCD" w:rsidRPr="004D1A73" w:rsidRDefault="00AD4CCD" w:rsidP="00AB31E8">
            <w:pPr>
              <w:spacing w:line="240" w:lineRule="auto"/>
              <w:jc w:val="center"/>
              <w:rPr>
                <w:sz w:val="24"/>
                <w:szCs w:val="24"/>
              </w:rPr>
            </w:pPr>
            <w:r w:rsidRPr="004D1A73">
              <w:rPr>
                <w:sz w:val="24"/>
                <w:szCs w:val="24"/>
              </w:rPr>
              <w:t>0</w:t>
            </w:r>
          </w:p>
        </w:tc>
        <w:tc>
          <w:tcPr>
            <w:tcW w:w="566" w:type="dxa"/>
            <w:gridSpan w:val="2"/>
            <w:vAlign w:val="center"/>
          </w:tcPr>
          <w:p w:rsidR="00AD4CCD" w:rsidRPr="00685394" w:rsidRDefault="00AD4CCD" w:rsidP="00AB31E8">
            <w:pPr>
              <w:spacing w:line="240" w:lineRule="auto"/>
              <w:jc w:val="center"/>
              <w:rPr>
                <w:sz w:val="24"/>
                <w:szCs w:val="24"/>
                <w:lang w:val="en-US"/>
              </w:rPr>
            </w:pPr>
            <w:r w:rsidRPr="00685394">
              <w:rPr>
                <w:sz w:val="24"/>
                <w:szCs w:val="24"/>
                <w:lang w:val="en-US"/>
              </w:rPr>
              <w:t>0</w:t>
            </w:r>
          </w:p>
        </w:tc>
        <w:tc>
          <w:tcPr>
            <w:tcW w:w="552" w:type="dxa"/>
            <w:gridSpan w:val="2"/>
            <w:shd w:val="clear" w:color="auto" w:fill="EEECE1" w:themeFill="background2"/>
            <w:vAlign w:val="center"/>
          </w:tcPr>
          <w:p w:rsidR="00AD4CCD" w:rsidRPr="00A554E9" w:rsidRDefault="00AD4CCD" w:rsidP="00AB31E8">
            <w:pPr>
              <w:spacing w:line="240" w:lineRule="auto"/>
              <w:jc w:val="center"/>
              <w:rPr>
                <w:b/>
                <w:sz w:val="24"/>
              </w:rPr>
            </w:pPr>
            <w:r w:rsidRPr="00A554E9">
              <w:rPr>
                <w:b/>
                <w:sz w:val="24"/>
              </w:rPr>
              <w:t>0</w:t>
            </w:r>
          </w:p>
        </w:tc>
        <w:tc>
          <w:tcPr>
            <w:tcW w:w="884" w:type="dxa"/>
            <w:shd w:val="clear" w:color="auto" w:fill="EEECE1" w:themeFill="background2"/>
            <w:vAlign w:val="center"/>
          </w:tcPr>
          <w:p w:rsidR="00AD4CCD" w:rsidRPr="00A554E9" w:rsidRDefault="00AD4CCD" w:rsidP="00AB31E8">
            <w:pPr>
              <w:spacing w:line="240" w:lineRule="auto"/>
              <w:jc w:val="center"/>
              <w:rPr>
                <w:b/>
                <w:sz w:val="24"/>
              </w:rPr>
            </w:pPr>
            <w:r>
              <w:rPr>
                <w:b/>
                <w:sz w:val="24"/>
              </w:rPr>
              <w:t>0</w:t>
            </w:r>
          </w:p>
        </w:tc>
        <w:tc>
          <w:tcPr>
            <w:tcW w:w="624" w:type="dxa"/>
            <w:vAlign w:val="center"/>
          </w:tcPr>
          <w:p w:rsidR="00AD4CCD" w:rsidRPr="00551389" w:rsidRDefault="00AD4CCD" w:rsidP="00AD4CCD">
            <w:pPr>
              <w:spacing w:line="240" w:lineRule="auto"/>
              <w:jc w:val="center"/>
              <w:rPr>
                <w:sz w:val="24"/>
                <w:szCs w:val="24"/>
              </w:rPr>
            </w:pPr>
            <w:r>
              <w:rPr>
                <w:sz w:val="24"/>
                <w:szCs w:val="24"/>
              </w:rPr>
              <w:t>1</w:t>
            </w:r>
          </w:p>
        </w:tc>
        <w:tc>
          <w:tcPr>
            <w:tcW w:w="572" w:type="dxa"/>
            <w:vAlign w:val="center"/>
          </w:tcPr>
          <w:p w:rsidR="00AD4CCD" w:rsidRPr="00551389" w:rsidRDefault="00AD4CCD" w:rsidP="00AD4CCD">
            <w:pPr>
              <w:spacing w:line="240" w:lineRule="auto"/>
              <w:jc w:val="center"/>
              <w:rPr>
                <w:sz w:val="24"/>
                <w:szCs w:val="24"/>
              </w:rPr>
            </w:pPr>
            <w:r>
              <w:rPr>
                <w:sz w:val="24"/>
                <w:szCs w:val="24"/>
              </w:rPr>
              <w:t>0</w:t>
            </w:r>
          </w:p>
        </w:tc>
        <w:tc>
          <w:tcPr>
            <w:tcW w:w="626" w:type="dxa"/>
            <w:vAlign w:val="center"/>
          </w:tcPr>
          <w:p w:rsidR="00AD4CCD" w:rsidRPr="00551389" w:rsidRDefault="00AD4CCD" w:rsidP="00AD4CCD">
            <w:pPr>
              <w:spacing w:line="240" w:lineRule="auto"/>
              <w:jc w:val="center"/>
              <w:rPr>
                <w:sz w:val="24"/>
                <w:szCs w:val="24"/>
              </w:rPr>
            </w:pPr>
            <w:r>
              <w:rPr>
                <w:sz w:val="24"/>
                <w:szCs w:val="24"/>
              </w:rPr>
              <w:t>0</w:t>
            </w:r>
          </w:p>
        </w:tc>
        <w:tc>
          <w:tcPr>
            <w:tcW w:w="570" w:type="dxa"/>
            <w:shd w:val="clear" w:color="auto" w:fill="EEECE1" w:themeFill="background2"/>
            <w:vAlign w:val="center"/>
          </w:tcPr>
          <w:p w:rsidR="00AD4CCD" w:rsidRPr="00A554E9" w:rsidRDefault="00CE37A6" w:rsidP="00B94642">
            <w:pPr>
              <w:spacing w:line="240" w:lineRule="auto"/>
              <w:jc w:val="center"/>
              <w:rPr>
                <w:b/>
                <w:sz w:val="24"/>
              </w:rPr>
            </w:pPr>
            <w:r>
              <w:rPr>
                <w:b/>
                <w:sz w:val="24"/>
              </w:rPr>
              <w:t>0</w:t>
            </w:r>
          </w:p>
        </w:tc>
        <w:tc>
          <w:tcPr>
            <w:tcW w:w="845" w:type="dxa"/>
            <w:shd w:val="clear" w:color="auto" w:fill="EEECE1" w:themeFill="background2"/>
            <w:vAlign w:val="center"/>
          </w:tcPr>
          <w:p w:rsidR="00AD4CCD" w:rsidRPr="00A554E9" w:rsidRDefault="00CE37A6" w:rsidP="00B94642">
            <w:pPr>
              <w:spacing w:line="240" w:lineRule="auto"/>
              <w:jc w:val="center"/>
              <w:rPr>
                <w:b/>
                <w:sz w:val="24"/>
              </w:rPr>
            </w:pPr>
            <w:r>
              <w:rPr>
                <w:b/>
                <w:sz w:val="24"/>
              </w:rPr>
              <w:t>1</w:t>
            </w:r>
          </w:p>
        </w:tc>
      </w:tr>
      <w:tr w:rsidR="00AD4CCD" w:rsidRPr="00F91FCA" w:rsidTr="00AD4CCD">
        <w:tc>
          <w:tcPr>
            <w:tcW w:w="3544" w:type="dxa"/>
          </w:tcPr>
          <w:p w:rsidR="00AD4CCD" w:rsidRPr="00F91FCA" w:rsidRDefault="00AD4CCD" w:rsidP="00B94642">
            <w:pPr>
              <w:spacing w:line="240" w:lineRule="auto"/>
              <w:jc w:val="left"/>
              <w:rPr>
                <w:sz w:val="24"/>
                <w:szCs w:val="24"/>
              </w:rPr>
            </w:pPr>
            <w:r w:rsidRPr="00F91FCA">
              <w:rPr>
                <w:sz w:val="24"/>
                <w:szCs w:val="24"/>
              </w:rPr>
              <w:t>- систематическое наблюдение</w:t>
            </w:r>
          </w:p>
        </w:tc>
        <w:tc>
          <w:tcPr>
            <w:tcW w:w="596" w:type="dxa"/>
            <w:vAlign w:val="center"/>
          </w:tcPr>
          <w:p w:rsidR="00AD4CCD" w:rsidRPr="000C4A73" w:rsidRDefault="00AD4CCD" w:rsidP="00AB31E8">
            <w:pPr>
              <w:spacing w:line="240" w:lineRule="auto"/>
              <w:jc w:val="center"/>
              <w:rPr>
                <w:sz w:val="24"/>
                <w:szCs w:val="24"/>
              </w:rPr>
            </w:pPr>
            <w:r w:rsidRPr="000C4A73">
              <w:rPr>
                <w:sz w:val="24"/>
                <w:szCs w:val="24"/>
              </w:rPr>
              <w:t>1</w:t>
            </w:r>
          </w:p>
        </w:tc>
        <w:tc>
          <w:tcPr>
            <w:tcW w:w="567" w:type="dxa"/>
            <w:vAlign w:val="center"/>
          </w:tcPr>
          <w:p w:rsidR="00AD4CCD" w:rsidRPr="004D1A73" w:rsidRDefault="00AD4CCD" w:rsidP="00AB31E8">
            <w:pPr>
              <w:spacing w:line="240" w:lineRule="auto"/>
              <w:jc w:val="center"/>
              <w:rPr>
                <w:sz w:val="24"/>
                <w:szCs w:val="24"/>
              </w:rPr>
            </w:pPr>
            <w:r w:rsidRPr="004D1A73">
              <w:rPr>
                <w:sz w:val="24"/>
                <w:szCs w:val="24"/>
              </w:rPr>
              <w:t>2</w:t>
            </w:r>
          </w:p>
        </w:tc>
        <w:tc>
          <w:tcPr>
            <w:tcW w:w="566" w:type="dxa"/>
            <w:gridSpan w:val="2"/>
            <w:vAlign w:val="center"/>
          </w:tcPr>
          <w:p w:rsidR="00AD4CCD" w:rsidRPr="00685394" w:rsidRDefault="00AD4CCD" w:rsidP="00AB31E8">
            <w:pPr>
              <w:spacing w:line="240" w:lineRule="auto"/>
              <w:jc w:val="center"/>
              <w:rPr>
                <w:sz w:val="24"/>
                <w:szCs w:val="24"/>
              </w:rPr>
            </w:pPr>
            <w:r>
              <w:rPr>
                <w:sz w:val="24"/>
                <w:szCs w:val="24"/>
              </w:rPr>
              <w:t>3</w:t>
            </w:r>
          </w:p>
        </w:tc>
        <w:tc>
          <w:tcPr>
            <w:tcW w:w="552" w:type="dxa"/>
            <w:gridSpan w:val="2"/>
            <w:shd w:val="clear" w:color="auto" w:fill="EEECE1" w:themeFill="background2"/>
            <w:vAlign w:val="center"/>
          </w:tcPr>
          <w:p w:rsidR="00AD4CCD" w:rsidRPr="00A554E9" w:rsidRDefault="00AD4CCD" w:rsidP="00AB31E8">
            <w:pPr>
              <w:spacing w:line="240" w:lineRule="auto"/>
              <w:jc w:val="center"/>
              <w:rPr>
                <w:b/>
                <w:sz w:val="24"/>
              </w:rPr>
            </w:pPr>
            <w:r w:rsidRPr="00A554E9">
              <w:rPr>
                <w:b/>
                <w:sz w:val="24"/>
              </w:rPr>
              <w:t>0</w:t>
            </w:r>
          </w:p>
        </w:tc>
        <w:tc>
          <w:tcPr>
            <w:tcW w:w="884" w:type="dxa"/>
            <w:shd w:val="clear" w:color="auto" w:fill="EEECE1" w:themeFill="background2"/>
            <w:vAlign w:val="center"/>
          </w:tcPr>
          <w:p w:rsidR="00AD4CCD" w:rsidRPr="00A554E9" w:rsidRDefault="00AD4CCD" w:rsidP="00AB31E8">
            <w:pPr>
              <w:spacing w:line="240" w:lineRule="auto"/>
              <w:jc w:val="center"/>
              <w:rPr>
                <w:b/>
                <w:sz w:val="24"/>
              </w:rPr>
            </w:pPr>
            <w:r>
              <w:rPr>
                <w:b/>
                <w:sz w:val="24"/>
              </w:rPr>
              <w:t>6</w:t>
            </w:r>
          </w:p>
        </w:tc>
        <w:tc>
          <w:tcPr>
            <w:tcW w:w="624" w:type="dxa"/>
            <w:vAlign w:val="center"/>
          </w:tcPr>
          <w:p w:rsidR="00AD4CCD" w:rsidRPr="00551389" w:rsidRDefault="00AD4CCD" w:rsidP="00AD4CCD">
            <w:pPr>
              <w:spacing w:line="240" w:lineRule="auto"/>
              <w:jc w:val="center"/>
              <w:rPr>
                <w:sz w:val="24"/>
                <w:szCs w:val="24"/>
              </w:rPr>
            </w:pPr>
            <w:r>
              <w:rPr>
                <w:sz w:val="24"/>
                <w:szCs w:val="24"/>
              </w:rPr>
              <w:t>3</w:t>
            </w:r>
          </w:p>
        </w:tc>
        <w:tc>
          <w:tcPr>
            <w:tcW w:w="572" w:type="dxa"/>
            <w:vAlign w:val="center"/>
          </w:tcPr>
          <w:p w:rsidR="00AD4CCD" w:rsidRPr="00551389" w:rsidRDefault="00AD4CCD" w:rsidP="00AD4CCD">
            <w:pPr>
              <w:spacing w:line="240" w:lineRule="auto"/>
              <w:jc w:val="center"/>
              <w:rPr>
                <w:sz w:val="24"/>
                <w:szCs w:val="24"/>
              </w:rPr>
            </w:pPr>
            <w:r>
              <w:rPr>
                <w:sz w:val="24"/>
                <w:szCs w:val="24"/>
              </w:rPr>
              <w:t>0</w:t>
            </w:r>
          </w:p>
        </w:tc>
        <w:tc>
          <w:tcPr>
            <w:tcW w:w="626" w:type="dxa"/>
            <w:vAlign w:val="center"/>
          </w:tcPr>
          <w:p w:rsidR="00AD4CCD" w:rsidRPr="00551389" w:rsidRDefault="00AD4CCD" w:rsidP="00AD4CCD">
            <w:pPr>
              <w:spacing w:line="240" w:lineRule="auto"/>
              <w:jc w:val="center"/>
              <w:rPr>
                <w:sz w:val="24"/>
                <w:szCs w:val="24"/>
              </w:rPr>
            </w:pPr>
            <w:r>
              <w:rPr>
                <w:sz w:val="24"/>
                <w:szCs w:val="24"/>
              </w:rPr>
              <w:t>0</w:t>
            </w:r>
          </w:p>
        </w:tc>
        <w:tc>
          <w:tcPr>
            <w:tcW w:w="570" w:type="dxa"/>
            <w:shd w:val="clear" w:color="auto" w:fill="EEECE1" w:themeFill="background2"/>
            <w:vAlign w:val="center"/>
          </w:tcPr>
          <w:p w:rsidR="00AD4CCD" w:rsidRPr="00A554E9" w:rsidRDefault="00CE37A6" w:rsidP="00B94642">
            <w:pPr>
              <w:spacing w:line="240" w:lineRule="auto"/>
              <w:jc w:val="center"/>
              <w:rPr>
                <w:b/>
                <w:sz w:val="24"/>
              </w:rPr>
            </w:pPr>
            <w:r>
              <w:rPr>
                <w:b/>
                <w:sz w:val="24"/>
              </w:rPr>
              <w:t>0</w:t>
            </w:r>
          </w:p>
        </w:tc>
        <w:tc>
          <w:tcPr>
            <w:tcW w:w="845" w:type="dxa"/>
            <w:shd w:val="clear" w:color="auto" w:fill="EEECE1" w:themeFill="background2"/>
            <w:vAlign w:val="center"/>
          </w:tcPr>
          <w:p w:rsidR="00AD4CCD" w:rsidRPr="00A554E9" w:rsidRDefault="00CE37A6" w:rsidP="00B94642">
            <w:pPr>
              <w:spacing w:line="240" w:lineRule="auto"/>
              <w:jc w:val="center"/>
              <w:rPr>
                <w:b/>
                <w:sz w:val="24"/>
              </w:rPr>
            </w:pPr>
            <w:r>
              <w:rPr>
                <w:b/>
                <w:sz w:val="24"/>
              </w:rPr>
              <w:t>3</w:t>
            </w:r>
          </w:p>
        </w:tc>
      </w:tr>
      <w:tr w:rsidR="00B94642" w:rsidRPr="00F91FCA" w:rsidTr="00B94642">
        <w:tc>
          <w:tcPr>
            <w:tcW w:w="9946" w:type="dxa"/>
            <w:gridSpan w:val="13"/>
          </w:tcPr>
          <w:p w:rsidR="00B94642" w:rsidRPr="00F91FCA" w:rsidRDefault="00B94642" w:rsidP="00B94642">
            <w:pPr>
              <w:jc w:val="center"/>
              <w:rPr>
                <w:i/>
                <w:color w:val="C00000"/>
                <w:sz w:val="28"/>
                <w:szCs w:val="28"/>
                <w:u w:val="single"/>
              </w:rPr>
            </w:pPr>
            <w:r w:rsidRPr="00F91FCA">
              <w:rPr>
                <w:b/>
                <w:i/>
                <w:sz w:val="24"/>
                <w:szCs w:val="24"/>
              </w:rPr>
              <w:t>Сведения о нагрузке</w:t>
            </w:r>
          </w:p>
        </w:tc>
      </w:tr>
      <w:tr w:rsidR="00AD4CCD" w:rsidRPr="00F91FCA" w:rsidTr="00AD4CCD">
        <w:tc>
          <w:tcPr>
            <w:tcW w:w="3544" w:type="dxa"/>
            <w:vAlign w:val="center"/>
          </w:tcPr>
          <w:p w:rsidR="00AD4CCD" w:rsidRPr="00F91FCA" w:rsidRDefault="00AD4CCD" w:rsidP="00B94642">
            <w:pPr>
              <w:spacing w:line="240" w:lineRule="auto"/>
              <w:rPr>
                <w:sz w:val="24"/>
                <w:szCs w:val="24"/>
              </w:rPr>
            </w:pPr>
            <w:r w:rsidRPr="00F91FCA">
              <w:rPr>
                <w:sz w:val="24"/>
                <w:szCs w:val="24"/>
              </w:rPr>
              <w:t>Количество сотрудников</w:t>
            </w:r>
          </w:p>
        </w:tc>
        <w:tc>
          <w:tcPr>
            <w:tcW w:w="596" w:type="dxa"/>
            <w:vAlign w:val="center"/>
          </w:tcPr>
          <w:p w:rsidR="00AD4CCD" w:rsidRPr="000C4A73" w:rsidRDefault="00AD4CCD" w:rsidP="00AB31E8">
            <w:pPr>
              <w:spacing w:line="240" w:lineRule="auto"/>
              <w:jc w:val="center"/>
              <w:rPr>
                <w:sz w:val="24"/>
                <w:szCs w:val="24"/>
              </w:rPr>
            </w:pPr>
            <w:r w:rsidRPr="000C4A73">
              <w:rPr>
                <w:sz w:val="24"/>
                <w:szCs w:val="24"/>
              </w:rPr>
              <w:t>2</w:t>
            </w:r>
          </w:p>
        </w:tc>
        <w:tc>
          <w:tcPr>
            <w:tcW w:w="567" w:type="dxa"/>
            <w:vAlign w:val="center"/>
          </w:tcPr>
          <w:p w:rsidR="00AD4CCD" w:rsidRPr="004D1A73" w:rsidRDefault="00AD4CCD" w:rsidP="00AB31E8">
            <w:pPr>
              <w:spacing w:line="240" w:lineRule="auto"/>
              <w:jc w:val="center"/>
              <w:rPr>
                <w:sz w:val="24"/>
                <w:szCs w:val="24"/>
              </w:rPr>
            </w:pPr>
            <w:r w:rsidRPr="004D1A73">
              <w:rPr>
                <w:sz w:val="24"/>
                <w:szCs w:val="24"/>
              </w:rPr>
              <w:t>2</w:t>
            </w:r>
          </w:p>
        </w:tc>
        <w:tc>
          <w:tcPr>
            <w:tcW w:w="558" w:type="dxa"/>
            <w:vAlign w:val="center"/>
          </w:tcPr>
          <w:p w:rsidR="00AD4CCD" w:rsidRPr="00E85190" w:rsidRDefault="00AD4CCD" w:rsidP="00AB31E8">
            <w:pPr>
              <w:spacing w:line="240" w:lineRule="auto"/>
              <w:jc w:val="center"/>
              <w:rPr>
                <w:sz w:val="24"/>
                <w:szCs w:val="24"/>
                <w:lang w:val="en-US"/>
              </w:rPr>
            </w:pPr>
            <w:r>
              <w:rPr>
                <w:sz w:val="24"/>
                <w:szCs w:val="24"/>
                <w:lang w:val="en-US"/>
              </w:rPr>
              <w:t>2</w:t>
            </w:r>
          </w:p>
        </w:tc>
        <w:tc>
          <w:tcPr>
            <w:tcW w:w="552" w:type="dxa"/>
            <w:gridSpan w:val="2"/>
            <w:shd w:val="clear" w:color="auto" w:fill="EEECE1" w:themeFill="background2"/>
            <w:vAlign w:val="center"/>
          </w:tcPr>
          <w:p w:rsidR="00AD4CCD" w:rsidRPr="00A554E9" w:rsidRDefault="00AD4CCD" w:rsidP="00AB31E8">
            <w:pPr>
              <w:spacing w:line="240" w:lineRule="auto"/>
              <w:jc w:val="center"/>
              <w:rPr>
                <w:b/>
                <w:sz w:val="24"/>
              </w:rPr>
            </w:pPr>
            <w:r>
              <w:rPr>
                <w:b/>
                <w:sz w:val="24"/>
              </w:rPr>
              <w:t>2</w:t>
            </w:r>
          </w:p>
        </w:tc>
        <w:tc>
          <w:tcPr>
            <w:tcW w:w="892" w:type="dxa"/>
            <w:gridSpan w:val="2"/>
            <w:shd w:val="clear" w:color="auto" w:fill="EEECE1" w:themeFill="background2"/>
            <w:vAlign w:val="center"/>
          </w:tcPr>
          <w:p w:rsidR="00AD4CCD" w:rsidRPr="00A554E9" w:rsidRDefault="00AD4CCD" w:rsidP="00AB31E8">
            <w:pPr>
              <w:spacing w:line="240" w:lineRule="auto"/>
              <w:jc w:val="center"/>
              <w:rPr>
                <w:b/>
                <w:sz w:val="24"/>
              </w:rPr>
            </w:pPr>
            <w:r>
              <w:rPr>
                <w:b/>
                <w:sz w:val="24"/>
              </w:rPr>
              <w:t>2</w:t>
            </w:r>
          </w:p>
        </w:tc>
        <w:tc>
          <w:tcPr>
            <w:tcW w:w="624" w:type="dxa"/>
            <w:vAlign w:val="center"/>
          </w:tcPr>
          <w:p w:rsidR="00AD4CCD" w:rsidRPr="00551389" w:rsidRDefault="00AD4CCD" w:rsidP="00AD4CCD">
            <w:pPr>
              <w:spacing w:line="240" w:lineRule="auto"/>
              <w:jc w:val="center"/>
              <w:rPr>
                <w:sz w:val="24"/>
                <w:szCs w:val="24"/>
              </w:rPr>
            </w:pPr>
            <w:r>
              <w:rPr>
                <w:sz w:val="24"/>
                <w:szCs w:val="24"/>
              </w:rPr>
              <w:t>2</w:t>
            </w:r>
          </w:p>
        </w:tc>
        <w:tc>
          <w:tcPr>
            <w:tcW w:w="572" w:type="dxa"/>
            <w:vAlign w:val="center"/>
          </w:tcPr>
          <w:p w:rsidR="00AD4CCD" w:rsidRPr="00551389" w:rsidRDefault="00AD4CCD" w:rsidP="00AD4CCD">
            <w:pPr>
              <w:spacing w:line="240" w:lineRule="auto"/>
              <w:jc w:val="center"/>
              <w:rPr>
                <w:sz w:val="24"/>
                <w:szCs w:val="24"/>
              </w:rPr>
            </w:pPr>
            <w:r>
              <w:rPr>
                <w:sz w:val="24"/>
                <w:szCs w:val="24"/>
              </w:rPr>
              <w:t>2</w:t>
            </w:r>
          </w:p>
        </w:tc>
        <w:tc>
          <w:tcPr>
            <w:tcW w:w="626" w:type="dxa"/>
            <w:vAlign w:val="center"/>
          </w:tcPr>
          <w:p w:rsidR="00AD4CCD" w:rsidRPr="00551389" w:rsidRDefault="00AD4CCD" w:rsidP="00AD4CCD">
            <w:pPr>
              <w:spacing w:line="240" w:lineRule="auto"/>
              <w:jc w:val="center"/>
              <w:rPr>
                <w:sz w:val="24"/>
                <w:szCs w:val="24"/>
              </w:rPr>
            </w:pPr>
            <w:r>
              <w:rPr>
                <w:sz w:val="24"/>
                <w:szCs w:val="24"/>
              </w:rPr>
              <w:t>2</w:t>
            </w:r>
          </w:p>
        </w:tc>
        <w:tc>
          <w:tcPr>
            <w:tcW w:w="570" w:type="dxa"/>
            <w:shd w:val="clear" w:color="auto" w:fill="EEECE1" w:themeFill="background2"/>
            <w:vAlign w:val="center"/>
          </w:tcPr>
          <w:p w:rsidR="00AD4CCD" w:rsidRPr="00A554E9" w:rsidRDefault="00CE37A6" w:rsidP="00B94642">
            <w:pPr>
              <w:spacing w:line="240" w:lineRule="auto"/>
              <w:jc w:val="center"/>
              <w:rPr>
                <w:b/>
                <w:sz w:val="24"/>
              </w:rPr>
            </w:pPr>
            <w:r>
              <w:rPr>
                <w:b/>
                <w:sz w:val="24"/>
              </w:rPr>
              <w:t>2</w:t>
            </w:r>
          </w:p>
        </w:tc>
        <w:tc>
          <w:tcPr>
            <w:tcW w:w="845" w:type="dxa"/>
            <w:shd w:val="clear" w:color="auto" w:fill="EEECE1" w:themeFill="background2"/>
            <w:vAlign w:val="center"/>
          </w:tcPr>
          <w:p w:rsidR="00AD4CCD" w:rsidRPr="00A554E9" w:rsidRDefault="00CE37A6" w:rsidP="00B94642">
            <w:pPr>
              <w:spacing w:line="240" w:lineRule="auto"/>
              <w:jc w:val="center"/>
              <w:rPr>
                <w:b/>
                <w:sz w:val="24"/>
              </w:rPr>
            </w:pPr>
            <w:r>
              <w:rPr>
                <w:b/>
                <w:sz w:val="24"/>
              </w:rPr>
              <w:t>2</w:t>
            </w:r>
          </w:p>
        </w:tc>
      </w:tr>
      <w:tr w:rsidR="00AD4CCD" w:rsidRPr="00F91FCA" w:rsidTr="00AD4CCD">
        <w:tc>
          <w:tcPr>
            <w:tcW w:w="3544" w:type="dxa"/>
          </w:tcPr>
          <w:p w:rsidR="00AD4CCD" w:rsidRPr="00F91FCA" w:rsidRDefault="00AD4CCD" w:rsidP="00B94642">
            <w:pPr>
              <w:spacing w:line="240" w:lineRule="auto"/>
              <w:rPr>
                <w:sz w:val="24"/>
                <w:szCs w:val="24"/>
              </w:rPr>
            </w:pPr>
            <w:r w:rsidRPr="00F91FCA">
              <w:rPr>
                <w:sz w:val="24"/>
                <w:szCs w:val="24"/>
              </w:rPr>
              <w:t>Средняя нагрузка на сотрудника</w:t>
            </w:r>
          </w:p>
        </w:tc>
        <w:tc>
          <w:tcPr>
            <w:tcW w:w="596" w:type="dxa"/>
            <w:vAlign w:val="center"/>
          </w:tcPr>
          <w:p w:rsidR="00AD4CCD" w:rsidRPr="000C4A73" w:rsidRDefault="00AD4CCD" w:rsidP="00AB31E8">
            <w:pPr>
              <w:spacing w:line="240" w:lineRule="auto"/>
              <w:jc w:val="center"/>
              <w:rPr>
                <w:sz w:val="24"/>
                <w:szCs w:val="24"/>
              </w:rPr>
            </w:pPr>
            <w:r w:rsidRPr="000C4A73">
              <w:rPr>
                <w:sz w:val="24"/>
                <w:szCs w:val="24"/>
              </w:rPr>
              <w:t>2,5</w:t>
            </w:r>
          </w:p>
        </w:tc>
        <w:tc>
          <w:tcPr>
            <w:tcW w:w="567" w:type="dxa"/>
            <w:vAlign w:val="center"/>
          </w:tcPr>
          <w:p w:rsidR="00AD4CCD" w:rsidRPr="004D1A73" w:rsidRDefault="00AD4CCD" w:rsidP="00AB31E8">
            <w:pPr>
              <w:spacing w:line="240" w:lineRule="auto"/>
              <w:jc w:val="center"/>
              <w:rPr>
                <w:sz w:val="24"/>
                <w:szCs w:val="24"/>
              </w:rPr>
            </w:pPr>
            <w:r w:rsidRPr="004D1A73">
              <w:rPr>
                <w:sz w:val="24"/>
                <w:szCs w:val="24"/>
              </w:rPr>
              <w:t>3</w:t>
            </w:r>
          </w:p>
        </w:tc>
        <w:tc>
          <w:tcPr>
            <w:tcW w:w="558" w:type="dxa"/>
            <w:vAlign w:val="center"/>
          </w:tcPr>
          <w:p w:rsidR="00AD4CCD" w:rsidRPr="00746AE5" w:rsidRDefault="00AD4CCD" w:rsidP="00AB31E8">
            <w:pPr>
              <w:spacing w:line="240" w:lineRule="auto"/>
              <w:jc w:val="center"/>
              <w:rPr>
                <w:sz w:val="24"/>
                <w:szCs w:val="24"/>
              </w:rPr>
            </w:pPr>
            <w:r>
              <w:rPr>
                <w:sz w:val="24"/>
                <w:szCs w:val="24"/>
              </w:rPr>
              <w:t>2,5</w:t>
            </w:r>
          </w:p>
        </w:tc>
        <w:tc>
          <w:tcPr>
            <w:tcW w:w="552" w:type="dxa"/>
            <w:gridSpan w:val="2"/>
            <w:shd w:val="clear" w:color="auto" w:fill="EEECE1" w:themeFill="background2"/>
            <w:vAlign w:val="center"/>
          </w:tcPr>
          <w:p w:rsidR="00AD4CCD" w:rsidRPr="00A554E9" w:rsidRDefault="00AD4CCD" w:rsidP="00AB31E8">
            <w:pPr>
              <w:spacing w:line="240" w:lineRule="auto"/>
              <w:jc w:val="center"/>
              <w:rPr>
                <w:b/>
                <w:sz w:val="24"/>
              </w:rPr>
            </w:pPr>
            <w:r>
              <w:rPr>
                <w:b/>
                <w:sz w:val="24"/>
              </w:rPr>
              <w:t>1,5</w:t>
            </w:r>
          </w:p>
        </w:tc>
        <w:tc>
          <w:tcPr>
            <w:tcW w:w="892" w:type="dxa"/>
            <w:gridSpan w:val="2"/>
            <w:shd w:val="clear" w:color="auto" w:fill="EEECE1" w:themeFill="background2"/>
            <w:vAlign w:val="center"/>
          </w:tcPr>
          <w:p w:rsidR="00AD4CCD" w:rsidRPr="00A554E9" w:rsidRDefault="00AD4CCD" w:rsidP="00AB31E8">
            <w:pPr>
              <w:spacing w:line="240" w:lineRule="auto"/>
              <w:jc w:val="center"/>
              <w:rPr>
                <w:b/>
                <w:sz w:val="24"/>
              </w:rPr>
            </w:pPr>
            <w:r>
              <w:rPr>
                <w:b/>
                <w:sz w:val="24"/>
              </w:rPr>
              <w:t>9,5</w:t>
            </w:r>
          </w:p>
        </w:tc>
        <w:tc>
          <w:tcPr>
            <w:tcW w:w="624" w:type="dxa"/>
            <w:vAlign w:val="center"/>
          </w:tcPr>
          <w:p w:rsidR="00AD4CCD" w:rsidRPr="00551389" w:rsidRDefault="00AD4CCD" w:rsidP="00AD4CCD">
            <w:pPr>
              <w:spacing w:line="240" w:lineRule="auto"/>
              <w:jc w:val="center"/>
              <w:rPr>
                <w:sz w:val="24"/>
                <w:szCs w:val="24"/>
              </w:rPr>
            </w:pPr>
            <w:r>
              <w:rPr>
                <w:sz w:val="24"/>
                <w:szCs w:val="24"/>
              </w:rPr>
              <w:t>4</w:t>
            </w:r>
          </w:p>
        </w:tc>
        <w:tc>
          <w:tcPr>
            <w:tcW w:w="572" w:type="dxa"/>
            <w:vAlign w:val="center"/>
          </w:tcPr>
          <w:p w:rsidR="00AD4CCD" w:rsidRPr="00551389" w:rsidRDefault="00AD4CCD" w:rsidP="00AD4CCD">
            <w:pPr>
              <w:spacing w:line="240" w:lineRule="auto"/>
              <w:jc w:val="center"/>
              <w:rPr>
                <w:sz w:val="24"/>
                <w:szCs w:val="24"/>
              </w:rPr>
            </w:pPr>
            <w:r>
              <w:rPr>
                <w:sz w:val="24"/>
                <w:szCs w:val="24"/>
              </w:rPr>
              <w:t>2,5</w:t>
            </w:r>
          </w:p>
        </w:tc>
        <w:tc>
          <w:tcPr>
            <w:tcW w:w="626" w:type="dxa"/>
            <w:vAlign w:val="center"/>
          </w:tcPr>
          <w:p w:rsidR="00AD4CCD" w:rsidRPr="00551389" w:rsidRDefault="00AD4CCD" w:rsidP="00AD4CCD">
            <w:pPr>
              <w:spacing w:line="240" w:lineRule="auto"/>
              <w:jc w:val="center"/>
              <w:rPr>
                <w:sz w:val="24"/>
                <w:szCs w:val="24"/>
              </w:rPr>
            </w:pPr>
            <w:r>
              <w:rPr>
                <w:sz w:val="24"/>
                <w:szCs w:val="24"/>
              </w:rPr>
              <w:t>0,5</w:t>
            </w:r>
          </w:p>
        </w:tc>
        <w:tc>
          <w:tcPr>
            <w:tcW w:w="570" w:type="dxa"/>
            <w:shd w:val="clear" w:color="auto" w:fill="EEECE1" w:themeFill="background2"/>
            <w:vAlign w:val="center"/>
          </w:tcPr>
          <w:p w:rsidR="00AD4CCD" w:rsidRPr="00A554E9" w:rsidRDefault="00CE37A6" w:rsidP="00B94642">
            <w:pPr>
              <w:spacing w:line="240" w:lineRule="auto"/>
              <w:jc w:val="center"/>
              <w:rPr>
                <w:b/>
                <w:sz w:val="24"/>
              </w:rPr>
            </w:pPr>
            <w:r>
              <w:rPr>
                <w:b/>
                <w:sz w:val="24"/>
              </w:rPr>
              <w:t>2,5</w:t>
            </w:r>
          </w:p>
        </w:tc>
        <w:tc>
          <w:tcPr>
            <w:tcW w:w="845" w:type="dxa"/>
            <w:shd w:val="clear" w:color="auto" w:fill="EEECE1" w:themeFill="background2"/>
            <w:vAlign w:val="center"/>
          </w:tcPr>
          <w:p w:rsidR="00AD4CCD" w:rsidRPr="00A554E9" w:rsidRDefault="00CE37A6" w:rsidP="00B94642">
            <w:pPr>
              <w:spacing w:line="240" w:lineRule="auto"/>
              <w:jc w:val="center"/>
              <w:rPr>
                <w:b/>
                <w:sz w:val="24"/>
              </w:rPr>
            </w:pPr>
            <w:r>
              <w:rPr>
                <w:b/>
                <w:sz w:val="24"/>
              </w:rPr>
              <w:t>9,5</w:t>
            </w:r>
          </w:p>
        </w:tc>
      </w:tr>
    </w:tbl>
    <w:p w:rsidR="004350F6" w:rsidRPr="000C4A73" w:rsidRDefault="004350F6" w:rsidP="004350F6">
      <w:pPr>
        <w:spacing w:after="200" w:line="276" w:lineRule="auto"/>
        <w:jc w:val="left"/>
        <w:rPr>
          <w:sz w:val="24"/>
          <w:szCs w:val="24"/>
        </w:rPr>
      </w:pPr>
    </w:p>
    <w:p w:rsidR="004350F6" w:rsidRDefault="004350F6" w:rsidP="004350F6">
      <w:pPr>
        <w:spacing w:after="200" w:line="276" w:lineRule="auto"/>
        <w:ind w:firstLine="709"/>
        <w:jc w:val="left"/>
        <w:rPr>
          <w:sz w:val="28"/>
          <w:szCs w:val="28"/>
        </w:rPr>
      </w:pPr>
      <w:r w:rsidRPr="000C4A73">
        <w:rPr>
          <w:sz w:val="28"/>
          <w:szCs w:val="28"/>
        </w:rPr>
        <w:t>Результаты выполнения мероприятий по исполнению полномочия</w:t>
      </w:r>
    </w:p>
    <w:tbl>
      <w:tblPr>
        <w:tblStyle w:val="af7"/>
        <w:tblW w:w="0" w:type="auto"/>
        <w:tblInd w:w="817" w:type="dxa"/>
        <w:tblLook w:val="04A0"/>
      </w:tblPr>
      <w:tblGrid>
        <w:gridCol w:w="2615"/>
        <w:gridCol w:w="16"/>
        <w:gridCol w:w="680"/>
        <w:gridCol w:w="7"/>
        <w:gridCol w:w="806"/>
        <w:gridCol w:w="616"/>
        <w:gridCol w:w="725"/>
        <w:gridCol w:w="9"/>
        <w:gridCol w:w="736"/>
        <w:gridCol w:w="636"/>
        <w:gridCol w:w="776"/>
        <w:gridCol w:w="562"/>
        <w:gridCol w:w="696"/>
        <w:gridCol w:w="725"/>
      </w:tblGrid>
      <w:tr w:rsidR="00B94642" w:rsidRPr="00F91FCA" w:rsidTr="00AD4CCD">
        <w:tc>
          <w:tcPr>
            <w:tcW w:w="2649" w:type="dxa"/>
            <w:vMerge w:val="restart"/>
          </w:tcPr>
          <w:p w:rsidR="00B94642" w:rsidRPr="00F91FCA" w:rsidRDefault="00B94642" w:rsidP="00B94642">
            <w:pPr>
              <w:rPr>
                <w:i/>
                <w:color w:val="C00000"/>
                <w:sz w:val="28"/>
                <w:szCs w:val="28"/>
                <w:u w:val="single"/>
              </w:rPr>
            </w:pPr>
          </w:p>
        </w:tc>
        <w:tc>
          <w:tcPr>
            <w:tcW w:w="3647" w:type="dxa"/>
            <w:gridSpan w:val="8"/>
          </w:tcPr>
          <w:p w:rsidR="00B94642" w:rsidRPr="00F91FCA" w:rsidRDefault="00B94642" w:rsidP="00B94642">
            <w:pPr>
              <w:spacing w:line="240" w:lineRule="auto"/>
              <w:jc w:val="center"/>
              <w:rPr>
                <w:b/>
                <w:sz w:val="24"/>
                <w:szCs w:val="24"/>
              </w:rPr>
            </w:pPr>
            <w:r w:rsidRPr="00F91FCA">
              <w:rPr>
                <w:b/>
                <w:sz w:val="24"/>
                <w:szCs w:val="24"/>
              </w:rPr>
              <w:t>201</w:t>
            </w:r>
            <w:r w:rsidR="00F76F3C">
              <w:rPr>
                <w:b/>
                <w:sz w:val="24"/>
                <w:szCs w:val="24"/>
              </w:rPr>
              <w:t>5</w:t>
            </w:r>
          </w:p>
        </w:tc>
        <w:tc>
          <w:tcPr>
            <w:tcW w:w="3309" w:type="dxa"/>
            <w:gridSpan w:val="5"/>
          </w:tcPr>
          <w:p w:rsidR="00B94642" w:rsidRPr="00F91FCA" w:rsidRDefault="00B94642" w:rsidP="00B94642">
            <w:pPr>
              <w:spacing w:line="240" w:lineRule="auto"/>
              <w:jc w:val="center"/>
              <w:rPr>
                <w:b/>
                <w:sz w:val="24"/>
                <w:szCs w:val="24"/>
              </w:rPr>
            </w:pPr>
            <w:r w:rsidRPr="00F91FCA">
              <w:rPr>
                <w:b/>
                <w:sz w:val="24"/>
                <w:szCs w:val="24"/>
              </w:rPr>
              <w:t>201</w:t>
            </w:r>
            <w:r w:rsidR="00F76F3C">
              <w:rPr>
                <w:b/>
                <w:sz w:val="24"/>
                <w:szCs w:val="24"/>
              </w:rPr>
              <w:t>6</w:t>
            </w:r>
          </w:p>
        </w:tc>
      </w:tr>
      <w:tr w:rsidR="00B94642" w:rsidRPr="00F91FCA" w:rsidTr="00AD4CCD">
        <w:tc>
          <w:tcPr>
            <w:tcW w:w="2649" w:type="dxa"/>
            <w:vMerge/>
          </w:tcPr>
          <w:p w:rsidR="00B94642" w:rsidRPr="00F91FCA" w:rsidRDefault="00B94642" w:rsidP="00B94642">
            <w:pPr>
              <w:rPr>
                <w:i/>
                <w:color w:val="C00000"/>
                <w:sz w:val="28"/>
                <w:szCs w:val="28"/>
                <w:u w:val="single"/>
              </w:rPr>
            </w:pPr>
          </w:p>
        </w:tc>
        <w:tc>
          <w:tcPr>
            <w:tcW w:w="709" w:type="dxa"/>
            <w:gridSpan w:val="2"/>
          </w:tcPr>
          <w:p w:rsidR="00B94642" w:rsidRPr="008B67F7" w:rsidRDefault="00B94642" w:rsidP="00B94642">
            <w:pPr>
              <w:spacing w:line="240" w:lineRule="auto"/>
              <w:jc w:val="center"/>
              <w:rPr>
                <w:b/>
                <w:sz w:val="24"/>
                <w:szCs w:val="24"/>
              </w:rPr>
            </w:pPr>
            <w:r w:rsidRPr="008B67F7">
              <w:rPr>
                <w:b/>
                <w:sz w:val="24"/>
                <w:szCs w:val="24"/>
              </w:rPr>
              <w:t xml:space="preserve">1 кв </w:t>
            </w:r>
          </w:p>
        </w:tc>
        <w:tc>
          <w:tcPr>
            <w:tcW w:w="821" w:type="dxa"/>
            <w:gridSpan w:val="2"/>
          </w:tcPr>
          <w:p w:rsidR="00B94642" w:rsidRPr="008B67F7" w:rsidRDefault="00B94642" w:rsidP="00B94642">
            <w:pPr>
              <w:spacing w:line="240" w:lineRule="auto"/>
              <w:jc w:val="center"/>
              <w:rPr>
                <w:b/>
                <w:sz w:val="24"/>
                <w:szCs w:val="24"/>
              </w:rPr>
            </w:pPr>
            <w:r w:rsidRPr="008B67F7">
              <w:rPr>
                <w:b/>
                <w:sz w:val="24"/>
                <w:szCs w:val="24"/>
              </w:rPr>
              <w:t xml:space="preserve">2 кв </w:t>
            </w:r>
          </w:p>
        </w:tc>
        <w:tc>
          <w:tcPr>
            <w:tcW w:w="626" w:type="dxa"/>
          </w:tcPr>
          <w:p w:rsidR="00B94642" w:rsidRPr="008B67F7" w:rsidRDefault="00B94642" w:rsidP="00B94642">
            <w:pPr>
              <w:spacing w:line="240" w:lineRule="auto"/>
              <w:jc w:val="center"/>
              <w:rPr>
                <w:b/>
                <w:sz w:val="24"/>
                <w:szCs w:val="24"/>
              </w:rPr>
            </w:pPr>
            <w:r w:rsidRPr="008B67F7">
              <w:rPr>
                <w:b/>
                <w:sz w:val="24"/>
                <w:szCs w:val="24"/>
              </w:rPr>
              <w:t xml:space="preserve">3 кв </w:t>
            </w:r>
          </w:p>
        </w:tc>
        <w:tc>
          <w:tcPr>
            <w:tcW w:w="752" w:type="dxa"/>
            <w:gridSpan w:val="2"/>
            <w:shd w:val="clear" w:color="auto" w:fill="EEECE1" w:themeFill="background2"/>
          </w:tcPr>
          <w:p w:rsidR="00B94642" w:rsidRPr="008B67F7" w:rsidRDefault="00B94642" w:rsidP="00B94642">
            <w:pPr>
              <w:spacing w:line="240" w:lineRule="auto"/>
              <w:jc w:val="center"/>
              <w:rPr>
                <w:b/>
                <w:sz w:val="24"/>
                <w:szCs w:val="24"/>
              </w:rPr>
            </w:pPr>
            <w:r w:rsidRPr="008B67F7">
              <w:rPr>
                <w:b/>
                <w:sz w:val="24"/>
                <w:szCs w:val="24"/>
              </w:rPr>
              <w:t>4 кв</w:t>
            </w:r>
          </w:p>
        </w:tc>
        <w:tc>
          <w:tcPr>
            <w:tcW w:w="739" w:type="dxa"/>
            <w:shd w:val="clear" w:color="auto" w:fill="EEECE1" w:themeFill="background2"/>
          </w:tcPr>
          <w:p w:rsidR="00B94642" w:rsidRPr="001C5991" w:rsidRDefault="00B94642" w:rsidP="00B94642">
            <w:pPr>
              <w:spacing w:line="240" w:lineRule="auto"/>
              <w:jc w:val="center"/>
              <w:rPr>
                <w:b/>
                <w:sz w:val="24"/>
                <w:szCs w:val="24"/>
              </w:rPr>
            </w:pPr>
            <w:r w:rsidRPr="001C5991">
              <w:rPr>
                <w:b/>
                <w:sz w:val="24"/>
                <w:szCs w:val="24"/>
              </w:rPr>
              <w:t>за год</w:t>
            </w:r>
          </w:p>
        </w:tc>
        <w:tc>
          <w:tcPr>
            <w:tcW w:w="636" w:type="dxa"/>
          </w:tcPr>
          <w:p w:rsidR="00B94642" w:rsidRPr="008B67F7" w:rsidRDefault="00B94642" w:rsidP="00B94642">
            <w:pPr>
              <w:spacing w:line="240" w:lineRule="auto"/>
              <w:jc w:val="center"/>
              <w:rPr>
                <w:b/>
                <w:sz w:val="24"/>
                <w:szCs w:val="24"/>
              </w:rPr>
            </w:pPr>
            <w:r w:rsidRPr="008B67F7">
              <w:rPr>
                <w:b/>
                <w:sz w:val="24"/>
                <w:szCs w:val="24"/>
              </w:rPr>
              <w:t xml:space="preserve">1 кв </w:t>
            </w:r>
          </w:p>
        </w:tc>
        <w:tc>
          <w:tcPr>
            <w:tcW w:w="782" w:type="dxa"/>
          </w:tcPr>
          <w:p w:rsidR="00B94642" w:rsidRPr="008B67F7" w:rsidRDefault="00B94642" w:rsidP="00B94642">
            <w:pPr>
              <w:spacing w:line="240" w:lineRule="auto"/>
              <w:jc w:val="center"/>
              <w:rPr>
                <w:b/>
                <w:sz w:val="24"/>
                <w:szCs w:val="24"/>
              </w:rPr>
            </w:pPr>
            <w:r w:rsidRPr="008B67F7">
              <w:rPr>
                <w:b/>
                <w:sz w:val="24"/>
                <w:szCs w:val="24"/>
              </w:rPr>
              <w:t xml:space="preserve">2 кв </w:t>
            </w:r>
          </w:p>
        </w:tc>
        <w:tc>
          <w:tcPr>
            <w:tcW w:w="568" w:type="dxa"/>
          </w:tcPr>
          <w:p w:rsidR="00B94642" w:rsidRPr="008B67F7" w:rsidRDefault="00B94642" w:rsidP="00B94642">
            <w:pPr>
              <w:spacing w:line="240" w:lineRule="auto"/>
              <w:jc w:val="center"/>
              <w:rPr>
                <w:b/>
                <w:sz w:val="24"/>
                <w:szCs w:val="24"/>
              </w:rPr>
            </w:pPr>
            <w:r w:rsidRPr="008B67F7">
              <w:rPr>
                <w:b/>
                <w:sz w:val="24"/>
                <w:szCs w:val="24"/>
              </w:rPr>
              <w:t xml:space="preserve">3 кв </w:t>
            </w:r>
          </w:p>
        </w:tc>
        <w:tc>
          <w:tcPr>
            <w:tcW w:w="596" w:type="dxa"/>
            <w:shd w:val="clear" w:color="auto" w:fill="EEECE1" w:themeFill="background2"/>
          </w:tcPr>
          <w:p w:rsidR="00B94642" w:rsidRPr="001C5991" w:rsidRDefault="00B94642" w:rsidP="00B94642">
            <w:pPr>
              <w:spacing w:line="240" w:lineRule="auto"/>
              <w:jc w:val="center"/>
              <w:rPr>
                <w:b/>
                <w:sz w:val="24"/>
                <w:szCs w:val="24"/>
              </w:rPr>
            </w:pPr>
            <w:r w:rsidRPr="001C5991">
              <w:rPr>
                <w:b/>
                <w:sz w:val="24"/>
                <w:szCs w:val="24"/>
              </w:rPr>
              <w:t>4 кв</w:t>
            </w:r>
          </w:p>
        </w:tc>
        <w:tc>
          <w:tcPr>
            <w:tcW w:w="727" w:type="dxa"/>
            <w:shd w:val="clear" w:color="auto" w:fill="EEECE1" w:themeFill="background2"/>
          </w:tcPr>
          <w:p w:rsidR="00B94642" w:rsidRPr="001C5991" w:rsidRDefault="00B94642" w:rsidP="00B94642">
            <w:pPr>
              <w:spacing w:line="240" w:lineRule="auto"/>
              <w:jc w:val="center"/>
              <w:rPr>
                <w:b/>
                <w:sz w:val="24"/>
                <w:szCs w:val="24"/>
              </w:rPr>
            </w:pPr>
            <w:r w:rsidRPr="001C5991">
              <w:rPr>
                <w:b/>
                <w:sz w:val="24"/>
                <w:szCs w:val="24"/>
              </w:rPr>
              <w:t>за год</w:t>
            </w:r>
          </w:p>
        </w:tc>
      </w:tr>
      <w:tr w:rsidR="00AD4CCD" w:rsidRPr="00F91FCA" w:rsidTr="00AD4CCD">
        <w:trPr>
          <w:trHeight w:val="277"/>
        </w:trPr>
        <w:tc>
          <w:tcPr>
            <w:tcW w:w="2649" w:type="dxa"/>
          </w:tcPr>
          <w:p w:rsidR="00AD4CCD" w:rsidRPr="00F91FCA" w:rsidRDefault="00AD4CCD" w:rsidP="00B94642">
            <w:pPr>
              <w:spacing w:line="240" w:lineRule="auto"/>
              <w:rPr>
                <w:sz w:val="24"/>
                <w:szCs w:val="24"/>
              </w:rPr>
            </w:pPr>
            <w:r w:rsidRPr="00F91FCA">
              <w:rPr>
                <w:sz w:val="24"/>
                <w:szCs w:val="24"/>
              </w:rPr>
              <w:t>Выявлено нарушений</w:t>
            </w:r>
          </w:p>
        </w:tc>
        <w:tc>
          <w:tcPr>
            <w:tcW w:w="709" w:type="dxa"/>
            <w:gridSpan w:val="2"/>
            <w:vAlign w:val="center"/>
          </w:tcPr>
          <w:p w:rsidR="00AD4CCD" w:rsidRPr="004D1A73" w:rsidRDefault="00AD4CCD" w:rsidP="00AB31E8">
            <w:pPr>
              <w:spacing w:line="240" w:lineRule="auto"/>
              <w:jc w:val="center"/>
              <w:rPr>
                <w:sz w:val="24"/>
                <w:szCs w:val="24"/>
              </w:rPr>
            </w:pPr>
            <w:r w:rsidRPr="004D1A73">
              <w:rPr>
                <w:sz w:val="24"/>
                <w:szCs w:val="24"/>
              </w:rPr>
              <w:t>7</w:t>
            </w:r>
          </w:p>
        </w:tc>
        <w:tc>
          <w:tcPr>
            <w:tcW w:w="821" w:type="dxa"/>
            <w:gridSpan w:val="2"/>
            <w:vAlign w:val="center"/>
          </w:tcPr>
          <w:p w:rsidR="00AD4CCD" w:rsidRPr="004D1A73" w:rsidRDefault="00AD4CCD" w:rsidP="00AB31E8">
            <w:pPr>
              <w:spacing w:line="240" w:lineRule="auto"/>
              <w:jc w:val="center"/>
              <w:rPr>
                <w:sz w:val="24"/>
                <w:szCs w:val="24"/>
              </w:rPr>
            </w:pPr>
            <w:r w:rsidRPr="004D1A73">
              <w:rPr>
                <w:sz w:val="24"/>
                <w:szCs w:val="24"/>
              </w:rPr>
              <w:t>1</w:t>
            </w:r>
          </w:p>
        </w:tc>
        <w:tc>
          <w:tcPr>
            <w:tcW w:w="626" w:type="dxa"/>
            <w:vAlign w:val="center"/>
          </w:tcPr>
          <w:p w:rsidR="00AD4CCD" w:rsidRPr="004D1A73" w:rsidRDefault="00AD4CCD" w:rsidP="00AB31E8">
            <w:pPr>
              <w:spacing w:line="240" w:lineRule="auto"/>
              <w:jc w:val="center"/>
              <w:rPr>
                <w:sz w:val="24"/>
                <w:szCs w:val="24"/>
              </w:rPr>
            </w:pPr>
            <w:r w:rsidRPr="004D1A73">
              <w:rPr>
                <w:sz w:val="24"/>
                <w:szCs w:val="24"/>
              </w:rPr>
              <w:t>0</w:t>
            </w:r>
          </w:p>
        </w:tc>
        <w:tc>
          <w:tcPr>
            <w:tcW w:w="752" w:type="dxa"/>
            <w:gridSpan w:val="2"/>
            <w:shd w:val="clear" w:color="auto" w:fill="EEECE1" w:themeFill="background2"/>
            <w:vAlign w:val="center"/>
          </w:tcPr>
          <w:p w:rsidR="00AD4CCD" w:rsidRPr="00A554E9" w:rsidRDefault="00AD4CCD" w:rsidP="00AB31E8">
            <w:pPr>
              <w:spacing w:line="240" w:lineRule="auto"/>
              <w:jc w:val="center"/>
              <w:rPr>
                <w:b/>
                <w:sz w:val="24"/>
                <w:szCs w:val="24"/>
              </w:rPr>
            </w:pPr>
            <w:r w:rsidRPr="00A554E9">
              <w:rPr>
                <w:b/>
                <w:sz w:val="24"/>
                <w:szCs w:val="24"/>
              </w:rPr>
              <w:t>0</w:t>
            </w:r>
          </w:p>
        </w:tc>
        <w:tc>
          <w:tcPr>
            <w:tcW w:w="739" w:type="dxa"/>
            <w:shd w:val="clear" w:color="auto" w:fill="EEECE1" w:themeFill="background2"/>
            <w:vAlign w:val="center"/>
          </w:tcPr>
          <w:p w:rsidR="00AD4CCD" w:rsidRPr="00A554E9" w:rsidRDefault="00AD4CCD" w:rsidP="00AB31E8">
            <w:pPr>
              <w:spacing w:line="240" w:lineRule="auto"/>
              <w:jc w:val="center"/>
              <w:rPr>
                <w:b/>
                <w:sz w:val="24"/>
                <w:szCs w:val="24"/>
              </w:rPr>
            </w:pPr>
            <w:r w:rsidRPr="00A554E9">
              <w:rPr>
                <w:b/>
                <w:sz w:val="24"/>
                <w:szCs w:val="24"/>
              </w:rPr>
              <w:t>8</w:t>
            </w:r>
          </w:p>
        </w:tc>
        <w:tc>
          <w:tcPr>
            <w:tcW w:w="636" w:type="dxa"/>
            <w:vAlign w:val="center"/>
          </w:tcPr>
          <w:p w:rsidR="00AD4CCD" w:rsidRPr="00551389" w:rsidRDefault="00AD4CCD" w:rsidP="00AD4CCD">
            <w:pPr>
              <w:spacing w:line="240" w:lineRule="auto"/>
              <w:jc w:val="center"/>
              <w:rPr>
                <w:sz w:val="24"/>
                <w:szCs w:val="24"/>
              </w:rPr>
            </w:pPr>
            <w:r>
              <w:rPr>
                <w:sz w:val="24"/>
                <w:szCs w:val="24"/>
              </w:rPr>
              <w:t>2</w:t>
            </w:r>
          </w:p>
        </w:tc>
        <w:tc>
          <w:tcPr>
            <w:tcW w:w="782" w:type="dxa"/>
            <w:vAlign w:val="center"/>
          </w:tcPr>
          <w:p w:rsidR="00AD4CCD" w:rsidRPr="00551389" w:rsidRDefault="00AD4CCD" w:rsidP="00AD4CCD">
            <w:pPr>
              <w:spacing w:line="240" w:lineRule="auto"/>
              <w:jc w:val="center"/>
              <w:rPr>
                <w:sz w:val="24"/>
                <w:szCs w:val="24"/>
              </w:rPr>
            </w:pPr>
            <w:r>
              <w:rPr>
                <w:sz w:val="24"/>
                <w:szCs w:val="24"/>
              </w:rPr>
              <w:t>3</w:t>
            </w:r>
          </w:p>
        </w:tc>
        <w:tc>
          <w:tcPr>
            <w:tcW w:w="568" w:type="dxa"/>
            <w:vAlign w:val="center"/>
          </w:tcPr>
          <w:p w:rsidR="00AD4CCD" w:rsidRPr="00551389" w:rsidRDefault="00AD4CCD" w:rsidP="00AD4CCD">
            <w:pPr>
              <w:spacing w:line="240" w:lineRule="auto"/>
              <w:jc w:val="center"/>
              <w:rPr>
                <w:sz w:val="24"/>
                <w:szCs w:val="24"/>
              </w:rPr>
            </w:pPr>
            <w:r>
              <w:rPr>
                <w:sz w:val="24"/>
                <w:szCs w:val="24"/>
              </w:rPr>
              <w:t>0</w:t>
            </w:r>
          </w:p>
        </w:tc>
        <w:tc>
          <w:tcPr>
            <w:tcW w:w="596" w:type="dxa"/>
            <w:shd w:val="clear" w:color="auto" w:fill="EEECE1" w:themeFill="background2"/>
            <w:vAlign w:val="center"/>
          </w:tcPr>
          <w:p w:rsidR="00AD4CCD" w:rsidRPr="00A554E9" w:rsidRDefault="00CE37A6" w:rsidP="00B94642">
            <w:pPr>
              <w:spacing w:line="240" w:lineRule="auto"/>
              <w:jc w:val="center"/>
              <w:rPr>
                <w:b/>
                <w:sz w:val="24"/>
                <w:szCs w:val="24"/>
              </w:rPr>
            </w:pPr>
            <w:r>
              <w:rPr>
                <w:b/>
                <w:sz w:val="24"/>
                <w:szCs w:val="24"/>
              </w:rPr>
              <w:t>2</w:t>
            </w:r>
          </w:p>
        </w:tc>
        <w:tc>
          <w:tcPr>
            <w:tcW w:w="727" w:type="dxa"/>
            <w:shd w:val="clear" w:color="auto" w:fill="EEECE1" w:themeFill="background2"/>
            <w:vAlign w:val="center"/>
          </w:tcPr>
          <w:p w:rsidR="00AD4CCD" w:rsidRPr="00A554E9" w:rsidRDefault="00881BAC" w:rsidP="00B94642">
            <w:pPr>
              <w:spacing w:line="240" w:lineRule="auto"/>
              <w:jc w:val="center"/>
              <w:rPr>
                <w:b/>
                <w:sz w:val="24"/>
                <w:szCs w:val="24"/>
              </w:rPr>
            </w:pPr>
            <w:r>
              <w:rPr>
                <w:b/>
                <w:sz w:val="24"/>
                <w:szCs w:val="24"/>
              </w:rPr>
              <w:t>7</w:t>
            </w:r>
          </w:p>
        </w:tc>
      </w:tr>
      <w:tr w:rsidR="00AD4CCD" w:rsidRPr="00F91FCA" w:rsidTr="00AD4CCD">
        <w:tc>
          <w:tcPr>
            <w:tcW w:w="2649" w:type="dxa"/>
          </w:tcPr>
          <w:p w:rsidR="00AD4CCD" w:rsidRPr="00F91FCA" w:rsidRDefault="00AD4CCD" w:rsidP="00B94642">
            <w:pPr>
              <w:spacing w:line="240" w:lineRule="auto"/>
              <w:rPr>
                <w:sz w:val="24"/>
                <w:szCs w:val="24"/>
              </w:rPr>
            </w:pPr>
            <w:r w:rsidRPr="00F91FCA">
              <w:rPr>
                <w:sz w:val="24"/>
                <w:szCs w:val="24"/>
              </w:rPr>
              <w:t>Частота выявления нарушений на одно МНК</w:t>
            </w:r>
          </w:p>
        </w:tc>
        <w:tc>
          <w:tcPr>
            <w:tcW w:w="709" w:type="dxa"/>
            <w:gridSpan w:val="2"/>
            <w:vAlign w:val="center"/>
          </w:tcPr>
          <w:p w:rsidR="00AD4CCD" w:rsidRPr="004D1A73" w:rsidRDefault="00AD4CCD" w:rsidP="00AB31E8">
            <w:pPr>
              <w:spacing w:line="240" w:lineRule="auto"/>
              <w:jc w:val="center"/>
              <w:rPr>
                <w:sz w:val="24"/>
                <w:szCs w:val="24"/>
              </w:rPr>
            </w:pPr>
            <w:r w:rsidRPr="004D1A73">
              <w:rPr>
                <w:sz w:val="24"/>
                <w:szCs w:val="24"/>
              </w:rPr>
              <w:t>1,4</w:t>
            </w:r>
          </w:p>
        </w:tc>
        <w:tc>
          <w:tcPr>
            <w:tcW w:w="821" w:type="dxa"/>
            <w:gridSpan w:val="2"/>
            <w:vAlign w:val="center"/>
          </w:tcPr>
          <w:p w:rsidR="00AD4CCD" w:rsidRPr="004D1A73" w:rsidRDefault="00AD4CCD" w:rsidP="00AB31E8">
            <w:pPr>
              <w:spacing w:line="240" w:lineRule="auto"/>
              <w:jc w:val="center"/>
              <w:rPr>
                <w:sz w:val="24"/>
                <w:szCs w:val="24"/>
              </w:rPr>
            </w:pPr>
            <w:r w:rsidRPr="004D1A73">
              <w:rPr>
                <w:sz w:val="24"/>
                <w:szCs w:val="24"/>
              </w:rPr>
              <w:t>0,17</w:t>
            </w:r>
          </w:p>
        </w:tc>
        <w:tc>
          <w:tcPr>
            <w:tcW w:w="626" w:type="dxa"/>
            <w:vAlign w:val="center"/>
          </w:tcPr>
          <w:p w:rsidR="00AD4CCD" w:rsidRPr="004D1A73" w:rsidRDefault="00AD4CCD" w:rsidP="00AB31E8">
            <w:pPr>
              <w:spacing w:line="240" w:lineRule="auto"/>
              <w:jc w:val="center"/>
              <w:rPr>
                <w:sz w:val="24"/>
                <w:szCs w:val="24"/>
              </w:rPr>
            </w:pPr>
            <w:r w:rsidRPr="004D1A73">
              <w:rPr>
                <w:sz w:val="24"/>
                <w:szCs w:val="24"/>
                <w:lang w:val="en-US"/>
              </w:rPr>
              <w:t>0</w:t>
            </w:r>
          </w:p>
        </w:tc>
        <w:tc>
          <w:tcPr>
            <w:tcW w:w="752" w:type="dxa"/>
            <w:gridSpan w:val="2"/>
            <w:shd w:val="clear" w:color="auto" w:fill="EEECE1" w:themeFill="background2"/>
            <w:vAlign w:val="center"/>
          </w:tcPr>
          <w:p w:rsidR="00AD4CCD" w:rsidRPr="00A554E9" w:rsidRDefault="00AD4CCD" w:rsidP="00AB31E8">
            <w:pPr>
              <w:spacing w:line="240" w:lineRule="auto"/>
              <w:jc w:val="center"/>
              <w:rPr>
                <w:b/>
                <w:sz w:val="24"/>
                <w:szCs w:val="24"/>
              </w:rPr>
            </w:pPr>
            <w:r w:rsidRPr="00A554E9">
              <w:rPr>
                <w:b/>
                <w:sz w:val="24"/>
                <w:szCs w:val="24"/>
              </w:rPr>
              <w:t>0</w:t>
            </w:r>
          </w:p>
        </w:tc>
        <w:tc>
          <w:tcPr>
            <w:tcW w:w="739" w:type="dxa"/>
            <w:shd w:val="clear" w:color="auto" w:fill="EEECE1" w:themeFill="background2"/>
            <w:vAlign w:val="center"/>
          </w:tcPr>
          <w:p w:rsidR="00AD4CCD" w:rsidRPr="00A554E9" w:rsidRDefault="00AD4CCD" w:rsidP="00AB31E8">
            <w:pPr>
              <w:spacing w:line="240" w:lineRule="auto"/>
              <w:jc w:val="center"/>
              <w:rPr>
                <w:b/>
                <w:sz w:val="24"/>
                <w:szCs w:val="24"/>
              </w:rPr>
            </w:pPr>
            <w:r w:rsidRPr="00A554E9">
              <w:rPr>
                <w:b/>
                <w:sz w:val="24"/>
                <w:szCs w:val="24"/>
              </w:rPr>
              <w:t>0,43</w:t>
            </w:r>
          </w:p>
        </w:tc>
        <w:tc>
          <w:tcPr>
            <w:tcW w:w="636" w:type="dxa"/>
            <w:vAlign w:val="center"/>
          </w:tcPr>
          <w:p w:rsidR="00AD4CCD" w:rsidRPr="00551389" w:rsidRDefault="00AD4CCD" w:rsidP="00AD4CCD">
            <w:pPr>
              <w:spacing w:line="240" w:lineRule="auto"/>
              <w:jc w:val="center"/>
              <w:rPr>
                <w:sz w:val="24"/>
                <w:szCs w:val="24"/>
              </w:rPr>
            </w:pPr>
            <w:r>
              <w:rPr>
                <w:sz w:val="24"/>
                <w:szCs w:val="24"/>
              </w:rPr>
              <w:t>0,25</w:t>
            </w:r>
          </w:p>
        </w:tc>
        <w:tc>
          <w:tcPr>
            <w:tcW w:w="782" w:type="dxa"/>
            <w:vAlign w:val="center"/>
          </w:tcPr>
          <w:p w:rsidR="00AD4CCD" w:rsidRPr="00551389" w:rsidRDefault="00AD4CCD" w:rsidP="00AD4CCD">
            <w:pPr>
              <w:spacing w:line="240" w:lineRule="auto"/>
              <w:jc w:val="center"/>
              <w:rPr>
                <w:sz w:val="24"/>
                <w:szCs w:val="24"/>
              </w:rPr>
            </w:pPr>
            <w:r>
              <w:rPr>
                <w:sz w:val="24"/>
                <w:szCs w:val="24"/>
              </w:rPr>
              <w:t>0,6</w:t>
            </w:r>
          </w:p>
        </w:tc>
        <w:tc>
          <w:tcPr>
            <w:tcW w:w="568" w:type="dxa"/>
            <w:vAlign w:val="center"/>
          </w:tcPr>
          <w:p w:rsidR="00AD4CCD" w:rsidRPr="00551389" w:rsidRDefault="00AD4CCD" w:rsidP="00AD4CCD">
            <w:pPr>
              <w:spacing w:line="240" w:lineRule="auto"/>
              <w:jc w:val="center"/>
              <w:rPr>
                <w:sz w:val="24"/>
                <w:szCs w:val="24"/>
              </w:rPr>
            </w:pPr>
            <w:r>
              <w:rPr>
                <w:sz w:val="24"/>
                <w:szCs w:val="24"/>
              </w:rPr>
              <w:t>0</w:t>
            </w:r>
          </w:p>
        </w:tc>
        <w:tc>
          <w:tcPr>
            <w:tcW w:w="596" w:type="dxa"/>
            <w:shd w:val="clear" w:color="auto" w:fill="EEECE1" w:themeFill="background2"/>
            <w:vAlign w:val="center"/>
          </w:tcPr>
          <w:p w:rsidR="00AD4CCD" w:rsidRPr="00A554E9" w:rsidRDefault="00881BAC" w:rsidP="00B94642">
            <w:pPr>
              <w:spacing w:line="240" w:lineRule="auto"/>
              <w:jc w:val="center"/>
              <w:rPr>
                <w:b/>
                <w:sz w:val="24"/>
                <w:szCs w:val="24"/>
              </w:rPr>
            </w:pPr>
            <w:r>
              <w:rPr>
                <w:b/>
                <w:sz w:val="24"/>
                <w:szCs w:val="24"/>
              </w:rPr>
              <w:t>0,4</w:t>
            </w:r>
          </w:p>
        </w:tc>
        <w:tc>
          <w:tcPr>
            <w:tcW w:w="727" w:type="dxa"/>
            <w:shd w:val="clear" w:color="auto" w:fill="EEECE1" w:themeFill="background2"/>
            <w:vAlign w:val="center"/>
          </w:tcPr>
          <w:p w:rsidR="00AD4CCD" w:rsidRPr="00A554E9" w:rsidRDefault="00881BAC" w:rsidP="00B94642">
            <w:pPr>
              <w:spacing w:line="240" w:lineRule="auto"/>
              <w:jc w:val="center"/>
              <w:rPr>
                <w:b/>
                <w:sz w:val="24"/>
                <w:szCs w:val="24"/>
              </w:rPr>
            </w:pPr>
            <w:r>
              <w:rPr>
                <w:b/>
                <w:sz w:val="24"/>
                <w:szCs w:val="24"/>
              </w:rPr>
              <w:t>0,37</w:t>
            </w:r>
          </w:p>
        </w:tc>
      </w:tr>
      <w:tr w:rsidR="00B94642" w:rsidRPr="00F91FCA" w:rsidTr="00FD2006">
        <w:tc>
          <w:tcPr>
            <w:tcW w:w="9605" w:type="dxa"/>
            <w:gridSpan w:val="14"/>
          </w:tcPr>
          <w:p w:rsidR="00B94642" w:rsidRPr="00F91FCA" w:rsidRDefault="00B94642" w:rsidP="00B94642">
            <w:pPr>
              <w:jc w:val="center"/>
              <w:rPr>
                <w:i/>
                <w:color w:val="C00000"/>
                <w:sz w:val="28"/>
                <w:szCs w:val="28"/>
                <w:u w:val="single"/>
              </w:rPr>
            </w:pPr>
            <w:r w:rsidRPr="00F91FCA">
              <w:rPr>
                <w:b/>
                <w:i/>
                <w:sz w:val="24"/>
                <w:szCs w:val="24"/>
              </w:rPr>
              <w:t>Принятые меры</w:t>
            </w:r>
          </w:p>
        </w:tc>
      </w:tr>
      <w:tr w:rsidR="00AD4CCD" w:rsidRPr="00F91FCA" w:rsidTr="00881BAC">
        <w:tc>
          <w:tcPr>
            <w:tcW w:w="2665" w:type="dxa"/>
            <w:gridSpan w:val="2"/>
          </w:tcPr>
          <w:p w:rsidR="00AD4CCD" w:rsidRPr="00F91FCA" w:rsidRDefault="00AD4CCD" w:rsidP="00B94642">
            <w:pPr>
              <w:spacing w:line="240" w:lineRule="auto"/>
              <w:jc w:val="left"/>
              <w:rPr>
                <w:sz w:val="24"/>
                <w:szCs w:val="24"/>
              </w:rPr>
            </w:pPr>
            <w:r w:rsidRPr="00F91FCA">
              <w:rPr>
                <w:sz w:val="24"/>
                <w:szCs w:val="24"/>
              </w:rPr>
              <w:t>Составлено протоколов</w:t>
            </w:r>
          </w:p>
        </w:tc>
        <w:tc>
          <w:tcPr>
            <w:tcW w:w="700" w:type="dxa"/>
            <w:gridSpan w:val="2"/>
          </w:tcPr>
          <w:p w:rsidR="00AD4CCD" w:rsidRPr="004D1A73" w:rsidRDefault="00AD4CCD" w:rsidP="00881BAC">
            <w:pPr>
              <w:spacing w:line="240" w:lineRule="auto"/>
              <w:jc w:val="center"/>
              <w:rPr>
                <w:sz w:val="24"/>
                <w:szCs w:val="24"/>
              </w:rPr>
            </w:pPr>
            <w:r w:rsidRPr="004D1A73">
              <w:rPr>
                <w:sz w:val="24"/>
                <w:szCs w:val="24"/>
              </w:rPr>
              <w:t>1</w:t>
            </w:r>
          </w:p>
        </w:tc>
        <w:tc>
          <w:tcPr>
            <w:tcW w:w="814" w:type="dxa"/>
          </w:tcPr>
          <w:p w:rsidR="00AD4CCD" w:rsidRPr="004D1A73" w:rsidRDefault="00AD4CCD" w:rsidP="00881BAC">
            <w:pPr>
              <w:spacing w:line="240" w:lineRule="auto"/>
              <w:jc w:val="center"/>
              <w:rPr>
                <w:sz w:val="24"/>
                <w:szCs w:val="24"/>
              </w:rPr>
            </w:pPr>
            <w:r w:rsidRPr="004D1A73">
              <w:rPr>
                <w:sz w:val="24"/>
                <w:szCs w:val="24"/>
              </w:rPr>
              <w:t>2</w:t>
            </w:r>
          </w:p>
        </w:tc>
        <w:tc>
          <w:tcPr>
            <w:tcW w:w="626" w:type="dxa"/>
          </w:tcPr>
          <w:p w:rsidR="00AD4CCD" w:rsidRPr="004D1A73" w:rsidRDefault="00AD4CCD" w:rsidP="00881BAC">
            <w:pPr>
              <w:spacing w:line="240" w:lineRule="auto"/>
              <w:jc w:val="center"/>
              <w:rPr>
                <w:sz w:val="24"/>
                <w:szCs w:val="24"/>
              </w:rPr>
            </w:pPr>
            <w:r w:rsidRPr="004D1A73">
              <w:rPr>
                <w:sz w:val="24"/>
                <w:szCs w:val="24"/>
              </w:rPr>
              <w:t>0</w:t>
            </w:r>
          </w:p>
        </w:tc>
        <w:tc>
          <w:tcPr>
            <w:tcW w:w="743" w:type="dxa"/>
            <w:shd w:val="clear" w:color="auto" w:fill="EEECE1" w:themeFill="background2"/>
          </w:tcPr>
          <w:p w:rsidR="00AD4CCD" w:rsidRPr="00A554E9" w:rsidRDefault="00AD4CCD" w:rsidP="00881BAC">
            <w:pPr>
              <w:jc w:val="center"/>
              <w:rPr>
                <w:b/>
              </w:rPr>
            </w:pPr>
            <w:r>
              <w:rPr>
                <w:b/>
              </w:rPr>
              <w:t>0</w:t>
            </w:r>
          </w:p>
        </w:tc>
        <w:tc>
          <w:tcPr>
            <w:tcW w:w="748" w:type="dxa"/>
            <w:gridSpan w:val="2"/>
            <w:shd w:val="clear" w:color="auto" w:fill="EEECE1" w:themeFill="background2"/>
          </w:tcPr>
          <w:p w:rsidR="00AD4CCD" w:rsidRPr="00A554E9" w:rsidRDefault="00AD4CCD" w:rsidP="00881BAC">
            <w:pPr>
              <w:jc w:val="center"/>
              <w:rPr>
                <w:b/>
              </w:rPr>
            </w:pPr>
            <w:r>
              <w:rPr>
                <w:b/>
              </w:rPr>
              <w:t>3</w:t>
            </w:r>
          </w:p>
        </w:tc>
        <w:tc>
          <w:tcPr>
            <w:tcW w:w="636" w:type="dxa"/>
          </w:tcPr>
          <w:p w:rsidR="00AD4CCD" w:rsidRPr="00551389" w:rsidRDefault="00AD4CCD" w:rsidP="00881BAC">
            <w:pPr>
              <w:spacing w:line="240" w:lineRule="auto"/>
              <w:jc w:val="center"/>
              <w:rPr>
                <w:sz w:val="24"/>
                <w:szCs w:val="24"/>
              </w:rPr>
            </w:pPr>
            <w:r>
              <w:rPr>
                <w:sz w:val="24"/>
                <w:szCs w:val="24"/>
              </w:rPr>
              <w:t>0</w:t>
            </w:r>
          </w:p>
        </w:tc>
        <w:tc>
          <w:tcPr>
            <w:tcW w:w="782" w:type="dxa"/>
          </w:tcPr>
          <w:p w:rsidR="00AD4CCD" w:rsidRPr="00551389" w:rsidRDefault="00AD4CCD" w:rsidP="00881BAC">
            <w:pPr>
              <w:spacing w:line="240" w:lineRule="auto"/>
              <w:jc w:val="center"/>
              <w:rPr>
                <w:sz w:val="24"/>
                <w:szCs w:val="24"/>
              </w:rPr>
            </w:pPr>
            <w:r>
              <w:rPr>
                <w:sz w:val="24"/>
                <w:szCs w:val="24"/>
              </w:rPr>
              <w:t>3</w:t>
            </w:r>
          </w:p>
        </w:tc>
        <w:tc>
          <w:tcPr>
            <w:tcW w:w="568" w:type="dxa"/>
          </w:tcPr>
          <w:p w:rsidR="00AD4CCD" w:rsidRPr="00551389" w:rsidRDefault="00AD4CCD" w:rsidP="00881BAC">
            <w:pPr>
              <w:spacing w:line="240" w:lineRule="auto"/>
              <w:jc w:val="center"/>
              <w:rPr>
                <w:sz w:val="24"/>
                <w:szCs w:val="24"/>
              </w:rPr>
            </w:pPr>
            <w:r>
              <w:rPr>
                <w:sz w:val="24"/>
                <w:szCs w:val="24"/>
              </w:rPr>
              <w:t>0</w:t>
            </w:r>
          </w:p>
        </w:tc>
        <w:tc>
          <w:tcPr>
            <w:tcW w:w="596" w:type="dxa"/>
            <w:shd w:val="clear" w:color="auto" w:fill="EEECE1" w:themeFill="background2"/>
          </w:tcPr>
          <w:p w:rsidR="00AD4CCD" w:rsidRPr="00A554E9" w:rsidRDefault="00881BAC" w:rsidP="00881BAC">
            <w:pPr>
              <w:jc w:val="center"/>
              <w:rPr>
                <w:b/>
              </w:rPr>
            </w:pPr>
            <w:r>
              <w:rPr>
                <w:b/>
              </w:rPr>
              <w:t>4</w:t>
            </w:r>
          </w:p>
        </w:tc>
        <w:tc>
          <w:tcPr>
            <w:tcW w:w="727" w:type="dxa"/>
            <w:shd w:val="clear" w:color="auto" w:fill="EEECE1" w:themeFill="background2"/>
          </w:tcPr>
          <w:p w:rsidR="00AD4CCD" w:rsidRPr="00A554E9" w:rsidRDefault="00881BAC" w:rsidP="00881BAC">
            <w:pPr>
              <w:jc w:val="center"/>
              <w:rPr>
                <w:b/>
              </w:rPr>
            </w:pPr>
            <w:r>
              <w:rPr>
                <w:b/>
              </w:rPr>
              <w:t>7</w:t>
            </w:r>
          </w:p>
        </w:tc>
      </w:tr>
      <w:tr w:rsidR="00AD4CCD" w:rsidRPr="00F91FCA" w:rsidTr="00881BAC">
        <w:trPr>
          <w:trHeight w:val="233"/>
        </w:trPr>
        <w:tc>
          <w:tcPr>
            <w:tcW w:w="2665" w:type="dxa"/>
            <w:gridSpan w:val="2"/>
          </w:tcPr>
          <w:p w:rsidR="00AD4CCD" w:rsidRPr="00F91FCA" w:rsidRDefault="00AD4CCD" w:rsidP="00B94642">
            <w:pPr>
              <w:spacing w:line="240" w:lineRule="auto"/>
              <w:jc w:val="left"/>
              <w:rPr>
                <w:sz w:val="24"/>
                <w:szCs w:val="24"/>
              </w:rPr>
            </w:pPr>
            <w:r w:rsidRPr="00F91FCA">
              <w:rPr>
                <w:sz w:val="24"/>
                <w:szCs w:val="24"/>
              </w:rPr>
              <w:t>Выдано предписаний</w:t>
            </w:r>
          </w:p>
        </w:tc>
        <w:tc>
          <w:tcPr>
            <w:tcW w:w="700" w:type="dxa"/>
            <w:gridSpan w:val="2"/>
          </w:tcPr>
          <w:p w:rsidR="00AD4CCD" w:rsidRPr="004D1A73" w:rsidRDefault="00AD4CCD" w:rsidP="00881BAC">
            <w:pPr>
              <w:spacing w:line="240" w:lineRule="auto"/>
              <w:jc w:val="center"/>
              <w:rPr>
                <w:sz w:val="24"/>
                <w:szCs w:val="24"/>
              </w:rPr>
            </w:pPr>
            <w:r w:rsidRPr="004D1A73">
              <w:rPr>
                <w:sz w:val="24"/>
                <w:szCs w:val="24"/>
              </w:rPr>
              <w:t>1</w:t>
            </w:r>
          </w:p>
        </w:tc>
        <w:tc>
          <w:tcPr>
            <w:tcW w:w="814" w:type="dxa"/>
          </w:tcPr>
          <w:p w:rsidR="00AD4CCD" w:rsidRPr="004D1A73" w:rsidRDefault="00AD4CCD" w:rsidP="00881BAC">
            <w:pPr>
              <w:spacing w:line="240" w:lineRule="auto"/>
              <w:jc w:val="center"/>
              <w:rPr>
                <w:sz w:val="24"/>
                <w:szCs w:val="24"/>
              </w:rPr>
            </w:pPr>
            <w:r w:rsidRPr="004D1A73">
              <w:rPr>
                <w:sz w:val="24"/>
                <w:szCs w:val="24"/>
              </w:rPr>
              <w:t>0</w:t>
            </w:r>
          </w:p>
        </w:tc>
        <w:tc>
          <w:tcPr>
            <w:tcW w:w="626" w:type="dxa"/>
          </w:tcPr>
          <w:p w:rsidR="00AD4CCD" w:rsidRPr="004D1A73" w:rsidRDefault="00AD4CCD" w:rsidP="00881BAC">
            <w:pPr>
              <w:spacing w:line="240" w:lineRule="auto"/>
              <w:jc w:val="center"/>
              <w:rPr>
                <w:sz w:val="24"/>
                <w:szCs w:val="24"/>
                <w:lang w:val="en-US"/>
              </w:rPr>
            </w:pPr>
            <w:r w:rsidRPr="004D1A73">
              <w:rPr>
                <w:sz w:val="24"/>
                <w:szCs w:val="24"/>
                <w:lang w:val="en-US"/>
              </w:rPr>
              <w:t>0</w:t>
            </w:r>
          </w:p>
        </w:tc>
        <w:tc>
          <w:tcPr>
            <w:tcW w:w="743" w:type="dxa"/>
            <w:shd w:val="clear" w:color="auto" w:fill="EEECE1" w:themeFill="background2"/>
          </w:tcPr>
          <w:p w:rsidR="00AD4CCD" w:rsidRPr="00A554E9" w:rsidRDefault="00AD4CCD" w:rsidP="00881BAC">
            <w:pPr>
              <w:jc w:val="center"/>
              <w:rPr>
                <w:b/>
              </w:rPr>
            </w:pPr>
            <w:r>
              <w:rPr>
                <w:b/>
              </w:rPr>
              <w:t>0</w:t>
            </w:r>
          </w:p>
        </w:tc>
        <w:tc>
          <w:tcPr>
            <w:tcW w:w="748" w:type="dxa"/>
            <w:gridSpan w:val="2"/>
            <w:shd w:val="clear" w:color="auto" w:fill="EEECE1" w:themeFill="background2"/>
          </w:tcPr>
          <w:p w:rsidR="00AD4CCD" w:rsidRPr="00A554E9" w:rsidRDefault="00AD4CCD" w:rsidP="00881BAC">
            <w:pPr>
              <w:jc w:val="center"/>
              <w:rPr>
                <w:b/>
              </w:rPr>
            </w:pPr>
            <w:r>
              <w:rPr>
                <w:b/>
              </w:rPr>
              <w:t>1</w:t>
            </w:r>
          </w:p>
        </w:tc>
        <w:tc>
          <w:tcPr>
            <w:tcW w:w="636" w:type="dxa"/>
          </w:tcPr>
          <w:p w:rsidR="00AD4CCD" w:rsidRPr="00551389" w:rsidRDefault="00AD4CCD" w:rsidP="00881BAC">
            <w:pPr>
              <w:spacing w:line="240" w:lineRule="auto"/>
              <w:jc w:val="center"/>
              <w:rPr>
                <w:sz w:val="24"/>
                <w:szCs w:val="24"/>
              </w:rPr>
            </w:pPr>
            <w:r>
              <w:rPr>
                <w:sz w:val="24"/>
                <w:szCs w:val="24"/>
              </w:rPr>
              <w:t>0</w:t>
            </w:r>
          </w:p>
        </w:tc>
        <w:tc>
          <w:tcPr>
            <w:tcW w:w="782" w:type="dxa"/>
          </w:tcPr>
          <w:p w:rsidR="00AD4CCD" w:rsidRPr="00551389" w:rsidRDefault="00AD4CCD" w:rsidP="00881BAC">
            <w:pPr>
              <w:spacing w:line="240" w:lineRule="auto"/>
              <w:jc w:val="center"/>
              <w:rPr>
                <w:sz w:val="24"/>
                <w:szCs w:val="24"/>
              </w:rPr>
            </w:pPr>
            <w:r>
              <w:rPr>
                <w:sz w:val="24"/>
                <w:szCs w:val="24"/>
              </w:rPr>
              <w:t>0</w:t>
            </w:r>
          </w:p>
        </w:tc>
        <w:tc>
          <w:tcPr>
            <w:tcW w:w="568" w:type="dxa"/>
          </w:tcPr>
          <w:p w:rsidR="00AD4CCD" w:rsidRPr="00551389" w:rsidRDefault="00AD4CCD" w:rsidP="00881BAC">
            <w:pPr>
              <w:spacing w:line="240" w:lineRule="auto"/>
              <w:jc w:val="center"/>
              <w:rPr>
                <w:sz w:val="24"/>
                <w:szCs w:val="24"/>
              </w:rPr>
            </w:pPr>
            <w:r>
              <w:rPr>
                <w:sz w:val="24"/>
                <w:szCs w:val="24"/>
              </w:rPr>
              <w:t>0</w:t>
            </w:r>
          </w:p>
        </w:tc>
        <w:tc>
          <w:tcPr>
            <w:tcW w:w="596" w:type="dxa"/>
            <w:shd w:val="clear" w:color="auto" w:fill="EEECE1" w:themeFill="background2"/>
          </w:tcPr>
          <w:p w:rsidR="00AD4CCD" w:rsidRPr="00A554E9" w:rsidRDefault="00881BAC" w:rsidP="00881BAC">
            <w:pPr>
              <w:jc w:val="center"/>
              <w:rPr>
                <w:b/>
              </w:rPr>
            </w:pPr>
            <w:r>
              <w:rPr>
                <w:b/>
              </w:rPr>
              <w:t>0</w:t>
            </w:r>
          </w:p>
        </w:tc>
        <w:tc>
          <w:tcPr>
            <w:tcW w:w="727" w:type="dxa"/>
            <w:shd w:val="clear" w:color="auto" w:fill="EEECE1" w:themeFill="background2"/>
          </w:tcPr>
          <w:p w:rsidR="00AD4CCD" w:rsidRPr="00A554E9" w:rsidRDefault="00881BAC" w:rsidP="00881BAC">
            <w:pPr>
              <w:jc w:val="center"/>
              <w:rPr>
                <w:b/>
              </w:rPr>
            </w:pPr>
            <w:r>
              <w:rPr>
                <w:b/>
              </w:rPr>
              <w:t>0</w:t>
            </w:r>
          </w:p>
        </w:tc>
      </w:tr>
      <w:tr w:rsidR="00AD4CCD" w:rsidRPr="00F91FCA" w:rsidTr="00881BAC">
        <w:tc>
          <w:tcPr>
            <w:tcW w:w="2665" w:type="dxa"/>
            <w:gridSpan w:val="2"/>
          </w:tcPr>
          <w:p w:rsidR="00AD4CCD" w:rsidRPr="00F91FCA" w:rsidRDefault="00AD4CCD" w:rsidP="00B94642">
            <w:pPr>
              <w:spacing w:line="240" w:lineRule="auto"/>
              <w:jc w:val="left"/>
              <w:rPr>
                <w:sz w:val="24"/>
                <w:szCs w:val="24"/>
              </w:rPr>
            </w:pPr>
            <w:r w:rsidRPr="00F91FCA">
              <w:rPr>
                <w:sz w:val="24"/>
                <w:szCs w:val="24"/>
              </w:rPr>
              <w:t>Выдано предупреждений (ст. 16 закона о СМИ)</w:t>
            </w:r>
          </w:p>
        </w:tc>
        <w:tc>
          <w:tcPr>
            <w:tcW w:w="700" w:type="dxa"/>
            <w:gridSpan w:val="2"/>
          </w:tcPr>
          <w:p w:rsidR="00AD4CCD" w:rsidRPr="004D1A73" w:rsidRDefault="00AD4CCD" w:rsidP="00881BAC">
            <w:pPr>
              <w:spacing w:line="240" w:lineRule="auto"/>
              <w:jc w:val="center"/>
              <w:rPr>
                <w:sz w:val="24"/>
                <w:szCs w:val="24"/>
              </w:rPr>
            </w:pPr>
            <w:r w:rsidRPr="004D1A73">
              <w:rPr>
                <w:sz w:val="24"/>
                <w:szCs w:val="24"/>
              </w:rPr>
              <w:t>0</w:t>
            </w:r>
          </w:p>
        </w:tc>
        <w:tc>
          <w:tcPr>
            <w:tcW w:w="814" w:type="dxa"/>
          </w:tcPr>
          <w:p w:rsidR="00AD4CCD" w:rsidRPr="004D1A73" w:rsidRDefault="00AD4CCD" w:rsidP="00881BAC">
            <w:pPr>
              <w:spacing w:line="240" w:lineRule="auto"/>
              <w:jc w:val="center"/>
              <w:rPr>
                <w:sz w:val="24"/>
                <w:szCs w:val="24"/>
              </w:rPr>
            </w:pPr>
            <w:r w:rsidRPr="004D1A73">
              <w:rPr>
                <w:sz w:val="24"/>
                <w:szCs w:val="24"/>
              </w:rPr>
              <w:t>0</w:t>
            </w:r>
          </w:p>
        </w:tc>
        <w:tc>
          <w:tcPr>
            <w:tcW w:w="626" w:type="dxa"/>
          </w:tcPr>
          <w:p w:rsidR="00AD4CCD" w:rsidRPr="004D1A73" w:rsidRDefault="00AD4CCD" w:rsidP="00881BAC">
            <w:pPr>
              <w:spacing w:line="240" w:lineRule="auto"/>
              <w:jc w:val="center"/>
              <w:rPr>
                <w:sz w:val="24"/>
                <w:szCs w:val="24"/>
                <w:lang w:val="en-US"/>
              </w:rPr>
            </w:pPr>
            <w:r w:rsidRPr="004D1A73">
              <w:rPr>
                <w:sz w:val="24"/>
                <w:szCs w:val="24"/>
                <w:lang w:val="en-US"/>
              </w:rPr>
              <w:t>0</w:t>
            </w:r>
          </w:p>
        </w:tc>
        <w:tc>
          <w:tcPr>
            <w:tcW w:w="743" w:type="dxa"/>
            <w:shd w:val="clear" w:color="auto" w:fill="EEECE1" w:themeFill="background2"/>
          </w:tcPr>
          <w:p w:rsidR="00AD4CCD" w:rsidRPr="00A554E9" w:rsidRDefault="00AD4CCD" w:rsidP="00881BAC">
            <w:pPr>
              <w:jc w:val="center"/>
              <w:rPr>
                <w:b/>
              </w:rPr>
            </w:pPr>
            <w:r>
              <w:rPr>
                <w:b/>
              </w:rPr>
              <w:t>0</w:t>
            </w:r>
          </w:p>
        </w:tc>
        <w:tc>
          <w:tcPr>
            <w:tcW w:w="748" w:type="dxa"/>
            <w:gridSpan w:val="2"/>
            <w:shd w:val="clear" w:color="auto" w:fill="EEECE1" w:themeFill="background2"/>
          </w:tcPr>
          <w:p w:rsidR="00AD4CCD" w:rsidRPr="00A554E9" w:rsidRDefault="00AD4CCD" w:rsidP="00881BAC">
            <w:pPr>
              <w:jc w:val="center"/>
              <w:rPr>
                <w:b/>
              </w:rPr>
            </w:pPr>
            <w:r>
              <w:rPr>
                <w:b/>
              </w:rPr>
              <w:t>0</w:t>
            </w:r>
          </w:p>
        </w:tc>
        <w:tc>
          <w:tcPr>
            <w:tcW w:w="636" w:type="dxa"/>
          </w:tcPr>
          <w:p w:rsidR="00AD4CCD" w:rsidRPr="00551389" w:rsidRDefault="00AD4CCD" w:rsidP="00881BAC">
            <w:pPr>
              <w:spacing w:line="240" w:lineRule="auto"/>
              <w:jc w:val="center"/>
              <w:rPr>
                <w:sz w:val="24"/>
                <w:szCs w:val="24"/>
              </w:rPr>
            </w:pPr>
            <w:r>
              <w:rPr>
                <w:sz w:val="24"/>
                <w:szCs w:val="24"/>
              </w:rPr>
              <w:t>0</w:t>
            </w:r>
          </w:p>
        </w:tc>
        <w:tc>
          <w:tcPr>
            <w:tcW w:w="782" w:type="dxa"/>
          </w:tcPr>
          <w:p w:rsidR="00AD4CCD" w:rsidRPr="00551389" w:rsidRDefault="00AD4CCD" w:rsidP="00881BAC">
            <w:pPr>
              <w:spacing w:line="240" w:lineRule="auto"/>
              <w:jc w:val="center"/>
              <w:rPr>
                <w:sz w:val="24"/>
                <w:szCs w:val="24"/>
              </w:rPr>
            </w:pPr>
            <w:r>
              <w:rPr>
                <w:sz w:val="24"/>
                <w:szCs w:val="24"/>
              </w:rPr>
              <w:t>0</w:t>
            </w:r>
          </w:p>
        </w:tc>
        <w:tc>
          <w:tcPr>
            <w:tcW w:w="568" w:type="dxa"/>
          </w:tcPr>
          <w:p w:rsidR="00AD4CCD" w:rsidRPr="00551389" w:rsidRDefault="00AD4CCD" w:rsidP="00881BAC">
            <w:pPr>
              <w:spacing w:line="240" w:lineRule="auto"/>
              <w:jc w:val="center"/>
              <w:rPr>
                <w:sz w:val="24"/>
                <w:szCs w:val="24"/>
              </w:rPr>
            </w:pPr>
            <w:r>
              <w:rPr>
                <w:sz w:val="24"/>
                <w:szCs w:val="24"/>
              </w:rPr>
              <w:t>0</w:t>
            </w:r>
          </w:p>
        </w:tc>
        <w:tc>
          <w:tcPr>
            <w:tcW w:w="596" w:type="dxa"/>
            <w:shd w:val="clear" w:color="auto" w:fill="EEECE1" w:themeFill="background2"/>
          </w:tcPr>
          <w:p w:rsidR="00AD4CCD" w:rsidRPr="00A554E9" w:rsidRDefault="00881BAC" w:rsidP="00881BAC">
            <w:pPr>
              <w:jc w:val="center"/>
              <w:rPr>
                <w:b/>
              </w:rPr>
            </w:pPr>
            <w:r>
              <w:rPr>
                <w:b/>
              </w:rPr>
              <w:t>0</w:t>
            </w:r>
          </w:p>
        </w:tc>
        <w:tc>
          <w:tcPr>
            <w:tcW w:w="727" w:type="dxa"/>
            <w:shd w:val="clear" w:color="auto" w:fill="EEECE1" w:themeFill="background2"/>
          </w:tcPr>
          <w:p w:rsidR="00AD4CCD" w:rsidRPr="00A554E9" w:rsidRDefault="00881BAC" w:rsidP="00881BAC">
            <w:pPr>
              <w:jc w:val="center"/>
              <w:rPr>
                <w:b/>
              </w:rPr>
            </w:pPr>
            <w:r>
              <w:rPr>
                <w:b/>
              </w:rPr>
              <w:t>0</w:t>
            </w:r>
          </w:p>
        </w:tc>
      </w:tr>
      <w:tr w:rsidR="00AD4CCD" w:rsidRPr="00F91FCA" w:rsidTr="00881BAC">
        <w:tc>
          <w:tcPr>
            <w:tcW w:w="2665" w:type="dxa"/>
            <w:gridSpan w:val="2"/>
          </w:tcPr>
          <w:p w:rsidR="00AD4CCD" w:rsidRPr="00F91FCA" w:rsidRDefault="00AD4CCD" w:rsidP="00B94642">
            <w:pPr>
              <w:spacing w:line="240" w:lineRule="auto"/>
              <w:jc w:val="left"/>
              <w:rPr>
                <w:sz w:val="24"/>
                <w:szCs w:val="24"/>
              </w:rPr>
            </w:pPr>
            <w:r w:rsidRPr="00F91FCA">
              <w:rPr>
                <w:sz w:val="24"/>
                <w:szCs w:val="24"/>
              </w:rPr>
              <w:t>Доля административных штрафов в общем количестве назначенных административных наказаний</w:t>
            </w:r>
          </w:p>
        </w:tc>
        <w:tc>
          <w:tcPr>
            <w:tcW w:w="700" w:type="dxa"/>
            <w:gridSpan w:val="2"/>
          </w:tcPr>
          <w:p w:rsidR="00AD4CCD" w:rsidRPr="004D1A73" w:rsidRDefault="00AD4CCD" w:rsidP="00881BAC">
            <w:pPr>
              <w:spacing w:line="240" w:lineRule="auto"/>
              <w:jc w:val="center"/>
              <w:rPr>
                <w:sz w:val="24"/>
                <w:szCs w:val="24"/>
              </w:rPr>
            </w:pPr>
            <w:r w:rsidRPr="004D1A73">
              <w:rPr>
                <w:sz w:val="24"/>
                <w:szCs w:val="24"/>
              </w:rPr>
              <w:t>0</w:t>
            </w:r>
          </w:p>
        </w:tc>
        <w:tc>
          <w:tcPr>
            <w:tcW w:w="814" w:type="dxa"/>
          </w:tcPr>
          <w:p w:rsidR="00AD4CCD" w:rsidRPr="004D1A73" w:rsidRDefault="00AD4CCD" w:rsidP="00881BAC">
            <w:pPr>
              <w:spacing w:line="240" w:lineRule="auto"/>
              <w:jc w:val="center"/>
              <w:rPr>
                <w:sz w:val="24"/>
                <w:szCs w:val="24"/>
              </w:rPr>
            </w:pPr>
            <w:r>
              <w:rPr>
                <w:sz w:val="24"/>
                <w:szCs w:val="24"/>
              </w:rPr>
              <w:t>1</w:t>
            </w:r>
          </w:p>
        </w:tc>
        <w:tc>
          <w:tcPr>
            <w:tcW w:w="626" w:type="dxa"/>
          </w:tcPr>
          <w:p w:rsidR="00AD4CCD" w:rsidRPr="004D1A73" w:rsidRDefault="00AD4CCD" w:rsidP="00881BAC">
            <w:pPr>
              <w:spacing w:line="240" w:lineRule="auto"/>
              <w:jc w:val="center"/>
              <w:rPr>
                <w:sz w:val="24"/>
                <w:szCs w:val="24"/>
                <w:lang w:val="en-US"/>
              </w:rPr>
            </w:pPr>
            <w:r w:rsidRPr="004D1A73">
              <w:rPr>
                <w:sz w:val="24"/>
                <w:szCs w:val="24"/>
                <w:lang w:val="en-US"/>
              </w:rPr>
              <w:t>0</w:t>
            </w:r>
          </w:p>
        </w:tc>
        <w:tc>
          <w:tcPr>
            <w:tcW w:w="743" w:type="dxa"/>
            <w:shd w:val="clear" w:color="auto" w:fill="EEECE1" w:themeFill="background2"/>
          </w:tcPr>
          <w:p w:rsidR="00AD4CCD" w:rsidRPr="00A554E9" w:rsidRDefault="00AD4CCD" w:rsidP="00881BAC">
            <w:pPr>
              <w:jc w:val="center"/>
              <w:rPr>
                <w:b/>
                <w:sz w:val="24"/>
                <w:szCs w:val="24"/>
              </w:rPr>
            </w:pPr>
            <w:r>
              <w:rPr>
                <w:b/>
                <w:sz w:val="24"/>
                <w:szCs w:val="24"/>
              </w:rPr>
              <w:t>0</w:t>
            </w:r>
          </w:p>
        </w:tc>
        <w:tc>
          <w:tcPr>
            <w:tcW w:w="748" w:type="dxa"/>
            <w:gridSpan w:val="2"/>
            <w:shd w:val="clear" w:color="auto" w:fill="EEECE1" w:themeFill="background2"/>
          </w:tcPr>
          <w:p w:rsidR="00AD4CCD" w:rsidRPr="00A554E9" w:rsidRDefault="00AD4CCD" w:rsidP="00881BAC">
            <w:pPr>
              <w:jc w:val="center"/>
              <w:rPr>
                <w:b/>
                <w:sz w:val="24"/>
                <w:szCs w:val="24"/>
              </w:rPr>
            </w:pPr>
            <w:r>
              <w:rPr>
                <w:b/>
                <w:sz w:val="24"/>
                <w:szCs w:val="24"/>
              </w:rPr>
              <w:t>1</w:t>
            </w:r>
          </w:p>
        </w:tc>
        <w:tc>
          <w:tcPr>
            <w:tcW w:w="636" w:type="dxa"/>
          </w:tcPr>
          <w:p w:rsidR="00AD4CCD" w:rsidRPr="00551389" w:rsidRDefault="00AD4CCD" w:rsidP="00881BAC">
            <w:pPr>
              <w:spacing w:line="240" w:lineRule="auto"/>
              <w:jc w:val="center"/>
              <w:rPr>
                <w:sz w:val="24"/>
                <w:szCs w:val="24"/>
              </w:rPr>
            </w:pPr>
            <w:r>
              <w:rPr>
                <w:sz w:val="24"/>
                <w:szCs w:val="24"/>
              </w:rPr>
              <w:t>0</w:t>
            </w:r>
          </w:p>
        </w:tc>
        <w:tc>
          <w:tcPr>
            <w:tcW w:w="782" w:type="dxa"/>
          </w:tcPr>
          <w:p w:rsidR="00AD4CCD" w:rsidRPr="00551389" w:rsidRDefault="00AD4CCD" w:rsidP="00881BAC">
            <w:pPr>
              <w:spacing w:line="240" w:lineRule="auto"/>
              <w:jc w:val="center"/>
              <w:rPr>
                <w:sz w:val="24"/>
                <w:szCs w:val="24"/>
              </w:rPr>
            </w:pPr>
            <w:r>
              <w:rPr>
                <w:sz w:val="24"/>
                <w:szCs w:val="24"/>
              </w:rPr>
              <w:t>0,33</w:t>
            </w:r>
          </w:p>
        </w:tc>
        <w:tc>
          <w:tcPr>
            <w:tcW w:w="568" w:type="dxa"/>
          </w:tcPr>
          <w:p w:rsidR="00AD4CCD" w:rsidRPr="00551389" w:rsidRDefault="00AD4CCD" w:rsidP="00881BAC">
            <w:pPr>
              <w:spacing w:line="240" w:lineRule="auto"/>
              <w:jc w:val="center"/>
              <w:rPr>
                <w:sz w:val="24"/>
                <w:szCs w:val="24"/>
              </w:rPr>
            </w:pPr>
            <w:r>
              <w:rPr>
                <w:sz w:val="24"/>
                <w:szCs w:val="24"/>
              </w:rPr>
              <w:t>0</w:t>
            </w:r>
          </w:p>
        </w:tc>
        <w:tc>
          <w:tcPr>
            <w:tcW w:w="596" w:type="dxa"/>
            <w:shd w:val="clear" w:color="auto" w:fill="EEECE1" w:themeFill="background2"/>
          </w:tcPr>
          <w:p w:rsidR="00AD4CCD" w:rsidRPr="00A554E9" w:rsidRDefault="00881BAC" w:rsidP="00881BAC">
            <w:pPr>
              <w:jc w:val="center"/>
              <w:rPr>
                <w:b/>
                <w:sz w:val="24"/>
                <w:szCs w:val="24"/>
              </w:rPr>
            </w:pPr>
            <w:r>
              <w:rPr>
                <w:b/>
                <w:sz w:val="24"/>
                <w:szCs w:val="24"/>
              </w:rPr>
              <w:t>0,5</w:t>
            </w:r>
          </w:p>
        </w:tc>
        <w:tc>
          <w:tcPr>
            <w:tcW w:w="727" w:type="dxa"/>
            <w:shd w:val="clear" w:color="auto" w:fill="EEECE1" w:themeFill="background2"/>
          </w:tcPr>
          <w:p w:rsidR="00AD4CCD" w:rsidRPr="00A554E9" w:rsidRDefault="00881BAC" w:rsidP="00881BAC">
            <w:pPr>
              <w:jc w:val="center"/>
              <w:rPr>
                <w:b/>
                <w:sz w:val="24"/>
                <w:szCs w:val="24"/>
              </w:rPr>
            </w:pPr>
            <w:r>
              <w:rPr>
                <w:b/>
                <w:sz w:val="24"/>
                <w:szCs w:val="24"/>
              </w:rPr>
              <w:t>0,43</w:t>
            </w:r>
          </w:p>
        </w:tc>
      </w:tr>
      <w:tr w:rsidR="00AD4CCD" w:rsidRPr="00F91FCA" w:rsidTr="00881BAC">
        <w:tc>
          <w:tcPr>
            <w:tcW w:w="2665" w:type="dxa"/>
            <w:gridSpan w:val="2"/>
          </w:tcPr>
          <w:p w:rsidR="00AD4CCD" w:rsidRPr="00F91FCA" w:rsidRDefault="00AD4CCD" w:rsidP="00B94642">
            <w:pPr>
              <w:spacing w:line="240" w:lineRule="auto"/>
              <w:jc w:val="left"/>
              <w:rPr>
                <w:sz w:val="24"/>
                <w:szCs w:val="24"/>
              </w:rPr>
            </w:pPr>
            <w:r w:rsidRPr="00F91FCA">
              <w:rPr>
                <w:sz w:val="24"/>
                <w:szCs w:val="24"/>
              </w:rPr>
              <w:t>Средняя сумма штрафов на одно МНК</w:t>
            </w:r>
          </w:p>
        </w:tc>
        <w:tc>
          <w:tcPr>
            <w:tcW w:w="700" w:type="dxa"/>
            <w:gridSpan w:val="2"/>
          </w:tcPr>
          <w:p w:rsidR="00AD4CCD" w:rsidRPr="004D1A73" w:rsidRDefault="00AD4CCD" w:rsidP="00881BAC">
            <w:pPr>
              <w:spacing w:line="240" w:lineRule="auto"/>
              <w:jc w:val="center"/>
              <w:rPr>
                <w:sz w:val="24"/>
                <w:szCs w:val="24"/>
              </w:rPr>
            </w:pPr>
            <w:r w:rsidRPr="004D1A73">
              <w:rPr>
                <w:sz w:val="24"/>
                <w:szCs w:val="24"/>
              </w:rPr>
              <w:t>0</w:t>
            </w:r>
          </w:p>
        </w:tc>
        <w:tc>
          <w:tcPr>
            <w:tcW w:w="814" w:type="dxa"/>
          </w:tcPr>
          <w:p w:rsidR="00AD4CCD" w:rsidRPr="004D1A73" w:rsidRDefault="00AD4CCD" w:rsidP="00881BAC">
            <w:pPr>
              <w:spacing w:line="240" w:lineRule="auto"/>
              <w:jc w:val="center"/>
              <w:rPr>
                <w:sz w:val="24"/>
                <w:szCs w:val="24"/>
              </w:rPr>
            </w:pPr>
            <w:r>
              <w:rPr>
                <w:sz w:val="24"/>
                <w:szCs w:val="24"/>
              </w:rPr>
              <w:t>5167</w:t>
            </w:r>
          </w:p>
        </w:tc>
        <w:tc>
          <w:tcPr>
            <w:tcW w:w="626" w:type="dxa"/>
          </w:tcPr>
          <w:p w:rsidR="00AD4CCD" w:rsidRPr="004D1A73" w:rsidRDefault="00AD4CCD" w:rsidP="00881BAC">
            <w:pPr>
              <w:spacing w:line="240" w:lineRule="auto"/>
              <w:jc w:val="center"/>
              <w:rPr>
                <w:sz w:val="24"/>
                <w:szCs w:val="24"/>
                <w:lang w:val="en-US"/>
              </w:rPr>
            </w:pPr>
            <w:r w:rsidRPr="004D1A73">
              <w:rPr>
                <w:sz w:val="24"/>
                <w:szCs w:val="24"/>
                <w:lang w:val="en-US"/>
              </w:rPr>
              <w:t>0</w:t>
            </w:r>
          </w:p>
        </w:tc>
        <w:tc>
          <w:tcPr>
            <w:tcW w:w="743" w:type="dxa"/>
            <w:shd w:val="clear" w:color="auto" w:fill="EEECE1" w:themeFill="background2"/>
          </w:tcPr>
          <w:p w:rsidR="00AD4CCD" w:rsidRPr="00A554E9" w:rsidRDefault="00AD4CCD" w:rsidP="00881BAC">
            <w:pPr>
              <w:jc w:val="center"/>
              <w:rPr>
                <w:b/>
                <w:sz w:val="24"/>
                <w:szCs w:val="24"/>
              </w:rPr>
            </w:pPr>
            <w:r>
              <w:rPr>
                <w:b/>
                <w:sz w:val="24"/>
                <w:szCs w:val="24"/>
              </w:rPr>
              <w:t>0</w:t>
            </w:r>
          </w:p>
        </w:tc>
        <w:tc>
          <w:tcPr>
            <w:tcW w:w="748" w:type="dxa"/>
            <w:gridSpan w:val="2"/>
            <w:shd w:val="clear" w:color="auto" w:fill="EEECE1" w:themeFill="background2"/>
          </w:tcPr>
          <w:p w:rsidR="00AD4CCD" w:rsidRPr="00A554E9" w:rsidRDefault="00AD4CCD" w:rsidP="00881BAC">
            <w:pPr>
              <w:jc w:val="center"/>
              <w:rPr>
                <w:b/>
                <w:sz w:val="24"/>
                <w:szCs w:val="24"/>
              </w:rPr>
            </w:pPr>
            <w:r>
              <w:rPr>
                <w:b/>
                <w:sz w:val="24"/>
                <w:szCs w:val="24"/>
              </w:rPr>
              <w:t>1632</w:t>
            </w:r>
          </w:p>
        </w:tc>
        <w:tc>
          <w:tcPr>
            <w:tcW w:w="636" w:type="dxa"/>
          </w:tcPr>
          <w:p w:rsidR="00AD4CCD" w:rsidRPr="00551389" w:rsidRDefault="00AD4CCD" w:rsidP="00881BAC">
            <w:pPr>
              <w:spacing w:line="240" w:lineRule="auto"/>
              <w:jc w:val="center"/>
              <w:rPr>
                <w:sz w:val="24"/>
                <w:szCs w:val="24"/>
              </w:rPr>
            </w:pPr>
            <w:r>
              <w:rPr>
                <w:sz w:val="24"/>
                <w:szCs w:val="24"/>
              </w:rPr>
              <w:t>0</w:t>
            </w:r>
          </w:p>
        </w:tc>
        <w:tc>
          <w:tcPr>
            <w:tcW w:w="782" w:type="dxa"/>
          </w:tcPr>
          <w:p w:rsidR="00AD4CCD" w:rsidRPr="00551389" w:rsidRDefault="00AD4CCD" w:rsidP="00881BAC">
            <w:pPr>
              <w:spacing w:line="240" w:lineRule="auto"/>
              <w:jc w:val="center"/>
              <w:rPr>
                <w:sz w:val="24"/>
                <w:szCs w:val="24"/>
              </w:rPr>
            </w:pPr>
            <w:r>
              <w:rPr>
                <w:sz w:val="24"/>
                <w:szCs w:val="24"/>
              </w:rPr>
              <w:t>6000</w:t>
            </w:r>
          </w:p>
        </w:tc>
        <w:tc>
          <w:tcPr>
            <w:tcW w:w="568" w:type="dxa"/>
          </w:tcPr>
          <w:p w:rsidR="00AD4CCD" w:rsidRPr="00551389" w:rsidRDefault="00AD4CCD" w:rsidP="00881BAC">
            <w:pPr>
              <w:spacing w:line="240" w:lineRule="auto"/>
              <w:jc w:val="center"/>
              <w:rPr>
                <w:sz w:val="24"/>
                <w:szCs w:val="24"/>
              </w:rPr>
            </w:pPr>
            <w:r>
              <w:rPr>
                <w:sz w:val="24"/>
                <w:szCs w:val="24"/>
              </w:rPr>
              <w:t>0</w:t>
            </w:r>
          </w:p>
        </w:tc>
        <w:tc>
          <w:tcPr>
            <w:tcW w:w="596" w:type="dxa"/>
            <w:shd w:val="clear" w:color="auto" w:fill="EEECE1" w:themeFill="background2"/>
          </w:tcPr>
          <w:p w:rsidR="00AD4CCD" w:rsidRPr="00A554E9" w:rsidRDefault="00881BAC" w:rsidP="00881BAC">
            <w:pPr>
              <w:jc w:val="center"/>
              <w:rPr>
                <w:b/>
                <w:sz w:val="24"/>
                <w:szCs w:val="24"/>
              </w:rPr>
            </w:pPr>
            <w:r>
              <w:rPr>
                <w:b/>
                <w:sz w:val="24"/>
                <w:szCs w:val="24"/>
              </w:rPr>
              <w:t>1100</w:t>
            </w:r>
          </w:p>
        </w:tc>
        <w:tc>
          <w:tcPr>
            <w:tcW w:w="727" w:type="dxa"/>
            <w:shd w:val="clear" w:color="auto" w:fill="EEECE1" w:themeFill="background2"/>
          </w:tcPr>
          <w:p w:rsidR="00AD4CCD" w:rsidRPr="00A554E9" w:rsidRDefault="00881BAC" w:rsidP="00881BAC">
            <w:pPr>
              <w:jc w:val="center"/>
              <w:rPr>
                <w:b/>
                <w:sz w:val="24"/>
                <w:szCs w:val="24"/>
              </w:rPr>
            </w:pPr>
            <w:r>
              <w:rPr>
                <w:b/>
                <w:sz w:val="24"/>
                <w:szCs w:val="24"/>
              </w:rPr>
              <w:t>1868</w:t>
            </w:r>
          </w:p>
        </w:tc>
      </w:tr>
    </w:tbl>
    <w:p w:rsidR="00881BAC" w:rsidRDefault="00881BAC" w:rsidP="00FA0489">
      <w:pPr>
        <w:spacing w:after="200" w:line="240" w:lineRule="auto"/>
        <w:ind w:left="567" w:firstLine="567"/>
        <w:rPr>
          <w:sz w:val="28"/>
          <w:szCs w:val="28"/>
          <w:highlight w:val="yellow"/>
        </w:rPr>
      </w:pPr>
    </w:p>
    <w:p w:rsidR="00385219" w:rsidRPr="00566623" w:rsidRDefault="00385219" w:rsidP="00385219">
      <w:pPr>
        <w:spacing w:after="200" w:line="240" w:lineRule="auto"/>
        <w:ind w:left="567" w:firstLine="567"/>
        <w:rPr>
          <w:sz w:val="28"/>
          <w:szCs w:val="28"/>
        </w:rPr>
      </w:pPr>
      <w:r w:rsidRPr="00566623">
        <w:rPr>
          <w:sz w:val="28"/>
          <w:szCs w:val="28"/>
        </w:rPr>
        <w:t>На 4 кв. 2016 проведено 5 систематических наблюдений в сфере телерадиовещания. При этом в 2 случаях выявлено нарушение требований к порядку объявления выходных данных.</w:t>
      </w:r>
    </w:p>
    <w:p w:rsidR="001D25D4" w:rsidRDefault="001D25D4" w:rsidP="001D25D4">
      <w:pPr>
        <w:spacing w:line="240" w:lineRule="auto"/>
        <w:ind w:left="567" w:firstLine="709"/>
        <w:rPr>
          <w:sz w:val="28"/>
          <w:szCs w:val="28"/>
        </w:rPr>
      </w:pPr>
      <w:r w:rsidRPr="00385219">
        <w:rPr>
          <w:sz w:val="28"/>
          <w:szCs w:val="28"/>
        </w:rPr>
        <w:t xml:space="preserve">В </w:t>
      </w:r>
      <w:r w:rsidR="00EA16F6">
        <w:rPr>
          <w:sz w:val="28"/>
          <w:szCs w:val="28"/>
        </w:rPr>
        <w:t xml:space="preserve">рамках профилактической работы, проводимой Управлением, </w:t>
      </w:r>
      <w:r>
        <w:rPr>
          <w:sz w:val="28"/>
          <w:szCs w:val="28"/>
        </w:rPr>
        <w:t>в</w:t>
      </w:r>
      <w:r w:rsidRPr="00385219">
        <w:rPr>
          <w:sz w:val="28"/>
          <w:szCs w:val="28"/>
        </w:rPr>
        <w:t xml:space="preserve"> 4 квартале 2016 года</w:t>
      </w:r>
      <w:r w:rsidR="00EA16F6">
        <w:rPr>
          <w:sz w:val="28"/>
          <w:szCs w:val="28"/>
        </w:rPr>
        <w:t xml:space="preserve"> 27</w:t>
      </w:r>
      <w:r w:rsidR="00EA16F6" w:rsidRPr="00CD4CDB">
        <w:rPr>
          <w:sz w:val="28"/>
          <w:szCs w:val="28"/>
        </w:rPr>
        <w:t>.</w:t>
      </w:r>
      <w:r w:rsidR="00EA16F6">
        <w:rPr>
          <w:sz w:val="28"/>
          <w:szCs w:val="28"/>
        </w:rPr>
        <w:t>1</w:t>
      </w:r>
      <w:r w:rsidR="00EA16F6" w:rsidRPr="00CD4CDB">
        <w:rPr>
          <w:sz w:val="28"/>
          <w:szCs w:val="28"/>
        </w:rPr>
        <w:t>0.2016</w:t>
      </w:r>
      <w:r w:rsidR="00EA16F6">
        <w:rPr>
          <w:sz w:val="28"/>
          <w:szCs w:val="28"/>
        </w:rPr>
        <w:t xml:space="preserve"> </w:t>
      </w:r>
      <w:r w:rsidR="00EA16F6" w:rsidRPr="00CD4CDB">
        <w:rPr>
          <w:sz w:val="28"/>
          <w:szCs w:val="28"/>
        </w:rPr>
        <w:t>проведен</w:t>
      </w:r>
      <w:r w:rsidR="00EA16F6">
        <w:rPr>
          <w:sz w:val="28"/>
          <w:szCs w:val="28"/>
        </w:rPr>
        <w:t>ы</w:t>
      </w:r>
      <w:r w:rsidR="00EA16F6" w:rsidRPr="00CD4CDB">
        <w:rPr>
          <w:sz w:val="28"/>
          <w:szCs w:val="28"/>
        </w:rPr>
        <w:t xml:space="preserve"> </w:t>
      </w:r>
      <w:r>
        <w:rPr>
          <w:sz w:val="28"/>
          <w:szCs w:val="28"/>
        </w:rPr>
        <w:t>телефонны</w:t>
      </w:r>
      <w:r w:rsidR="00EA16F6">
        <w:rPr>
          <w:sz w:val="28"/>
          <w:szCs w:val="28"/>
        </w:rPr>
        <w:t>е</w:t>
      </w:r>
      <w:r>
        <w:rPr>
          <w:sz w:val="28"/>
          <w:szCs w:val="28"/>
        </w:rPr>
        <w:t xml:space="preserve"> бесед</w:t>
      </w:r>
      <w:r w:rsidR="00EA16F6">
        <w:rPr>
          <w:sz w:val="28"/>
          <w:szCs w:val="28"/>
        </w:rPr>
        <w:t>ы</w:t>
      </w:r>
      <w:r>
        <w:rPr>
          <w:sz w:val="28"/>
          <w:szCs w:val="28"/>
        </w:rPr>
        <w:t xml:space="preserve"> </w:t>
      </w:r>
      <w:r w:rsidRPr="00CD4CDB">
        <w:rPr>
          <w:sz w:val="28"/>
          <w:szCs w:val="28"/>
        </w:rPr>
        <w:t xml:space="preserve">с представителями </w:t>
      </w:r>
      <w:r>
        <w:rPr>
          <w:sz w:val="28"/>
          <w:szCs w:val="28"/>
        </w:rPr>
        <w:t xml:space="preserve">редакций </w:t>
      </w:r>
      <w:r w:rsidRPr="00CD4CDB">
        <w:rPr>
          <w:sz w:val="28"/>
          <w:szCs w:val="28"/>
        </w:rPr>
        <w:t>вещател</w:t>
      </w:r>
      <w:r>
        <w:rPr>
          <w:sz w:val="28"/>
          <w:szCs w:val="28"/>
        </w:rPr>
        <w:t xml:space="preserve">ьных организаций </w:t>
      </w:r>
      <w:r w:rsidR="00EA16F6">
        <w:rPr>
          <w:sz w:val="28"/>
          <w:szCs w:val="28"/>
        </w:rPr>
        <w:t>по вопросам правоприменительной деятельности</w:t>
      </w:r>
      <w:r>
        <w:rPr>
          <w:sz w:val="28"/>
          <w:szCs w:val="28"/>
        </w:rPr>
        <w:t xml:space="preserve">, </w:t>
      </w:r>
      <w:r w:rsidR="00EA16F6">
        <w:rPr>
          <w:sz w:val="28"/>
          <w:szCs w:val="28"/>
        </w:rPr>
        <w:t>15.12.2016</w:t>
      </w:r>
      <w:r>
        <w:rPr>
          <w:sz w:val="28"/>
          <w:szCs w:val="28"/>
        </w:rPr>
        <w:t xml:space="preserve"> </w:t>
      </w:r>
      <w:r w:rsidR="00C92435">
        <w:rPr>
          <w:sz w:val="28"/>
          <w:szCs w:val="28"/>
        </w:rPr>
        <w:t>проведено</w:t>
      </w:r>
      <w:r>
        <w:rPr>
          <w:sz w:val="28"/>
          <w:szCs w:val="28"/>
        </w:rPr>
        <w:t xml:space="preserve"> </w:t>
      </w:r>
      <w:r w:rsidRPr="00CD4CDB">
        <w:rPr>
          <w:sz w:val="28"/>
          <w:szCs w:val="28"/>
        </w:rPr>
        <w:t>совещани</w:t>
      </w:r>
      <w:r w:rsidR="00C92435">
        <w:rPr>
          <w:sz w:val="28"/>
          <w:szCs w:val="28"/>
        </w:rPr>
        <w:t>е</w:t>
      </w:r>
      <w:r>
        <w:rPr>
          <w:sz w:val="28"/>
          <w:szCs w:val="28"/>
        </w:rPr>
        <w:t xml:space="preserve"> </w:t>
      </w:r>
      <w:r w:rsidRPr="00CD4CDB">
        <w:rPr>
          <w:sz w:val="28"/>
          <w:szCs w:val="28"/>
        </w:rPr>
        <w:t xml:space="preserve">с представителями </w:t>
      </w:r>
      <w:r>
        <w:rPr>
          <w:sz w:val="28"/>
          <w:szCs w:val="28"/>
        </w:rPr>
        <w:t xml:space="preserve">редакций </w:t>
      </w:r>
      <w:r w:rsidRPr="00CD4CDB">
        <w:rPr>
          <w:sz w:val="28"/>
          <w:szCs w:val="28"/>
        </w:rPr>
        <w:t>вещател</w:t>
      </w:r>
      <w:r>
        <w:rPr>
          <w:sz w:val="28"/>
          <w:szCs w:val="28"/>
        </w:rPr>
        <w:t>ьных организаций, сетевых изданий и печатных СМИ</w:t>
      </w:r>
      <w:r w:rsidR="00C92435">
        <w:rPr>
          <w:sz w:val="28"/>
          <w:szCs w:val="28"/>
        </w:rPr>
        <w:t>, в ходе которого обсуждалось реализация требований ст. 19.1 и ст. 19.2 «Закона о СМИ» и требования ст. 15.1 и 15.3 Федерального закона № 149-ФЗ, а также результаты надзорной деятельности Управления</w:t>
      </w:r>
      <w:r>
        <w:rPr>
          <w:sz w:val="28"/>
          <w:szCs w:val="28"/>
        </w:rPr>
        <w:t>.</w:t>
      </w:r>
    </w:p>
    <w:p w:rsidR="00385219" w:rsidRPr="00566623" w:rsidRDefault="00385219" w:rsidP="00385219">
      <w:pPr>
        <w:spacing w:after="200" w:line="240" w:lineRule="auto"/>
        <w:ind w:left="567" w:firstLine="567"/>
        <w:rPr>
          <w:sz w:val="28"/>
          <w:szCs w:val="28"/>
        </w:rPr>
      </w:pPr>
      <w:r w:rsidRPr="00566623">
        <w:rPr>
          <w:sz w:val="28"/>
          <w:szCs w:val="28"/>
        </w:rPr>
        <w:t xml:space="preserve">Помимо этого, проводится индивидульное  консультирование по вопросам действующего законодательства, особенностей требований к организациям, осуществляющим телерадиовещание, осуществляется информационная поддержках в рамках полномочий Управления. </w:t>
      </w:r>
    </w:p>
    <w:p w:rsidR="00385219" w:rsidRPr="00566623" w:rsidRDefault="00385219" w:rsidP="00385219">
      <w:pPr>
        <w:spacing w:after="200" w:line="240" w:lineRule="auto"/>
        <w:ind w:left="567" w:firstLine="567"/>
        <w:rPr>
          <w:sz w:val="28"/>
          <w:szCs w:val="28"/>
        </w:rPr>
      </w:pPr>
      <w:r w:rsidRPr="00566623">
        <w:rPr>
          <w:sz w:val="28"/>
          <w:szCs w:val="28"/>
        </w:rPr>
        <w:t>В рамках поручений Центрального аппарата Роскомнадзора осуществляется мониторинг вещателей в конкурсном городе (г. Владикавказ).</w:t>
      </w:r>
    </w:p>
    <w:p w:rsidR="00385219" w:rsidRDefault="00385219" w:rsidP="00385219">
      <w:pPr>
        <w:spacing w:after="200" w:line="240" w:lineRule="auto"/>
        <w:ind w:left="567" w:firstLine="567"/>
        <w:rPr>
          <w:sz w:val="28"/>
          <w:szCs w:val="28"/>
        </w:rPr>
      </w:pPr>
      <w:r w:rsidRPr="00566623">
        <w:rPr>
          <w:sz w:val="28"/>
          <w:szCs w:val="28"/>
        </w:rPr>
        <w:t>По результатам надзорной деятельности в 201</w:t>
      </w:r>
      <w:r>
        <w:rPr>
          <w:sz w:val="28"/>
          <w:szCs w:val="28"/>
        </w:rPr>
        <w:t>6</w:t>
      </w:r>
      <w:r w:rsidRPr="00566623">
        <w:rPr>
          <w:sz w:val="28"/>
          <w:szCs w:val="28"/>
        </w:rPr>
        <w:t xml:space="preserve"> году можно отметить снижение количества выявляемых нарушений, что можно расценить как следствие профилактической работы, проводимой Управлением с вещателями.</w:t>
      </w:r>
      <w:r>
        <w:rPr>
          <w:sz w:val="28"/>
          <w:szCs w:val="28"/>
        </w:rPr>
        <w:t xml:space="preserve"> </w:t>
      </w:r>
    </w:p>
    <w:p w:rsidR="005F2B40" w:rsidRPr="008463AB" w:rsidRDefault="005F2B40" w:rsidP="00FA0489">
      <w:pPr>
        <w:spacing w:after="200" w:line="240" w:lineRule="auto"/>
        <w:ind w:left="709"/>
        <w:rPr>
          <w:sz w:val="28"/>
          <w:szCs w:val="28"/>
        </w:rPr>
      </w:pPr>
    </w:p>
    <w:p w:rsidR="00244EA2" w:rsidRDefault="00244EA2" w:rsidP="000C4E05">
      <w:pPr>
        <w:spacing w:line="240" w:lineRule="auto"/>
        <w:ind w:left="284" w:firstLine="425"/>
        <w:rPr>
          <w:b/>
          <w:i/>
          <w:sz w:val="28"/>
          <w:szCs w:val="28"/>
          <w:u w:val="single"/>
        </w:rPr>
      </w:pPr>
      <w:r w:rsidRPr="000C4A73">
        <w:rPr>
          <w:b/>
          <w:i/>
          <w:sz w:val="28"/>
          <w:szCs w:val="28"/>
          <w:u w:val="single"/>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p w:rsidR="0040755C" w:rsidRPr="0040755C" w:rsidRDefault="0040755C" w:rsidP="0040755C">
      <w:pPr>
        <w:spacing w:line="240" w:lineRule="auto"/>
        <w:jc w:val="center"/>
      </w:pPr>
    </w:p>
    <w:p w:rsidR="004350F6" w:rsidRDefault="004350F6" w:rsidP="004350F6">
      <w:pPr>
        <w:ind w:left="851" w:firstLine="709"/>
        <w:rPr>
          <w:sz w:val="28"/>
          <w:szCs w:val="28"/>
        </w:rPr>
      </w:pPr>
      <w:r w:rsidRPr="000C4A73">
        <w:rPr>
          <w:sz w:val="28"/>
          <w:szCs w:val="28"/>
        </w:rPr>
        <w:t>Объёмы выполнения мероприятий по исполнению полномочия</w:t>
      </w:r>
    </w:p>
    <w:tbl>
      <w:tblPr>
        <w:tblStyle w:val="af7"/>
        <w:tblW w:w="9922" w:type="dxa"/>
        <w:tblInd w:w="534" w:type="dxa"/>
        <w:tblLayout w:type="fixed"/>
        <w:tblLook w:val="04A0"/>
      </w:tblPr>
      <w:tblGrid>
        <w:gridCol w:w="2977"/>
        <w:gridCol w:w="850"/>
        <w:gridCol w:w="851"/>
        <w:gridCol w:w="850"/>
        <w:gridCol w:w="851"/>
        <w:gridCol w:w="850"/>
        <w:gridCol w:w="851"/>
        <w:gridCol w:w="850"/>
        <w:gridCol w:w="992"/>
      </w:tblGrid>
      <w:tr w:rsidR="00F76F3C" w:rsidRPr="00F91FCA" w:rsidTr="00AD4CCD">
        <w:tc>
          <w:tcPr>
            <w:tcW w:w="2977" w:type="dxa"/>
            <w:shd w:val="clear" w:color="auto" w:fill="EEECE1" w:themeFill="background2"/>
          </w:tcPr>
          <w:p w:rsidR="00F76F3C" w:rsidRPr="00F91FCA" w:rsidRDefault="00F76F3C" w:rsidP="00B94642">
            <w:pPr>
              <w:spacing w:line="240" w:lineRule="auto"/>
              <w:rPr>
                <w:sz w:val="24"/>
                <w:szCs w:val="24"/>
              </w:rPr>
            </w:pPr>
          </w:p>
        </w:tc>
        <w:tc>
          <w:tcPr>
            <w:tcW w:w="850" w:type="dxa"/>
            <w:shd w:val="clear" w:color="auto" w:fill="EEECE1" w:themeFill="background2"/>
          </w:tcPr>
          <w:p w:rsidR="00F76F3C" w:rsidRPr="00F91FCA" w:rsidRDefault="00F76F3C" w:rsidP="00AB31E8">
            <w:pPr>
              <w:spacing w:line="240" w:lineRule="auto"/>
              <w:jc w:val="center"/>
              <w:rPr>
                <w:sz w:val="24"/>
                <w:szCs w:val="24"/>
              </w:rPr>
            </w:pPr>
            <w:r w:rsidRPr="00F91FCA">
              <w:rPr>
                <w:sz w:val="24"/>
                <w:szCs w:val="24"/>
              </w:rPr>
              <w:t>1 кв.</w:t>
            </w:r>
          </w:p>
          <w:p w:rsidR="00F76F3C" w:rsidRPr="00F91FCA" w:rsidRDefault="00F76F3C" w:rsidP="00AB31E8">
            <w:pPr>
              <w:spacing w:after="200" w:line="240" w:lineRule="auto"/>
              <w:jc w:val="center"/>
              <w:rPr>
                <w:sz w:val="24"/>
                <w:szCs w:val="24"/>
              </w:rPr>
            </w:pPr>
            <w:r w:rsidRPr="00F91FCA">
              <w:rPr>
                <w:sz w:val="24"/>
                <w:szCs w:val="24"/>
              </w:rPr>
              <w:t xml:space="preserve"> 201</w:t>
            </w:r>
            <w:r>
              <w:rPr>
                <w:sz w:val="24"/>
                <w:szCs w:val="24"/>
              </w:rPr>
              <w:t>5</w:t>
            </w:r>
          </w:p>
        </w:tc>
        <w:tc>
          <w:tcPr>
            <w:tcW w:w="851" w:type="dxa"/>
            <w:shd w:val="clear" w:color="auto" w:fill="EEECE1" w:themeFill="background2"/>
          </w:tcPr>
          <w:p w:rsidR="00F76F3C" w:rsidRPr="00F91FCA" w:rsidRDefault="00F76F3C" w:rsidP="00AB31E8">
            <w:pPr>
              <w:spacing w:line="240" w:lineRule="auto"/>
              <w:jc w:val="center"/>
              <w:rPr>
                <w:sz w:val="24"/>
                <w:szCs w:val="24"/>
              </w:rPr>
            </w:pPr>
            <w:r w:rsidRPr="00F91FCA">
              <w:rPr>
                <w:sz w:val="24"/>
                <w:szCs w:val="24"/>
              </w:rPr>
              <w:t>2 кв.</w:t>
            </w:r>
          </w:p>
          <w:p w:rsidR="00F76F3C" w:rsidRPr="00F91FCA" w:rsidRDefault="00F76F3C" w:rsidP="00AB31E8">
            <w:pPr>
              <w:spacing w:after="200" w:line="240" w:lineRule="auto"/>
              <w:jc w:val="center"/>
              <w:rPr>
                <w:sz w:val="24"/>
                <w:szCs w:val="24"/>
              </w:rPr>
            </w:pPr>
            <w:r w:rsidRPr="00F91FCA">
              <w:rPr>
                <w:sz w:val="24"/>
                <w:szCs w:val="24"/>
              </w:rPr>
              <w:t xml:space="preserve"> 201</w:t>
            </w:r>
            <w:r>
              <w:rPr>
                <w:sz w:val="24"/>
                <w:szCs w:val="24"/>
              </w:rPr>
              <w:t>5</w:t>
            </w:r>
          </w:p>
        </w:tc>
        <w:tc>
          <w:tcPr>
            <w:tcW w:w="850" w:type="dxa"/>
            <w:shd w:val="clear" w:color="auto" w:fill="EEECE1" w:themeFill="background2"/>
          </w:tcPr>
          <w:p w:rsidR="00F76F3C" w:rsidRPr="00F91FCA" w:rsidRDefault="00F76F3C" w:rsidP="00AB31E8">
            <w:pPr>
              <w:spacing w:line="240" w:lineRule="auto"/>
              <w:jc w:val="center"/>
              <w:rPr>
                <w:sz w:val="24"/>
                <w:szCs w:val="24"/>
              </w:rPr>
            </w:pPr>
            <w:r w:rsidRPr="00F91FCA">
              <w:rPr>
                <w:sz w:val="24"/>
                <w:szCs w:val="24"/>
              </w:rPr>
              <w:t>3 кв.</w:t>
            </w:r>
          </w:p>
          <w:p w:rsidR="00F76F3C" w:rsidRPr="00F91FCA" w:rsidRDefault="00F76F3C" w:rsidP="00AB31E8">
            <w:pPr>
              <w:spacing w:after="200" w:line="240" w:lineRule="auto"/>
              <w:jc w:val="center"/>
              <w:rPr>
                <w:sz w:val="24"/>
                <w:szCs w:val="24"/>
              </w:rPr>
            </w:pPr>
            <w:r w:rsidRPr="00F91FCA">
              <w:rPr>
                <w:sz w:val="24"/>
                <w:szCs w:val="24"/>
              </w:rPr>
              <w:t xml:space="preserve"> 201</w:t>
            </w:r>
            <w:r>
              <w:rPr>
                <w:sz w:val="24"/>
                <w:szCs w:val="24"/>
              </w:rPr>
              <w:t>5</w:t>
            </w:r>
          </w:p>
        </w:tc>
        <w:tc>
          <w:tcPr>
            <w:tcW w:w="851" w:type="dxa"/>
            <w:shd w:val="clear" w:color="auto" w:fill="EEECE1" w:themeFill="background2"/>
          </w:tcPr>
          <w:p w:rsidR="00F76F3C" w:rsidRPr="00F91FCA" w:rsidRDefault="00F76F3C" w:rsidP="00AB31E8">
            <w:pPr>
              <w:spacing w:line="240" w:lineRule="auto"/>
              <w:jc w:val="center"/>
              <w:rPr>
                <w:sz w:val="24"/>
                <w:szCs w:val="24"/>
              </w:rPr>
            </w:pPr>
            <w:r w:rsidRPr="00F91FCA">
              <w:rPr>
                <w:sz w:val="24"/>
                <w:szCs w:val="24"/>
              </w:rPr>
              <w:t>4 кв.</w:t>
            </w:r>
          </w:p>
          <w:p w:rsidR="00F76F3C" w:rsidRPr="00F91FCA" w:rsidRDefault="00F76F3C" w:rsidP="00AB31E8">
            <w:pPr>
              <w:spacing w:after="200" w:line="240" w:lineRule="auto"/>
              <w:jc w:val="center"/>
              <w:rPr>
                <w:sz w:val="24"/>
                <w:szCs w:val="24"/>
              </w:rPr>
            </w:pPr>
            <w:r w:rsidRPr="00F91FCA">
              <w:rPr>
                <w:sz w:val="24"/>
                <w:szCs w:val="24"/>
              </w:rPr>
              <w:t>201</w:t>
            </w:r>
            <w:r>
              <w:rPr>
                <w:sz w:val="24"/>
                <w:szCs w:val="24"/>
              </w:rPr>
              <w:t>5</w:t>
            </w:r>
          </w:p>
        </w:tc>
        <w:tc>
          <w:tcPr>
            <w:tcW w:w="850" w:type="dxa"/>
            <w:shd w:val="clear" w:color="auto" w:fill="EEECE1" w:themeFill="background2"/>
          </w:tcPr>
          <w:p w:rsidR="00F76F3C" w:rsidRPr="00F91FCA" w:rsidRDefault="00F76F3C" w:rsidP="00B94642">
            <w:pPr>
              <w:spacing w:line="240" w:lineRule="auto"/>
              <w:jc w:val="center"/>
              <w:rPr>
                <w:sz w:val="24"/>
                <w:szCs w:val="24"/>
              </w:rPr>
            </w:pPr>
            <w:r w:rsidRPr="00F91FCA">
              <w:rPr>
                <w:sz w:val="24"/>
                <w:szCs w:val="24"/>
              </w:rPr>
              <w:t>1 кв.</w:t>
            </w:r>
          </w:p>
          <w:p w:rsidR="00F76F3C" w:rsidRPr="00F91FCA" w:rsidRDefault="00F76F3C" w:rsidP="00F76F3C">
            <w:pPr>
              <w:spacing w:after="200" w:line="240" w:lineRule="auto"/>
              <w:jc w:val="center"/>
              <w:rPr>
                <w:sz w:val="24"/>
                <w:szCs w:val="24"/>
              </w:rPr>
            </w:pPr>
            <w:r w:rsidRPr="00F91FCA">
              <w:rPr>
                <w:sz w:val="24"/>
                <w:szCs w:val="24"/>
              </w:rPr>
              <w:t xml:space="preserve"> 201</w:t>
            </w:r>
            <w:r>
              <w:rPr>
                <w:sz w:val="24"/>
                <w:szCs w:val="24"/>
              </w:rPr>
              <w:t>6</w:t>
            </w:r>
          </w:p>
        </w:tc>
        <w:tc>
          <w:tcPr>
            <w:tcW w:w="851" w:type="dxa"/>
            <w:shd w:val="clear" w:color="auto" w:fill="EEECE1" w:themeFill="background2"/>
          </w:tcPr>
          <w:p w:rsidR="00F76F3C" w:rsidRPr="00F91FCA" w:rsidRDefault="00F76F3C" w:rsidP="00B94642">
            <w:pPr>
              <w:spacing w:line="240" w:lineRule="auto"/>
              <w:jc w:val="center"/>
              <w:rPr>
                <w:sz w:val="24"/>
                <w:szCs w:val="24"/>
              </w:rPr>
            </w:pPr>
            <w:r w:rsidRPr="00F91FCA">
              <w:rPr>
                <w:sz w:val="24"/>
                <w:szCs w:val="24"/>
              </w:rPr>
              <w:t>2 кв.</w:t>
            </w:r>
          </w:p>
          <w:p w:rsidR="00F76F3C" w:rsidRPr="00F91FCA" w:rsidRDefault="00F76F3C" w:rsidP="00B94642">
            <w:pPr>
              <w:spacing w:after="200" w:line="240" w:lineRule="auto"/>
              <w:jc w:val="center"/>
              <w:rPr>
                <w:sz w:val="24"/>
                <w:szCs w:val="24"/>
              </w:rPr>
            </w:pPr>
            <w:r w:rsidRPr="00F91FCA">
              <w:rPr>
                <w:sz w:val="24"/>
                <w:szCs w:val="24"/>
              </w:rPr>
              <w:t xml:space="preserve"> 201</w:t>
            </w:r>
            <w:r>
              <w:rPr>
                <w:sz w:val="24"/>
                <w:szCs w:val="24"/>
              </w:rPr>
              <w:t>6</w:t>
            </w:r>
          </w:p>
        </w:tc>
        <w:tc>
          <w:tcPr>
            <w:tcW w:w="850" w:type="dxa"/>
            <w:shd w:val="clear" w:color="auto" w:fill="EEECE1" w:themeFill="background2"/>
          </w:tcPr>
          <w:p w:rsidR="00F76F3C" w:rsidRPr="00F91FCA" w:rsidRDefault="00F76F3C" w:rsidP="00B94642">
            <w:pPr>
              <w:spacing w:line="240" w:lineRule="auto"/>
              <w:jc w:val="center"/>
              <w:rPr>
                <w:sz w:val="24"/>
                <w:szCs w:val="24"/>
              </w:rPr>
            </w:pPr>
            <w:r w:rsidRPr="00F91FCA">
              <w:rPr>
                <w:sz w:val="24"/>
                <w:szCs w:val="24"/>
              </w:rPr>
              <w:t>3 кв.</w:t>
            </w:r>
          </w:p>
          <w:p w:rsidR="00F76F3C" w:rsidRPr="00F91FCA" w:rsidRDefault="00F76F3C" w:rsidP="00B94642">
            <w:pPr>
              <w:spacing w:after="200" w:line="240" w:lineRule="auto"/>
              <w:jc w:val="center"/>
              <w:rPr>
                <w:sz w:val="24"/>
                <w:szCs w:val="24"/>
              </w:rPr>
            </w:pPr>
            <w:r w:rsidRPr="00F91FCA">
              <w:rPr>
                <w:sz w:val="24"/>
                <w:szCs w:val="24"/>
              </w:rPr>
              <w:t xml:space="preserve"> 201</w:t>
            </w:r>
            <w:r>
              <w:rPr>
                <w:sz w:val="24"/>
                <w:szCs w:val="24"/>
              </w:rPr>
              <w:t>6</w:t>
            </w:r>
          </w:p>
        </w:tc>
        <w:tc>
          <w:tcPr>
            <w:tcW w:w="992" w:type="dxa"/>
            <w:shd w:val="clear" w:color="auto" w:fill="EEECE1" w:themeFill="background2"/>
          </w:tcPr>
          <w:p w:rsidR="00F76F3C" w:rsidRPr="00F91FCA" w:rsidRDefault="00F76F3C" w:rsidP="00B94642">
            <w:pPr>
              <w:spacing w:line="240" w:lineRule="auto"/>
              <w:jc w:val="center"/>
              <w:rPr>
                <w:sz w:val="24"/>
                <w:szCs w:val="24"/>
              </w:rPr>
            </w:pPr>
            <w:r w:rsidRPr="00F91FCA">
              <w:rPr>
                <w:sz w:val="24"/>
                <w:szCs w:val="24"/>
              </w:rPr>
              <w:t>4 кв.</w:t>
            </w:r>
          </w:p>
          <w:p w:rsidR="00F76F3C" w:rsidRPr="00F91FCA" w:rsidRDefault="00F76F3C" w:rsidP="00B94642">
            <w:pPr>
              <w:spacing w:after="200" w:line="240" w:lineRule="auto"/>
              <w:jc w:val="center"/>
              <w:rPr>
                <w:sz w:val="24"/>
                <w:szCs w:val="24"/>
              </w:rPr>
            </w:pPr>
            <w:r w:rsidRPr="00F91FCA">
              <w:rPr>
                <w:sz w:val="24"/>
                <w:szCs w:val="24"/>
              </w:rPr>
              <w:t>201</w:t>
            </w:r>
            <w:r>
              <w:rPr>
                <w:sz w:val="24"/>
                <w:szCs w:val="24"/>
              </w:rPr>
              <w:t>6</w:t>
            </w:r>
          </w:p>
        </w:tc>
      </w:tr>
      <w:tr w:rsidR="00B94642" w:rsidRPr="00F91FCA" w:rsidTr="00B94642">
        <w:tc>
          <w:tcPr>
            <w:tcW w:w="2977" w:type="dxa"/>
          </w:tcPr>
          <w:p w:rsidR="00B94642" w:rsidRPr="00F91FCA" w:rsidRDefault="00B94642" w:rsidP="00B94642">
            <w:pPr>
              <w:spacing w:line="240" w:lineRule="auto"/>
              <w:rPr>
                <w:sz w:val="24"/>
                <w:szCs w:val="24"/>
              </w:rPr>
            </w:pPr>
            <w:r w:rsidRPr="00F91FCA">
              <w:rPr>
                <w:sz w:val="24"/>
                <w:szCs w:val="24"/>
              </w:rPr>
              <w:t>Запланировано МНК</w:t>
            </w:r>
          </w:p>
        </w:tc>
        <w:tc>
          <w:tcPr>
            <w:tcW w:w="850"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851"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850"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851"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850"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851"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850"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992" w:type="dxa"/>
            <w:vAlign w:val="center"/>
          </w:tcPr>
          <w:p w:rsidR="00B94642" w:rsidRPr="00D02B70" w:rsidRDefault="00B94642" w:rsidP="00B94642">
            <w:pPr>
              <w:spacing w:line="240" w:lineRule="auto"/>
              <w:jc w:val="center"/>
              <w:rPr>
                <w:sz w:val="24"/>
                <w:szCs w:val="24"/>
              </w:rPr>
            </w:pPr>
            <w:r w:rsidRPr="00D02B70">
              <w:rPr>
                <w:sz w:val="24"/>
                <w:szCs w:val="24"/>
              </w:rPr>
              <w:t>0</w:t>
            </w:r>
          </w:p>
        </w:tc>
      </w:tr>
      <w:tr w:rsidR="00B94642" w:rsidRPr="00F91FCA" w:rsidTr="00B94642">
        <w:tc>
          <w:tcPr>
            <w:tcW w:w="2977" w:type="dxa"/>
          </w:tcPr>
          <w:p w:rsidR="00B94642" w:rsidRPr="00F91FCA" w:rsidRDefault="00B94642" w:rsidP="00B94642">
            <w:pPr>
              <w:spacing w:line="240" w:lineRule="auto"/>
              <w:rPr>
                <w:b/>
                <w:sz w:val="24"/>
                <w:szCs w:val="24"/>
              </w:rPr>
            </w:pPr>
            <w:r w:rsidRPr="00F91FCA">
              <w:rPr>
                <w:b/>
                <w:sz w:val="24"/>
                <w:szCs w:val="24"/>
              </w:rPr>
              <w:t>Проведено МНК:</w:t>
            </w:r>
          </w:p>
        </w:tc>
        <w:tc>
          <w:tcPr>
            <w:tcW w:w="850"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851"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850"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851"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850"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851"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850"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992" w:type="dxa"/>
            <w:vAlign w:val="center"/>
          </w:tcPr>
          <w:p w:rsidR="00B94642" w:rsidRPr="00D02B70" w:rsidRDefault="00B94642" w:rsidP="00B94642">
            <w:pPr>
              <w:spacing w:line="240" w:lineRule="auto"/>
              <w:jc w:val="center"/>
              <w:rPr>
                <w:sz w:val="24"/>
                <w:szCs w:val="24"/>
              </w:rPr>
            </w:pPr>
            <w:r w:rsidRPr="00D02B70">
              <w:rPr>
                <w:sz w:val="24"/>
                <w:szCs w:val="24"/>
              </w:rPr>
              <w:t>0</w:t>
            </w:r>
          </w:p>
        </w:tc>
      </w:tr>
      <w:tr w:rsidR="00B94642" w:rsidRPr="00F91FCA" w:rsidTr="00B94642">
        <w:tc>
          <w:tcPr>
            <w:tcW w:w="2977" w:type="dxa"/>
          </w:tcPr>
          <w:p w:rsidR="00B94642" w:rsidRPr="00F91FCA" w:rsidRDefault="00B94642" w:rsidP="00B94642">
            <w:pPr>
              <w:spacing w:line="240" w:lineRule="auto"/>
              <w:rPr>
                <w:sz w:val="24"/>
                <w:szCs w:val="24"/>
              </w:rPr>
            </w:pPr>
            <w:r w:rsidRPr="00F91FCA">
              <w:rPr>
                <w:sz w:val="24"/>
                <w:szCs w:val="24"/>
              </w:rPr>
              <w:t>- плановые проверки</w:t>
            </w:r>
          </w:p>
        </w:tc>
        <w:tc>
          <w:tcPr>
            <w:tcW w:w="850"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851"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850"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851"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850"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851"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850"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992" w:type="dxa"/>
            <w:vAlign w:val="center"/>
          </w:tcPr>
          <w:p w:rsidR="00B94642" w:rsidRPr="00D02B70" w:rsidRDefault="00B94642" w:rsidP="00B94642">
            <w:pPr>
              <w:spacing w:line="240" w:lineRule="auto"/>
              <w:jc w:val="center"/>
              <w:rPr>
                <w:sz w:val="24"/>
                <w:szCs w:val="24"/>
              </w:rPr>
            </w:pPr>
            <w:r w:rsidRPr="00D02B70">
              <w:rPr>
                <w:sz w:val="24"/>
                <w:szCs w:val="24"/>
              </w:rPr>
              <w:t>0</w:t>
            </w:r>
          </w:p>
        </w:tc>
      </w:tr>
      <w:tr w:rsidR="00B94642" w:rsidRPr="00F91FCA" w:rsidTr="00B94642">
        <w:tc>
          <w:tcPr>
            <w:tcW w:w="2977" w:type="dxa"/>
          </w:tcPr>
          <w:p w:rsidR="00B94642" w:rsidRPr="00F91FCA" w:rsidRDefault="00B94642" w:rsidP="00B94642">
            <w:pPr>
              <w:spacing w:line="240" w:lineRule="auto"/>
              <w:rPr>
                <w:sz w:val="24"/>
                <w:szCs w:val="24"/>
              </w:rPr>
            </w:pPr>
            <w:r w:rsidRPr="00F91FCA">
              <w:rPr>
                <w:sz w:val="24"/>
                <w:szCs w:val="24"/>
              </w:rPr>
              <w:t>- внеплановые проверки</w:t>
            </w:r>
          </w:p>
        </w:tc>
        <w:tc>
          <w:tcPr>
            <w:tcW w:w="850"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851"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850"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851"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850"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851"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850"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992" w:type="dxa"/>
            <w:vAlign w:val="center"/>
          </w:tcPr>
          <w:p w:rsidR="00B94642" w:rsidRPr="00D02B70" w:rsidRDefault="00B94642" w:rsidP="00B94642">
            <w:pPr>
              <w:spacing w:line="240" w:lineRule="auto"/>
              <w:jc w:val="center"/>
              <w:rPr>
                <w:sz w:val="24"/>
                <w:szCs w:val="24"/>
              </w:rPr>
            </w:pPr>
            <w:r w:rsidRPr="00D02B70">
              <w:rPr>
                <w:sz w:val="24"/>
                <w:szCs w:val="24"/>
              </w:rPr>
              <w:t>0</w:t>
            </w:r>
          </w:p>
        </w:tc>
      </w:tr>
      <w:tr w:rsidR="00B94642" w:rsidRPr="00F91FCA" w:rsidTr="00B94642">
        <w:trPr>
          <w:trHeight w:val="415"/>
        </w:trPr>
        <w:tc>
          <w:tcPr>
            <w:tcW w:w="9922" w:type="dxa"/>
            <w:gridSpan w:val="9"/>
            <w:vAlign w:val="center"/>
          </w:tcPr>
          <w:p w:rsidR="00B94642" w:rsidRPr="00F91FCA" w:rsidRDefault="00B94642" w:rsidP="00B94642">
            <w:pPr>
              <w:spacing w:line="240" w:lineRule="auto"/>
              <w:jc w:val="center"/>
              <w:rPr>
                <w:sz w:val="24"/>
                <w:szCs w:val="24"/>
              </w:rPr>
            </w:pPr>
            <w:r w:rsidRPr="00F91FCA">
              <w:rPr>
                <w:b/>
                <w:i/>
                <w:sz w:val="24"/>
                <w:szCs w:val="24"/>
              </w:rPr>
              <w:t>Сведения о нагрузке</w:t>
            </w:r>
          </w:p>
        </w:tc>
      </w:tr>
      <w:tr w:rsidR="00B94642" w:rsidRPr="00F91FCA" w:rsidTr="00B94642">
        <w:trPr>
          <w:trHeight w:val="415"/>
        </w:trPr>
        <w:tc>
          <w:tcPr>
            <w:tcW w:w="2977" w:type="dxa"/>
            <w:vAlign w:val="center"/>
          </w:tcPr>
          <w:p w:rsidR="00B94642" w:rsidRPr="00F91FCA" w:rsidRDefault="00B94642" w:rsidP="00B94642">
            <w:pPr>
              <w:spacing w:line="240" w:lineRule="auto"/>
              <w:rPr>
                <w:sz w:val="24"/>
                <w:szCs w:val="24"/>
              </w:rPr>
            </w:pPr>
            <w:r w:rsidRPr="00F91FCA">
              <w:rPr>
                <w:sz w:val="24"/>
                <w:szCs w:val="24"/>
              </w:rPr>
              <w:t>Количество сотрудников</w:t>
            </w:r>
          </w:p>
        </w:tc>
        <w:tc>
          <w:tcPr>
            <w:tcW w:w="850" w:type="dxa"/>
            <w:vAlign w:val="center"/>
          </w:tcPr>
          <w:p w:rsidR="00B94642" w:rsidRPr="00F91FCA" w:rsidRDefault="00B94642" w:rsidP="00B94642">
            <w:pPr>
              <w:spacing w:line="240" w:lineRule="auto"/>
              <w:jc w:val="center"/>
              <w:rPr>
                <w:sz w:val="24"/>
                <w:szCs w:val="24"/>
              </w:rPr>
            </w:pPr>
            <w:r w:rsidRPr="00F91FCA">
              <w:rPr>
                <w:sz w:val="24"/>
                <w:szCs w:val="24"/>
              </w:rPr>
              <w:t>0</w:t>
            </w:r>
          </w:p>
        </w:tc>
        <w:tc>
          <w:tcPr>
            <w:tcW w:w="851" w:type="dxa"/>
            <w:vAlign w:val="center"/>
          </w:tcPr>
          <w:p w:rsidR="00B94642" w:rsidRPr="00F91FCA" w:rsidRDefault="00B94642" w:rsidP="00B94642">
            <w:pPr>
              <w:spacing w:line="240" w:lineRule="auto"/>
              <w:jc w:val="center"/>
              <w:rPr>
                <w:sz w:val="24"/>
                <w:szCs w:val="24"/>
              </w:rPr>
            </w:pPr>
            <w:r w:rsidRPr="00F91FCA">
              <w:rPr>
                <w:sz w:val="24"/>
                <w:szCs w:val="24"/>
              </w:rPr>
              <w:t>0</w:t>
            </w:r>
          </w:p>
        </w:tc>
        <w:tc>
          <w:tcPr>
            <w:tcW w:w="850" w:type="dxa"/>
            <w:vAlign w:val="center"/>
          </w:tcPr>
          <w:p w:rsidR="00B94642" w:rsidRPr="00F91FCA" w:rsidRDefault="00B94642" w:rsidP="00B94642">
            <w:pPr>
              <w:spacing w:line="240" w:lineRule="auto"/>
              <w:jc w:val="center"/>
              <w:rPr>
                <w:sz w:val="24"/>
                <w:szCs w:val="24"/>
              </w:rPr>
            </w:pPr>
            <w:r w:rsidRPr="00F91FCA">
              <w:rPr>
                <w:sz w:val="24"/>
                <w:szCs w:val="24"/>
              </w:rPr>
              <w:t>0</w:t>
            </w:r>
          </w:p>
        </w:tc>
        <w:tc>
          <w:tcPr>
            <w:tcW w:w="851" w:type="dxa"/>
            <w:vAlign w:val="center"/>
          </w:tcPr>
          <w:p w:rsidR="00B94642" w:rsidRPr="00F91FCA" w:rsidRDefault="00B94642" w:rsidP="00B94642">
            <w:pPr>
              <w:spacing w:line="240" w:lineRule="auto"/>
              <w:jc w:val="center"/>
              <w:rPr>
                <w:sz w:val="24"/>
                <w:szCs w:val="24"/>
              </w:rPr>
            </w:pPr>
            <w:r w:rsidRPr="00F91FCA">
              <w:rPr>
                <w:sz w:val="24"/>
                <w:szCs w:val="24"/>
              </w:rPr>
              <w:t>0</w:t>
            </w:r>
          </w:p>
        </w:tc>
        <w:tc>
          <w:tcPr>
            <w:tcW w:w="850" w:type="dxa"/>
            <w:vAlign w:val="center"/>
          </w:tcPr>
          <w:p w:rsidR="00B94642" w:rsidRPr="00F91FCA" w:rsidRDefault="00B94642" w:rsidP="00B94642">
            <w:pPr>
              <w:spacing w:line="240" w:lineRule="auto"/>
              <w:jc w:val="center"/>
              <w:rPr>
                <w:sz w:val="24"/>
                <w:szCs w:val="24"/>
              </w:rPr>
            </w:pPr>
            <w:r w:rsidRPr="00F91FCA">
              <w:rPr>
                <w:sz w:val="24"/>
                <w:szCs w:val="24"/>
              </w:rPr>
              <w:t>0</w:t>
            </w:r>
          </w:p>
        </w:tc>
        <w:tc>
          <w:tcPr>
            <w:tcW w:w="851" w:type="dxa"/>
            <w:vAlign w:val="center"/>
          </w:tcPr>
          <w:p w:rsidR="00B94642" w:rsidRPr="00F91FCA" w:rsidRDefault="00B94642" w:rsidP="00B94642">
            <w:pPr>
              <w:spacing w:line="240" w:lineRule="auto"/>
              <w:jc w:val="center"/>
              <w:rPr>
                <w:sz w:val="24"/>
                <w:szCs w:val="24"/>
              </w:rPr>
            </w:pPr>
            <w:r w:rsidRPr="00F91FCA">
              <w:rPr>
                <w:sz w:val="24"/>
                <w:szCs w:val="24"/>
              </w:rPr>
              <w:t>0</w:t>
            </w:r>
          </w:p>
        </w:tc>
        <w:tc>
          <w:tcPr>
            <w:tcW w:w="850" w:type="dxa"/>
            <w:vAlign w:val="center"/>
          </w:tcPr>
          <w:p w:rsidR="00B94642" w:rsidRPr="00F91FCA" w:rsidRDefault="00B94642" w:rsidP="00B94642">
            <w:pPr>
              <w:spacing w:line="240" w:lineRule="auto"/>
              <w:jc w:val="center"/>
              <w:rPr>
                <w:sz w:val="24"/>
                <w:szCs w:val="24"/>
              </w:rPr>
            </w:pPr>
            <w:r w:rsidRPr="00F91FCA">
              <w:rPr>
                <w:sz w:val="24"/>
                <w:szCs w:val="24"/>
              </w:rPr>
              <w:t>0</w:t>
            </w:r>
          </w:p>
        </w:tc>
        <w:tc>
          <w:tcPr>
            <w:tcW w:w="992" w:type="dxa"/>
            <w:vAlign w:val="center"/>
          </w:tcPr>
          <w:p w:rsidR="00B94642" w:rsidRPr="00F91FCA" w:rsidRDefault="00B94642" w:rsidP="00B94642">
            <w:pPr>
              <w:spacing w:line="240" w:lineRule="auto"/>
              <w:jc w:val="center"/>
              <w:rPr>
                <w:sz w:val="24"/>
                <w:szCs w:val="24"/>
              </w:rPr>
            </w:pPr>
            <w:r w:rsidRPr="00F91FCA">
              <w:rPr>
                <w:sz w:val="24"/>
                <w:szCs w:val="24"/>
              </w:rPr>
              <w:t>0</w:t>
            </w:r>
          </w:p>
        </w:tc>
      </w:tr>
      <w:tr w:rsidR="00B94642" w:rsidRPr="00F91FCA" w:rsidTr="00B94642">
        <w:tc>
          <w:tcPr>
            <w:tcW w:w="2977" w:type="dxa"/>
          </w:tcPr>
          <w:p w:rsidR="00B94642" w:rsidRPr="00F91FCA" w:rsidRDefault="00B94642" w:rsidP="00B94642">
            <w:pPr>
              <w:spacing w:line="240" w:lineRule="auto"/>
              <w:rPr>
                <w:sz w:val="24"/>
                <w:szCs w:val="24"/>
              </w:rPr>
            </w:pPr>
            <w:r w:rsidRPr="00F91FCA">
              <w:rPr>
                <w:sz w:val="24"/>
                <w:szCs w:val="24"/>
              </w:rPr>
              <w:t>Средняя нагрузка</w:t>
            </w:r>
          </w:p>
        </w:tc>
        <w:tc>
          <w:tcPr>
            <w:tcW w:w="850" w:type="dxa"/>
            <w:vAlign w:val="center"/>
          </w:tcPr>
          <w:p w:rsidR="00B94642" w:rsidRPr="00F91FCA" w:rsidRDefault="00B94642" w:rsidP="00B94642">
            <w:pPr>
              <w:spacing w:line="240" w:lineRule="auto"/>
              <w:jc w:val="center"/>
              <w:rPr>
                <w:sz w:val="24"/>
                <w:szCs w:val="24"/>
              </w:rPr>
            </w:pPr>
            <w:r w:rsidRPr="00F91FCA">
              <w:rPr>
                <w:sz w:val="24"/>
                <w:szCs w:val="24"/>
              </w:rPr>
              <w:t>0</w:t>
            </w:r>
          </w:p>
        </w:tc>
        <w:tc>
          <w:tcPr>
            <w:tcW w:w="851" w:type="dxa"/>
            <w:vAlign w:val="center"/>
          </w:tcPr>
          <w:p w:rsidR="00B94642" w:rsidRPr="00F91FCA" w:rsidRDefault="00B94642" w:rsidP="00B94642">
            <w:pPr>
              <w:spacing w:line="240" w:lineRule="auto"/>
              <w:jc w:val="center"/>
              <w:rPr>
                <w:sz w:val="24"/>
                <w:szCs w:val="24"/>
              </w:rPr>
            </w:pPr>
            <w:r w:rsidRPr="00F91FCA">
              <w:rPr>
                <w:sz w:val="24"/>
                <w:szCs w:val="24"/>
              </w:rPr>
              <w:t>0</w:t>
            </w:r>
          </w:p>
        </w:tc>
        <w:tc>
          <w:tcPr>
            <w:tcW w:w="850" w:type="dxa"/>
            <w:vAlign w:val="center"/>
          </w:tcPr>
          <w:p w:rsidR="00B94642" w:rsidRPr="00F91FCA" w:rsidRDefault="00B94642" w:rsidP="00B94642">
            <w:pPr>
              <w:spacing w:line="240" w:lineRule="auto"/>
              <w:jc w:val="center"/>
              <w:rPr>
                <w:sz w:val="24"/>
                <w:szCs w:val="24"/>
              </w:rPr>
            </w:pPr>
            <w:r w:rsidRPr="00F91FCA">
              <w:rPr>
                <w:sz w:val="24"/>
                <w:szCs w:val="24"/>
              </w:rPr>
              <w:t>0</w:t>
            </w:r>
          </w:p>
        </w:tc>
        <w:tc>
          <w:tcPr>
            <w:tcW w:w="851" w:type="dxa"/>
            <w:vAlign w:val="center"/>
          </w:tcPr>
          <w:p w:rsidR="00B94642" w:rsidRPr="00F91FCA" w:rsidRDefault="00B94642" w:rsidP="00B94642">
            <w:pPr>
              <w:spacing w:line="240" w:lineRule="auto"/>
              <w:jc w:val="center"/>
              <w:rPr>
                <w:sz w:val="24"/>
                <w:szCs w:val="24"/>
              </w:rPr>
            </w:pPr>
            <w:r w:rsidRPr="00F91FCA">
              <w:rPr>
                <w:sz w:val="24"/>
                <w:szCs w:val="24"/>
              </w:rPr>
              <w:t>0</w:t>
            </w:r>
          </w:p>
        </w:tc>
        <w:tc>
          <w:tcPr>
            <w:tcW w:w="850" w:type="dxa"/>
            <w:vAlign w:val="center"/>
          </w:tcPr>
          <w:p w:rsidR="00B94642" w:rsidRPr="00F91FCA" w:rsidRDefault="00B94642" w:rsidP="00B94642">
            <w:pPr>
              <w:spacing w:line="240" w:lineRule="auto"/>
              <w:jc w:val="center"/>
              <w:rPr>
                <w:sz w:val="24"/>
                <w:szCs w:val="24"/>
              </w:rPr>
            </w:pPr>
            <w:r w:rsidRPr="00F91FCA">
              <w:rPr>
                <w:sz w:val="24"/>
                <w:szCs w:val="24"/>
              </w:rPr>
              <w:t>0</w:t>
            </w:r>
          </w:p>
        </w:tc>
        <w:tc>
          <w:tcPr>
            <w:tcW w:w="851" w:type="dxa"/>
            <w:vAlign w:val="center"/>
          </w:tcPr>
          <w:p w:rsidR="00B94642" w:rsidRPr="00F91FCA" w:rsidRDefault="00B94642" w:rsidP="00B94642">
            <w:pPr>
              <w:spacing w:line="240" w:lineRule="auto"/>
              <w:jc w:val="center"/>
              <w:rPr>
                <w:sz w:val="24"/>
                <w:szCs w:val="24"/>
              </w:rPr>
            </w:pPr>
            <w:r w:rsidRPr="00F91FCA">
              <w:rPr>
                <w:sz w:val="24"/>
                <w:szCs w:val="24"/>
              </w:rPr>
              <w:t>0</w:t>
            </w:r>
          </w:p>
        </w:tc>
        <w:tc>
          <w:tcPr>
            <w:tcW w:w="850" w:type="dxa"/>
            <w:vAlign w:val="center"/>
          </w:tcPr>
          <w:p w:rsidR="00B94642" w:rsidRPr="00F91FCA" w:rsidRDefault="00B94642" w:rsidP="00B94642">
            <w:pPr>
              <w:spacing w:line="240" w:lineRule="auto"/>
              <w:jc w:val="center"/>
              <w:rPr>
                <w:sz w:val="24"/>
                <w:szCs w:val="24"/>
              </w:rPr>
            </w:pPr>
            <w:r w:rsidRPr="00F91FCA">
              <w:rPr>
                <w:sz w:val="24"/>
                <w:szCs w:val="24"/>
              </w:rPr>
              <w:t>0</w:t>
            </w:r>
          </w:p>
        </w:tc>
        <w:tc>
          <w:tcPr>
            <w:tcW w:w="992" w:type="dxa"/>
            <w:vAlign w:val="center"/>
          </w:tcPr>
          <w:p w:rsidR="00B94642" w:rsidRPr="00F91FCA" w:rsidRDefault="00B94642" w:rsidP="00B94642">
            <w:pPr>
              <w:spacing w:line="240" w:lineRule="auto"/>
              <w:jc w:val="center"/>
              <w:rPr>
                <w:sz w:val="24"/>
                <w:szCs w:val="24"/>
              </w:rPr>
            </w:pPr>
            <w:r w:rsidRPr="00F91FCA">
              <w:rPr>
                <w:sz w:val="24"/>
                <w:szCs w:val="24"/>
              </w:rPr>
              <w:t>0</w:t>
            </w:r>
          </w:p>
        </w:tc>
      </w:tr>
    </w:tbl>
    <w:p w:rsidR="004350F6" w:rsidRDefault="004350F6" w:rsidP="004350F6">
      <w:pPr>
        <w:ind w:firstLine="709"/>
        <w:rPr>
          <w:sz w:val="28"/>
          <w:szCs w:val="28"/>
        </w:rPr>
      </w:pPr>
      <w:r w:rsidRPr="000C4A73">
        <w:rPr>
          <w:sz w:val="28"/>
          <w:szCs w:val="28"/>
        </w:rPr>
        <w:t>Результаты выполнения мероприятий по исполнению полномочия</w:t>
      </w:r>
    </w:p>
    <w:tbl>
      <w:tblPr>
        <w:tblStyle w:val="af7"/>
        <w:tblW w:w="9922" w:type="dxa"/>
        <w:tblInd w:w="534" w:type="dxa"/>
        <w:tblLayout w:type="fixed"/>
        <w:tblLook w:val="04A0"/>
      </w:tblPr>
      <w:tblGrid>
        <w:gridCol w:w="4111"/>
        <w:gridCol w:w="708"/>
        <w:gridCol w:w="851"/>
        <w:gridCol w:w="709"/>
        <w:gridCol w:w="708"/>
        <w:gridCol w:w="709"/>
        <w:gridCol w:w="709"/>
        <w:gridCol w:w="709"/>
        <w:gridCol w:w="708"/>
      </w:tblGrid>
      <w:tr w:rsidR="00F76F3C" w:rsidRPr="00F91FCA" w:rsidTr="00AD4CCD">
        <w:tc>
          <w:tcPr>
            <w:tcW w:w="4111" w:type="dxa"/>
            <w:shd w:val="clear" w:color="auto" w:fill="EEECE1" w:themeFill="background2"/>
          </w:tcPr>
          <w:p w:rsidR="00F76F3C" w:rsidRPr="00F91FCA" w:rsidRDefault="00F76F3C" w:rsidP="00B94642">
            <w:pPr>
              <w:spacing w:line="240" w:lineRule="auto"/>
              <w:rPr>
                <w:sz w:val="24"/>
                <w:szCs w:val="24"/>
              </w:rPr>
            </w:pPr>
          </w:p>
        </w:tc>
        <w:tc>
          <w:tcPr>
            <w:tcW w:w="708" w:type="dxa"/>
            <w:shd w:val="clear" w:color="auto" w:fill="EEECE1" w:themeFill="background2"/>
          </w:tcPr>
          <w:p w:rsidR="00F76F3C" w:rsidRPr="00F91FCA" w:rsidRDefault="00F76F3C" w:rsidP="00AB31E8">
            <w:pPr>
              <w:spacing w:line="240" w:lineRule="auto"/>
              <w:jc w:val="center"/>
              <w:rPr>
                <w:sz w:val="24"/>
                <w:szCs w:val="24"/>
              </w:rPr>
            </w:pPr>
            <w:r w:rsidRPr="00F91FCA">
              <w:rPr>
                <w:sz w:val="24"/>
                <w:szCs w:val="24"/>
              </w:rPr>
              <w:t>1 кв. 201</w:t>
            </w:r>
            <w:r>
              <w:rPr>
                <w:sz w:val="24"/>
                <w:szCs w:val="24"/>
              </w:rPr>
              <w:t>5</w:t>
            </w:r>
          </w:p>
        </w:tc>
        <w:tc>
          <w:tcPr>
            <w:tcW w:w="851" w:type="dxa"/>
            <w:shd w:val="clear" w:color="auto" w:fill="EEECE1" w:themeFill="background2"/>
          </w:tcPr>
          <w:p w:rsidR="00F76F3C" w:rsidRPr="00F91FCA" w:rsidRDefault="00F76F3C" w:rsidP="00AB31E8">
            <w:pPr>
              <w:spacing w:line="240" w:lineRule="auto"/>
              <w:jc w:val="center"/>
              <w:rPr>
                <w:sz w:val="24"/>
                <w:szCs w:val="24"/>
              </w:rPr>
            </w:pPr>
            <w:r w:rsidRPr="00F91FCA">
              <w:rPr>
                <w:sz w:val="24"/>
                <w:szCs w:val="24"/>
              </w:rPr>
              <w:t>2 кв. 201</w:t>
            </w:r>
            <w:r>
              <w:rPr>
                <w:sz w:val="24"/>
                <w:szCs w:val="24"/>
              </w:rPr>
              <w:t>5</w:t>
            </w:r>
          </w:p>
        </w:tc>
        <w:tc>
          <w:tcPr>
            <w:tcW w:w="709" w:type="dxa"/>
            <w:shd w:val="clear" w:color="auto" w:fill="EEECE1" w:themeFill="background2"/>
          </w:tcPr>
          <w:p w:rsidR="00F76F3C" w:rsidRPr="00F91FCA" w:rsidRDefault="00F76F3C" w:rsidP="00AB31E8">
            <w:pPr>
              <w:spacing w:line="240" w:lineRule="auto"/>
              <w:jc w:val="center"/>
              <w:rPr>
                <w:sz w:val="24"/>
                <w:szCs w:val="24"/>
              </w:rPr>
            </w:pPr>
            <w:r w:rsidRPr="00F91FCA">
              <w:rPr>
                <w:sz w:val="24"/>
                <w:szCs w:val="24"/>
              </w:rPr>
              <w:t>3 кв. 201</w:t>
            </w:r>
            <w:r>
              <w:rPr>
                <w:sz w:val="24"/>
                <w:szCs w:val="24"/>
              </w:rPr>
              <w:t>5</w:t>
            </w:r>
          </w:p>
        </w:tc>
        <w:tc>
          <w:tcPr>
            <w:tcW w:w="708" w:type="dxa"/>
            <w:shd w:val="clear" w:color="auto" w:fill="EEECE1" w:themeFill="background2"/>
          </w:tcPr>
          <w:p w:rsidR="00F76F3C" w:rsidRPr="00F91FCA" w:rsidRDefault="00F76F3C" w:rsidP="00AB31E8">
            <w:pPr>
              <w:spacing w:line="240" w:lineRule="auto"/>
              <w:jc w:val="center"/>
              <w:rPr>
                <w:sz w:val="24"/>
                <w:szCs w:val="24"/>
              </w:rPr>
            </w:pPr>
            <w:r w:rsidRPr="00F91FCA">
              <w:rPr>
                <w:sz w:val="24"/>
                <w:szCs w:val="24"/>
              </w:rPr>
              <w:t>4 кв.</w:t>
            </w:r>
          </w:p>
          <w:p w:rsidR="00F76F3C" w:rsidRPr="00F91FCA" w:rsidRDefault="00F76F3C" w:rsidP="00AB31E8">
            <w:pPr>
              <w:spacing w:after="200" w:line="240" w:lineRule="auto"/>
              <w:jc w:val="center"/>
              <w:rPr>
                <w:sz w:val="24"/>
                <w:szCs w:val="24"/>
              </w:rPr>
            </w:pPr>
            <w:r w:rsidRPr="00F91FCA">
              <w:rPr>
                <w:sz w:val="24"/>
                <w:szCs w:val="24"/>
              </w:rPr>
              <w:t>201</w:t>
            </w:r>
            <w:r>
              <w:rPr>
                <w:sz w:val="24"/>
                <w:szCs w:val="24"/>
              </w:rPr>
              <w:t>5</w:t>
            </w:r>
          </w:p>
        </w:tc>
        <w:tc>
          <w:tcPr>
            <w:tcW w:w="709" w:type="dxa"/>
            <w:shd w:val="clear" w:color="auto" w:fill="EEECE1" w:themeFill="background2"/>
          </w:tcPr>
          <w:p w:rsidR="00F76F3C" w:rsidRPr="00F91FCA" w:rsidRDefault="00F76F3C" w:rsidP="00B94642">
            <w:pPr>
              <w:spacing w:line="240" w:lineRule="auto"/>
              <w:jc w:val="center"/>
              <w:rPr>
                <w:sz w:val="24"/>
                <w:szCs w:val="24"/>
              </w:rPr>
            </w:pPr>
            <w:r w:rsidRPr="00F91FCA">
              <w:rPr>
                <w:sz w:val="24"/>
                <w:szCs w:val="24"/>
              </w:rPr>
              <w:t>1 кв. 201</w:t>
            </w:r>
            <w:r>
              <w:rPr>
                <w:sz w:val="24"/>
                <w:szCs w:val="24"/>
              </w:rPr>
              <w:t>6</w:t>
            </w:r>
          </w:p>
        </w:tc>
        <w:tc>
          <w:tcPr>
            <w:tcW w:w="709" w:type="dxa"/>
            <w:shd w:val="clear" w:color="auto" w:fill="EEECE1" w:themeFill="background2"/>
          </w:tcPr>
          <w:p w:rsidR="00F76F3C" w:rsidRPr="00F91FCA" w:rsidRDefault="00F76F3C" w:rsidP="00B94642">
            <w:pPr>
              <w:spacing w:line="240" w:lineRule="auto"/>
              <w:jc w:val="center"/>
              <w:rPr>
                <w:sz w:val="24"/>
                <w:szCs w:val="24"/>
              </w:rPr>
            </w:pPr>
            <w:r w:rsidRPr="00F91FCA">
              <w:rPr>
                <w:sz w:val="24"/>
                <w:szCs w:val="24"/>
              </w:rPr>
              <w:t>2 кв. 201</w:t>
            </w:r>
            <w:r>
              <w:rPr>
                <w:sz w:val="24"/>
                <w:szCs w:val="24"/>
              </w:rPr>
              <w:t>6</w:t>
            </w:r>
          </w:p>
        </w:tc>
        <w:tc>
          <w:tcPr>
            <w:tcW w:w="709" w:type="dxa"/>
            <w:shd w:val="clear" w:color="auto" w:fill="EEECE1" w:themeFill="background2"/>
          </w:tcPr>
          <w:p w:rsidR="00F76F3C" w:rsidRPr="00F91FCA" w:rsidRDefault="00F76F3C" w:rsidP="00B94642">
            <w:pPr>
              <w:spacing w:line="240" w:lineRule="auto"/>
              <w:jc w:val="center"/>
              <w:rPr>
                <w:sz w:val="24"/>
                <w:szCs w:val="24"/>
              </w:rPr>
            </w:pPr>
            <w:r w:rsidRPr="00F91FCA">
              <w:rPr>
                <w:sz w:val="24"/>
                <w:szCs w:val="24"/>
              </w:rPr>
              <w:t>3 кв. 201</w:t>
            </w:r>
            <w:r>
              <w:rPr>
                <w:sz w:val="24"/>
                <w:szCs w:val="24"/>
              </w:rPr>
              <w:t>6</w:t>
            </w:r>
          </w:p>
        </w:tc>
        <w:tc>
          <w:tcPr>
            <w:tcW w:w="708" w:type="dxa"/>
            <w:shd w:val="clear" w:color="auto" w:fill="EEECE1" w:themeFill="background2"/>
          </w:tcPr>
          <w:p w:rsidR="00F76F3C" w:rsidRPr="00F91FCA" w:rsidRDefault="00F76F3C" w:rsidP="00B94642">
            <w:pPr>
              <w:spacing w:line="240" w:lineRule="auto"/>
              <w:jc w:val="center"/>
              <w:rPr>
                <w:sz w:val="24"/>
                <w:szCs w:val="24"/>
              </w:rPr>
            </w:pPr>
            <w:r w:rsidRPr="00F91FCA">
              <w:rPr>
                <w:sz w:val="24"/>
                <w:szCs w:val="24"/>
              </w:rPr>
              <w:t>4 кв.</w:t>
            </w:r>
          </w:p>
          <w:p w:rsidR="00F76F3C" w:rsidRPr="00F91FCA" w:rsidRDefault="00F76F3C" w:rsidP="00B94642">
            <w:pPr>
              <w:spacing w:after="200" w:line="240" w:lineRule="auto"/>
              <w:jc w:val="center"/>
              <w:rPr>
                <w:sz w:val="24"/>
                <w:szCs w:val="24"/>
              </w:rPr>
            </w:pPr>
            <w:r w:rsidRPr="00F91FCA">
              <w:rPr>
                <w:sz w:val="24"/>
                <w:szCs w:val="24"/>
              </w:rPr>
              <w:t>201</w:t>
            </w:r>
            <w:r>
              <w:rPr>
                <w:sz w:val="24"/>
                <w:szCs w:val="24"/>
              </w:rPr>
              <w:t>6</w:t>
            </w:r>
          </w:p>
        </w:tc>
      </w:tr>
      <w:tr w:rsidR="00B94642" w:rsidRPr="00F91FCA" w:rsidTr="00B94642">
        <w:tc>
          <w:tcPr>
            <w:tcW w:w="4111" w:type="dxa"/>
          </w:tcPr>
          <w:p w:rsidR="00B94642" w:rsidRPr="00F91FCA" w:rsidRDefault="00B94642" w:rsidP="00B94642">
            <w:pPr>
              <w:spacing w:line="240" w:lineRule="auto"/>
              <w:rPr>
                <w:sz w:val="24"/>
                <w:szCs w:val="24"/>
              </w:rPr>
            </w:pPr>
            <w:r w:rsidRPr="00F91FCA">
              <w:rPr>
                <w:sz w:val="24"/>
                <w:szCs w:val="24"/>
              </w:rPr>
              <w:t>Выявлено нарушений</w:t>
            </w:r>
          </w:p>
        </w:tc>
        <w:tc>
          <w:tcPr>
            <w:tcW w:w="708"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851"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709"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708"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709"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709"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709"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708" w:type="dxa"/>
            <w:vAlign w:val="center"/>
          </w:tcPr>
          <w:p w:rsidR="00B94642" w:rsidRPr="00D02B70" w:rsidRDefault="00B94642" w:rsidP="00B94642">
            <w:pPr>
              <w:spacing w:line="240" w:lineRule="auto"/>
              <w:jc w:val="center"/>
              <w:rPr>
                <w:sz w:val="24"/>
                <w:szCs w:val="24"/>
              </w:rPr>
            </w:pPr>
            <w:r w:rsidRPr="00D02B70">
              <w:rPr>
                <w:sz w:val="24"/>
                <w:szCs w:val="24"/>
              </w:rPr>
              <w:t>0</w:t>
            </w:r>
          </w:p>
        </w:tc>
      </w:tr>
      <w:tr w:rsidR="00B94642" w:rsidRPr="00F91FCA" w:rsidTr="00B94642">
        <w:tc>
          <w:tcPr>
            <w:tcW w:w="4111" w:type="dxa"/>
          </w:tcPr>
          <w:p w:rsidR="00B94642" w:rsidRPr="00F91FCA" w:rsidRDefault="00B94642" w:rsidP="00B94642">
            <w:pPr>
              <w:spacing w:line="240" w:lineRule="auto"/>
              <w:rPr>
                <w:sz w:val="24"/>
                <w:szCs w:val="24"/>
              </w:rPr>
            </w:pPr>
            <w:r w:rsidRPr="00F91FCA">
              <w:rPr>
                <w:sz w:val="24"/>
                <w:szCs w:val="24"/>
              </w:rPr>
              <w:t>Частота выявления нарушений на одно МНК</w:t>
            </w:r>
          </w:p>
        </w:tc>
        <w:tc>
          <w:tcPr>
            <w:tcW w:w="708"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851"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709"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708"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709"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709"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709"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708" w:type="dxa"/>
            <w:vAlign w:val="center"/>
          </w:tcPr>
          <w:p w:rsidR="00B94642" w:rsidRPr="00D02B70" w:rsidRDefault="00B94642" w:rsidP="00B94642">
            <w:pPr>
              <w:spacing w:line="240" w:lineRule="auto"/>
              <w:jc w:val="center"/>
              <w:rPr>
                <w:sz w:val="24"/>
                <w:szCs w:val="24"/>
              </w:rPr>
            </w:pPr>
            <w:r w:rsidRPr="00D02B70">
              <w:rPr>
                <w:sz w:val="24"/>
                <w:szCs w:val="24"/>
              </w:rPr>
              <w:t>0</w:t>
            </w:r>
          </w:p>
        </w:tc>
      </w:tr>
      <w:tr w:rsidR="00B94642" w:rsidRPr="00F91FCA" w:rsidTr="00B94642">
        <w:tc>
          <w:tcPr>
            <w:tcW w:w="9922" w:type="dxa"/>
            <w:gridSpan w:val="9"/>
          </w:tcPr>
          <w:p w:rsidR="00B94642" w:rsidRPr="00F91FCA" w:rsidRDefault="00B94642" w:rsidP="00B94642">
            <w:pPr>
              <w:spacing w:line="240" w:lineRule="auto"/>
              <w:jc w:val="center"/>
              <w:rPr>
                <w:b/>
                <w:i/>
                <w:sz w:val="24"/>
                <w:szCs w:val="24"/>
              </w:rPr>
            </w:pPr>
            <w:r w:rsidRPr="00F91FCA">
              <w:rPr>
                <w:b/>
                <w:i/>
                <w:sz w:val="24"/>
                <w:szCs w:val="24"/>
              </w:rPr>
              <w:t>Принятые меры</w:t>
            </w:r>
          </w:p>
        </w:tc>
      </w:tr>
      <w:tr w:rsidR="00B94642" w:rsidRPr="00F91FCA" w:rsidTr="00B94642">
        <w:tc>
          <w:tcPr>
            <w:tcW w:w="4111" w:type="dxa"/>
          </w:tcPr>
          <w:p w:rsidR="00B94642" w:rsidRPr="00F91FCA" w:rsidRDefault="00B94642" w:rsidP="00B94642">
            <w:pPr>
              <w:spacing w:line="240" w:lineRule="auto"/>
              <w:rPr>
                <w:sz w:val="24"/>
                <w:szCs w:val="24"/>
              </w:rPr>
            </w:pPr>
            <w:r w:rsidRPr="00F91FCA">
              <w:rPr>
                <w:sz w:val="24"/>
                <w:szCs w:val="24"/>
              </w:rPr>
              <w:t>Составлено протоколов</w:t>
            </w:r>
          </w:p>
        </w:tc>
        <w:tc>
          <w:tcPr>
            <w:tcW w:w="708" w:type="dxa"/>
            <w:vAlign w:val="center"/>
          </w:tcPr>
          <w:p w:rsidR="00B94642" w:rsidRPr="00F91FCA" w:rsidRDefault="00B94642" w:rsidP="00B94642">
            <w:pPr>
              <w:spacing w:line="240" w:lineRule="auto"/>
              <w:jc w:val="center"/>
              <w:rPr>
                <w:sz w:val="24"/>
                <w:szCs w:val="24"/>
              </w:rPr>
            </w:pPr>
            <w:r w:rsidRPr="00F91FCA">
              <w:rPr>
                <w:sz w:val="24"/>
                <w:szCs w:val="24"/>
              </w:rPr>
              <w:t>0</w:t>
            </w:r>
          </w:p>
        </w:tc>
        <w:tc>
          <w:tcPr>
            <w:tcW w:w="851" w:type="dxa"/>
            <w:vAlign w:val="center"/>
          </w:tcPr>
          <w:p w:rsidR="00B94642" w:rsidRPr="00F91FCA" w:rsidRDefault="00B94642" w:rsidP="00B94642">
            <w:pPr>
              <w:spacing w:line="240" w:lineRule="auto"/>
              <w:jc w:val="center"/>
              <w:rPr>
                <w:sz w:val="24"/>
                <w:szCs w:val="24"/>
              </w:rPr>
            </w:pPr>
            <w:r w:rsidRPr="00F91FCA">
              <w:rPr>
                <w:sz w:val="24"/>
                <w:szCs w:val="24"/>
              </w:rPr>
              <w:t>0</w:t>
            </w:r>
          </w:p>
        </w:tc>
        <w:tc>
          <w:tcPr>
            <w:tcW w:w="709" w:type="dxa"/>
            <w:vAlign w:val="center"/>
          </w:tcPr>
          <w:p w:rsidR="00B94642" w:rsidRPr="00F91FCA" w:rsidRDefault="00B94642" w:rsidP="00B94642">
            <w:pPr>
              <w:spacing w:line="240" w:lineRule="auto"/>
              <w:jc w:val="center"/>
              <w:rPr>
                <w:sz w:val="24"/>
                <w:szCs w:val="24"/>
              </w:rPr>
            </w:pPr>
            <w:r w:rsidRPr="00F91FCA">
              <w:rPr>
                <w:sz w:val="24"/>
                <w:szCs w:val="24"/>
              </w:rPr>
              <w:t>0</w:t>
            </w:r>
          </w:p>
        </w:tc>
        <w:tc>
          <w:tcPr>
            <w:tcW w:w="708" w:type="dxa"/>
            <w:vAlign w:val="center"/>
          </w:tcPr>
          <w:p w:rsidR="00B94642" w:rsidRPr="00F91FCA" w:rsidRDefault="00B94642" w:rsidP="00B94642">
            <w:pPr>
              <w:spacing w:line="240" w:lineRule="auto"/>
              <w:jc w:val="center"/>
              <w:rPr>
                <w:sz w:val="24"/>
                <w:szCs w:val="24"/>
              </w:rPr>
            </w:pPr>
            <w:r w:rsidRPr="00F91FCA">
              <w:rPr>
                <w:sz w:val="24"/>
                <w:szCs w:val="24"/>
              </w:rPr>
              <w:t>0</w:t>
            </w:r>
          </w:p>
        </w:tc>
        <w:tc>
          <w:tcPr>
            <w:tcW w:w="709" w:type="dxa"/>
            <w:vAlign w:val="center"/>
          </w:tcPr>
          <w:p w:rsidR="00B94642" w:rsidRPr="00F91FCA" w:rsidRDefault="00B94642" w:rsidP="00B94642">
            <w:pPr>
              <w:spacing w:line="240" w:lineRule="auto"/>
              <w:jc w:val="center"/>
              <w:rPr>
                <w:sz w:val="24"/>
                <w:szCs w:val="24"/>
              </w:rPr>
            </w:pPr>
            <w:r w:rsidRPr="00F91FCA">
              <w:rPr>
                <w:sz w:val="24"/>
                <w:szCs w:val="24"/>
              </w:rPr>
              <w:t>0</w:t>
            </w:r>
          </w:p>
        </w:tc>
        <w:tc>
          <w:tcPr>
            <w:tcW w:w="709" w:type="dxa"/>
            <w:vAlign w:val="center"/>
          </w:tcPr>
          <w:p w:rsidR="00B94642" w:rsidRPr="00F91FCA" w:rsidRDefault="00B94642" w:rsidP="00B94642">
            <w:pPr>
              <w:spacing w:line="240" w:lineRule="auto"/>
              <w:jc w:val="center"/>
              <w:rPr>
                <w:sz w:val="24"/>
                <w:szCs w:val="24"/>
              </w:rPr>
            </w:pPr>
            <w:r w:rsidRPr="00F91FCA">
              <w:rPr>
                <w:sz w:val="24"/>
                <w:szCs w:val="24"/>
              </w:rPr>
              <w:t>0</w:t>
            </w:r>
          </w:p>
        </w:tc>
        <w:tc>
          <w:tcPr>
            <w:tcW w:w="709" w:type="dxa"/>
            <w:vAlign w:val="center"/>
          </w:tcPr>
          <w:p w:rsidR="00B94642" w:rsidRPr="00F91FCA" w:rsidRDefault="00B94642" w:rsidP="00B94642">
            <w:pPr>
              <w:spacing w:line="240" w:lineRule="auto"/>
              <w:jc w:val="center"/>
              <w:rPr>
                <w:sz w:val="24"/>
                <w:szCs w:val="24"/>
              </w:rPr>
            </w:pPr>
            <w:r w:rsidRPr="00F91FCA">
              <w:rPr>
                <w:sz w:val="24"/>
                <w:szCs w:val="24"/>
              </w:rPr>
              <w:t>0</w:t>
            </w:r>
          </w:p>
        </w:tc>
        <w:tc>
          <w:tcPr>
            <w:tcW w:w="708" w:type="dxa"/>
            <w:vAlign w:val="center"/>
          </w:tcPr>
          <w:p w:rsidR="00B94642" w:rsidRPr="00F91FCA" w:rsidRDefault="00B94642" w:rsidP="00B94642">
            <w:pPr>
              <w:spacing w:line="240" w:lineRule="auto"/>
              <w:jc w:val="center"/>
              <w:rPr>
                <w:sz w:val="24"/>
                <w:szCs w:val="24"/>
              </w:rPr>
            </w:pPr>
            <w:r w:rsidRPr="00F91FCA">
              <w:rPr>
                <w:sz w:val="24"/>
                <w:szCs w:val="24"/>
              </w:rPr>
              <w:t>0</w:t>
            </w:r>
          </w:p>
        </w:tc>
      </w:tr>
      <w:tr w:rsidR="00B94642" w:rsidRPr="00F91FCA" w:rsidTr="00B94642">
        <w:tc>
          <w:tcPr>
            <w:tcW w:w="4111" w:type="dxa"/>
          </w:tcPr>
          <w:p w:rsidR="00B94642" w:rsidRPr="00F91FCA" w:rsidRDefault="00B94642" w:rsidP="00B94642">
            <w:pPr>
              <w:spacing w:line="240" w:lineRule="auto"/>
              <w:rPr>
                <w:sz w:val="24"/>
                <w:szCs w:val="24"/>
              </w:rPr>
            </w:pPr>
            <w:r w:rsidRPr="00F91FCA">
              <w:rPr>
                <w:sz w:val="24"/>
                <w:szCs w:val="24"/>
              </w:rPr>
              <w:t>Выдано предписаний</w:t>
            </w:r>
          </w:p>
        </w:tc>
        <w:tc>
          <w:tcPr>
            <w:tcW w:w="708"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851"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709"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708"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709"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709"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709"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708" w:type="dxa"/>
            <w:vAlign w:val="center"/>
          </w:tcPr>
          <w:p w:rsidR="00B94642" w:rsidRPr="00D02B70" w:rsidRDefault="00B94642" w:rsidP="00B94642">
            <w:pPr>
              <w:spacing w:line="240" w:lineRule="auto"/>
              <w:jc w:val="center"/>
              <w:rPr>
                <w:sz w:val="24"/>
                <w:szCs w:val="24"/>
              </w:rPr>
            </w:pPr>
            <w:r w:rsidRPr="00D02B70">
              <w:rPr>
                <w:sz w:val="24"/>
                <w:szCs w:val="24"/>
              </w:rPr>
              <w:t>0</w:t>
            </w:r>
          </w:p>
        </w:tc>
      </w:tr>
      <w:tr w:rsidR="00B94642" w:rsidRPr="00F91FCA" w:rsidTr="00B94642">
        <w:tc>
          <w:tcPr>
            <w:tcW w:w="4111" w:type="dxa"/>
          </w:tcPr>
          <w:p w:rsidR="00B94642" w:rsidRPr="00F91FCA" w:rsidRDefault="00B94642" w:rsidP="00B94642">
            <w:pPr>
              <w:spacing w:line="240" w:lineRule="auto"/>
              <w:rPr>
                <w:sz w:val="24"/>
                <w:szCs w:val="24"/>
              </w:rPr>
            </w:pPr>
            <w:r w:rsidRPr="00F91FCA">
              <w:rPr>
                <w:sz w:val="24"/>
                <w:szCs w:val="24"/>
              </w:rPr>
              <w:t>Доля административных штрафов в общем количестве назначенных административных наказаний</w:t>
            </w:r>
          </w:p>
        </w:tc>
        <w:tc>
          <w:tcPr>
            <w:tcW w:w="708"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851"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709"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708"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709"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709"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709"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708" w:type="dxa"/>
            <w:vAlign w:val="center"/>
          </w:tcPr>
          <w:p w:rsidR="00B94642" w:rsidRPr="00D02B70" w:rsidRDefault="00B94642" w:rsidP="00B94642">
            <w:pPr>
              <w:spacing w:line="240" w:lineRule="auto"/>
              <w:jc w:val="center"/>
              <w:rPr>
                <w:sz w:val="24"/>
                <w:szCs w:val="24"/>
              </w:rPr>
            </w:pPr>
            <w:r w:rsidRPr="00D02B70">
              <w:rPr>
                <w:sz w:val="24"/>
                <w:szCs w:val="24"/>
              </w:rPr>
              <w:t>0</w:t>
            </w:r>
          </w:p>
        </w:tc>
      </w:tr>
      <w:tr w:rsidR="00B94642" w:rsidRPr="00F91FCA" w:rsidTr="00B94642">
        <w:tc>
          <w:tcPr>
            <w:tcW w:w="4111" w:type="dxa"/>
          </w:tcPr>
          <w:p w:rsidR="00B94642" w:rsidRPr="00F91FCA" w:rsidRDefault="00B94642" w:rsidP="00B94642">
            <w:pPr>
              <w:spacing w:line="240" w:lineRule="auto"/>
              <w:rPr>
                <w:sz w:val="24"/>
                <w:szCs w:val="24"/>
              </w:rPr>
            </w:pPr>
            <w:r w:rsidRPr="00F91FCA">
              <w:rPr>
                <w:sz w:val="24"/>
                <w:szCs w:val="24"/>
              </w:rPr>
              <w:t>Средняя сумма штрафов на одно МНК</w:t>
            </w:r>
          </w:p>
        </w:tc>
        <w:tc>
          <w:tcPr>
            <w:tcW w:w="708"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851"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709"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708"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709"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709"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709" w:type="dxa"/>
            <w:vAlign w:val="center"/>
          </w:tcPr>
          <w:p w:rsidR="00B94642" w:rsidRPr="00D02B70" w:rsidRDefault="00B94642" w:rsidP="00B94642">
            <w:pPr>
              <w:spacing w:line="240" w:lineRule="auto"/>
              <w:jc w:val="center"/>
              <w:rPr>
                <w:sz w:val="24"/>
                <w:szCs w:val="24"/>
              </w:rPr>
            </w:pPr>
            <w:r w:rsidRPr="00D02B70">
              <w:rPr>
                <w:sz w:val="24"/>
                <w:szCs w:val="24"/>
              </w:rPr>
              <w:t>0</w:t>
            </w:r>
          </w:p>
        </w:tc>
        <w:tc>
          <w:tcPr>
            <w:tcW w:w="708" w:type="dxa"/>
            <w:vAlign w:val="center"/>
          </w:tcPr>
          <w:p w:rsidR="00B94642" w:rsidRPr="00D02B70" w:rsidRDefault="00B94642" w:rsidP="00B94642">
            <w:pPr>
              <w:spacing w:line="240" w:lineRule="auto"/>
              <w:jc w:val="center"/>
              <w:rPr>
                <w:sz w:val="24"/>
                <w:szCs w:val="24"/>
              </w:rPr>
            </w:pPr>
            <w:r w:rsidRPr="00D02B70">
              <w:rPr>
                <w:sz w:val="24"/>
                <w:szCs w:val="24"/>
              </w:rPr>
              <w:t>0</w:t>
            </w:r>
          </w:p>
        </w:tc>
      </w:tr>
    </w:tbl>
    <w:p w:rsidR="004350F6" w:rsidRPr="000C4A73" w:rsidRDefault="004350F6" w:rsidP="004350F6">
      <w:pPr>
        <w:ind w:left="993" w:firstLine="708"/>
        <w:rPr>
          <w:b/>
          <w:i/>
          <w:sz w:val="28"/>
          <w:szCs w:val="28"/>
          <w:u w:val="single"/>
        </w:rPr>
      </w:pPr>
    </w:p>
    <w:p w:rsidR="004350F6" w:rsidRPr="000C4A73" w:rsidRDefault="004350F6" w:rsidP="000C4E05">
      <w:pPr>
        <w:ind w:left="567" w:firstLine="426"/>
        <w:rPr>
          <w:b/>
          <w:i/>
          <w:sz w:val="28"/>
          <w:szCs w:val="28"/>
          <w:u w:val="single"/>
        </w:rPr>
      </w:pPr>
      <w:r w:rsidRPr="000C4A73">
        <w:rPr>
          <w:b/>
          <w:i/>
          <w:sz w:val="28"/>
          <w:szCs w:val="28"/>
          <w:u w:val="single"/>
        </w:rPr>
        <w:t>Организация проведения экспертизы информационной продукции в целях обеспечения информационной безопасности детей</w:t>
      </w:r>
    </w:p>
    <w:p w:rsidR="004350F6" w:rsidRDefault="004350F6" w:rsidP="004350F6">
      <w:pPr>
        <w:ind w:left="993" w:firstLine="709"/>
        <w:rPr>
          <w:sz w:val="28"/>
          <w:szCs w:val="28"/>
        </w:rPr>
      </w:pPr>
      <w:r w:rsidRPr="000C4A73">
        <w:rPr>
          <w:sz w:val="28"/>
          <w:szCs w:val="28"/>
        </w:rPr>
        <w:t>Объёмы выполнения мероприятий по исполнению полномочия</w:t>
      </w:r>
    </w:p>
    <w:tbl>
      <w:tblPr>
        <w:tblStyle w:val="af7"/>
        <w:tblW w:w="0" w:type="auto"/>
        <w:tblInd w:w="1101" w:type="dxa"/>
        <w:tblLook w:val="04A0"/>
      </w:tblPr>
      <w:tblGrid>
        <w:gridCol w:w="2680"/>
        <w:gridCol w:w="819"/>
        <w:gridCol w:w="819"/>
        <w:gridCol w:w="820"/>
        <w:gridCol w:w="819"/>
        <w:gridCol w:w="820"/>
        <w:gridCol w:w="819"/>
        <w:gridCol w:w="820"/>
        <w:gridCol w:w="905"/>
      </w:tblGrid>
      <w:tr w:rsidR="00F76F3C" w:rsidRPr="00F91FCA" w:rsidTr="00AD4CCD">
        <w:tc>
          <w:tcPr>
            <w:tcW w:w="2680" w:type="dxa"/>
            <w:shd w:val="clear" w:color="auto" w:fill="EEECE1" w:themeFill="background2"/>
          </w:tcPr>
          <w:p w:rsidR="00F76F3C" w:rsidRPr="00F91FCA" w:rsidRDefault="00F76F3C" w:rsidP="00B94642">
            <w:pPr>
              <w:spacing w:line="240" w:lineRule="auto"/>
              <w:rPr>
                <w:sz w:val="24"/>
                <w:szCs w:val="24"/>
              </w:rPr>
            </w:pPr>
          </w:p>
        </w:tc>
        <w:tc>
          <w:tcPr>
            <w:tcW w:w="819" w:type="dxa"/>
            <w:shd w:val="clear" w:color="auto" w:fill="EEECE1" w:themeFill="background2"/>
          </w:tcPr>
          <w:p w:rsidR="00F76F3C" w:rsidRPr="00F91FCA" w:rsidRDefault="00F76F3C" w:rsidP="00AB31E8">
            <w:pPr>
              <w:spacing w:line="240" w:lineRule="auto"/>
              <w:jc w:val="center"/>
              <w:rPr>
                <w:sz w:val="24"/>
                <w:szCs w:val="24"/>
              </w:rPr>
            </w:pPr>
            <w:r w:rsidRPr="00F91FCA">
              <w:rPr>
                <w:sz w:val="24"/>
                <w:szCs w:val="24"/>
              </w:rPr>
              <w:t>1 кв.</w:t>
            </w:r>
          </w:p>
          <w:p w:rsidR="00F76F3C" w:rsidRPr="00F91FCA" w:rsidRDefault="00F76F3C" w:rsidP="00AB31E8">
            <w:pPr>
              <w:spacing w:after="200" w:line="240" w:lineRule="auto"/>
              <w:jc w:val="center"/>
              <w:rPr>
                <w:sz w:val="24"/>
                <w:szCs w:val="24"/>
              </w:rPr>
            </w:pPr>
            <w:r w:rsidRPr="00F91FCA">
              <w:rPr>
                <w:sz w:val="24"/>
                <w:szCs w:val="24"/>
              </w:rPr>
              <w:t xml:space="preserve"> 201</w:t>
            </w:r>
            <w:r>
              <w:rPr>
                <w:sz w:val="24"/>
                <w:szCs w:val="24"/>
              </w:rPr>
              <w:t>5</w:t>
            </w:r>
          </w:p>
        </w:tc>
        <w:tc>
          <w:tcPr>
            <w:tcW w:w="819" w:type="dxa"/>
            <w:shd w:val="clear" w:color="auto" w:fill="EEECE1" w:themeFill="background2"/>
          </w:tcPr>
          <w:p w:rsidR="00F76F3C" w:rsidRPr="00F91FCA" w:rsidRDefault="00F76F3C" w:rsidP="00AB31E8">
            <w:pPr>
              <w:spacing w:line="240" w:lineRule="auto"/>
              <w:jc w:val="center"/>
              <w:rPr>
                <w:sz w:val="24"/>
                <w:szCs w:val="24"/>
              </w:rPr>
            </w:pPr>
            <w:r w:rsidRPr="00F91FCA">
              <w:rPr>
                <w:sz w:val="24"/>
                <w:szCs w:val="24"/>
              </w:rPr>
              <w:t>2 кв.</w:t>
            </w:r>
          </w:p>
          <w:p w:rsidR="00F76F3C" w:rsidRPr="00F91FCA" w:rsidRDefault="00F76F3C" w:rsidP="00AB31E8">
            <w:pPr>
              <w:spacing w:after="200" w:line="240" w:lineRule="auto"/>
              <w:jc w:val="center"/>
              <w:rPr>
                <w:sz w:val="24"/>
                <w:szCs w:val="24"/>
              </w:rPr>
            </w:pPr>
            <w:r w:rsidRPr="00F91FCA">
              <w:rPr>
                <w:sz w:val="24"/>
                <w:szCs w:val="24"/>
              </w:rPr>
              <w:t xml:space="preserve"> 201</w:t>
            </w:r>
            <w:r>
              <w:rPr>
                <w:sz w:val="24"/>
                <w:szCs w:val="24"/>
              </w:rPr>
              <w:t>5</w:t>
            </w:r>
          </w:p>
        </w:tc>
        <w:tc>
          <w:tcPr>
            <w:tcW w:w="820" w:type="dxa"/>
            <w:shd w:val="clear" w:color="auto" w:fill="EEECE1" w:themeFill="background2"/>
          </w:tcPr>
          <w:p w:rsidR="00F76F3C" w:rsidRPr="00F91FCA" w:rsidRDefault="00F76F3C" w:rsidP="00AB31E8">
            <w:pPr>
              <w:spacing w:line="240" w:lineRule="auto"/>
              <w:jc w:val="center"/>
              <w:rPr>
                <w:sz w:val="24"/>
                <w:szCs w:val="24"/>
              </w:rPr>
            </w:pPr>
            <w:r w:rsidRPr="00F91FCA">
              <w:rPr>
                <w:sz w:val="24"/>
                <w:szCs w:val="24"/>
              </w:rPr>
              <w:t>3 кв.</w:t>
            </w:r>
          </w:p>
          <w:p w:rsidR="00F76F3C" w:rsidRPr="00F91FCA" w:rsidRDefault="00F76F3C" w:rsidP="00AB31E8">
            <w:pPr>
              <w:spacing w:after="200" w:line="240" w:lineRule="auto"/>
              <w:jc w:val="center"/>
              <w:rPr>
                <w:sz w:val="24"/>
                <w:szCs w:val="24"/>
              </w:rPr>
            </w:pPr>
            <w:r w:rsidRPr="00F91FCA">
              <w:rPr>
                <w:sz w:val="24"/>
                <w:szCs w:val="24"/>
              </w:rPr>
              <w:t xml:space="preserve"> 201</w:t>
            </w:r>
            <w:r>
              <w:rPr>
                <w:sz w:val="24"/>
                <w:szCs w:val="24"/>
              </w:rPr>
              <w:t>5</w:t>
            </w:r>
          </w:p>
        </w:tc>
        <w:tc>
          <w:tcPr>
            <w:tcW w:w="819" w:type="dxa"/>
            <w:shd w:val="clear" w:color="auto" w:fill="EEECE1" w:themeFill="background2"/>
          </w:tcPr>
          <w:p w:rsidR="00F76F3C" w:rsidRPr="00F91FCA" w:rsidRDefault="00F76F3C" w:rsidP="00AB31E8">
            <w:pPr>
              <w:spacing w:line="240" w:lineRule="auto"/>
              <w:jc w:val="center"/>
              <w:rPr>
                <w:sz w:val="24"/>
                <w:szCs w:val="24"/>
              </w:rPr>
            </w:pPr>
            <w:r w:rsidRPr="00F91FCA">
              <w:rPr>
                <w:sz w:val="24"/>
                <w:szCs w:val="24"/>
              </w:rPr>
              <w:t>4 кв.</w:t>
            </w:r>
          </w:p>
          <w:p w:rsidR="00F76F3C" w:rsidRPr="00F91FCA" w:rsidRDefault="00F76F3C" w:rsidP="00AB31E8">
            <w:pPr>
              <w:spacing w:after="200" w:line="240" w:lineRule="auto"/>
              <w:jc w:val="center"/>
              <w:rPr>
                <w:sz w:val="24"/>
                <w:szCs w:val="24"/>
              </w:rPr>
            </w:pPr>
            <w:r w:rsidRPr="00F91FCA">
              <w:rPr>
                <w:sz w:val="24"/>
                <w:szCs w:val="24"/>
              </w:rPr>
              <w:t>201</w:t>
            </w:r>
            <w:r>
              <w:rPr>
                <w:sz w:val="24"/>
                <w:szCs w:val="24"/>
              </w:rPr>
              <w:t>5</w:t>
            </w:r>
          </w:p>
        </w:tc>
        <w:tc>
          <w:tcPr>
            <w:tcW w:w="820" w:type="dxa"/>
            <w:shd w:val="clear" w:color="auto" w:fill="EEECE1" w:themeFill="background2"/>
          </w:tcPr>
          <w:p w:rsidR="00F76F3C" w:rsidRPr="00F91FCA" w:rsidRDefault="00F76F3C" w:rsidP="00B94642">
            <w:pPr>
              <w:spacing w:line="240" w:lineRule="auto"/>
              <w:jc w:val="center"/>
              <w:rPr>
                <w:sz w:val="24"/>
                <w:szCs w:val="24"/>
              </w:rPr>
            </w:pPr>
            <w:r w:rsidRPr="00F91FCA">
              <w:rPr>
                <w:sz w:val="24"/>
                <w:szCs w:val="24"/>
              </w:rPr>
              <w:t>1 кв.</w:t>
            </w:r>
          </w:p>
          <w:p w:rsidR="00F76F3C" w:rsidRPr="00F91FCA" w:rsidRDefault="00F76F3C" w:rsidP="00B94642">
            <w:pPr>
              <w:spacing w:after="200" w:line="240" w:lineRule="auto"/>
              <w:jc w:val="center"/>
              <w:rPr>
                <w:sz w:val="24"/>
                <w:szCs w:val="24"/>
              </w:rPr>
            </w:pPr>
            <w:r w:rsidRPr="00F91FCA">
              <w:rPr>
                <w:sz w:val="24"/>
                <w:szCs w:val="24"/>
              </w:rPr>
              <w:t xml:space="preserve"> 201</w:t>
            </w:r>
            <w:r>
              <w:rPr>
                <w:sz w:val="24"/>
                <w:szCs w:val="24"/>
              </w:rPr>
              <w:t>6</w:t>
            </w:r>
          </w:p>
        </w:tc>
        <w:tc>
          <w:tcPr>
            <w:tcW w:w="819" w:type="dxa"/>
            <w:shd w:val="clear" w:color="auto" w:fill="EEECE1" w:themeFill="background2"/>
          </w:tcPr>
          <w:p w:rsidR="00F76F3C" w:rsidRPr="00F91FCA" w:rsidRDefault="00F76F3C" w:rsidP="00B94642">
            <w:pPr>
              <w:spacing w:line="240" w:lineRule="auto"/>
              <w:jc w:val="center"/>
              <w:rPr>
                <w:sz w:val="24"/>
                <w:szCs w:val="24"/>
              </w:rPr>
            </w:pPr>
            <w:r w:rsidRPr="00F91FCA">
              <w:rPr>
                <w:sz w:val="24"/>
                <w:szCs w:val="24"/>
              </w:rPr>
              <w:t>2 кв.</w:t>
            </w:r>
          </w:p>
          <w:p w:rsidR="00F76F3C" w:rsidRPr="00F91FCA" w:rsidRDefault="00F76F3C" w:rsidP="00B94642">
            <w:pPr>
              <w:spacing w:after="200" w:line="240" w:lineRule="auto"/>
              <w:jc w:val="center"/>
              <w:rPr>
                <w:sz w:val="24"/>
                <w:szCs w:val="24"/>
              </w:rPr>
            </w:pPr>
            <w:r w:rsidRPr="00F91FCA">
              <w:rPr>
                <w:sz w:val="24"/>
                <w:szCs w:val="24"/>
              </w:rPr>
              <w:t xml:space="preserve"> 201</w:t>
            </w:r>
            <w:r>
              <w:rPr>
                <w:sz w:val="24"/>
                <w:szCs w:val="24"/>
              </w:rPr>
              <w:t>6</w:t>
            </w:r>
          </w:p>
        </w:tc>
        <w:tc>
          <w:tcPr>
            <w:tcW w:w="820" w:type="dxa"/>
            <w:shd w:val="clear" w:color="auto" w:fill="EEECE1" w:themeFill="background2"/>
          </w:tcPr>
          <w:p w:rsidR="00F76F3C" w:rsidRPr="00F91FCA" w:rsidRDefault="00F76F3C" w:rsidP="00B94642">
            <w:pPr>
              <w:spacing w:line="240" w:lineRule="auto"/>
              <w:jc w:val="center"/>
              <w:rPr>
                <w:sz w:val="24"/>
                <w:szCs w:val="24"/>
              </w:rPr>
            </w:pPr>
            <w:r w:rsidRPr="00F91FCA">
              <w:rPr>
                <w:sz w:val="24"/>
                <w:szCs w:val="24"/>
              </w:rPr>
              <w:t>3 кв.</w:t>
            </w:r>
          </w:p>
          <w:p w:rsidR="00F76F3C" w:rsidRPr="00F91FCA" w:rsidRDefault="00F76F3C" w:rsidP="00B94642">
            <w:pPr>
              <w:spacing w:after="200" w:line="240" w:lineRule="auto"/>
              <w:jc w:val="center"/>
              <w:rPr>
                <w:sz w:val="24"/>
                <w:szCs w:val="24"/>
              </w:rPr>
            </w:pPr>
            <w:r w:rsidRPr="00F91FCA">
              <w:rPr>
                <w:sz w:val="24"/>
                <w:szCs w:val="24"/>
              </w:rPr>
              <w:t xml:space="preserve"> 201</w:t>
            </w:r>
            <w:r>
              <w:rPr>
                <w:sz w:val="24"/>
                <w:szCs w:val="24"/>
              </w:rPr>
              <w:t>6</w:t>
            </w:r>
          </w:p>
        </w:tc>
        <w:tc>
          <w:tcPr>
            <w:tcW w:w="905" w:type="dxa"/>
            <w:shd w:val="clear" w:color="auto" w:fill="EEECE1" w:themeFill="background2"/>
          </w:tcPr>
          <w:p w:rsidR="00F76F3C" w:rsidRPr="00F91FCA" w:rsidRDefault="00F76F3C" w:rsidP="00B94642">
            <w:pPr>
              <w:spacing w:line="240" w:lineRule="auto"/>
              <w:jc w:val="center"/>
              <w:rPr>
                <w:sz w:val="24"/>
                <w:szCs w:val="24"/>
              </w:rPr>
            </w:pPr>
            <w:r w:rsidRPr="00F91FCA">
              <w:rPr>
                <w:sz w:val="24"/>
                <w:szCs w:val="24"/>
              </w:rPr>
              <w:t>4 кв.</w:t>
            </w:r>
          </w:p>
          <w:p w:rsidR="00F76F3C" w:rsidRPr="00F91FCA" w:rsidRDefault="00F76F3C" w:rsidP="00B94642">
            <w:pPr>
              <w:spacing w:after="200" w:line="240" w:lineRule="auto"/>
              <w:jc w:val="center"/>
              <w:rPr>
                <w:sz w:val="24"/>
                <w:szCs w:val="24"/>
              </w:rPr>
            </w:pPr>
            <w:r w:rsidRPr="00F91FCA">
              <w:rPr>
                <w:sz w:val="24"/>
                <w:szCs w:val="24"/>
              </w:rPr>
              <w:t>201</w:t>
            </w:r>
            <w:r>
              <w:rPr>
                <w:sz w:val="24"/>
                <w:szCs w:val="24"/>
              </w:rPr>
              <w:t>6</w:t>
            </w:r>
          </w:p>
        </w:tc>
      </w:tr>
      <w:tr w:rsidR="00B94642" w:rsidRPr="00F91FCA" w:rsidTr="00F76F3C">
        <w:tc>
          <w:tcPr>
            <w:tcW w:w="2680" w:type="dxa"/>
          </w:tcPr>
          <w:p w:rsidR="00B94642" w:rsidRPr="00F91FCA" w:rsidRDefault="00B94642" w:rsidP="00B94642">
            <w:pPr>
              <w:spacing w:line="240" w:lineRule="auto"/>
              <w:rPr>
                <w:sz w:val="24"/>
                <w:szCs w:val="24"/>
              </w:rPr>
            </w:pPr>
            <w:r w:rsidRPr="00F91FCA">
              <w:rPr>
                <w:sz w:val="24"/>
                <w:szCs w:val="24"/>
              </w:rPr>
              <w:t>Количество экспертиз</w:t>
            </w:r>
          </w:p>
        </w:tc>
        <w:tc>
          <w:tcPr>
            <w:tcW w:w="819" w:type="dxa"/>
            <w:vAlign w:val="center"/>
          </w:tcPr>
          <w:p w:rsidR="00B94642" w:rsidRPr="00007D10" w:rsidRDefault="00B94642" w:rsidP="00B94642">
            <w:pPr>
              <w:spacing w:line="240" w:lineRule="auto"/>
              <w:jc w:val="center"/>
              <w:rPr>
                <w:sz w:val="24"/>
                <w:szCs w:val="24"/>
              </w:rPr>
            </w:pPr>
            <w:r w:rsidRPr="00007D10">
              <w:rPr>
                <w:sz w:val="24"/>
                <w:szCs w:val="24"/>
              </w:rPr>
              <w:t>0</w:t>
            </w:r>
          </w:p>
        </w:tc>
        <w:tc>
          <w:tcPr>
            <w:tcW w:w="819" w:type="dxa"/>
            <w:vAlign w:val="center"/>
          </w:tcPr>
          <w:p w:rsidR="00B94642" w:rsidRPr="00007D10" w:rsidRDefault="00B94642" w:rsidP="00B94642">
            <w:pPr>
              <w:spacing w:line="240" w:lineRule="auto"/>
              <w:jc w:val="center"/>
              <w:rPr>
                <w:sz w:val="24"/>
                <w:szCs w:val="24"/>
              </w:rPr>
            </w:pPr>
            <w:r w:rsidRPr="00007D10">
              <w:rPr>
                <w:sz w:val="24"/>
                <w:szCs w:val="24"/>
              </w:rPr>
              <w:t>0</w:t>
            </w:r>
          </w:p>
        </w:tc>
        <w:tc>
          <w:tcPr>
            <w:tcW w:w="820" w:type="dxa"/>
            <w:vAlign w:val="center"/>
          </w:tcPr>
          <w:p w:rsidR="00B94642" w:rsidRPr="00007D10" w:rsidRDefault="00B94642" w:rsidP="00B94642">
            <w:pPr>
              <w:spacing w:line="240" w:lineRule="auto"/>
              <w:jc w:val="center"/>
              <w:rPr>
                <w:sz w:val="24"/>
                <w:szCs w:val="24"/>
              </w:rPr>
            </w:pPr>
            <w:r w:rsidRPr="00007D10">
              <w:rPr>
                <w:sz w:val="24"/>
                <w:szCs w:val="24"/>
              </w:rPr>
              <w:t>0</w:t>
            </w:r>
          </w:p>
        </w:tc>
        <w:tc>
          <w:tcPr>
            <w:tcW w:w="819" w:type="dxa"/>
            <w:vAlign w:val="center"/>
          </w:tcPr>
          <w:p w:rsidR="00B94642" w:rsidRPr="00007D10" w:rsidRDefault="00B94642" w:rsidP="00B94642">
            <w:pPr>
              <w:spacing w:line="240" w:lineRule="auto"/>
              <w:jc w:val="center"/>
              <w:rPr>
                <w:sz w:val="24"/>
                <w:szCs w:val="24"/>
              </w:rPr>
            </w:pPr>
            <w:r w:rsidRPr="00007D10">
              <w:rPr>
                <w:sz w:val="24"/>
                <w:szCs w:val="24"/>
              </w:rPr>
              <w:t>0</w:t>
            </w:r>
          </w:p>
        </w:tc>
        <w:tc>
          <w:tcPr>
            <w:tcW w:w="820" w:type="dxa"/>
            <w:vAlign w:val="center"/>
          </w:tcPr>
          <w:p w:rsidR="00B94642" w:rsidRPr="00007D10" w:rsidRDefault="00B94642" w:rsidP="00B94642">
            <w:pPr>
              <w:spacing w:line="240" w:lineRule="auto"/>
              <w:jc w:val="center"/>
              <w:rPr>
                <w:sz w:val="24"/>
                <w:szCs w:val="24"/>
              </w:rPr>
            </w:pPr>
            <w:r w:rsidRPr="00007D10">
              <w:rPr>
                <w:sz w:val="24"/>
                <w:szCs w:val="24"/>
              </w:rPr>
              <w:t>0</w:t>
            </w:r>
          </w:p>
        </w:tc>
        <w:tc>
          <w:tcPr>
            <w:tcW w:w="819" w:type="dxa"/>
            <w:vAlign w:val="center"/>
          </w:tcPr>
          <w:p w:rsidR="00B94642" w:rsidRPr="00007D10" w:rsidRDefault="00B94642" w:rsidP="00B94642">
            <w:pPr>
              <w:spacing w:line="240" w:lineRule="auto"/>
              <w:jc w:val="center"/>
              <w:rPr>
                <w:sz w:val="24"/>
                <w:szCs w:val="24"/>
              </w:rPr>
            </w:pPr>
            <w:r w:rsidRPr="00007D10">
              <w:rPr>
                <w:sz w:val="24"/>
                <w:szCs w:val="24"/>
              </w:rPr>
              <w:t>0</w:t>
            </w:r>
          </w:p>
        </w:tc>
        <w:tc>
          <w:tcPr>
            <w:tcW w:w="820" w:type="dxa"/>
            <w:vAlign w:val="center"/>
          </w:tcPr>
          <w:p w:rsidR="00B94642" w:rsidRPr="00007D10" w:rsidRDefault="00B94642" w:rsidP="00B94642">
            <w:pPr>
              <w:spacing w:line="240" w:lineRule="auto"/>
              <w:jc w:val="center"/>
              <w:rPr>
                <w:sz w:val="24"/>
                <w:szCs w:val="24"/>
              </w:rPr>
            </w:pPr>
            <w:r w:rsidRPr="00007D10">
              <w:rPr>
                <w:sz w:val="24"/>
                <w:szCs w:val="24"/>
              </w:rPr>
              <w:t>0</w:t>
            </w:r>
          </w:p>
        </w:tc>
        <w:tc>
          <w:tcPr>
            <w:tcW w:w="905" w:type="dxa"/>
            <w:vAlign w:val="center"/>
          </w:tcPr>
          <w:p w:rsidR="00B94642" w:rsidRPr="00007D10" w:rsidRDefault="00B94642" w:rsidP="00B94642">
            <w:pPr>
              <w:spacing w:line="240" w:lineRule="auto"/>
              <w:jc w:val="center"/>
              <w:rPr>
                <w:sz w:val="24"/>
                <w:szCs w:val="24"/>
              </w:rPr>
            </w:pPr>
            <w:r w:rsidRPr="00007D10">
              <w:rPr>
                <w:sz w:val="24"/>
                <w:szCs w:val="24"/>
              </w:rPr>
              <w:t>0</w:t>
            </w:r>
          </w:p>
        </w:tc>
      </w:tr>
      <w:tr w:rsidR="00B94642" w:rsidRPr="00F91FCA" w:rsidTr="00F76F3C">
        <w:trPr>
          <w:trHeight w:val="415"/>
        </w:trPr>
        <w:tc>
          <w:tcPr>
            <w:tcW w:w="9321" w:type="dxa"/>
            <w:gridSpan w:val="9"/>
            <w:vAlign w:val="center"/>
          </w:tcPr>
          <w:p w:rsidR="00B94642" w:rsidRPr="00F91FCA" w:rsidRDefault="00B94642" w:rsidP="00B94642">
            <w:pPr>
              <w:spacing w:line="240" w:lineRule="auto"/>
              <w:jc w:val="center"/>
              <w:rPr>
                <w:sz w:val="24"/>
                <w:szCs w:val="24"/>
              </w:rPr>
            </w:pPr>
            <w:r w:rsidRPr="00F91FCA">
              <w:rPr>
                <w:b/>
                <w:i/>
                <w:sz w:val="24"/>
                <w:szCs w:val="24"/>
              </w:rPr>
              <w:t>Сведения о нагрузке</w:t>
            </w:r>
          </w:p>
        </w:tc>
      </w:tr>
      <w:tr w:rsidR="00B94642" w:rsidRPr="00F91FCA" w:rsidTr="00F76F3C">
        <w:trPr>
          <w:trHeight w:val="415"/>
        </w:trPr>
        <w:tc>
          <w:tcPr>
            <w:tcW w:w="2680" w:type="dxa"/>
            <w:vAlign w:val="center"/>
          </w:tcPr>
          <w:p w:rsidR="00B94642" w:rsidRPr="00F91FCA" w:rsidRDefault="00B94642" w:rsidP="00B94642">
            <w:pPr>
              <w:spacing w:line="240" w:lineRule="auto"/>
              <w:rPr>
                <w:sz w:val="24"/>
                <w:szCs w:val="24"/>
              </w:rPr>
            </w:pPr>
            <w:r w:rsidRPr="00F91FCA">
              <w:rPr>
                <w:sz w:val="24"/>
                <w:szCs w:val="24"/>
              </w:rPr>
              <w:t>Количество сотрудников</w:t>
            </w:r>
          </w:p>
        </w:tc>
        <w:tc>
          <w:tcPr>
            <w:tcW w:w="819" w:type="dxa"/>
            <w:vAlign w:val="center"/>
          </w:tcPr>
          <w:p w:rsidR="00B94642" w:rsidRPr="00F91FCA" w:rsidRDefault="00B94642" w:rsidP="00B94642">
            <w:pPr>
              <w:spacing w:line="240" w:lineRule="auto"/>
              <w:jc w:val="center"/>
              <w:rPr>
                <w:sz w:val="24"/>
                <w:szCs w:val="24"/>
              </w:rPr>
            </w:pPr>
            <w:r w:rsidRPr="00F91FCA">
              <w:rPr>
                <w:sz w:val="24"/>
                <w:szCs w:val="24"/>
              </w:rPr>
              <w:t>0</w:t>
            </w:r>
          </w:p>
        </w:tc>
        <w:tc>
          <w:tcPr>
            <w:tcW w:w="819" w:type="dxa"/>
            <w:vAlign w:val="center"/>
          </w:tcPr>
          <w:p w:rsidR="00B94642" w:rsidRPr="00F91FCA" w:rsidRDefault="00B94642" w:rsidP="00B94642">
            <w:pPr>
              <w:spacing w:line="240" w:lineRule="auto"/>
              <w:jc w:val="center"/>
              <w:rPr>
                <w:sz w:val="24"/>
                <w:szCs w:val="24"/>
              </w:rPr>
            </w:pPr>
            <w:r w:rsidRPr="00F91FCA">
              <w:rPr>
                <w:sz w:val="24"/>
                <w:szCs w:val="24"/>
              </w:rPr>
              <w:t>0</w:t>
            </w:r>
          </w:p>
        </w:tc>
        <w:tc>
          <w:tcPr>
            <w:tcW w:w="820" w:type="dxa"/>
            <w:vAlign w:val="center"/>
          </w:tcPr>
          <w:p w:rsidR="00B94642" w:rsidRPr="00F91FCA" w:rsidRDefault="00B94642" w:rsidP="00B94642">
            <w:pPr>
              <w:spacing w:line="240" w:lineRule="auto"/>
              <w:jc w:val="center"/>
              <w:rPr>
                <w:sz w:val="24"/>
                <w:szCs w:val="24"/>
              </w:rPr>
            </w:pPr>
            <w:r w:rsidRPr="00F91FCA">
              <w:rPr>
                <w:sz w:val="24"/>
                <w:szCs w:val="24"/>
              </w:rPr>
              <w:t>0</w:t>
            </w:r>
          </w:p>
        </w:tc>
        <w:tc>
          <w:tcPr>
            <w:tcW w:w="819" w:type="dxa"/>
            <w:vAlign w:val="center"/>
          </w:tcPr>
          <w:p w:rsidR="00B94642" w:rsidRPr="00F91FCA" w:rsidRDefault="00B94642" w:rsidP="00B94642">
            <w:pPr>
              <w:spacing w:line="240" w:lineRule="auto"/>
              <w:jc w:val="center"/>
              <w:rPr>
                <w:sz w:val="24"/>
                <w:szCs w:val="24"/>
              </w:rPr>
            </w:pPr>
            <w:r w:rsidRPr="00F91FCA">
              <w:rPr>
                <w:sz w:val="24"/>
                <w:szCs w:val="24"/>
              </w:rPr>
              <w:t>0</w:t>
            </w:r>
          </w:p>
        </w:tc>
        <w:tc>
          <w:tcPr>
            <w:tcW w:w="820" w:type="dxa"/>
            <w:vAlign w:val="center"/>
          </w:tcPr>
          <w:p w:rsidR="00B94642" w:rsidRPr="00F91FCA" w:rsidRDefault="00B94642" w:rsidP="00B94642">
            <w:pPr>
              <w:spacing w:line="240" w:lineRule="auto"/>
              <w:jc w:val="center"/>
              <w:rPr>
                <w:sz w:val="24"/>
                <w:szCs w:val="24"/>
              </w:rPr>
            </w:pPr>
            <w:r w:rsidRPr="00F91FCA">
              <w:rPr>
                <w:sz w:val="24"/>
                <w:szCs w:val="24"/>
              </w:rPr>
              <w:t>0</w:t>
            </w:r>
          </w:p>
        </w:tc>
        <w:tc>
          <w:tcPr>
            <w:tcW w:w="819" w:type="dxa"/>
            <w:vAlign w:val="center"/>
          </w:tcPr>
          <w:p w:rsidR="00B94642" w:rsidRPr="00F91FCA" w:rsidRDefault="00B94642" w:rsidP="00B94642">
            <w:pPr>
              <w:spacing w:line="240" w:lineRule="auto"/>
              <w:jc w:val="center"/>
              <w:rPr>
                <w:sz w:val="24"/>
                <w:szCs w:val="24"/>
              </w:rPr>
            </w:pPr>
            <w:r w:rsidRPr="00F91FCA">
              <w:rPr>
                <w:sz w:val="24"/>
                <w:szCs w:val="24"/>
              </w:rPr>
              <w:t>0</w:t>
            </w:r>
          </w:p>
        </w:tc>
        <w:tc>
          <w:tcPr>
            <w:tcW w:w="820" w:type="dxa"/>
            <w:vAlign w:val="center"/>
          </w:tcPr>
          <w:p w:rsidR="00B94642" w:rsidRPr="00F91FCA" w:rsidRDefault="00B94642" w:rsidP="00B94642">
            <w:pPr>
              <w:spacing w:line="240" w:lineRule="auto"/>
              <w:jc w:val="center"/>
              <w:rPr>
                <w:sz w:val="24"/>
                <w:szCs w:val="24"/>
              </w:rPr>
            </w:pPr>
            <w:r w:rsidRPr="00F91FCA">
              <w:rPr>
                <w:sz w:val="24"/>
                <w:szCs w:val="24"/>
              </w:rPr>
              <w:t>0</w:t>
            </w:r>
          </w:p>
        </w:tc>
        <w:tc>
          <w:tcPr>
            <w:tcW w:w="905" w:type="dxa"/>
            <w:vAlign w:val="center"/>
          </w:tcPr>
          <w:p w:rsidR="00B94642" w:rsidRPr="00F91FCA" w:rsidRDefault="00B94642" w:rsidP="00B94642">
            <w:pPr>
              <w:spacing w:line="240" w:lineRule="auto"/>
              <w:jc w:val="center"/>
              <w:rPr>
                <w:sz w:val="24"/>
                <w:szCs w:val="24"/>
              </w:rPr>
            </w:pPr>
            <w:r w:rsidRPr="00F91FCA">
              <w:rPr>
                <w:sz w:val="24"/>
                <w:szCs w:val="24"/>
              </w:rPr>
              <w:t>0</w:t>
            </w:r>
          </w:p>
        </w:tc>
      </w:tr>
      <w:tr w:rsidR="00B94642" w:rsidRPr="00F91FCA" w:rsidTr="00F76F3C">
        <w:tc>
          <w:tcPr>
            <w:tcW w:w="2680" w:type="dxa"/>
          </w:tcPr>
          <w:p w:rsidR="00B94642" w:rsidRPr="00F91FCA" w:rsidRDefault="00B94642" w:rsidP="00B94642">
            <w:pPr>
              <w:spacing w:line="240" w:lineRule="auto"/>
              <w:rPr>
                <w:sz w:val="24"/>
                <w:szCs w:val="24"/>
              </w:rPr>
            </w:pPr>
            <w:r w:rsidRPr="00F91FCA">
              <w:rPr>
                <w:sz w:val="24"/>
                <w:szCs w:val="24"/>
              </w:rPr>
              <w:t>Средняя нагрузка</w:t>
            </w:r>
          </w:p>
        </w:tc>
        <w:tc>
          <w:tcPr>
            <w:tcW w:w="819" w:type="dxa"/>
            <w:vAlign w:val="center"/>
          </w:tcPr>
          <w:p w:rsidR="00B94642" w:rsidRPr="00F91FCA" w:rsidRDefault="00B94642" w:rsidP="00B94642">
            <w:pPr>
              <w:spacing w:line="240" w:lineRule="auto"/>
              <w:jc w:val="center"/>
              <w:rPr>
                <w:sz w:val="24"/>
                <w:szCs w:val="24"/>
              </w:rPr>
            </w:pPr>
            <w:r w:rsidRPr="00F91FCA">
              <w:rPr>
                <w:sz w:val="24"/>
                <w:szCs w:val="24"/>
              </w:rPr>
              <w:t>0</w:t>
            </w:r>
          </w:p>
        </w:tc>
        <w:tc>
          <w:tcPr>
            <w:tcW w:w="819" w:type="dxa"/>
            <w:vAlign w:val="center"/>
          </w:tcPr>
          <w:p w:rsidR="00B94642" w:rsidRPr="00F91FCA" w:rsidRDefault="00B94642" w:rsidP="00B94642">
            <w:pPr>
              <w:spacing w:line="240" w:lineRule="auto"/>
              <w:jc w:val="center"/>
              <w:rPr>
                <w:sz w:val="24"/>
                <w:szCs w:val="24"/>
              </w:rPr>
            </w:pPr>
            <w:r w:rsidRPr="00F91FCA">
              <w:rPr>
                <w:sz w:val="24"/>
                <w:szCs w:val="24"/>
              </w:rPr>
              <w:t>0</w:t>
            </w:r>
          </w:p>
        </w:tc>
        <w:tc>
          <w:tcPr>
            <w:tcW w:w="820" w:type="dxa"/>
            <w:vAlign w:val="center"/>
          </w:tcPr>
          <w:p w:rsidR="00B94642" w:rsidRPr="00F91FCA" w:rsidRDefault="00B94642" w:rsidP="00B94642">
            <w:pPr>
              <w:spacing w:line="240" w:lineRule="auto"/>
              <w:jc w:val="center"/>
              <w:rPr>
                <w:sz w:val="24"/>
                <w:szCs w:val="24"/>
              </w:rPr>
            </w:pPr>
            <w:r w:rsidRPr="00F91FCA">
              <w:rPr>
                <w:sz w:val="24"/>
                <w:szCs w:val="24"/>
              </w:rPr>
              <w:t>0</w:t>
            </w:r>
          </w:p>
        </w:tc>
        <w:tc>
          <w:tcPr>
            <w:tcW w:w="819" w:type="dxa"/>
            <w:vAlign w:val="center"/>
          </w:tcPr>
          <w:p w:rsidR="00B94642" w:rsidRPr="00F91FCA" w:rsidRDefault="00B94642" w:rsidP="00B94642">
            <w:pPr>
              <w:spacing w:line="240" w:lineRule="auto"/>
              <w:jc w:val="center"/>
              <w:rPr>
                <w:sz w:val="24"/>
                <w:szCs w:val="24"/>
              </w:rPr>
            </w:pPr>
            <w:r w:rsidRPr="00F91FCA">
              <w:rPr>
                <w:sz w:val="24"/>
                <w:szCs w:val="24"/>
              </w:rPr>
              <w:t>0</w:t>
            </w:r>
          </w:p>
        </w:tc>
        <w:tc>
          <w:tcPr>
            <w:tcW w:w="820" w:type="dxa"/>
            <w:vAlign w:val="center"/>
          </w:tcPr>
          <w:p w:rsidR="00B94642" w:rsidRPr="00F91FCA" w:rsidRDefault="00B94642" w:rsidP="00B94642">
            <w:pPr>
              <w:spacing w:line="240" w:lineRule="auto"/>
              <w:jc w:val="center"/>
              <w:rPr>
                <w:sz w:val="24"/>
                <w:szCs w:val="24"/>
              </w:rPr>
            </w:pPr>
            <w:r w:rsidRPr="00F91FCA">
              <w:rPr>
                <w:sz w:val="24"/>
                <w:szCs w:val="24"/>
              </w:rPr>
              <w:t>0</w:t>
            </w:r>
          </w:p>
        </w:tc>
        <w:tc>
          <w:tcPr>
            <w:tcW w:w="819" w:type="dxa"/>
            <w:vAlign w:val="center"/>
          </w:tcPr>
          <w:p w:rsidR="00B94642" w:rsidRPr="00F91FCA" w:rsidRDefault="00B94642" w:rsidP="00B94642">
            <w:pPr>
              <w:spacing w:line="240" w:lineRule="auto"/>
              <w:jc w:val="center"/>
              <w:rPr>
                <w:sz w:val="24"/>
                <w:szCs w:val="24"/>
              </w:rPr>
            </w:pPr>
            <w:r w:rsidRPr="00F91FCA">
              <w:rPr>
                <w:sz w:val="24"/>
                <w:szCs w:val="24"/>
              </w:rPr>
              <w:t>0</w:t>
            </w:r>
          </w:p>
        </w:tc>
        <w:tc>
          <w:tcPr>
            <w:tcW w:w="820" w:type="dxa"/>
            <w:vAlign w:val="center"/>
          </w:tcPr>
          <w:p w:rsidR="00B94642" w:rsidRPr="00F91FCA" w:rsidRDefault="00B94642" w:rsidP="00B94642">
            <w:pPr>
              <w:spacing w:line="240" w:lineRule="auto"/>
              <w:jc w:val="center"/>
              <w:rPr>
                <w:sz w:val="24"/>
                <w:szCs w:val="24"/>
              </w:rPr>
            </w:pPr>
            <w:r w:rsidRPr="00F91FCA">
              <w:rPr>
                <w:sz w:val="24"/>
                <w:szCs w:val="24"/>
              </w:rPr>
              <w:t>0</w:t>
            </w:r>
          </w:p>
        </w:tc>
        <w:tc>
          <w:tcPr>
            <w:tcW w:w="905" w:type="dxa"/>
            <w:vAlign w:val="center"/>
          </w:tcPr>
          <w:p w:rsidR="00B94642" w:rsidRPr="00F91FCA" w:rsidRDefault="00B94642" w:rsidP="00B94642">
            <w:pPr>
              <w:spacing w:line="240" w:lineRule="auto"/>
              <w:jc w:val="center"/>
              <w:rPr>
                <w:sz w:val="24"/>
                <w:szCs w:val="24"/>
              </w:rPr>
            </w:pPr>
            <w:r w:rsidRPr="00F91FCA">
              <w:rPr>
                <w:sz w:val="24"/>
                <w:szCs w:val="24"/>
              </w:rPr>
              <w:t>0</w:t>
            </w:r>
          </w:p>
        </w:tc>
      </w:tr>
    </w:tbl>
    <w:p w:rsidR="00B94642" w:rsidRDefault="00B94642" w:rsidP="004350F6">
      <w:pPr>
        <w:ind w:left="993" w:firstLine="709"/>
        <w:rPr>
          <w:sz w:val="28"/>
          <w:szCs w:val="28"/>
        </w:rPr>
      </w:pPr>
    </w:p>
    <w:p w:rsidR="001C3CD3" w:rsidRPr="00421535" w:rsidRDefault="001C3CD3" w:rsidP="00421535">
      <w:pPr>
        <w:ind w:left="567" w:firstLine="567"/>
        <w:jc w:val="center"/>
        <w:rPr>
          <w:b/>
          <w:i/>
          <w:sz w:val="28"/>
          <w:szCs w:val="28"/>
          <w:u w:val="single"/>
        </w:rPr>
      </w:pPr>
      <w:bookmarkStart w:id="33" w:name="_Toc369001938"/>
      <w:r w:rsidRPr="00421535">
        <w:rPr>
          <w:b/>
          <w:i/>
          <w:sz w:val="28"/>
          <w:szCs w:val="28"/>
          <w:u w:val="single"/>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tbl>
      <w:tblPr>
        <w:tblStyle w:val="af7"/>
        <w:tblW w:w="9889" w:type="dxa"/>
        <w:tblInd w:w="534" w:type="dxa"/>
        <w:tblLayout w:type="fixed"/>
        <w:tblLook w:val="04A0"/>
      </w:tblPr>
      <w:tblGrid>
        <w:gridCol w:w="3403"/>
        <w:gridCol w:w="567"/>
        <w:gridCol w:w="567"/>
        <w:gridCol w:w="591"/>
        <w:gridCol w:w="8"/>
        <w:gridCol w:w="548"/>
        <w:gridCol w:w="8"/>
        <w:gridCol w:w="910"/>
        <w:gridCol w:w="634"/>
        <w:gridCol w:w="576"/>
        <w:gridCol w:w="636"/>
        <w:gridCol w:w="574"/>
        <w:gridCol w:w="867"/>
      </w:tblGrid>
      <w:tr w:rsidR="00B94642" w:rsidRPr="00F91FCA" w:rsidTr="00B94642">
        <w:tc>
          <w:tcPr>
            <w:tcW w:w="3403" w:type="dxa"/>
            <w:vMerge w:val="restart"/>
          </w:tcPr>
          <w:p w:rsidR="00B94642" w:rsidRPr="00F91FCA" w:rsidRDefault="00B94642" w:rsidP="00B94642">
            <w:pPr>
              <w:rPr>
                <w:i/>
                <w:color w:val="C00000"/>
                <w:sz w:val="28"/>
                <w:szCs w:val="28"/>
                <w:u w:val="single"/>
              </w:rPr>
            </w:pPr>
          </w:p>
        </w:tc>
        <w:tc>
          <w:tcPr>
            <w:tcW w:w="3199" w:type="dxa"/>
            <w:gridSpan w:val="7"/>
          </w:tcPr>
          <w:p w:rsidR="00B94642" w:rsidRPr="00F91FCA" w:rsidRDefault="00B94642" w:rsidP="00F76F3C">
            <w:pPr>
              <w:spacing w:line="240" w:lineRule="auto"/>
              <w:jc w:val="center"/>
              <w:rPr>
                <w:b/>
                <w:sz w:val="24"/>
                <w:szCs w:val="24"/>
              </w:rPr>
            </w:pPr>
            <w:r w:rsidRPr="00F91FCA">
              <w:rPr>
                <w:b/>
                <w:sz w:val="24"/>
                <w:szCs w:val="24"/>
              </w:rPr>
              <w:t>201</w:t>
            </w:r>
            <w:r w:rsidR="00F76F3C">
              <w:rPr>
                <w:b/>
                <w:sz w:val="24"/>
                <w:szCs w:val="24"/>
              </w:rPr>
              <w:t>5</w:t>
            </w:r>
          </w:p>
        </w:tc>
        <w:tc>
          <w:tcPr>
            <w:tcW w:w="3287" w:type="dxa"/>
            <w:gridSpan w:val="5"/>
          </w:tcPr>
          <w:p w:rsidR="00B94642" w:rsidRPr="00F91FCA" w:rsidRDefault="00B94642" w:rsidP="00F76F3C">
            <w:pPr>
              <w:spacing w:line="240" w:lineRule="auto"/>
              <w:jc w:val="center"/>
              <w:rPr>
                <w:b/>
                <w:sz w:val="24"/>
                <w:szCs w:val="24"/>
              </w:rPr>
            </w:pPr>
            <w:r w:rsidRPr="00F91FCA">
              <w:rPr>
                <w:b/>
                <w:sz w:val="24"/>
                <w:szCs w:val="24"/>
              </w:rPr>
              <w:t>201</w:t>
            </w:r>
            <w:r w:rsidR="00F76F3C">
              <w:rPr>
                <w:b/>
                <w:sz w:val="24"/>
                <w:szCs w:val="24"/>
              </w:rPr>
              <w:t>6</w:t>
            </w:r>
          </w:p>
        </w:tc>
      </w:tr>
      <w:tr w:rsidR="00B94642" w:rsidRPr="00F91FCA" w:rsidTr="00B86296">
        <w:tc>
          <w:tcPr>
            <w:tcW w:w="3403" w:type="dxa"/>
            <w:vMerge/>
          </w:tcPr>
          <w:p w:rsidR="00B94642" w:rsidRPr="00F91FCA" w:rsidRDefault="00B94642" w:rsidP="00B94642">
            <w:pPr>
              <w:rPr>
                <w:i/>
                <w:color w:val="C00000"/>
                <w:sz w:val="28"/>
                <w:szCs w:val="28"/>
                <w:u w:val="single"/>
              </w:rPr>
            </w:pPr>
          </w:p>
        </w:tc>
        <w:tc>
          <w:tcPr>
            <w:tcW w:w="567" w:type="dxa"/>
          </w:tcPr>
          <w:p w:rsidR="00B94642" w:rsidRPr="008B67F7" w:rsidRDefault="00B94642" w:rsidP="00B94642">
            <w:pPr>
              <w:spacing w:line="240" w:lineRule="auto"/>
              <w:jc w:val="center"/>
              <w:rPr>
                <w:b/>
                <w:sz w:val="24"/>
                <w:szCs w:val="24"/>
              </w:rPr>
            </w:pPr>
            <w:r w:rsidRPr="008B67F7">
              <w:rPr>
                <w:b/>
                <w:sz w:val="24"/>
                <w:szCs w:val="24"/>
              </w:rPr>
              <w:t xml:space="preserve">1 кв </w:t>
            </w:r>
          </w:p>
        </w:tc>
        <w:tc>
          <w:tcPr>
            <w:tcW w:w="567" w:type="dxa"/>
          </w:tcPr>
          <w:p w:rsidR="00B94642" w:rsidRPr="008B67F7" w:rsidRDefault="00B94642" w:rsidP="00B94642">
            <w:pPr>
              <w:spacing w:line="240" w:lineRule="auto"/>
              <w:jc w:val="center"/>
              <w:rPr>
                <w:b/>
                <w:sz w:val="24"/>
                <w:szCs w:val="24"/>
              </w:rPr>
            </w:pPr>
            <w:r w:rsidRPr="008B67F7">
              <w:rPr>
                <w:b/>
                <w:sz w:val="24"/>
                <w:szCs w:val="24"/>
              </w:rPr>
              <w:t xml:space="preserve">2 кв </w:t>
            </w:r>
          </w:p>
        </w:tc>
        <w:tc>
          <w:tcPr>
            <w:tcW w:w="599" w:type="dxa"/>
            <w:gridSpan w:val="2"/>
          </w:tcPr>
          <w:p w:rsidR="00B94642" w:rsidRPr="008B67F7" w:rsidRDefault="00B94642" w:rsidP="00B94642">
            <w:pPr>
              <w:spacing w:line="240" w:lineRule="auto"/>
              <w:jc w:val="center"/>
              <w:rPr>
                <w:b/>
                <w:sz w:val="24"/>
                <w:szCs w:val="24"/>
              </w:rPr>
            </w:pPr>
            <w:r w:rsidRPr="008B67F7">
              <w:rPr>
                <w:b/>
                <w:sz w:val="24"/>
                <w:szCs w:val="24"/>
              </w:rPr>
              <w:t xml:space="preserve">3 кв </w:t>
            </w:r>
          </w:p>
        </w:tc>
        <w:tc>
          <w:tcPr>
            <w:tcW w:w="556" w:type="dxa"/>
            <w:gridSpan w:val="2"/>
            <w:shd w:val="clear" w:color="auto" w:fill="EEECE1" w:themeFill="background2"/>
          </w:tcPr>
          <w:p w:rsidR="00B94642" w:rsidRPr="008B67F7" w:rsidRDefault="00B94642" w:rsidP="00B94642">
            <w:pPr>
              <w:spacing w:line="240" w:lineRule="auto"/>
              <w:jc w:val="center"/>
              <w:rPr>
                <w:b/>
                <w:sz w:val="24"/>
                <w:szCs w:val="24"/>
              </w:rPr>
            </w:pPr>
            <w:r w:rsidRPr="008B67F7">
              <w:rPr>
                <w:b/>
                <w:sz w:val="24"/>
                <w:szCs w:val="24"/>
              </w:rPr>
              <w:t>4 кв</w:t>
            </w:r>
          </w:p>
        </w:tc>
        <w:tc>
          <w:tcPr>
            <w:tcW w:w="910" w:type="dxa"/>
            <w:shd w:val="clear" w:color="auto" w:fill="EEECE1" w:themeFill="background2"/>
          </w:tcPr>
          <w:p w:rsidR="00B94642" w:rsidRPr="00895EC5" w:rsidRDefault="00B94642" w:rsidP="00B94642">
            <w:pPr>
              <w:spacing w:line="240" w:lineRule="auto"/>
              <w:jc w:val="center"/>
              <w:rPr>
                <w:b/>
                <w:sz w:val="24"/>
                <w:szCs w:val="24"/>
              </w:rPr>
            </w:pPr>
            <w:r w:rsidRPr="00895EC5">
              <w:rPr>
                <w:b/>
                <w:sz w:val="24"/>
                <w:szCs w:val="24"/>
              </w:rPr>
              <w:t>за год</w:t>
            </w:r>
          </w:p>
        </w:tc>
        <w:tc>
          <w:tcPr>
            <w:tcW w:w="634" w:type="dxa"/>
          </w:tcPr>
          <w:p w:rsidR="00B94642" w:rsidRPr="008B67F7" w:rsidRDefault="00B94642" w:rsidP="00B94642">
            <w:pPr>
              <w:spacing w:line="240" w:lineRule="auto"/>
              <w:jc w:val="center"/>
              <w:rPr>
                <w:b/>
                <w:sz w:val="24"/>
                <w:szCs w:val="24"/>
              </w:rPr>
            </w:pPr>
            <w:r w:rsidRPr="008B67F7">
              <w:rPr>
                <w:b/>
                <w:sz w:val="24"/>
                <w:szCs w:val="24"/>
              </w:rPr>
              <w:t xml:space="preserve">1 кв </w:t>
            </w:r>
          </w:p>
        </w:tc>
        <w:tc>
          <w:tcPr>
            <w:tcW w:w="576" w:type="dxa"/>
          </w:tcPr>
          <w:p w:rsidR="00B94642" w:rsidRPr="008B67F7" w:rsidRDefault="00B94642" w:rsidP="00B94642">
            <w:pPr>
              <w:spacing w:line="240" w:lineRule="auto"/>
              <w:jc w:val="center"/>
              <w:rPr>
                <w:b/>
                <w:sz w:val="24"/>
                <w:szCs w:val="24"/>
              </w:rPr>
            </w:pPr>
            <w:r w:rsidRPr="008B67F7">
              <w:rPr>
                <w:b/>
                <w:sz w:val="24"/>
                <w:szCs w:val="24"/>
              </w:rPr>
              <w:t xml:space="preserve">2 кв </w:t>
            </w:r>
          </w:p>
        </w:tc>
        <w:tc>
          <w:tcPr>
            <w:tcW w:w="636" w:type="dxa"/>
          </w:tcPr>
          <w:p w:rsidR="00B94642" w:rsidRPr="008B67F7" w:rsidRDefault="00B94642" w:rsidP="00B94642">
            <w:pPr>
              <w:spacing w:line="240" w:lineRule="auto"/>
              <w:jc w:val="center"/>
              <w:rPr>
                <w:b/>
                <w:sz w:val="24"/>
                <w:szCs w:val="24"/>
              </w:rPr>
            </w:pPr>
            <w:r w:rsidRPr="008B67F7">
              <w:rPr>
                <w:b/>
                <w:sz w:val="24"/>
                <w:szCs w:val="24"/>
              </w:rPr>
              <w:t xml:space="preserve">3 кв </w:t>
            </w:r>
          </w:p>
        </w:tc>
        <w:tc>
          <w:tcPr>
            <w:tcW w:w="574" w:type="dxa"/>
            <w:shd w:val="clear" w:color="auto" w:fill="EEECE1" w:themeFill="background2"/>
          </w:tcPr>
          <w:p w:rsidR="00B94642" w:rsidRPr="001C5991" w:rsidRDefault="00B94642" w:rsidP="00B94642">
            <w:pPr>
              <w:spacing w:line="240" w:lineRule="auto"/>
              <w:jc w:val="center"/>
              <w:rPr>
                <w:b/>
                <w:sz w:val="24"/>
                <w:szCs w:val="24"/>
              </w:rPr>
            </w:pPr>
            <w:r w:rsidRPr="001C5991">
              <w:rPr>
                <w:b/>
                <w:sz w:val="24"/>
                <w:szCs w:val="24"/>
              </w:rPr>
              <w:t>4 кв</w:t>
            </w:r>
          </w:p>
        </w:tc>
        <w:tc>
          <w:tcPr>
            <w:tcW w:w="867" w:type="dxa"/>
            <w:shd w:val="clear" w:color="auto" w:fill="EEECE1" w:themeFill="background2"/>
          </w:tcPr>
          <w:p w:rsidR="00B94642" w:rsidRPr="001C5991" w:rsidRDefault="00B94642" w:rsidP="00B94642">
            <w:pPr>
              <w:spacing w:line="240" w:lineRule="auto"/>
              <w:jc w:val="center"/>
              <w:rPr>
                <w:b/>
                <w:sz w:val="24"/>
                <w:szCs w:val="24"/>
              </w:rPr>
            </w:pPr>
            <w:r w:rsidRPr="001C5991">
              <w:rPr>
                <w:b/>
                <w:sz w:val="24"/>
                <w:szCs w:val="24"/>
              </w:rPr>
              <w:t>за год</w:t>
            </w:r>
          </w:p>
        </w:tc>
      </w:tr>
      <w:tr w:rsidR="00B64A0F" w:rsidRPr="00F91FCA" w:rsidTr="00B64A0F">
        <w:trPr>
          <w:trHeight w:val="277"/>
        </w:trPr>
        <w:tc>
          <w:tcPr>
            <w:tcW w:w="3403" w:type="dxa"/>
          </w:tcPr>
          <w:p w:rsidR="00B64A0F" w:rsidRPr="00F91FCA" w:rsidRDefault="00B64A0F" w:rsidP="00B94642">
            <w:pPr>
              <w:spacing w:line="240" w:lineRule="auto"/>
              <w:rPr>
                <w:b/>
                <w:sz w:val="24"/>
                <w:szCs w:val="24"/>
              </w:rPr>
            </w:pPr>
            <w:r w:rsidRPr="00F91FCA">
              <w:rPr>
                <w:b/>
                <w:sz w:val="24"/>
                <w:szCs w:val="24"/>
              </w:rPr>
              <w:t>Поступило заявок:</w:t>
            </w:r>
          </w:p>
        </w:tc>
        <w:tc>
          <w:tcPr>
            <w:tcW w:w="567" w:type="dxa"/>
            <w:shd w:val="clear" w:color="auto" w:fill="auto"/>
          </w:tcPr>
          <w:p w:rsidR="00B64A0F" w:rsidRPr="00B64A0F" w:rsidRDefault="00B64A0F" w:rsidP="00AB31E8">
            <w:pPr>
              <w:spacing w:line="240" w:lineRule="auto"/>
              <w:jc w:val="center"/>
              <w:rPr>
                <w:sz w:val="24"/>
                <w:szCs w:val="24"/>
              </w:rPr>
            </w:pPr>
            <w:r w:rsidRPr="00B64A0F">
              <w:rPr>
                <w:sz w:val="24"/>
                <w:szCs w:val="24"/>
              </w:rPr>
              <w:t>9</w:t>
            </w:r>
          </w:p>
        </w:tc>
        <w:tc>
          <w:tcPr>
            <w:tcW w:w="567" w:type="dxa"/>
          </w:tcPr>
          <w:p w:rsidR="00B64A0F" w:rsidRPr="000C4A73" w:rsidRDefault="00B64A0F" w:rsidP="00AB31E8">
            <w:pPr>
              <w:spacing w:line="240" w:lineRule="auto"/>
              <w:jc w:val="center"/>
              <w:rPr>
                <w:sz w:val="24"/>
                <w:szCs w:val="24"/>
              </w:rPr>
            </w:pPr>
            <w:r w:rsidRPr="000C4A73">
              <w:rPr>
                <w:sz w:val="24"/>
                <w:szCs w:val="24"/>
              </w:rPr>
              <w:t>5</w:t>
            </w:r>
          </w:p>
        </w:tc>
        <w:tc>
          <w:tcPr>
            <w:tcW w:w="599" w:type="dxa"/>
            <w:gridSpan w:val="2"/>
          </w:tcPr>
          <w:p w:rsidR="00B64A0F" w:rsidRPr="00693A70" w:rsidRDefault="00B64A0F" w:rsidP="00AB31E8">
            <w:pPr>
              <w:spacing w:line="240" w:lineRule="auto"/>
              <w:jc w:val="center"/>
              <w:rPr>
                <w:sz w:val="24"/>
                <w:szCs w:val="24"/>
              </w:rPr>
            </w:pPr>
            <w:r>
              <w:rPr>
                <w:sz w:val="24"/>
                <w:szCs w:val="24"/>
              </w:rPr>
              <w:t>3</w:t>
            </w:r>
          </w:p>
        </w:tc>
        <w:tc>
          <w:tcPr>
            <w:tcW w:w="556" w:type="dxa"/>
            <w:gridSpan w:val="2"/>
            <w:shd w:val="clear" w:color="auto" w:fill="EEECE1" w:themeFill="background2"/>
          </w:tcPr>
          <w:p w:rsidR="00B64A0F" w:rsidRPr="00B64A0F" w:rsidRDefault="00B64A0F" w:rsidP="00AB31E8">
            <w:pPr>
              <w:jc w:val="center"/>
              <w:rPr>
                <w:b/>
                <w:sz w:val="24"/>
                <w:szCs w:val="24"/>
              </w:rPr>
            </w:pPr>
            <w:r w:rsidRPr="00B64A0F">
              <w:rPr>
                <w:b/>
                <w:sz w:val="24"/>
                <w:szCs w:val="24"/>
              </w:rPr>
              <w:t>2</w:t>
            </w:r>
          </w:p>
        </w:tc>
        <w:tc>
          <w:tcPr>
            <w:tcW w:w="910" w:type="dxa"/>
            <w:shd w:val="clear" w:color="auto" w:fill="EEECE1" w:themeFill="background2"/>
          </w:tcPr>
          <w:p w:rsidR="00B64A0F" w:rsidRPr="00693A70" w:rsidRDefault="00B64A0F" w:rsidP="00AB31E8">
            <w:pPr>
              <w:jc w:val="center"/>
              <w:rPr>
                <w:b/>
                <w:sz w:val="24"/>
                <w:szCs w:val="24"/>
              </w:rPr>
            </w:pPr>
            <w:r w:rsidRPr="00693A70">
              <w:rPr>
                <w:b/>
                <w:sz w:val="24"/>
                <w:szCs w:val="24"/>
              </w:rPr>
              <w:t>19</w:t>
            </w:r>
          </w:p>
        </w:tc>
        <w:tc>
          <w:tcPr>
            <w:tcW w:w="634" w:type="dxa"/>
            <w:vAlign w:val="center"/>
          </w:tcPr>
          <w:p w:rsidR="00B64A0F" w:rsidRPr="00541B69" w:rsidRDefault="00B64A0F" w:rsidP="00BB1558">
            <w:pPr>
              <w:spacing w:line="240" w:lineRule="auto"/>
              <w:jc w:val="center"/>
              <w:rPr>
                <w:sz w:val="24"/>
                <w:szCs w:val="24"/>
              </w:rPr>
            </w:pPr>
            <w:r w:rsidRPr="00541B69">
              <w:rPr>
                <w:sz w:val="24"/>
                <w:szCs w:val="24"/>
              </w:rPr>
              <w:t>2</w:t>
            </w:r>
          </w:p>
        </w:tc>
        <w:tc>
          <w:tcPr>
            <w:tcW w:w="576" w:type="dxa"/>
            <w:vAlign w:val="center"/>
          </w:tcPr>
          <w:p w:rsidR="00B64A0F" w:rsidRPr="00F82B3E" w:rsidRDefault="00B64A0F" w:rsidP="00BB1558">
            <w:pPr>
              <w:spacing w:line="240" w:lineRule="auto"/>
              <w:jc w:val="center"/>
              <w:rPr>
                <w:sz w:val="24"/>
                <w:szCs w:val="24"/>
              </w:rPr>
            </w:pPr>
            <w:r w:rsidRPr="00F82B3E">
              <w:rPr>
                <w:sz w:val="24"/>
                <w:szCs w:val="24"/>
              </w:rPr>
              <w:t>2</w:t>
            </w:r>
          </w:p>
        </w:tc>
        <w:tc>
          <w:tcPr>
            <w:tcW w:w="636" w:type="dxa"/>
            <w:vAlign w:val="center"/>
          </w:tcPr>
          <w:p w:rsidR="00B64A0F" w:rsidRPr="00E5265F" w:rsidRDefault="00B64A0F" w:rsidP="00BB1558">
            <w:pPr>
              <w:spacing w:line="240" w:lineRule="auto"/>
              <w:jc w:val="center"/>
              <w:rPr>
                <w:sz w:val="24"/>
                <w:szCs w:val="24"/>
              </w:rPr>
            </w:pPr>
            <w:r w:rsidRPr="00E5265F">
              <w:rPr>
                <w:sz w:val="24"/>
                <w:szCs w:val="24"/>
              </w:rPr>
              <w:t>2</w:t>
            </w:r>
          </w:p>
        </w:tc>
        <w:tc>
          <w:tcPr>
            <w:tcW w:w="574" w:type="dxa"/>
            <w:shd w:val="clear" w:color="auto" w:fill="EEECE1" w:themeFill="background2"/>
          </w:tcPr>
          <w:p w:rsidR="00B64A0F" w:rsidRPr="00B64A0F" w:rsidRDefault="00B64A0F" w:rsidP="00B64A0F">
            <w:pPr>
              <w:jc w:val="center"/>
              <w:rPr>
                <w:b/>
                <w:sz w:val="24"/>
                <w:szCs w:val="24"/>
                <w:lang w:val="en-US"/>
              </w:rPr>
            </w:pPr>
            <w:r w:rsidRPr="00B64A0F">
              <w:rPr>
                <w:b/>
                <w:sz w:val="24"/>
                <w:szCs w:val="24"/>
                <w:lang w:val="en-US"/>
              </w:rPr>
              <w:t>13</w:t>
            </w:r>
          </w:p>
        </w:tc>
        <w:tc>
          <w:tcPr>
            <w:tcW w:w="867" w:type="dxa"/>
            <w:shd w:val="clear" w:color="auto" w:fill="EEECE1" w:themeFill="background2"/>
          </w:tcPr>
          <w:p w:rsidR="00B64A0F" w:rsidRPr="00B64A0F" w:rsidRDefault="00B64A0F" w:rsidP="00B64A0F">
            <w:pPr>
              <w:jc w:val="center"/>
              <w:rPr>
                <w:b/>
                <w:sz w:val="24"/>
                <w:szCs w:val="24"/>
                <w:lang w:val="en-US"/>
              </w:rPr>
            </w:pPr>
            <w:r w:rsidRPr="00B64A0F">
              <w:rPr>
                <w:b/>
                <w:sz w:val="24"/>
                <w:szCs w:val="24"/>
                <w:lang w:val="en-US"/>
              </w:rPr>
              <w:t>19</w:t>
            </w:r>
          </w:p>
        </w:tc>
      </w:tr>
      <w:tr w:rsidR="00B64A0F" w:rsidRPr="00F91FCA" w:rsidTr="00B64A0F">
        <w:trPr>
          <w:trHeight w:val="277"/>
        </w:trPr>
        <w:tc>
          <w:tcPr>
            <w:tcW w:w="3403" w:type="dxa"/>
          </w:tcPr>
          <w:p w:rsidR="00B64A0F" w:rsidRPr="00F91FCA" w:rsidRDefault="00B64A0F" w:rsidP="00B94642">
            <w:pPr>
              <w:spacing w:line="240" w:lineRule="auto"/>
              <w:rPr>
                <w:sz w:val="24"/>
                <w:szCs w:val="24"/>
              </w:rPr>
            </w:pPr>
            <w:r w:rsidRPr="00F91FCA">
              <w:rPr>
                <w:sz w:val="24"/>
                <w:szCs w:val="24"/>
              </w:rPr>
              <w:t>- на регистрацию</w:t>
            </w:r>
          </w:p>
        </w:tc>
        <w:tc>
          <w:tcPr>
            <w:tcW w:w="567" w:type="dxa"/>
            <w:shd w:val="clear" w:color="auto" w:fill="auto"/>
          </w:tcPr>
          <w:p w:rsidR="00B64A0F" w:rsidRPr="00B64A0F" w:rsidRDefault="00B64A0F" w:rsidP="00AB31E8">
            <w:pPr>
              <w:spacing w:line="240" w:lineRule="auto"/>
              <w:jc w:val="center"/>
              <w:rPr>
                <w:sz w:val="24"/>
                <w:szCs w:val="24"/>
              </w:rPr>
            </w:pPr>
            <w:r w:rsidRPr="00B64A0F">
              <w:rPr>
                <w:sz w:val="24"/>
                <w:szCs w:val="24"/>
              </w:rPr>
              <w:t>2</w:t>
            </w:r>
          </w:p>
        </w:tc>
        <w:tc>
          <w:tcPr>
            <w:tcW w:w="567" w:type="dxa"/>
          </w:tcPr>
          <w:p w:rsidR="00B64A0F" w:rsidRPr="000C4A73" w:rsidRDefault="00B64A0F" w:rsidP="00AB31E8">
            <w:pPr>
              <w:spacing w:line="240" w:lineRule="auto"/>
              <w:jc w:val="center"/>
              <w:rPr>
                <w:sz w:val="24"/>
                <w:szCs w:val="24"/>
              </w:rPr>
            </w:pPr>
            <w:r w:rsidRPr="000C4A73">
              <w:rPr>
                <w:sz w:val="24"/>
                <w:szCs w:val="24"/>
              </w:rPr>
              <w:t>3</w:t>
            </w:r>
          </w:p>
        </w:tc>
        <w:tc>
          <w:tcPr>
            <w:tcW w:w="599" w:type="dxa"/>
            <w:gridSpan w:val="2"/>
          </w:tcPr>
          <w:p w:rsidR="00B64A0F" w:rsidRPr="00885743" w:rsidRDefault="00B64A0F" w:rsidP="00AB31E8">
            <w:pPr>
              <w:spacing w:line="240" w:lineRule="auto"/>
              <w:jc w:val="center"/>
              <w:rPr>
                <w:sz w:val="24"/>
                <w:szCs w:val="24"/>
                <w:lang w:val="en-US"/>
              </w:rPr>
            </w:pPr>
            <w:r>
              <w:rPr>
                <w:sz w:val="24"/>
                <w:szCs w:val="24"/>
                <w:lang w:val="en-US"/>
              </w:rPr>
              <w:t>1</w:t>
            </w:r>
          </w:p>
        </w:tc>
        <w:tc>
          <w:tcPr>
            <w:tcW w:w="556" w:type="dxa"/>
            <w:gridSpan w:val="2"/>
            <w:shd w:val="clear" w:color="auto" w:fill="EEECE1" w:themeFill="background2"/>
          </w:tcPr>
          <w:p w:rsidR="00B64A0F" w:rsidRPr="00B64A0F" w:rsidRDefault="00B64A0F" w:rsidP="00AB31E8">
            <w:pPr>
              <w:jc w:val="center"/>
              <w:rPr>
                <w:b/>
                <w:sz w:val="24"/>
                <w:szCs w:val="24"/>
              </w:rPr>
            </w:pPr>
            <w:r w:rsidRPr="00B64A0F">
              <w:rPr>
                <w:b/>
                <w:sz w:val="24"/>
                <w:szCs w:val="24"/>
              </w:rPr>
              <w:t>2</w:t>
            </w:r>
          </w:p>
        </w:tc>
        <w:tc>
          <w:tcPr>
            <w:tcW w:w="910" w:type="dxa"/>
            <w:shd w:val="clear" w:color="auto" w:fill="EEECE1" w:themeFill="background2"/>
          </w:tcPr>
          <w:p w:rsidR="00B64A0F" w:rsidRPr="00693A70" w:rsidRDefault="00B64A0F" w:rsidP="00AB31E8">
            <w:pPr>
              <w:jc w:val="center"/>
              <w:rPr>
                <w:b/>
                <w:sz w:val="24"/>
                <w:szCs w:val="24"/>
              </w:rPr>
            </w:pPr>
            <w:r w:rsidRPr="00693A70">
              <w:rPr>
                <w:b/>
                <w:sz w:val="24"/>
                <w:szCs w:val="24"/>
              </w:rPr>
              <w:t>8</w:t>
            </w:r>
          </w:p>
        </w:tc>
        <w:tc>
          <w:tcPr>
            <w:tcW w:w="634" w:type="dxa"/>
            <w:vAlign w:val="center"/>
          </w:tcPr>
          <w:p w:rsidR="00B64A0F" w:rsidRPr="00541B69" w:rsidRDefault="00B64A0F" w:rsidP="00BB1558">
            <w:pPr>
              <w:spacing w:line="240" w:lineRule="auto"/>
              <w:jc w:val="center"/>
              <w:rPr>
                <w:sz w:val="24"/>
                <w:szCs w:val="24"/>
              </w:rPr>
            </w:pPr>
            <w:r w:rsidRPr="00541B69">
              <w:rPr>
                <w:sz w:val="24"/>
                <w:szCs w:val="24"/>
              </w:rPr>
              <w:t>0</w:t>
            </w:r>
          </w:p>
        </w:tc>
        <w:tc>
          <w:tcPr>
            <w:tcW w:w="576" w:type="dxa"/>
            <w:vAlign w:val="center"/>
          </w:tcPr>
          <w:p w:rsidR="00B64A0F" w:rsidRPr="00F82B3E" w:rsidRDefault="00B64A0F" w:rsidP="00BB1558">
            <w:pPr>
              <w:spacing w:line="240" w:lineRule="auto"/>
              <w:jc w:val="center"/>
              <w:rPr>
                <w:sz w:val="24"/>
                <w:szCs w:val="24"/>
              </w:rPr>
            </w:pPr>
            <w:r w:rsidRPr="00F82B3E">
              <w:rPr>
                <w:sz w:val="24"/>
                <w:szCs w:val="24"/>
              </w:rPr>
              <w:t>1</w:t>
            </w:r>
          </w:p>
        </w:tc>
        <w:tc>
          <w:tcPr>
            <w:tcW w:w="636" w:type="dxa"/>
            <w:vAlign w:val="center"/>
          </w:tcPr>
          <w:p w:rsidR="00B64A0F" w:rsidRPr="00E5265F" w:rsidRDefault="00B64A0F" w:rsidP="00BB1558">
            <w:pPr>
              <w:spacing w:line="240" w:lineRule="auto"/>
              <w:jc w:val="center"/>
              <w:rPr>
                <w:sz w:val="24"/>
                <w:szCs w:val="24"/>
              </w:rPr>
            </w:pPr>
            <w:r w:rsidRPr="00E5265F">
              <w:rPr>
                <w:sz w:val="24"/>
                <w:szCs w:val="24"/>
              </w:rPr>
              <w:t>1</w:t>
            </w:r>
          </w:p>
        </w:tc>
        <w:tc>
          <w:tcPr>
            <w:tcW w:w="574" w:type="dxa"/>
            <w:shd w:val="clear" w:color="auto" w:fill="EEECE1" w:themeFill="background2"/>
          </w:tcPr>
          <w:p w:rsidR="00B64A0F" w:rsidRPr="00B64A0F" w:rsidRDefault="00B64A0F" w:rsidP="00B64A0F">
            <w:pPr>
              <w:jc w:val="center"/>
              <w:rPr>
                <w:b/>
                <w:sz w:val="24"/>
                <w:szCs w:val="24"/>
                <w:lang w:val="en-US"/>
              </w:rPr>
            </w:pPr>
            <w:r w:rsidRPr="00B64A0F">
              <w:rPr>
                <w:b/>
                <w:sz w:val="24"/>
                <w:szCs w:val="24"/>
                <w:lang w:val="en-US"/>
              </w:rPr>
              <w:t>2</w:t>
            </w:r>
          </w:p>
        </w:tc>
        <w:tc>
          <w:tcPr>
            <w:tcW w:w="867" w:type="dxa"/>
            <w:shd w:val="clear" w:color="auto" w:fill="EEECE1" w:themeFill="background2"/>
          </w:tcPr>
          <w:p w:rsidR="00B64A0F" w:rsidRPr="00B64A0F" w:rsidRDefault="00B64A0F" w:rsidP="00B64A0F">
            <w:pPr>
              <w:jc w:val="center"/>
              <w:rPr>
                <w:b/>
                <w:sz w:val="24"/>
                <w:szCs w:val="24"/>
                <w:lang w:val="en-US"/>
              </w:rPr>
            </w:pPr>
            <w:r w:rsidRPr="00B64A0F">
              <w:rPr>
                <w:b/>
                <w:sz w:val="24"/>
                <w:szCs w:val="24"/>
                <w:lang w:val="en-US"/>
              </w:rPr>
              <w:t>4</w:t>
            </w:r>
          </w:p>
        </w:tc>
      </w:tr>
      <w:tr w:rsidR="00B64A0F" w:rsidRPr="00F91FCA" w:rsidTr="00B64A0F">
        <w:trPr>
          <w:trHeight w:val="277"/>
        </w:trPr>
        <w:tc>
          <w:tcPr>
            <w:tcW w:w="3403" w:type="dxa"/>
          </w:tcPr>
          <w:p w:rsidR="00B64A0F" w:rsidRPr="00F91FCA" w:rsidRDefault="00B64A0F" w:rsidP="00B94642">
            <w:pPr>
              <w:spacing w:line="240" w:lineRule="auto"/>
              <w:rPr>
                <w:sz w:val="24"/>
                <w:szCs w:val="24"/>
              </w:rPr>
            </w:pPr>
            <w:r w:rsidRPr="00F91FCA">
              <w:rPr>
                <w:sz w:val="24"/>
                <w:szCs w:val="24"/>
              </w:rPr>
              <w:t>- на перерегистрацию</w:t>
            </w:r>
          </w:p>
        </w:tc>
        <w:tc>
          <w:tcPr>
            <w:tcW w:w="567" w:type="dxa"/>
            <w:shd w:val="clear" w:color="auto" w:fill="auto"/>
          </w:tcPr>
          <w:p w:rsidR="00B64A0F" w:rsidRPr="00B64A0F" w:rsidRDefault="00B64A0F" w:rsidP="00AB31E8">
            <w:pPr>
              <w:spacing w:line="240" w:lineRule="auto"/>
              <w:jc w:val="center"/>
              <w:rPr>
                <w:sz w:val="24"/>
                <w:szCs w:val="24"/>
              </w:rPr>
            </w:pPr>
            <w:r w:rsidRPr="00B64A0F">
              <w:rPr>
                <w:sz w:val="24"/>
                <w:szCs w:val="24"/>
              </w:rPr>
              <w:t>7</w:t>
            </w:r>
          </w:p>
        </w:tc>
        <w:tc>
          <w:tcPr>
            <w:tcW w:w="567" w:type="dxa"/>
          </w:tcPr>
          <w:p w:rsidR="00B64A0F" w:rsidRPr="000C4A73" w:rsidRDefault="00B64A0F" w:rsidP="00AB31E8">
            <w:pPr>
              <w:spacing w:line="240" w:lineRule="auto"/>
              <w:jc w:val="center"/>
              <w:rPr>
                <w:sz w:val="24"/>
                <w:szCs w:val="24"/>
              </w:rPr>
            </w:pPr>
            <w:r w:rsidRPr="000C4A73">
              <w:rPr>
                <w:sz w:val="24"/>
                <w:szCs w:val="24"/>
              </w:rPr>
              <w:t>2</w:t>
            </w:r>
          </w:p>
        </w:tc>
        <w:tc>
          <w:tcPr>
            <w:tcW w:w="599" w:type="dxa"/>
            <w:gridSpan w:val="2"/>
          </w:tcPr>
          <w:p w:rsidR="00B64A0F" w:rsidRPr="00693A70" w:rsidRDefault="00B64A0F" w:rsidP="00AB31E8">
            <w:pPr>
              <w:spacing w:line="240" w:lineRule="auto"/>
              <w:jc w:val="center"/>
              <w:rPr>
                <w:sz w:val="24"/>
                <w:szCs w:val="24"/>
              </w:rPr>
            </w:pPr>
            <w:r>
              <w:rPr>
                <w:sz w:val="24"/>
                <w:szCs w:val="24"/>
              </w:rPr>
              <w:t>2</w:t>
            </w:r>
          </w:p>
        </w:tc>
        <w:tc>
          <w:tcPr>
            <w:tcW w:w="556" w:type="dxa"/>
            <w:gridSpan w:val="2"/>
            <w:shd w:val="clear" w:color="auto" w:fill="EEECE1" w:themeFill="background2"/>
          </w:tcPr>
          <w:p w:rsidR="00B64A0F" w:rsidRPr="00B64A0F" w:rsidRDefault="00B64A0F" w:rsidP="00AB31E8">
            <w:pPr>
              <w:jc w:val="center"/>
              <w:rPr>
                <w:b/>
                <w:sz w:val="24"/>
                <w:szCs w:val="24"/>
              </w:rPr>
            </w:pPr>
            <w:r w:rsidRPr="00B64A0F">
              <w:rPr>
                <w:b/>
                <w:sz w:val="24"/>
                <w:szCs w:val="24"/>
              </w:rPr>
              <w:t>0</w:t>
            </w:r>
          </w:p>
        </w:tc>
        <w:tc>
          <w:tcPr>
            <w:tcW w:w="910" w:type="dxa"/>
            <w:shd w:val="clear" w:color="auto" w:fill="EEECE1" w:themeFill="background2"/>
          </w:tcPr>
          <w:p w:rsidR="00B64A0F" w:rsidRPr="00693A70" w:rsidRDefault="00B64A0F" w:rsidP="00AB31E8">
            <w:pPr>
              <w:jc w:val="center"/>
              <w:rPr>
                <w:b/>
                <w:sz w:val="24"/>
                <w:szCs w:val="24"/>
              </w:rPr>
            </w:pPr>
            <w:r w:rsidRPr="00693A70">
              <w:rPr>
                <w:b/>
                <w:sz w:val="24"/>
                <w:szCs w:val="24"/>
              </w:rPr>
              <w:t>11</w:t>
            </w:r>
          </w:p>
        </w:tc>
        <w:tc>
          <w:tcPr>
            <w:tcW w:w="634" w:type="dxa"/>
            <w:vAlign w:val="center"/>
          </w:tcPr>
          <w:p w:rsidR="00B64A0F" w:rsidRPr="00541B69" w:rsidRDefault="00B64A0F" w:rsidP="00BB1558">
            <w:pPr>
              <w:spacing w:line="240" w:lineRule="auto"/>
              <w:jc w:val="center"/>
              <w:rPr>
                <w:sz w:val="24"/>
                <w:szCs w:val="24"/>
              </w:rPr>
            </w:pPr>
            <w:r w:rsidRPr="00541B69">
              <w:rPr>
                <w:sz w:val="24"/>
                <w:szCs w:val="24"/>
              </w:rPr>
              <w:t>2</w:t>
            </w:r>
          </w:p>
        </w:tc>
        <w:tc>
          <w:tcPr>
            <w:tcW w:w="576" w:type="dxa"/>
            <w:vAlign w:val="center"/>
          </w:tcPr>
          <w:p w:rsidR="00B64A0F" w:rsidRPr="00F82B3E" w:rsidRDefault="00B64A0F" w:rsidP="00BB1558">
            <w:pPr>
              <w:spacing w:line="240" w:lineRule="auto"/>
              <w:jc w:val="center"/>
              <w:rPr>
                <w:sz w:val="24"/>
                <w:szCs w:val="24"/>
              </w:rPr>
            </w:pPr>
            <w:r w:rsidRPr="00F82B3E">
              <w:rPr>
                <w:sz w:val="24"/>
                <w:szCs w:val="24"/>
              </w:rPr>
              <w:t>1</w:t>
            </w:r>
          </w:p>
        </w:tc>
        <w:tc>
          <w:tcPr>
            <w:tcW w:w="636" w:type="dxa"/>
            <w:vAlign w:val="center"/>
          </w:tcPr>
          <w:p w:rsidR="00B64A0F" w:rsidRPr="00E5265F" w:rsidRDefault="00B64A0F" w:rsidP="00BB1558">
            <w:pPr>
              <w:spacing w:line="240" w:lineRule="auto"/>
              <w:jc w:val="center"/>
              <w:rPr>
                <w:sz w:val="24"/>
                <w:szCs w:val="24"/>
              </w:rPr>
            </w:pPr>
            <w:r w:rsidRPr="00E5265F">
              <w:rPr>
                <w:sz w:val="24"/>
                <w:szCs w:val="24"/>
              </w:rPr>
              <w:t>1</w:t>
            </w:r>
          </w:p>
        </w:tc>
        <w:tc>
          <w:tcPr>
            <w:tcW w:w="574" w:type="dxa"/>
            <w:shd w:val="clear" w:color="auto" w:fill="EEECE1" w:themeFill="background2"/>
          </w:tcPr>
          <w:p w:rsidR="00B64A0F" w:rsidRPr="00B64A0F" w:rsidRDefault="00B64A0F" w:rsidP="00B64A0F">
            <w:pPr>
              <w:jc w:val="center"/>
              <w:rPr>
                <w:b/>
                <w:sz w:val="24"/>
                <w:szCs w:val="24"/>
                <w:lang w:val="en-US"/>
              </w:rPr>
            </w:pPr>
            <w:r w:rsidRPr="00B64A0F">
              <w:rPr>
                <w:b/>
                <w:sz w:val="24"/>
                <w:szCs w:val="24"/>
                <w:lang w:val="en-US"/>
              </w:rPr>
              <w:t>0</w:t>
            </w:r>
          </w:p>
        </w:tc>
        <w:tc>
          <w:tcPr>
            <w:tcW w:w="867" w:type="dxa"/>
            <w:shd w:val="clear" w:color="auto" w:fill="EEECE1" w:themeFill="background2"/>
          </w:tcPr>
          <w:p w:rsidR="00B64A0F" w:rsidRPr="00B64A0F" w:rsidRDefault="00B64A0F" w:rsidP="00B64A0F">
            <w:pPr>
              <w:jc w:val="center"/>
              <w:rPr>
                <w:b/>
                <w:sz w:val="24"/>
                <w:szCs w:val="24"/>
                <w:lang w:val="en-US"/>
              </w:rPr>
            </w:pPr>
            <w:r w:rsidRPr="00B64A0F">
              <w:rPr>
                <w:b/>
                <w:sz w:val="24"/>
                <w:szCs w:val="24"/>
                <w:lang w:val="en-US"/>
              </w:rPr>
              <w:t>4</w:t>
            </w:r>
          </w:p>
        </w:tc>
      </w:tr>
      <w:tr w:rsidR="00B64A0F" w:rsidRPr="00F91FCA" w:rsidTr="00B86296">
        <w:trPr>
          <w:trHeight w:val="277"/>
        </w:trPr>
        <w:tc>
          <w:tcPr>
            <w:tcW w:w="3403" w:type="dxa"/>
          </w:tcPr>
          <w:p w:rsidR="00B64A0F" w:rsidRPr="00F91FCA" w:rsidRDefault="00B64A0F" w:rsidP="00B94642">
            <w:pPr>
              <w:spacing w:line="240" w:lineRule="auto"/>
              <w:rPr>
                <w:sz w:val="24"/>
                <w:szCs w:val="24"/>
              </w:rPr>
            </w:pPr>
            <w:r w:rsidRPr="00F91FCA">
              <w:rPr>
                <w:sz w:val="24"/>
                <w:szCs w:val="24"/>
              </w:rPr>
              <w:t>- на внесение изменений</w:t>
            </w:r>
          </w:p>
        </w:tc>
        <w:tc>
          <w:tcPr>
            <w:tcW w:w="567" w:type="dxa"/>
          </w:tcPr>
          <w:p w:rsidR="00B64A0F" w:rsidRPr="000C4A73" w:rsidRDefault="00B64A0F" w:rsidP="00AB31E8">
            <w:pPr>
              <w:spacing w:line="240" w:lineRule="auto"/>
              <w:jc w:val="center"/>
              <w:rPr>
                <w:sz w:val="24"/>
                <w:szCs w:val="24"/>
              </w:rPr>
            </w:pPr>
            <w:r w:rsidRPr="000C4A73">
              <w:rPr>
                <w:sz w:val="24"/>
                <w:szCs w:val="24"/>
              </w:rPr>
              <w:t>0</w:t>
            </w:r>
          </w:p>
        </w:tc>
        <w:tc>
          <w:tcPr>
            <w:tcW w:w="567" w:type="dxa"/>
          </w:tcPr>
          <w:p w:rsidR="00B64A0F" w:rsidRPr="000C4A73" w:rsidRDefault="00B64A0F" w:rsidP="00AB31E8">
            <w:pPr>
              <w:spacing w:line="240" w:lineRule="auto"/>
              <w:jc w:val="center"/>
              <w:rPr>
                <w:sz w:val="24"/>
                <w:szCs w:val="24"/>
              </w:rPr>
            </w:pPr>
            <w:r w:rsidRPr="000C4A73">
              <w:rPr>
                <w:sz w:val="24"/>
                <w:szCs w:val="24"/>
              </w:rPr>
              <w:t>0</w:t>
            </w:r>
          </w:p>
        </w:tc>
        <w:tc>
          <w:tcPr>
            <w:tcW w:w="599" w:type="dxa"/>
            <w:gridSpan w:val="2"/>
          </w:tcPr>
          <w:p w:rsidR="00B64A0F" w:rsidRPr="00885743" w:rsidRDefault="00B64A0F" w:rsidP="00AB31E8">
            <w:pPr>
              <w:spacing w:line="240" w:lineRule="auto"/>
              <w:jc w:val="center"/>
              <w:rPr>
                <w:sz w:val="24"/>
                <w:szCs w:val="24"/>
                <w:lang w:val="en-US"/>
              </w:rPr>
            </w:pPr>
            <w:r>
              <w:rPr>
                <w:sz w:val="24"/>
                <w:szCs w:val="24"/>
                <w:lang w:val="en-US"/>
              </w:rPr>
              <w:t>0</w:t>
            </w:r>
          </w:p>
        </w:tc>
        <w:tc>
          <w:tcPr>
            <w:tcW w:w="556" w:type="dxa"/>
            <w:gridSpan w:val="2"/>
            <w:shd w:val="clear" w:color="auto" w:fill="EEECE1" w:themeFill="background2"/>
          </w:tcPr>
          <w:p w:rsidR="00B64A0F" w:rsidRPr="00B64A0F" w:rsidRDefault="00B64A0F" w:rsidP="00AB31E8">
            <w:pPr>
              <w:jc w:val="center"/>
              <w:rPr>
                <w:b/>
                <w:sz w:val="24"/>
                <w:szCs w:val="24"/>
              </w:rPr>
            </w:pPr>
            <w:r w:rsidRPr="00B64A0F">
              <w:rPr>
                <w:b/>
                <w:sz w:val="24"/>
                <w:szCs w:val="24"/>
              </w:rPr>
              <w:t>0</w:t>
            </w:r>
          </w:p>
        </w:tc>
        <w:tc>
          <w:tcPr>
            <w:tcW w:w="910" w:type="dxa"/>
            <w:shd w:val="clear" w:color="auto" w:fill="EEECE1" w:themeFill="background2"/>
          </w:tcPr>
          <w:p w:rsidR="00B64A0F" w:rsidRPr="00693A70" w:rsidRDefault="00B64A0F" w:rsidP="00AB31E8">
            <w:pPr>
              <w:jc w:val="center"/>
              <w:rPr>
                <w:b/>
                <w:sz w:val="24"/>
                <w:szCs w:val="24"/>
              </w:rPr>
            </w:pPr>
            <w:r w:rsidRPr="00693A70">
              <w:rPr>
                <w:b/>
                <w:sz w:val="24"/>
                <w:szCs w:val="24"/>
              </w:rPr>
              <w:t>0</w:t>
            </w:r>
          </w:p>
        </w:tc>
        <w:tc>
          <w:tcPr>
            <w:tcW w:w="634" w:type="dxa"/>
            <w:vAlign w:val="center"/>
          </w:tcPr>
          <w:p w:rsidR="00B64A0F" w:rsidRPr="00541B69" w:rsidRDefault="00B64A0F" w:rsidP="00BB1558">
            <w:pPr>
              <w:spacing w:line="240" w:lineRule="auto"/>
              <w:jc w:val="center"/>
              <w:rPr>
                <w:sz w:val="24"/>
                <w:szCs w:val="24"/>
              </w:rPr>
            </w:pPr>
            <w:r w:rsidRPr="00541B69">
              <w:rPr>
                <w:sz w:val="24"/>
                <w:szCs w:val="24"/>
              </w:rPr>
              <w:t>0</w:t>
            </w:r>
          </w:p>
        </w:tc>
        <w:tc>
          <w:tcPr>
            <w:tcW w:w="576" w:type="dxa"/>
            <w:vAlign w:val="center"/>
          </w:tcPr>
          <w:p w:rsidR="00B64A0F" w:rsidRPr="00F82B3E" w:rsidRDefault="00B64A0F" w:rsidP="00BB1558">
            <w:pPr>
              <w:spacing w:line="240" w:lineRule="auto"/>
              <w:jc w:val="center"/>
              <w:rPr>
                <w:sz w:val="24"/>
                <w:szCs w:val="24"/>
              </w:rPr>
            </w:pPr>
            <w:r w:rsidRPr="00F82B3E">
              <w:rPr>
                <w:sz w:val="24"/>
                <w:szCs w:val="24"/>
              </w:rPr>
              <w:t>0</w:t>
            </w:r>
          </w:p>
        </w:tc>
        <w:tc>
          <w:tcPr>
            <w:tcW w:w="636" w:type="dxa"/>
            <w:vAlign w:val="center"/>
          </w:tcPr>
          <w:p w:rsidR="00B64A0F" w:rsidRPr="00E5265F" w:rsidRDefault="00B64A0F" w:rsidP="00BB1558">
            <w:pPr>
              <w:spacing w:line="240" w:lineRule="auto"/>
              <w:jc w:val="center"/>
              <w:rPr>
                <w:sz w:val="24"/>
                <w:szCs w:val="24"/>
              </w:rPr>
            </w:pPr>
            <w:r w:rsidRPr="00E5265F">
              <w:rPr>
                <w:sz w:val="24"/>
                <w:szCs w:val="24"/>
              </w:rPr>
              <w:t>0</w:t>
            </w:r>
          </w:p>
        </w:tc>
        <w:tc>
          <w:tcPr>
            <w:tcW w:w="574" w:type="dxa"/>
            <w:shd w:val="clear" w:color="auto" w:fill="EEECE1" w:themeFill="background2"/>
          </w:tcPr>
          <w:p w:rsidR="00B64A0F" w:rsidRPr="00B64A0F" w:rsidRDefault="00B64A0F" w:rsidP="00B64A0F">
            <w:pPr>
              <w:jc w:val="center"/>
              <w:rPr>
                <w:b/>
                <w:sz w:val="24"/>
                <w:szCs w:val="24"/>
                <w:lang w:val="en-US"/>
              </w:rPr>
            </w:pPr>
            <w:r w:rsidRPr="00B64A0F">
              <w:rPr>
                <w:b/>
                <w:sz w:val="24"/>
                <w:szCs w:val="24"/>
                <w:lang w:val="en-US"/>
              </w:rPr>
              <w:t>9</w:t>
            </w:r>
          </w:p>
        </w:tc>
        <w:tc>
          <w:tcPr>
            <w:tcW w:w="867" w:type="dxa"/>
            <w:shd w:val="clear" w:color="auto" w:fill="EEECE1" w:themeFill="background2"/>
          </w:tcPr>
          <w:p w:rsidR="00B64A0F" w:rsidRPr="00B64A0F" w:rsidRDefault="00B64A0F" w:rsidP="00B64A0F">
            <w:pPr>
              <w:jc w:val="center"/>
              <w:rPr>
                <w:b/>
                <w:sz w:val="24"/>
                <w:szCs w:val="24"/>
                <w:lang w:val="en-US"/>
              </w:rPr>
            </w:pPr>
            <w:r w:rsidRPr="00B64A0F">
              <w:rPr>
                <w:b/>
                <w:sz w:val="24"/>
                <w:szCs w:val="24"/>
                <w:lang w:val="en-US"/>
              </w:rPr>
              <w:t>9</w:t>
            </w:r>
          </w:p>
        </w:tc>
      </w:tr>
      <w:tr w:rsidR="00B64A0F" w:rsidRPr="00F91FCA" w:rsidTr="00B86296">
        <w:trPr>
          <w:trHeight w:val="277"/>
        </w:trPr>
        <w:tc>
          <w:tcPr>
            <w:tcW w:w="3403" w:type="dxa"/>
          </w:tcPr>
          <w:p w:rsidR="00B64A0F" w:rsidRPr="00F91FCA" w:rsidRDefault="00B64A0F" w:rsidP="00B94642">
            <w:pPr>
              <w:spacing w:line="240" w:lineRule="auto"/>
              <w:rPr>
                <w:sz w:val="24"/>
                <w:szCs w:val="24"/>
              </w:rPr>
            </w:pPr>
            <w:r w:rsidRPr="00F91FCA">
              <w:rPr>
                <w:sz w:val="24"/>
                <w:szCs w:val="24"/>
              </w:rPr>
              <w:t>- о предоставлении выписки</w:t>
            </w:r>
          </w:p>
        </w:tc>
        <w:tc>
          <w:tcPr>
            <w:tcW w:w="567" w:type="dxa"/>
          </w:tcPr>
          <w:p w:rsidR="00B64A0F" w:rsidRPr="000C4A73" w:rsidRDefault="00B64A0F" w:rsidP="00AB31E8">
            <w:pPr>
              <w:spacing w:line="240" w:lineRule="auto"/>
              <w:jc w:val="center"/>
              <w:rPr>
                <w:sz w:val="24"/>
                <w:szCs w:val="24"/>
              </w:rPr>
            </w:pPr>
            <w:r w:rsidRPr="000C4A73">
              <w:rPr>
                <w:sz w:val="24"/>
                <w:szCs w:val="24"/>
              </w:rPr>
              <w:t>0</w:t>
            </w:r>
          </w:p>
        </w:tc>
        <w:tc>
          <w:tcPr>
            <w:tcW w:w="567" w:type="dxa"/>
          </w:tcPr>
          <w:p w:rsidR="00B64A0F" w:rsidRPr="000C4A73" w:rsidRDefault="00B64A0F" w:rsidP="00AB31E8">
            <w:pPr>
              <w:spacing w:line="240" w:lineRule="auto"/>
              <w:jc w:val="center"/>
              <w:rPr>
                <w:sz w:val="24"/>
                <w:szCs w:val="24"/>
              </w:rPr>
            </w:pPr>
            <w:r w:rsidRPr="000C4A73">
              <w:rPr>
                <w:sz w:val="24"/>
                <w:szCs w:val="24"/>
              </w:rPr>
              <w:t>0</w:t>
            </w:r>
          </w:p>
        </w:tc>
        <w:tc>
          <w:tcPr>
            <w:tcW w:w="599" w:type="dxa"/>
            <w:gridSpan w:val="2"/>
          </w:tcPr>
          <w:p w:rsidR="00B64A0F" w:rsidRPr="00885743" w:rsidRDefault="00B64A0F" w:rsidP="00AB31E8">
            <w:pPr>
              <w:spacing w:line="240" w:lineRule="auto"/>
              <w:jc w:val="center"/>
              <w:rPr>
                <w:sz w:val="24"/>
                <w:szCs w:val="24"/>
                <w:lang w:val="en-US"/>
              </w:rPr>
            </w:pPr>
            <w:r>
              <w:rPr>
                <w:sz w:val="24"/>
                <w:szCs w:val="24"/>
                <w:lang w:val="en-US"/>
              </w:rPr>
              <w:t>0</w:t>
            </w:r>
          </w:p>
        </w:tc>
        <w:tc>
          <w:tcPr>
            <w:tcW w:w="556" w:type="dxa"/>
            <w:gridSpan w:val="2"/>
            <w:shd w:val="clear" w:color="auto" w:fill="EEECE1" w:themeFill="background2"/>
          </w:tcPr>
          <w:p w:rsidR="00B64A0F" w:rsidRPr="00B64A0F" w:rsidRDefault="00B64A0F" w:rsidP="00AB31E8">
            <w:pPr>
              <w:jc w:val="center"/>
              <w:rPr>
                <w:b/>
                <w:sz w:val="24"/>
                <w:szCs w:val="24"/>
              </w:rPr>
            </w:pPr>
            <w:r w:rsidRPr="00B64A0F">
              <w:rPr>
                <w:b/>
                <w:sz w:val="24"/>
                <w:szCs w:val="24"/>
              </w:rPr>
              <w:t>0</w:t>
            </w:r>
          </w:p>
        </w:tc>
        <w:tc>
          <w:tcPr>
            <w:tcW w:w="910" w:type="dxa"/>
            <w:shd w:val="clear" w:color="auto" w:fill="EEECE1" w:themeFill="background2"/>
          </w:tcPr>
          <w:p w:rsidR="00B64A0F" w:rsidRPr="00693A70" w:rsidRDefault="00B64A0F" w:rsidP="00AB31E8">
            <w:pPr>
              <w:jc w:val="center"/>
              <w:rPr>
                <w:b/>
                <w:sz w:val="24"/>
                <w:szCs w:val="24"/>
              </w:rPr>
            </w:pPr>
            <w:r w:rsidRPr="00693A70">
              <w:rPr>
                <w:b/>
                <w:sz w:val="24"/>
                <w:szCs w:val="24"/>
              </w:rPr>
              <w:t>0</w:t>
            </w:r>
          </w:p>
        </w:tc>
        <w:tc>
          <w:tcPr>
            <w:tcW w:w="634" w:type="dxa"/>
            <w:vAlign w:val="center"/>
          </w:tcPr>
          <w:p w:rsidR="00B64A0F" w:rsidRPr="00541B69" w:rsidRDefault="00B64A0F" w:rsidP="00BB1558">
            <w:pPr>
              <w:spacing w:line="240" w:lineRule="auto"/>
              <w:jc w:val="center"/>
              <w:rPr>
                <w:sz w:val="24"/>
                <w:szCs w:val="24"/>
              </w:rPr>
            </w:pPr>
            <w:r w:rsidRPr="00541B69">
              <w:rPr>
                <w:sz w:val="24"/>
                <w:szCs w:val="24"/>
              </w:rPr>
              <w:t>0</w:t>
            </w:r>
          </w:p>
        </w:tc>
        <w:tc>
          <w:tcPr>
            <w:tcW w:w="576" w:type="dxa"/>
            <w:vAlign w:val="center"/>
          </w:tcPr>
          <w:p w:rsidR="00B64A0F" w:rsidRPr="00F82B3E" w:rsidRDefault="00B64A0F" w:rsidP="00BB1558">
            <w:pPr>
              <w:spacing w:line="240" w:lineRule="auto"/>
              <w:jc w:val="center"/>
              <w:rPr>
                <w:sz w:val="24"/>
                <w:szCs w:val="24"/>
              </w:rPr>
            </w:pPr>
            <w:r w:rsidRPr="00F82B3E">
              <w:rPr>
                <w:sz w:val="24"/>
                <w:szCs w:val="24"/>
              </w:rPr>
              <w:t>0</w:t>
            </w:r>
          </w:p>
        </w:tc>
        <w:tc>
          <w:tcPr>
            <w:tcW w:w="636" w:type="dxa"/>
            <w:vAlign w:val="center"/>
          </w:tcPr>
          <w:p w:rsidR="00B64A0F" w:rsidRPr="00E5265F" w:rsidRDefault="00B64A0F" w:rsidP="00BB1558">
            <w:pPr>
              <w:spacing w:line="240" w:lineRule="auto"/>
              <w:jc w:val="center"/>
              <w:rPr>
                <w:sz w:val="24"/>
                <w:szCs w:val="24"/>
              </w:rPr>
            </w:pPr>
            <w:r w:rsidRPr="00E5265F">
              <w:rPr>
                <w:sz w:val="24"/>
                <w:szCs w:val="24"/>
              </w:rPr>
              <w:t>0</w:t>
            </w:r>
          </w:p>
        </w:tc>
        <w:tc>
          <w:tcPr>
            <w:tcW w:w="574" w:type="dxa"/>
            <w:shd w:val="clear" w:color="auto" w:fill="EEECE1" w:themeFill="background2"/>
          </w:tcPr>
          <w:p w:rsidR="00B64A0F" w:rsidRPr="00B64A0F" w:rsidRDefault="00B64A0F" w:rsidP="00B64A0F">
            <w:pPr>
              <w:jc w:val="center"/>
              <w:rPr>
                <w:b/>
                <w:sz w:val="24"/>
                <w:szCs w:val="24"/>
                <w:lang w:val="en-US"/>
              </w:rPr>
            </w:pPr>
            <w:r w:rsidRPr="00B64A0F">
              <w:rPr>
                <w:b/>
                <w:sz w:val="24"/>
                <w:szCs w:val="24"/>
                <w:lang w:val="en-US"/>
              </w:rPr>
              <w:t>0</w:t>
            </w:r>
          </w:p>
        </w:tc>
        <w:tc>
          <w:tcPr>
            <w:tcW w:w="867" w:type="dxa"/>
            <w:shd w:val="clear" w:color="auto" w:fill="EEECE1" w:themeFill="background2"/>
          </w:tcPr>
          <w:p w:rsidR="00B64A0F" w:rsidRPr="00B64A0F" w:rsidRDefault="00B64A0F" w:rsidP="00B64A0F">
            <w:pPr>
              <w:jc w:val="center"/>
              <w:rPr>
                <w:b/>
                <w:sz w:val="24"/>
                <w:szCs w:val="24"/>
                <w:lang w:val="en-US"/>
              </w:rPr>
            </w:pPr>
            <w:r w:rsidRPr="00B64A0F">
              <w:rPr>
                <w:b/>
                <w:sz w:val="24"/>
                <w:szCs w:val="24"/>
                <w:lang w:val="en-US"/>
              </w:rPr>
              <w:t>0</w:t>
            </w:r>
          </w:p>
        </w:tc>
      </w:tr>
      <w:tr w:rsidR="00B64A0F" w:rsidRPr="00F91FCA" w:rsidTr="00B86296">
        <w:tc>
          <w:tcPr>
            <w:tcW w:w="3403" w:type="dxa"/>
          </w:tcPr>
          <w:p w:rsidR="00B64A0F" w:rsidRPr="00F91FCA" w:rsidRDefault="00B64A0F" w:rsidP="00B94642">
            <w:pPr>
              <w:spacing w:line="240" w:lineRule="auto"/>
              <w:rPr>
                <w:b/>
                <w:sz w:val="24"/>
                <w:szCs w:val="24"/>
              </w:rPr>
            </w:pPr>
            <w:r w:rsidRPr="00F91FCA">
              <w:rPr>
                <w:sz w:val="24"/>
                <w:szCs w:val="24"/>
              </w:rPr>
              <w:t>- на выдачу дубликата</w:t>
            </w:r>
          </w:p>
        </w:tc>
        <w:tc>
          <w:tcPr>
            <w:tcW w:w="567" w:type="dxa"/>
          </w:tcPr>
          <w:p w:rsidR="00B64A0F" w:rsidRPr="000C4A73" w:rsidRDefault="00B64A0F" w:rsidP="00AB31E8">
            <w:pPr>
              <w:spacing w:line="240" w:lineRule="auto"/>
              <w:jc w:val="center"/>
              <w:rPr>
                <w:sz w:val="24"/>
                <w:szCs w:val="24"/>
              </w:rPr>
            </w:pPr>
            <w:r w:rsidRPr="000C4A73">
              <w:rPr>
                <w:sz w:val="24"/>
                <w:szCs w:val="24"/>
              </w:rPr>
              <w:t>0</w:t>
            </w:r>
          </w:p>
        </w:tc>
        <w:tc>
          <w:tcPr>
            <w:tcW w:w="567" w:type="dxa"/>
          </w:tcPr>
          <w:p w:rsidR="00B64A0F" w:rsidRPr="000C4A73" w:rsidRDefault="00B64A0F" w:rsidP="00AB31E8">
            <w:pPr>
              <w:spacing w:line="240" w:lineRule="auto"/>
              <w:jc w:val="center"/>
              <w:rPr>
                <w:sz w:val="24"/>
                <w:szCs w:val="24"/>
              </w:rPr>
            </w:pPr>
            <w:r w:rsidRPr="000C4A73">
              <w:rPr>
                <w:sz w:val="24"/>
                <w:szCs w:val="24"/>
              </w:rPr>
              <w:t>0</w:t>
            </w:r>
          </w:p>
        </w:tc>
        <w:tc>
          <w:tcPr>
            <w:tcW w:w="599" w:type="dxa"/>
            <w:gridSpan w:val="2"/>
          </w:tcPr>
          <w:p w:rsidR="00B64A0F" w:rsidRPr="00885743" w:rsidRDefault="00B64A0F" w:rsidP="00AB31E8">
            <w:pPr>
              <w:spacing w:line="240" w:lineRule="auto"/>
              <w:jc w:val="center"/>
              <w:rPr>
                <w:sz w:val="24"/>
                <w:szCs w:val="24"/>
                <w:lang w:val="en-US"/>
              </w:rPr>
            </w:pPr>
            <w:r>
              <w:rPr>
                <w:sz w:val="24"/>
                <w:szCs w:val="24"/>
                <w:lang w:val="en-US"/>
              </w:rPr>
              <w:t>0</w:t>
            </w:r>
          </w:p>
        </w:tc>
        <w:tc>
          <w:tcPr>
            <w:tcW w:w="556" w:type="dxa"/>
            <w:gridSpan w:val="2"/>
            <w:shd w:val="clear" w:color="auto" w:fill="EEECE1" w:themeFill="background2"/>
          </w:tcPr>
          <w:p w:rsidR="00B64A0F" w:rsidRPr="00B64A0F" w:rsidRDefault="00B64A0F" w:rsidP="00AB31E8">
            <w:pPr>
              <w:jc w:val="center"/>
              <w:rPr>
                <w:b/>
                <w:sz w:val="24"/>
                <w:szCs w:val="24"/>
              </w:rPr>
            </w:pPr>
            <w:r w:rsidRPr="00B64A0F">
              <w:rPr>
                <w:b/>
                <w:sz w:val="24"/>
                <w:szCs w:val="24"/>
              </w:rPr>
              <w:t>0</w:t>
            </w:r>
          </w:p>
        </w:tc>
        <w:tc>
          <w:tcPr>
            <w:tcW w:w="910" w:type="dxa"/>
            <w:shd w:val="clear" w:color="auto" w:fill="EEECE1" w:themeFill="background2"/>
          </w:tcPr>
          <w:p w:rsidR="00B64A0F" w:rsidRPr="00693A70" w:rsidRDefault="00B64A0F" w:rsidP="00AB31E8">
            <w:pPr>
              <w:jc w:val="center"/>
              <w:rPr>
                <w:b/>
                <w:sz w:val="24"/>
                <w:szCs w:val="24"/>
              </w:rPr>
            </w:pPr>
            <w:r w:rsidRPr="00693A70">
              <w:rPr>
                <w:b/>
                <w:sz w:val="24"/>
                <w:szCs w:val="24"/>
              </w:rPr>
              <w:t>0</w:t>
            </w:r>
          </w:p>
        </w:tc>
        <w:tc>
          <w:tcPr>
            <w:tcW w:w="634" w:type="dxa"/>
            <w:vAlign w:val="center"/>
          </w:tcPr>
          <w:p w:rsidR="00B64A0F" w:rsidRPr="00541B69" w:rsidRDefault="00B64A0F" w:rsidP="00BB1558">
            <w:pPr>
              <w:spacing w:line="240" w:lineRule="auto"/>
              <w:jc w:val="center"/>
              <w:rPr>
                <w:sz w:val="24"/>
                <w:szCs w:val="24"/>
              </w:rPr>
            </w:pPr>
            <w:r w:rsidRPr="00541B69">
              <w:rPr>
                <w:sz w:val="24"/>
                <w:szCs w:val="24"/>
              </w:rPr>
              <w:t>0</w:t>
            </w:r>
          </w:p>
        </w:tc>
        <w:tc>
          <w:tcPr>
            <w:tcW w:w="576" w:type="dxa"/>
            <w:vAlign w:val="center"/>
          </w:tcPr>
          <w:p w:rsidR="00B64A0F" w:rsidRPr="00F82B3E" w:rsidRDefault="00B64A0F" w:rsidP="00BB1558">
            <w:pPr>
              <w:spacing w:line="240" w:lineRule="auto"/>
              <w:jc w:val="center"/>
              <w:rPr>
                <w:sz w:val="24"/>
                <w:szCs w:val="24"/>
              </w:rPr>
            </w:pPr>
            <w:r w:rsidRPr="00F82B3E">
              <w:rPr>
                <w:sz w:val="24"/>
                <w:szCs w:val="24"/>
              </w:rPr>
              <w:t>0</w:t>
            </w:r>
          </w:p>
        </w:tc>
        <w:tc>
          <w:tcPr>
            <w:tcW w:w="636" w:type="dxa"/>
            <w:vAlign w:val="center"/>
          </w:tcPr>
          <w:p w:rsidR="00B64A0F" w:rsidRPr="00E5265F" w:rsidRDefault="00B64A0F" w:rsidP="00BB1558">
            <w:pPr>
              <w:spacing w:line="240" w:lineRule="auto"/>
              <w:jc w:val="center"/>
              <w:rPr>
                <w:sz w:val="24"/>
                <w:szCs w:val="24"/>
              </w:rPr>
            </w:pPr>
            <w:r w:rsidRPr="00E5265F">
              <w:rPr>
                <w:sz w:val="24"/>
                <w:szCs w:val="24"/>
              </w:rPr>
              <w:t>0</w:t>
            </w:r>
          </w:p>
        </w:tc>
        <w:tc>
          <w:tcPr>
            <w:tcW w:w="574" w:type="dxa"/>
            <w:shd w:val="clear" w:color="auto" w:fill="EEECE1" w:themeFill="background2"/>
          </w:tcPr>
          <w:p w:rsidR="00B64A0F" w:rsidRPr="00B64A0F" w:rsidRDefault="00B64A0F" w:rsidP="00B64A0F">
            <w:pPr>
              <w:jc w:val="center"/>
              <w:rPr>
                <w:b/>
                <w:sz w:val="24"/>
                <w:szCs w:val="24"/>
                <w:lang w:val="en-US"/>
              </w:rPr>
            </w:pPr>
            <w:r w:rsidRPr="00B64A0F">
              <w:rPr>
                <w:b/>
                <w:sz w:val="24"/>
                <w:szCs w:val="24"/>
                <w:lang w:val="en-US"/>
              </w:rPr>
              <w:t>0</w:t>
            </w:r>
          </w:p>
        </w:tc>
        <w:tc>
          <w:tcPr>
            <w:tcW w:w="867" w:type="dxa"/>
            <w:shd w:val="clear" w:color="auto" w:fill="EEECE1" w:themeFill="background2"/>
          </w:tcPr>
          <w:p w:rsidR="00B64A0F" w:rsidRPr="00B64A0F" w:rsidRDefault="00B64A0F" w:rsidP="00B64A0F">
            <w:pPr>
              <w:jc w:val="center"/>
              <w:rPr>
                <w:b/>
                <w:sz w:val="24"/>
                <w:szCs w:val="24"/>
                <w:lang w:val="en-US"/>
              </w:rPr>
            </w:pPr>
            <w:r w:rsidRPr="00B64A0F">
              <w:rPr>
                <w:b/>
                <w:sz w:val="24"/>
                <w:szCs w:val="24"/>
                <w:lang w:val="en-US"/>
              </w:rPr>
              <w:t>0</w:t>
            </w:r>
          </w:p>
        </w:tc>
      </w:tr>
      <w:tr w:rsidR="00B64A0F" w:rsidRPr="00F91FCA" w:rsidTr="00B86296">
        <w:trPr>
          <w:trHeight w:val="197"/>
        </w:trPr>
        <w:tc>
          <w:tcPr>
            <w:tcW w:w="3403" w:type="dxa"/>
            <w:vAlign w:val="center"/>
          </w:tcPr>
          <w:p w:rsidR="00B64A0F" w:rsidRPr="00F91FCA" w:rsidRDefault="00B64A0F" w:rsidP="00B94642">
            <w:pPr>
              <w:spacing w:line="240" w:lineRule="auto"/>
              <w:rPr>
                <w:sz w:val="24"/>
                <w:szCs w:val="24"/>
              </w:rPr>
            </w:pPr>
            <w:r w:rsidRPr="00F91FCA">
              <w:rPr>
                <w:sz w:val="24"/>
                <w:szCs w:val="24"/>
              </w:rPr>
              <w:t>Выдано свидетельств</w:t>
            </w:r>
          </w:p>
        </w:tc>
        <w:tc>
          <w:tcPr>
            <w:tcW w:w="567" w:type="dxa"/>
          </w:tcPr>
          <w:p w:rsidR="00B64A0F" w:rsidRPr="000C4A73" w:rsidRDefault="00B64A0F" w:rsidP="00AB31E8">
            <w:pPr>
              <w:spacing w:line="240" w:lineRule="auto"/>
              <w:jc w:val="center"/>
              <w:rPr>
                <w:sz w:val="24"/>
                <w:szCs w:val="24"/>
              </w:rPr>
            </w:pPr>
            <w:r w:rsidRPr="000C4A73">
              <w:rPr>
                <w:sz w:val="24"/>
                <w:szCs w:val="24"/>
              </w:rPr>
              <w:t>8</w:t>
            </w:r>
          </w:p>
        </w:tc>
        <w:tc>
          <w:tcPr>
            <w:tcW w:w="567" w:type="dxa"/>
          </w:tcPr>
          <w:p w:rsidR="00B64A0F" w:rsidRPr="000C4A73" w:rsidRDefault="00B64A0F" w:rsidP="00AB31E8">
            <w:pPr>
              <w:spacing w:line="240" w:lineRule="auto"/>
              <w:jc w:val="center"/>
              <w:rPr>
                <w:sz w:val="24"/>
                <w:szCs w:val="24"/>
              </w:rPr>
            </w:pPr>
            <w:r w:rsidRPr="000C4A73">
              <w:rPr>
                <w:sz w:val="24"/>
                <w:szCs w:val="24"/>
              </w:rPr>
              <w:t>5</w:t>
            </w:r>
          </w:p>
        </w:tc>
        <w:tc>
          <w:tcPr>
            <w:tcW w:w="599" w:type="dxa"/>
            <w:gridSpan w:val="2"/>
          </w:tcPr>
          <w:p w:rsidR="00B64A0F" w:rsidRPr="00885743" w:rsidRDefault="00B64A0F" w:rsidP="00AB31E8">
            <w:pPr>
              <w:spacing w:line="240" w:lineRule="auto"/>
              <w:jc w:val="center"/>
              <w:rPr>
                <w:sz w:val="24"/>
                <w:szCs w:val="24"/>
                <w:lang w:val="en-US"/>
              </w:rPr>
            </w:pPr>
            <w:r>
              <w:rPr>
                <w:sz w:val="24"/>
                <w:szCs w:val="24"/>
                <w:lang w:val="en-US"/>
              </w:rPr>
              <w:t>3</w:t>
            </w:r>
          </w:p>
        </w:tc>
        <w:tc>
          <w:tcPr>
            <w:tcW w:w="556" w:type="dxa"/>
            <w:gridSpan w:val="2"/>
            <w:shd w:val="clear" w:color="auto" w:fill="EEECE1" w:themeFill="background2"/>
          </w:tcPr>
          <w:p w:rsidR="00B64A0F" w:rsidRPr="00B64A0F" w:rsidRDefault="00B64A0F" w:rsidP="00AB31E8">
            <w:pPr>
              <w:jc w:val="center"/>
              <w:rPr>
                <w:b/>
                <w:sz w:val="24"/>
                <w:szCs w:val="24"/>
              </w:rPr>
            </w:pPr>
            <w:r w:rsidRPr="00B64A0F">
              <w:rPr>
                <w:b/>
                <w:sz w:val="24"/>
                <w:szCs w:val="24"/>
              </w:rPr>
              <w:t>1</w:t>
            </w:r>
          </w:p>
        </w:tc>
        <w:tc>
          <w:tcPr>
            <w:tcW w:w="910" w:type="dxa"/>
            <w:shd w:val="clear" w:color="auto" w:fill="EEECE1" w:themeFill="background2"/>
          </w:tcPr>
          <w:p w:rsidR="00B64A0F" w:rsidRPr="00693A70" w:rsidRDefault="00B64A0F" w:rsidP="00AB31E8">
            <w:pPr>
              <w:jc w:val="center"/>
              <w:rPr>
                <w:b/>
                <w:sz w:val="24"/>
                <w:szCs w:val="24"/>
              </w:rPr>
            </w:pPr>
            <w:r w:rsidRPr="00693A70">
              <w:rPr>
                <w:b/>
                <w:sz w:val="24"/>
                <w:szCs w:val="24"/>
              </w:rPr>
              <w:t>17</w:t>
            </w:r>
          </w:p>
        </w:tc>
        <w:tc>
          <w:tcPr>
            <w:tcW w:w="634" w:type="dxa"/>
            <w:vAlign w:val="center"/>
          </w:tcPr>
          <w:p w:rsidR="00B64A0F" w:rsidRPr="00541B69" w:rsidRDefault="00B64A0F" w:rsidP="00BB1558">
            <w:pPr>
              <w:spacing w:line="240" w:lineRule="auto"/>
              <w:jc w:val="center"/>
              <w:rPr>
                <w:sz w:val="24"/>
                <w:szCs w:val="24"/>
              </w:rPr>
            </w:pPr>
            <w:r w:rsidRPr="00541B69">
              <w:rPr>
                <w:sz w:val="24"/>
                <w:szCs w:val="24"/>
              </w:rPr>
              <w:t>2</w:t>
            </w:r>
          </w:p>
        </w:tc>
        <w:tc>
          <w:tcPr>
            <w:tcW w:w="576" w:type="dxa"/>
            <w:vAlign w:val="center"/>
          </w:tcPr>
          <w:p w:rsidR="00B64A0F" w:rsidRPr="00F82B3E" w:rsidRDefault="00B64A0F" w:rsidP="00BB1558">
            <w:pPr>
              <w:spacing w:line="240" w:lineRule="auto"/>
              <w:jc w:val="center"/>
              <w:rPr>
                <w:sz w:val="24"/>
                <w:szCs w:val="24"/>
              </w:rPr>
            </w:pPr>
            <w:r w:rsidRPr="00F82B3E">
              <w:rPr>
                <w:sz w:val="24"/>
                <w:szCs w:val="24"/>
              </w:rPr>
              <w:t>2</w:t>
            </w:r>
          </w:p>
        </w:tc>
        <w:tc>
          <w:tcPr>
            <w:tcW w:w="636" w:type="dxa"/>
            <w:vAlign w:val="center"/>
          </w:tcPr>
          <w:p w:rsidR="00B64A0F" w:rsidRPr="00E5265F" w:rsidRDefault="00B64A0F" w:rsidP="00BB1558">
            <w:pPr>
              <w:spacing w:line="240" w:lineRule="auto"/>
              <w:jc w:val="center"/>
              <w:rPr>
                <w:sz w:val="24"/>
                <w:szCs w:val="24"/>
              </w:rPr>
            </w:pPr>
            <w:r w:rsidRPr="00E5265F">
              <w:rPr>
                <w:sz w:val="24"/>
                <w:szCs w:val="24"/>
              </w:rPr>
              <w:t>2</w:t>
            </w:r>
          </w:p>
        </w:tc>
        <w:tc>
          <w:tcPr>
            <w:tcW w:w="574" w:type="dxa"/>
            <w:shd w:val="clear" w:color="auto" w:fill="EEECE1" w:themeFill="background2"/>
          </w:tcPr>
          <w:p w:rsidR="00B64A0F" w:rsidRPr="00B64A0F" w:rsidRDefault="00B64A0F" w:rsidP="00B64A0F">
            <w:pPr>
              <w:jc w:val="center"/>
              <w:rPr>
                <w:b/>
                <w:sz w:val="24"/>
                <w:szCs w:val="24"/>
                <w:lang w:val="en-US"/>
              </w:rPr>
            </w:pPr>
            <w:r w:rsidRPr="00B64A0F">
              <w:rPr>
                <w:b/>
                <w:sz w:val="24"/>
                <w:szCs w:val="24"/>
                <w:lang w:val="en-US"/>
              </w:rPr>
              <w:t>2</w:t>
            </w:r>
          </w:p>
        </w:tc>
        <w:tc>
          <w:tcPr>
            <w:tcW w:w="867" w:type="dxa"/>
            <w:shd w:val="clear" w:color="auto" w:fill="EEECE1" w:themeFill="background2"/>
          </w:tcPr>
          <w:p w:rsidR="00B64A0F" w:rsidRPr="00B64A0F" w:rsidRDefault="00B64A0F" w:rsidP="00B64A0F">
            <w:pPr>
              <w:jc w:val="center"/>
              <w:rPr>
                <w:b/>
                <w:sz w:val="24"/>
                <w:szCs w:val="24"/>
                <w:lang w:val="en-US"/>
              </w:rPr>
            </w:pPr>
            <w:r w:rsidRPr="00B64A0F">
              <w:rPr>
                <w:b/>
                <w:sz w:val="24"/>
                <w:szCs w:val="24"/>
                <w:lang w:val="en-US"/>
              </w:rPr>
              <w:t>8</w:t>
            </w:r>
          </w:p>
        </w:tc>
      </w:tr>
      <w:tr w:rsidR="00B64A0F" w:rsidRPr="00F91FCA" w:rsidTr="00B86296">
        <w:tc>
          <w:tcPr>
            <w:tcW w:w="3403" w:type="dxa"/>
            <w:vAlign w:val="center"/>
          </w:tcPr>
          <w:p w:rsidR="00B64A0F" w:rsidRPr="00F91FCA" w:rsidRDefault="00B64A0F" w:rsidP="00B94642">
            <w:pPr>
              <w:spacing w:line="240" w:lineRule="auto"/>
              <w:rPr>
                <w:sz w:val="24"/>
                <w:szCs w:val="24"/>
              </w:rPr>
            </w:pPr>
            <w:r w:rsidRPr="00F91FCA">
              <w:rPr>
                <w:sz w:val="24"/>
                <w:szCs w:val="24"/>
              </w:rPr>
              <w:t>Возвращено без рассмотрения</w:t>
            </w:r>
          </w:p>
        </w:tc>
        <w:tc>
          <w:tcPr>
            <w:tcW w:w="567" w:type="dxa"/>
          </w:tcPr>
          <w:p w:rsidR="00B64A0F" w:rsidRPr="000C4A73" w:rsidRDefault="00B64A0F" w:rsidP="00AB31E8">
            <w:pPr>
              <w:spacing w:line="240" w:lineRule="auto"/>
              <w:jc w:val="center"/>
              <w:rPr>
                <w:sz w:val="24"/>
                <w:szCs w:val="24"/>
              </w:rPr>
            </w:pPr>
            <w:r w:rsidRPr="000C4A73">
              <w:rPr>
                <w:sz w:val="24"/>
                <w:szCs w:val="24"/>
              </w:rPr>
              <w:t>1</w:t>
            </w:r>
          </w:p>
        </w:tc>
        <w:tc>
          <w:tcPr>
            <w:tcW w:w="567" w:type="dxa"/>
          </w:tcPr>
          <w:p w:rsidR="00B64A0F" w:rsidRPr="000C4A73" w:rsidRDefault="00B64A0F" w:rsidP="00AB31E8">
            <w:pPr>
              <w:spacing w:line="240" w:lineRule="auto"/>
              <w:jc w:val="center"/>
              <w:rPr>
                <w:sz w:val="24"/>
                <w:szCs w:val="24"/>
              </w:rPr>
            </w:pPr>
            <w:r w:rsidRPr="000C4A73">
              <w:rPr>
                <w:sz w:val="24"/>
                <w:szCs w:val="24"/>
              </w:rPr>
              <w:t>0</w:t>
            </w:r>
          </w:p>
        </w:tc>
        <w:tc>
          <w:tcPr>
            <w:tcW w:w="599" w:type="dxa"/>
            <w:gridSpan w:val="2"/>
          </w:tcPr>
          <w:p w:rsidR="00B64A0F" w:rsidRPr="00885743" w:rsidRDefault="00B64A0F" w:rsidP="00AB31E8">
            <w:pPr>
              <w:spacing w:line="240" w:lineRule="auto"/>
              <w:jc w:val="center"/>
              <w:rPr>
                <w:sz w:val="24"/>
                <w:szCs w:val="24"/>
                <w:lang w:val="en-US"/>
              </w:rPr>
            </w:pPr>
            <w:r>
              <w:rPr>
                <w:sz w:val="24"/>
                <w:szCs w:val="24"/>
                <w:lang w:val="en-US"/>
              </w:rPr>
              <w:t>0</w:t>
            </w:r>
          </w:p>
        </w:tc>
        <w:tc>
          <w:tcPr>
            <w:tcW w:w="556" w:type="dxa"/>
            <w:gridSpan w:val="2"/>
            <w:shd w:val="clear" w:color="auto" w:fill="EEECE1" w:themeFill="background2"/>
          </w:tcPr>
          <w:p w:rsidR="00B64A0F" w:rsidRPr="00B64A0F" w:rsidRDefault="00B64A0F" w:rsidP="00AB31E8">
            <w:pPr>
              <w:jc w:val="center"/>
              <w:rPr>
                <w:b/>
                <w:sz w:val="24"/>
                <w:szCs w:val="24"/>
              </w:rPr>
            </w:pPr>
            <w:r w:rsidRPr="00B64A0F">
              <w:rPr>
                <w:b/>
                <w:sz w:val="24"/>
                <w:szCs w:val="24"/>
              </w:rPr>
              <w:t>0</w:t>
            </w:r>
          </w:p>
        </w:tc>
        <w:tc>
          <w:tcPr>
            <w:tcW w:w="910" w:type="dxa"/>
            <w:shd w:val="clear" w:color="auto" w:fill="EEECE1" w:themeFill="background2"/>
          </w:tcPr>
          <w:p w:rsidR="00B64A0F" w:rsidRPr="00693A70" w:rsidRDefault="00B64A0F" w:rsidP="00AB31E8">
            <w:pPr>
              <w:jc w:val="center"/>
              <w:rPr>
                <w:b/>
                <w:sz w:val="24"/>
                <w:szCs w:val="24"/>
              </w:rPr>
            </w:pPr>
            <w:r w:rsidRPr="00693A70">
              <w:rPr>
                <w:b/>
                <w:sz w:val="24"/>
                <w:szCs w:val="24"/>
              </w:rPr>
              <w:t>1</w:t>
            </w:r>
          </w:p>
        </w:tc>
        <w:tc>
          <w:tcPr>
            <w:tcW w:w="634" w:type="dxa"/>
            <w:vAlign w:val="center"/>
          </w:tcPr>
          <w:p w:rsidR="00B64A0F" w:rsidRPr="00541B69" w:rsidRDefault="00B64A0F" w:rsidP="00BB1558">
            <w:pPr>
              <w:spacing w:line="240" w:lineRule="auto"/>
              <w:jc w:val="center"/>
              <w:rPr>
                <w:sz w:val="24"/>
                <w:szCs w:val="24"/>
              </w:rPr>
            </w:pPr>
            <w:r w:rsidRPr="00541B69">
              <w:rPr>
                <w:sz w:val="24"/>
                <w:szCs w:val="24"/>
              </w:rPr>
              <w:t>0</w:t>
            </w:r>
          </w:p>
        </w:tc>
        <w:tc>
          <w:tcPr>
            <w:tcW w:w="576" w:type="dxa"/>
            <w:vAlign w:val="center"/>
          </w:tcPr>
          <w:p w:rsidR="00B64A0F" w:rsidRPr="00F82B3E" w:rsidRDefault="00B64A0F" w:rsidP="00BB1558">
            <w:pPr>
              <w:spacing w:line="240" w:lineRule="auto"/>
              <w:jc w:val="center"/>
              <w:rPr>
                <w:sz w:val="24"/>
                <w:szCs w:val="24"/>
              </w:rPr>
            </w:pPr>
            <w:r w:rsidRPr="00F82B3E">
              <w:rPr>
                <w:sz w:val="24"/>
                <w:szCs w:val="24"/>
              </w:rPr>
              <w:t>0</w:t>
            </w:r>
          </w:p>
        </w:tc>
        <w:tc>
          <w:tcPr>
            <w:tcW w:w="636" w:type="dxa"/>
            <w:vAlign w:val="center"/>
          </w:tcPr>
          <w:p w:rsidR="00B64A0F" w:rsidRPr="00E5265F" w:rsidRDefault="00B64A0F" w:rsidP="00BB1558">
            <w:pPr>
              <w:spacing w:line="240" w:lineRule="auto"/>
              <w:jc w:val="center"/>
              <w:rPr>
                <w:sz w:val="24"/>
                <w:szCs w:val="24"/>
              </w:rPr>
            </w:pPr>
            <w:r w:rsidRPr="00E5265F">
              <w:rPr>
                <w:sz w:val="24"/>
                <w:szCs w:val="24"/>
              </w:rPr>
              <w:t>0</w:t>
            </w:r>
          </w:p>
        </w:tc>
        <w:tc>
          <w:tcPr>
            <w:tcW w:w="574" w:type="dxa"/>
            <w:shd w:val="clear" w:color="auto" w:fill="EEECE1" w:themeFill="background2"/>
          </w:tcPr>
          <w:p w:rsidR="00B64A0F" w:rsidRPr="00B64A0F" w:rsidRDefault="00B64A0F" w:rsidP="00B64A0F">
            <w:pPr>
              <w:jc w:val="center"/>
              <w:rPr>
                <w:b/>
                <w:sz w:val="24"/>
                <w:szCs w:val="24"/>
                <w:lang w:val="en-US"/>
              </w:rPr>
            </w:pPr>
            <w:r w:rsidRPr="00B64A0F">
              <w:rPr>
                <w:b/>
                <w:sz w:val="24"/>
                <w:szCs w:val="24"/>
                <w:lang w:val="en-US"/>
              </w:rPr>
              <w:t>0</w:t>
            </w:r>
          </w:p>
        </w:tc>
        <w:tc>
          <w:tcPr>
            <w:tcW w:w="867" w:type="dxa"/>
            <w:shd w:val="clear" w:color="auto" w:fill="EEECE1" w:themeFill="background2"/>
          </w:tcPr>
          <w:p w:rsidR="00B64A0F" w:rsidRPr="00B64A0F" w:rsidRDefault="00B64A0F" w:rsidP="00B64A0F">
            <w:pPr>
              <w:jc w:val="center"/>
              <w:rPr>
                <w:b/>
                <w:sz w:val="24"/>
                <w:szCs w:val="24"/>
                <w:lang w:val="en-US"/>
              </w:rPr>
            </w:pPr>
            <w:r w:rsidRPr="00B64A0F">
              <w:rPr>
                <w:b/>
                <w:sz w:val="24"/>
                <w:szCs w:val="24"/>
                <w:lang w:val="en-US"/>
              </w:rPr>
              <w:t>0</w:t>
            </w:r>
          </w:p>
        </w:tc>
      </w:tr>
      <w:tr w:rsidR="00B64A0F" w:rsidRPr="00F91FCA" w:rsidTr="00B86296">
        <w:tc>
          <w:tcPr>
            <w:tcW w:w="3403" w:type="dxa"/>
          </w:tcPr>
          <w:p w:rsidR="00B64A0F" w:rsidRPr="00F91FCA" w:rsidRDefault="00B64A0F" w:rsidP="00B94642">
            <w:pPr>
              <w:spacing w:line="240" w:lineRule="auto"/>
              <w:rPr>
                <w:b/>
                <w:sz w:val="24"/>
                <w:szCs w:val="24"/>
              </w:rPr>
            </w:pPr>
            <w:r w:rsidRPr="00F91FCA">
              <w:rPr>
                <w:sz w:val="24"/>
                <w:szCs w:val="24"/>
              </w:rPr>
              <w:t>Отказано</w:t>
            </w:r>
          </w:p>
        </w:tc>
        <w:tc>
          <w:tcPr>
            <w:tcW w:w="567" w:type="dxa"/>
          </w:tcPr>
          <w:p w:rsidR="00B64A0F" w:rsidRPr="000C4A73" w:rsidRDefault="00B64A0F" w:rsidP="00AB31E8">
            <w:pPr>
              <w:spacing w:line="240" w:lineRule="auto"/>
              <w:jc w:val="center"/>
              <w:rPr>
                <w:sz w:val="24"/>
                <w:szCs w:val="24"/>
              </w:rPr>
            </w:pPr>
            <w:r w:rsidRPr="000C4A73">
              <w:rPr>
                <w:sz w:val="24"/>
                <w:szCs w:val="24"/>
              </w:rPr>
              <w:t>0</w:t>
            </w:r>
          </w:p>
        </w:tc>
        <w:tc>
          <w:tcPr>
            <w:tcW w:w="567" w:type="dxa"/>
          </w:tcPr>
          <w:p w:rsidR="00B64A0F" w:rsidRPr="000C4A73" w:rsidRDefault="00B64A0F" w:rsidP="00AB31E8">
            <w:pPr>
              <w:spacing w:line="240" w:lineRule="auto"/>
              <w:jc w:val="center"/>
              <w:rPr>
                <w:sz w:val="24"/>
                <w:szCs w:val="24"/>
              </w:rPr>
            </w:pPr>
            <w:r w:rsidRPr="000C4A73">
              <w:rPr>
                <w:sz w:val="24"/>
                <w:szCs w:val="24"/>
              </w:rPr>
              <w:t>0</w:t>
            </w:r>
          </w:p>
        </w:tc>
        <w:tc>
          <w:tcPr>
            <w:tcW w:w="599" w:type="dxa"/>
            <w:gridSpan w:val="2"/>
          </w:tcPr>
          <w:p w:rsidR="00B64A0F" w:rsidRPr="00885743" w:rsidRDefault="00B64A0F" w:rsidP="00AB31E8">
            <w:pPr>
              <w:spacing w:line="240" w:lineRule="auto"/>
              <w:jc w:val="center"/>
              <w:rPr>
                <w:sz w:val="24"/>
                <w:szCs w:val="24"/>
                <w:lang w:val="en-US"/>
              </w:rPr>
            </w:pPr>
            <w:r>
              <w:rPr>
                <w:sz w:val="24"/>
                <w:szCs w:val="24"/>
                <w:lang w:val="en-US"/>
              </w:rPr>
              <w:t>0</w:t>
            </w:r>
          </w:p>
        </w:tc>
        <w:tc>
          <w:tcPr>
            <w:tcW w:w="556" w:type="dxa"/>
            <w:gridSpan w:val="2"/>
            <w:shd w:val="clear" w:color="auto" w:fill="EEECE1" w:themeFill="background2"/>
          </w:tcPr>
          <w:p w:rsidR="00B64A0F" w:rsidRPr="00B64A0F" w:rsidRDefault="00B64A0F" w:rsidP="00AB31E8">
            <w:pPr>
              <w:jc w:val="center"/>
              <w:rPr>
                <w:b/>
                <w:sz w:val="24"/>
                <w:szCs w:val="24"/>
              </w:rPr>
            </w:pPr>
            <w:r w:rsidRPr="00B64A0F">
              <w:rPr>
                <w:b/>
                <w:sz w:val="24"/>
                <w:szCs w:val="24"/>
              </w:rPr>
              <w:t>1</w:t>
            </w:r>
          </w:p>
        </w:tc>
        <w:tc>
          <w:tcPr>
            <w:tcW w:w="910" w:type="dxa"/>
            <w:shd w:val="clear" w:color="auto" w:fill="EEECE1" w:themeFill="background2"/>
          </w:tcPr>
          <w:p w:rsidR="00B64A0F" w:rsidRPr="00693A70" w:rsidRDefault="00B64A0F" w:rsidP="00AB31E8">
            <w:pPr>
              <w:jc w:val="center"/>
              <w:rPr>
                <w:b/>
                <w:sz w:val="24"/>
                <w:szCs w:val="24"/>
              </w:rPr>
            </w:pPr>
            <w:r w:rsidRPr="00693A70">
              <w:rPr>
                <w:b/>
                <w:sz w:val="24"/>
                <w:szCs w:val="24"/>
              </w:rPr>
              <w:t>1</w:t>
            </w:r>
          </w:p>
        </w:tc>
        <w:tc>
          <w:tcPr>
            <w:tcW w:w="634" w:type="dxa"/>
            <w:vAlign w:val="center"/>
          </w:tcPr>
          <w:p w:rsidR="00B64A0F" w:rsidRPr="00541B69" w:rsidRDefault="00B64A0F" w:rsidP="00BB1558">
            <w:pPr>
              <w:spacing w:line="240" w:lineRule="auto"/>
              <w:jc w:val="center"/>
              <w:rPr>
                <w:sz w:val="24"/>
                <w:szCs w:val="24"/>
              </w:rPr>
            </w:pPr>
            <w:r w:rsidRPr="00541B69">
              <w:rPr>
                <w:sz w:val="24"/>
                <w:szCs w:val="24"/>
              </w:rPr>
              <w:t>0</w:t>
            </w:r>
          </w:p>
        </w:tc>
        <w:tc>
          <w:tcPr>
            <w:tcW w:w="576" w:type="dxa"/>
            <w:vAlign w:val="center"/>
          </w:tcPr>
          <w:p w:rsidR="00B64A0F" w:rsidRPr="00F82B3E" w:rsidRDefault="00B64A0F" w:rsidP="00BB1558">
            <w:pPr>
              <w:spacing w:line="240" w:lineRule="auto"/>
              <w:jc w:val="center"/>
              <w:rPr>
                <w:sz w:val="24"/>
                <w:szCs w:val="24"/>
              </w:rPr>
            </w:pPr>
            <w:r w:rsidRPr="00F82B3E">
              <w:rPr>
                <w:sz w:val="24"/>
                <w:szCs w:val="24"/>
              </w:rPr>
              <w:t>0</w:t>
            </w:r>
          </w:p>
        </w:tc>
        <w:tc>
          <w:tcPr>
            <w:tcW w:w="636" w:type="dxa"/>
            <w:vAlign w:val="center"/>
          </w:tcPr>
          <w:p w:rsidR="00B64A0F" w:rsidRPr="00E5265F" w:rsidRDefault="00B64A0F" w:rsidP="00BB1558">
            <w:pPr>
              <w:spacing w:line="240" w:lineRule="auto"/>
              <w:jc w:val="center"/>
              <w:rPr>
                <w:sz w:val="24"/>
                <w:szCs w:val="24"/>
              </w:rPr>
            </w:pPr>
            <w:r w:rsidRPr="00E5265F">
              <w:rPr>
                <w:sz w:val="24"/>
                <w:szCs w:val="24"/>
              </w:rPr>
              <w:t>0</w:t>
            </w:r>
          </w:p>
        </w:tc>
        <w:tc>
          <w:tcPr>
            <w:tcW w:w="574" w:type="dxa"/>
            <w:shd w:val="clear" w:color="auto" w:fill="EEECE1" w:themeFill="background2"/>
          </w:tcPr>
          <w:p w:rsidR="00B64A0F" w:rsidRPr="00B64A0F" w:rsidRDefault="00B64A0F" w:rsidP="00B64A0F">
            <w:pPr>
              <w:jc w:val="center"/>
              <w:rPr>
                <w:b/>
                <w:sz w:val="24"/>
                <w:szCs w:val="24"/>
                <w:lang w:val="en-US"/>
              </w:rPr>
            </w:pPr>
            <w:r w:rsidRPr="00B64A0F">
              <w:rPr>
                <w:b/>
                <w:sz w:val="24"/>
                <w:szCs w:val="24"/>
                <w:lang w:val="en-US"/>
              </w:rPr>
              <w:t>0</w:t>
            </w:r>
          </w:p>
        </w:tc>
        <w:tc>
          <w:tcPr>
            <w:tcW w:w="867" w:type="dxa"/>
            <w:shd w:val="clear" w:color="auto" w:fill="EEECE1" w:themeFill="background2"/>
          </w:tcPr>
          <w:p w:rsidR="00B64A0F" w:rsidRPr="00B64A0F" w:rsidRDefault="00B64A0F" w:rsidP="00B64A0F">
            <w:pPr>
              <w:jc w:val="center"/>
              <w:rPr>
                <w:b/>
                <w:sz w:val="24"/>
                <w:szCs w:val="24"/>
                <w:lang w:val="en-US"/>
              </w:rPr>
            </w:pPr>
            <w:r w:rsidRPr="00B64A0F">
              <w:rPr>
                <w:b/>
                <w:sz w:val="24"/>
                <w:szCs w:val="24"/>
                <w:lang w:val="en-US"/>
              </w:rPr>
              <w:t>0</w:t>
            </w:r>
          </w:p>
        </w:tc>
      </w:tr>
      <w:tr w:rsidR="00B94642" w:rsidRPr="00F91FCA" w:rsidTr="00B94642">
        <w:tc>
          <w:tcPr>
            <w:tcW w:w="9889" w:type="dxa"/>
            <w:gridSpan w:val="13"/>
          </w:tcPr>
          <w:p w:rsidR="00B94642" w:rsidRPr="00D93675" w:rsidRDefault="00B94642" w:rsidP="00B94642">
            <w:pPr>
              <w:jc w:val="center"/>
              <w:rPr>
                <w:i/>
                <w:sz w:val="28"/>
                <w:szCs w:val="28"/>
                <w:u w:val="single"/>
              </w:rPr>
            </w:pPr>
            <w:r w:rsidRPr="00D93675">
              <w:rPr>
                <w:b/>
                <w:i/>
                <w:sz w:val="24"/>
                <w:szCs w:val="24"/>
              </w:rPr>
              <w:t>Сведения о нагрузке</w:t>
            </w:r>
          </w:p>
        </w:tc>
      </w:tr>
      <w:tr w:rsidR="00B64A0F" w:rsidRPr="00F91FCA" w:rsidTr="00BB1558">
        <w:tc>
          <w:tcPr>
            <w:tcW w:w="3403" w:type="dxa"/>
            <w:vAlign w:val="center"/>
          </w:tcPr>
          <w:p w:rsidR="00B64A0F" w:rsidRPr="00F91FCA" w:rsidRDefault="00B64A0F" w:rsidP="00B94642">
            <w:pPr>
              <w:spacing w:line="240" w:lineRule="auto"/>
              <w:rPr>
                <w:sz w:val="24"/>
                <w:szCs w:val="24"/>
              </w:rPr>
            </w:pPr>
            <w:r w:rsidRPr="00F91FCA">
              <w:rPr>
                <w:sz w:val="24"/>
                <w:szCs w:val="24"/>
              </w:rPr>
              <w:t>Количество сотрудников</w:t>
            </w:r>
          </w:p>
        </w:tc>
        <w:tc>
          <w:tcPr>
            <w:tcW w:w="567" w:type="dxa"/>
          </w:tcPr>
          <w:p w:rsidR="00B64A0F" w:rsidRPr="000C4A73" w:rsidRDefault="00B64A0F" w:rsidP="00AB31E8">
            <w:pPr>
              <w:spacing w:line="240" w:lineRule="auto"/>
              <w:jc w:val="center"/>
              <w:rPr>
                <w:sz w:val="24"/>
                <w:szCs w:val="24"/>
              </w:rPr>
            </w:pPr>
            <w:r w:rsidRPr="000C4A73">
              <w:rPr>
                <w:sz w:val="24"/>
                <w:szCs w:val="24"/>
              </w:rPr>
              <w:t>1</w:t>
            </w:r>
          </w:p>
        </w:tc>
        <w:tc>
          <w:tcPr>
            <w:tcW w:w="567" w:type="dxa"/>
          </w:tcPr>
          <w:p w:rsidR="00B64A0F" w:rsidRPr="000C4A73" w:rsidRDefault="00B64A0F" w:rsidP="00AB31E8">
            <w:pPr>
              <w:spacing w:line="240" w:lineRule="auto"/>
              <w:jc w:val="center"/>
              <w:rPr>
                <w:sz w:val="24"/>
                <w:szCs w:val="24"/>
              </w:rPr>
            </w:pPr>
            <w:r w:rsidRPr="000C4A73">
              <w:rPr>
                <w:sz w:val="24"/>
                <w:szCs w:val="24"/>
              </w:rPr>
              <w:t>1</w:t>
            </w:r>
          </w:p>
        </w:tc>
        <w:tc>
          <w:tcPr>
            <w:tcW w:w="591" w:type="dxa"/>
          </w:tcPr>
          <w:p w:rsidR="00B64A0F" w:rsidRPr="00885743" w:rsidRDefault="00B64A0F" w:rsidP="00AB31E8">
            <w:pPr>
              <w:spacing w:line="240" w:lineRule="auto"/>
              <w:jc w:val="center"/>
              <w:rPr>
                <w:sz w:val="24"/>
                <w:szCs w:val="24"/>
                <w:lang w:val="en-US"/>
              </w:rPr>
            </w:pPr>
            <w:r>
              <w:rPr>
                <w:sz w:val="24"/>
                <w:szCs w:val="24"/>
                <w:lang w:val="en-US"/>
              </w:rPr>
              <w:t>2</w:t>
            </w:r>
          </w:p>
        </w:tc>
        <w:tc>
          <w:tcPr>
            <w:tcW w:w="556" w:type="dxa"/>
            <w:gridSpan w:val="2"/>
            <w:shd w:val="clear" w:color="auto" w:fill="EEECE1" w:themeFill="background2"/>
          </w:tcPr>
          <w:p w:rsidR="00B64A0F" w:rsidRPr="00B64A0F" w:rsidRDefault="00B64A0F" w:rsidP="00AB31E8">
            <w:pPr>
              <w:jc w:val="center"/>
              <w:rPr>
                <w:b/>
                <w:sz w:val="24"/>
                <w:szCs w:val="24"/>
              </w:rPr>
            </w:pPr>
            <w:r w:rsidRPr="00B64A0F">
              <w:rPr>
                <w:b/>
                <w:sz w:val="24"/>
                <w:szCs w:val="24"/>
              </w:rPr>
              <w:t>1</w:t>
            </w:r>
          </w:p>
        </w:tc>
        <w:tc>
          <w:tcPr>
            <w:tcW w:w="918" w:type="dxa"/>
            <w:gridSpan w:val="2"/>
            <w:shd w:val="clear" w:color="auto" w:fill="EEECE1" w:themeFill="background2"/>
          </w:tcPr>
          <w:p w:rsidR="00B64A0F" w:rsidRPr="00B64A0F" w:rsidRDefault="00B64A0F" w:rsidP="00AB31E8">
            <w:pPr>
              <w:jc w:val="center"/>
              <w:rPr>
                <w:b/>
                <w:sz w:val="24"/>
                <w:szCs w:val="24"/>
              </w:rPr>
            </w:pPr>
            <w:r w:rsidRPr="00B64A0F">
              <w:rPr>
                <w:b/>
                <w:sz w:val="24"/>
                <w:szCs w:val="24"/>
              </w:rPr>
              <w:t>1</w:t>
            </w:r>
          </w:p>
        </w:tc>
        <w:tc>
          <w:tcPr>
            <w:tcW w:w="634" w:type="dxa"/>
            <w:vAlign w:val="center"/>
          </w:tcPr>
          <w:p w:rsidR="00B64A0F" w:rsidRPr="00541B69" w:rsidRDefault="00B64A0F" w:rsidP="00BB1558">
            <w:pPr>
              <w:spacing w:line="240" w:lineRule="auto"/>
              <w:jc w:val="center"/>
              <w:rPr>
                <w:sz w:val="24"/>
                <w:szCs w:val="24"/>
              </w:rPr>
            </w:pPr>
            <w:r w:rsidRPr="00541B69">
              <w:rPr>
                <w:sz w:val="24"/>
                <w:szCs w:val="24"/>
              </w:rPr>
              <w:t>1</w:t>
            </w:r>
          </w:p>
        </w:tc>
        <w:tc>
          <w:tcPr>
            <w:tcW w:w="576" w:type="dxa"/>
            <w:vAlign w:val="center"/>
          </w:tcPr>
          <w:p w:rsidR="00B64A0F" w:rsidRPr="00551389" w:rsidRDefault="00B64A0F" w:rsidP="00BB1558">
            <w:pPr>
              <w:spacing w:line="240" w:lineRule="auto"/>
              <w:jc w:val="center"/>
              <w:rPr>
                <w:sz w:val="24"/>
                <w:szCs w:val="24"/>
              </w:rPr>
            </w:pPr>
            <w:r>
              <w:rPr>
                <w:sz w:val="24"/>
                <w:szCs w:val="24"/>
              </w:rPr>
              <w:t>1</w:t>
            </w:r>
          </w:p>
        </w:tc>
        <w:tc>
          <w:tcPr>
            <w:tcW w:w="636" w:type="dxa"/>
            <w:vAlign w:val="center"/>
          </w:tcPr>
          <w:p w:rsidR="00B64A0F" w:rsidRPr="00E5265F" w:rsidRDefault="00B64A0F" w:rsidP="00BB1558">
            <w:pPr>
              <w:spacing w:line="240" w:lineRule="auto"/>
              <w:jc w:val="center"/>
              <w:rPr>
                <w:sz w:val="24"/>
                <w:szCs w:val="24"/>
              </w:rPr>
            </w:pPr>
            <w:r w:rsidRPr="00E5265F">
              <w:rPr>
                <w:sz w:val="24"/>
                <w:szCs w:val="24"/>
              </w:rPr>
              <w:t>1</w:t>
            </w:r>
          </w:p>
        </w:tc>
        <w:tc>
          <w:tcPr>
            <w:tcW w:w="574" w:type="dxa"/>
            <w:shd w:val="clear" w:color="auto" w:fill="EEECE1" w:themeFill="background2"/>
          </w:tcPr>
          <w:p w:rsidR="00B64A0F" w:rsidRPr="00B64A0F" w:rsidRDefault="00B64A0F" w:rsidP="00B64A0F">
            <w:pPr>
              <w:jc w:val="center"/>
              <w:rPr>
                <w:b/>
                <w:sz w:val="24"/>
                <w:szCs w:val="24"/>
                <w:lang w:val="en-US"/>
              </w:rPr>
            </w:pPr>
            <w:r w:rsidRPr="00B64A0F">
              <w:rPr>
                <w:b/>
                <w:sz w:val="24"/>
                <w:szCs w:val="24"/>
                <w:lang w:val="en-US"/>
              </w:rPr>
              <w:t>2</w:t>
            </w:r>
          </w:p>
        </w:tc>
        <w:tc>
          <w:tcPr>
            <w:tcW w:w="867" w:type="dxa"/>
            <w:shd w:val="clear" w:color="auto" w:fill="EEECE1" w:themeFill="background2"/>
          </w:tcPr>
          <w:p w:rsidR="00B64A0F" w:rsidRPr="00B64A0F" w:rsidRDefault="00B64A0F" w:rsidP="00B64A0F">
            <w:pPr>
              <w:jc w:val="center"/>
              <w:rPr>
                <w:b/>
                <w:sz w:val="24"/>
                <w:szCs w:val="24"/>
                <w:lang w:val="en-US"/>
              </w:rPr>
            </w:pPr>
            <w:r w:rsidRPr="00B64A0F">
              <w:rPr>
                <w:b/>
                <w:sz w:val="24"/>
                <w:szCs w:val="24"/>
                <w:lang w:val="en-US"/>
              </w:rPr>
              <w:t>2</w:t>
            </w:r>
          </w:p>
        </w:tc>
      </w:tr>
      <w:tr w:rsidR="00B64A0F" w:rsidRPr="00F91FCA" w:rsidTr="00BB1558">
        <w:tc>
          <w:tcPr>
            <w:tcW w:w="3403" w:type="dxa"/>
          </w:tcPr>
          <w:p w:rsidR="00B64A0F" w:rsidRPr="00F91FCA" w:rsidRDefault="00B64A0F" w:rsidP="00B94642">
            <w:pPr>
              <w:spacing w:line="240" w:lineRule="auto"/>
              <w:rPr>
                <w:sz w:val="24"/>
                <w:szCs w:val="24"/>
              </w:rPr>
            </w:pPr>
            <w:r w:rsidRPr="00F91FCA">
              <w:rPr>
                <w:sz w:val="24"/>
                <w:szCs w:val="24"/>
              </w:rPr>
              <w:t>Средняя нагрузка на сотрудника</w:t>
            </w:r>
          </w:p>
        </w:tc>
        <w:tc>
          <w:tcPr>
            <w:tcW w:w="567" w:type="dxa"/>
          </w:tcPr>
          <w:p w:rsidR="00B64A0F" w:rsidRPr="000C4A73" w:rsidRDefault="00B64A0F" w:rsidP="00AB31E8">
            <w:pPr>
              <w:spacing w:line="240" w:lineRule="auto"/>
              <w:jc w:val="center"/>
              <w:rPr>
                <w:sz w:val="24"/>
                <w:szCs w:val="24"/>
              </w:rPr>
            </w:pPr>
            <w:r w:rsidRPr="000C4A73">
              <w:rPr>
                <w:sz w:val="24"/>
                <w:szCs w:val="24"/>
              </w:rPr>
              <w:t>8</w:t>
            </w:r>
          </w:p>
        </w:tc>
        <w:tc>
          <w:tcPr>
            <w:tcW w:w="567" w:type="dxa"/>
          </w:tcPr>
          <w:p w:rsidR="00B64A0F" w:rsidRPr="000C4A73" w:rsidRDefault="00B64A0F" w:rsidP="00AB31E8">
            <w:pPr>
              <w:spacing w:line="240" w:lineRule="auto"/>
              <w:jc w:val="center"/>
              <w:rPr>
                <w:sz w:val="24"/>
                <w:szCs w:val="24"/>
              </w:rPr>
            </w:pPr>
            <w:r w:rsidRPr="000C4A73">
              <w:rPr>
                <w:sz w:val="24"/>
                <w:szCs w:val="24"/>
              </w:rPr>
              <w:t>5</w:t>
            </w:r>
          </w:p>
        </w:tc>
        <w:tc>
          <w:tcPr>
            <w:tcW w:w="591" w:type="dxa"/>
          </w:tcPr>
          <w:p w:rsidR="00B64A0F" w:rsidRPr="00885743" w:rsidRDefault="00B64A0F" w:rsidP="00AB31E8">
            <w:pPr>
              <w:spacing w:line="240" w:lineRule="auto"/>
              <w:jc w:val="center"/>
              <w:rPr>
                <w:sz w:val="24"/>
                <w:szCs w:val="24"/>
                <w:lang w:val="en-US"/>
              </w:rPr>
            </w:pPr>
            <w:r>
              <w:rPr>
                <w:sz w:val="24"/>
                <w:szCs w:val="24"/>
                <w:lang w:val="en-US"/>
              </w:rPr>
              <w:t>1.5</w:t>
            </w:r>
          </w:p>
        </w:tc>
        <w:tc>
          <w:tcPr>
            <w:tcW w:w="556" w:type="dxa"/>
            <w:gridSpan w:val="2"/>
            <w:shd w:val="clear" w:color="auto" w:fill="EEECE1" w:themeFill="background2"/>
          </w:tcPr>
          <w:p w:rsidR="00B64A0F" w:rsidRPr="00B64A0F" w:rsidRDefault="00B64A0F" w:rsidP="00AB31E8">
            <w:pPr>
              <w:jc w:val="center"/>
              <w:rPr>
                <w:b/>
                <w:sz w:val="24"/>
                <w:szCs w:val="24"/>
              </w:rPr>
            </w:pPr>
            <w:r w:rsidRPr="00B64A0F">
              <w:rPr>
                <w:b/>
                <w:sz w:val="24"/>
                <w:szCs w:val="24"/>
              </w:rPr>
              <w:t>2</w:t>
            </w:r>
          </w:p>
        </w:tc>
        <w:tc>
          <w:tcPr>
            <w:tcW w:w="918" w:type="dxa"/>
            <w:gridSpan w:val="2"/>
            <w:shd w:val="clear" w:color="auto" w:fill="EEECE1" w:themeFill="background2"/>
          </w:tcPr>
          <w:p w:rsidR="00B64A0F" w:rsidRPr="00B64A0F" w:rsidRDefault="00B64A0F" w:rsidP="00AB31E8">
            <w:pPr>
              <w:jc w:val="center"/>
              <w:rPr>
                <w:b/>
                <w:sz w:val="24"/>
                <w:szCs w:val="24"/>
              </w:rPr>
            </w:pPr>
            <w:r w:rsidRPr="00B64A0F">
              <w:rPr>
                <w:b/>
                <w:sz w:val="24"/>
                <w:szCs w:val="24"/>
              </w:rPr>
              <w:t>19</w:t>
            </w:r>
          </w:p>
        </w:tc>
        <w:tc>
          <w:tcPr>
            <w:tcW w:w="634" w:type="dxa"/>
            <w:vAlign w:val="center"/>
          </w:tcPr>
          <w:p w:rsidR="00B64A0F" w:rsidRPr="00541B69" w:rsidRDefault="00B64A0F" w:rsidP="00BB1558">
            <w:pPr>
              <w:spacing w:line="240" w:lineRule="auto"/>
              <w:jc w:val="center"/>
              <w:rPr>
                <w:sz w:val="24"/>
                <w:szCs w:val="24"/>
              </w:rPr>
            </w:pPr>
            <w:r w:rsidRPr="00541B69">
              <w:rPr>
                <w:sz w:val="24"/>
                <w:szCs w:val="24"/>
              </w:rPr>
              <w:t>2</w:t>
            </w:r>
          </w:p>
        </w:tc>
        <w:tc>
          <w:tcPr>
            <w:tcW w:w="576" w:type="dxa"/>
            <w:vAlign w:val="center"/>
          </w:tcPr>
          <w:p w:rsidR="00B64A0F" w:rsidRPr="00551389" w:rsidRDefault="00B64A0F" w:rsidP="00BB1558">
            <w:pPr>
              <w:spacing w:line="240" w:lineRule="auto"/>
              <w:jc w:val="center"/>
              <w:rPr>
                <w:sz w:val="24"/>
                <w:szCs w:val="24"/>
              </w:rPr>
            </w:pPr>
            <w:r>
              <w:rPr>
                <w:sz w:val="24"/>
                <w:szCs w:val="24"/>
              </w:rPr>
              <w:t>2</w:t>
            </w:r>
          </w:p>
        </w:tc>
        <w:tc>
          <w:tcPr>
            <w:tcW w:w="636" w:type="dxa"/>
            <w:vAlign w:val="center"/>
          </w:tcPr>
          <w:p w:rsidR="00B64A0F" w:rsidRPr="00E5265F" w:rsidRDefault="00B64A0F" w:rsidP="00BB1558">
            <w:pPr>
              <w:spacing w:line="240" w:lineRule="auto"/>
              <w:jc w:val="center"/>
              <w:rPr>
                <w:sz w:val="24"/>
                <w:szCs w:val="24"/>
              </w:rPr>
            </w:pPr>
            <w:r w:rsidRPr="00E5265F">
              <w:rPr>
                <w:sz w:val="24"/>
                <w:szCs w:val="24"/>
              </w:rPr>
              <w:t>2</w:t>
            </w:r>
          </w:p>
        </w:tc>
        <w:tc>
          <w:tcPr>
            <w:tcW w:w="574" w:type="dxa"/>
            <w:shd w:val="clear" w:color="auto" w:fill="EEECE1" w:themeFill="background2"/>
          </w:tcPr>
          <w:p w:rsidR="00B64A0F" w:rsidRPr="00B64A0F" w:rsidRDefault="00B64A0F" w:rsidP="00B64A0F">
            <w:pPr>
              <w:jc w:val="center"/>
              <w:rPr>
                <w:b/>
                <w:sz w:val="24"/>
                <w:szCs w:val="24"/>
                <w:lang w:val="en-US"/>
              </w:rPr>
            </w:pPr>
            <w:r w:rsidRPr="00B64A0F">
              <w:rPr>
                <w:b/>
                <w:sz w:val="24"/>
                <w:szCs w:val="24"/>
                <w:lang w:val="en-US"/>
              </w:rPr>
              <w:t>6.5</w:t>
            </w:r>
          </w:p>
        </w:tc>
        <w:tc>
          <w:tcPr>
            <w:tcW w:w="867" w:type="dxa"/>
            <w:shd w:val="clear" w:color="auto" w:fill="EEECE1" w:themeFill="background2"/>
          </w:tcPr>
          <w:p w:rsidR="00B64A0F" w:rsidRPr="00B64A0F" w:rsidRDefault="00B64A0F" w:rsidP="00B64A0F">
            <w:pPr>
              <w:jc w:val="center"/>
              <w:rPr>
                <w:b/>
                <w:sz w:val="24"/>
                <w:szCs w:val="24"/>
                <w:lang w:val="en-US"/>
              </w:rPr>
            </w:pPr>
            <w:r w:rsidRPr="00B64A0F">
              <w:rPr>
                <w:b/>
                <w:sz w:val="24"/>
                <w:szCs w:val="24"/>
                <w:lang w:val="en-US"/>
              </w:rPr>
              <w:t>9.5</w:t>
            </w:r>
          </w:p>
        </w:tc>
      </w:tr>
    </w:tbl>
    <w:p w:rsidR="00B94642" w:rsidRDefault="00B94642" w:rsidP="001C3CD3">
      <w:pPr>
        <w:ind w:left="851" w:firstLine="567"/>
        <w:jc w:val="center"/>
        <w:rPr>
          <w:b/>
          <w:i/>
          <w:color w:val="00B0F0"/>
          <w:sz w:val="28"/>
          <w:szCs w:val="28"/>
          <w:u w:val="single"/>
        </w:rPr>
      </w:pPr>
    </w:p>
    <w:p w:rsidR="00B64A0F" w:rsidRDefault="00B64A0F" w:rsidP="00B64A0F">
      <w:pPr>
        <w:spacing w:line="240" w:lineRule="auto"/>
        <w:ind w:left="425"/>
        <w:rPr>
          <w:sz w:val="28"/>
          <w:szCs w:val="28"/>
        </w:rPr>
      </w:pPr>
      <w:r>
        <w:rPr>
          <w:sz w:val="28"/>
          <w:szCs w:val="28"/>
        </w:rPr>
        <w:t xml:space="preserve">        </w:t>
      </w:r>
      <w:r w:rsidRPr="008C3FCA">
        <w:rPr>
          <w:sz w:val="28"/>
          <w:szCs w:val="28"/>
        </w:rPr>
        <w:t>За 4 квартал 2016 года в Управление поступило два заявления о регистрации средства массовой информации. В результате оказания государственной услуги по регистрации СМИ выдано2свидетельство о регистрации СМИ. По итогам 2016 года в Управление поступило 19 заявок: - 4 на регистрацию, 4 на перерегистрацию, 9 на внесение изменений. Ответственными должностными лицами сроки исполнения административных процедур соблюдены.</w:t>
      </w:r>
    </w:p>
    <w:p w:rsidR="005E483B" w:rsidRPr="00421535" w:rsidRDefault="005E483B" w:rsidP="005E483B">
      <w:pPr>
        <w:pageBreakBefore/>
        <w:jc w:val="center"/>
        <w:rPr>
          <w:b/>
          <w:i/>
          <w:sz w:val="28"/>
          <w:szCs w:val="28"/>
        </w:rPr>
      </w:pPr>
      <w:r w:rsidRPr="00421535">
        <w:rPr>
          <w:b/>
          <w:i/>
          <w:sz w:val="28"/>
          <w:szCs w:val="28"/>
        </w:rPr>
        <w:t>В сфере защиты персональных данных</w:t>
      </w:r>
    </w:p>
    <w:p w:rsidR="005E483B" w:rsidRPr="00421535" w:rsidRDefault="005E483B" w:rsidP="000C4E05">
      <w:pPr>
        <w:pStyle w:val="afa"/>
        <w:spacing w:line="240" w:lineRule="auto"/>
        <w:ind w:left="567" w:firstLine="426"/>
        <w:rPr>
          <w:b/>
          <w:i/>
          <w:sz w:val="28"/>
          <w:szCs w:val="28"/>
          <w:u w:val="single"/>
        </w:rPr>
      </w:pPr>
      <w:r w:rsidRPr="00421535">
        <w:rPr>
          <w:b/>
          <w:i/>
          <w:sz w:val="28"/>
          <w:szCs w:val="28"/>
          <w:u w:val="single"/>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5E483B" w:rsidRPr="00421535" w:rsidRDefault="005E483B" w:rsidP="005E483B">
      <w:pPr>
        <w:spacing w:line="240" w:lineRule="auto"/>
        <w:ind w:firstLine="709"/>
        <w:rPr>
          <w:b/>
          <w:szCs w:val="26"/>
        </w:rPr>
      </w:pPr>
    </w:p>
    <w:p w:rsidR="005E483B" w:rsidRPr="00421535" w:rsidRDefault="005E483B" w:rsidP="005E483B">
      <w:pPr>
        <w:spacing w:line="240" w:lineRule="auto"/>
        <w:ind w:firstLine="709"/>
        <w:rPr>
          <w:szCs w:val="26"/>
        </w:rPr>
      </w:pPr>
      <w:r w:rsidRPr="00421535">
        <w:rPr>
          <w:szCs w:val="26"/>
        </w:rPr>
        <w:t>Полномочие выполняют – 2 специалиста.</w:t>
      </w:r>
    </w:p>
    <w:p w:rsidR="005E483B" w:rsidRDefault="005E483B" w:rsidP="005E483B">
      <w:pPr>
        <w:spacing w:line="240" w:lineRule="auto"/>
        <w:rPr>
          <w:color w:val="943634" w:themeColor="accent2" w:themeShade="BF"/>
          <w:szCs w:val="26"/>
        </w:rPr>
      </w:pPr>
    </w:p>
    <w:tbl>
      <w:tblPr>
        <w:tblStyle w:val="af7"/>
        <w:tblW w:w="10030" w:type="dxa"/>
        <w:tblInd w:w="534" w:type="dxa"/>
        <w:tblLayout w:type="fixed"/>
        <w:tblLook w:val="04A0"/>
      </w:tblPr>
      <w:tblGrid>
        <w:gridCol w:w="3544"/>
        <w:gridCol w:w="567"/>
        <w:gridCol w:w="567"/>
        <w:gridCol w:w="591"/>
        <w:gridCol w:w="8"/>
        <w:gridCol w:w="548"/>
        <w:gridCol w:w="8"/>
        <w:gridCol w:w="910"/>
        <w:gridCol w:w="634"/>
        <w:gridCol w:w="576"/>
        <w:gridCol w:w="636"/>
        <w:gridCol w:w="574"/>
        <w:gridCol w:w="867"/>
      </w:tblGrid>
      <w:tr w:rsidR="00B94642" w:rsidRPr="00F91FCA" w:rsidTr="00B94642">
        <w:tc>
          <w:tcPr>
            <w:tcW w:w="3544" w:type="dxa"/>
            <w:vMerge w:val="restart"/>
          </w:tcPr>
          <w:p w:rsidR="00B94642" w:rsidRPr="00F91FCA" w:rsidRDefault="00B94642" w:rsidP="00B94642">
            <w:pPr>
              <w:rPr>
                <w:i/>
                <w:sz w:val="28"/>
                <w:szCs w:val="28"/>
                <w:u w:val="single"/>
              </w:rPr>
            </w:pPr>
          </w:p>
        </w:tc>
        <w:tc>
          <w:tcPr>
            <w:tcW w:w="3199" w:type="dxa"/>
            <w:gridSpan w:val="7"/>
          </w:tcPr>
          <w:p w:rsidR="00B94642" w:rsidRPr="00F91FCA" w:rsidRDefault="00B94642" w:rsidP="00F76F3C">
            <w:pPr>
              <w:spacing w:line="240" w:lineRule="auto"/>
              <w:jc w:val="center"/>
              <w:rPr>
                <w:b/>
                <w:sz w:val="24"/>
                <w:szCs w:val="24"/>
              </w:rPr>
            </w:pPr>
            <w:r w:rsidRPr="00F91FCA">
              <w:rPr>
                <w:b/>
                <w:sz w:val="24"/>
                <w:szCs w:val="24"/>
              </w:rPr>
              <w:t>201</w:t>
            </w:r>
            <w:r w:rsidR="00F76F3C">
              <w:rPr>
                <w:b/>
                <w:sz w:val="24"/>
                <w:szCs w:val="24"/>
              </w:rPr>
              <w:t>5</w:t>
            </w:r>
          </w:p>
        </w:tc>
        <w:tc>
          <w:tcPr>
            <w:tcW w:w="3287" w:type="dxa"/>
            <w:gridSpan w:val="5"/>
          </w:tcPr>
          <w:p w:rsidR="00B94642" w:rsidRPr="00F91FCA" w:rsidRDefault="00B94642" w:rsidP="00B94642">
            <w:pPr>
              <w:spacing w:line="240" w:lineRule="auto"/>
              <w:jc w:val="center"/>
              <w:rPr>
                <w:b/>
                <w:sz w:val="24"/>
                <w:szCs w:val="24"/>
              </w:rPr>
            </w:pPr>
            <w:r w:rsidRPr="00F91FCA">
              <w:rPr>
                <w:b/>
                <w:sz w:val="24"/>
                <w:szCs w:val="24"/>
              </w:rPr>
              <w:t>201</w:t>
            </w:r>
            <w:r w:rsidR="00F76F3C">
              <w:rPr>
                <w:b/>
                <w:sz w:val="24"/>
                <w:szCs w:val="24"/>
              </w:rPr>
              <w:t>6</w:t>
            </w:r>
          </w:p>
        </w:tc>
      </w:tr>
      <w:tr w:rsidR="00B94642" w:rsidRPr="00F91FCA" w:rsidTr="00B86296">
        <w:tc>
          <w:tcPr>
            <w:tcW w:w="3544" w:type="dxa"/>
            <w:vMerge/>
          </w:tcPr>
          <w:p w:rsidR="00B94642" w:rsidRPr="00F91FCA" w:rsidRDefault="00B94642" w:rsidP="00B94642">
            <w:pPr>
              <w:rPr>
                <w:i/>
                <w:sz w:val="28"/>
                <w:szCs w:val="28"/>
                <w:u w:val="single"/>
              </w:rPr>
            </w:pPr>
          </w:p>
        </w:tc>
        <w:tc>
          <w:tcPr>
            <w:tcW w:w="567" w:type="dxa"/>
          </w:tcPr>
          <w:p w:rsidR="00B94642" w:rsidRPr="008B67F7" w:rsidRDefault="00B94642" w:rsidP="00B94642">
            <w:pPr>
              <w:spacing w:line="240" w:lineRule="auto"/>
              <w:jc w:val="center"/>
              <w:rPr>
                <w:b/>
                <w:sz w:val="24"/>
                <w:szCs w:val="24"/>
              </w:rPr>
            </w:pPr>
            <w:r w:rsidRPr="008B67F7">
              <w:rPr>
                <w:b/>
                <w:sz w:val="24"/>
                <w:szCs w:val="24"/>
              </w:rPr>
              <w:t xml:space="preserve">1 кв </w:t>
            </w:r>
          </w:p>
        </w:tc>
        <w:tc>
          <w:tcPr>
            <w:tcW w:w="567" w:type="dxa"/>
          </w:tcPr>
          <w:p w:rsidR="00B94642" w:rsidRPr="008B67F7" w:rsidRDefault="00B94642" w:rsidP="00B94642">
            <w:pPr>
              <w:spacing w:line="240" w:lineRule="auto"/>
              <w:jc w:val="center"/>
              <w:rPr>
                <w:b/>
                <w:sz w:val="24"/>
                <w:szCs w:val="24"/>
              </w:rPr>
            </w:pPr>
            <w:r w:rsidRPr="008B67F7">
              <w:rPr>
                <w:b/>
                <w:sz w:val="24"/>
                <w:szCs w:val="24"/>
              </w:rPr>
              <w:t xml:space="preserve">2 кв </w:t>
            </w:r>
          </w:p>
        </w:tc>
        <w:tc>
          <w:tcPr>
            <w:tcW w:w="599" w:type="dxa"/>
            <w:gridSpan w:val="2"/>
          </w:tcPr>
          <w:p w:rsidR="00B94642" w:rsidRPr="008B67F7" w:rsidRDefault="00B94642" w:rsidP="00B94642">
            <w:pPr>
              <w:spacing w:line="240" w:lineRule="auto"/>
              <w:jc w:val="center"/>
              <w:rPr>
                <w:b/>
                <w:sz w:val="24"/>
                <w:szCs w:val="24"/>
              </w:rPr>
            </w:pPr>
            <w:r w:rsidRPr="008B67F7">
              <w:rPr>
                <w:b/>
                <w:sz w:val="24"/>
                <w:szCs w:val="24"/>
              </w:rPr>
              <w:t xml:space="preserve">3 кв </w:t>
            </w:r>
          </w:p>
        </w:tc>
        <w:tc>
          <w:tcPr>
            <w:tcW w:w="556" w:type="dxa"/>
            <w:gridSpan w:val="2"/>
            <w:shd w:val="clear" w:color="auto" w:fill="EEECE1" w:themeFill="background2"/>
          </w:tcPr>
          <w:p w:rsidR="00B94642" w:rsidRPr="008B67F7" w:rsidRDefault="00B94642" w:rsidP="00B94642">
            <w:pPr>
              <w:spacing w:line="240" w:lineRule="auto"/>
              <w:jc w:val="center"/>
              <w:rPr>
                <w:b/>
                <w:sz w:val="24"/>
                <w:szCs w:val="24"/>
              </w:rPr>
            </w:pPr>
            <w:r w:rsidRPr="008B67F7">
              <w:rPr>
                <w:b/>
                <w:sz w:val="24"/>
                <w:szCs w:val="24"/>
              </w:rPr>
              <w:t>4 кв</w:t>
            </w:r>
          </w:p>
        </w:tc>
        <w:tc>
          <w:tcPr>
            <w:tcW w:w="910" w:type="dxa"/>
            <w:shd w:val="clear" w:color="auto" w:fill="EEECE1" w:themeFill="background2"/>
          </w:tcPr>
          <w:p w:rsidR="00B94642" w:rsidRPr="00895EC5" w:rsidRDefault="00B94642" w:rsidP="00B94642">
            <w:pPr>
              <w:spacing w:line="240" w:lineRule="auto"/>
              <w:jc w:val="center"/>
              <w:rPr>
                <w:b/>
                <w:sz w:val="24"/>
                <w:szCs w:val="24"/>
              </w:rPr>
            </w:pPr>
            <w:r w:rsidRPr="00895EC5">
              <w:rPr>
                <w:b/>
                <w:sz w:val="24"/>
                <w:szCs w:val="24"/>
              </w:rPr>
              <w:t>за год</w:t>
            </w:r>
          </w:p>
        </w:tc>
        <w:tc>
          <w:tcPr>
            <w:tcW w:w="634" w:type="dxa"/>
          </w:tcPr>
          <w:p w:rsidR="00B94642" w:rsidRPr="008B67F7" w:rsidRDefault="00B94642" w:rsidP="00B94642">
            <w:pPr>
              <w:spacing w:line="240" w:lineRule="auto"/>
              <w:jc w:val="center"/>
              <w:rPr>
                <w:b/>
                <w:sz w:val="24"/>
                <w:szCs w:val="24"/>
              </w:rPr>
            </w:pPr>
            <w:r w:rsidRPr="008B67F7">
              <w:rPr>
                <w:b/>
                <w:sz w:val="24"/>
                <w:szCs w:val="24"/>
              </w:rPr>
              <w:t xml:space="preserve">1 кв </w:t>
            </w:r>
          </w:p>
        </w:tc>
        <w:tc>
          <w:tcPr>
            <w:tcW w:w="576" w:type="dxa"/>
          </w:tcPr>
          <w:p w:rsidR="00B94642" w:rsidRPr="008B67F7" w:rsidRDefault="00B94642" w:rsidP="00B94642">
            <w:pPr>
              <w:spacing w:line="240" w:lineRule="auto"/>
              <w:jc w:val="center"/>
              <w:rPr>
                <w:b/>
                <w:sz w:val="24"/>
                <w:szCs w:val="24"/>
              </w:rPr>
            </w:pPr>
            <w:r w:rsidRPr="008B67F7">
              <w:rPr>
                <w:b/>
                <w:sz w:val="24"/>
                <w:szCs w:val="24"/>
              </w:rPr>
              <w:t xml:space="preserve">2 кв </w:t>
            </w:r>
          </w:p>
        </w:tc>
        <w:tc>
          <w:tcPr>
            <w:tcW w:w="636" w:type="dxa"/>
          </w:tcPr>
          <w:p w:rsidR="00B94642" w:rsidRPr="008B67F7" w:rsidRDefault="00B94642" w:rsidP="00B94642">
            <w:pPr>
              <w:spacing w:line="240" w:lineRule="auto"/>
              <w:jc w:val="center"/>
              <w:rPr>
                <w:b/>
                <w:sz w:val="24"/>
                <w:szCs w:val="24"/>
              </w:rPr>
            </w:pPr>
            <w:r w:rsidRPr="008B67F7">
              <w:rPr>
                <w:b/>
                <w:sz w:val="24"/>
                <w:szCs w:val="24"/>
              </w:rPr>
              <w:t xml:space="preserve">3 кв </w:t>
            </w:r>
          </w:p>
        </w:tc>
        <w:tc>
          <w:tcPr>
            <w:tcW w:w="574" w:type="dxa"/>
            <w:shd w:val="clear" w:color="auto" w:fill="EEECE1" w:themeFill="background2"/>
          </w:tcPr>
          <w:p w:rsidR="00B94642" w:rsidRPr="001C5991" w:rsidRDefault="00B94642" w:rsidP="00B94642">
            <w:pPr>
              <w:spacing w:line="240" w:lineRule="auto"/>
              <w:jc w:val="center"/>
              <w:rPr>
                <w:b/>
                <w:sz w:val="24"/>
                <w:szCs w:val="24"/>
              </w:rPr>
            </w:pPr>
            <w:r w:rsidRPr="001C5991">
              <w:rPr>
                <w:b/>
                <w:sz w:val="24"/>
                <w:szCs w:val="24"/>
              </w:rPr>
              <w:t>4 кв</w:t>
            </w:r>
          </w:p>
        </w:tc>
        <w:tc>
          <w:tcPr>
            <w:tcW w:w="867" w:type="dxa"/>
            <w:shd w:val="clear" w:color="auto" w:fill="EEECE1" w:themeFill="background2"/>
          </w:tcPr>
          <w:p w:rsidR="00B94642" w:rsidRPr="001C5991" w:rsidRDefault="00B94642" w:rsidP="00B94642">
            <w:pPr>
              <w:spacing w:line="240" w:lineRule="auto"/>
              <w:jc w:val="center"/>
              <w:rPr>
                <w:b/>
                <w:sz w:val="24"/>
                <w:szCs w:val="24"/>
              </w:rPr>
            </w:pPr>
            <w:r w:rsidRPr="001C5991">
              <w:rPr>
                <w:b/>
                <w:sz w:val="24"/>
                <w:szCs w:val="24"/>
              </w:rPr>
              <w:t>за год</w:t>
            </w:r>
          </w:p>
        </w:tc>
      </w:tr>
      <w:tr w:rsidR="00B94642" w:rsidRPr="00F91FCA" w:rsidTr="00D93675">
        <w:trPr>
          <w:trHeight w:val="167"/>
        </w:trPr>
        <w:tc>
          <w:tcPr>
            <w:tcW w:w="10030" w:type="dxa"/>
            <w:gridSpan w:val="13"/>
          </w:tcPr>
          <w:p w:rsidR="00B94642" w:rsidRPr="00F91FCA" w:rsidRDefault="00B94642" w:rsidP="00B94642">
            <w:pPr>
              <w:spacing w:line="240" w:lineRule="auto"/>
              <w:jc w:val="center"/>
              <w:rPr>
                <w:b/>
                <w:sz w:val="24"/>
                <w:szCs w:val="24"/>
              </w:rPr>
            </w:pPr>
            <w:r w:rsidRPr="00F91FCA">
              <w:rPr>
                <w:b/>
                <w:i/>
                <w:sz w:val="22"/>
                <w:szCs w:val="22"/>
              </w:rPr>
              <w:t>Плановые мероприятия</w:t>
            </w:r>
          </w:p>
        </w:tc>
      </w:tr>
      <w:tr w:rsidR="008C03FB" w:rsidRPr="00F91FCA" w:rsidTr="00B86296">
        <w:trPr>
          <w:trHeight w:val="327"/>
        </w:trPr>
        <w:tc>
          <w:tcPr>
            <w:tcW w:w="3544" w:type="dxa"/>
          </w:tcPr>
          <w:p w:rsidR="008C03FB" w:rsidRPr="00F91FCA" w:rsidRDefault="008C03FB" w:rsidP="00B94642">
            <w:pPr>
              <w:spacing w:line="240" w:lineRule="auto"/>
              <w:rPr>
                <w:sz w:val="22"/>
                <w:szCs w:val="22"/>
              </w:rPr>
            </w:pPr>
            <w:r w:rsidRPr="00F91FCA">
              <w:rPr>
                <w:sz w:val="22"/>
                <w:szCs w:val="22"/>
              </w:rPr>
              <w:t>Запланировано</w:t>
            </w:r>
          </w:p>
        </w:tc>
        <w:tc>
          <w:tcPr>
            <w:tcW w:w="567" w:type="dxa"/>
          </w:tcPr>
          <w:p w:rsidR="008C03FB" w:rsidRPr="000C4A73" w:rsidRDefault="008C03FB" w:rsidP="00AB31E8">
            <w:pPr>
              <w:spacing w:line="240" w:lineRule="auto"/>
              <w:jc w:val="center"/>
              <w:rPr>
                <w:sz w:val="22"/>
                <w:szCs w:val="22"/>
              </w:rPr>
            </w:pPr>
            <w:r w:rsidRPr="000C4A73">
              <w:rPr>
                <w:sz w:val="22"/>
                <w:szCs w:val="22"/>
              </w:rPr>
              <w:t>5</w:t>
            </w:r>
          </w:p>
        </w:tc>
        <w:tc>
          <w:tcPr>
            <w:tcW w:w="567" w:type="dxa"/>
          </w:tcPr>
          <w:p w:rsidR="008C03FB" w:rsidRPr="000C4A73" w:rsidRDefault="008C03FB" w:rsidP="00AB31E8">
            <w:pPr>
              <w:spacing w:line="240" w:lineRule="auto"/>
              <w:jc w:val="center"/>
              <w:rPr>
                <w:b/>
                <w:sz w:val="22"/>
                <w:szCs w:val="22"/>
              </w:rPr>
            </w:pPr>
            <w:r w:rsidRPr="000C4A73">
              <w:rPr>
                <w:sz w:val="22"/>
                <w:szCs w:val="22"/>
              </w:rPr>
              <w:t>5</w:t>
            </w:r>
          </w:p>
        </w:tc>
        <w:tc>
          <w:tcPr>
            <w:tcW w:w="599" w:type="dxa"/>
            <w:gridSpan w:val="2"/>
          </w:tcPr>
          <w:p w:rsidR="008C03FB" w:rsidRPr="00B953F5" w:rsidRDefault="008C03FB" w:rsidP="00AB31E8">
            <w:pPr>
              <w:spacing w:line="240" w:lineRule="auto"/>
              <w:jc w:val="center"/>
              <w:rPr>
                <w:sz w:val="22"/>
                <w:szCs w:val="22"/>
                <w:lang w:val="en-US"/>
              </w:rPr>
            </w:pPr>
            <w:r w:rsidRPr="00B953F5">
              <w:rPr>
                <w:sz w:val="22"/>
                <w:szCs w:val="22"/>
                <w:lang w:val="en-US"/>
              </w:rPr>
              <w:t>2</w:t>
            </w:r>
          </w:p>
        </w:tc>
        <w:tc>
          <w:tcPr>
            <w:tcW w:w="556" w:type="dxa"/>
            <w:gridSpan w:val="2"/>
            <w:shd w:val="clear" w:color="auto" w:fill="EEECE1" w:themeFill="background2"/>
          </w:tcPr>
          <w:p w:rsidR="008C03FB" w:rsidRPr="00D93675" w:rsidRDefault="008C03FB" w:rsidP="00AB31E8">
            <w:pPr>
              <w:spacing w:line="240" w:lineRule="auto"/>
              <w:jc w:val="center"/>
              <w:rPr>
                <w:sz w:val="22"/>
                <w:szCs w:val="22"/>
              </w:rPr>
            </w:pPr>
            <w:r w:rsidRPr="00D93675">
              <w:rPr>
                <w:sz w:val="22"/>
                <w:szCs w:val="22"/>
              </w:rPr>
              <w:t>6</w:t>
            </w:r>
          </w:p>
        </w:tc>
        <w:tc>
          <w:tcPr>
            <w:tcW w:w="910" w:type="dxa"/>
            <w:shd w:val="clear" w:color="auto" w:fill="EEECE1" w:themeFill="background2"/>
          </w:tcPr>
          <w:p w:rsidR="008C03FB" w:rsidRPr="00D93675" w:rsidRDefault="008C03FB" w:rsidP="00AB31E8">
            <w:pPr>
              <w:spacing w:line="240" w:lineRule="auto"/>
              <w:jc w:val="center"/>
              <w:rPr>
                <w:sz w:val="22"/>
                <w:szCs w:val="22"/>
                <w:lang w:val="en-US"/>
              </w:rPr>
            </w:pPr>
            <w:r w:rsidRPr="00D93675">
              <w:rPr>
                <w:sz w:val="22"/>
                <w:szCs w:val="22"/>
              </w:rPr>
              <w:t>18</w:t>
            </w:r>
          </w:p>
        </w:tc>
        <w:tc>
          <w:tcPr>
            <w:tcW w:w="634" w:type="dxa"/>
          </w:tcPr>
          <w:p w:rsidR="008C03FB" w:rsidRPr="00953582" w:rsidRDefault="008C03FB" w:rsidP="00BB1558">
            <w:pPr>
              <w:spacing w:line="240" w:lineRule="auto"/>
              <w:jc w:val="center"/>
              <w:rPr>
                <w:sz w:val="22"/>
                <w:szCs w:val="22"/>
              </w:rPr>
            </w:pPr>
            <w:r w:rsidRPr="00953582">
              <w:rPr>
                <w:sz w:val="22"/>
                <w:szCs w:val="22"/>
              </w:rPr>
              <w:t>1</w:t>
            </w:r>
          </w:p>
        </w:tc>
        <w:tc>
          <w:tcPr>
            <w:tcW w:w="576" w:type="dxa"/>
          </w:tcPr>
          <w:p w:rsidR="008C03FB" w:rsidRPr="00953582" w:rsidRDefault="008C03FB" w:rsidP="00BB1558">
            <w:pPr>
              <w:spacing w:line="240" w:lineRule="auto"/>
              <w:jc w:val="center"/>
              <w:rPr>
                <w:sz w:val="22"/>
                <w:szCs w:val="22"/>
              </w:rPr>
            </w:pPr>
            <w:r w:rsidRPr="00953582">
              <w:rPr>
                <w:sz w:val="22"/>
                <w:szCs w:val="22"/>
              </w:rPr>
              <w:t>3</w:t>
            </w:r>
          </w:p>
        </w:tc>
        <w:tc>
          <w:tcPr>
            <w:tcW w:w="636" w:type="dxa"/>
          </w:tcPr>
          <w:p w:rsidR="008C03FB" w:rsidRPr="00953582" w:rsidRDefault="008C03FB" w:rsidP="00BB1558">
            <w:pPr>
              <w:spacing w:line="240" w:lineRule="auto"/>
              <w:jc w:val="center"/>
              <w:rPr>
                <w:sz w:val="22"/>
                <w:szCs w:val="22"/>
                <w:lang w:val="en-US"/>
              </w:rPr>
            </w:pPr>
            <w:r w:rsidRPr="00953582">
              <w:rPr>
                <w:sz w:val="22"/>
                <w:szCs w:val="22"/>
                <w:lang w:val="en-US"/>
              </w:rPr>
              <w:t>2</w:t>
            </w:r>
          </w:p>
        </w:tc>
        <w:tc>
          <w:tcPr>
            <w:tcW w:w="574" w:type="dxa"/>
            <w:shd w:val="clear" w:color="auto" w:fill="EEECE1" w:themeFill="background2"/>
          </w:tcPr>
          <w:p w:rsidR="008C03FB" w:rsidRPr="008C03FB" w:rsidRDefault="008C03FB" w:rsidP="008C03FB">
            <w:pPr>
              <w:spacing w:line="240" w:lineRule="auto"/>
              <w:jc w:val="center"/>
              <w:rPr>
                <w:b/>
                <w:sz w:val="22"/>
                <w:szCs w:val="22"/>
                <w:lang w:val="en-US"/>
              </w:rPr>
            </w:pPr>
            <w:r w:rsidRPr="008C03FB">
              <w:rPr>
                <w:b/>
                <w:sz w:val="22"/>
                <w:szCs w:val="22"/>
                <w:lang w:val="en-US"/>
              </w:rPr>
              <w:t>2</w:t>
            </w:r>
          </w:p>
        </w:tc>
        <w:tc>
          <w:tcPr>
            <w:tcW w:w="867" w:type="dxa"/>
            <w:shd w:val="clear" w:color="auto" w:fill="EEECE1" w:themeFill="background2"/>
          </w:tcPr>
          <w:p w:rsidR="008C03FB" w:rsidRPr="008C03FB" w:rsidRDefault="008C03FB" w:rsidP="008C03FB">
            <w:pPr>
              <w:spacing w:line="240" w:lineRule="auto"/>
              <w:jc w:val="center"/>
              <w:rPr>
                <w:b/>
                <w:sz w:val="22"/>
                <w:szCs w:val="22"/>
                <w:lang w:val="en-US"/>
              </w:rPr>
            </w:pPr>
            <w:r w:rsidRPr="008C03FB">
              <w:rPr>
                <w:b/>
                <w:sz w:val="22"/>
                <w:szCs w:val="22"/>
                <w:lang w:val="en-US"/>
              </w:rPr>
              <w:t>8</w:t>
            </w:r>
          </w:p>
        </w:tc>
      </w:tr>
      <w:tr w:rsidR="008C03FB" w:rsidRPr="00F91FCA" w:rsidTr="00B86296">
        <w:trPr>
          <w:trHeight w:val="277"/>
        </w:trPr>
        <w:tc>
          <w:tcPr>
            <w:tcW w:w="3544" w:type="dxa"/>
          </w:tcPr>
          <w:p w:rsidR="008C03FB" w:rsidRPr="00F91FCA" w:rsidRDefault="008C03FB" w:rsidP="00B94642">
            <w:pPr>
              <w:spacing w:line="240" w:lineRule="auto"/>
              <w:rPr>
                <w:sz w:val="22"/>
                <w:szCs w:val="22"/>
              </w:rPr>
            </w:pPr>
            <w:r w:rsidRPr="00F91FCA">
              <w:rPr>
                <w:sz w:val="22"/>
                <w:szCs w:val="22"/>
              </w:rPr>
              <w:t>Проведено</w:t>
            </w:r>
          </w:p>
        </w:tc>
        <w:tc>
          <w:tcPr>
            <w:tcW w:w="567" w:type="dxa"/>
          </w:tcPr>
          <w:p w:rsidR="008C03FB" w:rsidRPr="000C4A73" w:rsidRDefault="008C03FB" w:rsidP="00AB31E8">
            <w:pPr>
              <w:spacing w:line="240" w:lineRule="auto"/>
              <w:jc w:val="center"/>
              <w:rPr>
                <w:sz w:val="22"/>
                <w:szCs w:val="22"/>
              </w:rPr>
            </w:pPr>
            <w:r w:rsidRPr="000C4A73">
              <w:rPr>
                <w:sz w:val="22"/>
                <w:szCs w:val="22"/>
              </w:rPr>
              <w:t>5</w:t>
            </w:r>
          </w:p>
        </w:tc>
        <w:tc>
          <w:tcPr>
            <w:tcW w:w="567" w:type="dxa"/>
          </w:tcPr>
          <w:p w:rsidR="008C03FB" w:rsidRPr="000C4A73" w:rsidRDefault="008C03FB" w:rsidP="00AB31E8">
            <w:pPr>
              <w:spacing w:line="240" w:lineRule="auto"/>
              <w:jc w:val="center"/>
              <w:rPr>
                <w:b/>
                <w:sz w:val="22"/>
                <w:szCs w:val="22"/>
              </w:rPr>
            </w:pPr>
            <w:r w:rsidRPr="000C4A73">
              <w:rPr>
                <w:sz w:val="22"/>
                <w:szCs w:val="22"/>
              </w:rPr>
              <w:t>5</w:t>
            </w:r>
          </w:p>
        </w:tc>
        <w:tc>
          <w:tcPr>
            <w:tcW w:w="599" w:type="dxa"/>
            <w:gridSpan w:val="2"/>
          </w:tcPr>
          <w:p w:rsidR="008C03FB" w:rsidRPr="00B953F5" w:rsidRDefault="008C03FB" w:rsidP="00AB31E8">
            <w:pPr>
              <w:spacing w:line="240" w:lineRule="auto"/>
              <w:jc w:val="center"/>
              <w:rPr>
                <w:sz w:val="22"/>
                <w:szCs w:val="22"/>
                <w:lang w:val="en-US"/>
              </w:rPr>
            </w:pPr>
            <w:r w:rsidRPr="00B953F5">
              <w:rPr>
                <w:sz w:val="22"/>
                <w:szCs w:val="22"/>
                <w:lang w:val="en-US"/>
              </w:rPr>
              <w:t>2</w:t>
            </w:r>
          </w:p>
        </w:tc>
        <w:tc>
          <w:tcPr>
            <w:tcW w:w="556" w:type="dxa"/>
            <w:gridSpan w:val="2"/>
            <w:shd w:val="clear" w:color="auto" w:fill="EEECE1" w:themeFill="background2"/>
          </w:tcPr>
          <w:p w:rsidR="008C03FB" w:rsidRPr="00D93675" w:rsidRDefault="008C03FB" w:rsidP="00AB31E8">
            <w:pPr>
              <w:spacing w:line="240" w:lineRule="auto"/>
              <w:jc w:val="center"/>
              <w:rPr>
                <w:sz w:val="22"/>
                <w:szCs w:val="22"/>
              </w:rPr>
            </w:pPr>
            <w:r w:rsidRPr="00D93675">
              <w:rPr>
                <w:sz w:val="22"/>
                <w:szCs w:val="22"/>
              </w:rPr>
              <w:t>6</w:t>
            </w:r>
          </w:p>
        </w:tc>
        <w:tc>
          <w:tcPr>
            <w:tcW w:w="910" w:type="dxa"/>
            <w:shd w:val="clear" w:color="auto" w:fill="EEECE1" w:themeFill="background2"/>
          </w:tcPr>
          <w:p w:rsidR="008C03FB" w:rsidRPr="00D93675" w:rsidRDefault="008C03FB" w:rsidP="00AB31E8">
            <w:pPr>
              <w:spacing w:line="240" w:lineRule="auto"/>
              <w:jc w:val="center"/>
              <w:rPr>
                <w:sz w:val="22"/>
                <w:szCs w:val="22"/>
              </w:rPr>
            </w:pPr>
            <w:r w:rsidRPr="00D93675">
              <w:rPr>
                <w:sz w:val="22"/>
                <w:szCs w:val="22"/>
              </w:rPr>
              <w:t>18</w:t>
            </w:r>
          </w:p>
        </w:tc>
        <w:tc>
          <w:tcPr>
            <w:tcW w:w="634" w:type="dxa"/>
          </w:tcPr>
          <w:p w:rsidR="008C03FB" w:rsidRPr="00953582" w:rsidRDefault="008C03FB" w:rsidP="00BB1558">
            <w:pPr>
              <w:spacing w:line="240" w:lineRule="auto"/>
              <w:jc w:val="center"/>
              <w:rPr>
                <w:sz w:val="22"/>
                <w:szCs w:val="22"/>
              </w:rPr>
            </w:pPr>
            <w:r w:rsidRPr="00953582">
              <w:rPr>
                <w:sz w:val="22"/>
                <w:szCs w:val="22"/>
              </w:rPr>
              <w:t>1</w:t>
            </w:r>
          </w:p>
        </w:tc>
        <w:tc>
          <w:tcPr>
            <w:tcW w:w="576" w:type="dxa"/>
          </w:tcPr>
          <w:p w:rsidR="008C03FB" w:rsidRPr="00953582" w:rsidRDefault="008C03FB" w:rsidP="00BB1558">
            <w:pPr>
              <w:spacing w:line="240" w:lineRule="auto"/>
              <w:jc w:val="center"/>
              <w:rPr>
                <w:sz w:val="22"/>
                <w:szCs w:val="22"/>
              </w:rPr>
            </w:pPr>
            <w:r w:rsidRPr="00953582">
              <w:rPr>
                <w:sz w:val="22"/>
                <w:szCs w:val="22"/>
              </w:rPr>
              <w:t>3</w:t>
            </w:r>
          </w:p>
        </w:tc>
        <w:tc>
          <w:tcPr>
            <w:tcW w:w="636" w:type="dxa"/>
          </w:tcPr>
          <w:p w:rsidR="008C03FB" w:rsidRPr="00953582" w:rsidRDefault="008C03FB" w:rsidP="00BB1558">
            <w:pPr>
              <w:spacing w:line="240" w:lineRule="auto"/>
              <w:jc w:val="center"/>
              <w:rPr>
                <w:sz w:val="22"/>
                <w:szCs w:val="22"/>
                <w:lang w:val="en-US"/>
              </w:rPr>
            </w:pPr>
            <w:r w:rsidRPr="00953582">
              <w:rPr>
                <w:sz w:val="22"/>
                <w:szCs w:val="22"/>
                <w:lang w:val="en-US"/>
              </w:rPr>
              <w:t>2</w:t>
            </w:r>
          </w:p>
        </w:tc>
        <w:tc>
          <w:tcPr>
            <w:tcW w:w="574" w:type="dxa"/>
            <w:shd w:val="clear" w:color="auto" w:fill="EEECE1" w:themeFill="background2"/>
          </w:tcPr>
          <w:p w:rsidR="008C03FB" w:rsidRPr="008C03FB" w:rsidRDefault="008C03FB" w:rsidP="008C03FB">
            <w:pPr>
              <w:spacing w:line="240" w:lineRule="auto"/>
              <w:jc w:val="center"/>
              <w:rPr>
                <w:b/>
                <w:sz w:val="22"/>
                <w:szCs w:val="22"/>
                <w:lang w:val="en-US"/>
              </w:rPr>
            </w:pPr>
            <w:r w:rsidRPr="008C03FB">
              <w:rPr>
                <w:b/>
                <w:sz w:val="22"/>
                <w:szCs w:val="22"/>
                <w:lang w:val="en-US"/>
              </w:rPr>
              <w:t>2</w:t>
            </w:r>
          </w:p>
        </w:tc>
        <w:tc>
          <w:tcPr>
            <w:tcW w:w="867" w:type="dxa"/>
            <w:shd w:val="clear" w:color="auto" w:fill="EEECE1" w:themeFill="background2"/>
          </w:tcPr>
          <w:p w:rsidR="008C03FB" w:rsidRPr="008C03FB" w:rsidRDefault="008C03FB" w:rsidP="008C03FB">
            <w:pPr>
              <w:spacing w:line="240" w:lineRule="auto"/>
              <w:jc w:val="center"/>
              <w:rPr>
                <w:b/>
                <w:sz w:val="22"/>
                <w:szCs w:val="22"/>
                <w:lang w:val="en-US"/>
              </w:rPr>
            </w:pPr>
            <w:r w:rsidRPr="008C03FB">
              <w:rPr>
                <w:b/>
                <w:sz w:val="22"/>
                <w:szCs w:val="22"/>
                <w:lang w:val="en-US"/>
              </w:rPr>
              <w:t>8</w:t>
            </w:r>
          </w:p>
        </w:tc>
      </w:tr>
      <w:tr w:rsidR="008C03FB" w:rsidRPr="00F91FCA" w:rsidTr="00B86296">
        <w:trPr>
          <w:trHeight w:val="277"/>
        </w:trPr>
        <w:tc>
          <w:tcPr>
            <w:tcW w:w="3544" w:type="dxa"/>
          </w:tcPr>
          <w:p w:rsidR="008C03FB" w:rsidRPr="00F91FCA" w:rsidRDefault="008C03FB" w:rsidP="00B94642">
            <w:pPr>
              <w:spacing w:line="240" w:lineRule="auto"/>
              <w:rPr>
                <w:sz w:val="22"/>
                <w:szCs w:val="22"/>
              </w:rPr>
            </w:pPr>
            <w:r w:rsidRPr="00F91FCA">
              <w:rPr>
                <w:sz w:val="22"/>
                <w:szCs w:val="22"/>
              </w:rPr>
              <w:t>Выявлено нарушений</w:t>
            </w:r>
          </w:p>
        </w:tc>
        <w:tc>
          <w:tcPr>
            <w:tcW w:w="567" w:type="dxa"/>
          </w:tcPr>
          <w:p w:rsidR="008C03FB" w:rsidRPr="000C4A73" w:rsidRDefault="008C03FB" w:rsidP="00AB31E8">
            <w:pPr>
              <w:spacing w:line="240" w:lineRule="auto"/>
              <w:jc w:val="center"/>
              <w:rPr>
                <w:sz w:val="22"/>
                <w:szCs w:val="22"/>
              </w:rPr>
            </w:pPr>
            <w:r w:rsidRPr="000C4A73">
              <w:rPr>
                <w:sz w:val="22"/>
                <w:szCs w:val="22"/>
              </w:rPr>
              <w:t>1</w:t>
            </w:r>
          </w:p>
        </w:tc>
        <w:tc>
          <w:tcPr>
            <w:tcW w:w="567" w:type="dxa"/>
          </w:tcPr>
          <w:p w:rsidR="008C03FB" w:rsidRPr="000C4A73" w:rsidRDefault="008C03FB" w:rsidP="00AB31E8">
            <w:pPr>
              <w:spacing w:line="240" w:lineRule="auto"/>
              <w:jc w:val="center"/>
              <w:rPr>
                <w:b/>
                <w:sz w:val="22"/>
                <w:szCs w:val="22"/>
              </w:rPr>
            </w:pPr>
            <w:r w:rsidRPr="000C4A73">
              <w:rPr>
                <w:sz w:val="22"/>
                <w:szCs w:val="22"/>
              </w:rPr>
              <w:t>2</w:t>
            </w:r>
          </w:p>
        </w:tc>
        <w:tc>
          <w:tcPr>
            <w:tcW w:w="599" w:type="dxa"/>
            <w:gridSpan w:val="2"/>
          </w:tcPr>
          <w:p w:rsidR="008C03FB" w:rsidRPr="00B953F5" w:rsidRDefault="008C03FB" w:rsidP="00AB31E8">
            <w:pPr>
              <w:spacing w:line="240" w:lineRule="auto"/>
              <w:jc w:val="center"/>
              <w:rPr>
                <w:sz w:val="22"/>
                <w:szCs w:val="22"/>
                <w:lang w:val="en-US"/>
              </w:rPr>
            </w:pPr>
            <w:r w:rsidRPr="00B953F5">
              <w:rPr>
                <w:sz w:val="22"/>
                <w:szCs w:val="22"/>
                <w:lang w:val="en-US"/>
              </w:rPr>
              <w:t>1</w:t>
            </w:r>
          </w:p>
        </w:tc>
        <w:tc>
          <w:tcPr>
            <w:tcW w:w="556" w:type="dxa"/>
            <w:gridSpan w:val="2"/>
            <w:shd w:val="clear" w:color="auto" w:fill="EEECE1" w:themeFill="background2"/>
          </w:tcPr>
          <w:p w:rsidR="008C03FB" w:rsidRPr="00D93675" w:rsidRDefault="008C03FB" w:rsidP="00AB31E8">
            <w:pPr>
              <w:spacing w:line="240" w:lineRule="auto"/>
              <w:jc w:val="center"/>
              <w:rPr>
                <w:sz w:val="22"/>
                <w:szCs w:val="22"/>
              </w:rPr>
            </w:pPr>
            <w:r w:rsidRPr="00D93675">
              <w:rPr>
                <w:sz w:val="22"/>
                <w:szCs w:val="22"/>
              </w:rPr>
              <w:t>2</w:t>
            </w:r>
          </w:p>
        </w:tc>
        <w:tc>
          <w:tcPr>
            <w:tcW w:w="910" w:type="dxa"/>
            <w:shd w:val="clear" w:color="auto" w:fill="EEECE1" w:themeFill="background2"/>
          </w:tcPr>
          <w:p w:rsidR="008C03FB" w:rsidRPr="00D93675" w:rsidRDefault="008C03FB" w:rsidP="00AB31E8">
            <w:pPr>
              <w:spacing w:line="240" w:lineRule="auto"/>
              <w:jc w:val="center"/>
              <w:rPr>
                <w:sz w:val="22"/>
                <w:szCs w:val="22"/>
              </w:rPr>
            </w:pPr>
            <w:r w:rsidRPr="00D93675">
              <w:rPr>
                <w:sz w:val="22"/>
                <w:szCs w:val="22"/>
              </w:rPr>
              <w:t>6</w:t>
            </w:r>
          </w:p>
        </w:tc>
        <w:tc>
          <w:tcPr>
            <w:tcW w:w="634" w:type="dxa"/>
          </w:tcPr>
          <w:p w:rsidR="008C03FB" w:rsidRPr="00953582" w:rsidRDefault="008C03FB" w:rsidP="00BB1558">
            <w:pPr>
              <w:spacing w:line="240" w:lineRule="auto"/>
              <w:jc w:val="center"/>
              <w:rPr>
                <w:sz w:val="22"/>
                <w:szCs w:val="22"/>
              </w:rPr>
            </w:pPr>
            <w:r w:rsidRPr="00953582">
              <w:rPr>
                <w:sz w:val="22"/>
                <w:szCs w:val="22"/>
              </w:rPr>
              <w:t>0</w:t>
            </w:r>
          </w:p>
        </w:tc>
        <w:tc>
          <w:tcPr>
            <w:tcW w:w="576" w:type="dxa"/>
          </w:tcPr>
          <w:p w:rsidR="008C03FB" w:rsidRPr="00953582" w:rsidRDefault="008C03FB" w:rsidP="00BB1558">
            <w:pPr>
              <w:spacing w:line="240" w:lineRule="auto"/>
              <w:jc w:val="center"/>
              <w:rPr>
                <w:sz w:val="22"/>
                <w:szCs w:val="22"/>
              </w:rPr>
            </w:pPr>
            <w:r w:rsidRPr="00953582">
              <w:rPr>
                <w:sz w:val="22"/>
                <w:szCs w:val="22"/>
              </w:rPr>
              <w:t>7</w:t>
            </w:r>
          </w:p>
        </w:tc>
        <w:tc>
          <w:tcPr>
            <w:tcW w:w="636" w:type="dxa"/>
          </w:tcPr>
          <w:p w:rsidR="008C03FB" w:rsidRPr="00953582" w:rsidRDefault="008C03FB" w:rsidP="00BB1558">
            <w:pPr>
              <w:spacing w:line="240" w:lineRule="auto"/>
              <w:jc w:val="center"/>
              <w:rPr>
                <w:sz w:val="22"/>
                <w:szCs w:val="22"/>
                <w:lang w:val="en-US"/>
              </w:rPr>
            </w:pPr>
            <w:r w:rsidRPr="00953582">
              <w:rPr>
                <w:sz w:val="22"/>
                <w:szCs w:val="22"/>
                <w:lang w:val="en-US"/>
              </w:rPr>
              <w:t>0</w:t>
            </w:r>
          </w:p>
        </w:tc>
        <w:tc>
          <w:tcPr>
            <w:tcW w:w="574" w:type="dxa"/>
            <w:shd w:val="clear" w:color="auto" w:fill="EEECE1" w:themeFill="background2"/>
          </w:tcPr>
          <w:p w:rsidR="008C03FB" w:rsidRPr="008C03FB" w:rsidRDefault="008C03FB" w:rsidP="008C03FB">
            <w:pPr>
              <w:spacing w:line="240" w:lineRule="auto"/>
              <w:jc w:val="center"/>
              <w:rPr>
                <w:b/>
                <w:sz w:val="22"/>
                <w:szCs w:val="22"/>
                <w:lang w:val="en-US"/>
              </w:rPr>
            </w:pPr>
            <w:r w:rsidRPr="008C03FB">
              <w:rPr>
                <w:b/>
                <w:sz w:val="22"/>
                <w:szCs w:val="22"/>
                <w:lang w:val="en-US"/>
              </w:rPr>
              <w:t>0</w:t>
            </w:r>
          </w:p>
        </w:tc>
        <w:tc>
          <w:tcPr>
            <w:tcW w:w="867" w:type="dxa"/>
            <w:shd w:val="clear" w:color="auto" w:fill="EEECE1" w:themeFill="background2"/>
          </w:tcPr>
          <w:p w:rsidR="008C03FB" w:rsidRPr="008C03FB" w:rsidRDefault="008C03FB" w:rsidP="008C03FB">
            <w:pPr>
              <w:spacing w:line="240" w:lineRule="auto"/>
              <w:jc w:val="center"/>
              <w:rPr>
                <w:b/>
                <w:sz w:val="22"/>
                <w:szCs w:val="22"/>
                <w:lang w:val="en-US"/>
              </w:rPr>
            </w:pPr>
            <w:r w:rsidRPr="008C03FB">
              <w:rPr>
                <w:b/>
                <w:sz w:val="22"/>
                <w:szCs w:val="22"/>
                <w:lang w:val="en-US"/>
              </w:rPr>
              <w:t>7</w:t>
            </w:r>
          </w:p>
        </w:tc>
      </w:tr>
      <w:tr w:rsidR="008C03FB" w:rsidRPr="00F91FCA" w:rsidTr="00B86296">
        <w:trPr>
          <w:trHeight w:val="277"/>
        </w:trPr>
        <w:tc>
          <w:tcPr>
            <w:tcW w:w="3544" w:type="dxa"/>
          </w:tcPr>
          <w:p w:rsidR="008C03FB" w:rsidRPr="00F91FCA" w:rsidRDefault="008C03FB" w:rsidP="00B94642">
            <w:pPr>
              <w:spacing w:line="240" w:lineRule="auto"/>
              <w:rPr>
                <w:sz w:val="22"/>
                <w:szCs w:val="22"/>
              </w:rPr>
            </w:pPr>
            <w:r w:rsidRPr="00F91FCA">
              <w:rPr>
                <w:sz w:val="22"/>
                <w:szCs w:val="22"/>
              </w:rPr>
              <w:t>Выдано предписаний</w:t>
            </w:r>
          </w:p>
        </w:tc>
        <w:tc>
          <w:tcPr>
            <w:tcW w:w="567" w:type="dxa"/>
          </w:tcPr>
          <w:p w:rsidR="008C03FB" w:rsidRPr="000C4A73" w:rsidRDefault="008C03FB" w:rsidP="00AB31E8">
            <w:pPr>
              <w:spacing w:line="240" w:lineRule="auto"/>
              <w:jc w:val="center"/>
              <w:rPr>
                <w:sz w:val="22"/>
                <w:szCs w:val="22"/>
              </w:rPr>
            </w:pPr>
            <w:r w:rsidRPr="000C4A73">
              <w:rPr>
                <w:sz w:val="22"/>
                <w:szCs w:val="22"/>
              </w:rPr>
              <w:t>1</w:t>
            </w:r>
          </w:p>
        </w:tc>
        <w:tc>
          <w:tcPr>
            <w:tcW w:w="567" w:type="dxa"/>
          </w:tcPr>
          <w:p w:rsidR="008C03FB" w:rsidRPr="000C4A73" w:rsidRDefault="008C03FB" w:rsidP="00AB31E8">
            <w:pPr>
              <w:spacing w:line="240" w:lineRule="auto"/>
              <w:jc w:val="center"/>
              <w:rPr>
                <w:b/>
                <w:sz w:val="22"/>
                <w:szCs w:val="22"/>
              </w:rPr>
            </w:pPr>
            <w:r w:rsidRPr="000C4A73">
              <w:rPr>
                <w:sz w:val="22"/>
                <w:szCs w:val="22"/>
              </w:rPr>
              <w:t>2</w:t>
            </w:r>
          </w:p>
        </w:tc>
        <w:tc>
          <w:tcPr>
            <w:tcW w:w="599" w:type="dxa"/>
            <w:gridSpan w:val="2"/>
          </w:tcPr>
          <w:p w:rsidR="008C03FB" w:rsidRPr="00B953F5" w:rsidRDefault="008C03FB" w:rsidP="00AB31E8">
            <w:pPr>
              <w:spacing w:line="240" w:lineRule="auto"/>
              <w:jc w:val="center"/>
              <w:rPr>
                <w:sz w:val="22"/>
                <w:szCs w:val="22"/>
                <w:lang w:val="en-US"/>
              </w:rPr>
            </w:pPr>
            <w:r w:rsidRPr="00B953F5">
              <w:rPr>
                <w:sz w:val="22"/>
                <w:szCs w:val="22"/>
                <w:lang w:val="en-US"/>
              </w:rPr>
              <w:t>1</w:t>
            </w:r>
          </w:p>
        </w:tc>
        <w:tc>
          <w:tcPr>
            <w:tcW w:w="556" w:type="dxa"/>
            <w:gridSpan w:val="2"/>
            <w:shd w:val="clear" w:color="auto" w:fill="EEECE1" w:themeFill="background2"/>
          </w:tcPr>
          <w:p w:rsidR="008C03FB" w:rsidRPr="00D93675" w:rsidRDefault="008C03FB" w:rsidP="00AB31E8">
            <w:pPr>
              <w:spacing w:line="240" w:lineRule="auto"/>
              <w:jc w:val="center"/>
              <w:rPr>
                <w:sz w:val="22"/>
                <w:szCs w:val="22"/>
              </w:rPr>
            </w:pPr>
            <w:r w:rsidRPr="00D93675">
              <w:rPr>
                <w:sz w:val="22"/>
                <w:szCs w:val="22"/>
              </w:rPr>
              <w:t>2</w:t>
            </w:r>
          </w:p>
        </w:tc>
        <w:tc>
          <w:tcPr>
            <w:tcW w:w="910" w:type="dxa"/>
            <w:shd w:val="clear" w:color="auto" w:fill="EEECE1" w:themeFill="background2"/>
          </w:tcPr>
          <w:p w:rsidR="008C03FB" w:rsidRPr="00D93675" w:rsidRDefault="008C03FB" w:rsidP="00AB31E8">
            <w:pPr>
              <w:spacing w:line="240" w:lineRule="auto"/>
              <w:jc w:val="center"/>
              <w:rPr>
                <w:sz w:val="22"/>
                <w:szCs w:val="22"/>
              </w:rPr>
            </w:pPr>
            <w:r w:rsidRPr="00D93675">
              <w:rPr>
                <w:sz w:val="22"/>
                <w:szCs w:val="22"/>
              </w:rPr>
              <w:t>6</w:t>
            </w:r>
          </w:p>
        </w:tc>
        <w:tc>
          <w:tcPr>
            <w:tcW w:w="634" w:type="dxa"/>
          </w:tcPr>
          <w:p w:rsidR="008C03FB" w:rsidRPr="00953582" w:rsidRDefault="008C03FB" w:rsidP="00BB1558">
            <w:pPr>
              <w:spacing w:line="240" w:lineRule="auto"/>
              <w:jc w:val="center"/>
              <w:rPr>
                <w:sz w:val="22"/>
                <w:szCs w:val="22"/>
              </w:rPr>
            </w:pPr>
            <w:r w:rsidRPr="00953582">
              <w:rPr>
                <w:sz w:val="22"/>
                <w:szCs w:val="22"/>
              </w:rPr>
              <w:t>0</w:t>
            </w:r>
          </w:p>
        </w:tc>
        <w:tc>
          <w:tcPr>
            <w:tcW w:w="576" w:type="dxa"/>
          </w:tcPr>
          <w:p w:rsidR="008C03FB" w:rsidRPr="00953582" w:rsidRDefault="008C03FB" w:rsidP="00BB1558">
            <w:pPr>
              <w:spacing w:line="240" w:lineRule="auto"/>
              <w:jc w:val="center"/>
              <w:rPr>
                <w:sz w:val="22"/>
                <w:szCs w:val="22"/>
              </w:rPr>
            </w:pPr>
            <w:r w:rsidRPr="00953582">
              <w:rPr>
                <w:sz w:val="22"/>
                <w:szCs w:val="22"/>
              </w:rPr>
              <w:t>2</w:t>
            </w:r>
          </w:p>
        </w:tc>
        <w:tc>
          <w:tcPr>
            <w:tcW w:w="636" w:type="dxa"/>
          </w:tcPr>
          <w:p w:rsidR="008C03FB" w:rsidRPr="00953582" w:rsidRDefault="008C03FB" w:rsidP="00BB1558">
            <w:pPr>
              <w:spacing w:line="240" w:lineRule="auto"/>
              <w:jc w:val="center"/>
              <w:rPr>
                <w:sz w:val="22"/>
                <w:szCs w:val="22"/>
                <w:lang w:val="en-US"/>
              </w:rPr>
            </w:pPr>
            <w:r w:rsidRPr="00953582">
              <w:rPr>
                <w:sz w:val="22"/>
                <w:szCs w:val="22"/>
                <w:lang w:val="en-US"/>
              </w:rPr>
              <w:t>0</w:t>
            </w:r>
          </w:p>
        </w:tc>
        <w:tc>
          <w:tcPr>
            <w:tcW w:w="574" w:type="dxa"/>
            <w:shd w:val="clear" w:color="auto" w:fill="EEECE1" w:themeFill="background2"/>
          </w:tcPr>
          <w:p w:rsidR="008C03FB" w:rsidRPr="008C03FB" w:rsidRDefault="008C03FB" w:rsidP="008C03FB">
            <w:pPr>
              <w:spacing w:line="240" w:lineRule="auto"/>
              <w:jc w:val="center"/>
              <w:rPr>
                <w:b/>
                <w:sz w:val="22"/>
                <w:szCs w:val="22"/>
                <w:lang w:val="en-US"/>
              </w:rPr>
            </w:pPr>
            <w:r w:rsidRPr="008C03FB">
              <w:rPr>
                <w:b/>
                <w:sz w:val="22"/>
                <w:szCs w:val="22"/>
                <w:lang w:val="en-US"/>
              </w:rPr>
              <w:t>0</w:t>
            </w:r>
          </w:p>
        </w:tc>
        <w:tc>
          <w:tcPr>
            <w:tcW w:w="867" w:type="dxa"/>
            <w:shd w:val="clear" w:color="auto" w:fill="EEECE1" w:themeFill="background2"/>
          </w:tcPr>
          <w:p w:rsidR="008C03FB" w:rsidRPr="008C03FB" w:rsidRDefault="008C03FB" w:rsidP="008C03FB">
            <w:pPr>
              <w:spacing w:line="240" w:lineRule="auto"/>
              <w:jc w:val="center"/>
              <w:rPr>
                <w:b/>
                <w:sz w:val="22"/>
                <w:szCs w:val="22"/>
                <w:lang w:val="en-US"/>
              </w:rPr>
            </w:pPr>
            <w:r w:rsidRPr="008C03FB">
              <w:rPr>
                <w:b/>
                <w:sz w:val="22"/>
                <w:szCs w:val="22"/>
                <w:lang w:val="en-US"/>
              </w:rPr>
              <w:t>2</w:t>
            </w:r>
          </w:p>
        </w:tc>
      </w:tr>
      <w:tr w:rsidR="008C03FB" w:rsidRPr="00F91FCA" w:rsidTr="00B86296">
        <w:trPr>
          <w:trHeight w:val="277"/>
        </w:trPr>
        <w:tc>
          <w:tcPr>
            <w:tcW w:w="3544" w:type="dxa"/>
          </w:tcPr>
          <w:p w:rsidR="008C03FB" w:rsidRPr="00F91FCA" w:rsidRDefault="008C03FB" w:rsidP="00B94642">
            <w:pPr>
              <w:spacing w:line="240" w:lineRule="auto"/>
              <w:rPr>
                <w:sz w:val="22"/>
                <w:szCs w:val="22"/>
              </w:rPr>
            </w:pPr>
            <w:r w:rsidRPr="00F91FCA">
              <w:rPr>
                <w:sz w:val="22"/>
                <w:szCs w:val="22"/>
              </w:rPr>
              <w:t>Составлено протоколов об АПН</w:t>
            </w:r>
          </w:p>
        </w:tc>
        <w:tc>
          <w:tcPr>
            <w:tcW w:w="567" w:type="dxa"/>
          </w:tcPr>
          <w:p w:rsidR="008C03FB" w:rsidRPr="000C4A73" w:rsidRDefault="008C03FB" w:rsidP="00AB31E8">
            <w:pPr>
              <w:spacing w:line="240" w:lineRule="auto"/>
              <w:jc w:val="center"/>
              <w:rPr>
                <w:sz w:val="22"/>
                <w:szCs w:val="22"/>
              </w:rPr>
            </w:pPr>
            <w:r w:rsidRPr="000C4A73">
              <w:rPr>
                <w:sz w:val="22"/>
                <w:szCs w:val="22"/>
              </w:rPr>
              <w:t>0</w:t>
            </w:r>
          </w:p>
        </w:tc>
        <w:tc>
          <w:tcPr>
            <w:tcW w:w="567" w:type="dxa"/>
          </w:tcPr>
          <w:p w:rsidR="008C03FB" w:rsidRPr="000C4A73" w:rsidRDefault="008C03FB" w:rsidP="00AB31E8">
            <w:pPr>
              <w:spacing w:line="240" w:lineRule="auto"/>
              <w:jc w:val="center"/>
              <w:rPr>
                <w:b/>
                <w:sz w:val="22"/>
                <w:szCs w:val="22"/>
              </w:rPr>
            </w:pPr>
            <w:r w:rsidRPr="000C4A73">
              <w:rPr>
                <w:sz w:val="22"/>
                <w:szCs w:val="22"/>
              </w:rPr>
              <w:t>0</w:t>
            </w:r>
          </w:p>
        </w:tc>
        <w:tc>
          <w:tcPr>
            <w:tcW w:w="599" w:type="dxa"/>
            <w:gridSpan w:val="2"/>
          </w:tcPr>
          <w:p w:rsidR="008C03FB" w:rsidRPr="00B953F5" w:rsidRDefault="008C03FB" w:rsidP="00AB31E8">
            <w:pPr>
              <w:spacing w:line="240" w:lineRule="auto"/>
              <w:jc w:val="center"/>
              <w:rPr>
                <w:sz w:val="22"/>
                <w:szCs w:val="22"/>
                <w:lang w:val="en-US"/>
              </w:rPr>
            </w:pPr>
            <w:r w:rsidRPr="00B953F5">
              <w:rPr>
                <w:sz w:val="22"/>
                <w:szCs w:val="22"/>
                <w:lang w:val="en-US"/>
              </w:rPr>
              <w:t>0</w:t>
            </w:r>
          </w:p>
        </w:tc>
        <w:tc>
          <w:tcPr>
            <w:tcW w:w="556" w:type="dxa"/>
            <w:gridSpan w:val="2"/>
            <w:shd w:val="clear" w:color="auto" w:fill="EEECE1" w:themeFill="background2"/>
          </w:tcPr>
          <w:p w:rsidR="008C03FB" w:rsidRPr="00D93675" w:rsidRDefault="008C03FB" w:rsidP="00AB31E8">
            <w:pPr>
              <w:spacing w:line="240" w:lineRule="auto"/>
              <w:jc w:val="center"/>
              <w:rPr>
                <w:sz w:val="22"/>
                <w:szCs w:val="22"/>
              </w:rPr>
            </w:pPr>
            <w:r w:rsidRPr="00D93675">
              <w:rPr>
                <w:sz w:val="22"/>
                <w:szCs w:val="22"/>
              </w:rPr>
              <w:t>2</w:t>
            </w:r>
          </w:p>
        </w:tc>
        <w:tc>
          <w:tcPr>
            <w:tcW w:w="910" w:type="dxa"/>
            <w:shd w:val="clear" w:color="auto" w:fill="EEECE1" w:themeFill="background2"/>
          </w:tcPr>
          <w:p w:rsidR="008C03FB" w:rsidRPr="00D93675" w:rsidRDefault="008C03FB" w:rsidP="00AB31E8">
            <w:pPr>
              <w:spacing w:line="240" w:lineRule="auto"/>
              <w:jc w:val="center"/>
              <w:rPr>
                <w:sz w:val="22"/>
                <w:szCs w:val="22"/>
              </w:rPr>
            </w:pPr>
            <w:r w:rsidRPr="00D93675">
              <w:rPr>
                <w:sz w:val="22"/>
                <w:szCs w:val="22"/>
              </w:rPr>
              <w:t>2</w:t>
            </w:r>
          </w:p>
        </w:tc>
        <w:tc>
          <w:tcPr>
            <w:tcW w:w="634" w:type="dxa"/>
          </w:tcPr>
          <w:p w:rsidR="008C03FB" w:rsidRPr="00953582" w:rsidRDefault="008C03FB" w:rsidP="00BB1558">
            <w:pPr>
              <w:spacing w:line="240" w:lineRule="auto"/>
              <w:jc w:val="center"/>
              <w:rPr>
                <w:sz w:val="22"/>
                <w:szCs w:val="22"/>
              </w:rPr>
            </w:pPr>
            <w:r w:rsidRPr="00953582">
              <w:rPr>
                <w:sz w:val="22"/>
                <w:szCs w:val="22"/>
              </w:rPr>
              <w:t>0</w:t>
            </w:r>
          </w:p>
        </w:tc>
        <w:tc>
          <w:tcPr>
            <w:tcW w:w="576" w:type="dxa"/>
          </w:tcPr>
          <w:p w:rsidR="008C03FB" w:rsidRPr="00953582" w:rsidRDefault="008C03FB" w:rsidP="00BB1558">
            <w:pPr>
              <w:spacing w:line="240" w:lineRule="auto"/>
              <w:jc w:val="center"/>
              <w:rPr>
                <w:sz w:val="22"/>
                <w:szCs w:val="22"/>
              </w:rPr>
            </w:pPr>
            <w:r w:rsidRPr="00953582">
              <w:rPr>
                <w:sz w:val="22"/>
                <w:szCs w:val="22"/>
              </w:rPr>
              <w:t>0</w:t>
            </w:r>
          </w:p>
        </w:tc>
        <w:tc>
          <w:tcPr>
            <w:tcW w:w="636" w:type="dxa"/>
          </w:tcPr>
          <w:p w:rsidR="008C03FB" w:rsidRPr="00953582" w:rsidRDefault="008C03FB" w:rsidP="00BB1558">
            <w:pPr>
              <w:spacing w:line="240" w:lineRule="auto"/>
              <w:jc w:val="center"/>
              <w:rPr>
                <w:sz w:val="22"/>
                <w:szCs w:val="22"/>
                <w:lang w:val="en-US"/>
              </w:rPr>
            </w:pPr>
            <w:r w:rsidRPr="00953582">
              <w:rPr>
                <w:sz w:val="22"/>
                <w:szCs w:val="22"/>
                <w:lang w:val="en-US"/>
              </w:rPr>
              <w:t>0</w:t>
            </w:r>
          </w:p>
        </w:tc>
        <w:tc>
          <w:tcPr>
            <w:tcW w:w="574" w:type="dxa"/>
            <w:shd w:val="clear" w:color="auto" w:fill="EEECE1" w:themeFill="background2"/>
          </w:tcPr>
          <w:p w:rsidR="008C03FB" w:rsidRPr="008C03FB" w:rsidRDefault="008C03FB" w:rsidP="008C03FB">
            <w:pPr>
              <w:spacing w:line="240" w:lineRule="auto"/>
              <w:jc w:val="center"/>
              <w:rPr>
                <w:b/>
                <w:sz w:val="22"/>
                <w:szCs w:val="22"/>
                <w:lang w:val="en-US"/>
              </w:rPr>
            </w:pPr>
            <w:r w:rsidRPr="008C03FB">
              <w:rPr>
                <w:b/>
                <w:sz w:val="22"/>
                <w:szCs w:val="22"/>
                <w:lang w:val="en-US"/>
              </w:rPr>
              <w:t>0</w:t>
            </w:r>
          </w:p>
        </w:tc>
        <w:tc>
          <w:tcPr>
            <w:tcW w:w="867" w:type="dxa"/>
            <w:shd w:val="clear" w:color="auto" w:fill="EEECE1" w:themeFill="background2"/>
          </w:tcPr>
          <w:p w:rsidR="008C03FB" w:rsidRPr="008C03FB" w:rsidRDefault="008C03FB" w:rsidP="008C03FB">
            <w:pPr>
              <w:spacing w:line="240" w:lineRule="auto"/>
              <w:jc w:val="center"/>
              <w:rPr>
                <w:b/>
                <w:sz w:val="22"/>
                <w:szCs w:val="22"/>
                <w:lang w:val="en-US"/>
              </w:rPr>
            </w:pPr>
            <w:r w:rsidRPr="008C03FB">
              <w:rPr>
                <w:b/>
                <w:sz w:val="22"/>
                <w:szCs w:val="22"/>
                <w:lang w:val="en-US"/>
              </w:rPr>
              <w:t>0</w:t>
            </w:r>
          </w:p>
        </w:tc>
      </w:tr>
      <w:tr w:rsidR="00B94642" w:rsidRPr="00F91FCA" w:rsidTr="00B94642">
        <w:trPr>
          <w:trHeight w:val="277"/>
        </w:trPr>
        <w:tc>
          <w:tcPr>
            <w:tcW w:w="10030" w:type="dxa"/>
            <w:gridSpan w:val="13"/>
          </w:tcPr>
          <w:p w:rsidR="00B94642" w:rsidRPr="00D93675" w:rsidRDefault="00B94642" w:rsidP="00B94642">
            <w:pPr>
              <w:jc w:val="center"/>
              <w:rPr>
                <w:i/>
                <w:sz w:val="28"/>
                <w:szCs w:val="28"/>
                <w:u w:val="single"/>
              </w:rPr>
            </w:pPr>
            <w:r w:rsidRPr="00D93675">
              <w:rPr>
                <w:b/>
                <w:i/>
                <w:sz w:val="22"/>
                <w:szCs w:val="22"/>
              </w:rPr>
              <w:t>Внеплановые мероприятия</w:t>
            </w:r>
          </w:p>
        </w:tc>
      </w:tr>
      <w:tr w:rsidR="008C03FB" w:rsidRPr="00F91FCA" w:rsidTr="00B86296">
        <w:tc>
          <w:tcPr>
            <w:tcW w:w="3544" w:type="dxa"/>
          </w:tcPr>
          <w:p w:rsidR="008C03FB" w:rsidRPr="00F91FCA" w:rsidRDefault="008C03FB" w:rsidP="00B94642">
            <w:pPr>
              <w:spacing w:line="240" w:lineRule="auto"/>
              <w:rPr>
                <w:sz w:val="22"/>
                <w:szCs w:val="22"/>
              </w:rPr>
            </w:pPr>
            <w:r w:rsidRPr="00F91FCA">
              <w:rPr>
                <w:sz w:val="22"/>
                <w:szCs w:val="22"/>
              </w:rPr>
              <w:t>Проведено</w:t>
            </w:r>
          </w:p>
        </w:tc>
        <w:tc>
          <w:tcPr>
            <w:tcW w:w="567" w:type="dxa"/>
          </w:tcPr>
          <w:p w:rsidR="008C03FB" w:rsidRPr="000C4A73" w:rsidRDefault="008C03FB" w:rsidP="00AB31E8">
            <w:pPr>
              <w:spacing w:line="240" w:lineRule="auto"/>
              <w:jc w:val="center"/>
              <w:rPr>
                <w:sz w:val="22"/>
                <w:szCs w:val="22"/>
              </w:rPr>
            </w:pPr>
            <w:r w:rsidRPr="000C4A73">
              <w:rPr>
                <w:sz w:val="22"/>
                <w:szCs w:val="22"/>
              </w:rPr>
              <w:t>0</w:t>
            </w:r>
          </w:p>
        </w:tc>
        <w:tc>
          <w:tcPr>
            <w:tcW w:w="567" w:type="dxa"/>
          </w:tcPr>
          <w:p w:rsidR="008C03FB" w:rsidRPr="000C4A73" w:rsidRDefault="008C03FB" w:rsidP="00AB31E8">
            <w:pPr>
              <w:spacing w:line="240" w:lineRule="auto"/>
              <w:jc w:val="center"/>
              <w:rPr>
                <w:b/>
                <w:sz w:val="22"/>
                <w:szCs w:val="22"/>
              </w:rPr>
            </w:pPr>
            <w:r w:rsidRPr="000C4A73">
              <w:rPr>
                <w:sz w:val="22"/>
                <w:szCs w:val="22"/>
              </w:rPr>
              <w:t>0</w:t>
            </w:r>
          </w:p>
        </w:tc>
        <w:tc>
          <w:tcPr>
            <w:tcW w:w="599" w:type="dxa"/>
            <w:gridSpan w:val="2"/>
          </w:tcPr>
          <w:p w:rsidR="008C03FB" w:rsidRPr="000C4A73" w:rsidRDefault="008C03FB" w:rsidP="00AB31E8">
            <w:pPr>
              <w:spacing w:line="240" w:lineRule="auto"/>
              <w:jc w:val="center"/>
              <w:rPr>
                <w:sz w:val="22"/>
                <w:szCs w:val="22"/>
              </w:rPr>
            </w:pPr>
            <w:r w:rsidRPr="000C4A73">
              <w:rPr>
                <w:sz w:val="22"/>
                <w:szCs w:val="22"/>
              </w:rPr>
              <w:t>0</w:t>
            </w:r>
          </w:p>
        </w:tc>
        <w:tc>
          <w:tcPr>
            <w:tcW w:w="556" w:type="dxa"/>
            <w:gridSpan w:val="2"/>
            <w:shd w:val="clear" w:color="auto" w:fill="EEECE1" w:themeFill="background2"/>
          </w:tcPr>
          <w:p w:rsidR="008C03FB" w:rsidRPr="00D93675" w:rsidRDefault="008C03FB" w:rsidP="00AB31E8">
            <w:pPr>
              <w:spacing w:line="240" w:lineRule="auto"/>
              <w:jc w:val="center"/>
              <w:rPr>
                <w:sz w:val="22"/>
                <w:szCs w:val="22"/>
              </w:rPr>
            </w:pPr>
            <w:r w:rsidRPr="00D93675">
              <w:rPr>
                <w:sz w:val="22"/>
                <w:szCs w:val="22"/>
              </w:rPr>
              <w:t>1</w:t>
            </w:r>
          </w:p>
        </w:tc>
        <w:tc>
          <w:tcPr>
            <w:tcW w:w="910" w:type="dxa"/>
            <w:shd w:val="clear" w:color="auto" w:fill="EEECE1" w:themeFill="background2"/>
          </w:tcPr>
          <w:p w:rsidR="008C03FB" w:rsidRPr="00D93675" w:rsidRDefault="008C03FB" w:rsidP="00AB31E8">
            <w:pPr>
              <w:spacing w:line="240" w:lineRule="auto"/>
              <w:jc w:val="center"/>
              <w:rPr>
                <w:sz w:val="22"/>
                <w:szCs w:val="22"/>
              </w:rPr>
            </w:pPr>
            <w:r w:rsidRPr="00D93675">
              <w:rPr>
                <w:sz w:val="22"/>
                <w:szCs w:val="22"/>
              </w:rPr>
              <w:t>1</w:t>
            </w:r>
          </w:p>
        </w:tc>
        <w:tc>
          <w:tcPr>
            <w:tcW w:w="634" w:type="dxa"/>
          </w:tcPr>
          <w:p w:rsidR="008C03FB" w:rsidRPr="00953582" w:rsidRDefault="008C03FB" w:rsidP="00BB1558">
            <w:pPr>
              <w:spacing w:line="240" w:lineRule="auto"/>
              <w:jc w:val="center"/>
              <w:rPr>
                <w:sz w:val="22"/>
                <w:szCs w:val="22"/>
              </w:rPr>
            </w:pPr>
            <w:r w:rsidRPr="00953582">
              <w:rPr>
                <w:sz w:val="22"/>
                <w:szCs w:val="22"/>
              </w:rPr>
              <w:t>0</w:t>
            </w:r>
          </w:p>
        </w:tc>
        <w:tc>
          <w:tcPr>
            <w:tcW w:w="576" w:type="dxa"/>
          </w:tcPr>
          <w:p w:rsidR="008C03FB" w:rsidRPr="00953582" w:rsidRDefault="008C03FB" w:rsidP="00BB1558">
            <w:pPr>
              <w:spacing w:line="240" w:lineRule="auto"/>
              <w:jc w:val="center"/>
              <w:rPr>
                <w:sz w:val="22"/>
                <w:szCs w:val="22"/>
              </w:rPr>
            </w:pPr>
            <w:r w:rsidRPr="00953582">
              <w:rPr>
                <w:sz w:val="22"/>
                <w:szCs w:val="22"/>
              </w:rPr>
              <w:t>1</w:t>
            </w:r>
          </w:p>
        </w:tc>
        <w:tc>
          <w:tcPr>
            <w:tcW w:w="636" w:type="dxa"/>
          </w:tcPr>
          <w:p w:rsidR="008C03FB" w:rsidRPr="00953582" w:rsidRDefault="008C03FB" w:rsidP="00BB1558">
            <w:pPr>
              <w:spacing w:line="240" w:lineRule="auto"/>
              <w:jc w:val="center"/>
              <w:rPr>
                <w:sz w:val="22"/>
                <w:szCs w:val="22"/>
                <w:lang w:val="en-US"/>
              </w:rPr>
            </w:pPr>
            <w:r w:rsidRPr="00953582">
              <w:rPr>
                <w:sz w:val="22"/>
                <w:szCs w:val="22"/>
                <w:lang w:val="en-US"/>
              </w:rPr>
              <w:t>0</w:t>
            </w:r>
          </w:p>
        </w:tc>
        <w:tc>
          <w:tcPr>
            <w:tcW w:w="574" w:type="dxa"/>
            <w:shd w:val="clear" w:color="auto" w:fill="EEECE1" w:themeFill="background2"/>
          </w:tcPr>
          <w:p w:rsidR="008C03FB" w:rsidRPr="008C03FB" w:rsidRDefault="008C03FB" w:rsidP="008C03FB">
            <w:pPr>
              <w:spacing w:line="240" w:lineRule="auto"/>
              <w:jc w:val="center"/>
              <w:rPr>
                <w:b/>
                <w:sz w:val="22"/>
                <w:szCs w:val="22"/>
                <w:lang w:val="en-US"/>
              </w:rPr>
            </w:pPr>
            <w:r w:rsidRPr="008C03FB">
              <w:rPr>
                <w:b/>
                <w:sz w:val="22"/>
                <w:szCs w:val="22"/>
                <w:lang w:val="en-US"/>
              </w:rPr>
              <w:t>0</w:t>
            </w:r>
          </w:p>
        </w:tc>
        <w:tc>
          <w:tcPr>
            <w:tcW w:w="867" w:type="dxa"/>
            <w:shd w:val="clear" w:color="auto" w:fill="EEECE1" w:themeFill="background2"/>
          </w:tcPr>
          <w:p w:rsidR="008C03FB" w:rsidRPr="008C03FB" w:rsidRDefault="008C03FB" w:rsidP="008C03FB">
            <w:pPr>
              <w:spacing w:line="240" w:lineRule="auto"/>
              <w:jc w:val="center"/>
              <w:rPr>
                <w:b/>
                <w:sz w:val="22"/>
                <w:szCs w:val="22"/>
                <w:lang w:val="en-US"/>
              </w:rPr>
            </w:pPr>
            <w:r w:rsidRPr="008C03FB">
              <w:rPr>
                <w:b/>
                <w:sz w:val="22"/>
                <w:szCs w:val="22"/>
                <w:lang w:val="en-US"/>
              </w:rPr>
              <w:t>1</w:t>
            </w:r>
          </w:p>
        </w:tc>
      </w:tr>
      <w:tr w:rsidR="008C03FB" w:rsidRPr="00F91FCA" w:rsidTr="00B86296">
        <w:trPr>
          <w:trHeight w:val="197"/>
        </w:trPr>
        <w:tc>
          <w:tcPr>
            <w:tcW w:w="3544" w:type="dxa"/>
          </w:tcPr>
          <w:p w:rsidR="008C03FB" w:rsidRPr="00F91FCA" w:rsidRDefault="008C03FB" w:rsidP="00B94642">
            <w:pPr>
              <w:spacing w:line="240" w:lineRule="auto"/>
              <w:rPr>
                <w:sz w:val="22"/>
                <w:szCs w:val="22"/>
              </w:rPr>
            </w:pPr>
            <w:r w:rsidRPr="00F91FCA">
              <w:rPr>
                <w:sz w:val="22"/>
                <w:szCs w:val="22"/>
              </w:rPr>
              <w:t>Выявлено нарушений</w:t>
            </w:r>
          </w:p>
        </w:tc>
        <w:tc>
          <w:tcPr>
            <w:tcW w:w="567" w:type="dxa"/>
          </w:tcPr>
          <w:p w:rsidR="008C03FB" w:rsidRPr="000C4A73" w:rsidRDefault="008C03FB" w:rsidP="00AB31E8">
            <w:pPr>
              <w:spacing w:line="240" w:lineRule="auto"/>
              <w:jc w:val="center"/>
              <w:rPr>
                <w:sz w:val="22"/>
                <w:szCs w:val="22"/>
              </w:rPr>
            </w:pPr>
            <w:r w:rsidRPr="000C4A73">
              <w:rPr>
                <w:sz w:val="22"/>
                <w:szCs w:val="22"/>
              </w:rPr>
              <w:t>0</w:t>
            </w:r>
          </w:p>
        </w:tc>
        <w:tc>
          <w:tcPr>
            <w:tcW w:w="567" w:type="dxa"/>
          </w:tcPr>
          <w:p w:rsidR="008C03FB" w:rsidRPr="000C4A73" w:rsidRDefault="008C03FB" w:rsidP="00AB31E8">
            <w:pPr>
              <w:spacing w:line="240" w:lineRule="auto"/>
              <w:jc w:val="center"/>
              <w:rPr>
                <w:b/>
                <w:sz w:val="22"/>
                <w:szCs w:val="22"/>
              </w:rPr>
            </w:pPr>
            <w:r w:rsidRPr="000C4A73">
              <w:rPr>
                <w:sz w:val="22"/>
                <w:szCs w:val="22"/>
              </w:rPr>
              <w:t>0</w:t>
            </w:r>
          </w:p>
        </w:tc>
        <w:tc>
          <w:tcPr>
            <w:tcW w:w="599" w:type="dxa"/>
            <w:gridSpan w:val="2"/>
          </w:tcPr>
          <w:p w:rsidR="008C03FB" w:rsidRPr="000C4A73" w:rsidRDefault="008C03FB" w:rsidP="00AB31E8">
            <w:pPr>
              <w:spacing w:line="240" w:lineRule="auto"/>
              <w:jc w:val="center"/>
              <w:rPr>
                <w:sz w:val="22"/>
                <w:szCs w:val="22"/>
              </w:rPr>
            </w:pPr>
            <w:r w:rsidRPr="000C4A73">
              <w:rPr>
                <w:sz w:val="22"/>
                <w:szCs w:val="22"/>
              </w:rPr>
              <w:t>0</w:t>
            </w:r>
          </w:p>
        </w:tc>
        <w:tc>
          <w:tcPr>
            <w:tcW w:w="556" w:type="dxa"/>
            <w:gridSpan w:val="2"/>
            <w:shd w:val="clear" w:color="auto" w:fill="EEECE1" w:themeFill="background2"/>
          </w:tcPr>
          <w:p w:rsidR="008C03FB" w:rsidRPr="00D93675" w:rsidRDefault="008C03FB" w:rsidP="00AB31E8">
            <w:pPr>
              <w:spacing w:line="240" w:lineRule="auto"/>
              <w:jc w:val="center"/>
              <w:rPr>
                <w:sz w:val="22"/>
                <w:szCs w:val="22"/>
              </w:rPr>
            </w:pPr>
            <w:r w:rsidRPr="00D93675">
              <w:rPr>
                <w:sz w:val="22"/>
                <w:szCs w:val="22"/>
              </w:rPr>
              <w:t>0</w:t>
            </w:r>
          </w:p>
        </w:tc>
        <w:tc>
          <w:tcPr>
            <w:tcW w:w="910" w:type="dxa"/>
            <w:shd w:val="clear" w:color="auto" w:fill="EEECE1" w:themeFill="background2"/>
          </w:tcPr>
          <w:p w:rsidR="008C03FB" w:rsidRPr="00D93675" w:rsidRDefault="008C03FB" w:rsidP="00AB31E8">
            <w:pPr>
              <w:spacing w:line="240" w:lineRule="auto"/>
              <w:jc w:val="center"/>
              <w:rPr>
                <w:sz w:val="22"/>
                <w:szCs w:val="22"/>
              </w:rPr>
            </w:pPr>
            <w:r w:rsidRPr="00D93675">
              <w:rPr>
                <w:sz w:val="22"/>
                <w:szCs w:val="22"/>
              </w:rPr>
              <w:t>0</w:t>
            </w:r>
          </w:p>
        </w:tc>
        <w:tc>
          <w:tcPr>
            <w:tcW w:w="634" w:type="dxa"/>
          </w:tcPr>
          <w:p w:rsidR="008C03FB" w:rsidRPr="00953582" w:rsidRDefault="008C03FB" w:rsidP="00BB1558">
            <w:pPr>
              <w:spacing w:line="240" w:lineRule="auto"/>
              <w:jc w:val="center"/>
              <w:rPr>
                <w:sz w:val="22"/>
                <w:szCs w:val="22"/>
              </w:rPr>
            </w:pPr>
            <w:r w:rsidRPr="00953582">
              <w:rPr>
                <w:sz w:val="22"/>
                <w:szCs w:val="22"/>
              </w:rPr>
              <w:t>0</w:t>
            </w:r>
          </w:p>
        </w:tc>
        <w:tc>
          <w:tcPr>
            <w:tcW w:w="576" w:type="dxa"/>
          </w:tcPr>
          <w:p w:rsidR="008C03FB" w:rsidRPr="00953582" w:rsidRDefault="008C03FB" w:rsidP="00BB1558">
            <w:pPr>
              <w:spacing w:line="240" w:lineRule="auto"/>
              <w:jc w:val="center"/>
              <w:rPr>
                <w:sz w:val="22"/>
                <w:szCs w:val="22"/>
              </w:rPr>
            </w:pPr>
            <w:r w:rsidRPr="00953582">
              <w:rPr>
                <w:sz w:val="22"/>
                <w:szCs w:val="22"/>
              </w:rPr>
              <w:t>5</w:t>
            </w:r>
          </w:p>
        </w:tc>
        <w:tc>
          <w:tcPr>
            <w:tcW w:w="636" w:type="dxa"/>
          </w:tcPr>
          <w:p w:rsidR="008C03FB" w:rsidRPr="00953582" w:rsidRDefault="008C03FB" w:rsidP="00BB1558">
            <w:pPr>
              <w:spacing w:line="240" w:lineRule="auto"/>
              <w:jc w:val="center"/>
              <w:rPr>
                <w:sz w:val="22"/>
                <w:szCs w:val="22"/>
                <w:lang w:val="en-US"/>
              </w:rPr>
            </w:pPr>
            <w:r w:rsidRPr="00953582">
              <w:rPr>
                <w:sz w:val="22"/>
                <w:szCs w:val="22"/>
                <w:lang w:val="en-US"/>
              </w:rPr>
              <w:t>0</w:t>
            </w:r>
          </w:p>
        </w:tc>
        <w:tc>
          <w:tcPr>
            <w:tcW w:w="574" w:type="dxa"/>
            <w:shd w:val="clear" w:color="auto" w:fill="EEECE1" w:themeFill="background2"/>
          </w:tcPr>
          <w:p w:rsidR="008C03FB" w:rsidRPr="008C03FB" w:rsidRDefault="008C03FB" w:rsidP="008C03FB">
            <w:pPr>
              <w:spacing w:line="240" w:lineRule="auto"/>
              <w:jc w:val="center"/>
              <w:rPr>
                <w:b/>
                <w:sz w:val="22"/>
                <w:szCs w:val="22"/>
                <w:lang w:val="en-US"/>
              </w:rPr>
            </w:pPr>
            <w:r w:rsidRPr="008C03FB">
              <w:rPr>
                <w:b/>
                <w:sz w:val="22"/>
                <w:szCs w:val="22"/>
                <w:lang w:val="en-US"/>
              </w:rPr>
              <w:t>0</w:t>
            </w:r>
          </w:p>
        </w:tc>
        <w:tc>
          <w:tcPr>
            <w:tcW w:w="867" w:type="dxa"/>
            <w:shd w:val="clear" w:color="auto" w:fill="EEECE1" w:themeFill="background2"/>
          </w:tcPr>
          <w:p w:rsidR="008C03FB" w:rsidRPr="008C03FB" w:rsidRDefault="008C03FB" w:rsidP="008C03FB">
            <w:pPr>
              <w:spacing w:line="240" w:lineRule="auto"/>
              <w:jc w:val="center"/>
              <w:rPr>
                <w:b/>
                <w:sz w:val="22"/>
                <w:szCs w:val="22"/>
                <w:lang w:val="en-US"/>
              </w:rPr>
            </w:pPr>
            <w:r w:rsidRPr="008C03FB">
              <w:rPr>
                <w:b/>
                <w:sz w:val="22"/>
                <w:szCs w:val="22"/>
                <w:lang w:val="en-US"/>
              </w:rPr>
              <w:t>5</w:t>
            </w:r>
          </w:p>
        </w:tc>
      </w:tr>
      <w:tr w:rsidR="008C03FB" w:rsidRPr="00F91FCA" w:rsidTr="00B86296">
        <w:tc>
          <w:tcPr>
            <w:tcW w:w="3544" w:type="dxa"/>
          </w:tcPr>
          <w:p w:rsidR="008C03FB" w:rsidRPr="00F91FCA" w:rsidRDefault="008C03FB" w:rsidP="00B94642">
            <w:pPr>
              <w:spacing w:line="240" w:lineRule="auto"/>
              <w:rPr>
                <w:sz w:val="22"/>
                <w:szCs w:val="22"/>
              </w:rPr>
            </w:pPr>
            <w:r w:rsidRPr="00F91FCA">
              <w:rPr>
                <w:sz w:val="22"/>
                <w:szCs w:val="22"/>
              </w:rPr>
              <w:t>Выдано предписаний</w:t>
            </w:r>
          </w:p>
        </w:tc>
        <w:tc>
          <w:tcPr>
            <w:tcW w:w="567" w:type="dxa"/>
          </w:tcPr>
          <w:p w:rsidR="008C03FB" w:rsidRPr="000C4A73" w:rsidRDefault="008C03FB" w:rsidP="00AB31E8">
            <w:pPr>
              <w:spacing w:line="240" w:lineRule="auto"/>
              <w:jc w:val="center"/>
              <w:rPr>
                <w:sz w:val="22"/>
                <w:szCs w:val="22"/>
              </w:rPr>
            </w:pPr>
            <w:r w:rsidRPr="000C4A73">
              <w:rPr>
                <w:sz w:val="22"/>
                <w:szCs w:val="22"/>
              </w:rPr>
              <w:t>0</w:t>
            </w:r>
          </w:p>
        </w:tc>
        <w:tc>
          <w:tcPr>
            <w:tcW w:w="567" w:type="dxa"/>
          </w:tcPr>
          <w:p w:rsidR="008C03FB" w:rsidRPr="000C4A73" w:rsidRDefault="008C03FB" w:rsidP="00AB31E8">
            <w:pPr>
              <w:spacing w:line="240" w:lineRule="auto"/>
              <w:jc w:val="center"/>
              <w:rPr>
                <w:b/>
                <w:sz w:val="22"/>
                <w:szCs w:val="22"/>
              </w:rPr>
            </w:pPr>
            <w:r w:rsidRPr="000C4A73">
              <w:rPr>
                <w:sz w:val="22"/>
                <w:szCs w:val="22"/>
              </w:rPr>
              <w:t>0</w:t>
            </w:r>
          </w:p>
        </w:tc>
        <w:tc>
          <w:tcPr>
            <w:tcW w:w="599" w:type="dxa"/>
            <w:gridSpan w:val="2"/>
          </w:tcPr>
          <w:p w:rsidR="008C03FB" w:rsidRPr="000C4A73" w:rsidRDefault="008C03FB" w:rsidP="00AB31E8">
            <w:pPr>
              <w:spacing w:line="240" w:lineRule="auto"/>
              <w:jc w:val="center"/>
              <w:rPr>
                <w:sz w:val="22"/>
                <w:szCs w:val="22"/>
              </w:rPr>
            </w:pPr>
            <w:r w:rsidRPr="000C4A73">
              <w:rPr>
                <w:sz w:val="22"/>
                <w:szCs w:val="22"/>
              </w:rPr>
              <w:t>0</w:t>
            </w:r>
          </w:p>
        </w:tc>
        <w:tc>
          <w:tcPr>
            <w:tcW w:w="556" w:type="dxa"/>
            <w:gridSpan w:val="2"/>
            <w:shd w:val="clear" w:color="auto" w:fill="EEECE1" w:themeFill="background2"/>
          </w:tcPr>
          <w:p w:rsidR="008C03FB" w:rsidRPr="00D93675" w:rsidRDefault="008C03FB" w:rsidP="00AB31E8">
            <w:pPr>
              <w:spacing w:line="240" w:lineRule="auto"/>
              <w:jc w:val="center"/>
              <w:rPr>
                <w:sz w:val="22"/>
                <w:szCs w:val="22"/>
              </w:rPr>
            </w:pPr>
            <w:r w:rsidRPr="00D93675">
              <w:rPr>
                <w:sz w:val="22"/>
                <w:szCs w:val="22"/>
              </w:rPr>
              <w:t>0</w:t>
            </w:r>
          </w:p>
        </w:tc>
        <w:tc>
          <w:tcPr>
            <w:tcW w:w="910" w:type="dxa"/>
            <w:shd w:val="clear" w:color="auto" w:fill="EEECE1" w:themeFill="background2"/>
          </w:tcPr>
          <w:p w:rsidR="008C03FB" w:rsidRPr="00D93675" w:rsidRDefault="008C03FB" w:rsidP="00AB31E8">
            <w:pPr>
              <w:spacing w:line="240" w:lineRule="auto"/>
              <w:jc w:val="center"/>
              <w:rPr>
                <w:sz w:val="22"/>
                <w:szCs w:val="22"/>
              </w:rPr>
            </w:pPr>
            <w:r w:rsidRPr="00D93675">
              <w:rPr>
                <w:sz w:val="22"/>
                <w:szCs w:val="22"/>
              </w:rPr>
              <w:t>0</w:t>
            </w:r>
          </w:p>
        </w:tc>
        <w:tc>
          <w:tcPr>
            <w:tcW w:w="634" w:type="dxa"/>
          </w:tcPr>
          <w:p w:rsidR="008C03FB" w:rsidRPr="00953582" w:rsidRDefault="008C03FB" w:rsidP="00BB1558">
            <w:pPr>
              <w:spacing w:line="240" w:lineRule="auto"/>
              <w:jc w:val="center"/>
              <w:rPr>
                <w:sz w:val="22"/>
                <w:szCs w:val="22"/>
              </w:rPr>
            </w:pPr>
            <w:r w:rsidRPr="00953582">
              <w:rPr>
                <w:sz w:val="22"/>
                <w:szCs w:val="22"/>
              </w:rPr>
              <w:t>0</w:t>
            </w:r>
          </w:p>
        </w:tc>
        <w:tc>
          <w:tcPr>
            <w:tcW w:w="576" w:type="dxa"/>
          </w:tcPr>
          <w:p w:rsidR="008C03FB" w:rsidRPr="00953582" w:rsidRDefault="008C03FB" w:rsidP="00BB1558">
            <w:pPr>
              <w:spacing w:line="240" w:lineRule="auto"/>
              <w:jc w:val="center"/>
              <w:rPr>
                <w:sz w:val="22"/>
                <w:szCs w:val="22"/>
              </w:rPr>
            </w:pPr>
            <w:r w:rsidRPr="00953582">
              <w:rPr>
                <w:sz w:val="22"/>
                <w:szCs w:val="22"/>
              </w:rPr>
              <w:t>0</w:t>
            </w:r>
          </w:p>
        </w:tc>
        <w:tc>
          <w:tcPr>
            <w:tcW w:w="636" w:type="dxa"/>
          </w:tcPr>
          <w:p w:rsidR="008C03FB" w:rsidRPr="00953582" w:rsidRDefault="008C03FB" w:rsidP="00BB1558">
            <w:pPr>
              <w:spacing w:line="240" w:lineRule="auto"/>
              <w:jc w:val="center"/>
              <w:rPr>
                <w:sz w:val="22"/>
                <w:szCs w:val="22"/>
                <w:lang w:val="en-US"/>
              </w:rPr>
            </w:pPr>
            <w:r w:rsidRPr="00953582">
              <w:rPr>
                <w:sz w:val="22"/>
                <w:szCs w:val="22"/>
                <w:lang w:val="en-US"/>
              </w:rPr>
              <w:t>0</w:t>
            </w:r>
          </w:p>
        </w:tc>
        <w:tc>
          <w:tcPr>
            <w:tcW w:w="574" w:type="dxa"/>
            <w:shd w:val="clear" w:color="auto" w:fill="EEECE1" w:themeFill="background2"/>
          </w:tcPr>
          <w:p w:rsidR="008C03FB" w:rsidRPr="008C03FB" w:rsidRDefault="008C03FB" w:rsidP="008C03FB">
            <w:pPr>
              <w:spacing w:line="240" w:lineRule="auto"/>
              <w:jc w:val="center"/>
              <w:rPr>
                <w:b/>
                <w:sz w:val="22"/>
                <w:szCs w:val="22"/>
                <w:lang w:val="en-US"/>
              </w:rPr>
            </w:pPr>
            <w:r w:rsidRPr="008C03FB">
              <w:rPr>
                <w:b/>
                <w:sz w:val="22"/>
                <w:szCs w:val="22"/>
                <w:lang w:val="en-US"/>
              </w:rPr>
              <w:t>0</w:t>
            </w:r>
          </w:p>
        </w:tc>
        <w:tc>
          <w:tcPr>
            <w:tcW w:w="867" w:type="dxa"/>
            <w:shd w:val="clear" w:color="auto" w:fill="EEECE1" w:themeFill="background2"/>
          </w:tcPr>
          <w:p w:rsidR="008C03FB" w:rsidRPr="008C03FB" w:rsidRDefault="008C03FB" w:rsidP="008C03FB">
            <w:pPr>
              <w:spacing w:line="240" w:lineRule="auto"/>
              <w:jc w:val="center"/>
              <w:rPr>
                <w:b/>
                <w:sz w:val="22"/>
                <w:szCs w:val="22"/>
                <w:lang w:val="en-US"/>
              </w:rPr>
            </w:pPr>
            <w:r w:rsidRPr="008C03FB">
              <w:rPr>
                <w:b/>
                <w:sz w:val="22"/>
                <w:szCs w:val="22"/>
                <w:lang w:val="en-US"/>
              </w:rPr>
              <w:t>0</w:t>
            </w:r>
          </w:p>
        </w:tc>
      </w:tr>
      <w:tr w:rsidR="008C03FB" w:rsidRPr="00F91FCA" w:rsidTr="00B86296">
        <w:tc>
          <w:tcPr>
            <w:tcW w:w="3544" w:type="dxa"/>
          </w:tcPr>
          <w:p w:rsidR="008C03FB" w:rsidRPr="00F91FCA" w:rsidRDefault="008C03FB" w:rsidP="00B94642">
            <w:pPr>
              <w:spacing w:line="240" w:lineRule="auto"/>
              <w:rPr>
                <w:sz w:val="22"/>
                <w:szCs w:val="22"/>
              </w:rPr>
            </w:pPr>
            <w:r w:rsidRPr="00F91FCA">
              <w:rPr>
                <w:sz w:val="22"/>
                <w:szCs w:val="22"/>
              </w:rPr>
              <w:t>Составлено протоколов об АПН</w:t>
            </w:r>
          </w:p>
        </w:tc>
        <w:tc>
          <w:tcPr>
            <w:tcW w:w="567" w:type="dxa"/>
          </w:tcPr>
          <w:p w:rsidR="008C03FB" w:rsidRPr="000C4A73" w:rsidRDefault="008C03FB" w:rsidP="00AB31E8">
            <w:pPr>
              <w:spacing w:line="240" w:lineRule="auto"/>
              <w:jc w:val="center"/>
              <w:rPr>
                <w:sz w:val="22"/>
                <w:szCs w:val="22"/>
              </w:rPr>
            </w:pPr>
            <w:r w:rsidRPr="000C4A73">
              <w:rPr>
                <w:sz w:val="22"/>
                <w:szCs w:val="22"/>
              </w:rPr>
              <w:t>0</w:t>
            </w:r>
          </w:p>
        </w:tc>
        <w:tc>
          <w:tcPr>
            <w:tcW w:w="567" w:type="dxa"/>
          </w:tcPr>
          <w:p w:rsidR="008C03FB" w:rsidRPr="000C4A73" w:rsidRDefault="008C03FB" w:rsidP="00AB31E8">
            <w:pPr>
              <w:spacing w:line="240" w:lineRule="auto"/>
              <w:jc w:val="center"/>
              <w:rPr>
                <w:b/>
                <w:sz w:val="22"/>
                <w:szCs w:val="22"/>
              </w:rPr>
            </w:pPr>
            <w:r w:rsidRPr="000C4A73">
              <w:rPr>
                <w:sz w:val="22"/>
                <w:szCs w:val="22"/>
              </w:rPr>
              <w:t>0</w:t>
            </w:r>
          </w:p>
        </w:tc>
        <w:tc>
          <w:tcPr>
            <w:tcW w:w="599" w:type="dxa"/>
            <w:gridSpan w:val="2"/>
          </w:tcPr>
          <w:p w:rsidR="008C03FB" w:rsidRPr="000C4A73" w:rsidRDefault="008C03FB" w:rsidP="00AB31E8">
            <w:pPr>
              <w:spacing w:line="240" w:lineRule="auto"/>
              <w:jc w:val="center"/>
              <w:rPr>
                <w:sz w:val="22"/>
                <w:szCs w:val="22"/>
              </w:rPr>
            </w:pPr>
            <w:r w:rsidRPr="000C4A73">
              <w:rPr>
                <w:sz w:val="22"/>
                <w:szCs w:val="22"/>
              </w:rPr>
              <w:t>0</w:t>
            </w:r>
          </w:p>
        </w:tc>
        <w:tc>
          <w:tcPr>
            <w:tcW w:w="556" w:type="dxa"/>
            <w:gridSpan w:val="2"/>
            <w:shd w:val="clear" w:color="auto" w:fill="EEECE1" w:themeFill="background2"/>
          </w:tcPr>
          <w:p w:rsidR="008C03FB" w:rsidRPr="00D93675" w:rsidRDefault="008C03FB" w:rsidP="00AB31E8">
            <w:pPr>
              <w:spacing w:line="240" w:lineRule="auto"/>
              <w:jc w:val="center"/>
              <w:rPr>
                <w:sz w:val="22"/>
                <w:szCs w:val="22"/>
                <w:lang w:val="en-US"/>
              </w:rPr>
            </w:pPr>
            <w:r w:rsidRPr="00D93675">
              <w:rPr>
                <w:sz w:val="22"/>
                <w:szCs w:val="22"/>
              </w:rPr>
              <w:t xml:space="preserve">0     </w:t>
            </w:r>
          </w:p>
        </w:tc>
        <w:tc>
          <w:tcPr>
            <w:tcW w:w="910" w:type="dxa"/>
            <w:shd w:val="clear" w:color="auto" w:fill="EEECE1" w:themeFill="background2"/>
          </w:tcPr>
          <w:p w:rsidR="008C03FB" w:rsidRPr="00D93675" w:rsidRDefault="008C03FB" w:rsidP="00AB31E8">
            <w:pPr>
              <w:spacing w:line="240" w:lineRule="auto"/>
              <w:jc w:val="center"/>
              <w:rPr>
                <w:sz w:val="22"/>
                <w:szCs w:val="22"/>
              </w:rPr>
            </w:pPr>
            <w:r w:rsidRPr="00D93675">
              <w:rPr>
                <w:sz w:val="22"/>
                <w:szCs w:val="22"/>
              </w:rPr>
              <w:t>0</w:t>
            </w:r>
          </w:p>
        </w:tc>
        <w:tc>
          <w:tcPr>
            <w:tcW w:w="634" w:type="dxa"/>
          </w:tcPr>
          <w:p w:rsidR="008C03FB" w:rsidRPr="00953582" w:rsidRDefault="008C03FB" w:rsidP="00BB1558">
            <w:pPr>
              <w:spacing w:line="240" w:lineRule="auto"/>
              <w:jc w:val="center"/>
              <w:rPr>
                <w:sz w:val="22"/>
                <w:szCs w:val="22"/>
              </w:rPr>
            </w:pPr>
            <w:r w:rsidRPr="00953582">
              <w:rPr>
                <w:sz w:val="22"/>
                <w:szCs w:val="22"/>
              </w:rPr>
              <w:t>0</w:t>
            </w:r>
          </w:p>
        </w:tc>
        <w:tc>
          <w:tcPr>
            <w:tcW w:w="576" w:type="dxa"/>
          </w:tcPr>
          <w:p w:rsidR="008C03FB" w:rsidRPr="00953582" w:rsidRDefault="008C03FB" w:rsidP="00BB1558">
            <w:pPr>
              <w:spacing w:line="240" w:lineRule="auto"/>
              <w:jc w:val="center"/>
              <w:rPr>
                <w:sz w:val="22"/>
                <w:szCs w:val="22"/>
              </w:rPr>
            </w:pPr>
            <w:r w:rsidRPr="00953582">
              <w:rPr>
                <w:sz w:val="22"/>
                <w:szCs w:val="22"/>
              </w:rPr>
              <w:t>0</w:t>
            </w:r>
          </w:p>
        </w:tc>
        <w:tc>
          <w:tcPr>
            <w:tcW w:w="636" w:type="dxa"/>
          </w:tcPr>
          <w:p w:rsidR="008C03FB" w:rsidRPr="00953582" w:rsidRDefault="008C03FB" w:rsidP="00BB1558">
            <w:pPr>
              <w:spacing w:line="240" w:lineRule="auto"/>
              <w:jc w:val="center"/>
              <w:rPr>
                <w:sz w:val="22"/>
                <w:szCs w:val="22"/>
                <w:lang w:val="en-US"/>
              </w:rPr>
            </w:pPr>
            <w:r w:rsidRPr="00953582">
              <w:rPr>
                <w:sz w:val="22"/>
                <w:szCs w:val="22"/>
                <w:lang w:val="en-US"/>
              </w:rPr>
              <w:t>0</w:t>
            </w:r>
          </w:p>
        </w:tc>
        <w:tc>
          <w:tcPr>
            <w:tcW w:w="574" w:type="dxa"/>
            <w:shd w:val="clear" w:color="auto" w:fill="EEECE1" w:themeFill="background2"/>
          </w:tcPr>
          <w:p w:rsidR="008C03FB" w:rsidRPr="008C03FB" w:rsidRDefault="008C03FB" w:rsidP="008C03FB">
            <w:pPr>
              <w:spacing w:line="240" w:lineRule="auto"/>
              <w:jc w:val="center"/>
              <w:rPr>
                <w:b/>
                <w:sz w:val="22"/>
                <w:szCs w:val="22"/>
                <w:lang w:val="en-US"/>
              </w:rPr>
            </w:pPr>
            <w:r w:rsidRPr="008C03FB">
              <w:rPr>
                <w:b/>
                <w:sz w:val="22"/>
                <w:szCs w:val="22"/>
                <w:lang w:val="en-US"/>
              </w:rPr>
              <w:t>0</w:t>
            </w:r>
          </w:p>
        </w:tc>
        <w:tc>
          <w:tcPr>
            <w:tcW w:w="867" w:type="dxa"/>
            <w:shd w:val="clear" w:color="auto" w:fill="EEECE1" w:themeFill="background2"/>
          </w:tcPr>
          <w:p w:rsidR="008C03FB" w:rsidRPr="008C03FB" w:rsidRDefault="008C03FB" w:rsidP="008C03FB">
            <w:pPr>
              <w:spacing w:line="240" w:lineRule="auto"/>
              <w:jc w:val="center"/>
              <w:rPr>
                <w:b/>
                <w:sz w:val="22"/>
                <w:szCs w:val="22"/>
                <w:lang w:val="en-US"/>
              </w:rPr>
            </w:pPr>
            <w:r w:rsidRPr="008C03FB">
              <w:rPr>
                <w:b/>
                <w:sz w:val="22"/>
                <w:szCs w:val="22"/>
                <w:lang w:val="en-US"/>
              </w:rPr>
              <w:t>0</w:t>
            </w:r>
          </w:p>
        </w:tc>
      </w:tr>
      <w:tr w:rsidR="00B94642" w:rsidRPr="00F91FCA" w:rsidTr="00B94642">
        <w:tc>
          <w:tcPr>
            <w:tcW w:w="10030" w:type="dxa"/>
            <w:gridSpan w:val="13"/>
          </w:tcPr>
          <w:p w:rsidR="00B94642" w:rsidRPr="00D93675" w:rsidRDefault="00B94642" w:rsidP="00B94642">
            <w:pPr>
              <w:jc w:val="center"/>
              <w:rPr>
                <w:i/>
                <w:sz w:val="28"/>
                <w:szCs w:val="28"/>
                <w:u w:val="single"/>
              </w:rPr>
            </w:pPr>
            <w:r w:rsidRPr="00D93675">
              <w:rPr>
                <w:b/>
                <w:i/>
                <w:sz w:val="22"/>
                <w:szCs w:val="22"/>
              </w:rPr>
              <w:t>Систематическое наблюдение</w:t>
            </w:r>
          </w:p>
        </w:tc>
      </w:tr>
      <w:tr w:rsidR="008C03FB" w:rsidRPr="00F91FCA" w:rsidTr="00B86296">
        <w:tc>
          <w:tcPr>
            <w:tcW w:w="3544" w:type="dxa"/>
          </w:tcPr>
          <w:p w:rsidR="008C03FB" w:rsidRPr="00F91FCA" w:rsidRDefault="008C03FB" w:rsidP="00B94642">
            <w:pPr>
              <w:spacing w:line="240" w:lineRule="auto"/>
              <w:rPr>
                <w:sz w:val="22"/>
                <w:szCs w:val="22"/>
              </w:rPr>
            </w:pPr>
            <w:r w:rsidRPr="00F91FCA">
              <w:rPr>
                <w:sz w:val="22"/>
                <w:szCs w:val="22"/>
              </w:rPr>
              <w:t>Запланировано</w:t>
            </w:r>
          </w:p>
        </w:tc>
        <w:tc>
          <w:tcPr>
            <w:tcW w:w="567" w:type="dxa"/>
          </w:tcPr>
          <w:p w:rsidR="008C03FB" w:rsidRPr="000C4A73" w:rsidRDefault="008C03FB" w:rsidP="00AB31E8">
            <w:pPr>
              <w:spacing w:line="240" w:lineRule="auto"/>
              <w:jc w:val="center"/>
              <w:rPr>
                <w:sz w:val="22"/>
                <w:szCs w:val="22"/>
              </w:rPr>
            </w:pPr>
            <w:r w:rsidRPr="000C4A73">
              <w:rPr>
                <w:sz w:val="22"/>
                <w:szCs w:val="22"/>
              </w:rPr>
              <w:t>2</w:t>
            </w:r>
          </w:p>
        </w:tc>
        <w:tc>
          <w:tcPr>
            <w:tcW w:w="567" w:type="dxa"/>
          </w:tcPr>
          <w:p w:rsidR="008C03FB" w:rsidRPr="000C4A73" w:rsidRDefault="008C03FB" w:rsidP="00AB31E8">
            <w:pPr>
              <w:spacing w:line="240" w:lineRule="auto"/>
              <w:jc w:val="center"/>
              <w:rPr>
                <w:b/>
                <w:sz w:val="22"/>
                <w:szCs w:val="22"/>
              </w:rPr>
            </w:pPr>
            <w:r w:rsidRPr="000C4A73">
              <w:rPr>
                <w:sz w:val="22"/>
                <w:szCs w:val="22"/>
              </w:rPr>
              <w:t>7</w:t>
            </w:r>
          </w:p>
        </w:tc>
        <w:tc>
          <w:tcPr>
            <w:tcW w:w="591" w:type="dxa"/>
          </w:tcPr>
          <w:p w:rsidR="008C03FB" w:rsidRPr="00B953F5" w:rsidRDefault="008C03FB" w:rsidP="00AB31E8">
            <w:pPr>
              <w:spacing w:line="240" w:lineRule="auto"/>
              <w:jc w:val="center"/>
              <w:rPr>
                <w:sz w:val="22"/>
                <w:szCs w:val="22"/>
                <w:lang w:val="en-US"/>
              </w:rPr>
            </w:pPr>
            <w:r w:rsidRPr="00B953F5">
              <w:rPr>
                <w:sz w:val="22"/>
                <w:szCs w:val="22"/>
                <w:lang w:val="en-US"/>
              </w:rPr>
              <w:t>6</w:t>
            </w:r>
          </w:p>
        </w:tc>
        <w:tc>
          <w:tcPr>
            <w:tcW w:w="556" w:type="dxa"/>
            <w:gridSpan w:val="2"/>
            <w:shd w:val="clear" w:color="auto" w:fill="EEECE1" w:themeFill="background2"/>
          </w:tcPr>
          <w:p w:rsidR="008C03FB" w:rsidRPr="00D93675" w:rsidRDefault="008C03FB" w:rsidP="00AB31E8">
            <w:pPr>
              <w:spacing w:line="240" w:lineRule="auto"/>
              <w:jc w:val="center"/>
              <w:rPr>
                <w:sz w:val="22"/>
                <w:szCs w:val="22"/>
              </w:rPr>
            </w:pPr>
            <w:r w:rsidRPr="00D93675">
              <w:rPr>
                <w:sz w:val="22"/>
                <w:szCs w:val="22"/>
              </w:rPr>
              <w:t>3</w:t>
            </w:r>
          </w:p>
        </w:tc>
        <w:tc>
          <w:tcPr>
            <w:tcW w:w="918" w:type="dxa"/>
            <w:gridSpan w:val="2"/>
            <w:shd w:val="clear" w:color="auto" w:fill="EEECE1" w:themeFill="background2"/>
          </w:tcPr>
          <w:p w:rsidR="008C03FB" w:rsidRPr="00D93675" w:rsidRDefault="008C03FB" w:rsidP="00AB31E8">
            <w:pPr>
              <w:spacing w:line="240" w:lineRule="auto"/>
              <w:jc w:val="center"/>
              <w:rPr>
                <w:sz w:val="22"/>
                <w:szCs w:val="22"/>
              </w:rPr>
            </w:pPr>
            <w:r w:rsidRPr="00D93675">
              <w:rPr>
                <w:sz w:val="22"/>
                <w:szCs w:val="22"/>
                <w:lang w:val="en-US"/>
              </w:rPr>
              <w:t>1</w:t>
            </w:r>
            <w:r w:rsidRPr="00D93675">
              <w:rPr>
                <w:sz w:val="22"/>
                <w:szCs w:val="22"/>
              </w:rPr>
              <w:t>8</w:t>
            </w:r>
          </w:p>
        </w:tc>
        <w:tc>
          <w:tcPr>
            <w:tcW w:w="634" w:type="dxa"/>
          </w:tcPr>
          <w:p w:rsidR="008C03FB" w:rsidRPr="00953582" w:rsidRDefault="008C03FB" w:rsidP="00BB1558">
            <w:pPr>
              <w:spacing w:line="240" w:lineRule="auto"/>
              <w:jc w:val="center"/>
              <w:rPr>
                <w:sz w:val="22"/>
                <w:szCs w:val="22"/>
              </w:rPr>
            </w:pPr>
            <w:r w:rsidRPr="00953582">
              <w:rPr>
                <w:sz w:val="22"/>
                <w:szCs w:val="22"/>
              </w:rPr>
              <w:t>2</w:t>
            </w:r>
          </w:p>
        </w:tc>
        <w:tc>
          <w:tcPr>
            <w:tcW w:w="576" w:type="dxa"/>
          </w:tcPr>
          <w:p w:rsidR="008C03FB" w:rsidRPr="00953582" w:rsidRDefault="008C03FB" w:rsidP="00BB1558">
            <w:pPr>
              <w:spacing w:line="240" w:lineRule="auto"/>
              <w:jc w:val="center"/>
              <w:rPr>
                <w:sz w:val="22"/>
                <w:szCs w:val="22"/>
              </w:rPr>
            </w:pPr>
            <w:r w:rsidRPr="00953582">
              <w:rPr>
                <w:sz w:val="22"/>
                <w:szCs w:val="22"/>
              </w:rPr>
              <w:t>8</w:t>
            </w:r>
          </w:p>
        </w:tc>
        <w:tc>
          <w:tcPr>
            <w:tcW w:w="636" w:type="dxa"/>
          </w:tcPr>
          <w:p w:rsidR="008C03FB" w:rsidRPr="00953582" w:rsidRDefault="008C03FB" w:rsidP="00BB1558">
            <w:pPr>
              <w:spacing w:line="240" w:lineRule="auto"/>
              <w:jc w:val="center"/>
              <w:rPr>
                <w:sz w:val="22"/>
                <w:szCs w:val="22"/>
                <w:lang w:val="en-US"/>
              </w:rPr>
            </w:pPr>
            <w:r w:rsidRPr="00953582">
              <w:rPr>
                <w:sz w:val="22"/>
                <w:szCs w:val="22"/>
                <w:lang w:val="en-US"/>
              </w:rPr>
              <w:t>7</w:t>
            </w:r>
          </w:p>
        </w:tc>
        <w:tc>
          <w:tcPr>
            <w:tcW w:w="574" w:type="dxa"/>
            <w:shd w:val="clear" w:color="auto" w:fill="EEECE1" w:themeFill="background2"/>
          </w:tcPr>
          <w:p w:rsidR="008C03FB" w:rsidRPr="008C03FB" w:rsidRDefault="008C03FB" w:rsidP="008C03FB">
            <w:pPr>
              <w:spacing w:line="240" w:lineRule="auto"/>
              <w:jc w:val="center"/>
              <w:rPr>
                <w:b/>
                <w:sz w:val="22"/>
                <w:szCs w:val="22"/>
                <w:lang w:val="en-US"/>
              </w:rPr>
            </w:pPr>
            <w:r w:rsidRPr="008C03FB">
              <w:rPr>
                <w:b/>
                <w:sz w:val="22"/>
                <w:szCs w:val="22"/>
                <w:lang w:val="en-US"/>
              </w:rPr>
              <w:t>3</w:t>
            </w:r>
          </w:p>
        </w:tc>
        <w:tc>
          <w:tcPr>
            <w:tcW w:w="867" w:type="dxa"/>
            <w:shd w:val="clear" w:color="auto" w:fill="EEECE1" w:themeFill="background2"/>
          </w:tcPr>
          <w:p w:rsidR="008C03FB" w:rsidRPr="008C03FB" w:rsidRDefault="008C03FB" w:rsidP="008C03FB">
            <w:pPr>
              <w:spacing w:line="240" w:lineRule="auto"/>
              <w:jc w:val="center"/>
              <w:rPr>
                <w:b/>
                <w:sz w:val="22"/>
                <w:szCs w:val="22"/>
                <w:lang w:val="en-US"/>
              </w:rPr>
            </w:pPr>
            <w:r w:rsidRPr="008C03FB">
              <w:rPr>
                <w:b/>
                <w:sz w:val="22"/>
                <w:szCs w:val="22"/>
                <w:lang w:val="en-US"/>
              </w:rPr>
              <w:t>20</w:t>
            </w:r>
          </w:p>
        </w:tc>
      </w:tr>
      <w:tr w:rsidR="008C03FB" w:rsidRPr="00F91FCA" w:rsidTr="00B86296">
        <w:tc>
          <w:tcPr>
            <w:tcW w:w="3544" w:type="dxa"/>
          </w:tcPr>
          <w:p w:rsidR="008C03FB" w:rsidRPr="00F91FCA" w:rsidRDefault="008C03FB" w:rsidP="00B94642">
            <w:pPr>
              <w:spacing w:line="240" w:lineRule="auto"/>
              <w:rPr>
                <w:sz w:val="22"/>
                <w:szCs w:val="22"/>
              </w:rPr>
            </w:pPr>
            <w:r w:rsidRPr="00F91FCA">
              <w:rPr>
                <w:sz w:val="22"/>
                <w:szCs w:val="22"/>
              </w:rPr>
              <w:t>Проведено</w:t>
            </w:r>
          </w:p>
        </w:tc>
        <w:tc>
          <w:tcPr>
            <w:tcW w:w="567" w:type="dxa"/>
          </w:tcPr>
          <w:p w:rsidR="008C03FB" w:rsidRPr="000C4A73" w:rsidRDefault="008C03FB" w:rsidP="00AB31E8">
            <w:pPr>
              <w:spacing w:line="240" w:lineRule="auto"/>
              <w:jc w:val="center"/>
              <w:rPr>
                <w:sz w:val="22"/>
                <w:szCs w:val="22"/>
              </w:rPr>
            </w:pPr>
            <w:r w:rsidRPr="000C4A73">
              <w:rPr>
                <w:sz w:val="22"/>
                <w:szCs w:val="22"/>
              </w:rPr>
              <w:t>2</w:t>
            </w:r>
          </w:p>
        </w:tc>
        <w:tc>
          <w:tcPr>
            <w:tcW w:w="567" w:type="dxa"/>
          </w:tcPr>
          <w:p w:rsidR="008C03FB" w:rsidRPr="000C4A73" w:rsidRDefault="008C03FB" w:rsidP="00AB31E8">
            <w:pPr>
              <w:spacing w:line="240" w:lineRule="auto"/>
              <w:jc w:val="center"/>
              <w:rPr>
                <w:b/>
                <w:sz w:val="22"/>
                <w:szCs w:val="22"/>
              </w:rPr>
            </w:pPr>
            <w:r w:rsidRPr="000C4A73">
              <w:rPr>
                <w:sz w:val="22"/>
                <w:szCs w:val="22"/>
              </w:rPr>
              <w:t>7</w:t>
            </w:r>
          </w:p>
        </w:tc>
        <w:tc>
          <w:tcPr>
            <w:tcW w:w="591" w:type="dxa"/>
          </w:tcPr>
          <w:p w:rsidR="008C03FB" w:rsidRPr="00B953F5" w:rsidRDefault="008C03FB" w:rsidP="00AB31E8">
            <w:pPr>
              <w:spacing w:line="240" w:lineRule="auto"/>
              <w:jc w:val="center"/>
              <w:rPr>
                <w:sz w:val="22"/>
                <w:szCs w:val="22"/>
                <w:lang w:val="en-US"/>
              </w:rPr>
            </w:pPr>
            <w:r w:rsidRPr="00B953F5">
              <w:rPr>
                <w:sz w:val="22"/>
                <w:szCs w:val="22"/>
                <w:lang w:val="en-US"/>
              </w:rPr>
              <w:t>6</w:t>
            </w:r>
          </w:p>
        </w:tc>
        <w:tc>
          <w:tcPr>
            <w:tcW w:w="556" w:type="dxa"/>
            <w:gridSpan w:val="2"/>
            <w:shd w:val="clear" w:color="auto" w:fill="EEECE1" w:themeFill="background2"/>
          </w:tcPr>
          <w:p w:rsidR="008C03FB" w:rsidRPr="00D93675" w:rsidRDefault="008C03FB" w:rsidP="00AB31E8">
            <w:pPr>
              <w:spacing w:line="240" w:lineRule="auto"/>
              <w:jc w:val="center"/>
              <w:rPr>
                <w:sz w:val="22"/>
                <w:szCs w:val="22"/>
              </w:rPr>
            </w:pPr>
            <w:r w:rsidRPr="00D93675">
              <w:rPr>
                <w:sz w:val="22"/>
                <w:szCs w:val="22"/>
              </w:rPr>
              <w:t>3</w:t>
            </w:r>
          </w:p>
        </w:tc>
        <w:tc>
          <w:tcPr>
            <w:tcW w:w="918" w:type="dxa"/>
            <w:gridSpan w:val="2"/>
            <w:shd w:val="clear" w:color="auto" w:fill="EEECE1" w:themeFill="background2"/>
          </w:tcPr>
          <w:p w:rsidR="008C03FB" w:rsidRPr="00D93675" w:rsidRDefault="008C03FB" w:rsidP="00AB31E8">
            <w:pPr>
              <w:spacing w:line="240" w:lineRule="auto"/>
              <w:jc w:val="center"/>
              <w:rPr>
                <w:sz w:val="22"/>
                <w:szCs w:val="22"/>
              </w:rPr>
            </w:pPr>
            <w:r w:rsidRPr="00D93675">
              <w:rPr>
                <w:sz w:val="22"/>
                <w:szCs w:val="22"/>
                <w:lang w:val="en-US"/>
              </w:rPr>
              <w:t>1</w:t>
            </w:r>
            <w:r w:rsidRPr="00D93675">
              <w:rPr>
                <w:sz w:val="22"/>
                <w:szCs w:val="22"/>
              </w:rPr>
              <w:t>8</w:t>
            </w:r>
          </w:p>
        </w:tc>
        <w:tc>
          <w:tcPr>
            <w:tcW w:w="634" w:type="dxa"/>
          </w:tcPr>
          <w:p w:rsidR="008C03FB" w:rsidRPr="00953582" w:rsidRDefault="008C03FB" w:rsidP="00BB1558">
            <w:pPr>
              <w:spacing w:line="240" w:lineRule="auto"/>
              <w:jc w:val="center"/>
              <w:rPr>
                <w:sz w:val="22"/>
                <w:szCs w:val="22"/>
              </w:rPr>
            </w:pPr>
            <w:r w:rsidRPr="00953582">
              <w:rPr>
                <w:sz w:val="22"/>
                <w:szCs w:val="22"/>
              </w:rPr>
              <w:t>2</w:t>
            </w:r>
          </w:p>
        </w:tc>
        <w:tc>
          <w:tcPr>
            <w:tcW w:w="576" w:type="dxa"/>
          </w:tcPr>
          <w:p w:rsidR="008C03FB" w:rsidRPr="00953582" w:rsidRDefault="008C03FB" w:rsidP="00BB1558">
            <w:pPr>
              <w:spacing w:line="240" w:lineRule="auto"/>
              <w:jc w:val="center"/>
              <w:rPr>
                <w:sz w:val="22"/>
                <w:szCs w:val="22"/>
              </w:rPr>
            </w:pPr>
            <w:r w:rsidRPr="00953582">
              <w:rPr>
                <w:sz w:val="22"/>
                <w:szCs w:val="22"/>
              </w:rPr>
              <w:t>8</w:t>
            </w:r>
          </w:p>
        </w:tc>
        <w:tc>
          <w:tcPr>
            <w:tcW w:w="636" w:type="dxa"/>
          </w:tcPr>
          <w:p w:rsidR="008C03FB" w:rsidRPr="00953582" w:rsidRDefault="008C03FB" w:rsidP="00BB1558">
            <w:pPr>
              <w:spacing w:line="240" w:lineRule="auto"/>
              <w:jc w:val="center"/>
              <w:rPr>
                <w:sz w:val="22"/>
                <w:szCs w:val="22"/>
                <w:lang w:val="en-US"/>
              </w:rPr>
            </w:pPr>
            <w:r w:rsidRPr="00953582">
              <w:rPr>
                <w:sz w:val="22"/>
                <w:szCs w:val="22"/>
                <w:lang w:val="en-US"/>
              </w:rPr>
              <w:t>7</w:t>
            </w:r>
          </w:p>
        </w:tc>
        <w:tc>
          <w:tcPr>
            <w:tcW w:w="574" w:type="dxa"/>
            <w:shd w:val="clear" w:color="auto" w:fill="EEECE1" w:themeFill="background2"/>
          </w:tcPr>
          <w:p w:rsidR="008C03FB" w:rsidRPr="008C03FB" w:rsidRDefault="008C03FB" w:rsidP="008C03FB">
            <w:pPr>
              <w:spacing w:line="240" w:lineRule="auto"/>
              <w:jc w:val="center"/>
              <w:rPr>
                <w:b/>
                <w:sz w:val="22"/>
                <w:szCs w:val="22"/>
                <w:lang w:val="en-US"/>
              </w:rPr>
            </w:pPr>
            <w:r w:rsidRPr="008C03FB">
              <w:rPr>
                <w:b/>
                <w:sz w:val="22"/>
                <w:szCs w:val="22"/>
                <w:lang w:val="en-US"/>
              </w:rPr>
              <w:t>3</w:t>
            </w:r>
          </w:p>
        </w:tc>
        <w:tc>
          <w:tcPr>
            <w:tcW w:w="867" w:type="dxa"/>
            <w:shd w:val="clear" w:color="auto" w:fill="EEECE1" w:themeFill="background2"/>
          </w:tcPr>
          <w:p w:rsidR="008C03FB" w:rsidRPr="008C03FB" w:rsidRDefault="008C03FB" w:rsidP="008C03FB">
            <w:pPr>
              <w:spacing w:line="240" w:lineRule="auto"/>
              <w:jc w:val="center"/>
              <w:rPr>
                <w:b/>
                <w:sz w:val="22"/>
                <w:szCs w:val="22"/>
                <w:lang w:val="en-US"/>
              </w:rPr>
            </w:pPr>
            <w:r w:rsidRPr="008C03FB">
              <w:rPr>
                <w:b/>
                <w:sz w:val="22"/>
                <w:szCs w:val="22"/>
                <w:lang w:val="en-US"/>
              </w:rPr>
              <w:t>20</w:t>
            </w:r>
          </w:p>
        </w:tc>
      </w:tr>
      <w:tr w:rsidR="008C03FB" w:rsidRPr="00F91FCA" w:rsidTr="00B86296">
        <w:tc>
          <w:tcPr>
            <w:tcW w:w="3544" w:type="dxa"/>
          </w:tcPr>
          <w:p w:rsidR="008C03FB" w:rsidRPr="00F91FCA" w:rsidRDefault="008C03FB" w:rsidP="00B94642">
            <w:pPr>
              <w:spacing w:line="240" w:lineRule="auto"/>
              <w:rPr>
                <w:sz w:val="22"/>
                <w:szCs w:val="22"/>
              </w:rPr>
            </w:pPr>
            <w:r w:rsidRPr="00F91FCA">
              <w:rPr>
                <w:sz w:val="22"/>
                <w:szCs w:val="22"/>
              </w:rPr>
              <w:t>Выявлено нарушений</w:t>
            </w:r>
          </w:p>
        </w:tc>
        <w:tc>
          <w:tcPr>
            <w:tcW w:w="567" w:type="dxa"/>
          </w:tcPr>
          <w:p w:rsidR="008C03FB" w:rsidRPr="000C4A73" w:rsidRDefault="008C03FB" w:rsidP="00AB31E8">
            <w:pPr>
              <w:spacing w:line="240" w:lineRule="auto"/>
              <w:jc w:val="center"/>
              <w:rPr>
                <w:sz w:val="22"/>
                <w:szCs w:val="22"/>
              </w:rPr>
            </w:pPr>
            <w:r w:rsidRPr="000C4A73">
              <w:rPr>
                <w:sz w:val="22"/>
                <w:szCs w:val="22"/>
              </w:rPr>
              <w:t>0</w:t>
            </w:r>
          </w:p>
        </w:tc>
        <w:tc>
          <w:tcPr>
            <w:tcW w:w="567" w:type="dxa"/>
          </w:tcPr>
          <w:p w:rsidR="008C03FB" w:rsidRPr="000C4A73" w:rsidRDefault="008C03FB" w:rsidP="00AB31E8">
            <w:pPr>
              <w:spacing w:line="240" w:lineRule="auto"/>
              <w:jc w:val="center"/>
              <w:rPr>
                <w:b/>
                <w:sz w:val="22"/>
                <w:szCs w:val="22"/>
              </w:rPr>
            </w:pPr>
            <w:r w:rsidRPr="000C4A73">
              <w:rPr>
                <w:sz w:val="22"/>
                <w:szCs w:val="22"/>
              </w:rPr>
              <w:t>0</w:t>
            </w:r>
          </w:p>
        </w:tc>
        <w:tc>
          <w:tcPr>
            <w:tcW w:w="591" w:type="dxa"/>
          </w:tcPr>
          <w:p w:rsidR="008C03FB" w:rsidRPr="00B953F5" w:rsidRDefault="008C03FB" w:rsidP="00AB31E8">
            <w:pPr>
              <w:spacing w:line="240" w:lineRule="auto"/>
              <w:jc w:val="center"/>
              <w:rPr>
                <w:sz w:val="22"/>
                <w:szCs w:val="22"/>
                <w:lang w:val="en-US"/>
              </w:rPr>
            </w:pPr>
            <w:r w:rsidRPr="00B953F5">
              <w:rPr>
                <w:sz w:val="22"/>
                <w:szCs w:val="22"/>
                <w:lang w:val="en-US"/>
              </w:rPr>
              <w:t>2</w:t>
            </w:r>
          </w:p>
        </w:tc>
        <w:tc>
          <w:tcPr>
            <w:tcW w:w="556" w:type="dxa"/>
            <w:gridSpan w:val="2"/>
            <w:shd w:val="clear" w:color="auto" w:fill="EEECE1" w:themeFill="background2"/>
          </w:tcPr>
          <w:p w:rsidR="008C03FB" w:rsidRPr="00D93675" w:rsidRDefault="008C03FB" w:rsidP="00AB31E8">
            <w:pPr>
              <w:spacing w:line="240" w:lineRule="auto"/>
              <w:jc w:val="center"/>
              <w:rPr>
                <w:sz w:val="22"/>
                <w:szCs w:val="22"/>
              </w:rPr>
            </w:pPr>
            <w:r w:rsidRPr="00D93675">
              <w:rPr>
                <w:sz w:val="22"/>
                <w:szCs w:val="22"/>
              </w:rPr>
              <w:t>0</w:t>
            </w:r>
          </w:p>
        </w:tc>
        <w:tc>
          <w:tcPr>
            <w:tcW w:w="918" w:type="dxa"/>
            <w:gridSpan w:val="2"/>
            <w:shd w:val="clear" w:color="auto" w:fill="EEECE1" w:themeFill="background2"/>
          </w:tcPr>
          <w:p w:rsidR="008C03FB" w:rsidRPr="00D93675" w:rsidRDefault="008C03FB" w:rsidP="00AB31E8">
            <w:pPr>
              <w:spacing w:line="240" w:lineRule="auto"/>
              <w:jc w:val="center"/>
              <w:rPr>
                <w:sz w:val="22"/>
                <w:szCs w:val="22"/>
                <w:lang w:val="en-US"/>
              </w:rPr>
            </w:pPr>
            <w:r w:rsidRPr="00D93675">
              <w:rPr>
                <w:sz w:val="22"/>
                <w:szCs w:val="22"/>
                <w:lang w:val="en-US"/>
              </w:rPr>
              <w:t>2</w:t>
            </w:r>
          </w:p>
        </w:tc>
        <w:tc>
          <w:tcPr>
            <w:tcW w:w="634" w:type="dxa"/>
          </w:tcPr>
          <w:p w:rsidR="008C03FB" w:rsidRPr="00953582" w:rsidRDefault="008C03FB" w:rsidP="00BB1558">
            <w:pPr>
              <w:spacing w:line="240" w:lineRule="auto"/>
              <w:jc w:val="center"/>
              <w:rPr>
                <w:sz w:val="22"/>
                <w:szCs w:val="22"/>
              </w:rPr>
            </w:pPr>
            <w:r w:rsidRPr="00953582">
              <w:rPr>
                <w:sz w:val="22"/>
                <w:szCs w:val="22"/>
              </w:rPr>
              <w:t>0</w:t>
            </w:r>
          </w:p>
        </w:tc>
        <w:tc>
          <w:tcPr>
            <w:tcW w:w="576" w:type="dxa"/>
          </w:tcPr>
          <w:p w:rsidR="008C03FB" w:rsidRPr="00953582" w:rsidRDefault="008C03FB" w:rsidP="00BB1558">
            <w:pPr>
              <w:spacing w:line="240" w:lineRule="auto"/>
              <w:jc w:val="center"/>
              <w:rPr>
                <w:sz w:val="22"/>
                <w:szCs w:val="22"/>
              </w:rPr>
            </w:pPr>
            <w:r w:rsidRPr="00953582">
              <w:rPr>
                <w:sz w:val="22"/>
                <w:szCs w:val="22"/>
              </w:rPr>
              <w:t>0</w:t>
            </w:r>
          </w:p>
        </w:tc>
        <w:tc>
          <w:tcPr>
            <w:tcW w:w="636" w:type="dxa"/>
          </w:tcPr>
          <w:p w:rsidR="008C03FB" w:rsidRPr="00953582" w:rsidRDefault="008C03FB" w:rsidP="00BB1558">
            <w:pPr>
              <w:spacing w:line="240" w:lineRule="auto"/>
              <w:jc w:val="center"/>
              <w:rPr>
                <w:sz w:val="22"/>
                <w:szCs w:val="22"/>
                <w:lang w:val="en-US"/>
              </w:rPr>
            </w:pPr>
            <w:r w:rsidRPr="00953582">
              <w:rPr>
                <w:sz w:val="22"/>
                <w:szCs w:val="22"/>
                <w:lang w:val="en-US"/>
              </w:rPr>
              <w:t>0</w:t>
            </w:r>
          </w:p>
        </w:tc>
        <w:tc>
          <w:tcPr>
            <w:tcW w:w="574" w:type="dxa"/>
            <w:shd w:val="clear" w:color="auto" w:fill="EEECE1" w:themeFill="background2"/>
          </w:tcPr>
          <w:p w:rsidR="008C03FB" w:rsidRPr="008C03FB" w:rsidRDefault="008C03FB" w:rsidP="008C03FB">
            <w:pPr>
              <w:spacing w:line="240" w:lineRule="auto"/>
              <w:jc w:val="center"/>
              <w:rPr>
                <w:b/>
                <w:sz w:val="22"/>
                <w:szCs w:val="22"/>
                <w:lang w:val="en-US"/>
              </w:rPr>
            </w:pPr>
            <w:r w:rsidRPr="008C03FB">
              <w:rPr>
                <w:b/>
                <w:sz w:val="22"/>
                <w:szCs w:val="22"/>
                <w:lang w:val="en-US"/>
              </w:rPr>
              <w:t>0</w:t>
            </w:r>
          </w:p>
        </w:tc>
        <w:tc>
          <w:tcPr>
            <w:tcW w:w="867" w:type="dxa"/>
            <w:shd w:val="clear" w:color="auto" w:fill="EEECE1" w:themeFill="background2"/>
          </w:tcPr>
          <w:p w:rsidR="008C03FB" w:rsidRPr="008C03FB" w:rsidRDefault="008C03FB" w:rsidP="008C03FB">
            <w:pPr>
              <w:spacing w:line="240" w:lineRule="auto"/>
              <w:jc w:val="center"/>
              <w:rPr>
                <w:b/>
                <w:sz w:val="22"/>
                <w:szCs w:val="22"/>
                <w:lang w:val="en-US"/>
              </w:rPr>
            </w:pPr>
            <w:r w:rsidRPr="008C03FB">
              <w:rPr>
                <w:b/>
                <w:sz w:val="22"/>
                <w:szCs w:val="22"/>
                <w:lang w:val="en-US"/>
              </w:rPr>
              <w:t>0</w:t>
            </w:r>
          </w:p>
        </w:tc>
      </w:tr>
      <w:tr w:rsidR="008C03FB" w:rsidRPr="00421535" w:rsidTr="00B86296">
        <w:tc>
          <w:tcPr>
            <w:tcW w:w="3544" w:type="dxa"/>
          </w:tcPr>
          <w:p w:rsidR="008C03FB" w:rsidRPr="00421535" w:rsidRDefault="008C03FB" w:rsidP="00421535">
            <w:pPr>
              <w:spacing w:line="240" w:lineRule="auto"/>
              <w:rPr>
                <w:sz w:val="22"/>
                <w:szCs w:val="22"/>
              </w:rPr>
            </w:pPr>
            <w:r w:rsidRPr="00421535">
              <w:rPr>
                <w:sz w:val="22"/>
                <w:szCs w:val="22"/>
              </w:rPr>
              <w:t>Составлено протоколов об АПН</w:t>
            </w:r>
          </w:p>
        </w:tc>
        <w:tc>
          <w:tcPr>
            <w:tcW w:w="567" w:type="dxa"/>
          </w:tcPr>
          <w:p w:rsidR="008C03FB" w:rsidRPr="00421535" w:rsidRDefault="008C03FB" w:rsidP="00AB31E8">
            <w:pPr>
              <w:spacing w:line="240" w:lineRule="auto"/>
              <w:jc w:val="center"/>
              <w:rPr>
                <w:sz w:val="22"/>
                <w:szCs w:val="22"/>
              </w:rPr>
            </w:pPr>
            <w:r w:rsidRPr="00421535">
              <w:rPr>
                <w:sz w:val="22"/>
                <w:szCs w:val="22"/>
              </w:rPr>
              <w:t>0</w:t>
            </w:r>
          </w:p>
        </w:tc>
        <w:tc>
          <w:tcPr>
            <w:tcW w:w="567" w:type="dxa"/>
          </w:tcPr>
          <w:p w:rsidR="008C03FB" w:rsidRPr="00421535" w:rsidRDefault="008C03FB" w:rsidP="00AB31E8">
            <w:pPr>
              <w:spacing w:line="240" w:lineRule="auto"/>
              <w:jc w:val="center"/>
              <w:rPr>
                <w:b/>
                <w:sz w:val="22"/>
                <w:szCs w:val="22"/>
              </w:rPr>
            </w:pPr>
            <w:r w:rsidRPr="00421535">
              <w:rPr>
                <w:sz w:val="22"/>
                <w:szCs w:val="22"/>
              </w:rPr>
              <w:t>0</w:t>
            </w:r>
          </w:p>
        </w:tc>
        <w:tc>
          <w:tcPr>
            <w:tcW w:w="591" w:type="dxa"/>
          </w:tcPr>
          <w:p w:rsidR="008C03FB" w:rsidRPr="00421535" w:rsidRDefault="008C03FB" w:rsidP="00AB31E8">
            <w:pPr>
              <w:spacing w:line="240" w:lineRule="auto"/>
              <w:jc w:val="center"/>
              <w:rPr>
                <w:sz w:val="22"/>
                <w:szCs w:val="22"/>
                <w:lang w:val="en-US"/>
              </w:rPr>
            </w:pPr>
            <w:r w:rsidRPr="00421535">
              <w:rPr>
                <w:sz w:val="22"/>
                <w:szCs w:val="22"/>
                <w:lang w:val="en-US"/>
              </w:rPr>
              <w:t>0</w:t>
            </w:r>
          </w:p>
        </w:tc>
        <w:tc>
          <w:tcPr>
            <w:tcW w:w="556" w:type="dxa"/>
            <w:gridSpan w:val="2"/>
            <w:shd w:val="clear" w:color="auto" w:fill="EEECE1" w:themeFill="background2"/>
          </w:tcPr>
          <w:p w:rsidR="008C03FB" w:rsidRPr="00D93675" w:rsidRDefault="008C03FB" w:rsidP="00AB31E8">
            <w:pPr>
              <w:spacing w:line="240" w:lineRule="auto"/>
              <w:jc w:val="center"/>
              <w:rPr>
                <w:sz w:val="22"/>
                <w:szCs w:val="22"/>
              </w:rPr>
            </w:pPr>
            <w:r w:rsidRPr="00D93675">
              <w:rPr>
                <w:sz w:val="22"/>
                <w:szCs w:val="22"/>
              </w:rPr>
              <w:t>0</w:t>
            </w:r>
          </w:p>
        </w:tc>
        <w:tc>
          <w:tcPr>
            <w:tcW w:w="918" w:type="dxa"/>
            <w:gridSpan w:val="2"/>
            <w:shd w:val="clear" w:color="auto" w:fill="EEECE1" w:themeFill="background2"/>
          </w:tcPr>
          <w:p w:rsidR="008C03FB" w:rsidRPr="00D93675" w:rsidRDefault="008C03FB" w:rsidP="00AB31E8">
            <w:pPr>
              <w:spacing w:line="240" w:lineRule="auto"/>
              <w:jc w:val="center"/>
              <w:rPr>
                <w:sz w:val="22"/>
                <w:szCs w:val="22"/>
              </w:rPr>
            </w:pPr>
            <w:r w:rsidRPr="00D93675">
              <w:rPr>
                <w:sz w:val="22"/>
                <w:szCs w:val="22"/>
              </w:rPr>
              <w:t>0</w:t>
            </w:r>
          </w:p>
        </w:tc>
        <w:tc>
          <w:tcPr>
            <w:tcW w:w="634" w:type="dxa"/>
          </w:tcPr>
          <w:p w:rsidR="008C03FB" w:rsidRPr="00953582" w:rsidRDefault="008C03FB" w:rsidP="00BB1558">
            <w:pPr>
              <w:spacing w:line="240" w:lineRule="auto"/>
              <w:jc w:val="center"/>
              <w:rPr>
                <w:sz w:val="22"/>
                <w:szCs w:val="22"/>
              </w:rPr>
            </w:pPr>
            <w:r w:rsidRPr="00953582">
              <w:rPr>
                <w:sz w:val="22"/>
                <w:szCs w:val="22"/>
              </w:rPr>
              <w:t>0</w:t>
            </w:r>
          </w:p>
        </w:tc>
        <w:tc>
          <w:tcPr>
            <w:tcW w:w="576" w:type="dxa"/>
          </w:tcPr>
          <w:p w:rsidR="008C03FB" w:rsidRPr="00953582" w:rsidRDefault="008C03FB" w:rsidP="00BB1558">
            <w:pPr>
              <w:spacing w:line="240" w:lineRule="auto"/>
              <w:jc w:val="center"/>
              <w:rPr>
                <w:sz w:val="22"/>
                <w:szCs w:val="22"/>
              </w:rPr>
            </w:pPr>
            <w:r w:rsidRPr="00953582">
              <w:rPr>
                <w:sz w:val="22"/>
                <w:szCs w:val="22"/>
              </w:rPr>
              <w:t>0</w:t>
            </w:r>
          </w:p>
        </w:tc>
        <w:tc>
          <w:tcPr>
            <w:tcW w:w="636" w:type="dxa"/>
          </w:tcPr>
          <w:p w:rsidR="008C03FB" w:rsidRPr="00953582" w:rsidRDefault="008C03FB" w:rsidP="00BB1558">
            <w:pPr>
              <w:spacing w:line="240" w:lineRule="auto"/>
              <w:jc w:val="center"/>
              <w:rPr>
                <w:sz w:val="22"/>
                <w:szCs w:val="22"/>
                <w:lang w:val="en-US"/>
              </w:rPr>
            </w:pPr>
            <w:r w:rsidRPr="00953582">
              <w:rPr>
                <w:sz w:val="22"/>
                <w:szCs w:val="22"/>
                <w:lang w:val="en-US"/>
              </w:rPr>
              <w:t>0</w:t>
            </w:r>
          </w:p>
        </w:tc>
        <w:tc>
          <w:tcPr>
            <w:tcW w:w="574" w:type="dxa"/>
            <w:shd w:val="clear" w:color="auto" w:fill="EEECE1" w:themeFill="background2"/>
          </w:tcPr>
          <w:p w:rsidR="008C03FB" w:rsidRPr="008C03FB" w:rsidRDefault="008C03FB" w:rsidP="008C03FB">
            <w:pPr>
              <w:spacing w:line="240" w:lineRule="auto"/>
              <w:jc w:val="center"/>
              <w:rPr>
                <w:b/>
                <w:sz w:val="22"/>
                <w:szCs w:val="22"/>
                <w:lang w:val="en-US"/>
              </w:rPr>
            </w:pPr>
            <w:r w:rsidRPr="008C03FB">
              <w:rPr>
                <w:b/>
                <w:sz w:val="22"/>
                <w:szCs w:val="22"/>
                <w:lang w:val="en-US"/>
              </w:rPr>
              <w:t>0</w:t>
            </w:r>
          </w:p>
        </w:tc>
        <w:tc>
          <w:tcPr>
            <w:tcW w:w="867" w:type="dxa"/>
            <w:shd w:val="clear" w:color="auto" w:fill="EEECE1" w:themeFill="background2"/>
          </w:tcPr>
          <w:p w:rsidR="008C03FB" w:rsidRPr="008C03FB" w:rsidRDefault="008C03FB" w:rsidP="008C03FB">
            <w:pPr>
              <w:spacing w:line="240" w:lineRule="auto"/>
              <w:jc w:val="center"/>
              <w:rPr>
                <w:b/>
                <w:sz w:val="22"/>
                <w:szCs w:val="22"/>
                <w:lang w:val="en-US"/>
              </w:rPr>
            </w:pPr>
            <w:r w:rsidRPr="008C03FB">
              <w:rPr>
                <w:b/>
                <w:sz w:val="22"/>
                <w:szCs w:val="22"/>
                <w:lang w:val="en-US"/>
              </w:rPr>
              <w:t>0</w:t>
            </w:r>
          </w:p>
        </w:tc>
      </w:tr>
    </w:tbl>
    <w:p w:rsidR="00B94642" w:rsidRPr="00421535" w:rsidRDefault="00B94642" w:rsidP="00421535">
      <w:pPr>
        <w:spacing w:line="240" w:lineRule="auto"/>
        <w:rPr>
          <w:color w:val="943634" w:themeColor="accent2" w:themeShade="BF"/>
          <w:szCs w:val="26"/>
        </w:rPr>
      </w:pPr>
    </w:p>
    <w:p w:rsidR="005E483B" w:rsidRPr="00421535" w:rsidRDefault="005E483B" w:rsidP="00421535">
      <w:pPr>
        <w:spacing w:line="240" w:lineRule="auto"/>
        <w:rPr>
          <w:color w:val="943634" w:themeColor="accent2" w:themeShade="BF"/>
          <w:sz w:val="24"/>
          <w:szCs w:val="24"/>
        </w:rPr>
      </w:pPr>
    </w:p>
    <w:p w:rsidR="008C03FB" w:rsidRPr="008C03FB" w:rsidRDefault="008C03FB" w:rsidP="008C03FB">
      <w:pPr>
        <w:spacing w:line="240" w:lineRule="auto"/>
        <w:rPr>
          <w:sz w:val="28"/>
          <w:szCs w:val="28"/>
        </w:rPr>
      </w:pPr>
      <w:r w:rsidRPr="007E709B">
        <w:rPr>
          <w:color w:val="943634" w:themeColor="accent2" w:themeShade="BF"/>
          <w:sz w:val="28"/>
          <w:szCs w:val="28"/>
        </w:rPr>
        <w:t xml:space="preserve">       </w:t>
      </w:r>
      <w:r w:rsidRPr="008C03FB">
        <w:rPr>
          <w:sz w:val="28"/>
          <w:szCs w:val="28"/>
        </w:rPr>
        <w:t>1.   В первом квартале 2015 года проведена одна плановая проверка в области персональных дынных в отношении оператора связи в составе совместной проверки, две плановые проверки в составе совместных проверок владельцев РЭС.</w:t>
      </w:r>
    </w:p>
    <w:p w:rsidR="008C03FB" w:rsidRPr="008C03FB" w:rsidRDefault="008C03FB" w:rsidP="008C03FB">
      <w:pPr>
        <w:spacing w:line="240" w:lineRule="auto"/>
        <w:rPr>
          <w:sz w:val="28"/>
          <w:szCs w:val="28"/>
        </w:rPr>
      </w:pPr>
      <w:r w:rsidRPr="008C03FB">
        <w:rPr>
          <w:sz w:val="28"/>
          <w:szCs w:val="28"/>
        </w:rPr>
        <w:t xml:space="preserve">         Во втором квартале 2015 года проведена плановая проверка в области персональных данных в отношении высшего учебного заведения, плановая проверка муниципального органа, три плановые проверки в составе совместных проверок владельцев РЭС.</w:t>
      </w:r>
    </w:p>
    <w:p w:rsidR="008C03FB" w:rsidRPr="008C03FB" w:rsidRDefault="008C03FB" w:rsidP="008C03FB">
      <w:pPr>
        <w:spacing w:line="240" w:lineRule="auto"/>
        <w:rPr>
          <w:sz w:val="28"/>
          <w:szCs w:val="28"/>
        </w:rPr>
      </w:pPr>
      <w:r w:rsidRPr="008C03FB">
        <w:rPr>
          <w:sz w:val="28"/>
          <w:szCs w:val="28"/>
        </w:rPr>
        <w:t xml:space="preserve">         В третьем квартале 2015 года проведены две плановые проверки в области персональных данных в отношении Владикавказского муниципального унитарного предприятия "Центр информационно-справочной службы", а также ПАО «Ростелеком» в составе совместных проверок владельцев РЭС.</w:t>
      </w:r>
    </w:p>
    <w:p w:rsidR="008C03FB" w:rsidRPr="008C03FB" w:rsidRDefault="008C03FB" w:rsidP="008C03FB">
      <w:pPr>
        <w:spacing w:line="240" w:lineRule="auto"/>
        <w:rPr>
          <w:sz w:val="28"/>
          <w:szCs w:val="28"/>
        </w:rPr>
      </w:pPr>
      <w:r w:rsidRPr="008C03FB">
        <w:rPr>
          <w:sz w:val="28"/>
          <w:szCs w:val="28"/>
        </w:rPr>
        <w:t xml:space="preserve">         В четвертом квартале 2015 года проведены три плановые проверки в области персональных данных в отношении обществ с ограниченной ответсвенностью, одна плановая проверка в области персональных данных в составе совместной проверки владельца  радиоэлектронных средств, а также две плановые проверки в области персональных данных в отношении ГМО.</w:t>
      </w:r>
    </w:p>
    <w:p w:rsidR="008C03FB" w:rsidRPr="008C03FB" w:rsidRDefault="008C03FB" w:rsidP="008C03FB">
      <w:pPr>
        <w:spacing w:line="240" w:lineRule="auto"/>
        <w:rPr>
          <w:sz w:val="28"/>
          <w:szCs w:val="28"/>
        </w:rPr>
      </w:pPr>
      <w:r w:rsidRPr="008C03FB">
        <w:rPr>
          <w:sz w:val="28"/>
          <w:szCs w:val="28"/>
        </w:rPr>
        <w:tab/>
        <w:t>В первом квартале 2016 года проведена одна плановая проверка в области персональных дынных в отношении Региональной Общественной Благотворительной Организации.</w:t>
      </w:r>
      <w:r w:rsidRPr="008C03FB">
        <w:rPr>
          <w:sz w:val="28"/>
          <w:szCs w:val="28"/>
        </w:rPr>
        <w:tab/>
      </w:r>
      <w:r w:rsidRPr="008C03FB">
        <w:rPr>
          <w:sz w:val="28"/>
          <w:szCs w:val="28"/>
        </w:rPr>
        <w:tab/>
      </w:r>
    </w:p>
    <w:p w:rsidR="008C03FB" w:rsidRPr="008C03FB" w:rsidRDefault="008C03FB" w:rsidP="008C03FB">
      <w:pPr>
        <w:spacing w:line="240" w:lineRule="auto"/>
        <w:rPr>
          <w:sz w:val="28"/>
          <w:szCs w:val="28"/>
        </w:rPr>
      </w:pPr>
      <w:r w:rsidRPr="008C03FB">
        <w:rPr>
          <w:sz w:val="28"/>
          <w:szCs w:val="28"/>
        </w:rPr>
        <w:tab/>
        <w:t>Во втором квартале 2016 года проведены 3 плановые проверки в области персональльных данных в отношении Государственного учреждения "Комплексный центр социального обслуживания населения Иристонского муниципального округа",  Государственного образовательного учреждения для детей дошкольного и младшего школьного возраста прогимназии "Интеллект" и ООО «Колумб".</w:t>
      </w:r>
    </w:p>
    <w:p w:rsidR="008C03FB" w:rsidRPr="008C03FB" w:rsidRDefault="008C03FB" w:rsidP="008C03FB">
      <w:pPr>
        <w:spacing w:line="240" w:lineRule="auto"/>
        <w:rPr>
          <w:sz w:val="28"/>
          <w:szCs w:val="28"/>
        </w:rPr>
      </w:pPr>
      <w:r w:rsidRPr="008C03FB">
        <w:rPr>
          <w:sz w:val="28"/>
          <w:szCs w:val="28"/>
        </w:rPr>
        <w:tab/>
        <w:t>Проведена 1 внеплановая проверка в области персональных данных в отношении ООО «Колумб», для проверки устранения нарушения, послужившего основанием для выдачи предписания.</w:t>
      </w:r>
    </w:p>
    <w:p w:rsidR="008C03FB" w:rsidRPr="008C03FB" w:rsidRDefault="008C03FB" w:rsidP="008C03FB">
      <w:pPr>
        <w:spacing w:line="240" w:lineRule="auto"/>
        <w:rPr>
          <w:sz w:val="28"/>
          <w:szCs w:val="28"/>
        </w:rPr>
      </w:pPr>
      <w:r w:rsidRPr="008C03FB">
        <w:rPr>
          <w:sz w:val="28"/>
          <w:szCs w:val="28"/>
        </w:rPr>
        <w:tab/>
        <w:t>В третьем квартале 2016 года проведены 2 плановые проверки в области персональных дынных в отношении Комитета Республики Северная Осетия-Алания по занятости населения и Управления образования администрации Кировского района.</w:t>
      </w:r>
    </w:p>
    <w:p w:rsidR="008C03FB" w:rsidRPr="008C03FB" w:rsidRDefault="008C03FB" w:rsidP="008C03FB">
      <w:pPr>
        <w:spacing w:line="240" w:lineRule="auto"/>
        <w:rPr>
          <w:sz w:val="28"/>
          <w:szCs w:val="28"/>
        </w:rPr>
      </w:pPr>
      <w:r w:rsidRPr="008C03FB">
        <w:rPr>
          <w:sz w:val="28"/>
          <w:szCs w:val="28"/>
        </w:rPr>
        <w:tab/>
        <w:t>В четвертом квартале 2016 года проведены 2 плановые проверки в области персональных дынных в отношении Управления ЗАГС и МБДОУ Детского сада № 49.</w:t>
      </w:r>
    </w:p>
    <w:p w:rsidR="008C03FB" w:rsidRPr="008C03FB" w:rsidRDefault="008C03FB" w:rsidP="008C03FB">
      <w:pPr>
        <w:tabs>
          <w:tab w:val="left" w:pos="0"/>
        </w:tabs>
        <w:spacing w:line="240" w:lineRule="auto"/>
        <w:rPr>
          <w:sz w:val="28"/>
          <w:szCs w:val="28"/>
        </w:rPr>
      </w:pPr>
      <w:r w:rsidRPr="008C03FB">
        <w:rPr>
          <w:sz w:val="28"/>
          <w:szCs w:val="28"/>
        </w:rPr>
        <w:t xml:space="preserve">         2.     В 2015 году отмененных проверок не было.</w:t>
      </w:r>
    </w:p>
    <w:p w:rsidR="008C03FB" w:rsidRPr="008C03FB" w:rsidRDefault="008C03FB" w:rsidP="008C03FB">
      <w:pPr>
        <w:pStyle w:val="afa"/>
        <w:tabs>
          <w:tab w:val="left" w:pos="0"/>
        </w:tabs>
        <w:spacing w:line="240" w:lineRule="auto"/>
        <w:ind w:left="0"/>
        <w:rPr>
          <w:sz w:val="28"/>
          <w:szCs w:val="28"/>
        </w:rPr>
      </w:pPr>
      <w:r w:rsidRPr="008C03FB">
        <w:rPr>
          <w:sz w:val="28"/>
          <w:szCs w:val="28"/>
        </w:rPr>
        <w:t xml:space="preserve">                 В 2016 году отмененных проверок не было.</w:t>
      </w:r>
    </w:p>
    <w:p w:rsidR="008C03FB" w:rsidRPr="008C03FB" w:rsidRDefault="008C03FB" w:rsidP="008C03FB">
      <w:pPr>
        <w:pStyle w:val="afa"/>
        <w:tabs>
          <w:tab w:val="left" w:pos="0"/>
        </w:tabs>
        <w:spacing w:line="240" w:lineRule="auto"/>
        <w:ind w:left="0"/>
        <w:rPr>
          <w:sz w:val="28"/>
          <w:szCs w:val="28"/>
        </w:rPr>
      </w:pPr>
      <w:r w:rsidRPr="008C03FB">
        <w:rPr>
          <w:sz w:val="28"/>
          <w:szCs w:val="28"/>
        </w:rPr>
        <w:tab/>
      </w:r>
    </w:p>
    <w:p w:rsidR="008C03FB" w:rsidRPr="008C03FB" w:rsidRDefault="008C03FB" w:rsidP="008C03FB">
      <w:pPr>
        <w:pStyle w:val="afa"/>
        <w:tabs>
          <w:tab w:val="left" w:pos="0"/>
        </w:tabs>
        <w:spacing w:line="240" w:lineRule="auto"/>
        <w:ind w:left="0"/>
        <w:rPr>
          <w:sz w:val="28"/>
          <w:szCs w:val="28"/>
        </w:rPr>
      </w:pPr>
      <w:r w:rsidRPr="008C03FB">
        <w:rPr>
          <w:sz w:val="28"/>
          <w:szCs w:val="28"/>
        </w:rPr>
        <w:tab/>
        <w:t xml:space="preserve">3. Типовыми нарушениями операторов в области персональных данных являются: </w:t>
      </w:r>
    </w:p>
    <w:p w:rsidR="008C03FB" w:rsidRPr="008C03FB" w:rsidRDefault="008C03FB" w:rsidP="008C03FB">
      <w:pPr>
        <w:tabs>
          <w:tab w:val="left" w:pos="0"/>
        </w:tabs>
        <w:spacing w:line="240" w:lineRule="auto"/>
        <w:ind w:left="567"/>
        <w:rPr>
          <w:sz w:val="28"/>
          <w:szCs w:val="28"/>
        </w:rPr>
      </w:pPr>
      <w:r w:rsidRPr="008C03FB">
        <w:rPr>
          <w:sz w:val="28"/>
          <w:szCs w:val="28"/>
        </w:rPr>
        <w:t>- нарушение требований  ч. 1 ч. 2 ст.18.1 Федерального закона от 27.07.2006 №152-ФЗ «О персональных данных» Непринятие оператором мер, необходимых и достаточных для обеспечения выполнения обязанностей, предусмотренных Федеральным законом от 27 июля 2006 г. № 152-ФЗ "О персональных данных" и принятыми в соответствии с ним нормативными правовыми актами;</w:t>
      </w:r>
    </w:p>
    <w:p w:rsidR="008C03FB" w:rsidRPr="008C03FB" w:rsidRDefault="008C03FB" w:rsidP="008C03FB">
      <w:pPr>
        <w:spacing w:line="240" w:lineRule="auto"/>
        <w:ind w:firstLine="709"/>
        <w:rPr>
          <w:sz w:val="28"/>
          <w:szCs w:val="28"/>
        </w:rPr>
      </w:pPr>
    </w:p>
    <w:p w:rsidR="008C03FB" w:rsidRPr="008C03FB" w:rsidRDefault="008C03FB" w:rsidP="008C03FB">
      <w:pPr>
        <w:tabs>
          <w:tab w:val="left" w:pos="0"/>
        </w:tabs>
        <w:spacing w:line="240" w:lineRule="auto"/>
        <w:ind w:firstLine="709"/>
        <w:rPr>
          <w:sz w:val="28"/>
          <w:szCs w:val="28"/>
        </w:rPr>
      </w:pPr>
      <w:r w:rsidRPr="008C03FB">
        <w:rPr>
          <w:sz w:val="28"/>
          <w:szCs w:val="28"/>
        </w:rPr>
        <w:t>4. Эксперты и экспертные организации не привлекались.</w:t>
      </w:r>
    </w:p>
    <w:p w:rsidR="005E483B" w:rsidRPr="00421535" w:rsidRDefault="005E483B" w:rsidP="00421535">
      <w:pPr>
        <w:tabs>
          <w:tab w:val="left" w:pos="0"/>
        </w:tabs>
        <w:spacing w:line="240" w:lineRule="auto"/>
        <w:rPr>
          <w:sz w:val="28"/>
          <w:szCs w:val="28"/>
        </w:rPr>
      </w:pPr>
    </w:p>
    <w:p w:rsidR="005E483B" w:rsidRDefault="005E483B" w:rsidP="00421535">
      <w:pPr>
        <w:tabs>
          <w:tab w:val="left" w:pos="0"/>
        </w:tabs>
        <w:spacing w:line="240" w:lineRule="auto"/>
        <w:ind w:firstLine="709"/>
        <w:rPr>
          <w:sz w:val="28"/>
          <w:szCs w:val="28"/>
        </w:rPr>
      </w:pPr>
      <w:r w:rsidRPr="00421535">
        <w:rPr>
          <w:sz w:val="28"/>
          <w:szCs w:val="28"/>
        </w:rPr>
        <w:t>5. Эксперты и экспертные организации не привлекались.</w:t>
      </w:r>
    </w:p>
    <w:p w:rsidR="00E76FE0" w:rsidRPr="00421535" w:rsidRDefault="00E76FE0" w:rsidP="00421535">
      <w:pPr>
        <w:tabs>
          <w:tab w:val="left" w:pos="0"/>
        </w:tabs>
        <w:spacing w:line="240" w:lineRule="auto"/>
        <w:ind w:firstLine="709"/>
        <w:rPr>
          <w:sz w:val="28"/>
          <w:szCs w:val="28"/>
        </w:rPr>
      </w:pPr>
    </w:p>
    <w:p w:rsidR="005E483B" w:rsidRPr="00421535" w:rsidRDefault="005E483B" w:rsidP="00421535">
      <w:pPr>
        <w:tabs>
          <w:tab w:val="left" w:pos="0"/>
        </w:tabs>
        <w:spacing w:line="240" w:lineRule="auto"/>
        <w:rPr>
          <w:bCs/>
          <w:szCs w:val="26"/>
        </w:rPr>
      </w:pPr>
      <w:r w:rsidRPr="00421535">
        <w:rPr>
          <w:szCs w:val="26"/>
        </w:rPr>
        <w:tab/>
      </w:r>
    </w:p>
    <w:p w:rsidR="005E483B" w:rsidRPr="0068696D" w:rsidRDefault="005E483B" w:rsidP="00421535">
      <w:pPr>
        <w:pStyle w:val="afa"/>
        <w:spacing w:line="240" w:lineRule="auto"/>
        <w:ind w:left="0"/>
        <w:jc w:val="center"/>
        <w:rPr>
          <w:i/>
          <w:sz w:val="28"/>
          <w:szCs w:val="28"/>
          <w:u w:val="single"/>
        </w:rPr>
      </w:pPr>
      <w:r w:rsidRPr="0068696D">
        <w:rPr>
          <w:i/>
          <w:sz w:val="28"/>
          <w:szCs w:val="28"/>
          <w:u w:val="single"/>
        </w:rPr>
        <w:t>Ведение реестра операторов, о</w:t>
      </w:r>
      <w:r w:rsidR="00421535" w:rsidRPr="0068696D">
        <w:rPr>
          <w:i/>
          <w:sz w:val="28"/>
          <w:szCs w:val="28"/>
          <w:u w:val="single"/>
        </w:rPr>
        <w:t>существляющих обработку персона</w:t>
      </w:r>
      <w:r w:rsidRPr="0068696D">
        <w:rPr>
          <w:i/>
          <w:sz w:val="28"/>
          <w:szCs w:val="28"/>
          <w:u w:val="single"/>
        </w:rPr>
        <w:t>льных данных</w:t>
      </w:r>
    </w:p>
    <w:p w:rsidR="00BF7165" w:rsidRDefault="00BF7165" w:rsidP="005E483B">
      <w:pPr>
        <w:pStyle w:val="afa"/>
        <w:spacing w:line="240" w:lineRule="auto"/>
        <w:ind w:left="709"/>
        <w:rPr>
          <w:i/>
          <w:color w:val="943634" w:themeColor="accent2" w:themeShade="BF"/>
          <w:szCs w:val="26"/>
          <w:u w:val="single"/>
        </w:rPr>
      </w:pPr>
    </w:p>
    <w:tbl>
      <w:tblPr>
        <w:tblStyle w:val="af7"/>
        <w:tblW w:w="10064" w:type="dxa"/>
        <w:tblInd w:w="392" w:type="dxa"/>
        <w:tblLayout w:type="fixed"/>
        <w:tblLook w:val="04A0"/>
      </w:tblPr>
      <w:tblGrid>
        <w:gridCol w:w="3827"/>
        <w:gridCol w:w="567"/>
        <w:gridCol w:w="709"/>
        <w:gridCol w:w="567"/>
        <w:gridCol w:w="709"/>
        <w:gridCol w:w="709"/>
        <w:gridCol w:w="567"/>
        <w:gridCol w:w="567"/>
        <w:gridCol w:w="566"/>
        <w:gridCol w:w="519"/>
        <w:gridCol w:w="757"/>
      </w:tblGrid>
      <w:tr w:rsidR="00BF7165" w:rsidRPr="00F91FCA" w:rsidTr="00BF7165">
        <w:tc>
          <w:tcPr>
            <w:tcW w:w="3827" w:type="dxa"/>
            <w:vMerge w:val="restart"/>
          </w:tcPr>
          <w:p w:rsidR="00BF7165" w:rsidRPr="00F91FCA" w:rsidRDefault="00BF7165" w:rsidP="00E95C30">
            <w:pPr>
              <w:rPr>
                <w:i/>
                <w:sz w:val="28"/>
                <w:szCs w:val="28"/>
                <w:u w:val="single"/>
              </w:rPr>
            </w:pPr>
          </w:p>
        </w:tc>
        <w:tc>
          <w:tcPr>
            <w:tcW w:w="3261" w:type="dxa"/>
            <w:gridSpan w:val="5"/>
          </w:tcPr>
          <w:p w:rsidR="00BF7165" w:rsidRPr="00F91FCA" w:rsidRDefault="00BF7165" w:rsidP="00E95C30">
            <w:pPr>
              <w:spacing w:line="240" w:lineRule="auto"/>
              <w:jc w:val="center"/>
              <w:rPr>
                <w:b/>
                <w:sz w:val="24"/>
                <w:szCs w:val="24"/>
              </w:rPr>
            </w:pPr>
            <w:r w:rsidRPr="00F91FCA">
              <w:rPr>
                <w:b/>
                <w:sz w:val="24"/>
                <w:szCs w:val="24"/>
              </w:rPr>
              <w:t>201</w:t>
            </w:r>
            <w:r w:rsidR="00F76F3C">
              <w:rPr>
                <w:b/>
                <w:sz w:val="24"/>
                <w:szCs w:val="24"/>
              </w:rPr>
              <w:t>5</w:t>
            </w:r>
          </w:p>
        </w:tc>
        <w:tc>
          <w:tcPr>
            <w:tcW w:w="2976" w:type="dxa"/>
            <w:gridSpan w:val="5"/>
          </w:tcPr>
          <w:p w:rsidR="00BF7165" w:rsidRPr="00F91FCA" w:rsidRDefault="00BF7165" w:rsidP="00E95C30">
            <w:pPr>
              <w:spacing w:line="240" w:lineRule="auto"/>
              <w:jc w:val="center"/>
              <w:rPr>
                <w:b/>
                <w:sz w:val="24"/>
                <w:szCs w:val="24"/>
              </w:rPr>
            </w:pPr>
            <w:r w:rsidRPr="00F91FCA">
              <w:rPr>
                <w:b/>
                <w:sz w:val="24"/>
                <w:szCs w:val="24"/>
              </w:rPr>
              <w:t>201</w:t>
            </w:r>
            <w:r w:rsidR="00F76F3C">
              <w:rPr>
                <w:b/>
                <w:sz w:val="24"/>
                <w:szCs w:val="24"/>
              </w:rPr>
              <w:t>6</w:t>
            </w:r>
          </w:p>
        </w:tc>
      </w:tr>
      <w:tr w:rsidR="00BF7165" w:rsidRPr="00F91FCA" w:rsidTr="00B86296">
        <w:tc>
          <w:tcPr>
            <w:tcW w:w="3827" w:type="dxa"/>
            <w:vMerge/>
          </w:tcPr>
          <w:p w:rsidR="00BF7165" w:rsidRPr="00F91FCA" w:rsidRDefault="00BF7165" w:rsidP="00E95C30">
            <w:pPr>
              <w:rPr>
                <w:i/>
                <w:sz w:val="28"/>
                <w:szCs w:val="28"/>
                <w:u w:val="single"/>
              </w:rPr>
            </w:pPr>
          </w:p>
        </w:tc>
        <w:tc>
          <w:tcPr>
            <w:tcW w:w="567" w:type="dxa"/>
          </w:tcPr>
          <w:p w:rsidR="00BF7165" w:rsidRPr="008B67F7" w:rsidRDefault="00BF7165" w:rsidP="00E95C30">
            <w:pPr>
              <w:spacing w:line="240" w:lineRule="auto"/>
              <w:jc w:val="center"/>
              <w:rPr>
                <w:b/>
                <w:sz w:val="24"/>
                <w:szCs w:val="24"/>
              </w:rPr>
            </w:pPr>
            <w:r w:rsidRPr="008B67F7">
              <w:rPr>
                <w:b/>
                <w:sz w:val="24"/>
                <w:szCs w:val="24"/>
              </w:rPr>
              <w:t xml:space="preserve">1 кв </w:t>
            </w:r>
          </w:p>
        </w:tc>
        <w:tc>
          <w:tcPr>
            <w:tcW w:w="709" w:type="dxa"/>
          </w:tcPr>
          <w:p w:rsidR="00BF7165" w:rsidRPr="008B67F7" w:rsidRDefault="00BF7165" w:rsidP="00E95C30">
            <w:pPr>
              <w:spacing w:line="240" w:lineRule="auto"/>
              <w:jc w:val="center"/>
              <w:rPr>
                <w:b/>
                <w:sz w:val="24"/>
                <w:szCs w:val="24"/>
              </w:rPr>
            </w:pPr>
            <w:r w:rsidRPr="008B67F7">
              <w:rPr>
                <w:b/>
                <w:sz w:val="24"/>
                <w:szCs w:val="24"/>
              </w:rPr>
              <w:t xml:space="preserve">2 кв </w:t>
            </w:r>
          </w:p>
        </w:tc>
        <w:tc>
          <w:tcPr>
            <w:tcW w:w="567" w:type="dxa"/>
          </w:tcPr>
          <w:p w:rsidR="00BF7165" w:rsidRPr="008B67F7" w:rsidRDefault="00BF7165" w:rsidP="00E95C30">
            <w:pPr>
              <w:spacing w:line="240" w:lineRule="auto"/>
              <w:jc w:val="center"/>
              <w:rPr>
                <w:b/>
                <w:sz w:val="24"/>
                <w:szCs w:val="24"/>
              </w:rPr>
            </w:pPr>
            <w:r w:rsidRPr="008B67F7">
              <w:rPr>
                <w:b/>
                <w:sz w:val="24"/>
                <w:szCs w:val="24"/>
              </w:rPr>
              <w:t xml:space="preserve">3 кв </w:t>
            </w:r>
          </w:p>
        </w:tc>
        <w:tc>
          <w:tcPr>
            <w:tcW w:w="709" w:type="dxa"/>
            <w:shd w:val="clear" w:color="auto" w:fill="EEECE1" w:themeFill="background2"/>
          </w:tcPr>
          <w:p w:rsidR="00BF7165" w:rsidRPr="008B67F7" w:rsidRDefault="00BF7165" w:rsidP="00E95C30">
            <w:pPr>
              <w:spacing w:line="240" w:lineRule="auto"/>
              <w:jc w:val="center"/>
              <w:rPr>
                <w:b/>
                <w:sz w:val="24"/>
                <w:szCs w:val="24"/>
              </w:rPr>
            </w:pPr>
            <w:r w:rsidRPr="008B67F7">
              <w:rPr>
                <w:b/>
                <w:sz w:val="24"/>
                <w:szCs w:val="24"/>
              </w:rPr>
              <w:t>4 кв</w:t>
            </w:r>
          </w:p>
        </w:tc>
        <w:tc>
          <w:tcPr>
            <w:tcW w:w="709" w:type="dxa"/>
            <w:shd w:val="clear" w:color="auto" w:fill="EEECE1" w:themeFill="background2"/>
          </w:tcPr>
          <w:p w:rsidR="00BF7165" w:rsidRPr="00895EC5" w:rsidRDefault="00BF7165" w:rsidP="00E95C30">
            <w:pPr>
              <w:spacing w:line="240" w:lineRule="auto"/>
              <w:jc w:val="center"/>
              <w:rPr>
                <w:b/>
                <w:sz w:val="24"/>
                <w:szCs w:val="24"/>
              </w:rPr>
            </w:pPr>
            <w:r w:rsidRPr="00895EC5">
              <w:rPr>
                <w:b/>
                <w:sz w:val="24"/>
                <w:szCs w:val="24"/>
              </w:rPr>
              <w:t>за год</w:t>
            </w:r>
          </w:p>
        </w:tc>
        <w:tc>
          <w:tcPr>
            <w:tcW w:w="567" w:type="dxa"/>
          </w:tcPr>
          <w:p w:rsidR="00BF7165" w:rsidRPr="008B67F7" w:rsidRDefault="00BF7165" w:rsidP="00E95C30">
            <w:pPr>
              <w:spacing w:line="240" w:lineRule="auto"/>
              <w:jc w:val="center"/>
              <w:rPr>
                <w:b/>
                <w:sz w:val="24"/>
                <w:szCs w:val="24"/>
              </w:rPr>
            </w:pPr>
            <w:r w:rsidRPr="008B67F7">
              <w:rPr>
                <w:b/>
                <w:sz w:val="24"/>
                <w:szCs w:val="24"/>
              </w:rPr>
              <w:t xml:space="preserve">1 кв </w:t>
            </w:r>
          </w:p>
        </w:tc>
        <w:tc>
          <w:tcPr>
            <w:tcW w:w="567" w:type="dxa"/>
          </w:tcPr>
          <w:p w:rsidR="00BF7165" w:rsidRPr="008B67F7" w:rsidRDefault="00BF7165" w:rsidP="00E95C30">
            <w:pPr>
              <w:spacing w:line="240" w:lineRule="auto"/>
              <w:jc w:val="center"/>
              <w:rPr>
                <w:b/>
                <w:sz w:val="24"/>
                <w:szCs w:val="24"/>
              </w:rPr>
            </w:pPr>
            <w:r w:rsidRPr="008B67F7">
              <w:rPr>
                <w:b/>
                <w:sz w:val="24"/>
                <w:szCs w:val="24"/>
              </w:rPr>
              <w:t xml:space="preserve">2 кв </w:t>
            </w:r>
          </w:p>
        </w:tc>
        <w:tc>
          <w:tcPr>
            <w:tcW w:w="566" w:type="dxa"/>
          </w:tcPr>
          <w:p w:rsidR="00BF7165" w:rsidRPr="008B67F7" w:rsidRDefault="00BF7165" w:rsidP="00E95C30">
            <w:pPr>
              <w:spacing w:line="240" w:lineRule="auto"/>
              <w:jc w:val="center"/>
              <w:rPr>
                <w:b/>
                <w:sz w:val="24"/>
                <w:szCs w:val="24"/>
              </w:rPr>
            </w:pPr>
            <w:r w:rsidRPr="008B67F7">
              <w:rPr>
                <w:b/>
                <w:sz w:val="24"/>
                <w:szCs w:val="24"/>
              </w:rPr>
              <w:t xml:space="preserve">3 кв </w:t>
            </w:r>
          </w:p>
        </w:tc>
        <w:tc>
          <w:tcPr>
            <w:tcW w:w="519" w:type="dxa"/>
            <w:shd w:val="clear" w:color="auto" w:fill="EEECE1" w:themeFill="background2"/>
          </w:tcPr>
          <w:p w:rsidR="00BF7165" w:rsidRPr="001C5991" w:rsidRDefault="00BF7165" w:rsidP="00E95C30">
            <w:pPr>
              <w:spacing w:line="240" w:lineRule="auto"/>
              <w:jc w:val="center"/>
              <w:rPr>
                <w:b/>
                <w:sz w:val="24"/>
                <w:szCs w:val="24"/>
              </w:rPr>
            </w:pPr>
            <w:r w:rsidRPr="001C5991">
              <w:rPr>
                <w:b/>
                <w:sz w:val="24"/>
                <w:szCs w:val="24"/>
              </w:rPr>
              <w:t>4 кв</w:t>
            </w:r>
          </w:p>
        </w:tc>
        <w:tc>
          <w:tcPr>
            <w:tcW w:w="757" w:type="dxa"/>
            <w:shd w:val="clear" w:color="auto" w:fill="EEECE1" w:themeFill="background2"/>
          </w:tcPr>
          <w:p w:rsidR="00BF7165" w:rsidRPr="001C5991" w:rsidRDefault="00BF7165" w:rsidP="00E95C30">
            <w:pPr>
              <w:spacing w:line="240" w:lineRule="auto"/>
              <w:jc w:val="center"/>
              <w:rPr>
                <w:b/>
                <w:sz w:val="24"/>
                <w:szCs w:val="24"/>
              </w:rPr>
            </w:pPr>
            <w:r w:rsidRPr="001C5991">
              <w:rPr>
                <w:b/>
                <w:sz w:val="24"/>
                <w:szCs w:val="24"/>
              </w:rPr>
              <w:t>за год</w:t>
            </w:r>
          </w:p>
        </w:tc>
      </w:tr>
      <w:tr w:rsidR="008C03FB" w:rsidRPr="00F91FCA" w:rsidTr="00B86296">
        <w:trPr>
          <w:trHeight w:val="277"/>
        </w:trPr>
        <w:tc>
          <w:tcPr>
            <w:tcW w:w="3827" w:type="dxa"/>
          </w:tcPr>
          <w:p w:rsidR="008C03FB" w:rsidRPr="00F91FCA" w:rsidRDefault="008C03FB" w:rsidP="00BF7165">
            <w:pPr>
              <w:spacing w:line="240" w:lineRule="auto"/>
              <w:jc w:val="left"/>
              <w:rPr>
                <w:sz w:val="24"/>
                <w:szCs w:val="24"/>
              </w:rPr>
            </w:pPr>
            <w:r w:rsidRPr="00F91FCA">
              <w:rPr>
                <w:sz w:val="24"/>
                <w:szCs w:val="24"/>
              </w:rPr>
              <w:t>Количество поступивших уведомлений</w:t>
            </w:r>
          </w:p>
        </w:tc>
        <w:tc>
          <w:tcPr>
            <w:tcW w:w="567" w:type="dxa"/>
            <w:vAlign w:val="center"/>
          </w:tcPr>
          <w:p w:rsidR="008C03FB" w:rsidRPr="007A2034" w:rsidRDefault="008C03FB" w:rsidP="00AB31E8">
            <w:pPr>
              <w:spacing w:line="240" w:lineRule="auto"/>
              <w:jc w:val="center"/>
              <w:rPr>
                <w:sz w:val="22"/>
                <w:szCs w:val="22"/>
              </w:rPr>
            </w:pPr>
            <w:r w:rsidRPr="007A2034">
              <w:rPr>
                <w:sz w:val="22"/>
                <w:szCs w:val="22"/>
              </w:rPr>
              <w:t>12</w:t>
            </w:r>
          </w:p>
        </w:tc>
        <w:tc>
          <w:tcPr>
            <w:tcW w:w="709" w:type="dxa"/>
            <w:vAlign w:val="center"/>
          </w:tcPr>
          <w:p w:rsidR="008C03FB" w:rsidRPr="007A2034" w:rsidRDefault="008C03FB" w:rsidP="00AB31E8">
            <w:pPr>
              <w:spacing w:line="240" w:lineRule="auto"/>
              <w:jc w:val="center"/>
              <w:rPr>
                <w:sz w:val="22"/>
                <w:szCs w:val="22"/>
              </w:rPr>
            </w:pPr>
            <w:r w:rsidRPr="007A2034">
              <w:rPr>
                <w:sz w:val="22"/>
                <w:szCs w:val="22"/>
              </w:rPr>
              <w:t>59</w:t>
            </w:r>
          </w:p>
        </w:tc>
        <w:tc>
          <w:tcPr>
            <w:tcW w:w="567" w:type="dxa"/>
            <w:vAlign w:val="center"/>
          </w:tcPr>
          <w:p w:rsidR="008C03FB" w:rsidRPr="007A2034" w:rsidRDefault="008C03FB" w:rsidP="00AB31E8">
            <w:pPr>
              <w:spacing w:line="240" w:lineRule="auto"/>
              <w:jc w:val="center"/>
              <w:rPr>
                <w:sz w:val="22"/>
                <w:szCs w:val="22"/>
                <w:lang w:val="en-US"/>
              </w:rPr>
            </w:pPr>
            <w:r w:rsidRPr="007A2034">
              <w:rPr>
                <w:sz w:val="22"/>
                <w:szCs w:val="22"/>
                <w:lang w:val="en-US"/>
              </w:rPr>
              <w:t>11</w:t>
            </w:r>
          </w:p>
        </w:tc>
        <w:tc>
          <w:tcPr>
            <w:tcW w:w="709" w:type="dxa"/>
            <w:shd w:val="clear" w:color="auto" w:fill="EEECE1" w:themeFill="background2"/>
            <w:vAlign w:val="center"/>
          </w:tcPr>
          <w:p w:rsidR="008C03FB" w:rsidRPr="008C03FB" w:rsidRDefault="008C03FB" w:rsidP="00AB31E8">
            <w:pPr>
              <w:spacing w:line="240" w:lineRule="auto"/>
              <w:jc w:val="center"/>
              <w:rPr>
                <w:b/>
                <w:sz w:val="22"/>
                <w:szCs w:val="22"/>
              </w:rPr>
            </w:pPr>
            <w:r w:rsidRPr="008C03FB">
              <w:rPr>
                <w:b/>
                <w:sz w:val="22"/>
                <w:szCs w:val="22"/>
              </w:rPr>
              <w:t>21</w:t>
            </w:r>
          </w:p>
        </w:tc>
        <w:tc>
          <w:tcPr>
            <w:tcW w:w="709" w:type="dxa"/>
            <w:shd w:val="clear" w:color="auto" w:fill="EEECE1" w:themeFill="background2"/>
            <w:vAlign w:val="center"/>
          </w:tcPr>
          <w:p w:rsidR="008C03FB" w:rsidRPr="008C03FB" w:rsidRDefault="008C03FB" w:rsidP="00AB31E8">
            <w:pPr>
              <w:spacing w:line="240" w:lineRule="auto"/>
              <w:jc w:val="center"/>
              <w:rPr>
                <w:b/>
                <w:sz w:val="22"/>
                <w:szCs w:val="22"/>
              </w:rPr>
            </w:pPr>
            <w:r w:rsidRPr="008C03FB">
              <w:rPr>
                <w:b/>
                <w:sz w:val="22"/>
                <w:szCs w:val="22"/>
              </w:rPr>
              <w:t>68</w:t>
            </w:r>
          </w:p>
        </w:tc>
        <w:tc>
          <w:tcPr>
            <w:tcW w:w="567" w:type="dxa"/>
            <w:vAlign w:val="center"/>
          </w:tcPr>
          <w:p w:rsidR="008C03FB" w:rsidRPr="00953582" w:rsidRDefault="008C03FB" w:rsidP="00BB1558">
            <w:pPr>
              <w:spacing w:line="240" w:lineRule="auto"/>
              <w:jc w:val="center"/>
              <w:rPr>
                <w:sz w:val="24"/>
                <w:szCs w:val="24"/>
              </w:rPr>
            </w:pPr>
            <w:r w:rsidRPr="00953582">
              <w:rPr>
                <w:sz w:val="24"/>
                <w:szCs w:val="24"/>
              </w:rPr>
              <w:t>34</w:t>
            </w:r>
          </w:p>
        </w:tc>
        <w:tc>
          <w:tcPr>
            <w:tcW w:w="567" w:type="dxa"/>
            <w:vAlign w:val="center"/>
          </w:tcPr>
          <w:p w:rsidR="008C03FB" w:rsidRPr="00953582" w:rsidRDefault="008C03FB" w:rsidP="00BB1558">
            <w:pPr>
              <w:spacing w:line="240" w:lineRule="auto"/>
              <w:jc w:val="center"/>
              <w:rPr>
                <w:sz w:val="24"/>
                <w:szCs w:val="24"/>
              </w:rPr>
            </w:pPr>
            <w:r w:rsidRPr="00953582">
              <w:rPr>
                <w:sz w:val="24"/>
                <w:szCs w:val="24"/>
              </w:rPr>
              <w:t>40</w:t>
            </w:r>
          </w:p>
        </w:tc>
        <w:tc>
          <w:tcPr>
            <w:tcW w:w="566" w:type="dxa"/>
            <w:vAlign w:val="center"/>
          </w:tcPr>
          <w:p w:rsidR="008C03FB" w:rsidRPr="00953582" w:rsidRDefault="008C03FB" w:rsidP="00BB1558">
            <w:pPr>
              <w:spacing w:line="240" w:lineRule="auto"/>
              <w:jc w:val="center"/>
              <w:rPr>
                <w:sz w:val="24"/>
                <w:szCs w:val="24"/>
              </w:rPr>
            </w:pPr>
            <w:r w:rsidRPr="00953582">
              <w:rPr>
                <w:sz w:val="24"/>
                <w:szCs w:val="24"/>
              </w:rPr>
              <w:t>42</w:t>
            </w:r>
          </w:p>
        </w:tc>
        <w:tc>
          <w:tcPr>
            <w:tcW w:w="519" w:type="dxa"/>
            <w:shd w:val="clear" w:color="auto" w:fill="EEECE1" w:themeFill="background2"/>
            <w:vAlign w:val="center"/>
          </w:tcPr>
          <w:p w:rsidR="008C03FB" w:rsidRPr="008C03FB" w:rsidRDefault="008C03FB" w:rsidP="008C03FB">
            <w:pPr>
              <w:spacing w:line="240" w:lineRule="auto"/>
              <w:jc w:val="center"/>
              <w:rPr>
                <w:b/>
                <w:sz w:val="22"/>
                <w:szCs w:val="22"/>
              </w:rPr>
            </w:pPr>
            <w:r w:rsidRPr="008C03FB">
              <w:rPr>
                <w:b/>
                <w:sz w:val="22"/>
                <w:szCs w:val="22"/>
              </w:rPr>
              <w:t>22</w:t>
            </w:r>
          </w:p>
        </w:tc>
        <w:tc>
          <w:tcPr>
            <w:tcW w:w="757" w:type="dxa"/>
            <w:shd w:val="clear" w:color="auto" w:fill="EEECE1" w:themeFill="background2"/>
            <w:vAlign w:val="center"/>
          </w:tcPr>
          <w:p w:rsidR="008C03FB" w:rsidRPr="008C03FB" w:rsidRDefault="008C03FB" w:rsidP="008C03FB">
            <w:pPr>
              <w:spacing w:line="240" w:lineRule="auto"/>
              <w:jc w:val="center"/>
              <w:rPr>
                <w:b/>
                <w:sz w:val="22"/>
                <w:szCs w:val="22"/>
              </w:rPr>
            </w:pPr>
            <w:r w:rsidRPr="008C03FB">
              <w:rPr>
                <w:b/>
                <w:sz w:val="22"/>
                <w:szCs w:val="22"/>
              </w:rPr>
              <w:t>138</w:t>
            </w:r>
          </w:p>
        </w:tc>
      </w:tr>
      <w:tr w:rsidR="008C03FB" w:rsidRPr="00F91FCA" w:rsidTr="00B86296">
        <w:trPr>
          <w:trHeight w:val="277"/>
        </w:trPr>
        <w:tc>
          <w:tcPr>
            <w:tcW w:w="3827" w:type="dxa"/>
          </w:tcPr>
          <w:p w:rsidR="008C03FB" w:rsidRPr="00F91FCA" w:rsidRDefault="008C03FB" w:rsidP="00BF7165">
            <w:pPr>
              <w:spacing w:line="240" w:lineRule="auto"/>
              <w:jc w:val="left"/>
              <w:rPr>
                <w:sz w:val="24"/>
                <w:szCs w:val="24"/>
              </w:rPr>
            </w:pPr>
            <w:r w:rsidRPr="00F91FCA">
              <w:rPr>
                <w:sz w:val="24"/>
                <w:szCs w:val="24"/>
              </w:rPr>
              <w:t>Количество поступивших уведомлений по направленным письмам</w:t>
            </w:r>
          </w:p>
        </w:tc>
        <w:tc>
          <w:tcPr>
            <w:tcW w:w="567" w:type="dxa"/>
            <w:vAlign w:val="center"/>
          </w:tcPr>
          <w:p w:rsidR="008C03FB" w:rsidRPr="007A2034" w:rsidRDefault="008C03FB" w:rsidP="00AB31E8">
            <w:pPr>
              <w:spacing w:line="240" w:lineRule="auto"/>
              <w:jc w:val="center"/>
              <w:rPr>
                <w:sz w:val="22"/>
                <w:szCs w:val="22"/>
              </w:rPr>
            </w:pPr>
            <w:r w:rsidRPr="007A2034">
              <w:rPr>
                <w:sz w:val="22"/>
                <w:szCs w:val="22"/>
              </w:rPr>
              <w:t>12</w:t>
            </w:r>
          </w:p>
        </w:tc>
        <w:tc>
          <w:tcPr>
            <w:tcW w:w="709" w:type="dxa"/>
            <w:vAlign w:val="center"/>
          </w:tcPr>
          <w:p w:rsidR="008C03FB" w:rsidRPr="007A2034" w:rsidRDefault="008C03FB" w:rsidP="00AB31E8">
            <w:pPr>
              <w:spacing w:line="240" w:lineRule="auto"/>
              <w:jc w:val="center"/>
              <w:rPr>
                <w:sz w:val="22"/>
                <w:szCs w:val="22"/>
              </w:rPr>
            </w:pPr>
            <w:r w:rsidRPr="007A2034">
              <w:rPr>
                <w:sz w:val="22"/>
                <w:szCs w:val="22"/>
              </w:rPr>
              <w:t>59</w:t>
            </w:r>
          </w:p>
        </w:tc>
        <w:tc>
          <w:tcPr>
            <w:tcW w:w="567" w:type="dxa"/>
            <w:vAlign w:val="center"/>
          </w:tcPr>
          <w:p w:rsidR="008C03FB" w:rsidRPr="007A2034" w:rsidRDefault="008C03FB" w:rsidP="00AB31E8">
            <w:pPr>
              <w:spacing w:line="240" w:lineRule="auto"/>
              <w:jc w:val="center"/>
              <w:rPr>
                <w:sz w:val="22"/>
                <w:szCs w:val="22"/>
                <w:lang w:val="en-US"/>
              </w:rPr>
            </w:pPr>
            <w:r w:rsidRPr="007A2034">
              <w:rPr>
                <w:sz w:val="22"/>
                <w:szCs w:val="22"/>
                <w:lang w:val="en-US"/>
              </w:rPr>
              <w:t>11</w:t>
            </w:r>
          </w:p>
        </w:tc>
        <w:tc>
          <w:tcPr>
            <w:tcW w:w="709" w:type="dxa"/>
            <w:shd w:val="clear" w:color="auto" w:fill="EEECE1" w:themeFill="background2"/>
            <w:vAlign w:val="center"/>
          </w:tcPr>
          <w:p w:rsidR="008C03FB" w:rsidRPr="008C03FB" w:rsidRDefault="008C03FB" w:rsidP="00AB31E8">
            <w:pPr>
              <w:spacing w:line="240" w:lineRule="auto"/>
              <w:jc w:val="center"/>
              <w:rPr>
                <w:b/>
                <w:sz w:val="22"/>
                <w:szCs w:val="22"/>
              </w:rPr>
            </w:pPr>
            <w:r w:rsidRPr="008C03FB">
              <w:rPr>
                <w:b/>
                <w:sz w:val="22"/>
                <w:szCs w:val="22"/>
              </w:rPr>
              <w:t>21</w:t>
            </w:r>
          </w:p>
        </w:tc>
        <w:tc>
          <w:tcPr>
            <w:tcW w:w="709" w:type="dxa"/>
            <w:shd w:val="clear" w:color="auto" w:fill="EEECE1" w:themeFill="background2"/>
            <w:vAlign w:val="center"/>
          </w:tcPr>
          <w:p w:rsidR="008C03FB" w:rsidRPr="008C03FB" w:rsidRDefault="008C03FB" w:rsidP="00AB31E8">
            <w:pPr>
              <w:spacing w:line="240" w:lineRule="auto"/>
              <w:jc w:val="center"/>
              <w:rPr>
                <w:b/>
                <w:sz w:val="22"/>
                <w:szCs w:val="22"/>
              </w:rPr>
            </w:pPr>
            <w:r w:rsidRPr="008C03FB">
              <w:rPr>
                <w:b/>
                <w:sz w:val="22"/>
                <w:szCs w:val="22"/>
              </w:rPr>
              <w:t>68</w:t>
            </w:r>
          </w:p>
        </w:tc>
        <w:tc>
          <w:tcPr>
            <w:tcW w:w="567" w:type="dxa"/>
            <w:vAlign w:val="center"/>
          </w:tcPr>
          <w:p w:rsidR="008C03FB" w:rsidRPr="00953582" w:rsidRDefault="008C03FB" w:rsidP="00BB1558">
            <w:pPr>
              <w:spacing w:line="240" w:lineRule="auto"/>
              <w:jc w:val="center"/>
              <w:rPr>
                <w:sz w:val="24"/>
                <w:szCs w:val="24"/>
              </w:rPr>
            </w:pPr>
            <w:r w:rsidRPr="00953582">
              <w:rPr>
                <w:sz w:val="24"/>
                <w:szCs w:val="24"/>
              </w:rPr>
              <w:t>34</w:t>
            </w:r>
          </w:p>
        </w:tc>
        <w:tc>
          <w:tcPr>
            <w:tcW w:w="567" w:type="dxa"/>
            <w:vAlign w:val="center"/>
          </w:tcPr>
          <w:p w:rsidR="008C03FB" w:rsidRPr="00953582" w:rsidRDefault="008C03FB" w:rsidP="00BB1558">
            <w:pPr>
              <w:spacing w:line="240" w:lineRule="auto"/>
              <w:jc w:val="center"/>
              <w:rPr>
                <w:sz w:val="24"/>
                <w:szCs w:val="24"/>
              </w:rPr>
            </w:pPr>
            <w:r w:rsidRPr="00953582">
              <w:rPr>
                <w:sz w:val="24"/>
                <w:szCs w:val="24"/>
              </w:rPr>
              <w:t>40</w:t>
            </w:r>
          </w:p>
        </w:tc>
        <w:tc>
          <w:tcPr>
            <w:tcW w:w="566" w:type="dxa"/>
            <w:vAlign w:val="center"/>
          </w:tcPr>
          <w:p w:rsidR="008C03FB" w:rsidRPr="00953582" w:rsidRDefault="008C03FB" w:rsidP="00BB1558">
            <w:pPr>
              <w:spacing w:line="240" w:lineRule="auto"/>
              <w:jc w:val="center"/>
              <w:rPr>
                <w:sz w:val="24"/>
                <w:szCs w:val="24"/>
              </w:rPr>
            </w:pPr>
            <w:r w:rsidRPr="00953582">
              <w:rPr>
                <w:sz w:val="24"/>
                <w:szCs w:val="24"/>
              </w:rPr>
              <w:t>42</w:t>
            </w:r>
          </w:p>
        </w:tc>
        <w:tc>
          <w:tcPr>
            <w:tcW w:w="519" w:type="dxa"/>
            <w:shd w:val="clear" w:color="auto" w:fill="EEECE1" w:themeFill="background2"/>
            <w:vAlign w:val="center"/>
          </w:tcPr>
          <w:p w:rsidR="008C03FB" w:rsidRPr="008C03FB" w:rsidRDefault="008C03FB" w:rsidP="008C03FB">
            <w:pPr>
              <w:spacing w:line="240" w:lineRule="auto"/>
              <w:jc w:val="center"/>
              <w:rPr>
                <w:b/>
                <w:sz w:val="22"/>
                <w:szCs w:val="22"/>
              </w:rPr>
            </w:pPr>
            <w:r w:rsidRPr="008C03FB">
              <w:rPr>
                <w:b/>
                <w:sz w:val="22"/>
                <w:szCs w:val="22"/>
              </w:rPr>
              <w:t>22</w:t>
            </w:r>
          </w:p>
        </w:tc>
        <w:tc>
          <w:tcPr>
            <w:tcW w:w="757" w:type="dxa"/>
            <w:shd w:val="clear" w:color="auto" w:fill="EEECE1" w:themeFill="background2"/>
            <w:vAlign w:val="center"/>
          </w:tcPr>
          <w:p w:rsidR="008C03FB" w:rsidRPr="008C03FB" w:rsidRDefault="008C03FB" w:rsidP="008C03FB">
            <w:pPr>
              <w:spacing w:line="240" w:lineRule="auto"/>
              <w:jc w:val="center"/>
              <w:rPr>
                <w:b/>
                <w:sz w:val="22"/>
                <w:szCs w:val="22"/>
              </w:rPr>
            </w:pPr>
            <w:r w:rsidRPr="008C03FB">
              <w:rPr>
                <w:b/>
                <w:sz w:val="22"/>
                <w:szCs w:val="22"/>
              </w:rPr>
              <w:t>138</w:t>
            </w:r>
          </w:p>
        </w:tc>
      </w:tr>
      <w:tr w:rsidR="008C03FB" w:rsidRPr="00F91FCA" w:rsidTr="00B86296">
        <w:trPr>
          <w:trHeight w:val="277"/>
        </w:trPr>
        <w:tc>
          <w:tcPr>
            <w:tcW w:w="3827" w:type="dxa"/>
          </w:tcPr>
          <w:p w:rsidR="008C03FB" w:rsidRPr="00F91FCA" w:rsidRDefault="008C03FB" w:rsidP="00BF7165">
            <w:pPr>
              <w:spacing w:line="240" w:lineRule="auto"/>
              <w:jc w:val="left"/>
              <w:rPr>
                <w:sz w:val="24"/>
                <w:szCs w:val="24"/>
              </w:rPr>
            </w:pPr>
            <w:r w:rsidRPr="00F91FCA">
              <w:rPr>
                <w:sz w:val="24"/>
                <w:szCs w:val="24"/>
              </w:rPr>
              <w:t>Количество писем о внесении изменений в сведения</w:t>
            </w:r>
          </w:p>
        </w:tc>
        <w:tc>
          <w:tcPr>
            <w:tcW w:w="567" w:type="dxa"/>
            <w:vAlign w:val="center"/>
          </w:tcPr>
          <w:p w:rsidR="008C03FB" w:rsidRPr="007A2034" w:rsidRDefault="008C03FB" w:rsidP="00AB31E8">
            <w:pPr>
              <w:spacing w:line="240" w:lineRule="auto"/>
              <w:jc w:val="center"/>
              <w:rPr>
                <w:sz w:val="22"/>
                <w:szCs w:val="22"/>
              </w:rPr>
            </w:pPr>
            <w:r w:rsidRPr="007A2034">
              <w:rPr>
                <w:sz w:val="22"/>
                <w:szCs w:val="22"/>
              </w:rPr>
              <w:t>12</w:t>
            </w:r>
          </w:p>
        </w:tc>
        <w:tc>
          <w:tcPr>
            <w:tcW w:w="709" w:type="dxa"/>
            <w:vAlign w:val="center"/>
          </w:tcPr>
          <w:p w:rsidR="008C03FB" w:rsidRPr="007A2034" w:rsidRDefault="008C03FB" w:rsidP="00AB31E8">
            <w:pPr>
              <w:spacing w:line="240" w:lineRule="auto"/>
              <w:jc w:val="center"/>
              <w:rPr>
                <w:sz w:val="22"/>
                <w:szCs w:val="22"/>
              </w:rPr>
            </w:pPr>
            <w:r w:rsidRPr="007A2034">
              <w:rPr>
                <w:sz w:val="22"/>
                <w:szCs w:val="22"/>
              </w:rPr>
              <w:t>37</w:t>
            </w:r>
          </w:p>
        </w:tc>
        <w:tc>
          <w:tcPr>
            <w:tcW w:w="567" w:type="dxa"/>
            <w:vAlign w:val="center"/>
          </w:tcPr>
          <w:p w:rsidR="008C03FB" w:rsidRPr="007A2034" w:rsidRDefault="008C03FB" w:rsidP="00AB31E8">
            <w:pPr>
              <w:spacing w:line="240" w:lineRule="auto"/>
              <w:jc w:val="center"/>
              <w:rPr>
                <w:sz w:val="22"/>
                <w:szCs w:val="22"/>
                <w:lang w:val="en-US"/>
              </w:rPr>
            </w:pPr>
            <w:r w:rsidRPr="007A2034">
              <w:rPr>
                <w:sz w:val="22"/>
                <w:szCs w:val="22"/>
                <w:lang w:val="en-US"/>
              </w:rPr>
              <w:t>21</w:t>
            </w:r>
          </w:p>
        </w:tc>
        <w:tc>
          <w:tcPr>
            <w:tcW w:w="709" w:type="dxa"/>
            <w:shd w:val="clear" w:color="auto" w:fill="EEECE1" w:themeFill="background2"/>
            <w:vAlign w:val="center"/>
          </w:tcPr>
          <w:p w:rsidR="008C03FB" w:rsidRPr="008C03FB" w:rsidRDefault="008C03FB" w:rsidP="00AB31E8">
            <w:pPr>
              <w:spacing w:line="240" w:lineRule="auto"/>
              <w:jc w:val="center"/>
              <w:rPr>
                <w:b/>
                <w:sz w:val="22"/>
                <w:szCs w:val="22"/>
                <w:lang w:val="en-US"/>
              </w:rPr>
            </w:pPr>
            <w:r w:rsidRPr="008C03FB">
              <w:rPr>
                <w:b/>
                <w:sz w:val="22"/>
                <w:szCs w:val="22"/>
                <w:lang w:val="en-US"/>
              </w:rPr>
              <w:t>27</w:t>
            </w:r>
          </w:p>
        </w:tc>
        <w:tc>
          <w:tcPr>
            <w:tcW w:w="709" w:type="dxa"/>
            <w:shd w:val="clear" w:color="auto" w:fill="EEECE1" w:themeFill="background2"/>
            <w:vAlign w:val="center"/>
          </w:tcPr>
          <w:p w:rsidR="008C03FB" w:rsidRPr="008C03FB" w:rsidRDefault="008C03FB" w:rsidP="00AB31E8">
            <w:pPr>
              <w:spacing w:line="240" w:lineRule="auto"/>
              <w:jc w:val="center"/>
              <w:rPr>
                <w:b/>
                <w:sz w:val="22"/>
                <w:szCs w:val="22"/>
              </w:rPr>
            </w:pPr>
            <w:r w:rsidRPr="008C03FB">
              <w:rPr>
                <w:b/>
                <w:sz w:val="22"/>
                <w:szCs w:val="22"/>
              </w:rPr>
              <w:t>103</w:t>
            </w:r>
          </w:p>
        </w:tc>
        <w:tc>
          <w:tcPr>
            <w:tcW w:w="567" w:type="dxa"/>
            <w:vAlign w:val="center"/>
          </w:tcPr>
          <w:p w:rsidR="008C03FB" w:rsidRPr="00953582" w:rsidRDefault="008C03FB" w:rsidP="00BB1558">
            <w:pPr>
              <w:spacing w:line="240" w:lineRule="auto"/>
              <w:jc w:val="center"/>
              <w:rPr>
                <w:sz w:val="24"/>
                <w:szCs w:val="24"/>
              </w:rPr>
            </w:pPr>
            <w:r w:rsidRPr="00953582">
              <w:rPr>
                <w:sz w:val="24"/>
                <w:szCs w:val="24"/>
              </w:rPr>
              <w:t>3</w:t>
            </w:r>
            <w:r>
              <w:rPr>
                <w:sz w:val="24"/>
                <w:szCs w:val="24"/>
              </w:rPr>
              <w:t>6</w:t>
            </w:r>
          </w:p>
        </w:tc>
        <w:tc>
          <w:tcPr>
            <w:tcW w:w="567" w:type="dxa"/>
            <w:vAlign w:val="center"/>
          </w:tcPr>
          <w:p w:rsidR="008C03FB" w:rsidRPr="00953582" w:rsidRDefault="008C03FB" w:rsidP="00BB1558">
            <w:pPr>
              <w:spacing w:line="240" w:lineRule="auto"/>
              <w:jc w:val="center"/>
              <w:rPr>
                <w:sz w:val="24"/>
                <w:szCs w:val="24"/>
              </w:rPr>
            </w:pPr>
            <w:r w:rsidRPr="00953582">
              <w:rPr>
                <w:sz w:val="24"/>
                <w:szCs w:val="24"/>
              </w:rPr>
              <w:t>5</w:t>
            </w:r>
            <w:r>
              <w:rPr>
                <w:sz w:val="24"/>
                <w:szCs w:val="24"/>
              </w:rPr>
              <w:t>9</w:t>
            </w:r>
          </w:p>
        </w:tc>
        <w:tc>
          <w:tcPr>
            <w:tcW w:w="566" w:type="dxa"/>
            <w:vAlign w:val="center"/>
          </w:tcPr>
          <w:p w:rsidR="008C03FB" w:rsidRPr="00953582" w:rsidRDefault="008C03FB" w:rsidP="00BB1558">
            <w:pPr>
              <w:spacing w:line="240" w:lineRule="auto"/>
              <w:jc w:val="center"/>
              <w:rPr>
                <w:sz w:val="24"/>
                <w:szCs w:val="24"/>
              </w:rPr>
            </w:pPr>
            <w:r w:rsidRPr="00953582">
              <w:rPr>
                <w:sz w:val="24"/>
                <w:szCs w:val="24"/>
              </w:rPr>
              <w:t>15</w:t>
            </w:r>
          </w:p>
        </w:tc>
        <w:tc>
          <w:tcPr>
            <w:tcW w:w="519" w:type="dxa"/>
            <w:shd w:val="clear" w:color="auto" w:fill="EEECE1" w:themeFill="background2"/>
            <w:vAlign w:val="center"/>
          </w:tcPr>
          <w:p w:rsidR="008C03FB" w:rsidRPr="008C03FB" w:rsidRDefault="008C03FB" w:rsidP="008C03FB">
            <w:pPr>
              <w:spacing w:line="240" w:lineRule="auto"/>
              <w:jc w:val="center"/>
              <w:rPr>
                <w:b/>
                <w:sz w:val="22"/>
                <w:szCs w:val="22"/>
              </w:rPr>
            </w:pPr>
            <w:r w:rsidRPr="008C03FB">
              <w:rPr>
                <w:b/>
                <w:sz w:val="22"/>
                <w:szCs w:val="22"/>
              </w:rPr>
              <w:t>22</w:t>
            </w:r>
          </w:p>
        </w:tc>
        <w:tc>
          <w:tcPr>
            <w:tcW w:w="757" w:type="dxa"/>
            <w:shd w:val="clear" w:color="auto" w:fill="EEECE1" w:themeFill="background2"/>
            <w:vAlign w:val="center"/>
          </w:tcPr>
          <w:p w:rsidR="008C03FB" w:rsidRPr="008C03FB" w:rsidRDefault="008C03FB" w:rsidP="008C03FB">
            <w:pPr>
              <w:spacing w:line="240" w:lineRule="auto"/>
              <w:jc w:val="center"/>
              <w:rPr>
                <w:b/>
                <w:sz w:val="22"/>
                <w:szCs w:val="22"/>
              </w:rPr>
            </w:pPr>
            <w:r w:rsidRPr="008C03FB">
              <w:rPr>
                <w:b/>
                <w:sz w:val="22"/>
                <w:szCs w:val="22"/>
              </w:rPr>
              <w:t>132</w:t>
            </w:r>
          </w:p>
        </w:tc>
      </w:tr>
      <w:tr w:rsidR="008C03FB" w:rsidRPr="00F91FCA" w:rsidTr="00B86296">
        <w:trPr>
          <w:trHeight w:val="277"/>
        </w:trPr>
        <w:tc>
          <w:tcPr>
            <w:tcW w:w="3827" w:type="dxa"/>
          </w:tcPr>
          <w:p w:rsidR="008C03FB" w:rsidRPr="00F91FCA" w:rsidRDefault="008C03FB" w:rsidP="00BF7165">
            <w:pPr>
              <w:spacing w:line="240" w:lineRule="auto"/>
              <w:jc w:val="left"/>
              <w:rPr>
                <w:sz w:val="24"/>
                <w:szCs w:val="24"/>
              </w:rPr>
            </w:pPr>
            <w:r w:rsidRPr="00F91FCA">
              <w:rPr>
                <w:sz w:val="24"/>
                <w:szCs w:val="24"/>
              </w:rPr>
              <w:t>Кол-во писем, направленных, в организации</w:t>
            </w:r>
          </w:p>
        </w:tc>
        <w:tc>
          <w:tcPr>
            <w:tcW w:w="567" w:type="dxa"/>
            <w:vAlign w:val="center"/>
          </w:tcPr>
          <w:p w:rsidR="008C03FB" w:rsidRPr="007A2034" w:rsidRDefault="008C03FB" w:rsidP="00AB31E8">
            <w:pPr>
              <w:spacing w:line="240" w:lineRule="auto"/>
              <w:jc w:val="center"/>
              <w:rPr>
                <w:sz w:val="22"/>
                <w:szCs w:val="22"/>
              </w:rPr>
            </w:pPr>
            <w:r w:rsidRPr="007A2034">
              <w:rPr>
                <w:sz w:val="22"/>
                <w:szCs w:val="22"/>
              </w:rPr>
              <w:t>75</w:t>
            </w:r>
          </w:p>
        </w:tc>
        <w:tc>
          <w:tcPr>
            <w:tcW w:w="709" w:type="dxa"/>
            <w:vAlign w:val="center"/>
          </w:tcPr>
          <w:p w:rsidR="008C03FB" w:rsidRPr="007A2034" w:rsidRDefault="008C03FB" w:rsidP="00AB31E8">
            <w:pPr>
              <w:spacing w:line="240" w:lineRule="auto"/>
              <w:jc w:val="center"/>
              <w:rPr>
                <w:sz w:val="22"/>
                <w:szCs w:val="22"/>
              </w:rPr>
            </w:pPr>
            <w:r w:rsidRPr="007A2034">
              <w:rPr>
                <w:sz w:val="22"/>
                <w:szCs w:val="22"/>
              </w:rPr>
              <w:t>124</w:t>
            </w:r>
          </w:p>
        </w:tc>
        <w:tc>
          <w:tcPr>
            <w:tcW w:w="567" w:type="dxa"/>
            <w:vAlign w:val="center"/>
          </w:tcPr>
          <w:p w:rsidR="008C03FB" w:rsidRPr="007A2034" w:rsidRDefault="008C03FB" w:rsidP="00AB31E8">
            <w:pPr>
              <w:spacing w:line="240" w:lineRule="auto"/>
              <w:jc w:val="center"/>
              <w:rPr>
                <w:sz w:val="22"/>
                <w:szCs w:val="22"/>
                <w:lang w:val="en-US"/>
              </w:rPr>
            </w:pPr>
            <w:r w:rsidRPr="007A2034">
              <w:rPr>
                <w:sz w:val="22"/>
                <w:szCs w:val="22"/>
                <w:lang w:val="en-US"/>
              </w:rPr>
              <w:t>110</w:t>
            </w:r>
          </w:p>
        </w:tc>
        <w:tc>
          <w:tcPr>
            <w:tcW w:w="709" w:type="dxa"/>
            <w:shd w:val="clear" w:color="auto" w:fill="EEECE1" w:themeFill="background2"/>
            <w:vAlign w:val="center"/>
          </w:tcPr>
          <w:p w:rsidR="008C03FB" w:rsidRPr="008C03FB" w:rsidRDefault="008C03FB" w:rsidP="00AB31E8">
            <w:pPr>
              <w:spacing w:line="240" w:lineRule="auto"/>
              <w:jc w:val="center"/>
              <w:rPr>
                <w:b/>
                <w:sz w:val="22"/>
                <w:szCs w:val="22"/>
                <w:lang w:val="en-US"/>
              </w:rPr>
            </w:pPr>
            <w:r w:rsidRPr="008C03FB">
              <w:rPr>
                <w:b/>
                <w:sz w:val="22"/>
                <w:szCs w:val="22"/>
                <w:lang w:val="en-US"/>
              </w:rPr>
              <w:t>80</w:t>
            </w:r>
          </w:p>
        </w:tc>
        <w:tc>
          <w:tcPr>
            <w:tcW w:w="709" w:type="dxa"/>
            <w:shd w:val="clear" w:color="auto" w:fill="EEECE1" w:themeFill="background2"/>
            <w:vAlign w:val="center"/>
          </w:tcPr>
          <w:p w:rsidR="008C03FB" w:rsidRPr="008C03FB" w:rsidRDefault="008C03FB" w:rsidP="00AB31E8">
            <w:pPr>
              <w:spacing w:line="240" w:lineRule="auto"/>
              <w:jc w:val="center"/>
              <w:rPr>
                <w:b/>
                <w:sz w:val="22"/>
                <w:szCs w:val="22"/>
              </w:rPr>
            </w:pPr>
            <w:r w:rsidRPr="008C03FB">
              <w:rPr>
                <w:b/>
                <w:sz w:val="22"/>
                <w:szCs w:val="22"/>
              </w:rPr>
              <w:t>318</w:t>
            </w:r>
          </w:p>
        </w:tc>
        <w:tc>
          <w:tcPr>
            <w:tcW w:w="567" w:type="dxa"/>
            <w:vAlign w:val="center"/>
          </w:tcPr>
          <w:p w:rsidR="008C03FB" w:rsidRPr="00953582" w:rsidRDefault="008C03FB" w:rsidP="00BB1558">
            <w:pPr>
              <w:spacing w:line="240" w:lineRule="auto"/>
              <w:jc w:val="center"/>
              <w:rPr>
                <w:sz w:val="24"/>
                <w:szCs w:val="24"/>
              </w:rPr>
            </w:pPr>
            <w:r>
              <w:rPr>
                <w:sz w:val="24"/>
                <w:szCs w:val="24"/>
              </w:rPr>
              <w:t>9</w:t>
            </w:r>
            <w:r w:rsidRPr="00953582">
              <w:rPr>
                <w:sz w:val="24"/>
                <w:szCs w:val="24"/>
              </w:rPr>
              <w:t>8</w:t>
            </w:r>
          </w:p>
        </w:tc>
        <w:tc>
          <w:tcPr>
            <w:tcW w:w="567" w:type="dxa"/>
            <w:vAlign w:val="center"/>
          </w:tcPr>
          <w:p w:rsidR="008C03FB" w:rsidRPr="00953582" w:rsidRDefault="008C03FB" w:rsidP="00BB1558">
            <w:pPr>
              <w:spacing w:line="240" w:lineRule="auto"/>
              <w:jc w:val="center"/>
              <w:rPr>
                <w:sz w:val="24"/>
                <w:szCs w:val="24"/>
              </w:rPr>
            </w:pPr>
            <w:r w:rsidRPr="00953582">
              <w:rPr>
                <w:sz w:val="24"/>
                <w:szCs w:val="24"/>
              </w:rPr>
              <w:t>99</w:t>
            </w:r>
          </w:p>
        </w:tc>
        <w:tc>
          <w:tcPr>
            <w:tcW w:w="566" w:type="dxa"/>
            <w:vAlign w:val="center"/>
          </w:tcPr>
          <w:p w:rsidR="008C03FB" w:rsidRPr="00953582" w:rsidRDefault="008C03FB" w:rsidP="00BB1558">
            <w:pPr>
              <w:spacing w:line="240" w:lineRule="auto"/>
              <w:jc w:val="center"/>
              <w:rPr>
                <w:sz w:val="24"/>
                <w:szCs w:val="24"/>
              </w:rPr>
            </w:pPr>
            <w:r w:rsidRPr="00953582">
              <w:rPr>
                <w:sz w:val="24"/>
                <w:szCs w:val="24"/>
              </w:rPr>
              <w:t>73</w:t>
            </w:r>
          </w:p>
        </w:tc>
        <w:tc>
          <w:tcPr>
            <w:tcW w:w="519" w:type="dxa"/>
            <w:shd w:val="clear" w:color="auto" w:fill="EEECE1" w:themeFill="background2"/>
            <w:vAlign w:val="center"/>
          </w:tcPr>
          <w:p w:rsidR="008C03FB" w:rsidRPr="008C03FB" w:rsidRDefault="008C03FB" w:rsidP="008C03FB">
            <w:pPr>
              <w:spacing w:line="240" w:lineRule="auto"/>
              <w:jc w:val="center"/>
              <w:rPr>
                <w:b/>
                <w:sz w:val="22"/>
                <w:szCs w:val="22"/>
              </w:rPr>
            </w:pPr>
            <w:r w:rsidRPr="008C03FB">
              <w:rPr>
                <w:b/>
                <w:sz w:val="22"/>
                <w:szCs w:val="22"/>
              </w:rPr>
              <w:t>99</w:t>
            </w:r>
          </w:p>
        </w:tc>
        <w:tc>
          <w:tcPr>
            <w:tcW w:w="757" w:type="dxa"/>
            <w:shd w:val="clear" w:color="auto" w:fill="EEECE1" w:themeFill="background2"/>
            <w:vAlign w:val="center"/>
          </w:tcPr>
          <w:p w:rsidR="008C03FB" w:rsidRPr="008C03FB" w:rsidRDefault="008C03FB" w:rsidP="008C03FB">
            <w:pPr>
              <w:spacing w:line="240" w:lineRule="auto"/>
              <w:jc w:val="center"/>
              <w:rPr>
                <w:b/>
                <w:sz w:val="22"/>
                <w:szCs w:val="22"/>
              </w:rPr>
            </w:pPr>
            <w:r w:rsidRPr="008C03FB">
              <w:rPr>
                <w:b/>
                <w:sz w:val="22"/>
                <w:szCs w:val="22"/>
              </w:rPr>
              <w:t>369</w:t>
            </w:r>
          </w:p>
        </w:tc>
      </w:tr>
      <w:tr w:rsidR="008C03FB" w:rsidRPr="00F91FCA" w:rsidTr="00B86296">
        <w:trPr>
          <w:trHeight w:val="277"/>
        </w:trPr>
        <w:tc>
          <w:tcPr>
            <w:tcW w:w="3827" w:type="dxa"/>
          </w:tcPr>
          <w:p w:rsidR="008C03FB" w:rsidRPr="00F91FCA" w:rsidRDefault="008C03FB" w:rsidP="00BF7165">
            <w:pPr>
              <w:spacing w:line="240" w:lineRule="auto"/>
              <w:jc w:val="left"/>
              <w:rPr>
                <w:sz w:val="24"/>
                <w:szCs w:val="24"/>
              </w:rPr>
            </w:pPr>
            <w:r w:rsidRPr="00F91FCA">
              <w:rPr>
                <w:sz w:val="24"/>
                <w:szCs w:val="24"/>
              </w:rPr>
              <w:t>Количество писем, поступивших по направленным операторам (ч.2.1 ст.25 )</w:t>
            </w:r>
          </w:p>
        </w:tc>
        <w:tc>
          <w:tcPr>
            <w:tcW w:w="567" w:type="dxa"/>
            <w:vAlign w:val="center"/>
          </w:tcPr>
          <w:p w:rsidR="008C03FB" w:rsidRPr="007A2034" w:rsidRDefault="008C03FB" w:rsidP="00AB31E8">
            <w:pPr>
              <w:spacing w:line="240" w:lineRule="auto"/>
              <w:jc w:val="center"/>
              <w:rPr>
                <w:sz w:val="22"/>
                <w:szCs w:val="22"/>
              </w:rPr>
            </w:pPr>
            <w:r w:rsidRPr="007A2034">
              <w:rPr>
                <w:sz w:val="22"/>
                <w:szCs w:val="22"/>
              </w:rPr>
              <w:t>7</w:t>
            </w:r>
          </w:p>
        </w:tc>
        <w:tc>
          <w:tcPr>
            <w:tcW w:w="709" w:type="dxa"/>
            <w:vAlign w:val="center"/>
          </w:tcPr>
          <w:p w:rsidR="008C03FB" w:rsidRPr="007A2034" w:rsidRDefault="008C03FB" w:rsidP="00AB31E8">
            <w:pPr>
              <w:spacing w:line="240" w:lineRule="auto"/>
              <w:jc w:val="center"/>
              <w:rPr>
                <w:sz w:val="22"/>
                <w:szCs w:val="22"/>
              </w:rPr>
            </w:pPr>
            <w:r w:rsidRPr="007A2034">
              <w:rPr>
                <w:sz w:val="22"/>
                <w:szCs w:val="22"/>
              </w:rPr>
              <w:t>37</w:t>
            </w:r>
          </w:p>
        </w:tc>
        <w:tc>
          <w:tcPr>
            <w:tcW w:w="567" w:type="dxa"/>
            <w:vAlign w:val="center"/>
          </w:tcPr>
          <w:p w:rsidR="008C03FB" w:rsidRPr="007A2034" w:rsidRDefault="008C03FB" w:rsidP="00AB31E8">
            <w:pPr>
              <w:spacing w:line="240" w:lineRule="auto"/>
              <w:jc w:val="center"/>
              <w:rPr>
                <w:sz w:val="22"/>
                <w:szCs w:val="22"/>
                <w:lang w:val="en-US"/>
              </w:rPr>
            </w:pPr>
            <w:r w:rsidRPr="007A2034">
              <w:rPr>
                <w:sz w:val="22"/>
                <w:szCs w:val="22"/>
                <w:lang w:val="en-US"/>
              </w:rPr>
              <w:t>21</w:t>
            </w:r>
          </w:p>
        </w:tc>
        <w:tc>
          <w:tcPr>
            <w:tcW w:w="709" w:type="dxa"/>
            <w:shd w:val="clear" w:color="auto" w:fill="EEECE1" w:themeFill="background2"/>
            <w:vAlign w:val="center"/>
          </w:tcPr>
          <w:p w:rsidR="008C03FB" w:rsidRPr="008C03FB" w:rsidRDefault="008C03FB" w:rsidP="00AB31E8">
            <w:pPr>
              <w:spacing w:line="240" w:lineRule="auto"/>
              <w:jc w:val="center"/>
              <w:rPr>
                <w:b/>
                <w:sz w:val="22"/>
                <w:szCs w:val="22"/>
              </w:rPr>
            </w:pPr>
            <w:r w:rsidRPr="008C03FB">
              <w:rPr>
                <w:b/>
                <w:sz w:val="22"/>
                <w:szCs w:val="22"/>
              </w:rPr>
              <w:t>27</w:t>
            </w:r>
          </w:p>
        </w:tc>
        <w:tc>
          <w:tcPr>
            <w:tcW w:w="709" w:type="dxa"/>
            <w:shd w:val="clear" w:color="auto" w:fill="EEECE1" w:themeFill="background2"/>
            <w:vAlign w:val="center"/>
          </w:tcPr>
          <w:p w:rsidR="008C03FB" w:rsidRPr="008C03FB" w:rsidRDefault="008C03FB" w:rsidP="00AB31E8">
            <w:pPr>
              <w:spacing w:line="240" w:lineRule="auto"/>
              <w:jc w:val="center"/>
              <w:rPr>
                <w:b/>
                <w:sz w:val="22"/>
                <w:szCs w:val="22"/>
              </w:rPr>
            </w:pPr>
            <w:r w:rsidRPr="008C03FB">
              <w:rPr>
                <w:b/>
                <w:sz w:val="22"/>
                <w:szCs w:val="22"/>
              </w:rPr>
              <w:t>103</w:t>
            </w:r>
          </w:p>
        </w:tc>
        <w:tc>
          <w:tcPr>
            <w:tcW w:w="567" w:type="dxa"/>
            <w:vAlign w:val="center"/>
          </w:tcPr>
          <w:p w:rsidR="008C03FB" w:rsidRPr="00953582" w:rsidRDefault="008C03FB" w:rsidP="00BB1558">
            <w:pPr>
              <w:spacing w:line="240" w:lineRule="auto"/>
              <w:jc w:val="center"/>
              <w:rPr>
                <w:sz w:val="24"/>
                <w:szCs w:val="24"/>
              </w:rPr>
            </w:pPr>
            <w:r w:rsidRPr="00953582">
              <w:rPr>
                <w:sz w:val="24"/>
                <w:szCs w:val="24"/>
              </w:rPr>
              <w:t>37</w:t>
            </w:r>
          </w:p>
        </w:tc>
        <w:tc>
          <w:tcPr>
            <w:tcW w:w="567" w:type="dxa"/>
            <w:vAlign w:val="center"/>
          </w:tcPr>
          <w:p w:rsidR="008C03FB" w:rsidRPr="00953582" w:rsidRDefault="008C03FB" w:rsidP="00BB1558">
            <w:pPr>
              <w:spacing w:line="240" w:lineRule="auto"/>
              <w:jc w:val="center"/>
              <w:rPr>
                <w:sz w:val="24"/>
                <w:szCs w:val="24"/>
              </w:rPr>
            </w:pPr>
            <w:r w:rsidRPr="00953582">
              <w:rPr>
                <w:sz w:val="24"/>
                <w:szCs w:val="24"/>
              </w:rPr>
              <w:t>58</w:t>
            </w:r>
          </w:p>
        </w:tc>
        <w:tc>
          <w:tcPr>
            <w:tcW w:w="566" w:type="dxa"/>
            <w:vAlign w:val="center"/>
          </w:tcPr>
          <w:p w:rsidR="008C03FB" w:rsidRPr="00953582" w:rsidRDefault="008C03FB" w:rsidP="00BB1558">
            <w:pPr>
              <w:spacing w:line="240" w:lineRule="auto"/>
              <w:jc w:val="center"/>
              <w:rPr>
                <w:sz w:val="24"/>
                <w:szCs w:val="24"/>
              </w:rPr>
            </w:pPr>
            <w:r w:rsidRPr="00953582">
              <w:rPr>
                <w:sz w:val="24"/>
                <w:szCs w:val="24"/>
              </w:rPr>
              <w:t>15</w:t>
            </w:r>
          </w:p>
        </w:tc>
        <w:tc>
          <w:tcPr>
            <w:tcW w:w="519" w:type="dxa"/>
            <w:shd w:val="clear" w:color="auto" w:fill="EEECE1" w:themeFill="background2"/>
            <w:vAlign w:val="center"/>
          </w:tcPr>
          <w:p w:rsidR="008C03FB" w:rsidRPr="008C03FB" w:rsidRDefault="008C03FB" w:rsidP="008C03FB">
            <w:pPr>
              <w:spacing w:line="240" w:lineRule="auto"/>
              <w:jc w:val="center"/>
              <w:rPr>
                <w:b/>
                <w:sz w:val="22"/>
                <w:szCs w:val="22"/>
              </w:rPr>
            </w:pPr>
            <w:r w:rsidRPr="008C03FB">
              <w:rPr>
                <w:b/>
                <w:sz w:val="22"/>
                <w:szCs w:val="22"/>
              </w:rPr>
              <w:t>22</w:t>
            </w:r>
          </w:p>
        </w:tc>
        <w:tc>
          <w:tcPr>
            <w:tcW w:w="757" w:type="dxa"/>
            <w:shd w:val="clear" w:color="auto" w:fill="EEECE1" w:themeFill="background2"/>
            <w:vAlign w:val="center"/>
          </w:tcPr>
          <w:p w:rsidR="008C03FB" w:rsidRPr="008C03FB" w:rsidRDefault="008C03FB" w:rsidP="008C03FB">
            <w:pPr>
              <w:spacing w:line="240" w:lineRule="auto"/>
              <w:jc w:val="center"/>
              <w:rPr>
                <w:b/>
                <w:sz w:val="22"/>
                <w:szCs w:val="22"/>
              </w:rPr>
            </w:pPr>
            <w:r w:rsidRPr="008C03FB">
              <w:rPr>
                <w:b/>
                <w:sz w:val="22"/>
                <w:szCs w:val="22"/>
              </w:rPr>
              <w:t>132</w:t>
            </w:r>
          </w:p>
        </w:tc>
      </w:tr>
      <w:tr w:rsidR="008C03FB" w:rsidRPr="00F91FCA" w:rsidTr="00B86296">
        <w:tc>
          <w:tcPr>
            <w:tcW w:w="3827" w:type="dxa"/>
          </w:tcPr>
          <w:p w:rsidR="008C03FB" w:rsidRPr="00F91FCA" w:rsidRDefault="008C03FB" w:rsidP="00BF7165">
            <w:pPr>
              <w:spacing w:line="240" w:lineRule="auto"/>
              <w:jc w:val="left"/>
              <w:rPr>
                <w:sz w:val="24"/>
                <w:szCs w:val="24"/>
              </w:rPr>
            </w:pPr>
            <w:r w:rsidRPr="00F91FCA">
              <w:rPr>
                <w:sz w:val="24"/>
                <w:szCs w:val="24"/>
              </w:rPr>
              <w:t>Кол-во составленных протоколов об АПН по ст.19.7 КоАП РФ</w:t>
            </w:r>
          </w:p>
        </w:tc>
        <w:tc>
          <w:tcPr>
            <w:tcW w:w="567" w:type="dxa"/>
            <w:vAlign w:val="center"/>
          </w:tcPr>
          <w:p w:rsidR="008C03FB" w:rsidRPr="007A2034" w:rsidRDefault="008C03FB" w:rsidP="00AB31E8">
            <w:pPr>
              <w:spacing w:line="240" w:lineRule="auto"/>
              <w:jc w:val="center"/>
              <w:rPr>
                <w:sz w:val="22"/>
                <w:szCs w:val="22"/>
              </w:rPr>
            </w:pPr>
            <w:r w:rsidRPr="007A2034">
              <w:rPr>
                <w:sz w:val="22"/>
                <w:szCs w:val="22"/>
              </w:rPr>
              <w:t>1</w:t>
            </w:r>
          </w:p>
        </w:tc>
        <w:tc>
          <w:tcPr>
            <w:tcW w:w="709" w:type="dxa"/>
            <w:vAlign w:val="center"/>
          </w:tcPr>
          <w:p w:rsidR="008C03FB" w:rsidRPr="007A2034" w:rsidRDefault="008C03FB" w:rsidP="00AB31E8">
            <w:pPr>
              <w:spacing w:line="240" w:lineRule="auto"/>
              <w:jc w:val="center"/>
              <w:rPr>
                <w:sz w:val="22"/>
                <w:szCs w:val="22"/>
              </w:rPr>
            </w:pPr>
            <w:r w:rsidRPr="007A2034">
              <w:rPr>
                <w:sz w:val="22"/>
                <w:szCs w:val="22"/>
              </w:rPr>
              <w:t>1</w:t>
            </w:r>
          </w:p>
        </w:tc>
        <w:tc>
          <w:tcPr>
            <w:tcW w:w="567" w:type="dxa"/>
            <w:vAlign w:val="center"/>
          </w:tcPr>
          <w:p w:rsidR="008C03FB" w:rsidRPr="007A2034" w:rsidRDefault="008C03FB" w:rsidP="00AB31E8">
            <w:pPr>
              <w:spacing w:line="240" w:lineRule="auto"/>
              <w:jc w:val="center"/>
              <w:rPr>
                <w:sz w:val="22"/>
                <w:szCs w:val="22"/>
                <w:lang w:val="en-US"/>
              </w:rPr>
            </w:pPr>
            <w:r w:rsidRPr="007A2034">
              <w:rPr>
                <w:sz w:val="22"/>
                <w:szCs w:val="22"/>
                <w:lang w:val="en-US"/>
              </w:rPr>
              <w:t>14</w:t>
            </w:r>
          </w:p>
        </w:tc>
        <w:tc>
          <w:tcPr>
            <w:tcW w:w="709" w:type="dxa"/>
            <w:shd w:val="clear" w:color="auto" w:fill="EEECE1" w:themeFill="background2"/>
            <w:vAlign w:val="center"/>
          </w:tcPr>
          <w:p w:rsidR="008C03FB" w:rsidRPr="008C03FB" w:rsidRDefault="008C03FB" w:rsidP="00AB31E8">
            <w:pPr>
              <w:spacing w:line="240" w:lineRule="auto"/>
              <w:jc w:val="center"/>
              <w:rPr>
                <w:b/>
                <w:sz w:val="22"/>
                <w:szCs w:val="22"/>
              </w:rPr>
            </w:pPr>
            <w:r w:rsidRPr="008C03FB">
              <w:rPr>
                <w:b/>
                <w:sz w:val="22"/>
                <w:szCs w:val="22"/>
              </w:rPr>
              <w:t>10</w:t>
            </w:r>
          </w:p>
        </w:tc>
        <w:tc>
          <w:tcPr>
            <w:tcW w:w="709" w:type="dxa"/>
            <w:shd w:val="clear" w:color="auto" w:fill="EEECE1" w:themeFill="background2"/>
            <w:vAlign w:val="center"/>
          </w:tcPr>
          <w:p w:rsidR="008C03FB" w:rsidRPr="008C03FB" w:rsidRDefault="008C03FB" w:rsidP="00AB31E8">
            <w:pPr>
              <w:spacing w:line="240" w:lineRule="auto"/>
              <w:jc w:val="center"/>
              <w:rPr>
                <w:b/>
                <w:sz w:val="22"/>
                <w:szCs w:val="22"/>
              </w:rPr>
            </w:pPr>
            <w:r w:rsidRPr="008C03FB">
              <w:rPr>
                <w:b/>
                <w:sz w:val="22"/>
                <w:szCs w:val="22"/>
              </w:rPr>
              <w:t>26</w:t>
            </w:r>
          </w:p>
        </w:tc>
        <w:tc>
          <w:tcPr>
            <w:tcW w:w="567" w:type="dxa"/>
            <w:vAlign w:val="center"/>
          </w:tcPr>
          <w:p w:rsidR="008C03FB" w:rsidRPr="00953582" w:rsidRDefault="008C03FB" w:rsidP="00BB1558">
            <w:pPr>
              <w:spacing w:line="240" w:lineRule="auto"/>
              <w:jc w:val="center"/>
              <w:rPr>
                <w:sz w:val="24"/>
                <w:szCs w:val="24"/>
                <w:vertAlign w:val="superscript"/>
              </w:rPr>
            </w:pPr>
            <w:r w:rsidRPr="00953582">
              <w:rPr>
                <w:sz w:val="24"/>
                <w:szCs w:val="24"/>
              </w:rPr>
              <w:t>11</w:t>
            </w:r>
          </w:p>
        </w:tc>
        <w:tc>
          <w:tcPr>
            <w:tcW w:w="567" w:type="dxa"/>
            <w:vAlign w:val="center"/>
          </w:tcPr>
          <w:p w:rsidR="008C03FB" w:rsidRPr="00953582" w:rsidRDefault="008C03FB" w:rsidP="00BB1558">
            <w:pPr>
              <w:spacing w:line="240" w:lineRule="auto"/>
              <w:jc w:val="center"/>
              <w:rPr>
                <w:sz w:val="24"/>
                <w:szCs w:val="24"/>
              </w:rPr>
            </w:pPr>
            <w:r w:rsidRPr="00953582">
              <w:rPr>
                <w:sz w:val="24"/>
                <w:szCs w:val="24"/>
              </w:rPr>
              <w:t>24</w:t>
            </w:r>
          </w:p>
        </w:tc>
        <w:tc>
          <w:tcPr>
            <w:tcW w:w="566" w:type="dxa"/>
            <w:vAlign w:val="center"/>
          </w:tcPr>
          <w:p w:rsidR="008C03FB" w:rsidRPr="00953582" w:rsidRDefault="008C03FB" w:rsidP="00BB1558">
            <w:pPr>
              <w:spacing w:line="240" w:lineRule="auto"/>
              <w:jc w:val="center"/>
              <w:rPr>
                <w:sz w:val="24"/>
                <w:szCs w:val="24"/>
              </w:rPr>
            </w:pPr>
            <w:r>
              <w:rPr>
                <w:sz w:val="24"/>
                <w:szCs w:val="24"/>
              </w:rPr>
              <w:t>8</w:t>
            </w:r>
          </w:p>
        </w:tc>
        <w:tc>
          <w:tcPr>
            <w:tcW w:w="519" w:type="dxa"/>
            <w:shd w:val="clear" w:color="auto" w:fill="EEECE1" w:themeFill="background2"/>
            <w:vAlign w:val="center"/>
          </w:tcPr>
          <w:p w:rsidR="008C03FB" w:rsidRPr="008C03FB" w:rsidRDefault="008C03FB" w:rsidP="008C03FB">
            <w:pPr>
              <w:spacing w:line="240" w:lineRule="auto"/>
              <w:jc w:val="center"/>
              <w:rPr>
                <w:b/>
                <w:sz w:val="22"/>
                <w:szCs w:val="22"/>
              </w:rPr>
            </w:pPr>
            <w:r w:rsidRPr="008C03FB">
              <w:rPr>
                <w:b/>
                <w:sz w:val="22"/>
                <w:szCs w:val="22"/>
              </w:rPr>
              <w:t>16</w:t>
            </w:r>
          </w:p>
        </w:tc>
        <w:tc>
          <w:tcPr>
            <w:tcW w:w="757" w:type="dxa"/>
            <w:shd w:val="clear" w:color="auto" w:fill="EEECE1" w:themeFill="background2"/>
            <w:vAlign w:val="center"/>
          </w:tcPr>
          <w:p w:rsidR="008C03FB" w:rsidRPr="008C03FB" w:rsidRDefault="008C03FB" w:rsidP="008C03FB">
            <w:pPr>
              <w:spacing w:line="240" w:lineRule="auto"/>
              <w:jc w:val="center"/>
              <w:rPr>
                <w:b/>
                <w:sz w:val="22"/>
                <w:szCs w:val="22"/>
              </w:rPr>
            </w:pPr>
            <w:r w:rsidRPr="008C03FB">
              <w:rPr>
                <w:b/>
                <w:sz w:val="22"/>
                <w:szCs w:val="22"/>
              </w:rPr>
              <w:t>59</w:t>
            </w:r>
          </w:p>
        </w:tc>
      </w:tr>
      <w:tr w:rsidR="008C03FB" w:rsidRPr="00F91FCA" w:rsidTr="00B86296">
        <w:trPr>
          <w:trHeight w:val="197"/>
        </w:trPr>
        <w:tc>
          <w:tcPr>
            <w:tcW w:w="3827" w:type="dxa"/>
          </w:tcPr>
          <w:p w:rsidR="008C03FB" w:rsidRPr="00F91FCA" w:rsidRDefault="008C03FB" w:rsidP="00BF7165">
            <w:pPr>
              <w:spacing w:line="240" w:lineRule="auto"/>
              <w:jc w:val="left"/>
              <w:rPr>
                <w:sz w:val="24"/>
                <w:szCs w:val="24"/>
              </w:rPr>
            </w:pPr>
            <w:r w:rsidRPr="00F91FCA">
              <w:rPr>
                <w:sz w:val="24"/>
                <w:szCs w:val="24"/>
              </w:rPr>
              <w:t>Кол-во заявлений об исключении из Реестра</w:t>
            </w:r>
          </w:p>
        </w:tc>
        <w:tc>
          <w:tcPr>
            <w:tcW w:w="567" w:type="dxa"/>
            <w:vAlign w:val="center"/>
          </w:tcPr>
          <w:p w:rsidR="008C03FB" w:rsidRPr="007A2034" w:rsidRDefault="008C03FB" w:rsidP="00AB31E8">
            <w:pPr>
              <w:spacing w:line="240" w:lineRule="auto"/>
              <w:jc w:val="center"/>
              <w:rPr>
                <w:sz w:val="22"/>
                <w:szCs w:val="22"/>
              </w:rPr>
            </w:pPr>
            <w:r w:rsidRPr="007A2034">
              <w:rPr>
                <w:sz w:val="22"/>
                <w:szCs w:val="22"/>
              </w:rPr>
              <w:t>0</w:t>
            </w:r>
          </w:p>
        </w:tc>
        <w:tc>
          <w:tcPr>
            <w:tcW w:w="709" w:type="dxa"/>
            <w:vAlign w:val="center"/>
          </w:tcPr>
          <w:p w:rsidR="008C03FB" w:rsidRPr="007A2034" w:rsidRDefault="008C03FB" w:rsidP="00AB31E8">
            <w:pPr>
              <w:spacing w:line="240" w:lineRule="auto"/>
              <w:jc w:val="center"/>
              <w:rPr>
                <w:sz w:val="22"/>
                <w:szCs w:val="22"/>
              </w:rPr>
            </w:pPr>
            <w:r w:rsidRPr="007A2034">
              <w:rPr>
                <w:sz w:val="22"/>
                <w:szCs w:val="22"/>
              </w:rPr>
              <w:t>0</w:t>
            </w:r>
          </w:p>
        </w:tc>
        <w:tc>
          <w:tcPr>
            <w:tcW w:w="567" w:type="dxa"/>
            <w:vAlign w:val="center"/>
          </w:tcPr>
          <w:p w:rsidR="008C03FB" w:rsidRPr="007A2034" w:rsidRDefault="008C03FB" w:rsidP="00AB31E8">
            <w:pPr>
              <w:spacing w:line="240" w:lineRule="auto"/>
              <w:jc w:val="center"/>
              <w:rPr>
                <w:sz w:val="22"/>
                <w:szCs w:val="22"/>
                <w:lang w:val="en-US"/>
              </w:rPr>
            </w:pPr>
            <w:r w:rsidRPr="007A2034">
              <w:rPr>
                <w:sz w:val="22"/>
                <w:szCs w:val="22"/>
                <w:lang w:val="en-US"/>
              </w:rPr>
              <w:t>0</w:t>
            </w:r>
          </w:p>
        </w:tc>
        <w:tc>
          <w:tcPr>
            <w:tcW w:w="709" w:type="dxa"/>
            <w:shd w:val="clear" w:color="auto" w:fill="EEECE1" w:themeFill="background2"/>
            <w:vAlign w:val="center"/>
          </w:tcPr>
          <w:p w:rsidR="008C03FB" w:rsidRPr="008C03FB" w:rsidRDefault="008C03FB" w:rsidP="00AB31E8">
            <w:pPr>
              <w:spacing w:line="240" w:lineRule="auto"/>
              <w:jc w:val="center"/>
              <w:rPr>
                <w:b/>
                <w:sz w:val="22"/>
                <w:szCs w:val="22"/>
                <w:lang w:val="en-US"/>
              </w:rPr>
            </w:pPr>
            <w:r w:rsidRPr="008C03FB">
              <w:rPr>
                <w:b/>
                <w:sz w:val="22"/>
                <w:szCs w:val="22"/>
                <w:lang w:val="en-US"/>
              </w:rPr>
              <w:t>0</w:t>
            </w:r>
          </w:p>
        </w:tc>
        <w:tc>
          <w:tcPr>
            <w:tcW w:w="709" w:type="dxa"/>
            <w:shd w:val="clear" w:color="auto" w:fill="EEECE1" w:themeFill="background2"/>
            <w:vAlign w:val="center"/>
          </w:tcPr>
          <w:p w:rsidR="008C03FB" w:rsidRPr="008C03FB" w:rsidRDefault="008C03FB" w:rsidP="00AB31E8">
            <w:pPr>
              <w:spacing w:line="240" w:lineRule="auto"/>
              <w:jc w:val="center"/>
              <w:rPr>
                <w:b/>
                <w:sz w:val="22"/>
                <w:szCs w:val="22"/>
              </w:rPr>
            </w:pPr>
            <w:r w:rsidRPr="008C03FB">
              <w:rPr>
                <w:b/>
                <w:sz w:val="22"/>
                <w:szCs w:val="22"/>
              </w:rPr>
              <w:t>0</w:t>
            </w:r>
          </w:p>
        </w:tc>
        <w:tc>
          <w:tcPr>
            <w:tcW w:w="567" w:type="dxa"/>
            <w:vAlign w:val="center"/>
          </w:tcPr>
          <w:p w:rsidR="008C03FB" w:rsidRPr="00953582" w:rsidRDefault="008C03FB" w:rsidP="00BB1558">
            <w:pPr>
              <w:spacing w:line="240" w:lineRule="auto"/>
              <w:jc w:val="center"/>
              <w:rPr>
                <w:sz w:val="24"/>
                <w:szCs w:val="24"/>
              </w:rPr>
            </w:pPr>
            <w:r w:rsidRPr="00953582">
              <w:rPr>
                <w:sz w:val="24"/>
                <w:szCs w:val="24"/>
              </w:rPr>
              <w:t>2</w:t>
            </w:r>
          </w:p>
        </w:tc>
        <w:tc>
          <w:tcPr>
            <w:tcW w:w="567" w:type="dxa"/>
            <w:vAlign w:val="center"/>
          </w:tcPr>
          <w:p w:rsidR="008C03FB" w:rsidRPr="00953582" w:rsidRDefault="008C03FB" w:rsidP="00BB1558">
            <w:pPr>
              <w:spacing w:line="240" w:lineRule="auto"/>
              <w:jc w:val="center"/>
              <w:rPr>
                <w:sz w:val="24"/>
                <w:szCs w:val="24"/>
              </w:rPr>
            </w:pPr>
            <w:r w:rsidRPr="00953582">
              <w:rPr>
                <w:sz w:val="24"/>
                <w:szCs w:val="24"/>
              </w:rPr>
              <w:t>0</w:t>
            </w:r>
          </w:p>
        </w:tc>
        <w:tc>
          <w:tcPr>
            <w:tcW w:w="566" w:type="dxa"/>
            <w:vAlign w:val="center"/>
          </w:tcPr>
          <w:p w:rsidR="008C03FB" w:rsidRPr="00953582" w:rsidRDefault="008C03FB" w:rsidP="00BB1558">
            <w:pPr>
              <w:spacing w:line="240" w:lineRule="auto"/>
              <w:jc w:val="center"/>
              <w:rPr>
                <w:sz w:val="24"/>
                <w:szCs w:val="24"/>
              </w:rPr>
            </w:pPr>
            <w:r w:rsidRPr="00953582">
              <w:rPr>
                <w:sz w:val="24"/>
                <w:szCs w:val="24"/>
              </w:rPr>
              <w:t>0</w:t>
            </w:r>
          </w:p>
        </w:tc>
        <w:tc>
          <w:tcPr>
            <w:tcW w:w="519" w:type="dxa"/>
            <w:shd w:val="clear" w:color="auto" w:fill="EEECE1" w:themeFill="background2"/>
            <w:vAlign w:val="center"/>
          </w:tcPr>
          <w:p w:rsidR="008C03FB" w:rsidRPr="008C03FB" w:rsidRDefault="008C03FB" w:rsidP="008C03FB">
            <w:pPr>
              <w:spacing w:line="240" w:lineRule="auto"/>
              <w:jc w:val="center"/>
              <w:rPr>
                <w:b/>
                <w:sz w:val="22"/>
                <w:szCs w:val="22"/>
              </w:rPr>
            </w:pPr>
            <w:r w:rsidRPr="008C03FB">
              <w:rPr>
                <w:b/>
                <w:sz w:val="22"/>
                <w:szCs w:val="22"/>
              </w:rPr>
              <w:t>0</w:t>
            </w:r>
          </w:p>
        </w:tc>
        <w:tc>
          <w:tcPr>
            <w:tcW w:w="757" w:type="dxa"/>
            <w:shd w:val="clear" w:color="auto" w:fill="EEECE1" w:themeFill="background2"/>
            <w:vAlign w:val="center"/>
          </w:tcPr>
          <w:p w:rsidR="008C03FB" w:rsidRPr="008C03FB" w:rsidRDefault="008C03FB" w:rsidP="008C03FB">
            <w:pPr>
              <w:spacing w:line="240" w:lineRule="auto"/>
              <w:jc w:val="center"/>
              <w:rPr>
                <w:b/>
                <w:sz w:val="22"/>
                <w:szCs w:val="22"/>
              </w:rPr>
            </w:pPr>
            <w:r w:rsidRPr="008C03FB">
              <w:rPr>
                <w:b/>
                <w:sz w:val="22"/>
                <w:szCs w:val="22"/>
              </w:rPr>
              <w:t>2</w:t>
            </w:r>
          </w:p>
        </w:tc>
      </w:tr>
      <w:tr w:rsidR="008C03FB" w:rsidRPr="00F91FCA" w:rsidTr="00B86296">
        <w:tc>
          <w:tcPr>
            <w:tcW w:w="3827" w:type="dxa"/>
          </w:tcPr>
          <w:p w:rsidR="008C03FB" w:rsidRPr="00F91FCA" w:rsidRDefault="008C03FB" w:rsidP="00BF7165">
            <w:pPr>
              <w:spacing w:line="240" w:lineRule="auto"/>
              <w:jc w:val="left"/>
              <w:rPr>
                <w:sz w:val="24"/>
                <w:szCs w:val="24"/>
              </w:rPr>
            </w:pPr>
            <w:r w:rsidRPr="00F91FCA">
              <w:rPr>
                <w:sz w:val="24"/>
                <w:szCs w:val="24"/>
              </w:rPr>
              <w:t>Кол-во исключенных сведений из Реестра</w:t>
            </w:r>
          </w:p>
        </w:tc>
        <w:tc>
          <w:tcPr>
            <w:tcW w:w="567" w:type="dxa"/>
            <w:vAlign w:val="center"/>
          </w:tcPr>
          <w:p w:rsidR="008C03FB" w:rsidRPr="007A2034" w:rsidRDefault="008C03FB" w:rsidP="00AB31E8">
            <w:pPr>
              <w:spacing w:line="240" w:lineRule="auto"/>
              <w:jc w:val="center"/>
              <w:rPr>
                <w:sz w:val="22"/>
                <w:szCs w:val="22"/>
              </w:rPr>
            </w:pPr>
            <w:r w:rsidRPr="007A2034">
              <w:rPr>
                <w:sz w:val="22"/>
                <w:szCs w:val="22"/>
              </w:rPr>
              <w:t>0</w:t>
            </w:r>
          </w:p>
        </w:tc>
        <w:tc>
          <w:tcPr>
            <w:tcW w:w="709" w:type="dxa"/>
            <w:vAlign w:val="center"/>
          </w:tcPr>
          <w:p w:rsidR="008C03FB" w:rsidRPr="007A2034" w:rsidRDefault="008C03FB" w:rsidP="00AB31E8">
            <w:pPr>
              <w:spacing w:line="240" w:lineRule="auto"/>
              <w:jc w:val="center"/>
              <w:rPr>
                <w:sz w:val="22"/>
                <w:szCs w:val="22"/>
              </w:rPr>
            </w:pPr>
            <w:r w:rsidRPr="007A2034">
              <w:rPr>
                <w:sz w:val="22"/>
                <w:szCs w:val="22"/>
              </w:rPr>
              <w:t>0</w:t>
            </w:r>
          </w:p>
        </w:tc>
        <w:tc>
          <w:tcPr>
            <w:tcW w:w="567" w:type="dxa"/>
            <w:vAlign w:val="center"/>
          </w:tcPr>
          <w:p w:rsidR="008C03FB" w:rsidRPr="007A2034" w:rsidRDefault="008C03FB" w:rsidP="00AB31E8">
            <w:pPr>
              <w:spacing w:line="240" w:lineRule="auto"/>
              <w:jc w:val="center"/>
              <w:rPr>
                <w:sz w:val="22"/>
                <w:szCs w:val="22"/>
                <w:lang w:val="en-US"/>
              </w:rPr>
            </w:pPr>
            <w:r w:rsidRPr="007A2034">
              <w:rPr>
                <w:sz w:val="22"/>
                <w:szCs w:val="22"/>
                <w:lang w:val="en-US"/>
              </w:rPr>
              <w:t>0</w:t>
            </w:r>
          </w:p>
        </w:tc>
        <w:tc>
          <w:tcPr>
            <w:tcW w:w="709" w:type="dxa"/>
            <w:shd w:val="clear" w:color="auto" w:fill="EEECE1" w:themeFill="background2"/>
            <w:vAlign w:val="center"/>
          </w:tcPr>
          <w:p w:rsidR="008C03FB" w:rsidRPr="008C03FB" w:rsidRDefault="008C03FB" w:rsidP="00AB31E8">
            <w:pPr>
              <w:spacing w:line="240" w:lineRule="auto"/>
              <w:jc w:val="center"/>
              <w:rPr>
                <w:b/>
                <w:sz w:val="22"/>
                <w:szCs w:val="22"/>
                <w:lang w:val="en-US"/>
              </w:rPr>
            </w:pPr>
            <w:r w:rsidRPr="008C03FB">
              <w:rPr>
                <w:b/>
                <w:sz w:val="22"/>
                <w:szCs w:val="22"/>
                <w:lang w:val="en-US"/>
              </w:rPr>
              <w:t>0</w:t>
            </w:r>
          </w:p>
        </w:tc>
        <w:tc>
          <w:tcPr>
            <w:tcW w:w="709" w:type="dxa"/>
            <w:shd w:val="clear" w:color="auto" w:fill="EEECE1" w:themeFill="background2"/>
            <w:vAlign w:val="center"/>
          </w:tcPr>
          <w:p w:rsidR="008C03FB" w:rsidRPr="008C03FB" w:rsidRDefault="008C03FB" w:rsidP="00AB31E8">
            <w:pPr>
              <w:spacing w:line="240" w:lineRule="auto"/>
              <w:jc w:val="center"/>
              <w:rPr>
                <w:b/>
                <w:sz w:val="22"/>
                <w:szCs w:val="22"/>
              </w:rPr>
            </w:pPr>
            <w:r w:rsidRPr="008C03FB">
              <w:rPr>
                <w:b/>
                <w:sz w:val="22"/>
                <w:szCs w:val="22"/>
              </w:rPr>
              <w:t>0</w:t>
            </w:r>
          </w:p>
        </w:tc>
        <w:tc>
          <w:tcPr>
            <w:tcW w:w="567" w:type="dxa"/>
            <w:vAlign w:val="center"/>
          </w:tcPr>
          <w:p w:rsidR="008C03FB" w:rsidRPr="00953582" w:rsidRDefault="008C03FB" w:rsidP="00BB1558">
            <w:pPr>
              <w:spacing w:line="240" w:lineRule="auto"/>
              <w:jc w:val="center"/>
              <w:rPr>
                <w:sz w:val="24"/>
                <w:szCs w:val="24"/>
              </w:rPr>
            </w:pPr>
            <w:r w:rsidRPr="00953582">
              <w:rPr>
                <w:sz w:val="24"/>
                <w:szCs w:val="24"/>
              </w:rPr>
              <w:t>2</w:t>
            </w:r>
          </w:p>
        </w:tc>
        <w:tc>
          <w:tcPr>
            <w:tcW w:w="567" w:type="dxa"/>
            <w:vAlign w:val="center"/>
          </w:tcPr>
          <w:p w:rsidR="008C03FB" w:rsidRPr="00953582" w:rsidRDefault="008C03FB" w:rsidP="00BB1558">
            <w:pPr>
              <w:spacing w:line="240" w:lineRule="auto"/>
              <w:jc w:val="center"/>
              <w:rPr>
                <w:sz w:val="24"/>
                <w:szCs w:val="24"/>
              </w:rPr>
            </w:pPr>
            <w:r w:rsidRPr="00953582">
              <w:rPr>
                <w:sz w:val="24"/>
                <w:szCs w:val="24"/>
              </w:rPr>
              <w:t>0</w:t>
            </w:r>
          </w:p>
        </w:tc>
        <w:tc>
          <w:tcPr>
            <w:tcW w:w="566" w:type="dxa"/>
            <w:vAlign w:val="center"/>
          </w:tcPr>
          <w:p w:rsidR="008C03FB" w:rsidRPr="00953582" w:rsidRDefault="008C03FB" w:rsidP="00BB1558">
            <w:pPr>
              <w:spacing w:line="240" w:lineRule="auto"/>
              <w:jc w:val="center"/>
              <w:rPr>
                <w:sz w:val="24"/>
                <w:szCs w:val="24"/>
              </w:rPr>
            </w:pPr>
            <w:r w:rsidRPr="00953582">
              <w:rPr>
                <w:sz w:val="24"/>
                <w:szCs w:val="24"/>
              </w:rPr>
              <w:t>0</w:t>
            </w:r>
          </w:p>
        </w:tc>
        <w:tc>
          <w:tcPr>
            <w:tcW w:w="519" w:type="dxa"/>
            <w:shd w:val="clear" w:color="auto" w:fill="EEECE1" w:themeFill="background2"/>
            <w:vAlign w:val="center"/>
          </w:tcPr>
          <w:p w:rsidR="008C03FB" w:rsidRPr="008C03FB" w:rsidRDefault="008C03FB" w:rsidP="008C03FB">
            <w:pPr>
              <w:spacing w:line="240" w:lineRule="auto"/>
              <w:jc w:val="center"/>
              <w:rPr>
                <w:b/>
                <w:sz w:val="22"/>
                <w:szCs w:val="22"/>
              </w:rPr>
            </w:pPr>
            <w:r w:rsidRPr="008C03FB">
              <w:rPr>
                <w:b/>
                <w:sz w:val="22"/>
                <w:szCs w:val="22"/>
              </w:rPr>
              <w:t>0</w:t>
            </w:r>
          </w:p>
        </w:tc>
        <w:tc>
          <w:tcPr>
            <w:tcW w:w="757" w:type="dxa"/>
            <w:shd w:val="clear" w:color="auto" w:fill="EEECE1" w:themeFill="background2"/>
            <w:vAlign w:val="center"/>
          </w:tcPr>
          <w:p w:rsidR="008C03FB" w:rsidRPr="008C03FB" w:rsidRDefault="008C03FB" w:rsidP="008C03FB">
            <w:pPr>
              <w:spacing w:line="240" w:lineRule="auto"/>
              <w:jc w:val="center"/>
              <w:rPr>
                <w:b/>
                <w:sz w:val="22"/>
                <w:szCs w:val="22"/>
              </w:rPr>
            </w:pPr>
            <w:r w:rsidRPr="008C03FB">
              <w:rPr>
                <w:b/>
                <w:sz w:val="22"/>
                <w:szCs w:val="22"/>
              </w:rPr>
              <w:t>2</w:t>
            </w:r>
          </w:p>
        </w:tc>
      </w:tr>
      <w:tr w:rsidR="008C03FB" w:rsidRPr="00F91FCA" w:rsidTr="00B86296">
        <w:tc>
          <w:tcPr>
            <w:tcW w:w="3827" w:type="dxa"/>
          </w:tcPr>
          <w:p w:rsidR="008C03FB" w:rsidRPr="00F91FCA" w:rsidRDefault="008C03FB" w:rsidP="00BF7165">
            <w:pPr>
              <w:spacing w:line="240" w:lineRule="auto"/>
              <w:jc w:val="left"/>
              <w:rPr>
                <w:sz w:val="24"/>
                <w:szCs w:val="24"/>
              </w:rPr>
            </w:pPr>
            <w:r w:rsidRPr="00F91FCA">
              <w:rPr>
                <w:sz w:val="24"/>
                <w:szCs w:val="24"/>
              </w:rPr>
              <w:t>Кол-во заявлений о предоставлении выписок из Реестра</w:t>
            </w:r>
          </w:p>
        </w:tc>
        <w:tc>
          <w:tcPr>
            <w:tcW w:w="567" w:type="dxa"/>
            <w:vAlign w:val="center"/>
          </w:tcPr>
          <w:p w:rsidR="008C03FB" w:rsidRPr="007A2034" w:rsidRDefault="008C03FB" w:rsidP="00AB31E8">
            <w:pPr>
              <w:spacing w:line="240" w:lineRule="auto"/>
              <w:jc w:val="center"/>
              <w:rPr>
                <w:sz w:val="22"/>
                <w:szCs w:val="22"/>
              </w:rPr>
            </w:pPr>
            <w:r w:rsidRPr="007A2034">
              <w:rPr>
                <w:sz w:val="22"/>
                <w:szCs w:val="22"/>
              </w:rPr>
              <w:t>0</w:t>
            </w:r>
          </w:p>
        </w:tc>
        <w:tc>
          <w:tcPr>
            <w:tcW w:w="709" w:type="dxa"/>
            <w:vAlign w:val="center"/>
          </w:tcPr>
          <w:p w:rsidR="008C03FB" w:rsidRPr="007A2034" w:rsidRDefault="008C03FB" w:rsidP="00AB31E8">
            <w:pPr>
              <w:spacing w:line="240" w:lineRule="auto"/>
              <w:jc w:val="center"/>
              <w:rPr>
                <w:sz w:val="22"/>
                <w:szCs w:val="22"/>
              </w:rPr>
            </w:pPr>
            <w:r w:rsidRPr="007A2034">
              <w:rPr>
                <w:sz w:val="22"/>
                <w:szCs w:val="22"/>
              </w:rPr>
              <w:t>0</w:t>
            </w:r>
          </w:p>
        </w:tc>
        <w:tc>
          <w:tcPr>
            <w:tcW w:w="567" w:type="dxa"/>
            <w:vAlign w:val="center"/>
          </w:tcPr>
          <w:p w:rsidR="008C03FB" w:rsidRPr="007A2034" w:rsidRDefault="008C03FB" w:rsidP="00AB31E8">
            <w:pPr>
              <w:spacing w:line="240" w:lineRule="auto"/>
              <w:jc w:val="center"/>
              <w:rPr>
                <w:sz w:val="22"/>
                <w:szCs w:val="22"/>
                <w:lang w:val="en-US"/>
              </w:rPr>
            </w:pPr>
            <w:r w:rsidRPr="007A2034">
              <w:rPr>
                <w:sz w:val="22"/>
                <w:szCs w:val="22"/>
                <w:lang w:val="en-US"/>
              </w:rPr>
              <w:t>0</w:t>
            </w:r>
          </w:p>
        </w:tc>
        <w:tc>
          <w:tcPr>
            <w:tcW w:w="709" w:type="dxa"/>
            <w:shd w:val="clear" w:color="auto" w:fill="EEECE1" w:themeFill="background2"/>
            <w:vAlign w:val="center"/>
          </w:tcPr>
          <w:p w:rsidR="008C03FB" w:rsidRPr="008C03FB" w:rsidRDefault="008C03FB" w:rsidP="00AB31E8">
            <w:pPr>
              <w:spacing w:line="240" w:lineRule="auto"/>
              <w:jc w:val="center"/>
              <w:rPr>
                <w:b/>
                <w:sz w:val="22"/>
                <w:szCs w:val="22"/>
                <w:lang w:val="en-US"/>
              </w:rPr>
            </w:pPr>
            <w:r w:rsidRPr="008C03FB">
              <w:rPr>
                <w:b/>
                <w:sz w:val="22"/>
                <w:szCs w:val="22"/>
                <w:lang w:val="en-US"/>
              </w:rPr>
              <w:t>0</w:t>
            </w:r>
          </w:p>
        </w:tc>
        <w:tc>
          <w:tcPr>
            <w:tcW w:w="709" w:type="dxa"/>
            <w:shd w:val="clear" w:color="auto" w:fill="EEECE1" w:themeFill="background2"/>
            <w:vAlign w:val="center"/>
          </w:tcPr>
          <w:p w:rsidR="008C03FB" w:rsidRPr="008C03FB" w:rsidRDefault="008C03FB" w:rsidP="00AB31E8">
            <w:pPr>
              <w:spacing w:line="240" w:lineRule="auto"/>
              <w:jc w:val="center"/>
              <w:rPr>
                <w:b/>
                <w:sz w:val="22"/>
                <w:szCs w:val="22"/>
              </w:rPr>
            </w:pPr>
            <w:r w:rsidRPr="008C03FB">
              <w:rPr>
                <w:b/>
                <w:sz w:val="22"/>
                <w:szCs w:val="22"/>
              </w:rPr>
              <w:t>0</w:t>
            </w:r>
          </w:p>
        </w:tc>
        <w:tc>
          <w:tcPr>
            <w:tcW w:w="567" w:type="dxa"/>
            <w:vAlign w:val="center"/>
          </w:tcPr>
          <w:p w:rsidR="008C03FB" w:rsidRPr="00953582" w:rsidRDefault="008C03FB" w:rsidP="00BB1558">
            <w:pPr>
              <w:spacing w:line="240" w:lineRule="auto"/>
              <w:jc w:val="center"/>
              <w:rPr>
                <w:sz w:val="24"/>
                <w:szCs w:val="24"/>
              </w:rPr>
            </w:pPr>
            <w:r w:rsidRPr="00953582">
              <w:rPr>
                <w:sz w:val="24"/>
                <w:szCs w:val="24"/>
              </w:rPr>
              <w:t>0</w:t>
            </w:r>
          </w:p>
        </w:tc>
        <w:tc>
          <w:tcPr>
            <w:tcW w:w="567" w:type="dxa"/>
            <w:vAlign w:val="center"/>
          </w:tcPr>
          <w:p w:rsidR="008C03FB" w:rsidRPr="00953582" w:rsidRDefault="008C03FB" w:rsidP="00BB1558">
            <w:pPr>
              <w:spacing w:line="240" w:lineRule="auto"/>
              <w:jc w:val="center"/>
              <w:rPr>
                <w:sz w:val="24"/>
                <w:szCs w:val="24"/>
              </w:rPr>
            </w:pPr>
            <w:r w:rsidRPr="00953582">
              <w:rPr>
                <w:sz w:val="24"/>
                <w:szCs w:val="24"/>
              </w:rPr>
              <w:t>0</w:t>
            </w:r>
          </w:p>
        </w:tc>
        <w:tc>
          <w:tcPr>
            <w:tcW w:w="566" w:type="dxa"/>
            <w:vAlign w:val="center"/>
          </w:tcPr>
          <w:p w:rsidR="008C03FB" w:rsidRPr="00953582" w:rsidRDefault="008C03FB" w:rsidP="00BB1558">
            <w:pPr>
              <w:spacing w:line="240" w:lineRule="auto"/>
              <w:jc w:val="center"/>
              <w:rPr>
                <w:sz w:val="24"/>
                <w:szCs w:val="24"/>
              </w:rPr>
            </w:pPr>
            <w:r w:rsidRPr="00953582">
              <w:rPr>
                <w:sz w:val="24"/>
                <w:szCs w:val="24"/>
              </w:rPr>
              <w:t>0</w:t>
            </w:r>
          </w:p>
        </w:tc>
        <w:tc>
          <w:tcPr>
            <w:tcW w:w="519" w:type="dxa"/>
            <w:shd w:val="clear" w:color="auto" w:fill="EEECE1" w:themeFill="background2"/>
            <w:vAlign w:val="center"/>
          </w:tcPr>
          <w:p w:rsidR="008C03FB" w:rsidRPr="008C03FB" w:rsidRDefault="008C03FB" w:rsidP="008C03FB">
            <w:pPr>
              <w:spacing w:line="240" w:lineRule="auto"/>
              <w:jc w:val="center"/>
              <w:rPr>
                <w:b/>
                <w:sz w:val="22"/>
                <w:szCs w:val="22"/>
              </w:rPr>
            </w:pPr>
            <w:r w:rsidRPr="008C03FB">
              <w:rPr>
                <w:b/>
                <w:sz w:val="22"/>
                <w:szCs w:val="22"/>
              </w:rPr>
              <w:t>0</w:t>
            </w:r>
          </w:p>
        </w:tc>
        <w:tc>
          <w:tcPr>
            <w:tcW w:w="757" w:type="dxa"/>
            <w:shd w:val="clear" w:color="auto" w:fill="EEECE1" w:themeFill="background2"/>
            <w:vAlign w:val="center"/>
          </w:tcPr>
          <w:p w:rsidR="008C03FB" w:rsidRPr="008C03FB" w:rsidRDefault="008C03FB" w:rsidP="008C03FB">
            <w:pPr>
              <w:spacing w:line="240" w:lineRule="auto"/>
              <w:jc w:val="center"/>
              <w:rPr>
                <w:b/>
                <w:sz w:val="22"/>
                <w:szCs w:val="22"/>
              </w:rPr>
            </w:pPr>
            <w:r w:rsidRPr="008C03FB">
              <w:rPr>
                <w:b/>
                <w:sz w:val="22"/>
                <w:szCs w:val="22"/>
              </w:rPr>
              <w:t>0</w:t>
            </w:r>
          </w:p>
        </w:tc>
      </w:tr>
      <w:tr w:rsidR="008C03FB" w:rsidRPr="00F91FCA" w:rsidTr="00B86296">
        <w:tc>
          <w:tcPr>
            <w:tcW w:w="3827" w:type="dxa"/>
          </w:tcPr>
          <w:p w:rsidR="008C03FB" w:rsidRPr="00F91FCA" w:rsidRDefault="008C03FB" w:rsidP="00BF7165">
            <w:pPr>
              <w:spacing w:line="240" w:lineRule="auto"/>
              <w:jc w:val="left"/>
              <w:rPr>
                <w:sz w:val="24"/>
                <w:szCs w:val="24"/>
              </w:rPr>
            </w:pPr>
            <w:r w:rsidRPr="00F91FCA">
              <w:rPr>
                <w:sz w:val="24"/>
                <w:szCs w:val="24"/>
              </w:rPr>
              <w:t>Кол-во предоставленных выписок из Реестра</w:t>
            </w:r>
          </w:p>
        </w:tc>
        <w:tc>
          <w:tcPr>
            <w:tcW w:w="567" w:type="dxa"/>
            <w:vAlign w:val="center"/>
          </w:tcPr>
          <w:p w:rsidR="008C03FB" w:rsidRPr="007A2034" w:rsidRDefault="008C03FB" w:rsidP="00AB31E8">
            <w:pPr>
              <w:spacing w:line="240" w:lineRule="auto"/>
              <w:jc w:val="center"/>
              <w:rPr>
                <w:sz w:val="22"/>
                <w:szCs w:val="22"/>
              </w:rPr>
            </w:pPr>
            <w:r w:rsidRPr="007A2034">
              <w:rPr>
                <w:sz w:val="22"/>
                <w:szCs w:val="22"/>
              </w:rPr>
              <w:t>0</w:t>
            </w:r>
          </w:p>
        </w:tc>
        <w:tc>
          <w:tcPr>
            <w:tcW w:w="709" w:type="dxa"/>
            <w:vAlign w:val="center"/>
          </w:tcPr>
          <w:p w:rsidR="008C03FB" w:rsidRPr="007A2034" w:rsidRDefault="008C03FB" w:rsidP="00AB31E8">
            <w:pPr>
              <w:spacing w:line="240" w:lineRule="auto"/>
              <w:jc w:val="center"/>
              <w:rPr>
                <w:sz w:val="22"/>
                <w:szCs w:val="22"/>
              </w:rPr>
            </w:pPr>
            <w:r w:rsidRPr="007A2034">
              <w:rPr>
                <w:sz w:val="22"/>
                <w:szCs w:val="22"/>
              </w:rPr>
              <w:t>0</w:t>
            </w:r>
          </w:p>
        </w:tc>
        <w:tc>
          <w:tcPr>
            <w:tcW w:w="567" w:type="dxa"/>
            <w:vAlign w:val="center"/>
          </w:tcPr>
          <w:p w:rsidR="008C03FB" w:rsidRPr="007A2034" w:rsidRDefault="008C03FB" w:rsidP="00AB31E8">
            <w:pPr>
              <w:spacing w:line="240" w:lineRule="auto"/>
              <w:jc w:val="center"/>
              <w:rPr>
                <w:sz w:val="22"/>
                <w:szCs w:val="22"/>
                <w:lang w:val="en-US"/>
              </w:rPr>
            </w:pPr>
            <w:r w:rsidRPr="007A2034">
              <w:rPr>
                <w:sz w:val="22"/>
                <w:szCs w:val="22"/>
                <w:lang w:val="en-US"/>
              </w:rPr>
              <w:t>0</w:t>
            </w:r>
          </w:p>
        </w:tc>
        <w:tc>
          <w:tcPr>
            <w:tcW w:w="709" w:type="dxa"/>
            <w:shd w:val="clear" w:color="auto" w:fill="EEECE1" w:themeFill="background2"/>
            <w:vAlign w:val="center"/>
          </w:tcPr>
          <w:p w:rsidR="008C03FB" w:rsidRPr="008C03FB" w:rsidRDefault="008C03FB" w:rsidP="00AB31E8">
            <w:pPr>
              <w:spacing w:line="240" w:lineRule="auto"/>
              <w:jc w:val="center"/>
              <w:rPr>
                <w:b/>
                <w:sz w:val="22"/>
                <w:szCs w:val="22"/>
                <w:lang w:val="en-US"/>
              </w:rPr>
            </w:pPr>
            <w:r w:rsidRPr="008C03FB">
              <w:rPr>
                <w:b/>
                <w:sz w:val="22"/>
                <w:szCs w:val="22"/>
                <w:lang w:val="en-US"/>
              </w:rPr>
              <w:t>0</w:t>
            </w:r>
          </w:p>
        </w:tc>
        <w:tc>
          <w:tcPr>
            <w:tcW w:w="709" w:type="dxa"/>
            <w:shd w:val="clear" w:color="auto" w:fill="EEECE1" w:themeFill="background2"/>
            <w:vAlign w:val="center"/>
          </w:tcPr>
          <w:p w:rsidR="008C03FB" w:rsidRPr="008C03FB" w:rsidRDefault="008C03FB" w:rsidP="00AB31E8">
            <w:pPr>
              <w:spacing w:line="240" w:lineRule="auto"/>
              <w:jc w:val="center"/>
              <w:rPr>
                <w:b/>
                <w:sz w:val="22"/>
                <w:szCs w:val="22"/>
              </w:rPr>
            </w:pPr>
            <w:r w:rsidRPr="008C03FB">
              <w:rPr>
                <w:b/>
                <w:sz w:val="22"/>
                <w:szCs w:val="22"/>
              </w:rPr>
              <w:t>0</w:t>
            </w:r>
          </w:p>
        </w:tc>
        <w:tc>
          <w:tcPr>
            <w:tcW w:w="567" w:type="dxa"/>
            <w:vAlign w:val="center"/>
          </w:tcPr>
          <w:p w:rsidR="008C03FB" w:rsidRPr="00953582" w:rsidRDefault="008C03FB" w:rsidP="00BB1558">
            <w:pPr>
              <w:spacing w:line="240" w:lineRule="auto"/>
              <w:jc w:val="center"/>
              <w:rPr>
                <w:sz w:val="24"/>
                <w:szCs w:val="24"/>
              </w:rPr>
            </w:pPr>
            <w:r w:rsidRPr="00953582">
              <w:rPr>
                <w:sz w:val="24"/>
                <w:szCs w:val="24"/>
              </w:rPr>
              <w:t>0</w:t>
            </w:r>
          </w:p>
        </w:tc>
        <w:tc>
          <w:tcPr>
            <w:tcW w:w="567" w:type="dxa"/>
            <w:vAlign w:val="center"/>
          </w:tcPr>
          <w:p w:rsidR="008C03FB" w:rsidRPr="00953582" w:rsidRDefault="008C03FB" w:rsidP="00BB1558">
            <w:pPr>
              <w:spacing w:line="240" w:lineRule="auto"/>
              <w:jc w:val="center"/>
              <w:rPr>
                <w:sz w:val="24"/>
                <w:szCs w:val="24"/>
              </w:rPr>
            </w:pPr>
            <w:r w:rsidRPr="00953582">
              <w:rPr>
                <w:sz w:val="24"/>
                <w:szCs w:val="24"/>
              </w:rPr>
              <w:t>0</w:t>
            </w:r>
          </w:p>
        </w:tc>
        <w:tc>
          <w:tcPr>
            <w:tcW w:w="566" w:type="dxa"/>
            <w:vAlign w:val="center"/>
          </w:tcPr>
          <w:p w:rsidR="008C03FB" w:rsidRPr="00953582" w:rsidRDefault="008C03FB" w:rsidP="00BB1558">
            <w:pPr>
              <w:spacing w:line="240" w:lineRule="auto"/>
              <w:jc w:val="center"/>
              <w:rPr>
                <w:sz w:val="24"/>
                <w:szCs w:val="24"/>
              </w:rPr>
            </w:pPr>
            <w:r w:rsidRPr="00953582">
              <w:rPr>
                <w:sz w:val="24"/>
                <w:szCs w:val="24"/>
              </w:rPr>
              <w:t>0</w:t>
            </w:r>
          </w:p>
        </w:tc>
        <w:tc>
          <w:tcPr>
            <w:tcW w:w="519" w:type="dxa"/>
            <w:shd w:val="clear" w:color="auto" w:fill="EEECE1" w:themeFill="background2"/>
            <w:vAlign w:val="center"/>
          </w:tcPr>
          <w:p w:rsidR="008C03FB" w:rsidRPr="008C03FB" w:rsidRDefault="008C03FB" w:rsidP="008C03FB">
            <w:pPr>
              <w:spacing w:line="240" w:lineRule="auto"/>
              <w:jc w:val="center"/>
              <w:rPr>
                <w:b/>
                <w:sz w:val="22"/>
                <w:szCs w:val="22"/>
              </w:rPr>
            </w:pPr>
            <w:r w:rsidRPr="008C03FB">
              <w:rPr>
                <w:b/>
                <w:sz w:val="22"/>
                <w:szCs w:val="22"/>
              </w:rPr>
              <w:t>0</w:t>
            </w:r>
          </w:p>
        </w:tc>
        <w:tc>
          <w:tcPr>
            <w:tcW w:w="757" w:type="dxa"/>
            <w:shd w:val="clear" w:color="auto" w:fill="EEECE1" w:themeFill="background2"/>
            <w:vAlign w:val="center"/>
          </w:tcPr>
          <w:p w:rsidR="008C03FB" w:rsidRPr="008C03FB" w:rsidRDefault="008C03FB" w:rsidP="008C03FB">
            <w:pPr>
              <w:spacing w:line="240" w:lineRule="auto"/>
              <w:jc w:val="center"/>
              <w:rPr>
                <w:b/>
                <w:sz w:val="22"/>
                <w:szCs w:val="22"/>
              </w:rPr>
            </w:pPr>
            <w:r w:rsidRPr="008C03FB">
              <w:rPr>
                <w:b/>
                <w:sz w:val="22"/>
                <w:szCs w:val="22"/>
              </w:rPr>
              <w:t>0</w:t>
            </w:r>
          </w:p>
        </w:tc>
      </w:tr>
      <w:tr w:rsidR="008C03FB" w:rsidRPr="00F91FCA" w:rsidTr="00B86296">
        <w:tc>
          <w:tcPr>
            <w:tcW w:w="3827" w:type="dxa"/>
          </w:tcPr>
          <w:p w:rsidR="008C03FB" w:rsidRPr="00F91FCA" w:rsidRDefault="008C03FB" w:rsidP="00BF7165">
            <w:pPr>
              <w:spacing w:line="240" w:lineRule="auto"/>
              <w:jc w:val="left"/>
              <w:rPr>
                <w:sz w:val="24"/>
                <w:szCs w:val="24"/>
              </w:rPr>
            </w:pPr>
            <w:r w:rsidRPr="00F91FCA">
              <w:rPr>
                <w:sz w:val="24"/>
                <w:szCs w:val="24"/>
              </w:rPr>
              <w:t>Кол-во внесенных изменений в сведения об операторах</w:t>
            </w:r>
          </w:p>
        </w:tc>
        <w:tc>
          <w:tcPr>
            <w:tcW w:w="567" w:type="dxa"/>
            <w:vAlign w:val="center"/>
          </w:tcPr>
          <w:p w:rsidR="008C03FB" w:rsidRPr="007A2034" w:rsidRDefault="008C03FB" w:rsidP="00AB31E8">
            <w:pPr>
              <w:spacing w:line="240" w:lineRule="auto"/>
              <w:jc w:val="center"/>
              <w:rPr>
                <w:sz w:val="22"/>
                <w:szCs w:val="22"/>
              </w:rPr>
            </w:pPr>
            <w:r w:rsidRPr="007A2034">
              <w:rPr>
                <w:sz w:val="22"/>
                <w:szCs w:val="22"/>
              </w:rPr>
              <w:t>12</w:t>
            </w:r>
          </w:p>
        </w:tc>
        <w:tc>
          <w:tcPr>
            <w:tcW w:w="709" w:type="dxa"/>
            <w:vAlign w:val="center"/>
          </w:tcPr>
          <w:p w:rsidR="008C03FB" w:rsidRPr="007A2034" w:rsidRDefault="008C03FB" w:rsidP="00AB31E8">
            <w:pPr>
              <w:spacing w:line="240" w:lineRule="auto"/>
              <w:jc w:val="center"/>
              <w:rPr>
                <w:sz w:val="22"/>
                <w:szCs w:val="22"/>
              </w:rPr>
            </w:pPr>
            <w:r w:rsidRPr="007A2034">
              <w:rPr>
                <w:sz w:val="22"/>
                <w:szCs w:val="22"/>
              </w:rPr>
              <w:t>37</w:t>
            </w:r>
          </w:p>
        </w:tc>
        <w:tc>
          <w:tcPr>
            <w:tcW w:w="567" w:type="dxa"/>
            <w:vAlign w:val="center"/>
          </w:tcPr>
          <w:p w:rsidR="008C03FB" w:rsidRPr="007A2034" w:rsidRDefault="008C03FB" w:rsidP="00AB31E8">
            <w:pPr>
              <w:spacing w:line="240" w:lineRule="auto"/>
              <w:jc w:val="center"/>
              <w:rPr>
                <w:sz w:val="22"/>
                <w:szCs w:val="22"/>
                <w:lang w:val="en-US"/>
              </w:rPr>
            </w:pPr>
            <w:r w:rsidRPr="007A2034">
              <w:rPr>
                <w:sz w:val="22"/>
                <w:szCs w:val="22"/>
                <w:lang w:val="en-US"/>
              </w:rPr>
              <w:t>21</w:t>
            </w:r>
          </w:p>
        </w:tc>
        <w:tc>
          <w:tcPr>
            <w:tcW w:w="709" w:type="dxa"/>
            <w:shd w:val="clear" w:color="auto" w:fill="EEECE1" w:themeFill="background2"/>
            <w:vAlign w:val="center"/>
          </w:tcPr>
          <w:p w:rsidR="008C03FB" w:rsidRPr="008C03FB" w:rsidRDefault="008C03FB" w:rsidP="00AB31E8">
            <w:pPr>
              <w:spacing w:line="240" w:lineRule="auto"/>
              <w:jc w:val="center"/>
              <w:rPr>
                <w:b/>
                <w:sz w:val="22"/>
                <w:szCs w:val="22"/>
              </w:rPr>
            </w:pPr>
            <w:r w:rsidRPr="008C03FB">
              <w:rPr>
                <w:b/>
                <w:sz w:val="22"/>
                <w:szCs w:val="22"/>
              </w:rPr>
              <w:t>27</w:t>
            </w:r>
          </w:p>
        </w:tc>
        <w:tc>
          <w:tcPr>
            <w:tcW w:w="709" w:type="dxa"/>
            <w:shd w:val="clear" w:color="auto" w:fill="EEECE1" w:themeFill="background2"/>
            <w:vAlign w:val="center"/>
          </w:tcPr>
          <w:p w:rsidR="008C03FB" w:rsidRPr="008C03FB" w:rsidRDefault="008C03FB" w:rsidP="00AB31E8">
            <w:pPr>
              <w:spacing w:line="240" w:lineRule="auto"/>
              <w:rPr>
                <w:b/>
                <w:sz w:val="22"/>
                <w:szCs w:val="22"/>
              </w:rPr>
            </w:pPr>
            <w:r w:rsidRPr="008C03FB">
              <w:rPr>
                <w:b/>
                <w:sz w:val="22"/>
                <w:szCs w:val="22"/>
              </w:rPr>
              <w:t>103</w:t>
            </w:r>
          </w:p>
        </w:tc>
        <w:tc>
          <w:tcPr>
            <w:tcW w:w="567" w:type="dxa"/>
            <w:vAlign w:val="center"/>
          </w:tcPr>
          <w:p w:rsidR="008C03FB" w:rsidRPr="00953582" w:rsidRDefault="008C03FB" w:rsidP="00BB1558">
            <w:pPr>
              <w:spacing w:line="240" w:lineRule="auto"/>
              <w:jc w:val="center"/>
              <w:rPr>
                <w:sz w:val="24"/>
                <w:szCs w:val="24"/>
              </w:rPr>
            </w:pPr>
            <w:r w:rsidRPr="00953582">
              <w:rPr>
                <w:sz w:val="24"/>
                <w:szCs w:val="24"/>
              </w:rPr>
              <w:t>37</w:t>
            </w:r>
          </w:p>
        </w:tc>
        <w:tc>
          <w:tcPr>
            <w:tcW w:w="567" w:type="dxa"/>
            <w:vAlign w:val="center"/>
          </w:tcPr>
          <w:p w:rsidR="008C03FB" w:rsidRPr="00953582" w:rsidRDefault="008C03FB" w:rsidP="00BB1558">
            <w:pPr>
              <w:spacing w:line="240" w:lineRule="auto"/>
              <w:jc w:val="center"/>
              <w:rPr>
                <w:sz w:val="24"/>
                <w:szCs w:val="24"/>
              </w:rPr>
            </w:pPr>
            <w:r w:rsidRPr="00953582">
              <w:rPr>
                <w:sz w:val="24"/>
                <w:szCs w:val="24"/>
              </w:rPr>
              <w:t>58</w:t>
            </w:r>
          </w:p>
        </w:tc>
        <w:tc>
          <w:tcPr>
            <w:tcW w:w="566" w:type="dxa"/>
            <w:vAlign w:val="center"/>
          </w:tcPr>
          <w:p w:rsidR="008C03FB" w:rsidRPr="00953582" w:rsidRDefault="008C03FB" w:rsidP="00BB1558">
            <w:pPr>
              <w:spacing w:line="240" w:lineRule="auto"/>
              <w:jc w:val="center"/>
              <w:rPr>
                <w:sz w:val="24"/>
                <w:szCs w:val="24"/>
              </w:rPr>
            </w:pPr>
            <w:r w:rsidRPr="00953582">
              <w:rPr>
                <w:sz w:val="24"/>
                <w:szCs w:val="24"/>
              </w:rPr>
              <w:t>15</w:t>
            </w:r>
          </w:p>
        </w:tc>
        <w:tc>
          <w:tcPr>
            <w:tcW w:w="519" w:type="dxa"/>
            <w:shd w:val="clear" w:color="auto" w:fill="EEECE1" w:themeFill="background2"/>
            <w:vAlign w:val="center"/>
          </w:tcPr>
          <w:p w:rsidR="008C03FB" w:rsidRPr="008C03FB" w:rsidRDefault="008C03FB" w:rsidP="008C03FB">
            <w:pPr>
              <w:spacing w:line="240" w:lineRule="auto"/>
              <w:jc w:val="center"/>
              <w:rPr>
                <w:b/>
                <w:sz w:val="22"/>
                <w:szCs w:val="22"/>
              </w:rPr>
            </w:pPr>
            <w:r w:rsidRPr="008C03FB">
              <w:rPr>
                <w:b/>
                <w:sz w:val="22"/>
                <w:szCs w:val="22"/>
              </w:rPr>
              <w:t>22</w:t>
            </w:r>
          </w:p>
        </w:tc>
        <w:tc>
          <w:tcPr>
            <w:tcW w:w="757" w:type="dxa"/>
            <w:shd w:val="clear" w:color="auto" w:fill="EEECE1" w:themeFill="background2"/>
            <w:vAlign w:val="center"/>
          </w:tcPr>
          <w:p w:rsidR="008C03FB" w:rsidRPr="008C03FB" w:rsidRDefault="008C03FB" w:rsidP="008C03FB">
            <w:pPr>
              <w:spacing w:line="240" w:lineRule="auto"/>
              <w:rPr>
                <w:b/>
                <w:sz w:val="22"/>
                <w:szCs w:val="22"/>
              </w:rPr>
            </w:pPr>
            <w:r w:rsidRPr="008C03FB">
              <w:rPr>
                <w:b/>
                <w:sz w:val="22"/>
                <w:szCs w:val="22"/>
              </w:rPr>
              <w:t>132</w:t>
            </w:r>
          </w:p>
        </w:tc>
      </w:tr>
      <w:tr w:rsidR="008C03FB" w:rsidRPr="00F91FCA" w:rsidTr="00B86296">
        <w:tc>
          <w:tcPr>
            <w:tcW w:w="3827" w:type="dxa"/>
          </w:tcPr>
          <w:p w:rsidR="008C03FB" w:rsidRPr="00F91FCA" w:rsidRDefault="008C03FB" w:rsidP="00BF7165">
            <w:pPr>
              <w:spacing w:line="240" w:lineRule="auto"/>
              <w:jc w:val="left"/>
              <w:rPr>
                <w:sz w:val="24"/>
                <w:szCs w:val="24"/>
              </w:rPr>
            </w:pPr>
            <w:r w:rsidRPr="00F91FCA">
              <w:rPr>
                <w:sz w:val="24"/>
                <w:szCs w:val="24"/>
              </w:rPr>
              <w:t>Нарушения сроков обработки уведомлений</w:t>
            </w:r>
          </w:p>
        </w:tc>
        <w:tc>
          <w:tcPr>
            <w:tcW w:w="567" w:type="dxa"/>
            <w:vAlign w:val="center"/>
          </w:tcPr>
          <w:p w:rsidR="008C03FB" w:rsidRPr="007A2034" w:rsidRDefault="008C03FB" w:rsidP="00AB31E8">
            <w:pPr>
              <w:spacing w:line="240" w:lineRule="auto"/>
              <w:jc w:val="center"/>
              <w:rPr>
                <w:sz w:val="22"/>
                <w:szCs w:val="22"/>
              </w:rPr>
            </w:pPr>
            <w:r w:rsidRPr="007A2034">
              <w:rPr>
                <w:sz w:val="22"/>
                <w:szCs w:val="22"/>
              </w:rPr>
              <w:t>0</w:t>
            </w:r>
          </w:p>
        </w:tc>
        <w:tc>
          <w:tcPr>
            <w:tcW w:w="709" w:type="dxa"/>
            <w:vAlign w:val="center"/>
          </w:tcPr>
          <w:p w:rsidR="008C03FB" w:rsidRPr="007A2034" w:rsidRDefault="008C03FB" w:rsidP="00AB31E8">
            <w:pPr>
              <w:spacing w:line="240" w:lineRule="auto"/>
              <w:jc w:val="center"/>
              <w:rPr>
                <w:sz w:val="22"/>
                <w:szCs w:val="22"/>
              </w:rPr>
            </w:pPr>
            <w:r w:rsidRPr="007A2034">
              <w:rPr>
                <w:sz w:val="22"/>
                <w:szCs w:val="22"/>
              </w:rPr>
              <w:t>6</w:t>
            </w:r>
          </w:p>
        </w:tc>
        <w:tc>
          <w:tcPr>
            <w:tcW w:w="567" w:type="dxa"/>
            <w:vAlign w:val="center"/>
          </w:tcPr>
          <w:p w:rsidR="008C03FB" w:rsidRPr="007A2034" w:rsidRDefault="008C03FB" w:rsidP="00AB31E8">
            <w:pPr>
              <w:spacing w:line="240" w:lineRule="auto"/>
              <w:jc w:val="center"/>
              <w:rPr>
                <w:sz w:val="22"/>
                <w:szCs w:val="22"/>
                <w:lang w:val="en-US"/>
              </w:rPr>
            </w:pPr>
            <w:r w:rsidRPr="007A2034">
              <w:rPr>
                <w:sz w:val="22"/>
                <w:szCs w:val="22"/>
                <w:lang w:val="en-US"/>
              </w:rPr>
              <w:t>0</w:t>
            </w:r>
          </w:p>
        </w:tc>
        <w:tc>
          <w:tcPr>
            <w:tcW w:w="709" w:type="dxa"/>
            <w:shd w:val="clear" w:color="auto" w:fill="EEECE1" w:themeFill="background2"/>
            <w:vAlign w:val="center"/>
          </w:tcPr>
          <w:p w:rsidR="008C03FB" w:rsidRPr="008C03FB" w:rsidRDefault="008C03FB" w:rsidP="00AB31E8">
            <w:pPr>
              <w:spacing w:line="240" w:lineRule="auto"/>
              <w:jc w:val="center"/>
              <w:rPr>
                <w:b/>
                <w:sz w:val="22"/>
                <w:szCs w:val="22"/>
                <w:lang w:val="en-US"/>
              </w:rPr>
            </w:pPr>
            <w:r w:rsidRPr="008C03FB">
              <w:rPr>
                <w:b/>
                <w:sz w:val="22"/>
                <w:szCs w:val="22"/>
                <w:lang w:val="en-US"/>
              </w:rPr>
              <w:t>0</w:t>
            </w:r>
          </w:p>
        </w:tc>
        <w:tc>
          <w:tcPr>
            <w:tcW w:w="709" w:type="dxa"/>
            <w:shd w:val="clear" w:color="auto" w:fill="EEECE1" w:themeFill="background2"/>
            <w:vAlign w:val="center"/>
          </w:tcPr>
          <w:p w:rsidR="008C03FB" w:rsidRPr="008C03FB" w:rsidRDefault="008C03FB" w:rsidP="00AB31E8">
            <w:pPr>
              <w:spacing w:line="240" w:lineRule="auto"/>
              <w:jc w:val="center"/>
              <w:rPr>
                <w:b/>
                <w:sz w:val="22"/>
                <w:szCs w:val="22"/>
              </w:rPr>
            </w:pPr>
            <w:r w:rsidRPr="008C03FB">
              <w:rPr>
                <w:b/>
                <w:sz w:val="22"/>
                <w:szCs w:val="22"/>
              </w:rPr>
              <w:t>6</w:t>
            </w:r>
          </w:p>
        </w:tc>
        <w:tc>
          <w:tcPr>
            <w:tcW w:w="567" w:type="dxa"/>
            <w:vAlign w:val="center"/>
          </w:tcPr>
          <w:p w:rsidR="008C03FB" w:rsidRPr="00953582" w:rsidRDefault="008C03FB" w:rsidP="00BB1558">
            <w:pPr>
              <w:spacing w:line="240" w:lineRule="auto"/>
              <w:jc w:val="center"/>
              <w:rPr>
                <w:sz w:val="24"/>
                <w:szCs w:val="24"/>
              </w:rPr>
            </w:pPr>
            <w:r w:rsidRPr="00953582">
              <w:rPr>
                <w:sz w:val="24"/>
                <w:szCs w:val="24"/>
              </w:rPr>
              <w:t>0</w:t>
            </w:r>
          </w:p>
        </w:tc>
        <w:tc>
          <w:tcPr>
            <w:tcW w:w="567" w:type="dxa"/>
            <w:vAlign w:val="center"/>
          </w:tcPr>
          <w:p w:rsidR="008C03FB" w:rsidRPr="00953582" w:rsidRDefault="008C03FB" w:rsidP="00BB1558">
            <w:pPr>
              <w:spacing w:line="240" w:lineRule="auto"/>
              <w:jc w:val="center"/>
              <w:rPr>
                <w:sz w:val="24"/>
                <w:szCs w:val="24"/>
              </w:rPr>
            </w:pPr>
            <w:r w:rsidRPr="00953582">
              <w:rPr>
                <w:sz w:val="24"/>
                <w:szCs w:val="24"/>
              </w:rPr>
              <w:t>0</w:t>
            </w:r>
          </w:p>
        </w:tc>
        <w:tc>
          <w:tcPr>
            <w:tcW w:w="566" w:type="dxa"/>
            <w:vAlign w:val="center"/>
          </w:tcPr>
          <w:p w:rsidR="008C03FB" w:rsidRPr="00953582" w:rsidRDefault="008C03FB" w:rsidP="00BB1558">
            <w:pPr>
              <w:spacing w:line="240" w:lineRule="auto"/>
              <w:jc w:val="center"/>
              <w:rPr>
                <w:sz w:val="24"/>
                <w:szCs w:val="24"/>
              </w:rPr>
            </w:pPr>
            <w:r w:rsidRPr="00953582">
              <w:rPr>
                <w:sz w:val="24"/>
                <w:szCs w:val="24"/>
              </w:rPr>
              <w:t>0</w:t>
            </w:r>
          </w:p>
        </w:tc>
        <w:tc>
          <w:tcPr>
            <w:tcW w:w="519" w:type="dxa"/>
            <w:shd w:val="clear" w:color="auto" w:fill="EEECE1" w:themeFill="background2"/>
            <w:vAlign w:val="center"/>
          </w:tcPr>
          <w:p w:rsidR="008C03FB" w:rsidRPr="008C03FB" w:rsidRDefault="008C03FB" w:rsidP="008C03FB">
            <w:pPr>
              <w:spacing w:line="240" w:lineRule="auto"/>
              <w:jc w:val="center"/>
              <w:rPr>
                <w:b/>
                <w:sz w:val="22"/>
                <w:szCs w:val="22"/>
              </w:rPr>
            </w:pPr>
            <w:r w:rsidRPr="008C03FB">
              <w:rPr>
                <w:b/>
                <w:sz w:val="22"/>
                <w:szCs w:val="22"/>
              </w:rPr>
              <w:t>0</w:t>
            </w:r>
          </w:p>
        </w:tc>
        <w:tc>
          <w:tcPr>
            <w:tcW w:w="757" w:type="dxa"/>
            <w:shd w:val="clear" w:color="auto" w:fill="EEECE1" w:themeFill="background2"/>
            <w:vAlign w:val="center"/>
          </w:tcPr>
          <w:p w:rsidR="008C03FB" w:rsidRPr="008C03FB" w:rsidRDefault="008C03FB" w:rsidP="008C03FB">
            <w:pPr>
              <w:spacing w:line="240" w:lineRule="auto"/>
              <w:jc w:val="center"/>
              <w:rPr>
                <w:b/>
                <w:sz w:val="22"/>
                <w:szCs w:val="22"/>
              </w:rPr>
            </w:pPr>
            <w:r w:rsidRPr="008C03FB">
              <w:rPr>
                <w:b/>
                <w:sz w:val="22"/>
                <w:szCs w:val="22"/>
              </w:rPr>
              <w:t>0</w:t>
            </w:r>
          </w:p>
        </w:tc>
      </w:tr>
    </w:tbl>
    <w:p w:rsidR="00BF7165" w:rsidRPr="00421535" w:rsidRDefault="00BF7165" w:rsidP="005E483B">
      <w:pPr>
        <w:pStyle w:val="afa"/>
        <w:spacing w:line="240" w:lineRule="auto"/>
        <w:ind w:left="709"/>
        <w:rPr>
          <w:i/>
          <w:szCs w:val="26"/>
          <w:u w:val="single"/>
        </w:rPr>
      </w:pPr>
    </w:p>
    <w:p w:rsidR="008C03FB" w:rsidRPr="008C03FB" w:rsidRDefault="008C03FB" w:rsidP="008C03FB">
      <w:pPr>
        <w:pStyle w:val="afa"/>
        <w:numPr>
          <w:ilvl w:val="0"/>
          <w:numId w:val="3"/>
        </w:numPr>
        <w:spacing w:line="240" w:lineRule="auto"/>
        <w:ind w:left="0" w:firstLine="709"/>
        <w:rPr>
          <w:sz w:val="28"/>
          <w:szCs w:val="28"/>
        </w:rPr>
      </w:pPr>
      <w:r w:rsidRPr="008C03FB">
        <w:rPr>
          <w:sz w:val="28"/>
          <w:szCs w:val="28"/>
        </w:rPr>
        <w:t>Сроки предоставления государственной услуги по внесению сведений об Операторах в Реестр, а также изменений в сведения об Операторах в Реестре, подготовке и утверждению приказов за первый, третий и четвертый квартал  в 2015 году соблюдались, однако во втором квартале 2015 шесть писем о внесении изменений в реестр операторов обработки ПД были внесены в реестр в срок превышающий 15 дней. В 2016 г сроки предоставления государственной услуги по внесению сведений об Операторах в Реестр, а также изменений в сведения об Операторах в Реестре, подготовке и утверждению приказов соблюдались.</w:t>
      </w:r>
    </w:p>
    <w:p w:rsidR="008C03FB" w:rsidRPr="008C03FB" w:rsidRDefault="008C03FB" w:rsidP="008C03FB">
      <w:pPr>
        <w:pStyle w:val="afa"/>
        <w:numPr>
          <w:ilvl w:val="0"/>
          <w:numId w:val="3"/>
        </w:numPr>
        <w:spacing w:line="240" w:lineRule="auto"/>
        <w:ind w:left="0" w:firstLine="709"/>
        <w:rPr>
          <w:sz w:val="28"/>
          <w:szCs w:val="28"/>
        </w:rPr>
      </w:pPr>
      <w:r w:rsidRPr="008C03FB">
        <w:rPr>
          <w:sz w:val="28"/>
          <w:szCs w:val="28"/>
        </w:rPr>
        <w:t>Работа ТО Роскомнадзора по направлению операторами уведомлений (информационных писем) в Уполномоченный орган:</w:t>
      </w:r>
    </w:p>
    <w:p w:rsidR="008C03FB" w:rsidRPr="008C03FB" w:rsidRDefault="008C03FB" w:rsidP="008C03FB">
      <w:pPr>
        <w:pStyle w:val="afa"/>
        <w:numPr>
          <w:ilvl w:val="1"/>
          <w:numId w:val="3"/>
        </w:numPr>
        <w:spacing w:line="240" w:lineRule="auto"/>
        <w:ind w:left="0" w:firstLine="709"/>
        <w:rPr>
          <w:sz w:val="28"/>
          <w:szCs w:val="28"/>
        </w:rPr>
      </w:pPr>
      <w:r w:rsidRPr="008C03FB">
        <w:rPr>
          <w:sz w:val="28"/>
          <w:szCs w:val="28"/>
        </w:rPr>
        <w:t xml:space="preserve">На сайте Управления Роскомнадзора по РСО-Алания </w:t>
      </w:r>
      <w:r w:rsidRPr="008C03FB">
        <w:rPr>
          <w:rFonts w:eastAsia="Calibri"/>
          <w:sz w:val="28"/>
          <w:szCs w:val="28"/>
          <w:lang w:val="en-US" w:eastAsia="en-US"/>
        </w:rPr>
        <w:t>http</w:t>
      </w:r>
      <w:r w:rsidRPr="008C03FB">
        <w:rPr>
          <w:rFonts w:eastAsia="Calibri"/>
          <w:sz w:val="28"/>
          <w:szCs w:val="28"/>
          <w:lang w:eastAsia="en-US"/>
        </w:rPr>
        <w:t>://15.</w:t>
      </w:r>
      <w:r w:rsidRPr="008C03FB">
        <w:rPr>
          <w:rFonts w:eastAsia="Calibri"/>
          <w:sz w:val="28"/>
          <w:szCs w:val="28"/>
          <w:lang w:val="en-US" w:eastAsia="en-US"/>
        </w:rPr>
        <w:t>rkn</w:t>
      </w:r>
      <w:r w:rsidRPr="008C03FB">
        <w:rPr>
          <w:rFonts w:eastAsia="Calibri"/>
          <w:sz w:val="28"/>
          <w:szCs w:val="28"/>
          <w:lang w:eastAsia="en-US"/>
        </w:rPr>
        <w:t>.</w:t>
      </w:r>
      <w:r w:rsidRPr="008C03FB">
        <w:rPr>
          <w:rFonts w:eastAsia="Calibri"/>
          <w:sz w:val="28"/>
          <w:szCs w:val="28"/>
          <w:lang w:val="en-US" w:eastAsia="en-US"/>
        </w:rPr>
        <w:t>gov</w:t>
      </w:r>
      <w:r w:rsidRPr="008C03FB">
        <w:rPr>
          <w:rFonts w:eastAsia="Calibri"/>
          <w:sz w:val="28"/>
          <w:szCs w:val="28"/>
          <w:lang w:eastAsia="en-US"/>
        </w:rPr>
        <w:t>.</w:t>
      </w:r>
      <w:r w:rsidRPr="008C03FB">
        <w:rPr>
          <w:rFonts w:eastAsia="Calibri"/>
          <w:sz w:val="28"/>
          <w:szCs w:val="28"/>
          <w:lang w:val="en-US" w:eastAsia="en-US"/>
        </w:rPr>
        <w:t>ru</w:t>
      </w:r>
      <w:r w:rsidRPr="008C03FB">
        <w:rPr>
          <w:rFonts w:eastAsia="Calibri"/>
          <w:sz w:val="28"/>
          <w:szCs w:val="28"/>
          <w:lang w:eastAsia="en-US"/>
        </w:rPr>
        <w:t xml:space="preserve">/ </w:t>
      </w:r>
      <w:r w:rsidRPr="008C03FB">
        <w:rPr>
          <w:sz w:val="28"/>
          <w:szCs w:val="28"/>
        </w:rPr>
        <w:t xml:space="preserve">размещена информация о необходимости направления уведомлений в Уполномоченный орган по защите прав субъектов персональных данных; </w:t>
      </w:r>
    </w:p>
    <w:p w:rsidR="008C03FB" w:rsidRPr="008C03FB" w:rsidRDefault="008C03FB" w:rsidP="008C03FB">
      <w:pPr>
        <w:pStyle w:val="afa"/>
        <w:spacing w:line="240" w:lineRule="auto"/>
        <w:ind w:left="0" w:firstLine="709"/>
        <w:rPr>
          <w:sz w:val="28"/>
          <w:szCs w:val="28"/>
        </w:rPr>
      </w:pPr>
      <w:r w:rsidRPr="008C03FB">
        <w:rPr>
          <w:sz w:val="28"/>
          <w:szCs w:val="28"/>
        </w:rPr>
        <w:t>Информация о необходимости направления уведомления в Уполномоченный орган по защите прав субъектов персональных данных размещена на следующих интернет-сайтах республики:</w:t>
      </w:r>
    </w:p>
    <w:p w:rsidR="008C03FB" w:rsidRPr="008C03FB" w:rsidRDefault="008C03FB" w:rsidP="008C03FB">
      <w:pPr>
        <w:pStyle w:val="afa"/>
        <w:spacing w:line="240" w:lineRule="auto"/>
        <w:ind w:left="0" w:firstLine="709"/>
        <w:rPr>
          <w:sz w:val="28"/>
          <w:szCs w:val="28"/>
        </w:rPr>
      </w:pPr>
      <w:r w:rsidRPr="008C03FB">
        <w:rPr>
          <w:sz w:val="28"/>
          <w:szCs w:val="28"/>
        </w:rPr>
        <w:t xml:space="preserve">- </w:t>
      </w:r>
      <w:hyperlink r:id="rId16" w:history="1">
        <w:r w:rsidRPr="008C03FB">
          <w:rPr>
            <w:rStyle w:val="af2"/>
            <w:color w:val="auto"/>
          </w:rPr>
          <w:t>http://admmozdok.ru</w:t>
        </w:r>
      </w:hyperlink>
      <w:r w:rsidRPr="008C03FB">
        <w:rPr>
          <w:sz w:val="28"/>
          <w:szCs w:val="28"/>
        </w:rPr>
        <w:t xml:space="preserve"> – сайт Администрации местного самоуправления Моздокского района РСО-А;</w:t>
      </w:r>
    </w:p>
    <w:p w:rsidR="008C03FB" w:rsidRPr="008C03FB" w:rsidRDefault="008C03FB" w:rsidP="008C03FB">
      <w:pPr>
        <w:pStyle w:val="afa"/>
        <w:spacing w:line="240" w:lineRule="auto"/>
        <w:ind w:left="0" w:firstLine="709"/>
        <w:rPr>
          <w:sz w:val="28"/>
          <w:szCs w:val="28"/>
        </w:rPr>
      </w:pPr>
      <w:r w:rsidRPr="008C03FB">
        <w:rPr>
          <w:sz w:val="28"/>
          <w:szCs w:val="28"/>
        </w:rPr>
        <w:t xml:space="preserve">- </w:t>
      </w:r>
      <w:hyperlink r:id="rId17" w:history="1">
        <w:r w:rsidRPr="008C03FB">
          <w:rPr>
            <w:rStyle w:val="af2"/>
            <w:color w:val="auto"/>
          </w:rPr>
          <w:t>http://</w:t>
        </w:r>
        <w:r w:rsidRPr="008C03FB">
          <w:rPr>
            <w:rStyle w:val="af2"/>
            <w:color w:val="auto"/>
            <w:lang w:val="en-US"/>
          </w:rPr>
          <w:t>prigams</w:t>
        </w:r>
        <w:r w:rsidRPr="008C03FB">
          <w:rPr>
            <w:rStyle w:val="af2"/>
            <w:color w:val="auto"/>
          </w:rPr>
          <w:t>.</w:t>
        </w:r>
        <w:r w:rsidRPr="008C03FB">
          <w:rPr>
            <w:rStyle w:val="af2"/>
            <w:color w:val="auto"/>
            <w:lang w:val="en-US"/>
          </w:rPr>
          <w:t>ru</w:t>
        </w:r>
      </w:hyperlink>
      <w:r w:rsidRPr="008C03FB">
        <w:rPr>
          <w:sz w:val="28"/>
          <w:szCs w:val="28"/>
        </w:rPr>
        <w:t xml:space="preserve"> – сайт Администрации местного самоуправления муниципального образования – Пригородный район РСО-А.</w:t>
      </w:r>
    </w:p>
    <w:p w:rsidR="008C03FB" w:rsidRPr="008C03FB" w:rsidRDefault="008C03FB" w:rsidP="008C03FB">
      <w:pPr>
        <w:pStyle w:val="afa"/>
        <w:spacing w:line="240" w:lineRule="auto"/>
        <w:ind w:left="0" w:firstLine="709"/>
        <w:rPr>
          <w:sz w:val="28"/>
          <w:szCs w:val="28"/>
        </w:rPr>
      </w:pPr>
      <w:r w:rsidRPr="008C03FB">
        <w:rPr>
          <w:sz w:val="28"/>
          <w:szCs w:val="28"/>
        </w:rPr>
        <w:t>- Управления Федеральной службы судебных приставов по РСО-А.</w:t>
      </w:r>
    </w:p>
    <w:p w:rsidR="008C03FB" w:rsidRPr="008C03FB" w:rsidRDefault="008C03FB" w:rsidP="008C03FB">
      <w:pPr>
        <w:pStyle w:val="afa"/>
        <w:numPr>
          <w:ilvl w:val="1"/>
          <w:numId w:val="3"/>
        </w:numPr>
        <w:spacing w:line="240" w:lineRule="auto"/>
        <w:ind w:left="0" w:firstLine="709"/>
        <w:rPr>
          <w:sz w:val="28"/>
          <w:szCs w:val="28"/>
        </w:rPr>
      </w:pPr>
      <w:r w:rsidRPr="008C03FB">
        <w:rPr>
          <w:sz w:val="28"/>
          <w:szCs w:val="28"/>
        </w:rPr>
        <w:t xml:space="preserve">участие в совещаниях, коллегиях, других мероприятиях с участием представителей операторского сообщества не принималось; </w:t>
      </w:r>
    </w:p>
    <w:p w:rsidR="008C03FB" w:rsidRPr="008C03FB" w:rsidRDefault="008C03FB" w:rsidP="008C03FB">
      <w:pPr>
        <w:pStyle w:val="afa"/>
        <w:numPr>
          <w:ilvl w:val="1"/>
          <w:numId w:val="3"/>
        </w:numPr>
        <w:spacing w:line="240" w:lineRule="auto"/>
        <w:ind w:left="0" w:firstLine="709"/>
        <w:rPr>
          <w:sz w:val="28"/>
          <w:szCs w:val="28"/>
        </w:rPr>
      </w:pPr>
      <w:r w:rsidRPr="008C03FB">
        <w:rPr>
          <w:sz w:val="28"/>
          <w:szCs w:val="28"/>
        </w:rPr>
        <w:t>проводились встречи с представителями операторов Администраций местного самоуправления и образовательных учреждений;</w:t>
      </w:r>
    </w:p>
    <w:p w:rsidR="008C03FB" w:rsidRPr="008C03FB" w:rsidRDefault="008C03FB" w:rsidP="008C03FB">
      <w:pPr>
        <w:spacing w:line="240" w:lineRule="auto"/>
        <w:ind w:firstLine="709"/>
        <w:rPr>
          <w:sz w:val="28"/>
          <w:szCs w:val="28"/>
        </w:rPr>
      </w:pPr>
    </w:p>
    <w:p w:rsidR="008C03FB" w:rsidRPr="008C03FB" w:rsidRDefault="008C03FB" w:rsidP="008C03FB">
      <w:pPr>
        <w:spacing w:line="240" w:lineRule="auto"/>
        <w:ind w:firstLine="709"/>
        <w:rPr>
          <w:sz w:val="28"/>
          <w:szCs w:val="28"/>
        </w:rPr>
      </w:pPr>
      <w:r w:rsidRPr="008C03FB">
        <w:rPr>
          <w:sz w:val="28"/>
          <w:szCs w:val="28"/>
        </w:rPr>
        <w:t>3. Направление писем Операторам в 2016 году о необходимости предоставления ими уведомлений о намерении осуществлять обработку персональных данных в Роскомнадзор и напоминания об ответственности, предусмотренной ст.19.7 КоАП РФ:</w:t>
      </w:r>
    </w:p>
    <w:p w:rsidR="008C03FB" w:rsidRPr="008C03FB" w:rsidRDefault="008C03FB" w:rsidP="008C03FB">
      <w:pPr>
        <w:spacing w:line="240" w:lineRule="auto"/>
        <w:ind w:firstLine="709"/>
        <w:rPr>
          <w:sz w:val="28"/>
          <w:szCs w:val="28"/>
        </w:rPr>
      </w:pPr>
      <w:r w:rsidRPr="008C03FB">
        <w:rPr>
          <w:sz w:val="28"/>
          <w:szCs w:val="28"/>
        </w:rPr>
        <w:t>- направлено писем (всего) – 214;</w:t>
      </w:r>
    </w:p>
    <w:p w:rsidR="008C03FB" w:rsidRPr="008C03FB" w:rsidRDefault="008C03FB" w:rsidP="008C03FB">
      <w:pPr>
        <w:spacing w:line="240" w:lineRule="auto"/>
        <w:ind w:firstLine="709"/>
        <w:rPr>
          <w:sz w:val="28"/>
          <w:szCs w:val="28"/>
        </w:rPr>
      </w:pPr>
      <w:r w:rsidRPr="008C03FB">
        <w:rPr>
          <w:sz w:val="28"/>
          <w:szCs w:val="28"/>
        </w:rPr>
        <w:t>- поступило уведомлений - 138;</w:t>
      </w:r>
    </w:p>
    <w:p w:rsidR="008C03FB" w:rsidRPr="008C03FB" w:rsidRDefault="008C03FB" w:rsidP="008C03FB">
      <w:pPr>
        <w:pStyle w:val="afa"/>
        <w:spacing w:line="240" w:lineRule="auto"/>
        <w:ind w:left="0" w:firstLine="709"/>
        <w:rPr>
          <w:sz w:val="28"/>
          <w:szCs w:val="28"/>
        </w:rPr>
      </w:pPr>
      <w:r w:rsidRPr="008C03FB">
        <w:rPr>
          <w:sz w:val="28"/>
          <w:szCs w:val="28"/>
        </w:rPr>
        <w:t>- получено ответов со ссылкой на ч.2, ст.22 - 8;</w:t>
      </w:r>
    </w:p>
    <w:p w:rsidR="008C03FB" w:rsidRPr="008C03FB" w:rsidRDefault="008C03FB" w:rsidP="008C03FB">
      <w:pPr>
        <w:pStyle w:val="afa"/>
        <w:spacing w:line="240" w:lineRule="auto"/>
        <w:ind w:left="0" w:firstLine="709"/>
        <w:rPr>
          <w:sz w:val="28"/>
          <w:szCs w:val="28"/>
        </w:rPr>
      </w:pPr>
      <w:r w:rsidRPr="008C03FB">
        <w:rPr>
          <w:sz w:val="28"/>
          <w:szCs w:val="28"/>
        </w:rPr>
        <w:t>- поступило ответов с указанием иной причины - 11;</w:t>
      </w:r>
    </w:p>
    <w:p w:rsidR="008C03FB" w:rsidRPr="008C03FB" w:rsidRDefault="008C03FB" w:rsidP="008C03FB">
      <w:pPr>
        <w:pStyle w:val="afa"/>
        <w:spacing w:line="240" w:lineRule="auto"/>
        <w:ind w:left="0" w:firstLine="709"/>
        <w:rPr>
          <w:sz w:val="28"/>
          <w:szCs w:val="28"/>
        </w:rPr>
      </w:pPr>
      <w:r w:rsidRPr="008C03FB">
        <w:rPr>
          <w:sz w:val="28"/>
          <w:szCs w:val="28"/>
        </w:rPr>
        <w:t>- письма вернулись, истек срок хранения -28;</w:t>
      </w:r>
    </w:p>
    <w:p w:rsidR="008C03FB" w:rsidRPr="008C03FB" w:rsidRDefault="008C03FB" w:rsidP="008C03FB">
      <w:pPr>
        <w:pStyle w:val="afa"/>
        <w:spacing w:line="240" w:lineRule="auto"/>
        <w:ind w:left="0" w:firstLine="709"/>
        <w:rPr>
          <w:sz w:val="28"/>
          <w:szCs w:val="28"/>
        </w:rPr>
      </w:pPr>
      <w:r w:rsidRPr="008C03FB">
        <w:rPr>
          <w:sz w:val="28"/>
          <w:szCs w:val="28"/>
        </w:rPr>
        <w:t>- письма вернулись с пометкой «нет организации по указанному адресу», «организация не существует» -5;</w:t>
      </w:r>
    </w:p>
    <w:p w:rsidR="008C03FB" w:rsidRPr="008C03FB" w:rsidRDefault="008C03FB" w:rsidP="008C03FB">
      <w:pPr>
        <w:pStyle w:val="afa"/>
        <w:spacing w:line="240" w:lineRule="auto"/>
        <w:ind w:left="0" w:firstLine="709"/>
        <w:rPr>
          <w:sz w:val="28"/>
          <w:szCs w:val="28"/>
        </w:rPr>
      </w:pPr>
      <w:r w:rsidRPr="008C03FB">
        <w:rPr>
          <w:sz w:val="28"/>
          <w:szCs w:val="28"/>
        </w:rPr>
        <w:t>- не получено ответов - 49;</w:t>
      </w:r>
    </w:p>
    <w:p w:rsidR="008C03FB" w:rsidRPr="008C03FB" w:rsidRDefault="008C03FB" w:rsidP="008C03FB">
      <w:pPr>
        <w:pStyle w:val="afa"/>
        <w:spacing w:line="240" w:lineRule="auto"/>
        <w:ind w:left="0" w:firstLine="709"/>
        <w:rPr>
          <w:sz w:val="28"/>
          <w:szCs w:val="28"/>
        </w:rPr>
      </w:pPr>
      <w:r w:rsidRPr="008C03FB">
        <w:rPr>
          <w:sz w:val="28"/>
          <w:szCs w:val="28"/>
        </w:rPr>
        <w:t>- количество направленных протоколов об АПН по ст.19.7 КоАП РФ в судебные органы - 49;</w:t>
      </w:r>
    </w:p>
    <w:p w:rsidR="008C03FB" w:rsidRPr="008C03FB" w:rsidRDefault="008C03FB" w:rsidP="008C03FB">
      <w:pPr>
        <w:pStyle w:val="afa"/>
        <w:spacing w:line="240" w:lineRule="auto"/>
        <w:ind w:left="0" w:firstLine="709"/>
        <w:rPr>
          <w:sz w:val="28"/>
          <w:szCs w:val="28"/>
        </w:rPr>
      </w:pPr>
      <w:r w:rsidRPr="008C03FB">
        <w:rPr>
          <w:sz w:val="28"/>
          <w:szCs w:val="28"/>
        </w:rPr>
        <w:t xml:space="preserve">- не получено ответов от операторов (срок не истек) –75. </w:t>
      </w:r>
    </w:p>
    <w:p w:rsidR="008C03FB" w:rsidRPr="008C03FB" w:rsidRDefault="008C03FB" w:rsidP="008C03FB">
      <w:pPr>
        <w:spacing w:line="240" w:lineRule="auto"/>
        <w:ind w:firstLine="709"/>
        <w:rPr>
          <w:sz w:val="28"/>
          <w:szCs w:val="28"/>
        </w:rPr>
      </w:pPr>
    </w:p>
    <w:p w:rsidR="008C03FB" w:rsidRPr="008C03FB" w:rsidRDefault="008C03FB" w:rsidP="008C03FB">
      <w:pPr>
        <w:pStyle w:val="afa"/>
        <w:spacing w:line="240" w:lineRule="auto"/>
        <w:ind w:left="0" w:firstLine="709"/>
        <w:rPr>
          <w:sz w:val="28"/>
          <w:szCs w:val="28"/>
        </w:rPr>
      </w:pPr>
      <w:r w:rsidRPr="008C03FB">
        <w:rPr>
          <w:sz w:val="28"/>
          <w:szCs w:val="28"/>
        </w:rPr>
        <w:t>Направление писем Операторам в 2016 году о необходимости предоставления ими уведомлений (информационных писем) в Роскомнадзор и напоминания об ответственности, предусмотренной ст.19.7 КоАП РФ:</w:t>
      </w:r>
    </w:p>
    <w:p w:rsidR="008C03FB" w:rsidRPr="008C03FB" w:rsidRDefault="008C03FB" w:rsidP="008C03FB">
      <w:pPr>
        <w:spacing w:line="240" w:lineRule="auto"/>
        <w:ind w:firstLine="709"/>
        <w:rPr>
          <w:sz w:val="28"/>
          <w:szCs w:val="28"/>
        </w:rPr>
      </w:pPr>
      <w:r w:rsidRPr="008C03FB">
        <w:rPr>
          <w:sz w:val="28"/>
          <w:szCs w:val="28"/>
        </w:rPr>
        <w:t>- направлено писем (всего) – 155;</w:t>
      </w:r>
    </w:p>
    <w:p w:rsidR="008C03FB" w:rsidRPr="008C03FB" w:rsidRDefault="008C03FB" w:rsidP="008C03FB">
      <w:pPr>
        <w:spacing w:line="240" w:lineRule="auto"/>
        <w:ind w:firstLine="709"/>
        <w:rPr>
          <w:sz w:val="28"/>
          <w:szCs w:val="28"/>
        </w:rPr>
      </w:pPr>
      <w:r w:rsidRPr="008C03FB">
        <w:rPr>
          <w:sz w:val="28"/>
          <w:szCs w:val="28"/>
        </w:rPr>
        <w:t>- поступило уведомлений – 132;</w:t>
      </w:r>
    </w:p>
    <w:p w:rsidR="008C03FB" w:rsidRPr="008C03FB" w:rsidRDefault="008C03FB" w:rsidP="008C03FB">
      <w:pPr>
        <w:pStyle w:val="afa"/>
        <w:spacing w:line="240" w:lineRule="auto"/>
        <w:ind w:left="0" w:firstLine="709"/>
        <w:rPr>
          <w:sz w:val="28"/>
          <w:szCs w:val="28"/>
        </w:rPr>
      </w:pPr>
      <w:r w:rsidRPr="008C03FB">
        <w:rPr>
          <w:sz w:val="28"/>
          <w:szCs w:val="28"/>
        </w:rPr>
        <w:t>- письма вернулись, истек срок хранения – 0  ;</w:t>
      </w:r>
    </w:p>
    <w:p w:rsidR="008C03FB" w:rsidRPr="008C03FB" w:rsidRDefault="008C03FB" w:rsidP="008C03FB">
      <w:pPr>
        <w:pStyle w:val="afa"/>
        <w:spacing w:line="240" w:lineRule="auto"/>
        <w:ind w:left="0" w:firstLine="709"/>
        <w:rPr>
          <w:sz w:val="28"/>
          <w:szCs w:val="28"/>
        </w:rPr>
      </w:pPr>
      <w:r w:rsidRPr="008C03FB">
        <w:rPr>
          <w:sz w:val="28"/>
          <w:szCs w:val="28"/>
        </w:rPr>
        <w:t>- письма вернулись с пометкой «нет организации по указанному адресу», «организация не существует» - 19;</w:t>
      </w:r>
    </w:p>
    <w:p w:rsidR="008C03FB" w:rsidRPr="008C03FB" w:rsidRDefault="008C03FB" w:rsidP="008C03FB">
      <w:pPr>
        <w:pStyle w:val="afa"/>
        <w:spacing w:line="240" w:lineRule="auto"/>
        <w:ind w:left="0" w:firstLine="709"/>
        <w:rPr>
          <w:sz w:val="28"/>
          <w:szCs w:val="28"/>
        </w:rPr>
      </w:pPr>
      <w:r w:rsidRPr="008C03FB">
        <w:rPr>
          <w:sz w:val="28"/>
          <w:szCs w:val="28"/>
        </w:rPr>
        <w:t>- не получено ответов -10 ;</w:t>
      </w:r>
    </w:p>
    <w:p w:rsidR="008C03FB" w:rsidRPr="008C03FB" w:rsidRDefault="008C03FB" w:rsidP="008C03FB">
      <w:pPr>
        <w:pStyle w:val="afa"/>
        <w:spacing w:line="240" w:lineRule="auto"/>
        <w:ind w:left="0" w:firstLine="709"/>
        <w:rPr>
          <w:sz w:val="28"/>
          <w:szCs w:val="28"/>
        </w:rPr>
      </w:pPr>
      <w:r w:rsidRPr="008C03FB">
        <w:rPr>
          <w:sz w:val="28"/>
          <w:szCs w:val="28"/>
        </w:rPr>
        <w:t xml:space="preserve">- количество направленных протоколов об АПН по ст.19.7 КоАП РФ в судебные органы - 10; </w:t>
      </w:r>
    </w:p>
    <w:p w:rsidR="008C03FB" w:rsidRPr="008C03FB" w:rsidRDefault="008C03FB" w:rsidP="008C03FB">
      <w:pPr>
        <w:pStyle w:val="afa"/>
        <w:spacing w:line="240" w:lineRule="auto"/>
        <w:ind w:left="0" w:firstLine="709"/>
        <w:rPr>
          <w:sz w:val="28"/>
          <w:szCs w:val="28"/>
        </w:rPr>
      </w:pPr>
      <w:r w:rsidRPr="008C03FB">
        <w:rPr>
          <w:sz w:val="28"/>
          <w:szCs w:val="28"/>
        </w:rPr>
        <w:t xml:space="preserve">- не получено ответов от операторов (срок не истек, всего) – 29. </w:t>
      </w:r>
    </w:p>
    <w:p w:rsidR="005E483B" w:rsidRPr="000C4A73" w:rsidRDefault="005E483B" w:rsidP="005E483B">
      <w:pPr>
        <w:pStyle w:val="afa"/>
        <w:tabs>
          <w:tab w:val="left" w:pos="1134"/>
        </w:tabs>
        <w:spacing w:line="240" w:lineRule="auto"/>
        <w:ind w:left="0" w:firstLine="709"/>
        <w:rPr>
          <w:bCs/>
          <w:i/>
          <w:szCs w:val="26"/>
          <w:u w:val="single"/>
        </w:rPr>
      </w:pPr>
    </w:p>
    <w:p w:rsidR="00951B65" w:rsidRPr="000C4A73" w:rsidRDefault="00951B65" w:rsidP="00484A0B">
      <w:pPr>
        <w:pStyle w:val="afa"/>
        <w:tabs>
          <w:tab w:val="left" w:pos="1134"/>
        </w:tabs>
        <w:spacing w:line="240" w:lineRule="auto"/>
        <w:ind w:left="0" w:firstLine="709"/>
        <w:rPr>
          <w:bCs/>
          <w:i/>
          <w:szCs w:val="26"/>
          <w:u w:val="single"/>
        </w:rPr>
      </w:pPr>
    </w:p>
    <w:p w:rsidR="003A4B0F" w:rsidRPr="00AB39CB" w:rsidRDefault="003A4B0F" w:rsidP="00AB39CB">
      <w:pPr>
        <w:pStyle w:val="afa"/>
        <w:tabs>
          <w:tab w:val="left" w:pos="1134"/>
        </w:tabs>
        <w:spacing w:line="240" w:lineRule="auto"/>
        <w:ind w:left="0"/>
        <w:jc w:val="center"/>
        <w:rPr>
          <w:b/>
          <w:bCs/>
          <w:i/>
          <w:sz w:val="28"/>
          <w:szCs w:val="28"/>
          <w:u w:val="single"/>
        </w:rPr>
      </w:pPr>
      <w:r w:rsidRPr="00AB39CB">
        <w:rPr>
          <w:b/>
          <w:bCs/>
          <w:i/>
          <w:sz w:val="28"/>
          <w:szCs w:val="28"/>
          <w:u w:val="single"/>
        </w:rPr>
        <w:t>Деятельность по рассмотрению обращений граждан (субъектов персональных данных) и юридических лиц, итоги судебно-претензионной работы</w:t>
      </w:r>
    </w:p>
    <w:p w:rsidR="003A4B0F" w:rsidRPr="008C03FB" w:rsidRDefault="003A4B0F" w:rsidP="00AB39CB">
      <w:pPr>
        <w:pStyle w:val="afa"/>
        <w:ind w:left="0" w:firstLine="709"/>
        <w:jc w:val="center"/>
        <w:rPr>
          <w:sz w:val="28"/>
          <w:szCs w:val="28"/>
        </w:rPr>
      </w:pPr>
    </w:p>
    <w:p w:rsidR="008C03FB" w:rsidRPr="008C03FB" w:rsidRDefault="008C03FB" w:rsidP="008C03FB">
      <w:pPr>
        <w:pStyle w:val="afa"/>
        <w:numPr>
          <w:ilvl w:val="0"/>
          <w:numId w:val="27"/>
        </w:numPr>
        <w:spacing w:line="240" w:lineRule="auto"/>
        <w:ind w:left="0" w:firstLine="709"/>
        <w:rPr>
          <w:sz w:val="28"/>
          <w:szCs w:val="28"/>
        </w:rPr>
      </w:pPr>
      <w:r w:rsidRPr="008C03FB">
        <w:rPr>
          <w:sz w:val="28"/>
          <w:szCs w:val="28"/>
        </w:rPr>
        <w:t>По вопросам в сфере защиты прав субъектов персональных данных в адрес Управления Роскомнадзора по РСО-Алания в первом квартале 2015 г. поступило 3 обращения граждан.</w:t>
      </w:r>
      <w:r w:rsidR="00C92435">
        <w:rPr>
          <w:sz w:val="28"/>
          <w:szCs w:val="28"/>
        </w:rPr>
        <w:t xml:space="preserve"> </w:t>
      </w:r>
      <w:r w:rsidRPr="008C03FB">
        <w:rPr>
          <w:sz w:val="28"/>
          <w:szCs w:val="28"/>
        </w:rPr>
        <w:t>2 из них касались неправомерного размещения персональных данных на интернет ресурсах. 1 обращение содержало довод о нарушении коллекторским агенством правил обработки персональных данных.</w:t>
      </w:r>
    </w:p>
    <w:p w:rsidR="008C03FB" w:rsidRPr="008C03FB" w:rsidRDefault="008C03FB" w:rsidP="008C03FB">
      <w:pPr>
        <w:pStyle w:val="afa"/>
        <w:spacing w:line="240" w:lineRule="auto"/>
        <w:ind w:left="0" w:firstLine="709"/>
        <w:rPr>
          <w:sz w:val="28"/>
          <w:szCs w:val="28"/>
        </w:rPr>
      </w:pPr>
      <w:r w:rsidRPr="008C03FB">
        <w:rPr>
          <w:sz w:val="28"/>
          <w:szCs w:val="28"/>
        </w:rPr>
        <w:t>Во втором  квартале  2015 г. в Управление Роскомнадзора по РСО-Алания поступило обращение от физического лица, на действия оператора интернет - сайта, разместившего персональные данные заявителя.</w:t>
      </w:r>
    </w:p>
    <w:p w:rsidR="008C03FB" w:rsidRPr="008C03FB" w:rsidRDefault="008C03FB" w:rsidP="008C03FB">
      <w:pPr>
        <w:pStyle w:val="afa"/>
        <w:spacing w:line="240" w:lineRule="auto"/>
        <w:ind w:left="0" w:firstLine="709"/>
        <w:rPr>
          <w:sz w:val="28"/>
          <w:szCs w:val="28"/>
        </w:rPr>
      </w:pPr>
      <w:r w:rsidRPr="008C03FB">
        <w:rPr>
          <w:sz w:val="28"/>
          <w:szCs w:val="28"/>
        </w:rPr>
        <w:t xml:space="preserve">Обращение пришло через сайт Роскомнадзора. Обращение было зарегистрировано в Управлении. Информация  </w:t>
      </w:r>
      <w:r w:rsidRPr="008C03FB">
        <w:rPr>
          <w:bCs/>
          <w:sz w:val="28"/>
          <w:szCs w:val="28"/>
        </w:rPr>
        <w:t>о нарушении законодательства РФ в области персональных данных в отношении обратившегося физического лица по итогам рассмотрения обращения подтвердилась.</w:t>
      </w:r>
      <w:r w:rsidRPr="008C03FB">
        <w:rPr>
          <w:sz w:val="28"/>
          <w:szCs w:val="28"/>
        </w:rPr>
        <w:t xml:space="preserve">  </w:t>
      </w:r>
    </w:p>
    <w:p w:rsidR="008C03FB" w:rsidRPr="008C03FB" w:rsidRDefault="008C03FB" w:rsidP="008C03FB">
      <w:pPr>
        <w:pStyle w:val="afa"/>
        <w:spacing w:line="240" w:lineRule="auto"/>
        <w:ind w:left="0" w:firstLine="709"/>
        <w:rPr>
          <w:sz w:val="28"/>
          <w:szCs w:val="28"/>
        </w:rPr>
      </w:pPr>
      <w:r w:rsidRPr="008C03FB">
        <w:rPr>
          <w:sz w:val="28"/>
          <w:szCs w:val="28"/>
        </w:rPr>
        <w:t>Обратившемуся лицу было направлено письмо c запросом дополнительных сведений и просьбой явиться в Управлении с целью удостоверения личности обратившегося.  После того, как от данного физического лица поступила запрашиваемая информация, оператору интернет-сайта Управлением было направлено письмо с запросом правомерности обработки персональных данных обратившегося физического лица. Оператор интернет – сайта удалил информацию о персональных данных заявителя.</w:t>
      </w:r>
    </w:p>
    <w:p w:rsidR="008C03FB" w:rsidRPr="008C03FB" w:rsidRDefault="008C03FB" w:rsidP="008C03FB">
      <w:pPr>
        <w:pStyle w:val="afa"/>
        <w:spacing w:line="240" w:lineRule="auto"/>
        <w:ind w:left="0" w:firstLine="709"/>
        <w:rPr>
          <w:sz w:val="28"/>
          <w:szCs w:val="28"/>
        </w:rPr>
      </w:pPr>
      <w:r w:rsidRPr="008C03FB">
        <w:rPr>
          <w:sz w:val="28"/>
          <w:szCs w:val="28"/>
        </w:rPr>
        <w:t>Еще одно обращение также касалось интернет - сайта, разместившего персональные данные заявителя, было направлено письмо c запросом дополнительных сведений и просьбой явиться в Управлении с целью удостоверения личности обратившегося. Данное физическое лицо на запрос Управления не отреагировало, в связи с чем заявителю направлено разъяснение.</w:t>
      </w:r>
    </w:p>
    <w:p w:rsidR="008C03FB" w:rsidRPr="008C03FB" w:rsidRDefault="008C03FB" w:rsidP="008C03FB">
      <w:pPr>
        <w:pStyle w:val="afa"/>
        <w:spacing w:line="240" w:lineRule="auto"/>
        <w:ind w:left="0" w:firstLine="709"/>
        <w:rPr>
          <w:sz w:val="28"/>
          <w:szCs w:val="28"/>
        </w:rPr>
      </w:pPr>
      <w:r w:rsidRPr="008C03FB">
        <w:rPr>
          <w:sz w:val="28"/>
          <w:szCs w:val="28"/>
        </w:rPr>
        <w:t xml:space="preserve">1 обращение поступило с просьбой разьяснения законодательства в области обработки персональных данных. </w:t>
      </w:r>
    </w:p>
    <w:p w:rsidR="008C03FB" w:rsidRPr="008C03FB" w:rsidRDefault="008C03FB" w:rsidP="008C03FB">
      <w:pPr>
        <w:pStyle w:val="afa"/>
        <w:spacing w:line="240" w:lineRule="auto"/>
        <w:ind w:left="0" w:firstLine="709"/>
        <w:rPr>
          <w:sz w:val="28"/>
          <w:szCs w:val="28"/>
        </w:rPr>
      </w:pPr>
      <w:r w:rsidRPr="008C03FB">
        <w:rPr>
          <w:sz w:val="28"/>
          <w:szCs w:val="28"/>
        </w:rPr>
        <w:t>За третий квартал 2015 в Управление постутипило 8 обращений граждан, 1 обращение содержало довод о нарушении кредитной организации правил обработки персональных данных. Обратившемуся лицу было направлено письмо c запросом дополнительных сведений и просьбой явиться в Управлении с целью удостоверения личности обратившегося. Данное физическое лицо на запрос Управления не отреагировало, в связи с чем заявителю направлено разъяснение. 7 обращений Управлением Роскомнадзора по РСО-А были перенаправлены в Центральный аппарат, на основании рекомендаций поступивших в Управление Роскомнадзора по РСО-А от Центрального аппарата.</w:t>
      </w:r>
    </w:p>
    <w:p w:rsidR="008C03FB" w:rsidRPr="008C03FB" w:rsidRDefault="008C03FB" w:rsidP="008C03FB">
      <w:pPr>
        <w:pStyle w:val="afa"/>
        <w:spacing w:line="240" w:lineRule="auto"/>
        <w:ind w:left="0" w:firstLine="709"/>
        <w:rPr>
          <w:sz w:val="28"/>
          <w:szCs w:val="28"/>
        </w:rPr>
      </w:pPr>
      <w:r w:rsidRPr="008C03FB">
        <w:rPr>
          <w:sz w:val="28"/>
          <w:szCs w:val="28"/>
        </w:rPr>
        <w:t>За четвертый квартал 2015 года в Управление поступило 5 обращений граждан. 2 из них от физического лица, с жалобой на действия оператора интернет - сайта, разместившего персональные данные заявителя. 1 обращение гражданина с жалобой на действия ЖКХ, разместившего персональные данные заявителя. 1 обращение с жалобой на рекламные звонки. Все поступившие  обращения рассмотрены, нарушений законодательства в области персональных данных не обнаружено.1 обращение с жалобой на действия оператора интернет – сайта «</w:t>
      </w:r>
      <w:r w:rsidRPr="008C03FB">
        <w:rPr>
          <w:sz w:val="28"/>
          <w:szCs w:val="28"/>
          <w:lang w:val="en-US"/>
        </w:rPr>
        <w:t>VK</w:t>
      </w:r>
      <w:r w:rsidRPr="008C03FB">
        <w:rPr>
          <w:sz w:val="28"/>
          <w:szCs w:val="28"/>
        </w:rPr>
        <w:t>.с</w:t>
      </w:r>
      <w:r w:rsidRPr="008C03FB">
        <w:rPr>
          <w:sz w:val="28"/>
          <w:szCs w:val="28"/>
          <w:lang w:val="en-US"/>
        </w:rPr>
        <w:t>om</w:t>
      </w:r>
      <w:r w:rsidRPr="008C03FB">
        <w:rPr>
          <w:sz w:val="28"/>
          <w:szCs w:val="28"/>
        </w:rPr>
        <w:t>» согласно рекомендациям центрального аппарата перенаправлены в ЦА.</w:t>
      </w:r>
    </w:p>
    <w:p w:rsidR="008C03FB" w:rsidRPr="008C03FB" w:rsidRDefault="008C03FB" w:rsidP="008C03FB">
      <w:pPr>
        <w:spacing w:line="240" w:lineRule="auto"/>
        <w:ind w:firstLine="851"/>
        <w:rPr>
          <w:sz w:val="28"/>
          <w:szCs w:val="28"/>
        </w:rPr>
      </w:pPr>
      <w:r w:rsidRPr="008C03FB">
        <w:rPr>
          <w:sz w:val="28"/>
          <w:szCs w:val="28"/>
        </w:rPr>
        <w:t xml:space="preserve">Основным вопросом обращений граждан в третьем квартале 2016 года  являлась правомерность размещения </w:t>
      </w:r>
      <w:r w:rsidR="00C92435">
        <w:rPr>
          <w:sz w:val="28"/>
          <w:szCs w:val="28"/>
        </w:rPr>
        <w:t>п</w:t>
      </w:r>
      <w:r w:rsidRPr="008C03FB">
        <w:rPr>
          <w:sz w:val="28"/>
          <w:szCs w:val="28"/>
        </w:rPr>
        <w:t xml:space="preserve">ерсональных данных в  телекоммуникационной  сети  Интернет.  </w:t>
      </w:r>
    </w:p>
    <w:p w:rsidR="008C03FB" w:rsidRPr="008C03FB" w:rsidRDefault="008C03FB" w:rsidP="008C03FB">
      <w:pPr>
        <w:spacing w:line="240" w:lineRule="auto"/>
        <w:ind w:firstLine="567"/>
        <w:rPr>
          <w:sz w:val="28"/>
          <w:szCs w:val="28"/>
        </w:rPr>
      </w:pPr>
      <w:r w:rsidRPr="008C03FB">
        <w:rPr>
          <w:sz w:val="28"/>
          <w:szCs w:val="28"/>
        </w:rPr>
        <w:t>Основным вопросом обращений граждан в третьем квартале 2016 года  являлась правомерность обработки  персональных  данных  банками и кредитными организациями.</w:t>
      </w:r>
    </w:p>
    <w:p w:rsidR="008C03FB" w:rsidRPr="008C03FB" w:rsidRDefault="008C03FB" w:rsidP="008C03FB">
      <w:pPr>
        <w:spacing w:line="240" w:lineRule="auto"/>
        <w:ind w:firstLine="567"/>
        <w:rPr>
          <w:sz w:val="28"/>
          <w:szCs w:val="28"/>
        </w:rPr>
      </w:pPr>
      <w:r w:rsidRPr="008C03FB">
        <w:rPr>
          <w:sz w:val="28"/>
          <w:szCs w:val="28"/>
        </w:rPr>
        <w:t xml:space="preserve">Примеры рассмотрения обращений, с принятием мер реагирования (1-2 примера). </w:t>
      </w:r>
    </w:p>
    <w:p w:rsidR="008C03FB" w:rsidRPr="008C03FB" w:rsidRDefault="008C03FB" w:rsidP="008C03FB">
      <w:pPr>
        <w:spacing w:line="240" w:lineRule="auto"/>
        <w:ind w:firstLine="567"/>
        <w:contextualSpacing/>
        <w:rPr>
          <w:sz w:val="28"/>
          <w:szCs w:val="28"/>
        </w:rPr>
      </w:pPr>
      <w:r w:rsidRPr="008C03FB">
        <w:rPr>
          <w:sz w:val="28"/>
          <w:szCs w:val="28"/>
        </w:rPr>
        <w:t xml:space="preserve">В третьем  квартале  2016 г. в Управление Роскомнадзора по РСО-Алания поступило обращение от физического лица, на действия банка. </w:t>
      </w:r>
    </w:p>
    <w:p w:rsidR="008C03FB" w:rsidRPr="008C03FB" w:rsidRDefault="008C03FB" w:rsidP="008C03FB">
      <w:pPr>
        <w:spacing w:line="240" w:lineRule="auto"/>
        <w:ind w:firstLine="567"/>
        <w:contextualSpacing/>
        <w:rPr>
          <w:sz w:val="28"/>
          <w:szCs w:val="28"/>
        </w:rPr>
      </w:pPr>
      <w:r w:rsidRPr="008C03FB">
        <w:rPr>
          <w:sz w:val="28"/>
          <w:szCs w:val="28"/>
        </w:rPr>
        <w:t xml:space="preserve">Обращение пришло через сайт Роскомнадзора. Обращение было зарегистрировано в Управлении. </w:t>
      </w:r>
    </w:p>
    <w:p w:rsidR="008C03FB" w:rsidRPr="008C03FB" w:rsidRDefault="008C03FB" w:rsidP="008C03FB">
      <w:pPr>
        <w:spacing w:line="240" w:lineRule="auto"/>
        <w:ind w:firstLine="567"/>
        <w:contextualSpacing/>
        <w:rPr>
          <w:sz w:val="28"/>
          <w:szCs w:val="28"/>
        </w:rPr>
      </w:pPr>
      <w:r w:rsidRPr="008C03FB">
        <w:rPr>
          <w:sz w:val="28"/>
          <w:szCs w:val="28"/>
        </w:rPr>
        <w:t xml:space="preserve">Обратившемуся лицу было направлено письмо c запросом дополнительных сведений и просьбой явиться в Управление с целью удостоверения личности обратившегося.  </w:t>
      </w:r>
    </w:p>
    <w:p w:rsidR="008C03FB" w:rsidRPr="008C03FB" w:rsidRDefault="008C03FB" w:rsidP="008C03FB">
      <w:pPr>
        <w:spacing w:line="240" w:lineRule="auto"/>
        <w:ind w:firstLine="567"/>
        <w:contextualSpacing/>
        <w:rPr>
          <w:bCs/>
          <w:sz w:val="28"/>
          <w:szCs w:val="28"/>
        </w:rPr>
      </w:pPr>
      <w:r w:rsidRPr="008C03FB">
        <w:rPr>
          <w:sz w:val="28"/>
          <w:szCs w:val="28"/>
        </w:rPr>
        <w:t xml:space="preserve">Управлением было направлено письмо с запросом правомерности обработки персональных данных обратившегося физического лица. Оператор удалил информацию о персональных данных заявителя. Информация  </w:t>
      </w:r>
      <w:r w:rsidRPr="008C03FB">
        <w:rPr>
          <w:bCs/>
          <w:sz w:val="28"/>
          <w:szCs w:val="28"/>
        </w:rPr>
        <w:t>о нарушении законодательства РФ в области персональных данных в отношении обратившегося физического лица по итогам рассмотрения обращения не подтвердилась</w:t>
      </w:r>
    </w:p>
    <w:p w:rsidR="008C03FB" w:rsidRPr="008C03FB" w:rsidRDefault="008C03FB" w:rsidP="008C03FB">
      <w:pPr>
        <w:spacing w:line="240" w:lineRule="auto"/>
        <w:ind w:firstLine="567"/>
        <w:contextualSpacing/>
        <w:rPr>
          <w:sz w:val="28"/>
          <w:szCs w:val="28"/>
        </w:rPr>
      </w:pPr>
      <w:r w:rsidRPr="008C03FB">
        <w:rPr>
          <w:sz w:val="28"/>
          <w:szCs w:val="28"/>
        </w:rPr>
        <w:t>В первом квартале 2016 года поступило 4 обращения от физических лиц,</w:t>
      </w:r>
      <w:r w:rsidRPr="008C03FB">
        <w:rPr>
          <w:bCs/>
          <w:sz w:val="28"/>
          <w:szCs w:val="28"/>
        </w:rPr>
        <w:t xml:space="preserve"> содержащие информацию о нарушениях законодательства РФ в области персональных данных. Обращения рассмотрены, в двух обращениях нарушений законодательства в области персональных данных Управлением Роскомнадзора по РСО-А не обнаружено. Информация о нарушениях в области персональных данных подтвердилась по двум обращениям. В связи, с чем Управлением приняты меры по устранению выявленного нарушения, а именно направленны материалы в органы прокуратуры. </w:t>
      </w:r>
    </w:p>
    <w:p w:rsidR="008C03FB" w:rsidRPr="008C03FB" w:rsidRDefault="008C03FB" w:rsidP="008C03FB">
      <w:pPr>
        <w:spacing w:line="240" w:lineRule="auto"/>
        <w:ind w:firstLine="567"/>
        <w:contextualSpacing/>
        <w:rPr>
          <w:bCs/>
          <w:sz w:val="28"/>
          <w:szCs w:val="28"/>
        </w:rPr>
      </w:pPr>
      <w:r w:rsidRPr="008C03FB">
        <w:rPr>
          <w:bCs/>
          <w:sz w:val="28"/>
          <w:szCs w:val="28"/>
        </w:rPr>
        <w:t xml:space="preserve">Во втором полугодии 2016 года поступило 14 обращений </w:t>
      </w:r>
      <w:r w:rsidRPr="008C03FB">
        <w:rPr>
          <w:sz w:val="28"/>
          <w:szCs w:val="28"/>
        </w:rPr>
        <w:t>от физических лиц,</w:t>
      </w:r>
      <w:r w:rsidRPr="008C03FB">
        <w:rPr>
          <w:bCs/>
          <w:sz w:val="28"/>
          <w:szCs w:val="28"/>
        </w:rPr>
        <w:t xml:space="preserve"> содержащие информацию о нарушениях законодательства РФ в области персональных данных. Обращения рассмотрены, в семи обращениях нарушений законодательства в области персональных данных Управлением Роскомнадзора по РСО-А не обнаружено. Информация о нарушениях в области персональных данных подтвердилась по двум обращениям. В связи, с чем Управлением приняты меры по устранению выявленного нарушения, а именно направленны материалы в органы прокуратуры. По одному материалу отказано в возбуждении административного производства, в связи с истечением срока. По второму материалу информация не предоставлена.</w:t>
      </w:r>
    </w:p>
    <w:p w:rsidR="008C03FB" w:rsidRPr="008C03FB" w:rsidRDefault="008C03FB" w:rsidP="008C03FB">
      <w:pPr>
        <w:spacing w:line="240" w:lineRule="auto"/>
        <w:ind w:firstLine="567"/>
        <w:contextualSpacing/>
        <w:rPr>
          <w:bCs/>
          <w:sz w:val="28"/>
          <w:szCs w:val="28"/>
        </w:rPr>
      </w:pPr>
      <w:r w:rsidRPr="008C03FB">
        <w:rPr>
          <w:bCs/>
          <w:sz w:val="28"/>
          <w:szCs w:val="28"/>
        </w:rPr>
        <w:t xml:space="preserve">В третьем квартале 2016 года поступило 6 обращений </w:t>
      </w:r>
      <w:r w:rsidRPr="008C03FB">
        <w:rPr>
          <w:sz w:val="28"/>
          <w:szCs w:val="28"/>
        </w:rPr>
        <w:t>от физических лиц,</w:t>
      </w:r>
      <w:r w:rsidRPr="008C03FB">
        <w:rPr>
          <w:bCs/>
          <w:sz w:val="28"/>
          <w:szCs w:val="28"/>
        </w:rPr>
        <w:t xml:space="preserve"> содержащие информацию о нарушениях законодательства РФ в области персональных данных. Обращения рассмотрены, в трех обращениях нарушений законодательства в области персональных данных Управлением Роскомнадзора по РСО-А не обнаружено.</w:t>
      </w:r>
    </w:p>
    <w:p w:rsidR="008C03FB" w:rsidRPr="008C03FB" w:rsidRDefault="008C03FB" w:rsidP="008C03FB">
      <w:pPr>
        <w:spacing w:line="240" w:lineRule="auto"/>
        <w:ind w:firstLine="567"/>
        <w:contextualSpacing/>
        <w:rPr>
          <w:sz w:val="28"/>
          <w:szCs w:val="28"/>
        </w:rPr>
      </w:pPr>
      <w:r w:rsidRPr="008C03FB">
        <w:rPr>
          <w:bCs/>
          <w:sz w:val="28"/>
          <w:szCs w:val="28"/>
        </w:rPr>
        <w:t xml:space="preserve">В четвертом квартале 2016 года поступило 4 обращения </w:t>
      </w:r>
      <w:r w:rsidRPr="008C03FB">
        <w:rPr>
          <w:sz w:val="28"/>
          <w:szCs w:val="28"/>
        </w:rPr>
        <w:t>от физических лиц,</w:t>
      </w:r>
      <w:r w:rsidRPr="008C03FB">
        <w:rPr>
          <w:bCs/>
          <w:sz w:val="28"/>
          <w:szCs w:val="28"/>
        </w:rPr>
        <w:t xml:space="preserve"> содержащие информацию о нарушениях законодательства РФ в области персональных данных. В настоящий момент находятся на рассмотрении. </w:t>
      </w:r>
    </w:p>
    <w:p w:rsidR="003A4B0F" w:rsidRDefault="003A4B0F" w:rsidP="003A4B0F">
      <w:pPr>
        <w:spacing w:line="240" w:lineRule="auto"/>
        <w:ind w:left="993" w:firstLine="709"/>
        <w:rPr>
          <w:i/>
          <w:sz w:val="28"/>
          <w:szCs w:val="28"/>
          <w:u w:val="single"/>
        </w:rPr>
      </w:pPr>
    </w:p>
    <w:p w:rsidR="00505926" w:rsidRDefault="00505926" w:rsidP="00484A0B">
      <w:pPr>
        <w:spacing w:line="240" w:lineRule="auto"/>
        <w:ind w:left="993" w:firstLine="709"/>
        <w:jc w:val="center"/>
        <w:rPr>
          <w:b/>
          <w:i/>
          <w:sz w:val="28"/>
          <w:szCs w:val="28"/>
          <w:u w:val="single"/>
        </w:rPr>
      </w:pPr>
    </w:p>
    <w:p w:rsidR="00505926" w:rsidRDefault="00505926" w:rsidP="00484A0B">
      <w:pPr>
        <w:spacing w:line="240" w:lineRule="auto"/>
        <w:ind w:left="993" w:firstLine="709"/>
        <w:jc w:val="center"/>
        <w:rPr>
          <w:b/>
          <w:i/>
          <w:sz w:val="28"/>
          <w:szCs w:val="28"/>
          <w:u w:val="single"/>
        </w:rPr>
      </w:pPr>
    </w:p>
    <w:p w:rsidR="00244EA2" w:rsidRPr="000C4A73" w:rsidRDefault="00244EA2" w:rsidP="00421535">
      <w:pPr>
        <w:spacing w:line="240" w:lineRule="auto"/>
        <w:jc w:val="center"/>
        <w:rPr>
          <w:b/>
          <w:i/>
          <w:sz w:val="28"/>
          <w:szCs w:val="28"/>
          <w:u w:val="single"/>
        </w:rPr>
      </w:pPr>
      <w:r w:rsidRPr="000C4A73">
        <w:rPr>
          <w:b/>
          <w:i/>
          <w:sz w:val="28"/>
          <w:szCs w:val="28"/>
          <w:u w:val="single"/>
        </w:rPr>
        <w:t>Функции в сфере информатизации - обеспечение информационной безопасности и защиты персональных данных в сфере деятельности Роскомнадзора</w:t>
      </w:r>
    </w:p>
    <w:tbl>
      <w:tblPr>
        <w:tblpPr w:leftFromText="180" w:rightFromText="180" w:vertAnchor="text" w:horzAnchor="page" w:tblpX="973" w:tblpY="226"/>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567"/>
        <w:gridCol w:w="850"/>
        <w:gridCol w:w="709"/>
        <w:gridCol w:w="774"/>
        <w:gridCol w:w="785"/>
        <w:gridCol w:w="851"/>
        <w:gridCol w:w="1052"/>
        <w:gridCol w:w="770"/>
        <w:gridCol w:w="1015"/>
        <w:gridCol w:w="1015"/>
      </w:tblGrid>
      <w:tr w:rsidR="00F76F3C" w:rsidRPr="000C4A73" w:rsidTr="00B86296">
        <w:tc>
          <w:tcPr>
            <w:tcW w:w="2093" w:type="dxa"/>
          </w:tcPr>
          <w:p w:rsidR="00F76F3C" w:rsidRPr="000C4A73" w:rsidRDefault="00F76F3C" w:rsidP="00F76F3C">
            <w:pPr>
              <w:spacing w:line="240" w:lineRule="auto"/>
              <w:rPr>
                <w:sz w:val="24"/>
                <w:szCs w:val="24"/>
                <w:u w:val="single"/>
              </w:rPr>
            </w:pPr>
          </w:p>
        </w:tc>
        <w:tc>
          <w:tcPr>
            <w:tcW w:w="567" w:type="dxa"/>
          </w:tcPr>
          <w:p w:rsidR="00F76F3C" w:rsidRPr="000C4A73" w:rsidRDefault="00F76F3C" w:rsidP="00F76F3C">
            <w:pPr>
              <w:spacing w:line="240" w:lineRule="auto"/>
              <w:jc w:val="center"/>
              <w:rPr>
                <w:sz w:val="24"/>
                <w:szCs w:val="24"/>
              </w:rPr>
            </w:pPr>
            <w:r w:rsidRPr="000C4A73">
              <w:rPr>
                <w:sz w:val="24"/>
                <w:szCs w:val="24"/>
              </w:rPr>
              <w:t>1</w:t>
            </w:r>
            <w:r>
              <w:rPr>
                <w:sz w:val="24"/>
                <w:szCs w:val="24"/>
              </w:rPr>
              <w:t xml:space="preserve"> </w:t>
            </w:r>
            <w:r w:rsidRPr="000C4A73">
              <w:rPr>
                <w:sz w:val="24"/>
                <w:szCs w:val="24"/>
              </w:rPr>
              <w:t xml:space="preserve">кв. </w:t>
            </w:r>
            <w:r>
              <w:rPr>
                <w:sz w:val="24"/>
                <w:szCs w:val="24"/>
              </w:rPr>
              <w:t>2015</w:t>
            </w:r>
          </w:p>
        </w:tc>
        <w:tc>
          <w:tcPr>
            <w:tcW w:w="850" w:type="dxa"/>
          </w:tcPr>
          <w:p w:rsidR="00F76F3C" w:rsidRPr="000C4A73" w:rsidRDefault="00F76F3C" w:rsidP="00F76F3C">
            <w:pPr>
              <w:spacing w:line="240" w:lineRule="auto"/>
              <w:jc w:val="center"/>
              <w:rPr>
                <w:sz w:val="24"/>
                <w:szCs w:val="24"/>
              </w:rPr>
            </w:pPr>
            <w:r w:rsidRPr="000C4A73">
              <w:rPr>
                <w:sz w:val="24"/>
                <w:szCs w:val="24"/>
              </w:rPr>
              <w:t>2</w:t>
            </w:r>
            <w:r>
              <w:rPr>
                <w:sz w:val="24"/>
                <w:szCs w:val="24"/>
              </w:rPr>
              <w:t xml:space="preserve"> кв. 2015</w:t>
            </w:r>
          </w:p>
        </w:tc>
        <w:tc>
          <w:tcPr>
            <w:tcW w:w="709" w:type="dxa"/>
          </w:tcPr>
          <w:p w:rsidR="00F76F3C" w:rsidRPr="000C4A73" w:rsidRDefault="00F76F3C" w:rsidP="00F76F3C">
            <w:pPr>
              <w:spacing w:line="240" w:lineRule="auto"/>
              <w:jc w:val="center"/>
              <w:rPr>
                <w:sz w:val="24"/>
                <w:szCs w:val="24"/>
              </w:rPr>
            </w:pPr>
            <w:r>
              <w:rPr>
                <w:sz w:val="24"/>
                <w:szCs w:val="24"/>
              </w:rPr>
              <w:t xml:space="preserve">3 </w:t>
            </w:r>
            <w:r w:rsidRPr="000C4A73">
              <w:rPr>
                <w:sz w:val="24"/>
                <w:szCs w:val="24"/>
              </w:rPr>
              <w:t>кв.</w:t>
            </w:r>
            <w:r>
              <w:rPr>
                <w:sz w:val="24"/>
                <w:szCs w:val="24"/>
              </w:rPr>
              <w:t xml:space="preserve"> 2015</w:t>
            </w:r>
            <w:r w:rsidRPr="000C4A73">
              <w:rPr>
                <w:sz w:val="24"/>
                <w:szCs w:val="24"/>
              </w:rPr>
              <w:t xml:space="preserve"> </w:t>
            </w:r>
          </w:p>
        </w:tc>
        <w:tc>
          <w:tcPr>
            <w:tcW w:w="774" w:type="dxa"/>
            <w:shd w:val="clear" w:color="auto" w:fill="EEECE1" w:themeFill="background2"/>
          </w:tcPr>
          <w:p w:rsidR="00F76F3C" w:rsidRDefault="00F76F3C" w:rsidP="00F76F3C">
            <w:pPr>
              <w:spacing w:line="240" w:lineRule="auto"/>
              <w:jc w:val="center"/>
              <w:rPr>
                <w:sz w:val="24"/>
                <w:szCs w:val="24"/>
              </w:rPr>
            </w:pPr>
            <w:r>
              <w:rPr>
                <w:sz w:val="24"/>
                <w:szCs w:val="24"/>
              </w:rPr>
              <w:t>4 кв.</w:t>
            </w:r>
          </w:p>
          <w:p w:rsidR="00F76F3C" w:rsidRPr="000C4A73" w:rsidRDefault="00F76F3C" w:rsidP="00F76F3C">
            <w:pPr>
              <w:spacing w:line="240" w:lineRule="auto"/>
              <w:jc w:val="center"/>
              <w:rPr>
                <w:sz w:val="24"/>
                <w:szCs w:val="24"/>
              </w:rPr>
            </w:pPr>
            <w:r>
              <w:rPr>
                <w:sz w:val="24"/>
                <w:szCs w:val="24"/>
              </w:rPr>
              <w:t>2015</w:t>
            </w:r>
          </w:p>
          <w:p w:rsidR="00F76F3C" w:rsidRPr="000C4A73" w:rsidRDefault="00F76F3C" w:rsidP="00F76F3C">
            <w:pPr>
              <w:spacing w:line="240" w:lineRule="auto"/>
              <w:jc w:val="center"/>
              <w:rPr>
                <w:b/>
                <w:sz w:val="24"/>
                <w:szCs w:val="24"/>
                <w:u w:val="single"/>
              </w:rPr>
            </w:pPr>
          </w:p>
        </w:tc>
        <w:tc>
          <w:tcPr>
            <w:tcW w:w="785" w:type="dxa"/>
            <w:shd w:val="clear" w:color="auto" w:fill="EEECE1" w:themeFill="background2"/>
          </w:tcPr>
          <w:p w:rsidR="00F76F3C" w:rsidRPr="000C4A73" w:rsidRDefault="00F76F3C" w:rsidP="00F76F3C">
            <w:pPr>
              <w:jc w:val="center"/>
              <w:rPr>
                <w:sz w:val="24"/>
                <w:szCs w:val="24"/>
              </w:rPr>
            </w:pPr>
            <w:r>
              <w:rPr>
                <w:sz w:val="24"/>
                <w:szCs w:val="24"/>
              </w:rPr>
              <w:t>2015</w:t>
            </w:r>
          </w:p>
        </w:tc>
        <w:tc>
          <w:tcPr>
            <w:tcW w:w="851" w:type="dxa"/>
          </w:tcPr>
          <w:p w:rsidR="00F76F3C" w:rsidRPr="000C4A73" w:rsidRDefault="00F76F3C" w:rsidP="00F76F3C">
            <w:pPr>
              <w:spacing w:line="240" w:lineRule="auto"/>
              <w:jc w:val="center"/>
              <w:rPr>
                <w:sz w:val="24"/>
                <w:szCs w:val="24"/>
              </w:rPr>
            </w:pPr>
            <w:r w:rsidRPr="000C4A73">
              <w:rPr>
                <w:sz w:val="24"/>
                <w:szCs w:val="24"/>
              </w:rPr>
              <w:t>1</w:t>
            </w:r>
            <w:r>
              <w:rPr>
                <w:sz w:val="24"/>
                <w:szCs w:val="24"/>
              </w:rPr>
              <w:t xml:space="preserve"> </w:t>
            </w:r>
            <w:r w:rsidRPr="000C4A73">
              <w:rPr>
                <w:sz w:val="24"/>
                <w:szCs w:val="24"/>
              </w:rPr>
              <w:t xml:space="preserve">кв. </w:t>
            </w:r>
            <w:r>
              <w:rPr>
                <w:sz w:val="24"/>
                <w:szCs w:val="24"/>
              </w:rPr>
              <w:t>2016</w:t>
            </w:r>
          </w:p>
        </w:tc>
        <w:tc>
          <w:tcPr>
            <w:tcW w:w="1052" w:type="dxa"/>
          </w:tcPr>
          <w:p w:rsidR="00F76F3C" w:rsidRPr="000C4A73" w:rsidRDefault="00F76F3C" w:rsidP="00F76F3C">
            <w:pPr>
              <w:spacing w:line="240" w:lineRule="auto"/>
              <w:jc w:val="center"/>
              <w:rPr>
                <w:sz w:val="24"/>
                <w:szCs w:val="24"/>
              </w:rPr>
            </w:pPr>
            <w:r w:rsidRPr="000C4A73">
              <w:rPr>
                <w:sz w:val="24"/>
                <w:szCs w:val="24"/>
              </w:rPr>
              <w:t>2</w:t>
            </w:r>
            <w:r>
              <w:rPr>
                <w:sz w:val="24"/>
                <w:szCs w:val="24"/>
              </w:rPr>
              <w:t xml:space="preserve"> кв. 2016</w:t>
            </w:r>
          </w:p>
        </w:tc>
        <w:tc>
          <w:tcPr>
            <w:tcW w:w="770" w:type="dxa"/>
          </w:tcPr>
          <w:p w:rsidR="00F76F3C" w:rsidRPr="000C4A73" w:rsidRDefault="00F76F3C" w:rsidP="00F76F3C">
            <w:pPr>
              <w:spacing w:line="240" w:lineRule="auto"/>
              <w:jc w:val="center"/>
              <w:rPr>
                <w:sz w:val="24"/>
                <w:szCs w:val="24"/>
              </w:rPr>
            </w:pPr>
            <w:r>
              <w:rPr>
                <w:sz w:val="24"/>
                <w:szCs w:val="24"/>
              </w:rPr>
              <w:t xml:space="preserve">3 </w:t>
            </w:r>
            <w:r w:rsidRPr="000C4A73">
              <w:rPr>
                <w:sz w:val="24"/>
                <w:szCs w:val="24"/>
              </w:rPr>
              <w:t>кв.</w:t>
            </w:r>
            <w:r>
              <w:rPr>
                <w:sz w:val="24"/>
                <w:szCs w:val="24"/>
              </w:rPr>
              <w:t xml:space="preserve"> 2016</w:t>
            </w:r>
            <w:r w:rsidRPr="000C4A73">
              <w:rPr>
                <w:sz w:val="24"/>
                <w:szCs w:val="24"/>
              </w:rPr>
              <w:t xml:space="preserve"> </w:t>
            </w:r>
          </w:p>
        </w:tc>
        <w:tc>
          <w:tcPr>
            <w:tcW w:w="1015" w:type="dxa"/>
            <w:shd w:val="clear" w:color="auto" w:fill="EEECE1" w:themeFill="background2"/>
          </w:tcPr>
          <w:p w:rsidR="00F76F3C" w:rsidRDefault="00F76F3C" w:rsidP="00F76F3C">
            <w:pPr>
              <w:spacing w:line="240" w:lineRule="auto"/>
              <w:jc w:val="center"/>
              <w:rPr>
                <w:sz w:val="24"/>
                <w:szCs w:val="24"/>
              </w:rPr>
            </w:pPr>
            <w:r>
              <w:rPr>
                <w:sz w:val="24"/>
                <w:szCs w:val="24"/>
              </w:rPr>
              <w:t>4 кв.</w:t>
            </w:r>
          </w:p>
          <w:p w:rsidR="00F76F3C" w:rsidRPr="000C4A73" w:rsidRDefault="00F76F3C" w:rsidP="00F76F3C">
            <w:pPr>
              <w:spacing w:line="240" w:lineRule="auto"/>
              <w:jc w:val="center"/>
              <w:rPr>
                <w:sz w:val="24"/>
                <w:szCs w:val="24"/>
              </w:rPr>
            </w:pPr>
            <w:r>
              <w:rPr>
                <w:sz w:val="24"/>
                <w:szCs w:val="24"/>
              </w:rPr>
              <w:t>2016</w:t>
            </w:r>
          </w:p>
          <w:p w:rsidR="00F76F3C" w:rsidRPr="000C4A73" w:rsidRDefault="00F76F3C" w:rsidP="00F76F3C">
            <w:pPr>
              <w:spacing w:line="240" w:lineRule="auto"/>
              <w:jc w:val="center"/>
              <w:rPr>
                <w:b/>
                <w:sz w:val="24"/>
                <w:szCs w:val="24"/>
                <w:u w:val="single"/>
              </w:rPr>
            </w:pPr>
          </w:p>
        </w:tc>
        <w:tc>
          <w:tcPr>
            <w:tcW w:w="1015" w:type="dxa"/>
            <w:shd w:val="clear" w:color="auto" w:fill="EEECE1" w:themeFill="background2"/>
          </w:tcPr>
          <w:p w:rsidR="00F76F3C" w:rsidRPr="000C4A73" w:rsidRDefault="00F76F3C" w:rsidP="00F76F3C">
            <w:pPr>
              <w:jc w:val="center"/>
              <w:rPr>
                <w:sz w:val="24"/>
                <w:szCs w:val="24"/>
              </w:rPr>
            </w:pPr>
            <w:r>
              <w:rPr>
                <w:sz w:val="24"/>
                <w:szCs w:val="24"/>
              </w:rPr>
              <w:t>2016</w:t>
            </w:r>
          </w:p>
        </w:tc>
      </w:tr>
      <w:tr w:rsidR="00421535" w:rsidRPr="000C4A73" w:rsidTr="00B86296">
        <w:tc>
          <w:tcPr>
            <w:tcW w:w="2093" w:type="dxa"/>
          </w:tcPr>
          <w:p w:rsidR="00421535" w:rsidRPr="00B86296" w:rsidRDefault="00421535" w:rsidP="00B12B52">
            <w:pPr>
              <w:spacing w:line="240" w:lineRule="auto"/>
              <w:rPr>
                <w:sz w:val="24"/>
                <w:szCs w:val="24"/>
              </w:rPr>
            </w:pPr>
            <w:r w:rsidRPr="00B86296">
              <w:rPr>
                <w:sz w:val="24"/>
                <w:szCs w:val="24"/>
              </w:rPr>
              <w:t>Запланировано мероприятий</w:t>
            </w:r>
          </w:p>
        </w:tc>
        <w:tc>
          <w:tcPr>
            <w:tcW w:w="567" w:type="dxa"/>
          </w:tcPr>
          <w:p w:rsidR="00421535" w:rsidRPr="00B86296" w:rsidRDefault="00421535" w:rsidP="00B12B52">
            <w:pPr>
              <w:spacing w:line="240" w:lineRule="auto"/>
              <w:jc w:val="center"/>
              <w:rPr>
                <w:sz w:val="24"/>
                <w:szCs w:val="24"/>
              </w:rPr>
            </w:pPr>
            <w:r w:rsidRPr="00B86296">
              <w:rPr>
                <w:sz w:val="24"/>
                <w:szCs w:val="24"/>
              </w:rPr>
              <w:t>0</w:t>
            </w:r>
          </w:p>
        </w:tc>
        <w:tc>
          <w:tcPr>
            <w:tcW w:w="850" w:type="dxa"/>
          </w:tcPr>
          <w:p w:rsidR="00421535" w:rsidRPr="00B86296" w:rsidRDefault="00421535" w:rsidP="00B12B52">
            <w:pPr>
              <w:spacing w:line="240" w:lineRule="auto"/>
              <w:jc w:val="center"/>
              <w:rPr>
                <w:sz w:val="24"/>
                <w:szCs w:val="24"/>
              </w:rPr>
            </w:pPr>
            <w:r w:rsidRPr="00B86296">
              <w:rPr>
                <w:sz w:val="24"/>
                <w:szCs w:val="24"/>
              </w:rPr>
              <w:t>0</w:t>
            </w:r>
          </w:p>
        </w:tc>
        <w:tc>
          <w:tcPr>
            <w:tcW w:w="709" w:type="dxa"/>
          </w:tcPr>
          <w:p w:rsidR="00421535" w:rsidRPr="00B86296" w:rsidRDefault="00421535" w:rsidP="00B12B52">
            <w:pPr>
              <w:spacing w:line="240" w:lineRule="auto"/>
              <w:jc w:val="center"/>
              <w:rPr>
                <w:sz w:val="24"/>
                <w:szCs w:val="24"/>
              </w:rPr>
            </w:pPr>
            <w:r w:rsidRPr="00B86296">
              <w:rPr>
                <w:sz w:val="24"/>
                <w:szCs w:val="24"/>
              </w:rPr>
              <w:t>0</w:t>
            </w:r>
          </w:p>
        </w:tc>
        <w:tc>
          <w:tcPr>
            <w:tcW w:w="774" w:type="dxa"/>
            <w:shd w:val="clear" w:color="auto" w:fill="EEECE1" w:themeFill="background2"/>
          </w:tcPr>
          <w:p w:rsidR="00421535" w:rsidRPr="00B86296" w:rsidRDefault="00421535" w:rsidP="00421535">
            <w:pPr>
              <w:jc w:val="center"/>
              <w:rPr>
                <w:sz w:val="24"/>
                <w:szCs w:val="24"/>
              </w:rPr>
            </w:pPr>
            <w:r w:rsidRPr="00B86296">
              <w:rPr>
                <w:sz w:val="24"/>
                <w:szCs w:val="24"/>
              </w:rPr>
              <w:t>0</w:t>
            </w:r>
          </w:p>
        </w:tc>
        <w:tc>
          <w:tcPr>
            <w:tcW w:w="785" w:type="dxa"/>
            <w:shd w:val="clear" w:color="auto" w:fill="EEECE1" w:themeFill="background2"/>
          </w:tcPr>
          <w:p w:rsidR="00421535" w:rsidRPr="00B86296" w:rsidRDefault="00421535" w:rsidP="00421535">
            <w:pPr>
              <w:jc w:val="center"/>
              <w:rPr>
                <w:sz w:val="24"/>
                <w:szCs w:val="24"/>
              </w:rPr>
            </w:pPr>
            <w:r w:rsidRPr="00B86296">
              <w:rPr>
                <w:sz w:val="24"/>
                <w:szCs w:val="24"/>
              </w:rPr>
              <w:t>0</w:t>
            </w:r>
          </w:p>
        </w:tc>
        <w:tc>
          <w:tcPr>
            <w:tcW w:w="851" w:type="dxa"/>
          </w:tcPr>
          <w:p w:rsidR="00421535" w:rsidRPr="00B86296" w:rsidRDefault="00421535" w:rsidP="00B12B52">
            <w:pPr>
              <w:spacing w:line="240" w:lineRule="auto"/>
              <w:jc w:val="center"/>
              <w:rPr>
                <w:sz w:val="24"/>
                <w:szCs w:val="24"/>
              </w:rPr>
            </w:pPr>
            <w:r w:rsidRPr="00B86296">
              <w:rPr>
                <w:sz w:val="24"/>
                <w:szCs w:val="24"/>
              </w:rPr>
              <w:t>0</w:t>
            </w:r>
          </w:p>
        </w:tc>
        <w:tc>
          <w:tcPr>
            <w:tcW w:w="1052" w:type="dxa"/>
          </w:tcPr>
          <w:p w:rsidR="00421535" w:rsidRPr="00B86296" w:rsidRDefault="00421535" w:rsidP="00B12B52">
            <w:pPr>
              <w:spacing w:line="240" w:lineRule="auto"/>
              <w:jc w:val="center"/>
              <w:rPr>
                <w:sz w:val="24"/>
                <w:szCs w:val="24"/>
              </w:rPr>
            </w:pPr>
            <w:r w:rsidRPr="00B86296">
              <w:rPr>
                <w:sz w:val="24"/>
                <w:szCs w:val="24"/>
              </w:rPr>
              <w:t>0</w:t>
            </w:r>
          </w:p>
        </w:tc>
        <w:tc>
          <w:tcPr>
            <w:tcW w:w="770" w:type="dxa"/>
          </w:tcPr>
          <w:p w:rsidR="00421535" w:rsidRPr="00B86296" w:rsidRDefault="00421535" w:rsidP="00B12B52">
            <w:pPr>
              <w:spacing w:line="240" w:lineRule="auto"/>
              <w:jc w:val="center"/>
              <w:rPr>
                <w:sz w:val="24"/>
                <w:szCs w:val="24"/>
              </w:rPr>
            </w:pPr>
            <w:r w:rsidRPr="00B86296">
              <w:rPr>
                <w:sz w:val="24"/>
                <w:szCs w:val="24"/>
              </w:rPr>
              <w:t>0</w:t>
            </w:r>
          </w:p>
        </w:tc>
        <w:tc>
          <w:tcPr>
            <w:tcW w:w="1015" w:type="dxa"/>
            <w:shd w:val="clear" w:color="auto" w:fill="EEECE1" w:themeFill="background2"/>
          </w:tcPr>
          <w:p w:rsidR="00421535" w:rsidRPr="00B86296" w:rsidRDefault="00421535" w:rsidP="00421535">
            <w:pPr>
              <w:jc w:val="center"/>
              <w:rPr>
                <w:b/>
                <w:sz w:val="24"/>
                <w:szCs w:val="24"/>
              </w:rPr>
            </w:pPr>
            <w:r w:rsidRPr="00B86296">
              <w:rPr>
                <w:b/>
                <w:sz w:val="24"/>
                <w:szCs w:val="24"/>
              </w:rPr>
              <w:t>0</w:t>
            </w:r>
          </w:p>
        </w:tc>
        <w:tc>
          <w:tcPr>
            <w:tcW w:w="1015" w:type="dxa"/>
            <w:shd w:val="clear" w:color="auto" w:fill="EEECE1" w:themeFill="background2"/>
          </w:tcPr>
          <w:p w:rsidR="00421535" w:rsidRPr="00B86296" w:rsidRDefault="00421535" w:rsidP="00421535">
            <w:pPr>
              <w:jc w:val="center"/>
              <w:rPr>
                <w:b/>
                <w:sz w:val="24"/>
                <w:szCs w:val="24"/>
              </w:rPr>
            </w:pPr>
            <w:r w:rsidRPr="00B86296">
              <w:rPr>
                <w:b/>
                <w:sz w:val="24"/>
                <w:szCs w:val="24"/>
              </w:rPr>
              <w:t>0</w:t>
            </w:r>
          </w:p>
        </w:tc>
      </w:tr>
      <w:tr w:rsidR="00421535" w:rsidRPr="000C4A73" w:rsidTr="00B86296">
        <w:tc>
          <w:tcPr>
            <w:tcW w:w="2093" w:type="dxa"/>
          </w:tcPr>
          <w:p w:rsidR="00421535" w:rsidRPr="00B86296" w:rsidRDefault="00421535" w:rsidP="00B12B52">
            <w:pPr>
              <w:spacing w:line="240" w:lineRule="auto"/>
              <w:rPr>
                <w:sz w:val="24"/>
                <w:szCs w:val="24"/>
              </w:rPr>
            </w:pPr>
            <w:r w:rsidRPr="00B86296">
              <w:rPr>
                <w:sz w:val="24"/>
                <w:szCs w:val="24"/>
              </w:rPr>
              <w:t>Проведено мероприятий</w:t>
            </w:r>
          </w:p>
        </w:tc>
        <w:tc>
          <w:tcPr>
            <w:tcW w:w="567" w:type="dxa"/>
          </w:tcPr>
          <w:p w:rsidR="00421535" w:rsidRPr="00B86296" w:rsidRDefault="00421535" w:rsidP="00B12B52">
            <w:pPr>
              <w:spacing w:line="240" w:lineRule="auto"/>
              <w:jc w:val="center"/>
              <w:rPr>
                <w:sz w:val="24"/>
                <w:szCs w:val="24"/>
              </w:rPr>
            </w:pPr>
            <w:r w:rsidRPr="00B86296">
              <w:rPr>
                <w:sz w:val="24"/>
                <w:szCs w:val="24"/>
              </w:rPr>
              <w:t>0</w:t>
            </w:r>
          </w:p>
        </w:tc>
        <w:tc>
          <w:tcPr>
            <w:tcW w:w="850" w:type="dxa"/>
          </w:tcPr>
          <w:p w:rsidR="00421535" w:rsidRPr="00B86296" w:rsidRDefault="00421535" w:rsidP="00B12B52">
            <w:pPr>
              <w:spacing w:line="240" w:lineRule="auto"/>
              <w:jc w:val="center"/>
              <w:rPr>
                <w:sz w:val="24"/>
                <w:szCs w:val="24"/>
              </w:rPr>
            </w:pPr>
            <w:r w:rsidRPr="00B86296">
              <w:rPr>
                <w:sz w:val="24"/>
                <w:szCs w:val="24"/>
              </w:rPr>
              <w:t>0</w:t>
            </w:r>
          </w:p>
        </w:tc>
        <w:tc>
          <w:tcPr>
            <w:tcW w:w="709" w:type="dxa"/>
          </w:tcPr>
          <w:p w:rsidR="00421535" w:rsidRPr="00B86296" w:rsidRDefault="00421535" w:rsidP="00B12B52">
            <w:pPr>
              <w:spacing w:line="240" w:lineRule="auto"/>
              <w:jc w:val="center"/>
              <w:rPr>
                <w:sz w:val="24"/>
                <w:szCs w:val="24"/>
              </w:rPr>
            </w:pPr>
            <w:r w:rsidRPr="00B86296">
              <w:rPr>
                <w:sz w:val="24"/>
                <w:szCs w:val="24"/>
              </w:rPr>
              <w:t>0</w:t>
            </w:r>
          </w:p>
        </w:tc>
        <w:tc>
          <w:tcPr>
            <w:tcW w:w="774" w:type="dxa"/>
            <w:shd w:val="clear" w:color="auto" w:fill="EEECE1" w:themeFill="background2"/>
          </w:tcPr>
          <w:p w:rsidR="00421535" w:rsidRPr="00B86296" w:rsidRDefault="00421535" w:rsidP="00421535">
            <w:pPr>
              <w:jc w:val="center"/>
              <w:rPr>
                <w:sz w:val="24"/>
                <w:szCs w:val="24"/>
              </w:rPr>
            </w:pPr>
            <w:r w:rsidRPr="00B86296">
              <w:rPr>
                <w:sz w:val="24"/>
                <w:szCs w:val="24"/>
              </w:rPr>
              <w:t>0</w:t>
            </w:r>
          </w:p>
        </w:tc>
        <w:tc>
          <w:tcPr>
            <w:tcW w:w="785" w:type="dxa"/>
            <w:shd w:val="clear" w:color="auto" w:fill="EEECE1" w:themeFill="background2"/>
          </w:tcPr>
          <w:p w:rsidR="00421535" w:rsidRPr="00B86296" w:rsidRDefault="00421535" w:rsidP="00421535">
            <w:pPr>
              <w:jc w:val="center"/>
              <w:rPr>
                <w:sz w:val="24"/>
                <w:szCs w:val="24"/>
              </w:rPr>
            </w:pPr>
            <w:r w:rsidRPr="00B86296">
              <w:rPr>
                <w:sz w:val="24"/>
                <w:szCs w:val="24"/>
              </w:rPr>
              <w:t>0</w:t>
            </w:r>
          </w:p>
        </w:tc>
        <w:tc>
          <w:tcPr>
            <w:tcW w:w="851" w:type="dxa"/>
          </w:tcPr>
          <w:p w:rsidR="00421535" w:rsidRPr="00B86296" w:rsidRDefault="00421535" w:rsidP="00B12B52">
            <w:pPr>
              <w:spacing w:line="240" w:lineRule="auto"/>
              <w:jc w:val="center"/>
              <w:rPr>
                <w:sz w:val="24"/>
                <w:szCs w:val="24"/>
              </w:rPr>
            </w:pPr>
            <w:r w:rsidRPr="00B86296">
              <w:rPr>
                <w:sz w:val="24"/>
                <w:szCs w:val="24"/>
              </w:rPr>
              <w:t>0</w:t>
            </w:r>
          </w:p>
        </w:tc>
        <w:tc>
          <w:tcPr>
            <w:tcW w:w="1052" w:type="dxa"/>
          </w:tcPr>
          <w:p w:rsidR="00421535" w:rsidRPr="00B86296" w:rsidRDefault="00421535" w:rsidP="00B12B52">
            <w:pPr>
              <w:spacing w:line="240" w:lineRule="auto"/>
              <w:jc w:val="center"/>
              <w:rPr>
                <w:sz w:val="24"/>
                <w:szCs w:val="24"/>
              </w:rPr>
            </w:pPr>
            <w:r w:rsidRPr="00B86296">
              <w:rPr>
                <w:sz w:val="24"/>
                <w:szCs w:val="24"/>
              </w:rPr>
              <w:t>0</w:t>
            </w:r>
          </w:p>
        </w:tc>
        <w:tc>
          <w:tcPr>
            <w:tcW w:w="770" w:type="dxa"/>
          </w:tcPr>
          <w:p w:rsidR="00421535" w:rsidRPr="00B86296" w:rsidRDefault="00421535" w:rsidP="00B12B52">
            <w:pPr>
              <w:spacing w:line="240" w:lineRule="auto"/>
              <w:jc w:val="center"/>
              <w:rPr>
                <w:sz w:val="24"/>
                <w:szCs w:val="24"/>
                <w:lang w:val="en-US"/>
              </w:rPr>
            </w:pPr>
            <w:r w:rsidRPr="00B86296">
              <w:rPr>
                <w:sz w:val="24"/>
                <w:szCs w:val="24"/>
                <w:lang w:val="en-US"/>
              </w:rPr>
              <w:t>0</w:t>
            </w:r>
          </w:p>
        </w:tc>
        <w:tc>
          <w:tcPr>
            <w:tcW w:w="1015" w:type="dxa"/>
            <w:shd w:val="clear" w:color="auto" w:fill="EEECE1" w:themeFill="background2"/>
          </w:tcPr>
          <w:p w:rsidR="00421535" w:rsidRPr="00B86296" w:rsidRDefault="00421535" w:rsidP="00421535">
            <w:pPr>
              <w:jc w:val="center"/>
              <w:rPr>
                <w:b/>
                <w:sz w:val="24"/>
                <w:szCs w:val="24"/>
              </w:rPr>
            </w:pPr>
            <w:r w:rsidRPr="00B86296">
              <w:rPr>
                <w:b/>
                <w:sz w:val="24"/>
                <w:szCs w:val="24"/>
              </w:rPr>
              <w:t>0</w:t>
            </w:r>
          </w:p>
        </w:tc>
        <w:tc>
          <w:tcPr>
            <w:tcW w:w="1015" w:type="dxa"/>
            <w:shd w:val="clear" w:color="auto" w:fill="EEECE1" w:themeFill="background2"/>
          </w:tcPr>
          <w:p w:rsidR="00421535" w:rsidRPr="00B86296" w:rsidRDefault="00421535" w:rsidP="00421535">
            <w:pPr>
              <w:jc w:val="center"/>
              <w:rPr>
                <w:b/>
                <w:sz w:val="24"/>
                <w:szCs w:val="24"/>
              </w:rPr>
            </w:pPr>
            <w:r w:rsidRPr="00B86296">
              <w:rPr>
                <w:b/>
                <w:sz w:val="24"/>
                <w:szCs w:val="24"/>
              </w:rPr>
              <w:t>0</w:t>
            </w:r>
          </w:p>
        </w:tc>
      </w:tr>
      <w:tr w:rsidR="00421535" w:rsidRPr="000C4A73" w:rsidTr="00B86296">
        <w:tc>
          <w:tcPr>
            <w:tcW w:w="2093" w:type="dxa"/>
          </w:tcPr>
          <w:p w:rsidR="00421535" w:rsidRPr="00B86296" w:rsidRDefault="00421535" w:rsidP="00B12B52">
            <w:pPr>
              <w:spacing w:line="240" w:lineRule="auto"/>
              <w:rPr>
                <w:sz w:val="24"/>
                <w:szCs w:val="24"/>
              </w:rPr>
            </w:pPr>
            <w:r w:rsidRPr="00B86296">
              <w:rPr>
                <w:sz w:val="24"/>
                <w:szCs w:val="24"/>
              </w:rPr>
              <w:t>Нарушено сроков</w:t>
            </w:r>
          </w:p>
        </w:tc>
        <w:tc>
          <w:tcPr>
            <w:tcW w:w="567" w:type="dxa"/>
          </w:tcPr>
          <w:p w:rsidR="00421535" w:rsidRPr="00B86296" w:rsidRDefault="00421535" w:rsidP="00B12B52">
            <w:pPr>
              <w:spacing w:line="240" w:lineRule="auto"/>
              <w:jc w:val="center"/>
              <w:rPr>
                <w:sz w:val="24"/>
                <w:szCs w:val="24"/>
              </w:rPr>
            </w:pPr>
            <w:r w:rsidRPr="00B86296">
              <w:rPr>
                <w:sz w:val="24"/>
                <w:szCs w:val="24"/>
              </w:rPr>
              <w:t>0</w:t>
            </w:r>
          </w:p>
        </w:tc>
        <w:tc>
          <w:tcPr>
            <w:tcW w:w="850" w:type="dxa"/>
          </w:tcPr>
          <w:p w:rsidR="00421535" w:rsidRPr="00B86296" w:rsidRDefault="00421535" w:rsidP="00B12B52">
            <w:pPr>
              <w:spacing w:line="240" w:lineRule="auto"/>
              <w:jc w:val="center"/>
              <w:rPr>
                <w:sz w:val="24"/>
                <w:szCs w:val="24"/>
              </w:rPr>
            </w:pPr>
            <w:r w:rsidRPr="00B86296">
              <w:rPr>
                <w:sz w:val="24"/>
                <w:szCs w:val="24"/>
              </w:rPr>
              <w:t>0</w:t>
            </w:r>
          </w:p>
        </w:tc>
        <w:tc>
          <w:tcPr>
            <w:tcW w:w="709" w:type="dxa"/>
          </w:tcPr>
          <w:p w:rsidR="00421535" w:rsidRPr="00B86296" w:rsidRDefault="00421535" w:rsidP="00B12B52">
            <w:pPr>
              <w:spacing w:line="240" w:lineRule="auto"/>
              <w:jc w:val="center"/>
              <w:rPr>
                <w:sz w:val="24"/>
                <w:szCs w:val="24"/>
                <w:lang w:val="en-US"/>
              </w:rPr>
            </w:pPr>
            <w:r w:rsidRPr="00B86296">
              <w:rPr>
                <w:sz w:val="24"/>
                <w:szCs w:val="24"/>
                <w:lang w:val="en-US"/>
              </w:rPr>
              <w:t>0</w:t>
            </w:r>
          </w:p>
        </w:tc>
        <w:tc>
          <w:tcPr>
            <w:tcW w:w="774" w:type="dxa"/>
            <w:shd w:val="clear" w:color="auto" w:fill="EEECE1" w:themeFill="background2"/>
          </w:tcPr>
          <w:p w:rsidR="00421535" w:rsidRPr="00B86296" w:rsidRDefault="00421535" w:rsidP="00B12B52">
            <w:pPr>
              <w:spacing w:line="240" w:lineRule="auto"/>
              <w:jc w:val="center"/>
              <w:rPr>
                <w:sz w:val="24"/>
                <w:szCs w:val="24"/>
              </w:rPr>
            </w:pPr>
            <w:r w:rsidRPr="00B86296">
              <w:rPr>
                <w:sz w:val="24"/>
                <w:szCs w:val="24"/>
              </w:rPr>
              <w:t>0</w:t>
            </w:r>
          </w:p>
        </w:tc>
        <w:tc>
          <w:tcPr>
            <w:tcW w:w="785" w:type="dxa"/>
            <w:shd w:val="clear" w:color="auto" w:fill="EEECE1" w:themeFill="background2"/>
          </w:tcPr>
          <w:p w:rsidR="00421535" w:rsidRPr="00B86296" w:rsidRDefault="00421535" w:rsidP="00B12B52">
            <w:pPr>
              <w:spacing w:line="240" w:lineRule="auto"/>
              <w:jc w:val="center"/>
              <w:rPr>
                <w:sz w:val="24"/>
                <w:szCs w:val="24"/>
              </w:rPr>
            </w:pPr>
            <w:r w:rsidRPr="00B86296">
              <w:rPr>
                <w:sz w:val="24"/>
                <w:szCs w:val="24"/>
              </w:rPr>
              <w:t>0</w:t>
            </w:r>
          </w:p>
        </w:tc>
        <w:tc>
          <w:tcPr>
            <w:tcW w:w="851" w:type="dxa"/>
          </w:tcPr>
          <w:p w:rsidR="00421535" w:rsidRPr="00B86296" w:rsidRDefault="00421535" w:rsidP="00B12B52">
            <w:pPr>
              <w:spacing w:line="240" w:lineRule="auto"/>
              <w:jc w:val="center"/>
              <w:rPr>
                <w:sz w:val="24"/>
                <w:szCs w:val="24"/>
              </w:rPr>
            </w:pPr>
            <w:r w:rsidRPr="00B86296">
              <w:rPr>
                <w:sz w:val="24"/>
                <w:szCs w:val="24"/>
              </w:rPr>
              <w:t>0</w:t>
            </w:r>
          </w:p>
        </w:tc>
        <w:tc>
          <w:tcPr>
            <w:tcW w:w="1052" w:type="dxa"/>
          </w:tcPr>
          <w:p w:rsidR="00421535" w:rsidRPr="00B86296" w:rsidRDefault="00421535" w:rsidP="00B12B52">
            <w:pPr>
              <w:spacing w:line="240" w:lineRule="auto"/>
              <w:jc w:val="center"/>
              <w:rPr>
                <w:sz w:val="24"/>
                <w:szCs w:val="24"/>
              </w:rPr>
            </w:pPr>
            <w:r w:rsidRPr="00B86296">
              <w:rPr>
                <w:sz w:val="24"/>
                <w:szCs w:val="24"/>
              </w:rPr>
              <w:t>0</w:t>
            </w:r>
          </w:p>
        </w:tc>
        <w:tc>
          <w:tcPr>
            <w:tcW w:w="770" w:type="dxa"/>
          </w:tcPr>
          <w:p w:rsidR="00421535" w:rsidRPr="00B86296" w:rsidRDefault="00421535" w:rsidP="00B12B52">
            <w:pPr>
              <w:spacing w:line="240" w:lineRule="auto"/>
              <w:jc w:val="center"/>
              <w:rPr>
                <w:sz w:val="24"/>
                <w:szCs w:val="24"/>
                <w:lang w:val="en-US"/>
              </w:rPr>
            </w:pPr>
            <w:r w:rsidRPr="00B86296">
              <w:rPr>
                <w:sz w:val="24"/>
                <w:szCs w:val="24"/>
                <w:lang w:val="en-US"/>
              </w:rPr>
              <w:t>0</w:t>
            </w:r>
          </w:p>
        </w:tc>
        <w:tc>
          <w:tcPr>
            <w:tcW w:w="1015" w:type="dxa"/>
            <w:shd w:val="clear" w:color="auto" w:fill="EEECE1" w:themeFill="background2"/>
          </w:tcPr>
          <w:p w:rsidR="00421535" w:rsidRPr="00B86296" w:rsidRDefault="00421535" w:rsidP="00B12B52">
            <w:pPr>
              <w:spacing w:line="240" w:lineRule="auto"/>
              <w:jc w:val="center"/>
              <w:rPr>
                <w:b/>
                <w:sz w:val="24"/>
                <w:szCs w:val="24"/>
              </w:rPr>
            </w:pPr>
            <w:r w:rsidRPr="00B86296">
              <w:rPr>
                <w:b/>
                <w:sz w:val="24"/>
                <w:szCs w:val="24"/>
              </w:rPr>
              <w:t>0</w:t>
            </w:r>
          </w:p>
        </w:tc>
        <w:tc>
          <w:tcPr>
            <w:tcW w:w="1015" w:type="dxa"/>
            <w:shd w:val="clear" w:color="auto" w:fill="EEECE1" w:themeFill="background2"/>
          </w:tcPr>
          <w:p w:rsidR="00421535" w:rsidRPr="00B86296" w:rsidRDefault="00421535" w:rsidP="00B12B52">
            <w:pPr>
              <w:spacing w:line="240" w:lineRule="auto"/>
              <w:jc w:val="center"/>
              <w:rPr>
                <w:b/>
                <w:sz w:val="24"/>
                <w:szCs w:val="24"/>
              </w:rPr>
            </w:pPr>
            <w:r w:rsidRPr="00B86296">
              <w:rPr>
                <w:b/>
                <w:sz w:val="24"/>
                <w:szCs w:val="24"/>
              </w:rPr>
              <w:t>0</w:t>
            </w:r>
          </w:p>
        </w:tc>
      </w:tr>
    </w:tbl>
    <w:p w:rsidR="00244EA2" w:rsidRPr="000C4A73" w:rsidRDefault="00244EA2" w:rsidP="00244EA2">
      <w:pPr>
        <w:spacing w:line="240" w:lineRule="auto"/>
        <w:ind w:firstLine="709"/>
        <w:rPr>
          <w:i/>
          <w:szCs w:val="26"/>
          <w:u w:val="single"/>
        </w:rPr>
      </w:pPr>
    </w:p>
    <w:p w:rsidR="00484A0B" w:rsidRPr="000C4A73" w:rsidRDefault="00484A0B" w:rsidP="00421535">
      <w:pPr>
        <w:spacing w:line="240" w:lineRule="auto"/>
        <w:jc w:val="center"/>
        <w:rPr>
          <w:b/>
          <w:i/>
          <w:sz w:val="28"/>
          <w:szCs w:val="28"/>
          <w:u w:val="single"/>
        </w:rPr>
      </w:pPr>
    </w:p>
    <w:p w:rsidR="00244EA2" w:rsidRPr="000C4A73" w:rsidRDefault="00244EA2" w:rsidP="00421535">
      <w:pPr>
        <w:spacing w:line="240" w:lineRule="auto"/>
        <w:jc w:val="center"/>
        <w:rPr>
          <w:b/>
          <w:i/>
          <w:sz w:val="28"/>
          <w:szCs w:val="28"/>
          <w:u w:val="single"/>
        </w:rPr>
      </w:pPr>
      <w:r w:rsidRPr="000C4A73">
        <w:rPr>
          <w:b/>
          <w:i/>
          <w:sz w:val="28"/>
          <w:szCs w:val="28"/>
          <w:u w:val="single"/>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p w:rsidR="00244EA2" w:rsidRPr="000C4A73" w:rsidRDefault="00244EA2" w:rsidP="00244EA2">
      <w:pPr>
        <w:spacing w:line="240" w:lineRule="auto"/>
        <w:ind w:firstLine="709"/>
        <w:rPr>
          <w:i/>
          <w:szCs w:val="26"/>
          <w:u w:val="single"/>
        </w:rPr>
      </w:pP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010"/>
        <w:gridCol w:w="850"/>
        <w:gridCol w:w="851"/>
        <w:gridCol w:w="699"/>
        <w:gridCol w:w="700"/>
        <w:gridCol w:w="948"/>
        <w:gridCol w:w="992"/>
        <w:gridCol w:w="709"/>
        <w:gridCol w:w="850"/>
        <w:gridCol w:w="771"/>
      </w:tblGrid>
      <w:tr w:rsidR="00F76F3C" w:rsidRPr="000C4A73" w:rsidTr="00B86296">
        <w:trPr>
          <w:jc w:val="center"/>
        </w:trPr>
        <w:tc>
          <w:tcPr>
            <w:tcW w:w="2235" w:type="dxa"/>
          </w:tcPr>
          <w:p w:rsidR="00F76F3C" w:rsidRPr="000C4A73" w:rsidRDefault="00F76F3C" w:rsidP="00244EA2">
            <w:pPr>
              <w:spacing w:line="240" w:lineRule="auto"/>
              <w:rPr>
                <w:sz w:val="24"/>
                <w:szCs w:val="24"/>
                <w:u w:val="single"/>
              </w:rPr>
            </w:pPr>
          </w:p>
        </w:tc>
        <w:tc>
          <w:tcPr>
            <w:tcW w:w="1010" w:type="dxa"/>
          </w:tcPr>
          <w:p w:rsidR="00F76F3C" w:rsidRPr="000C4A73" w:rsidRDefault="00F76F3C" w:rsidP="00AB31E8">
            <w:pPr>
              <w:spacing w:line="240" w:lineRule="auto"/>
              <w:jc w:val="center"/>
              <w:rPr>
                <w:sz w:val="24"/>
                <w:szCs w:val="24"/>
              </w:rPr>
            </w:pPr>
            <w:r w:rsidRPr="000C4A73">
              <w:rPr>
                <w:sz w:val="24"/>
                <w:szCs w:val="24"/>
              </w:rPr>
              <w:t>1</w:t>
            </w:r>
            <w:r>
              <w:rPr>
                <w:sz w:val="24"/>
                <w:szCs w:val="24"/>
              </w:rPr>
              <w:t xml:space="preserve"> </w:t>
            </w:r>
            <w:r w:rsidRPr="000C4A73">
              <w:rPr>
                <w:sz w:val="24"/>
                <w:szCs w:val="24"/>
              </w:rPr>
              <w:t xml:space="preserve">кв. </w:t>
            </w:r>
            <w:r>
              <w:rPr>
                <w:sz w:val="24"/>
                <w:szCs w:val="24"/>
              </w:rPr>
              <w:t>2015</w:t>
            </w:r>
          </w:p>
        </w:tc>
        <w:tc>
          <w:tcPr>
            <w:tcW w:w="850" w:type="dxa"/>
          </w:tcPr>
          <w:p w:rsidR="00F76F3C" w:rsidRPr="000C4A73" w:rsidRDefault="00F76F3C" w:rsidP="00AB31E8">
            <w:pPr>
              <w:spacing w:line="240" w:lineRule="auto"/>
              <w:jc w:val="center"/>
              <w:rPr>
                <w:sz w:val="24"/>
                <w:szCs w:val="24"/>
              </w:rPr>
            </w:pPr>
            <w:r w:rsidRPr="000C4A73">
              <w:rPr>
                <w:sz w:val="24"/>
                <w:szCs w:val="24"/>
              </w:rPr>
              <w:t>2</w:t>
            </w:r>
            <w:r>
              <w:rPr>
                <w:sz w:val="24"/>
                <w:szCs w:val="24"/>
              </w:rPr>
              <w:t xml:space="preserve"> кв. 2015</w:t>
            </w:r>
          </w:p>
        </w:tc>
        <w:tc>
          <w:tcPr>
            <w:tcW w:w="851" w:type="dxa"/>
          </w:tcPr>
          <w:p w:rsidR="00F76F3C" w:rsidRPr="000C4A73" w:rsidRDefault="00F76F3C" w:rsidP="00AB31E8">
            <w:pPr>
              <w:spacing w:line="240" w:lineRule="auto"/>
              <w:jc w:val="center"/>
              <w:rPr>
                <w:sz w:val="24"/>
                <w:szCs w:val="24"/>
              </w:rPr>
            </w:pPr>
            <w:r>
              <w:rPr>
                <w:sz w:val="24"/>
                <w:szCs w:val="24"/>
              </w:rPr>
              <w:t xml:space="preserve">3 </w:t>
            </w:r>
            <w:r w:rsidRPr="000C4A73">
              <w:rPr>
                <w:sz w:val="24"/>
                <w:szCs w:val="24"/>
              </w:rPr>
              <w:t>кв.</w:t>
            </w:r>
            <w:r>
              <w:rPr>
                <w:sz w:val="24"/>
                <w:szCs w:val="24"/>
              </w:rPr>
              <w:t xml:space="preserve"> 2015</w:t>
            </w:r>
            <w:r w:rsidRPr="000C4A73">
              <w:rPr>
                <w:sz w:val="24"/>
                <w:szCs w:val="24"/>
              </w:rPr>
              <w:t xml:space="preserve"> </w:t>
            </w:r>
          </w:p>
        </w:tc>
        <w:tc>
          <w:tcPr>
            <w:tcW w:w="699" w:type="dxa"/>
            <w:shd w:val="clear" w:color="auto" w:fill="EEECE1" w:themeFill="background2"/>
          </w:tcPr>
          <w:p w:rsidR="00F76F3C" w:rsidRPr="000C4A73" w:rsidRDefault="00F76F3C" w:rsidP="00AB31E8">
            <w:pPr>
              <w:spacing w:line="240" w:lineRule="auto"/>
              <w:jc w:val="center"/>
              <w:rPr>
                <w:b/>
                <w:sz w:val="24"/>
                <w:szCs w:val="24"/>
                <w:u w:val="single"/>
              </w:rPr>
            </w:pPr>
            <w:r>
              <w:rPr>
                <w:sz w:val="24"/>
                <w:szCs w:val="24"/>
              </w:rPr>
              <w:t>4 кв. 2015</w:t>
            </w:r>
          </w:p>
        </w:tc>
        <w:tc>
          <w:tcPr>
            <w:tcW w:w="700" w:type="dxa"/>
            <w:shd w:val="clear" w:color="auto" w:fill="EEECE1" w:themeFill="background2"/>
          </w:tcPr>
          <w:p w:rsidR="00F76F3C" w:rsidRPr="00421535" w:rsidRDefault="00F76F3C" w:rsidP="00AB31E8">
            <w:pPr>
              <w:jc w:val="center"/>
              <w:rPr>
                <w:sz w:val="24"/>
                <w:szCs w:val="24"/>
              </w:rPr>
            </w:pPr>
            <w:r w:rsidRPr="00421535">
              <w:rPr>
                <w:sz w:val="24"/>
                <w:szCs w:val="24"/>
              </w:rPr>
              <w:t>2015</w:t>
            </w:r>
          </w:p>
        </w:tc>
        <w:tc>
          <w:tcPr>
            <w:tcW w:w="948" w:type="dxa"/>
          </w:tcPr>
          <w:p w:rsidR="00F76F3C" w:rsidRPr="000C4A73" w:rsidRDefault="00F76F3C" w:rsidP="00F76F3C">
            <w:pPr>
              <w:spacing w:line="240" w:lineRule="auto"/>
              <w:jc w:val="center"/>
              <w:rPr>
                <w:sz w:val="24"/>
                <w:szCs w:val="24"/>
              </w:rPr>
            </w:pPr>
            <w:r w:rsidRPr="000C4A73">
              <w:rPr>
                <w:sz w:val="24"/>
                <w:szCs w:val="24"/>
              </w:rPr>
              <w:t>1</w:t>
            </w:r>
            <w:r>
              <w:rPr>
                <w:sz w:val="24"/>
                <w:szCs w:val="24"/>
              </w:rPr>
              <w:t xml:space="preserve"> </w:t>
            </w:r>
            <w:r w:rsidRPr="000C4A73">
              <w:rPr>
                <w:sz w:val="24"/>
                <w:szCs w:val="24"/>
              </w:rPr>
              <w:t xml:space="preserve">кв. </w:t>
            </w:r>
            <w:r>
              <w:rPr>
                <w:sz w:val="24"/>
                <w:szCs w:val="24"/>
              </w:rPr>
              <w:t>2016</w:t>
            </w:r>
          </w:p>
        </w:tc>
        <w:tc>
          <w:tcPr>
            <w:tcW w:w="992" w:type="dxa"/>
          </w:tcPr>
          <w:p w:rsidR="00F76F3C" w:rsidRPr="000C4A73" w:rsidRDefault="00F76F3C" w:rsidP="00F76F3C">
            <w:pPr>
              <w:spacing w:line="240" w:lineRule="auto"/>
              <w:jc w:val="center"/>
              <w:rPr>
                <w:sz w:val="24"/>
                <w:szCs w:val="24"/>
              </w:rPr>
            </w:pPr>
            <w:r w:rsidRPr="000C4A73">
              <w:rPr>
                <w:sz w:val="24"/>
                <w:szCs w:val="24"/>
              </w:rPr>
              <w:t>2</w:t>
            </w:r>
            <w:r>
              <w:rPr>
                <w:sz w:val="24"/>
                <w:szCs w:val="24"/>
              </w:rPr>
              <w:t xml:space="preserve"> кв. 2016</w:t>
            </w:r>
          </w:p>
        </w:tc>
        <w:tc>
          <w:tcPr>
            <w:tcW w:w="709" w:type="dxa"/>
          </w:tcPr>
          <w:p w:rsidR="00F76F3C" w:rsidRPr="000C4A73" w:rsidRDefault="00F76F3C" w:rsidP="00F76F3C">
            <w:pPr>
              <w:spacing w:line="240" w:lineRule="auto"/>
              <w:jc w:val="center"/>
              <w:rPr>
                <w:sz w:val="24"/>
                <w:szCs w:val="24"/>
              </w:rPr>
            </w:pPr>
            <w:r>
              <w:rPr>
                <w:sz w:val="24"/>
                <w:szCs w:val="24"/>
              </w:rPr>
              <w:t xml:space="preserve">3 </w:t>
            </w:r>
            <w:r w:rsidRPr="000C4A73">
              <w:rPr>
                <w:sz w:val="24"/>
                <w:szCs w:val="24"/>
              </w:rPr>
              <w:t>кв.</w:t>
            </w:r>
            <w:r>
              <w:rPr>
                <w:sz w:val="24"/>
                <w:szCs w:val="24"/>
              </w:rPr>
              <w:t xml:space="preserve"> 2016</w:t>
            </w:r>
            <w:r w:rsidRPr="000C4A73">
              <w:rPr>
                <w:sz w:val="24"/>
                <w:szCs w:val="24"/>
              </w:rPr>
              <w:t xml:space="preserve"> </w:t>
            </w:r>
          </w:p>
        </w:tc>
        <w:tc>
          <w:tcPr>
            <w:tcW w:w="850" w:type="dxa"/>
            <w:shd w:val="clear" w:color="auto" w:fill="EEECE1" w:themeFill="background2"/>
          </w:tcPr>
          <w:p w:rsidR="00F76F3C" w:rsidRPr="000C4A73" w:rsidRDefault="00F76F3C" w:rsidP="00244EA2">
            <w:pPr>
              <w:spacing w:line="240" w:lineRule="auto"/>
              <w:jc w:val="center"/>
              <w:rPr>
                <w:b/>
                <w:sz w:val="24"/>
                <w:szCs w:val="24"/>
                <w:u w:val="single"/>
              </w:rPr>
            </w:pPr>
            <w:r>
              <w:rPr>
                <w:sz w:val="24"/>
                <w:szCs w:val="24"/>
              </w:rPr>
              <w:t>4 кв. 2016</w:t>
            </w:r>
          </w:p>
        </w:tc>
        <w:tc>
          <w:tcPr>
            <w:tcW w:w="771" w:type="dxa"/>
            <w:shd w:val="clear" w:color="auto" w:fill="EEECE1" w:themeFill="background2"/>
          </w:tcPr>
          <w:p w:rsidR="00F76F3C" w:rsidRPr="00421535" w:rsidRDefault="00F76F3C" w:rsidP="00244EA2">
            <w:pPr>
              <w:jc w:val="center"/>
              <w:rPr>
                <w:sz w:val="24"/>
                <w:szCs w:val="24"/>
              </w:rPr>
            </w:pPr>
            <w:r w:rsidRPr="00421535">
              <w:rPr>
                <w:sz w:val="24"/>
                <w:szCs w:val="24"/>
              </w:rPr>
              <w:t>201</w:t>
            </w:r>
            <w:r>
              <w:rPr>
                <w:sz w:val="24"/>
                <w:szCs w:val="24"/>
              </w:rPr>
              <w:t>6</w:t>
            </w:r>
          </w:p>
        </w:tc>
      </w:tr>
      <w:tr w:rsidR="00421535" w:rsidRPr="000C4A73" w:rsidTr="00B86296">
        <w:trPr>
          <w:jc w:val="center"/>
        </w:trPr>
        <w:tc>
          <w:tcPr>
            <w:tcW w:w="2235" w:type="dxa"/>
          </w:tcPr>
          <w:p w:rsidR="00421535" w:rsidRPr="00B86296" w:rsidRDefault="00421535" w:rsidP="00244EA2">
            <w:pPr>
              <w:spacing w:line="240" w:lineRule="auto"/>
              <w:rPr>
                <w:sz w:val="24"/>
                <w:szCs w:val="24"/>
              </w:rPr>
            </w:pPr>
            <w:r w:rsidRPr="00B86296">
              <w:rPr>
                <w:sz w:val="24"/>
                <w:szCs w:val="24"/>
              </w:rPr>
              <w:t>Запланировано мероприятий</w:t>
            </w:r>
          </w:p>
        </w:tc>
        <w:tc>
          <w:tcPr>
            <w:tcW w:w="1010" w:type="dxa"/>
          </w:tcPr>
          <w:p w:rsidR="00421535" w:rsidRPr="00B86296" w:rsidRDefault="00421535" w:rsidP="00244EA2">
            <w:pPr>
              <w:spacing w:line="240" w:lineRule="auto"/>
              <w:jc w:val="center"/>
              <w:rPr>
                <w:sz w:val="24"/>
                <w:szCs w:val="24"/>
              </w:rPr>
            </w:pPr>
            <w:r w:rsidRPr="00B86296">
              <w:rPr>
                <w:sz w:val="24"/>
                <w:szCs w:val="24"/>
              </w:rPr>
              <w:t>0</w:t>
            </w:r>
          </w:p>
        </w:tc>
        <w:tc>
          <w:tcPr>
            <w:tcW w:w="850" w:type="dxa"/>
          </w:tcPr>
          <w:p w:rsidR="00421535" w:rsidRPr="00B86296" w:rsidRDefault="00421535" w:rsidP="00244EA2">
            <w:pPr>
              <w:spacing w:line="240" w:lineRule="auto"/>
              <w:jc w:val="center"/>
              <w:rPr>
                <w:b/>
                <w:sz w:val="24"/>
                <w:szCs w:val="24"/>
              </w:rPr>
            </w:pPr>
            <w:r w:rsidRPr="00B86296">
              <w:rPr>
                <w:sz w:val="24"/>
                <w:szCs w:val="24"/>
              </w:rPr>
              <w:t>0</w:t>
            </w:r>
          </w:p>
        </w:tc>
        <w:tc>
          <w:tcPr>
            <w:tcW w:w="851" w:type="dxa"/>
          </w:tcPr>
          <w:p w:rsidR="00421535" w:rsidRPr="00B86296" w:rsidRDefault="00421535" w:rsidP="00244EA2">
            <w:pPr>
              <w:spacing w:line="240" w:lineRule="auto"/>
              <w:jc w:val="center"/>
              <w:rPr>
                <w:b/>
                <w:sz w:val="24"/>
                <w:szCs w:val="24"/>
              </w:rPr>
            </w:pPr>
            <w:r w:rsidRPr="00B86296">
              <w:rPr>
                <w:b/>
                <w:sz w:val="24"/>
                <w:szCs w:val="24"/>
              </w:rPr>
              <w:t>0</w:t>
            </w:r>
          </w:p>
        </w:tc>
        <w:tc>
          <w:tcPr>
            <w:tcW w:w="699" w:type="dxa"/>
            <w:shd w:val="clear" w:color="auto" w:fill="EEECE1" w:themeFill="background2"/>
          </w:tcPr>
          <w:p w:rsidR="00421535" w:rsidRPr="00B86296" w:rsidRDefault="00421535" w:rsidP="00244EA2">
            <w:pPr>
              <w:jc w:val="center"/>
              <w:rPr>
                <w:b/>
                <w:sz w:val="24"/>
                <w:szCs w:val="24"/>
              </w:rPr>
            </w:pPr>
            <w:r w:rsidRPr="00B86296">
              <w:rPr>
                <w:b/>
                <w:sz w:val="24"/>
                <w:szCs w:val="24"/>
              </w:rPr>
              <w:t>0</w:t>
            </w:r>
          </w:p>
        </w:tc>
        <w:tc>
          <w:tcPr>
            <w:tcW w:w="700" w:type="dxa"/>
            <w:shd w:val="clear" w:color="auto" w:fill="EEECE1" w:themeFill="background2"/>
          </w:tcPr>
          <w:p w:rsidR="00421535" w:rsidRPr="00B86296" w:rsidRDefault="00421535" w:rsidP="00244EA2">
            <w:pPr>
              <w:jc w:val="center"/>
              <w:rPr>
                <w:b/>
                <w:sz w:val="24"/>
                <w:szCs w:val="24"/>
              </w:rPr>
            </w:pPr>
            <w:r w:rsidRPr="00B86296">
              <w:rPr>
                <w:b/>
                <w:sz w:val="24"/>
                <w:szCs w:val="24"/>
              </w:rPr>
              <w:t>0</w:t>
            </w:r>
          </w:p>
        </w:tc>
        <w:tc>
          <w:tcPr>
            <w:tcW w:w="948" w:type="dxa"/>
          </w:tcPr>
          <w:p w:rsidR="00421535" w:rsidRPr="00B86296" w:rsidRDefault="00421535" w:rsidP="00244EA2">
            <w:pPr>
              <w:spacing w:line="240" w:lineRule="auto"/>
              <w:jc w:val="center"/>
              <w:rPr>
                <w:sz w:val="24"/>
                <w:szCs w:val="24"/>
              </w:rPr>
            </w:pPr>
            <w:r w:rsidRPr="00B86296">
              <w:rPr>
                <w:sz w:val="24"/>
                <w:szCs w:val="24"/>
              </w:rPr>
              <w:t>0</w:t>
            </w:r>
          </w:p>
        </w:tc>
        <w:tc>
          <w:tcPr>
            <w:tcW w:w="992" w:type="dxa"/>
          </w:tcPr>
          <w:p w:rsidR="00421535" w:rsidRPr="00B86296" w:rsidRDefault="00421535" w:rsidP="00244EA2">
            <w:pPr>
              <w:spacing w:line="240" w:lineRule="auto"/>
              <w:jc w:val="center"/>
              <w:rPr>
                <w:b/>
                <w:sz w:val="24"/>
                <w:szCs w:val="24"/>
              </w:rPr>
            </w:pPr>
            <w:r w:rsidRPr="00B86296">
              <w:rPr>
                <w:sz w:val="24"/>
                <w:szCs w:val="24"/>
              </w:rPr>
              <w:t>0</w:t>
            </w:r>
          </w:p>
        </w:tc>
        <w:tc>
          <w:tcPr>
            <w:tcW w:w="709" w:type="dxa"/>
          </w:tcPr>
          <w:p w:rsidR="00421535" w:rsidRPr="00B86296" w:rsidRDefault="00421535" w:rsidP="00244EA2">
            <w:pPr>
              <w:spacing w:line="240" w:lineRule="auto"/>
              <w:jc w:val="center"/>
              <w:rPr>
                <w:b/>
                <w:sz w:val="24"/>
                <w:szCs w:val="24"/>
              </w:rPr>
            </w:pPr>
            <w:r w:rsidRPr="00B86296">
              <w:rPr>
                <w:b/>
                <w:sz w:val="24"/>
                <w:szCs w:val="24"/>
              </w:rPr>
              <w:t>0</w:t>
            </w:r>
          </w:p>
        </w:tc>
        <w:tc>
          <w:tcPr>
            <w:tcW w:w="850" w:type="dxa"/>
            <w:shd w:val="clear" w:color="auto" w:fill="EEECE1" w:themeFill="background2"/>
          </w:tcPr>
          <w:p w:rsidR="00421535" w:rsidRPr="00B86296" w:rsidRDefault="00421535" w:rsidP="00244EA2">
            <w:pPr>
              <w:jc w:val="center"/>
              <w:rPr>
                <w:b/>
                <w:sz w:val="24"/>
                <w:szCs w:val="24"/>
              </w:rPr>
            </w:pPr>
            <w:r w:rsidRPr="00B86296">
              <w:rPr>
                <w:b/>
                <w:sz w:val="24"/>
                <w:szCs w:val="24"/>
              </w:rPr>
              <w:t>0</w:t>
            </w:r>
          </w:p>
        </w:tc>
        <w:tc>
          <w:tcPr>
            <w:tcW w:w="771" w:type="dxa"/>
            <w:shd w:val="clear" w:color="auto" w:fill="EEECE1" w:themeFill="background2"/>
          </w:tcPr>
          <w:p w:rsidR="00421535" w:rsidRPr="00B86296" w:rsidRDefault="00421535" w:rsidP="00244EA2">
            <w:pPr>
              <w:jc w:val="center"/>
              <w:rPr>
                <w:b/>
                <w:sz w:val="24"/>
                <w:szCs w:val="24"/>
              </w:rPr>
            </w:pPr>
            <w:r w:rsidRPr="00B86296">
              <w:rPr>
                <w:b/>
                <w:sz w:val="24"/>
                <w:szCs w:val="24"/>
              </w:rPr>
              <w:t>0</w:t>
            </w:r>
          </w:p>
        </w:tc>
      </w:tr>
      <w:tr w:rsidR="00421535" w:rsidRPr="000C4A73" w:rsidTr="00B86296">
        <w:trPr>
          <w:jc w:val="center"/>
        </w:trPr>
        <w:tc>
          <w:tcPr>
            <w:tcW w:w="2235" w:type="dxa"/>
          </w:tcPr>
          <w:p w:rsidR="00421535" w:rsidRPr="00B86296" w:rsidRDefault="00421535" w:rsidP="00244EA2">
            <w:pPr>
              <w:spacing w:line="240" w:lineRule="auto"/>
              <w:rPr>
                <w:sz w:val="24"/>
                <w:szCs w:val="24"/>
              </w:rPr>
            </w:pPr>
            <w:r w:rsidRPr="00B86296">
              <w:rPr>
                <w:sz w:val="24"/>
                <w:szCs w:val="24"/>
              </w:rPr>
              <w:t>Проведено мероприятий</w:t>
            </w:r>
          </w:p>
        </w:tc>
        <w:tc>
          <w:tcPr>
            <w:tcW w:w="1010" w:type="dxa"/>
          </w:tcPr>
          <w:p w:rsidR="00421535" w:rsidRPr="00B86296" w:rsidRDefault="00421535" w:rsidP="00244EA2">
            <w:pPr>
              <w:spacing w:line="240" w:lineRule="auto"/>
              <w:jc w:val="center"/>
              <w:rPr>
                <w:sz w:val="24"/>
                <w:szCs w:val="24"/>
              </w:rPr>
            </w:pPr>
            <w:r w:rsidRPr="00B86296">
              <w:rPr>
                <w:sz w:val="24"/>
                <w:szCs w:val="24"/>
              </w:rPr>
              <w:t>0</w:t>
            </w:r>
          </w:p>
        </w:tc>
        <w:tc>
          <w:tcPr>
            <w:tcW w:w="850" w:type="dxa"/>
          </w:tcPr>
          <w:p w:rsidR="00421535" w:rsidRPr="00B86296" w:rsidRDefault="00421535" w:rsidP="00244EA2">
            <w:pPr>
              <w:spacing w:line="240" w:lineRule="auto"/>
              <w:jc w:val="center"/>
              <w:rPr>
                <w:b/>
                <w:sz w:val="24"/>
                <w:szCs w:val="24"/>
              </w:rPr>
            </w:pPr>
            <w:r w:rsidRPr="00B86296">
              <w:rPr>
                <w:sz w:val="24"/>
                <w:szCs w:val="24"/>
              </w:rPr>
              <w:t>0</w:t>
            </w:r>
          </w:p>
        </w:tc>
        <w:tc>
          <w:tcPr>
            <w:tcW w:w="851" w:type="dxa"/>
          </w:tcPr>
          <w:p w:rsidR="00421535" w:rsidRPr="00B86296" w:rsidRDefault="00421535" w:rsidP="00244EA2">
            <w:pPr>
              <w:spacing w:line="240" w:lineRule="auto"/>
              <w:jc w:val="center"/>
              <w:rPr>
                <w:b/>
                <w:sz w:val="24"/>
                <w:szCs w:val="24"/>
              </w:rPr>
            </w:pPr>
            <w:r w:rsidRPr="00B86296">
              <w:rPr>
                <w:b/>
                <w:sz w:val="24"/>
                <w:szCs w:val="24"/>
              </w:rPr>
              <w:t>0</w:t>
            </w:r>
          </w:p>
        </w:tc>
        <w:tc>
          <w:tcPr>
            <w:tcW w:w="699" w:type="dxa"/>
            <w:shd w:val="clear" w:color="auto" w:fill="EEECE1" w:themeFill="background2"/>
          </w:tcPr>
          <w:p w:rsidR="00421535" w:rsidRPr="00B86296" w:rsidRDefault="00421535" w:rsidP="00244EA2">
            <w:pPr>
              <w:jc w:val="center"/>
              <w:rPr>
                <w:b/>
                <w:sz w:val="24"/>
                <w:szCs w:val="24"/>
              </w:rPr>
            </w:pPr>
            <w:r w:rsidRPr="00B86296">
              <w:rPr>
                <w:b/>
                <w:sz w:val="24"/>
                <w:szCs w:val="24"/>
              </w:rPr>
              <w:t>0</w:t>
            </w:r>
          </w:p>
        </w:tc>
        <w:tc>
          <w:tcPr>
            <w:tcW w:w="700" w:type="dxa"/>
            <w:shd w:val="clear" w:color="auto" w:fill="EEECE1" w:themeFill="background2"/>
          </w:tcPr>
          <w:p w:rsidR="00421535" w:rsidRPr="00B86296" w:rsidRDefault="00421535" w:rsidP="00244EA2">
            <w:pPr>
              <w:jc w:val="center"/>
              <w:rPr>
                <w:b/>
                <w:sz w:val="24"/>
                <w:szCs w:val="24"/>
              </w:rPr>
            </w:pPr>
            <w:r w:rsidRPr="00B86296">
              <w:rPr>
                <w:b/>
                <w:sz w:val="24"/>
                <w:szCs w:val="24"/>
              </w:rPr>
              <w:t>0</w:t>
            </w:r>
          </w:p>
        </w:tc>
        <w:tc>
          <w:tcPr>
            <w:tcW w:w="948" w:type="dxa"/>
          </w:tcPr>
          <w:p w:rsidR="00421535" w:rsidRPr="00B86296" w:rsidRDefault="00421535" w:rsidP="00244EA2">
            <w:pPr>
              <w:spacing w:line="240" w:lineRule="auto"/>
              <w:jc w:val="center"/>
              <w:rPr>
                <w:sz w:val="24"/>
                <w:szCs w:val="24"/>
              </w:rPr>
            </w:pPr>
            <w:r w:rsidRPr="00B86296">
              <w:rPr>
                <w:sz w:val="24"/>
                <w:szCs w:val="24"/>
              </w:rPr>
              <w:t>0</w:t>
            </w:r>
          </w:p>
        </w:tc>
        <w:tc>
          <w:tcPr>
            <w:tcW w:w="992" w:type="dxa"/>
          </w:tcPr>
          <w:p w:rsidR="00421535" w:rsidRPr="00B86296" w:rsidRDefault="00421535" w:rsidP="00244EA2">
            <w:pPr>
              <w:spacing w:line="240" w:lineRule="auto"/>
              <w:jc w:val="center"/>
              <w:rPr>
                <w:b/>
                <w:sz w:val="24"/>
                <w:szCs w:val="24"/>
              </w:rPr>
            </w:pPr>
            <w:r w:rsidRPr="00B86296">
              <w:rPr>
                <w:sz w:val="24"/>
                <w:szCs w:val="24"/>
              </w:rPr>
              <w:t>0</w:t>
            </w:r>
          </w:p>
        </w:tc>
        <w:tc>
          <w:tcPr>
            <w:tcW w:w="709" w:type="dxa"/>
          </w:tcPr>
          <w:p w:rsidR="00421535" w:rsidRPr="00B86296" w:rsidRDefault="00421535" w:rsidP="00244EA2">
            <w:pPr>
              <w:spacing w:line="240" w:lineRule="auto"/>
              <w:jc w:val="center"/>
              <w:rPr>
                <w:b/>
                <w:sz w:val="24"/>
                <w:szCs w:val="24"/>
              </w:rPr>
            </w:pPr>
            <w:r w:rsidRPr="00B86296">
              <w:rPr>
                <w:b/>
                <w:sz w:val="24"/>
                <w:szCs w:val="24"/>
              </w:rPr>
              <w:t>0</w:t>
            </w:r>
          </w:p>
        </w:tc>
        <w:tc>
          <w:tcPr>
            <w:tcW w:w="850" w:type="dxa"/>
            <w:shd w:val="clear" w:color="auto" w:fill="EEECE1" w:themeFill="background2"/>
          </w:tcPr>
          <w:p w:rsidR="00421535" w:rsidRPr="00B86296" w:rsidRDefault="00421535" w:rsidP="00244EA2">
            <w:pPr>
              <w:jc w:val="center"/>
              <w:rPr>
                <w:b/>
                <w:sz w:val="24"/>
                <w:szCs w:val="24"/>
              </w:rPr>
            </w:pPr>
            <w:r w:rsidRPr="00B86296">
              <w:rPr>
                <w:b/>
                <w:sz w:val="24"/>
                <w:szCs w:val="24"/>
              </w:rPr>
              <w:t>0</w:t>
            </w:r>
          </w:p>
        </w:tc>
        <w:tc>
          <w:tcPr>
            <w:tcW w:w="771" w:type="dxa"/>
            <w:shd w:val="clear" w:color="auto" w:fill="EEECE1" w:themeFill="background2"/>
          </w:tcPr>
          <w:p w:rsidR="00421535" w:rsidRPr="00B86296" w:rsidRDefault="00421535" w:rsidP="00244EA2">
            <w:pPr>
              <w:jc w:val="center"/>
              <w:rPr>
                <w:b/>
                <w:sz w:val="24"/>
                <w:szCs w:val="24"/>
              </w:rPr>
            </w:pPr>
            <w:r w:rsidRPr="00B86296">
              <w:rPr>
                <w:b/>
                <w:sz w:val="24"/>
                <w:szCs w:val="24"/>
              </w:rPr>
              <w:t>0</w:t>
            </w:r>
          </w:p>
        </w:tc>
      </w:tr>
      <w:tr w:rsidR="00421535" w:rsidRPr="000C4A73" w:rsidTr="00B86296">
        <w:trPr>
          <w:trHeight w:val="376"/>
          <w:jc w:val="center"/>
        </w:trPr>
        <w:tc>
          <w:tcPr>
            <w:tcW w:w="2235" w:type="dxa"/>
          </w:tcPr>
          <w:p w:rsidR="00421535" w:rsidRPr="00B86296" w:rsidRDefault="00421535" w:rsidP="00244EA2">
            <w:pPr>
              <w:spacing w:line="240" w:lineRule="auto"/>
              <w:rPr>
                <w:sz w:val="24"/>
                <w:szCs w:val="24"/>
              </w:rPr>
            </w:pPr>
            <w:r w:rsidRPr="00B86296">
              <w:rPr>
                <w:sz w:val="24"/>
                <w:szCs w:val="24"/>
              </w:rPr>
              <w:t>Нарушено сроков</w:t>
            </w:r>
          </w:p>
        </w:tc>
        <w:tc>
          <w:tcPr>
            <w:tcW w:w="1010" w:type="dxa"/>
          </w:tcPr>
          <w:p w:rsidR="00421535" w:rsidRPr="00B86296" w:rsidRDefault="00421535" w:rsidP="00244EA2">
            <w:pPr>
              <w:spacing w:line="240" w:lineRule="auto"/>
              <w:jc w:val="center"/>
              <w:rPr>
                <w:sz w:val="24"/>
                <w:szCs w:val="24"/>
              </w:rPr>
            </w:pPr>
            <w:r w:rsidRPr="00B86296">
              <w:rPr>
                <w:sz w:val="24"/>
                <w:szCs w:val="24"/>
              </w:rPr>
              <w:t>0</w:t>
            </w:r>
          </w:p>
        </w:tc>
        <w:tc>
          <w:tcPr>
            <w:tcW w:w="850" w:type="dxa"/>
          </w:tcPr>
          <w:p w:rsidR="00421535" w:rsidRPr="00B86296" w:rsidRDefault="00421535" w:rsidP="00244EA2">
            <w:pPr>
              <w:spacing w:line="240" w:lineRule="auto"/>
              <w:jc w:val="center"/>
              <w:rPr>
                <w:b/>
                <w:sz w:val="24"/>
                <w:szCs w:val="24"/>
              </w:rPr>
            </w:pPr>
            <w:r w:rsidRPr="00B86296">
              <w:rPr>
                <w:sz w:val="24"/>
                <w:szCs w:val="24"/>
              </w:rPr>
              <w:t>0</w:t>
            </w:r>
          </w:p>
        </w:tc>
        <w:tc>
          <w:tcPr>
            <w:tcW w:w="851" w:type="dxa"/>
          </w:tcPr>
          <w:p w:rsidR="00421535" w:rsidRPr="00B86296" w:rsidRDefault="00421535" w:rsidP="00244EA2">
            <w:pPr>
              <w:spacing w:line="240" w:lineRule="auto"/>
              <w:jc w:val="center"/>
              <w:rPr>
                <w:b/>
                <w:sz w:val="24"/>
                <w:szCs w:val="24"/>
              </w:rPr>
            </w:pPr>
            <w:r w:rsidRPr="00B86296">
              <w:rPr>
                <w:b/>
                <w:sz w:val="24"/>
                <w:szCs w:val="24"/>
              </w:rPr>
              <w:t>0</w:t>
            </w:r>
          </w:p>
        </w:tc>
        <w:tc>
          <w:tcPr>
            <w:tcW w:w="699" w:type="dxa"/>
            <w:shd w:val="clear" w:color="auto" w:fill="EEECE1" w:themeFill="background2"/>
          </w:tcPr>
          <w:p w:rsidR="00421535" w:rsidRPr="00B86296" w:rsidRDefault="00421535" w:rsidP="00244EA2">
            <w:pPr>
              <w:spacing w:line="240" w:lineRule="auto"/>
              <w:jc w:val="center"/>
              <w:rPr>
                <w:b/>
                <w:sz w:val="24"/>
                <w:szCs w:val="24"/>
              </w:rPr>
            </w:pPr>
            <w:r w:rsidRPr="00B86296">
              <w:rPr>
                <w:b/>
                <w:sz w:val="24"/>
                <w:szCs w:val="24"/>
              </w:rPr>
              <w:t>0</w:t>
            </w:r>
          </w:p>
        </w:tc>
        <w:tc>
          <w:tcPr>
            <w:tcW w:w="700" w:type="dxa"/>
            <w:shd w:val="clear" w:color="auto" w:fill="EEECE1" w:themeFill="background2"/>
          </w:tcPr>
          <w:p w:rsidR="00421535" w:rsidRPr="00B86296" w:rsidRDefault="00421535" w:rsidP="00244EA2">
            <w:pPr>
              <w:spacing w:line="240" w:lineRule="auto"/>
              <w:jc w:val="center"/>
              <w:rPr>
                <w:b/>
                <w:sz w:val="24"/>
                <w:szCs w:val="24"/>
              </w:rPr>
            </w:pPr>
            <w:r w:rsidRPr="00B86296">
              <w:rPr>
                <w:b/>
                <w:sz w:val="24"/>
                <w:szCs w:val="24"/>
              </w:rPr>
              <w:t>0</w:t>
            </w:r>
          </w:p>
        </w:tc>
        <w:tc>
          <w:tcPr>
            <w:tcW w:w="948" w:type="dxa"/>
          </w:tcPr>
          <w:p w:rsidR="00421535" w:rsidRPr="00B86296" w:rsidRDefault="00421535" w:rsidP="00244EA2">
            <w:pPr>
              <w:spacing w:line="240" w:lineRule="auto"/>
              <w:jc w:val="center"/>
              <w:rPr>
                <w:sz w:val="24"/>
                <w:szCs w:val="24"/>
              </w:rPr>
            </w:pPr>
            <w:r w:rsidRPr="00B86296">
              <w:rPr>
                <w:sz w:val="24"/>
                <w:szCs w:val="24"/>
              </w:rPr>
              <w:t>0</w:t>
            </w:r>
          </w:p>
        </w:tc>
        <w:tc>
          <w:tcPr>
            <w:tcW w:w="992" w:type="dxa"/>
          </w:tcPr>
          <w:p w:rsidR="00421535" w:rsidRPr="00B86296" w:rsidRDefault="00421535" w:rsidP="00244EA2">
            <w:pPr>
              <w:spacing w:line="240" w:lineRule="auto"/>
              <w:jc w:val="center"/>
              <w:rPr>
                <w:b/>
                <w:sz w:val="24"/>
                <w:szCs w:val="24"/>
              </w:rPr>
            </w:pPr>
            <w:r w:rsidRPr="00B86296">
              <w:rPr>
                <w:sz w:val="24"/>
                <w:szCs w:val="24"/>
              </w:rPr>
              <w:t>0</w:t>
            </w:r>
          </w:p>
        </w:tc>
        <w:tc>
          <w:tcPr>
            <w:tcW w:w="709" w:type="dxa"/>
          </w:tcPr>
          <w:p w:rsidR="00421535" w:rsidRPr="00B86296" w:rsidRDefault="00421535" w:rsidP="00244EA2">
            <w:pPr>
              <w:spacing w:line="240" w:lineRule="auto"/>
              <w:jc w:val="center"/>
              <w:rPr>
                <w:b/>
                <w:sz w:val="24"/>
                <w:szCs w:val="24"/>
              </w:rPr>
            </w:pPr>
            <w:r w:rsidRPr="00B86296">
              <w:rPr>
                <w:b/>
                <w:sz w:val="24"/>
                <w:szCs w:val="24"/>
              </w:rPr>
              <w:t>0</w:t>
            </w:r>
          </w:p>
        </w:tc>
        <w:tc>
          <w:tcPr>
            <w:tcW w:w="850" w:type="dxa"/>
            <w:shd w:val="clear" w:color="auto" w:fill="EEECE1" w:themeFill="background2"/>
          </w:tcPr>
          <w:p w:rsidR="00421535" w:rsidRPr="00B86296" w:rsidRDefault="00421535" w:rsidP="00244EA2">
            <w:pPr>
              <w:spacing w:line="240" w:lineRule="auto"/>
              <w:jc w:val="center"/>
              <w:rPr>
                <w:b/>
                <w:sz w:val="24"/>
                <w:szCs w:val="24"/>
              </w:rPr>
            </w:pPr>
            <w:r w:rsidRPr="00B86296">
              <w:rPr>
                <w:b/>
                <w:sz w:val="24"/>
                <w:szCs w:val="24"/>
              </w:rPr>
              <w:t>0</w:t>
            </w:r>
          </w:p>
        </w:tc>
        <w:tc>
          <w:tcPr>
            <w:tcW w:w="771" w:type="dxa"/>
            <w:shd w:val="clear" w:color="auto" w:fill="EEECE1" w:themeFill="background2"/>
          </w:tcPr>
          <w:p w:rsidR="00421535" w:rsidRPr="00B86296" w:rsidRDefault="00421535" w:rsidP="00244EA2">
            <w:pPr>
              <w:spacing w:line="240" w:lineRule="auto"/>
              <w:jc w:val="center"/>
              <w:rPr>
                <w:b/>
                <w:sz w:val="24"/>
                <w:szCs w:val="24"/>
              </w:rPr>
            </w:pPr>
            <w:r w:rsidRPr="00B86296">
              <w:rPr>
                <w:b/>
                <w:sz w:val="24"/>
                <w:szCs w:val="24"/>
              </w:rPr>
              <w:t>0</w:t>
            </w:r>
          </w:p>
        </w:tc>
      </w:tr>
    </w:tbl>
    <w:p w:rsidR="00930DC6" w:rsidRPr="000C4A73" w:rsidRDefault="00930DC6" w:rsidP="00930DC6">
      <w:pPr>
        <w:pageBreakBefore/>
        <w:spacing w:line="240" w:lineRule="auto"/>
        <w:ind w:left="1134"/>
        <w:outlineLvl w:val="0"/>
        <w:rPr>
          <w:rFonts w:ascii="Cambria" w:hAnsi="Cambria"/>
          <w:b/>
          <w:bCs/>
          <w:i/>
          <w:kern w:val="32"/>
          <w:sz w:val="28"/>
          <w:szCs w:val="28"/>
        </w:rPr>
      </w:pPr>
      <w:bookmarkStart w:id="34" w:name="_Toc400359821"/>
      <w:bookmarkEnd w:id="33"/>
      <w:r w:rsidRPr="000C4A73">
        <w:rPr>
          <w:rFonts w:ascii="Cambria" w:hAnsi="Cambria"/>
          <w:b/>
          <w:bCs/>
          <w:i/>
          <w:kern w:val="32"/>
          <w:sz w:val="28"/>
          <w:szCs w:val="28"/>
        </w:rPr>
        <w:t>1.3.1. Основные  функции</w:t>
      </w:r>
      <w:bookmarkEnd w:id="34"/>
    </w:p>
    <w:p w:rsidR="00930DC6" w:rsidRPr="000C4A73" w:rsidRDefault="00930DC6" w:rsidP="00930DC6">
      <w:pPr>
        <w:spacing w:line="240" w:lineRule="auto"/>
        <w:ind w:left="1134" w:firstLine="709"/>
        <w:jc w:val="left"/>
        <w:rPr>
          <w:i/>
          <w:sz w:val="24"/>
          <w:szCs w:val="26"/>
          <w:u w:val="single"/>
        </w:rPr>
      </w:pPr>
    </w:p>
    <w:p w:rsidR="00930DC6" w:rsidRPr="000C4A73" w:rsidRDefault="00930DC6" w:rsidP="00930DC6">
      <w:pPr>
        <w:spacing w:after="200" w:line="240" w:lineRule="auto"/>
        <w:ind w:left="1134"/>
        <w:contextualSpacing/>
        <w:jc w:val="center"/>
        <w:rPr>
          <w:rFonts w:eastAsia="Calibri"/>
          <w:b/>
          <w:i/>
          <w:sz w:val="28"/>
          <w:szCs w:val="28"/>
          <w:u w:val="single"/>
          <w:lang w:eastAsia="en-US"/>
        </w:rPr>
      </w:pPr>
      <w:r w:rsidRPr="000C4A73">
        <w:rPr>
          <w:rFonts w:eastAsia="Calibri"/>
          <w:b/>
          <w:i/>
          <w:sz w:val="28"/>
          <w:szCs w:val="28"/>
          <w:u w:val="single"/>
          <w:lang w:eastAsia="en-US"/>
        </w:rPr>
        <w:t>Административно-хозяйственное обеспечение – организация эксплуатации и обслуживания зданий Роскомнадзора</w:t>
      </w:r>
    </w:p>
    <w:p w:rsidR="00930DC6" w:rsidRPr="000C4A73" w:rsidRDefault="00930DC6" w:rsidP="00930DC6">
      <w:pPr>
        <w:spacing w:after="200" w:line="240" w:lineRule="auto"/>
        <w:ind w:left="1134"/>
        <w:contextualSpacing/>
        <w:jc w:val="center"/>
        <w:rPr>
          <w:rFonts w:eastAsia="Calibri"/>
          <w:i/>
          <w:sz w:val="28"/>
          <w:szCs w:val="28"/>
          <w:u w:val="single"/>
          <w:lang w:eastAsia="en-US"/>
        </w:rPr>
      </w:pPr>
    </w:p>
    <w:p w:rsidR="00930DC6" w:rsidRPr="00153658" w:rsidRDefault="00930DC6" w:rsidP="00930DC6">
      <w:pPr>
        <w:spacing w:after="200" w:line="240" w:lineRule="auto"/>
        <w:ind w:left="1134"/>
        <w:contextualSpacing/>
        <w:jc w:val="left"/>
        <w:rPr>
          <w:rFonts w:eastAsia="Calibri"/>
          <w:sz w:val="28"/>
          <w:szCs w:val="22"/>
          <w:lang w:eastAsia="en-US"/>
        </w:rPr>
      </w:pPr>
      <w:r w:rsidRPr="00276B60">
        <w:rPr>
          <w:rFonts w:eastAsia="Calibri"/>
          <w:sz w:val="28"/>
          <w:szCs w:val="22"/>
          <w:lang w:eastAsia="en-US"/>
        </w:rPr>
        <w:t xml:space="preserve">      На </w:t>
      </w:r>
      <w:r w:rsidR="003F4F6C" w:rsidRPr="00735F26">
        <w:rPr>
          <w:rFonts w:eastAsia="Calibri"/>
          <w:sz w:val="28"/>
          <w:szCs w:val="22"/>
          <w:lang w:eastAsia="en-US"/>
        </w:rPr>
        <w:t>31.12</w:t>
      </w:r>
      <w:r w:rsidRPr="00735F26">
        <w:rPr>
          <w:rFonts w:eastAsia="Calibri"/>
          <w:sz w:val="28"/>
          <w:szCs w:val="22"/>
          <w:lang w:eastAsia="en-US"/>
        </w:rPr>
        <w:t>.201</w:t>
      </w:r>
      <w:r w:rsidR="00F76F3C">
        <w:rPr>
          <w:rFonts w:eastAsia="Calibri"/>
          <w:sz w:val="28"/>
          <w:szCs w:val="22"/>
          <w:lang w:eastAsia="en-US"/>
        </w:rPr>
        <w:t xml:space="preserve">6 </w:t>
      </w:r>
      <w:r w:rsidRPr="00735F26">
        <w:rPr>
          <w:rFonts w:eastAsia="Calibri"/>
          <w:sz w:val="28"/>
          <w:szCs w:val="22"/>
          <w:lang w:eastAsia="en-US"/>
        </w:rPr>
        <w:t xml:space="preserve"> в Управлении Роскомнадзора  по Республике Северная </w:t>
      </w:r>
      <w:r w:rsidRPr="00153658">
        <w:rPr>
          <w:rFonts w:eastAsia="Calibri"/>
          <w:sz w:val="28"/>
          <w:szCs w:val="22"/>
          <w:lang w:eastAsia="en-US"/>
        </w:rPr>
        <w:t xml:space="preserve">Осетия - Алания числится основных средств балансовой стоимостью </w:t>
      </w:r>
      <w:r w:rsidR="003F4F6C" w:rsidRPr="00153658">
        <w:rPr>
          <w:rFonts w:eastAsia="Calibri"/>
          <w:sz w:val="28"/>
          <w:szCs w:val="22"/>
          <w:lang w:eastAsia="en-US"/>
        </w:rPr>
        <w:t>94</w:t>
      </w:r>
      <w:r w:rsidR="00153658" w:rsidRPr="008C03FB">
        <w:rPr>
          <w:rFonts w:eastAsia="Calibri"/>
          <w:sz w:val="28"/>
          <w:szCs w:val="22"/>
          <w:lang w:eastAsia="en-US"/>
        </w:rPr>
        <w:t>0</w:t>
      </w:r>
      <w:r w:rsidR="003F4F6C" w:rsidRPr="00153658">
        <w:rPr>
          <w:rFonts w:eastAsia="Calibri"/>
          <w:sz w:val="28"/>
          <w:szCs w:val="22"/>
          <w:lang w:eastAsia="en-US"/>
        </w:rPr>
        <w:t>9,</w:t>
      </w:r>
      <w:r w:rsidR="00153658" w:rsidRPr="008C03FB">
        <w:rPr>
          <w:rFonts w:eastAsia="Calibri"/>
          <w:sz w:val="28"/>
          <w:szCs w:val="22"/>
          <w:lang w:eastAsia="en-US"/>
        </w:rPr>
        <w:t>2</w:t>
      </w:r>
      <w:r w:rsidRPr="00153658">
        <w:rPr>
          <w:rFonts w:eastAsia="Calibri"/>
          <w:sz w:val="28"/>
          <w:szCs w:val="22"/>
          <w:lang w:eastAsia="en-US"/>
        </w:rPr>
        <w:t xml:space="preserve"> тыс. рублей, в том числе: </w:t>
      </w:r>
    </w:p>
    <w:p w:rsidR="00930DC6" w:rsidRPr="00153658" w:rsidRDefault="00930DC6" w:rsidP="00930DC6">
      <w:pPr>
        <w:spacing w:after="200" w:line="240" w:lineRule="auto"/>
        <w:ind w:left="1134" w:firstLine="709"/>
        <w:contextualSpacing/>
        <w:jc w:val="left"/>
        <w:rPr>
          <w:rFonts w:eastAsia="Calibri"/>
          <w:sz w:val="28"/>
          <w:szCs w:val="22"/>
          <w:lang w:eastAsia="en-US"/>
        </w:rPr>
      </w:pPr>
    </w:p>
    <w:p w:rsidR="00930DC6" w:rsidRPr="00153658" w:rsidRDefault="00930DC6" w:rsidP="00930DC6">
      <w:pPr>
        <w:spacing w:after="200" w:line="240" w:lineRule="auto"/>
        <w:ind w:left="1134"/>
        <w:contextualSpacing/>
        <w:jc w:val="left"/>
        <w:rPr>
          <w:rFonts w:eastAsia="Calibri"/>
          <w:sz w:val="28"/>
          <w:szCs w:val="22"/>
          <w:u w:val="single"/>
          <w:lang w:eastAsia="en-US"/>
        </w:rPr>
      </w:pPr>
      <w:r w:rsidRPr="00153658">
        <w:rPr>
          <w:rFonts w:eastAsia="Calibri"/>
          <w:sz w:val="28"/>
          <w:szCs w:val="22"/>
          <w:u w:val="single"/>
          <w:lang w:eastAsia="en-US"/>
        </w:rPr>
        <w:t>нежилые помещения -  901,6 тыс. руб.:</w:t>
      </w:r>
    </w:p>
    <w:p w:rsidR="00930DC6" w:rsidRPr="00153658" w:rsidRDefault="00930DC6" w:rsidP="00930DC6">
      <w:pPr>
        <w:spacing w:after="200" w:line="240" w:lineRule="auto"/>
        <w:ind w:left="1134" w:firstLine="709"/>
        <w:contextualSpacing/>
        <w:jc w:val="left"/>
        <w:rPr>
          <w:rFonts w:eastAsia="Calibri"/>
          <w:sz w:val="28"/>
          <w:szCs w:val="22"/>
          <w:u w:val="single"/>
          <w:lang w:eastAsia="en-US"/>
        </w:rPr>
      </w:pPr>
    </w:p>
    <w:p w:rsidR="00930DC6" w:rsidRPr="00153658" w:rsidRDefault="00930DC6" w:rsidP="00930DC6">
      <w:pPr>
        <w:spacing w:after="200" w:line="240" w:lineRule="auto"/>
        <w:ind w:left="1134"/>
        <w:contextualSpacing/>
        <w:jc w:val="left"/>
        <w:rPr>
          <w:rFonts w:eastAsia="Calibri"/>
          <w:sz w:val="28"/>
          <w:szCs w:val="22"/>
          <w:u w:val="single"/>
          <w:lang w:eastAsia="en-US"/>
        </w:rPr>
      </w:pPr>
      <w:r w:rsidRPr="00153658">
        <w:rPr>
          <w:rFonts w:eastAsia="Calibri"/>
          <w:sz w:val="28"/>
          <w:szCs w:val="22"/>
          <w:u w:val="single"/>
          <w:lang w:eastAsia="en-US"/>
        </w:rPr>
        <w:t xml:space="preserve">машины и оборудование -  </w:t>
      </w:r>
      <w:r w:rsidR="003F4F6C" w:rsidRPr="00153658">
        <w:rPr>
          <w:rFonts w:eastAsia="Calibri"/>
          <w:sz w:val="28"/>
          <w:szCs w:val="22"/>
          <w:u w:val="single"/>
          <w:lang w:eastAsia="en-US"/>
        </w:rPr>
        <w:t>44</w:t>
      </w:r>
      <w:r w:rsidR="00153658" w:rsidRPr="00153658">
        <w:rPr>
          <w:rFonts w:eastAsia="Calibri"/>
          <w:sz w:val="28"/>
          <w:szCs w:val="22"/>
          <w:u w:val="single"/>
          <w:lang w:eastAsia="en-US"/>
        </w:rPr>
        <w:t>05</w:t>
      </w:r>
      <w:r w:rsidR="003F4F6C" w:rsidRPr="00153658">
        <w:rPr>
          <w:rFonts w:eastAsia="Calibri"/>
          <w:sz w:val="28"/>
          <w:szCs w:val="22"/>
          <w:u w:val="single"/>
          <w:lang w:eastAsia="en-US"/>
        </w:rPr>
        <w:t>,</w:t>
      </w:r>
      <w:r w:rsidR="00153658" w:rsidRPr="00153658">
        <w:rPr>
          <w:rFonts w:eastAsia="Calibri"/>
          <w:sz w:val="28"/>
          <w:szCs w:val="22"/>
          <w:u w:val="single"/>
          <w:lang w:eastAsia="en-US"/>
        </w:rPr>
        <w:t>3</w:t>
      </w:r>
      <w:r w:rsidRPr="00153658">
        <w:rPr>
          <w:rFonts w:eastAsia="Calibri"/>
          <w:sz w:val="28"/>
          <w:szCs w:val="22"/>
          <w:u w:val="single"/>
          <w:lang w:eastAsia="en-US"/>
        </w:rPr>
        <w:t xml:space="preserve"> тыс. руб:</w:t>
      </w:r>
    </w:p>
    <w:p w:rsidR="00930DC6" w:rsidRPr="00153658" w:rsidRDefault="00930DC6" w:rsidP="00930DC6">
      <w:pPr>
        <w:spacing w:after="200" w:line="240" w:lineRule="auto"/>
        <w:ind w:left="1134" w:firstLine="709"/>
        <w:contextualSpacing/>
        <w:jc w:val="left"/>
        <w:rPr>
          <w:rFonts w:eastAsia="Calibri"/>
          <w:sz w:val="28"/>
          <w:szCs w:val="22"/>
          <w:lang w:eastAsia="en-US"/>
        </w:rPr>
      </w:pPr>
    </w:p>
    <w:p w:rsidR="00930DC6" w:rsidRPr="00153658" w:rsidRDefault="00930DC6" w:rsidP="00930DC6">
      <w:pPr>
        <w:spacing w:after="200" w:line="240" w:lineRule="auto"/>
        <w:ind w:left="1134"/>
        <w:contextualSpacing/>
        <w:jc w:val="left"/>
        <w:rPr>
          <w:rFonts w:eastAsia="Calibri"/>
          <w:sz w:val="28"/>
          <w:szCs w:val="22"/>
          <w:u w:val="single"/>
          <w:lang w:eastAsia="en-US"/>
        </w:rPr>
      </w:pPr>
      <w:r w:rsidRPr="00153658">
        <w:rPr>
          <w:rFonts w:eastAsia="Calibri"/>
          <w:sz w:val="28"/>
          <w:szCs w:val="22"/>
          <w:u w:val="single"/>
          <w:lang w:eastAsia="en-US"/>
        </w:rPr>
        <w:t xml:space="preserve">транспортные средства -  </w:t>
      </w:r>
      <w:r w:rsidR="003F4F6C" w:rsidRPr="00153658">
        <w:rPr>
          <w:rFonts w:eastAsia="Calibri"/>
          <w:sz w:val="28"/>
          <w:szCs w:val="22"/>
          <w:u w:val="single"/>
          <w:lang w:eastAsia="en-US"/>
        </w:rPr>
        <w:t>2844,9</w:t>
      </w:r>
      <w:r w:rsidRPr="00153658">
        <w:rPr>
          <w:rFonts w:eastAsia="Calibri"/>
          <w:sz w:val="28"/>
          <w:szCs w:val="22"/>
          <w:u w:val="single"/>
          <w:lang w:eastAsia="en-US"/>
        </w:rPr>
        <w:t xml:space="preserve"> тыс. руб.:</w:t>
      </w:r>
    </w:p>
    <w:p w:rsidR="00930DC6" w:rsidRPr="00153658" w:rsidRDefault="00930DC6" w:rsidP="00930DC6">
      <w:pPr>
        <w:spacing w:after="200" w:line="240" w:lineRule="auto"/>
        <w:ind w:left="1134" w:firstLine="709"/>
        <w:contextualSpacing/>
        <w:jc w:val="left"/>
        <w:rPr>
          <w:rFonts w:eastAsia="Calibri"/>
          <w:sz w:val="28"/>
          <w:szCs w:val="22"/>
          <w:lang w:eastAsia="en-US"/>
        </w:rPr>
      </w:pPr>
    </w:p>
    <w:p w:rsidR="00930DC6" w:rsidRPr="00276B60" w:rsidRDefault="00930DC6" w:rsidP="00930DC6">
      <w:pPr>
        <w:spacing w:after="200" w:line="240" w:lineRule="auto"/>
        <w:ind w:left="1134"/>
        <w:contextualSpacing/>
        <w:jc w:val="left"/>
        <w:rPr>
          <w:rFonts w:eastAsia="Calibri"/>
          <w:sz w:val="28"/>
          <w:szCs w:val="22"/>
          <w:lang w:eastAsia="en-US"/>
        </w:rPr>
      </w:pPr>
      <w:r w:rsidRPr="00153658">
        <w:rPr>
          <w:rFonts w:eastAsia="Calibri"/>
          <w:sz w:val="28"/>
          <w:szCs w:val="22"/>
          <w:u w:val="single"/>
          <w:lang w:eastAsia="en-US"/>
        </w:rPr>
        <w:t xml:space="preserve">производственный и хозяйственный инвентарь – </w:t>
      </w:r>
      <w:r w:rsidR="003F4F6C" w:rsidRPr="00153658">
        <w:rPr>
          <w:rFonts w:eastAsia="Calibri"/>
          <w:sz w:val="28"/>
          <w:szCs w:val="22"/>
          <w:u w:val="single"/>
          <w:lang w:eastAsia="en-US"/>
        </w:rPr>
        <w:t>12</w:t>
      </w:r>
      <w:r w:rsidR="00153658" w:rsidRPr="00153658">
        <w:rPr>
          <w:rFonts w:eastAsia="Calibri"/>
          <w:sz w:val="28"/>
          <w:szCs w:val="22"/>
          <w:u w:val="single"/>
          <w:lang w:eastAsia="en-US"/>
        </w:rPr>
        <w:t>57</w:t>
      </w:r>
      <w:r w:rsidR="003F4F6C" w:rsidRPr="00153658">
        <w:rPr>
          <w:rFonts w:eastAsia="Calibri"/>
          <w:sz w:val="28"/>
          <w:szCs w:val="22"/>
          <w:u w:val="single"/>
          <w:lang w:eastAsia="en-US"/>
        </w:rPr>
        <w:t>,</w:t>
      </w:r>
      <w:r w:rsidR="00153658" w:rsidRPr="00153658">
        <w:rPr>
          <w:rFonts w:eastAsia="Calibri"/>
          <w:sz w:val="28"/>
          <w:szCs w:val="22"/>
          <w:u w:val="single"/>
          <w:lang w:eastAsia="en-US"/>
        </w:rPr>
        <w:t>4</w:t>
      </w:r>
      <w:r w:rsidRPr="00153658">
        <w:rPr>
          <w:rFonts w:eastAsia="Calibri"/>
          <w:sz w:val="28"/>
          <w:szCs w:val="22"/>
          <w:u w:val="single"/>
          <w:lang w:eastAsia="en-US"/>
        </w:rPr>
        <w:t xml:space="preserve"> тыс. руб</w:t>
      </w:r>
      <w:r w:rsidRPr="00153658">
        <w:rPr>
          <w:rFonts w:eastAsia="Calibri"/>
          <w:sz w:val="28"/>
          <w:szCs w:val="22"/>
          <w:lang w:eastAsia="en-US"/>
        </w:rPr>
        <w:t>.</w:t>
      </w:r>
    </w:p>
    <w:p w:rsidR="00930DC6" w:rsidRPr="000C4A73" w:rsidRDefault="00930DC6" w:rsidP="00930DC6">
      <w:pPr>
        <w:spacing w:line="240" w:lineRule="auto"/>
        <w:contextualSpacing/>
        <w:jc w:val="left"/>
        <w:rPr>
          <w:rFonts w:eastAsia="Calibri"/>
          <w:b/>
          <w:sz w:val="28"/>
          <w:szCs w:val="28"/>
          <w:lang w:eastAsia="en-US"/>
        </w:rPr>
      </w:pPr>
    </w:p>
    <w:p w:rsidR="00930DC6" w:rsidRPr="000C4A73" w:rsidRDefault="00930DC6" w:rsidP="00930DC6">
      <w:pPr>
        <w:spacing w:after="200" w:line="240" w:lineRule="auto"/>
        <w:ind w:left="1134"/>
        <w:contextualSpacing/>
        <w:jc w:val="center"/>
        <w:rPr>
          <w:rFonts w:eastAsia="Calibri"/>
          <w:b/>
          <w:i/>
          <w:sz w:val="28"/>
          <w:szCs w:val="28"/>
          <w:u w:val="single"/>
          <w:lang w:eastAsia="en-US"/>
        </w:rPr>
      </w:pPr>
      <w:r w:rsidRPr="000C4A73">
        <w:rPr>
          <w:rFonts w:eastAsia="Calibri"/>
          <w:b/>
          <w:i/>
          <w:sz w:val="28"/>
          <w:szCs w:val="28"/>
          <w:u w:val="single"/>
          <w:lang w:eastAsia="en-US"/>
        </w:rPr>
        <w:t>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нир, окр и технологических работ для государственных нужд и обеспечения нужд Роскомнадзора</w:t>
      </w:r>
    </w:p>
    <w:p w:rsidR="00930DC6" w:rsidRPr="000C4A73" w:rsidRDefault="00930DC6" w:rsidP="00930DC6">
      <w:pPr>
        <w:spacing w:after="200" w:line="240" w:lineRule="auto"/>
        <w:ind w:left="1134"/>
        <w:contextualSpacing/>
        <w:jc w:val="left"/>
        <w:rPr>
          <w:rFonts w:eastAsia="Calibri"/>
          <w:i/>
          <w:sz w:val="28"/>
          <w:szCs w:val="28"/>
          <w:u w:val="single"/>
          <w:lang w:eastAsia="en-US"/>
        </w:rPr>
      </w:pPr>
    </w:p>
    <w:p w:rsidR="00C00D57" w:rsidRPr="002F7AF7" w:rsidRDefault="00735F26" w:rsidP="00C00D57">
      <w:pPr>
        <w:spacing w:line="240" w:lineRule="auto"/>
        <w:ind w:firstLine="709"/>
        <w:rPr>
          <w:rFonts w:eastAsia="Calibri"/>
          <w:sz w:val="28"/>
          <w:szCs w:val="28"/>
          <w:lang w:eastAsia="en-US"/>
        </w:rPr>
      </w:pPr>
      <w:r>
        <w:rPr>
          <w:rFonts w:eastAsia="Calibri"/>
          <w:sz w:val="28"/>
          <w:szCs w:val="28"/>
          <w:lang w:eastAsia="en-US"/>
        </w:rPr>
        <w:t xml:space="preserve">          </w:t>
      </w:r>
      <w:r w:rsidR="00C00D57" w:rsidRPr="002F7AF7">
        <w:rPr>
          <w:rFonts w:eastAsia="Calibri"/>
          <w:sz w:val="28"/>
          <w:szCs w:val="28"/>
          <w:lang w:eastAsia="en-US"/>
        </w:rPr>
        <w:t>Управление при осуществлении закупок товаров, выполнение работ, оказание услуг руководствуется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00D57" w:rsidRPr="002F7AF7" w:rsidRDefault="00C00D57" w:rsidP="00C00D57">
      <w:pPr>
        <w:spacing w:line="240" w:lineRule="auto"/>
        <w:ind w:firstLine="709"/>
        <w:rPr>
          <w:rFonts w:eastAsia="Calibri"/>
          <w:sz w:val="28"/>
          <w:szCs w:val="28"/>
          <w:lang w:eastAsia="en-US"/>
        </w:rPr>
      </w:pPr>
      <w:r w:rsidRPr="002F7AF7">
        <w:rPr>
          <w:rFonts w:eastAsia="Calibri"/>
          <w:sz w:val="28"/>
          <w:szCs w:val="28"/>
          <w:lang w:eastAsia="en-US"/>
        </w:rPr>
        <w:t xml:space="preserve">Во исполнение указанного закона в Управлении назначен контрактный управляющий,  создана и функционирует Единая комиссия по осуществлению закупок. </w:t>
      </w:r>
    </w:p>
    <w:p w:rsidR="00C00D57" w:rsidRPr="002F7AF7" w:rsidRDefault="00C00D57" w:rsidP="00C00D57">
      <w:pPr>
        <w:spacing w:line="240" w:lineRule="auto"/>
        <w:ind w:firstLine="709"/>
        <w:rPr>
          <w:rFonts w:eastAsia="Calibri"/>
          <w:sz w:val="28"/>
          <w:szCs w:val="28"/>
          <w:lang w:eastAsia="en-US"/>
        </w:rPr>
      </w:pPr>
      <w:r w:rsidRPr="002F7AF7">
        <w:rPr>
          <w:rFonts w:eastAsia="Calibri"/>
          <w:sz w:val="28"/>
          <w:szCs w:val="28"/>
          <w:lang w:eastAsia="en-US"/>
        </w:rPr>
        <w:t>Во 2 квартале 2016 года Управлением Роскомнадзора по РСО-Алания были проведены два электронных аукциона на поставку автомобильного бензина АИ-92 по фиксированной цене по топливным картам и один запрос предложение на право заключения государственного контракта на поставку автомобильного бензина АИ-92 по фиксированной цене по топливным картам. Аукционы и запрос предложения признаны несостоявшимися.</w:t>
      </w:r>
    </w:p>
    <w:p w:rsidR="00C00D57" w:rsidRPr="002F7AF7" w:rsidRDefault="00C00D57" w:rsidP="00C00D57">
      <w:pPr>
        <w:spacing w:line="240" w:lineRule="auto"/>
        <w:ind w:firstLine="709"/>
        <w:rPr>
          <w:rFonts w:eastAsia="Calibri"/>
          <w:sz w:val="28"/>
          <w:szCs w:val="28"/>
          <w:lang w:eastAsia="en-US"/>
        </w:rPr>
      </w:pPr>
      <w:r w:rsidRPr="002F7AF7">
        <w:rPr>
          <w:rFonts w:eastAsia="Calibri"/>
          <w:sz w:val="28"/>
          <w:szCs w:val="28"/>
          <w:lang w:eastAsia="en-US"/>
        </w:rPr>
        <w:t>В 3 квартале 2016 года Управлением Роскомнадзора по РСО-Алания был проведен запрос котировок на поставку офисной мебели.</w:t>
      </w:r>
    </w:p>
    <w:p w:rsidR="00930DC6" w:rsidRPr="000C4A73" w:rsidRDefault="00930DC6" w:rsidP="00735F26">
      <w:pPr>
        <w:spacing w:line="240" w:lineRule="auto"/>
        <w:rPr>
          <w:rFonts w:eastAsia="Calibri"/>
          <w:sz w:val="28"/>
          <w:szCs w:val="28"/>
          <w:lang w:eastAsia="en-US"/>
        </w:rPr>
      </w:pPr>
    </w:p>
    <w:p w:rsidR="00930DC6" w:rsidRPr="000C4A73" w:rsidRDefault="00930DC6" w:rsidP="00930DC6">
      <w:pPr>
        <w:spacing w:after="200" w:line="240" w:lineRule="auto"/>
        <w:ind w:left="1134"/>
        <w:contextualSpacing/>
        <w:jc w:val="center"/>
        <w:rPr>
          <w:rFonts w:eastAsia="Calibri"/>
          <w:b/>
          <w:i/>
          <w:sz w:val="28"/>
          <w:szCs w:val="28"/>
          <w:u w:val="single"/>
          <w:lang w:eastAsia="en-US"/>
        </w:rPr>
      </w:pPr>
      <w:r w:rsidRPr="000C4A73">
        <w:rPr>
          <w:rFonts w:eastAsia="Calibri"/>
          <w:b/>
          <w:i/>
          <w:sz w:val="28"/>
          <w:szCs w:val="28"/>
          <w:u w:val="single"/>
          <w:lang w:eastAsia="en-US"/>
        </w:rPr>
        <w:t>Защита государственной тайны – обеспечение в пределах своей компетенции защиты сведений, составляющих государственную тайну</w:t>
      </w:r>
    </w:p>
    <w:p w:rsidR="00930DC6" w:rsidRPr="000C4A73" w:rsidRDefault="00930DC6" w:rsidP="00930DC6">
      <w:pPr>
        <w:spacing w:after="200" w:line="240" w:lineRule="auto"/>
        <w:ind w:left="1134"/>
        <w:contextualSpacing/>
        <w:jc w:val="left"/>
        <w:rPr>
          <w:rFonts w:eastAsia="Calibri"/>
          <w:i/>
          <w:sz w:val="28"/>
          <w:szCs w:val="28"/>
          <w:u w:val="single"/>
          <w:lang w:eastAsia="en-US"/>
        </w:rPr>
      </w:pPr>
    </w:p>
    <w:p w:rsidR="00C00D57" w:rsidRPr="002F7AF7" w:rsidRDefault="00735F26" w:rsidP="00C00D57">
      <w:pPr>
        <w:spacing w:line="240" w:lineRule="auto"/>
        <w:ind w:firstLine="851"/>
        <w:rPr>
          <w:sz w:val="28"/>
          <w:szCs w:val="28"/>
        </w:rPr>
      </w:pPr>
      <w:r>
        <w:rPr>
          <w:sz w:val="28"/>
          <w:szCs w:val="28"/>
        </w:rPr>
        <w:t xml:space="preserve">         </w:t>
      </w:r>
      <w:r w:rsidR="00C00D57" w:rsidRPr="002F7AF7">
        <w:rPr>
          <w:sz w:val="28"/>
          <w:szCs w:val="28"/>
        </w:rPr>
        <w:t xml:space="preserve">За обеспечение защиты государственной тайны в Управлении отвечает руководитель Управления.  Ведение секретного делопроизводства в Управлении возложено на Итарову Людмилу Хазбиевну, начальника отдела административного и финансового обеспечения – главного бухгалтера Управления. </w:t>
      </w:r>
    </w:p>
    <w:p w:rsidR="00C00D57" w:rsidRPr="002F7AF7" w:rsidRDefault="00C00D57" w:rsidP="00C00D57">
      <w:pPr>
        <w:spacing w:line="240" w:lineRule="auto"/>
        <w:ind w:firstLine="851"/>
        <w:rPr>
          <w:sz w:val="28"/>
          <w:szCs w:val="28"/>
        </w:rPr>
      </w:pPr>
      <w:r w:rsidRPr="002F7AF7">
        <w:rPr>
          <w:sz w:val="28"/>
          <w:szCs w:val="28"/>
        </w:rPr>
        <w:t>Работы с использованием сведений, составляющих государственную  тайну, выполняются самостоятельно на основании решения УФСБ России по РСО-Алания.</w:t>
      </w:r>
    </w:p>
    <w:p w:rsidR="00C00D57" w:rsidRPr="002F7AF7" w:rsidRDefault="00C00D57" w:rsidP="00C00D57">
      <w:pPr>
        <w:spacing w:line="240" w:lineRule="auto"/>
        <w:ind w:firstLine="851"/>
        <w:rPr>
          <w:sz w:val="28"/>
          <w:szCs w:val="28"/>
        </w:rPr>
      </w:pPr>
      <w:r w:rsidRPr="002F7AF7">
        <w:rPr>
          <w:sz w:val="28"/>
          <w:szCs w:val="28"/>
        </w:rPr>
        <w:t>В Управлении  к данным видам работ допущено 5 сотрудников.</w:t>
      </w:r>
    </w:p>
    <w:p w:rsidR="00C00D57" w:rsidRPr="002F7AF7" w:rsidRDefault="00C00D57" w:rsidP="00C00D57">
      <w:pPr>
        <w:spacing w:line="240" w:lineRule="auto"/>
        <w:ind w:firstLine="851"/>
        <w:rPr>
          <w:sz w:val="28"/>
          <w:szCs w:val="28"/>
        </w:rPr>
      </w:pPr>
      <w:r w:rsidRPr="002F7AF7">
        <w:rPr>
          <w:sz w:val="28"/>
          <w:szCs w:val="28"/>
        </w:rPr>
        <w:t>Доклад о состоянии работы по защите государственной тайны за 2015 года  представлен в ЦА в установленные Роскомнадзором сроки.</w:t>
      </w:r>
    </w:p>
    <w:p w:rsidR="00C00D57" w:rsidRPr="002F7AF7" w:rsidRDefault="00C00D57" w:rsidP="00C00D57">
      <w:pPr>
        <w:pStyle w:val="afa"/>
        <w:spacing w:line="240" w:lineRule="auto"/>
        <w:ind w:left="1134"/>
        <w:rPr>
          <w:b/>
          <w:sz w:val="28"/>
          <w:szCs w:val="28"/>
        </w:rPr>
      </w:pPr>
    </w:p>
    <w:p w:rsidR="00930DC6" w:rsidRPr="00276B60" w:rsidRDefault="00930DC6" w:rsidP="00977727">
      <w:pPr>
        <w:spacing w:line="240" w:lineRule="auto"/>
        <w:contextualSpacing/>
        <w:jc w:val="left"/>
        <w:rPr>
          <w:rFonts w:eastAsia="Calibri"/>
          <w:b/>
          <w:sz w:val="28"/>
          <w:szCs w:val="28"/>
          <w:lang w:eastAsia="en-US"/>
        </w:rPr>
      </w:pPr>
    </w:p>
    <w:p w:rsidR="00930DC6" w:rsidRPr="000C4A73" w:rsidRDefault="00930DC6" w:rsidP="00930DC6">
      <w:pPr>
        <w:spacing w:after="200" w:line="240" w:lineRule="auto"/>
        <w:ind w:left="1134"/>
        <w:contextualSpacing/>
        <w:jc w:val="center"/>
        <w:rPr>
          <w:rFonts w:eastAsia="Calibri"/>
          <w:b/>
          <w:i/>
          <w:sz w:val="28"/>
          <w:szCs w:val="28"/>
          <w:u w:val="single"/>
          <w:lang w:eastAsia="en-US"/>
        </w:rPr>
      </w:pPr>
      <w:r w:rsidRPr="000C4A73">
        <w:rPr>
          <w:rFonts w:eastAsia="Calibri"/>
          <w:b/>
          <w:i/>
          <w:sz w:val="28"/>
          <w:szCs w:val="28"/>
          <w:u w:val="single"/>
          <w:lang w:eastAsia="en-US"/>
        </w:rPr>
        <w:t>Иные функции – организация внедрения достижений науки, техники и положительного опыта в деятельность подразделений и территориальных органов Роскомнадзора</w:t>
      </w:r>
    </w:p>
    <w:p w:rsidR="00930DC6" w:rsidRPr="000C4A73" w:rsidRDefault="00930DC6" w:rsidP="00930DC6">
      <w:pPr>
        <w:spacing w:after="200" w:line="240" w:lineRule="auto"/>
        <w:ind w:left="1134"/>
        <w:contextualSpacing/>
        <w:jc w:val="left"/>
        <w:rPr>
          <w:rFonts w:eastAsia="Calibri"/>
          <w:i/>
          <w:sz w:val="28"/>
          <w:szCs w:val="28"/>
          <w:u w:val="single"/>
          <w:lang w:eastAsia="en-US"/>
        </w:rPr>
      </w:pPr>
    </w:p>
    <w:p w:rsidR="00930DC6" w:rsidRPr="0040755C" w:rsidRDefault="00930DC6" w:rsidP="00735F26">
      <w:pPr>
        <w:spacing w:line="240" w:lineRule="auto"/>
        <w:ind w:firstLine="851"/>
        <w:contextualSpacing/>
        <w:rPr>
          <w:rFonts w:eastAsia="Calibri"/>
          <w:sz w:val="28"/>
          <w:szCs w:val="28"/>
          <w:lang w:eastAsia="en-US"/>
        </w:rPr>
      </w:pPr>
      <w:r w:rsidRPr="000C4A73">
        <w:rPr>
          <w:rFonts w:eastAsia="Calibri"/>
          <w:sz w:val="28"/>
          <w:szCs w:val="28"/>
          <w:lang w:eastAsia="en-US"/>
        </w:rPr>
        <w:t xml:space="preserve">Положительный опыт территориальных Управлений Роскомнадзора освещенный в рамках проводимых семинаров видеоконференций, указаний и рекомендаций Роскомнадзора используются в повседневной деятельности Управления при осуществлении государственного контроля и надзора в установленных сферах деятельности. </w:t>
      </w:r>
    </w:p>
    <w:p w:rsidR="00930DC6" w:rsidRPr="000C4A73" w:rsidRDefault="00930DC6" w:rsidP="00930DC6">
      <w:pPr>
        <w:spacing w:line="240" w:lineRule="auto"/>
        <w:ind w:left="1134" w:firstLine="851"/>
        <w:contextualSpacing/>
        <w:jc w:val="left"/>
        <w:rPr>
          <w:rFonts w:eastAsia="Calibri"/>
          <w:b/>
          <w:sz w:val="28"/>
          <w:szCs w:val="28"/>
          <w:lang w:eastAsia="en-US"/>
        </w:rPr>
      </w:pPr>
    </w:p>
    <w:p w:rsidR="00930DC6" w:rsidRPr="000C4A73" w:rsidRDefault="00930DC6" w:rsidP="00930DC6">
      <w:pPr>
        <w:spacing w:line="240" w:lineRule="auto"/>
        <w:ind w:left="1134"/>
        <w:contextualSpacing/>
        <w:jc w:val="center"/>
        <w:rPr>
          <w:rFonts w:eastAsia="Calibri"/>
          <w:b/>
          <w:i/>
          <w:sz w:val="28"/>
          <w:szCs w:val="28"/>
          <w:u w:val="single"/>
          <w:lang w:eastAsia="en-US"/>
        </w:rPr>
      </w:pPr>
      <w:r w:rsidRPr="000C4A73">
        <w:rPr>
          <w:rFonts w:eastAsia="Calibri"/>
          <w:b/>
          <w:i/>
          <w:sz w:val="28"/>
          <w:szCs w:val="28"/>
          <w:u w:val="single"/>
          <w:lang w:eastAsia="en-US"/>
        </w:rPr>
        <w:t>Иные функции – осуществление организации и ведения гражданской обороны</w:t>
      </w:r>
    </w:p>
    <w:p w:rsidR="00930DC6" w:rsidRPr="000C4A73" w:rsidRDefault="00930DC6" w:rsidP="00930DC6">
      <w:pPr>
        <w:spacing w:after="200" w:line="240" w:lineRule="auto"/>
        <w:ind w:left="1134"/>
        <w:contextualSpacing/>
        <w:jc w:val="center"/>
        <w:rPr>
          <w:rFonts w:eastAsia="Calibri"/>
          <w:i/>
          <w:sz w:val="28"/>
          <w:szCs w:val="28"/>
          <w:u w:val="single"/>
          <w:lang w:eastAsia="en-US"/>
        </w:rPr>
      </w:pPr>
    </w:p>
    <w:p w:rsidR="008463AB" w:rsidRPr="008463AB" w:rsidRDefault="008463AB" w:rsidP="00735F26">
      <w:pPr>
        <w:spacing w:after="200" w:line="240" w:lineRule="auto"/>
        <w:ind w:firstLine="709"/>
        <w:rPr>
          <w:rFonts w:eastAsia="Calibri"/>
          <w:sz w:val="28"/>
          <w:szCs w:val="28"/>
          <w:lang w:eastAsia="en-US"/>
        </w:rPr>
      </w:pPr>
      <w:r w:rsidRPr="008463AB">
        <w:rPr>
          <w:rFonts w:eastAsia="Calibri"/>
          <w:sz w:val="28"/>
          <w:szCs w:val="28"/>
          <w:lang w:eastAsia="en-US"/>
        </w:rPr>
        <w:t>В Управлении работа по выполнению задач по ГО и ЧС организована в соответствии с требованиями федерального закона  РФ от 12 февраля 1998 года  № 28-ФЗ «О Гражданской обороне»,  федерального закона РФ от 21 декабря 1994 года  № 68-ФЗ «О Защите населения и территорий от чрезвычайных ситуаций природного и техногенного характера».</w:t>
      </w:r>
    </w:p>
    <w:p w:rsidR="008463AB" w:rsidRPr="008463AB" w:rsidRDefault="008463AB" w:rsidP="00735F26">
      <w:pPr>
        <w:spacing w:after="200" w:line="240" w:lineRule="auto"/>
        <w:ind w:firstLine="709"/>
        <w:rPr>
          <w:rFonts w:eastAsia="Calibri"/>
          <w:sz w:val="28"/>
          <w:szCs w:val="28"/>
          <w:lang w:eastAsia="en-US"/>
        </w:rPr>
      </w:pPr>
      <w:r w:rsidRPr="008463AB">
        <w:rPr>
          <w:rFonts w:eastAsia="Calibri"/>
          <w:sz w:val="28"/>
          <w:szCs w:val="28"/>
          <w:lang w:eastAsia="en-US"/>
        </w:rPr>
        <w:t xml:space="preserve">В штатном расписании Управления специального подразделения по решению задач по ГО и ЧС нет. В соответствии с приказом руководителя Управления от </w:t>
      </w:r>
      <w:r w:rsidRPr="008463AB">
        <w:rPr>
          <w:sz w:val="28"/>
          <w:szCs w:val="28"/>
        </w:rPr>
        <w:t xml:space="preserve">20.06.2013 № 116 </w:t>
      </w:r>
      <w:r w:rsidRPr="008463AB">
        <w:rPr>
          <w:rFonts w:eastAsia="Calibri"/>
          <w:sz w:val="28"/>
          <w:szCs w:val="28"/>
          <w:lang w:eastAsia="en-US"/>
        </w:rPr>
        <w:t>выполнение мероприятий по ГО и ЧС курирует заместитель руководителя Управления Т.Р. Омарова.</w:t>
      </w:r>
    </w:p>
    <w:p w:rsidR="008463AB" w:rsidRPr="008463AB" w:rsidRDefault="008463AB" w:rsidP="00735F26">
      <w:pPr>
        <w:spacing w:after="200" w:line="240" w:lineRule="auto"/>
        <w:ind w:firstLine="709"/>
        <w:rPr>
          <w:rFonts w:eastAsia="Calibri"/>
          <w:sz w:val="28"/>
          <w:szCs w:val="28"/>
          <w:lang w:eastAsia="en-US"/>
        </w:rPr>
      </w:pPr>
      <w:r w:rsidRPr="008463AB">
        <w:rPr>
          <w:rFonts w:eastAsia="Calibri"/>
          <w:sz w:val="28"/>
          <w:szCs w:val="28"/>
          <w:lang w:eastAsia="en-US"/>
        </w:rPr>
        <w:t>В соответствии с приказом руководителя Управления от 07.10.2011 № 094/ок обязанности  по организации работы по выполнению задач по ГО и ЧС  в Управлении возложены на главного специалиста-эксперта ОКНРР Ч.М. Хасиева.</w:t>
      </w:r>
    </w:p>
    <w:p w:rsidR="00930DC6" w:rsidRDefault="008463AB" w:rsidP="00735F26">
      <w:pPr>
        <w:spacing w:after="200" w:line="240" w:lineRule="auto"/>
        <w:ind w:firstLine="709"/>
        <w:rPr>
          <w:sz w:val="28"/>
          <w:szCs w:val="28"/>
        </w:rPr>
      </w:pPr>
      <w:r w:rsidRPr="008463AB">
        <w:rPr>
          <w:sz w:val="28"/>
          <w:szCs w:val="28"/>
        </w:rPr>
        <w:t>В соответствии с распоряжением Роскомнадзора в отчетном квартале проведено утверждение откорректированного Плана ГО Управления, уточнены установочные данные Управления в отделе ГО АМС г. Владикавказа.</w:t>
      </w:r>
    </w:p>
    <w:p w:rsidR="008463AB" w:rsidRPr="008463AB" w:rsidRDefault="008463AB" w:rsidP="008463AB">
      <w:pPr>
        <w:spacing w:after="200" w:line="240" w:lineRule="auto"/>
        <w:ind w:left="567" w:firstLine="851"/>
        <w:rPr>
          <w:rFonts w:eastAsia="Calibri"/>
          <w:b/>
          <w:sz w:val="28"/>
          <w:szCs w:val="28"/>
          <w:lang w:eastAsia="en-US"/>
        </w:rPr>
      </w:pPr>
    </w:p>
    <w:p w:rsidR="00930DC6" w:rsidRPr="000C4A73" w:rsidRDefault="00930DC6" w:rsidP="00930DC6">
      <w:pPr>
        <w:spacing w:after="200" w:line="240" w:lineRule="auto"/>
        <w:ind w:firstLine="851"/>
        <w:contextualSpacing/>
        <w:rPr>
          <w:rFonts w:eastAsia="Calibri"/>
          <w:b/>
          <w:i/>
          <w:sz w:val="28"/>
          <w:szCs w:val="28"/>
          <w:u w:val="single"/>
          <w:lang w:eastAsia="en-US"/>
        </w:rPr>
      </w:pPr>
      <w:r w:rsidRPr="000C4A73">
        <w:rPr>
          <w:rFonts w:eastAsia="Calibri"/>
          <w:b/>
          <w:i/>
          <w:sz w:val="28"/>
          <w:szCs w:val="28"/>
          <w:u w:val="single"/>
          <w:lang w:eastAsia="en-US"/>
        </w:rPr>
        <w:t>Иные функции – работа по охране труда</w:t>
      </w:r>
    </w:p>
    <w:p w:rsidR="00930DC6" w:rsidRPr="000C4A73" w:rsidRDefault="00930DC6" w:rsidP="00930DC6">
      <w:pPr>
        <w:spacing w:after="200" w:line="240" w:lineRule="auto"/>
        <w:ind w:firstLine="851"/>
        <w:contextualSpacing/>
        <w:rPr>
          <w:rFonts w:eastAsia="Calibri"/>
          <w:b/>
          <w:sz w:val="28"/>
          <w:szCs w:val="28"/>
          <w:lang w:eastAsia="en-US"/>
        </w:rPr>
      </w:pPr>
    </w:p>
    <w:p w:rsidR="00930DC6" w:rsidRPr="00735F26" w:rsidRDefault="00930DC6" w:rsidP="00735F26">
      <w:pPr>
        <w:spacing w:line="240" w:lineRule="auto"/>
        <w:ind w:firstLine="709"/>
        <w:rPr>
          <w:sz w:val="28"/>
          <w:szCs w:val="28"/>
        </w:rPr>
      </w:pPr>
      <w:r w:rsidRPr="00735F26">
        <w:rPr>
          <w:sz w:val="28"/>
          <w:szCs w:val="28"/>
        </w:rPr>
        <w:t>Работа по охране труда ведется в соответствии с Конституцией РФ, Трудовым кодексом РФ, Федеральным законом «Об основах охраны труда в Российской Федерации», нормативными правовыми актами РФ и организационно-распорядительными актами Минкомсвязи и Роскомнадзора, а также приказами руководителя Управления Роскомнадзора по РСО-Алания.</w:t>
      </w:r>
    </w:p>
    <w:p w:rsidR="00930DC6" w:rsidRPr="00735F26" w:rsidRDefault="00930DC6" w:rsidP="00735F26">
      <w:pPr>
        <w:spacing w:line="240" w:lineRule="auto"/>
        <w:ind w:firstLine="709"/>
        <w:rPr>
          <w:sz w:val="28"/>
          <w:szCs w:val="28"/>
        </w:rPr>
      </w:pPr>
      <w:r w:rsidRPr="00735F26">
        <w:rPr>
          <w:sz w:val="28"/>
          <w:szCs w:val="28"/>
        </w:rPr>
        <w:t>Структура Управления Роскомнадзора по РСО-Алания включает три отдела и одну постоянно действующую комиссию по охране труда. Председателем постоянно действующей комиссии по охране труда является руководитель Управления Роскомнадзора по РСО-Алания.</w:t>
      </w:r>
    </w:p>
    <w:p w:rsidR="00930DC6" w:rsidRPr="00735F26" w:rsidRDefault="00930DC6" w:rsidP="00735F26">
      <w:pPr>
        <w:spacing w:before="120" w:line="240" w:lineRule="auto"/>
        <w:ind w:firstLine="709"/>
        <w:rPr>
          <w:sz w:val="28"/>
          <w:szCs w:val="28"/>
        </w:rPr>
      </w:pPr>
      <w:r w:rsidRPr="00735F26">
        <w:rPr>
          <w:sz w:val="28"/>
          <w:szCs w:val="28"/>
        </w:rPr>
        <w:t xml:space="preserve">Деятельность по охране труда в Управлении Роскомнадзора по РСО-Алания осуществляется в соответствии с действующим законодательством и в порядке, предусмотренном нормативными правовыми актами, содержащими государственные требования охраны труда. Условия труда в Управлении Роскомнадзора по РСО-Алания на достаточно хорошем уровне, ведется постоянная плановая работа по улучшению условий труда. Производственный травматизм в </w:t>
      </w:r>
      <w:r w:rsidR="003F4F6C" w:rsidRPr="00735F26">
        <w:rPr>
          <w:sz w:val="28"/>
          <w:szCs w:val="28"/>
        </w:rPr>
        <w:t>4</w:t>
      </w:r>
      <w:r w:rsidR="00404418">
        <w:rPr>
          <w:sz w:val="28"/>
          <w:szCs w:val="28"/>
        </w:rPr>
        <w:t xml:space="preserve"> кв. 2016</w:t>
      </w:r>
      <w:r w:rsidRPr="00735F26">
        <w:rPr>
          <w:sz w:val="28"/>
          <w:szCs w:val="28"/>
        </w:rPr>
        <w:t xml:space="preserve"> года не зарегистрирован, профзаболеваний не выявлено. Основным фактором возможного развития профзаболеваний является постоянная работа с персональными компьютерами.</w:t>
      </w:r>
    </w:p>
    <w:p w:rsidR="00930DC6" w:rsidRPr="000C4A73" w:rsidRDefault="00930DC6" w:rsidP="00930DC6">
      <w:pPr>
        <w:spacing w:line="240" w:lineRule="auto"/>
        <w:ind w:left="567" w:firstLine="709"/>
        <w:jc w:val="left"/>
        <w:rPr>
          <w:i/>
          <w:sz w:val="24"/>
          <w:szCs w:val="26"/>
          <w:u w:val="single"/>
        </w:rPr>
      </w:pPr>
    </w:p>
    <w:p w:rsidR="00930DC6" w:rsidRPr="000C4A73" w:rsidRDefault="00930DC6" w:rsidP="00735F26">
      <w:pPr>
        <w:spacing w:after="200" w:line="240" w:lineRule="auto"/>
        <w:jc w:val="center"/>
        <w:rPr>
          <w:b/>
          <w:i/>
          <w:sz w:val="28"/>
          <w:szCs w:val="28"/>
          <w:u w:val="single"/>
        </w:rPr>
      </w:pPr>
      <w:r w:rsidRPr="000C4A73">
        <w:rPr>
          <w:b/>
          <w:i/>
          <w:sz w:val="28"/>
          <w:szCs w:val="28"/>
          <w:u w:val="single"/>
        </w:rPr>
        <w:t>Кадровое обеспечение деятельности - документационное сопровождение кадровой работы</w:t>
      </w:r>
    </w:p>
    <w:p w:rsidR="00930DC6" w:rsidRPr="000C4A73" w:rsidRDefault="00930DC6" w:rsidP="00930DC6">
      <w:pPr>
        <w:spacing w:after="200" w:line="240" w:lineRule="auto"/>
        <w:jc w:val="left"/>
        <w:rPr>
          <w:sz w:val="28"/>
          <w:szCs w:val="28"/>
        </w:rPr>
      </w:pPr>
      <w:r w:rsidRPr="000C4A73">
        <w:rPr>
          <w:sz w:val="28"/>
          <w:szCs w:val="28"/>
        </w:rPr>
        <w:t xml:space="preserve">                Полномочие выполняет –1специалист </w:t>
      </w:r>
    </w:p>
    <w:tbl>
      <w:tblPr>
        <w:tblW w:w="96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9"/>
        <w:gridCol w:w="1842"/>
        <w:gridCol w:w="2224"/>
      </w:tblGrid>
      <w:tr w:rsidR="00930DC6" w:rsidRPr="00B86296" w:rsidTr="00930DC6">
        <w:trPr>
          <w:jc w:val="right"/>
        </w:trPr>
        <w:tc>
          <w:tcPr>
            <w:tcW w:w="5539" w:type="dxa"/>
            <w:tcBorders>
              <w:top w:val="single" w:sz="4" w:space="0" w:color="auto"/>
              <w:left w:val="single" w:sz="4" w:space="0" w:color="auto"/>
              <w:bottom w:val="single" w:sz="4" w:space="0" w:color="auto"/>
              <w:right w:val="single" w:sz="4" w:space="0" w:color="auto"/>
            </w:tcBorders>
            <w:vAlign w:val="center"/>
          </w:tcPr>
          <w:p w:rsidR="00930DC6" w:rsidRPr="000C4A73" w:rsidRDefault="00930DC6" w:rsidP="00930DC6">
            <w:pPr>
              <w:spacing w:line="240" w:lineRule="auto"/>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930DC6" w:rsidRPr="00540FBA" w:rsidRDefault="00F76F3C" w:rsidP="00930DC6">
            <w:pPr>
              <w:spacing w:line="240" w:lineRule="auto"/>
              <w:jc w:val="center"/>
              <w:rPr>
                <w:sz w:val="24"/>
                <w:szCs w:val="24"/>
              </w:rPr>
            </w:pPr>
            <w:r w:rsidRPr="00540FBA">
              <w:rPr>
                <w:sz w:val="24"/>
                <w:szCs w:val="24"/>
              </w:rPr>
              <w:t>2015</w:t>
            </w:r>
            <w:r w:rsidR="00930DC6" w:rsidRPr="00540FBA">
              <w:rPr>
                <w:sz w:val="24"/>
                <w:szCs w:val="24"/>
              </w:rPr>
              <w:t xml:space="preserve"> год</w:t>
            </w:r>
          </w:p>
        </w:tc>
        <w:tc>
          <w:tcPr>
            <w:tcW w:w="2224" w:type="dxa"/>
            <w:tcBorders>
              <w:top w:val="single" w:sz="4" w:space="0" w:color="auto"/>
              <w:left w:val="single" w:sz="4" w:space="0" w:color="auto"/>
              <w:bottom w:val="single" w:sz="4" w:space="0" w:color="auto"/>
              <w:right w:val="single" w:sz="4" w:space="0" w:color="auto"/>
            </w:tcBorders>
            <w:vAlign w:val="center"/>
            <w:hideMark/>
          </w:tcPr>
          <w:p w:rsidR="00930DC6" w:rsidRPr="00540FBA" w:rsidRDefault="00F76F3C" w:rsidP="00930DC6">
            <w:pPr>
              <w:spacing w:line="240" w:lineRule="auto"/>
              <w:jc w:val="center"/>
              <w:rPr>
                <w:sz w:val="24"/>
                <w:szCs w:val="24"/>
              </w:rPr>
            </w:pPr>
            <w:r w:rsidRPr="00540FBA">
              <w:rPr>
                <w:sz w:val="24"/>
                <w:szCs w:val="24"/>
              </w:rPr>
              <w:t>2016</w:t>
            </w:r>
            <w:r w:rsidR="00930DC6" w:rsidRPr="00540FBA">
              <w:rPr>
                <w:sz w:val="24"/>
                <w:szCs w:val="24"/>
              </w:rPr>
              <w:t>год</w:t>
            </w:r>
          </w:p>
        </w:tc>
      </w:tr>
      <w:tr w:rsidR="00930DC6" w:rsidRPr="00B86296" w:rsidTr="00BF7165">
        <w:trPr>
          <w:trHeight w:val="233"/>
          <w:jc w:val="right"/>
        </w:trPr>
        <w:tc>
          <w:tcPr>
            <w:tcW w:w="5539" w:type="dxa"/>
            <w:tcBorders>
              <w:top w:val="single" w:sz="4" w:space="0" w:color="auto"/>
              <w:left w:val="single" w:sz="4" w:space="0" w:color="auto"/>
              <w:bottom w:val="single" w:sz="4" w:space="0" w:color="auto"/>
              <w:right w:val="single" w:sz="4" w:space="0" w:color="auto"/>
            </w:tcBorders>
            <w:vAlign w:val="center"/>
          </w:tcPr>
          <w:p w:rsidR="00930DC6" w:rsidRPr="00B86296" w:rsidRDefault="00930DC6" w:rsidP="00930DC6">
            <w:pPr>
              <w:spacing w:line="240" w:lineRule="auto"/>
              <w:jc w:val="center"/>
              <w:rPr>
                <w:sz w:val="22"/>
                <w:szCs w:val="22"/>
                <w:highlight w:val="yellow"/>
              </w:rPr>
            </w:pPr>
          </w:p>
        </w:tc>
        <w:tc>
          <w:tcPr>
            <w:tcW w:w="1842" w:type="dxa"/>
            <w:tcBorders>
              <w:top w:val="single" w:sz="4" w:space="0" w:color="auto"/>
              <w:left w:val="single" w:sz="4" w:space="0" w:color="auto"/>
              <w:bottom w:val="single" w:sz="4" w:space="0" w:color="auto"/>
              <w:right w:val="single" w:sz="4" w:space="0" w:color="auto"/>
            </w:tcBorders>
            <w:vAlign w:val="center"/>
          </w:tcPr>
          <w:p w:rsidR="00930DC6" w:rsidRPr="00540FBA" w:rsidRDefault="003F4F6C" w:rsidP="00BF7165">
            <w:pPr>
              <w:spacing w:line="240" w:lineRule="auto"/>
              <w:jc w:val="center"/>
              <w:rPr>
                <w:b/>
                <w:sz w:val="22"/>
                <w:szCs w:val="22"/>
              </w:rPr>
            </w:pPr>
            <w:r w:rsidRPr="00540FBA">
              <w:rPr>
                <w:sz w:val="22"/>
                <w:szCs w:val="22"/>
              </w:rPr>
              <w:t>4</w:t>
            </w:r>
            <w:r w:rsidR="00930DC6" w:rsidRPr="00540FBA">
              <w:rPr>
                <w:sz w:val="22"/>
                <w:szCs w:val="22"/>
              </w:rPr>
              <w:t xml:space="preserve"> квартал</w:t>
            </w:r>
          </w:p>
        </w:tc>
        <w:tc>
          <w:tcPr>
            <w:tcW w:w="2224" w:type="dxa"/>
            <w:tcBorders>
              <w:top w:val="single" w:sz="4" w:space="0" w:color="auto"/>
              <w:left w:val="single" w:sz="4" w:space="0" w:color="auto"/>
              <w:bottom w:val="single" w:sz="4" w:space="0" w:color="auto"/>
              <w:right w:val="single" w:sz="4" w:space="0" w:color="auto"/>
            </w:tcBorders>
            <w:vAlign w:val="center"/>
            <w:hideMark/>
          </w:tcPr>
          <w:p w:rsidR="00930DC6" w:rsidRPr="00DD4CB4" w:rsidRDefault="003F4F6C" w:rsidP="00930DC6">
            <w:pPr>
              <w:spacing w:line="240" w:lineRule="auto"/>
              <w:jc w:val="center"/>
              <w:rPr>
                <w:sz w:val="22"/>
                <w:szCs w:val="22"/>
              </w:rPr>
            </w:pPr>
            <w:r w:rsidRPr="00DD4CB4">
              <w:rPr>
                <w:sz w:val="22"/>
                <w:szCs w:val="22"/>
              </w:rPr>
              <w:t>4</w:t>
            </w:r>
            <w:r w:rsidR="00930DC6" w:rsidRPr="00DD4CB4">
              <w:rPr>
                <w:sz w:val="22"/>
                <w:szCs w:val="22"/>
              </w:rPr>
              <w:t xml:space="preserve"> квартал</w:t>
            </w:r>
          </w:p>
        </w:tc>
      </w:tr>
      <w:tr w:rsidR="00930DC6" w:rsidRPr="00B86296" w:rsidTr="00930DC6">
        <w:trPr>
          <w:jc w:val="right"/>
        </w:trPr>
        <w:tc>
          <w:tcPr>
            <w:tcW w:w="9605" w:type="dxa"/>
            <w:gridSpan w:val="3"/>
            <w:tcBorders>
              <w:top w:val="single" w:sz="4" w:space="0" w:color="auto"/>
              <w:left w:val="single" w:sz="4" w:space="0" w:color="auto"/>
              <w:bottom w:val="single" w:sz="4" w:space="0" w:color="auto"/>
              <w:right w:val="single" w:sz="4" w:space="0" w:color="auto"/>
            </w:tcBorders>
            <w:hideMark/>
          </w:tcPr>
          <w:p w:rsidR="00930DC6" w:rsidRPr="00DD4CB4" w:rsidRDefault="00930DC6" w:rsidP="00930DC6">
            <w:pPr>
              <w:spacing w:line="240" w:lineRule="auto"/>
              <w:jc w:val="left"/>
              <w:rPr>
                <w:b/>
                <w:sz w:val="24"/>
                <w:szCs w:val="24"/>
              </w:rPr>
            </w:pPr>
            <w:r w:rsidRPr="00DD4CB4">
              <w:rPr>
                <w:b/>
                <w:sz w:val="24"/>
                <w:szCs w:val="24"/>
              </w:rPr>
              <w:t>Проведено мероприятий в том числе:</w:t>
            </w:r>
          </w:p>
        </w:tc>
      </w:tr>
      <w:tr w:rsidR="00F76F3C" w:rsidRPr="00B86296" w:rsidTr="00930DC6">
        <w:trPr>
          <w:jc w:val="right"/>
        </w:trPr>
        <w:tc>
          <w:tcPr>
            <w:tcW w:w="5539" w:type="dxa"/>
            <w:tcBorders>
              <w:top w:val="single" w:sz="4" w:space="0" w:color="auto"/>
              <w:left w:val="single" w:sz="4" w:space="0" w:color="auto"/>
              <w:bottom w:val="single" w:sz="4" w:space="0" w:color="auto"/>
              <w:right w:val="single" w:sz="4" w:space="0" w:color="auto"/>
            </w:tcBorders>
            <w:hideMark/>
          </w:tcPr>
          <w:p w:rsidR="00F76F3C" w:rsidRPr="00540FBA" w:rsidRDefault="00F76F3C" w:rsidP="00930DC6">
            <w:pPr>
              <w:spacing w:line="240" w:lineRule="auto"/>
              <w:jc w:val="left"/>
              <w:rPr>
                <w:sz w:val="24"/>
                <w:szCs w:val="24"/>
              </w:rPr>
            </w:pPr>
            <w:r w:rsidRPr="00540FBA">
              <w:rPr>
                <w:sz w:val="24"/>
                <w:szCs w:val="24"/>
              </w:rPr>
              <w:t>Приказы, контракты, трудовые договора, доп. соглашения, личные дела и т.д.</w:t>
            </w:r>
          </w:p>
        </w:tc>
        <w:tc>
          <w:tcPr>
            <w:tcW w:w="1842" w:type="dxa"/>
            <w:tcBorders>
              <w:top w:val="single" w:sz="4" w:space="0" w:color="auto"/>
              <w:left w:val="single" w:sz="4" w:space="0" w:color="auto"/>
              <w:bottom w:val="single" w:sz="4" w:space="0" w:color="auto"/>
              <w:right w:val="single" w:sz="4" w:space="0" w:color="auto"/>
            </w:tcBorders>
            <w:hideMark/>
          </w:tcPr>
          <w:p w:rsidR="00F76F3C" w:rsidRPr="00540FBA" w:rsidRDefault="00F76F3C" w:rsidP="00AB31E8">
            <w:pPr>
              <w:spacing w:line="240" w:lineRule="auto"/>
              <w:jc w:val="center"/>
              <w:rPr>
                <w:sz w:val="24"/>
                <w:szCs w:val="24"/>
              </w:rPr>
            </w:pPr>
            <w:r w:rsidRPr="00540FBA">
              <w:rPr>
                <w:sz w:val="24"/>
                <w:szCs w:val="24"/>
              </w:rPr>
              <w:t>103</w:t>
            </w:r>
          </w:p>
        </w:tc>
        <w:tc>
          <w:tcPr>
            <w:tcW w:w="2224" w:type="dxa"/>
            <w:tcBorders>
              <w:top w:val="single" w:sz="4" w:space="0" w:color="auto"/>
              <w:left w:val="single" w:sz="4" w:space="0" w:color="auto"/>
              <w:bottom w:val="single" w:sz="4" w:space="0" w:color="auto"/>
              <w:right w:val="single" w:sz="4" w:space="0" w:color="auto"/>
            </w:tcBorders>
            <w:hideMark/>
          </w:tcPr>
          <w:p w:rsidR="00F76F3C" w:rsidRPr="00DD4CB4" w:rsidRDefault="00CB4E2B" w:rsidP="00BF7165">
            <w:pPr>
              <w:spacing w:line="240" w:lineRule="auto"/>
              <w:jc w:val="center"/>
              <w:rPr>
                <w:sz w:val="24"/>
                <w:szCs w:val="24"/>
              </w:rPr>
            </w:pPr>
            <w:r w:rsidRPr="00DD4CB4">
              <w:rPr>
                <w:sz w:val="24"/>
                <w:szCs w:val="24"/>
              </w:rPr>
              <w:t>53</w:t>
            </w:r>
          </w:p>
        </w:tc>
      </w:tr>
      <w:tr w:rsidR="00F76F3C" w:rsidRPr="00B86296" w:rsidTr="00930DC6">
        <w:trPr>
          <w:jc w:val="right"/>
        </w:trPr>
        <w:tc>
          <w:tcPr>
            <w:tcW w:w="5539" w:type="dxa"/>
            <w:tcBorders>
              <w:top w:val="single" w:sz="4" w:space="0" w:color="auto"/>
              <w:left w:val="single" w:sz="4" w:space="0" w:color="auto"/>
              <w:bottom w:val="single" w:sz="4" w:space="0" w:color="auto"/>
              <w:right w:val="single" w:sz="4" w:space="0" w:color="auto"/>
            </w:tcBorders>
            <w:hideMark/>
          </w:tcPr>
          <w:p w:rsidR="00F76F3C" w:rsidRPr="00540FBA" w:rsidRDefault="00F76F3C" w:rsidP="00930DC6">
            <w:pPr>
              <w:spacing w:line="240" w:lineRule="auto"/>
              <w:jc w:val="left"/>
              <w:rPr>
                <w:sz w:val="24"/>
                <w:szCs w:val="24"/>
              </w:rPr>
            </w:pPr>
            <w:r w:rsidRPr="00540FBA">
              <w:rPr>
                <w:sz w:val="24"/>
                <w:szCs w:val="24"/>
              </w:rPr>
              <w:t>Аттестация</w:t>
            </w:r>
          </w:p>
        </w:tc>
        <w:tc>
          <w:tcPr>
            <w:tcW w:w="1842" w:type="dxa"/>
            <w:tcBorders>
              <w:top w:val="single" w:sz="4" w:space="0" w:color="auto"/>
              <w:left w:val="single" w:sz="4" w:space="0" w:color="auto"/>
              <w:bottom w:val="single" w:sz="4" w:space="0" w:color="auto"/>
              <w:right w:val="single" w:sz="4" w:space="0" w:color="auto"/>
            </w:tcBorders>
            <w:hideMark/>
          </w:tcPr>
          <w:p w:rsidR="00F76F3C" w:rsidRPr="00540FBA" w:rsidRDefault="00F76F3C" w:rsidP="00AB31E8">
            <w:pPr>
              <w:spacing w:line="240" w:lineRule="auto"/>
              <w:jc w:val="center"/>
              <w:rPr>
                <w:sz w:val="24"/>
                <w:szCs w:val="24"/>
              </w:rPr>
            </w:pPr>
            <w:r w:rsidRPr="00540FBA">
              <w:rPr>
                <w:sz w:val="24"/>
                <w:szCs w:val="24"/>
              </w:rPr>
              <w:t>1</w:t>
            </w:r>
          </w:p>
        </w:tc>
        <w:tc>
          <w:tcPr>
            <w:tcW w:w="2224" w:type="dxa"/>
            <w:tcBorders>
              <w:top w:val="single" w:sz="4" w:space="0" w:color="auto"/>
              <w:left w:val="single" w:sz="4" w:space="0" w:color="auto"/>
              <w:bottom w:val="single" w:sz="4" w:space="0" w:color="auto"/>
              <w:right w:val="single" w:sz="4" w:space="0" w:color="auto"/>
            </w:tcBorders>
            <w:hideMark/>
          </w:tcPr>
          <w:p w:rsidR="00F76F3C" w:rsidRPr="00DD4CB4" w:rsidRDefault="00540FBA" w:rsidP="00BF7165">
            <w:pPr>
              <w:spacing w:line="240" w:lineRule="auto"/>
              <w:jc w:val="center"/>
              <w:rPr>
                <w:sz w:val="24"/>
                <w:szCs w:val="24"/>
              </w:rPr>
            </w:pPr>
            <w:r w:rsidRPr="00DD4CB4">
              <w:rPr>
                <w:sz w:val="24"/>
                <w:szCs w:val="24"/>
              </w:rPr>
              <w:t>-</w:t>
            </w:r>
          </w:p>
        </w:tc>
      </w:tr>
      <w:tr w:rsidR="00F76F3C" w:rsidRPr="00B86296" w:rsidTr="00930DC6">
        <w:trPr>
          <w:jc w:val="right"/>
        </w:trPr>
        <w:tc>
          <w:tcPr>
            <w:tcW w:w="5539" w:type="dxa"/>
            <w:tcBorders>
              <w:top w:val="single" w:sz="4" w:space="0" w:color="auto"/>
              <w:left w:val="single" w:sz="4" w:space="0" w:color="auto"/>
              <w:bottom w:val="single" w:sz="4" w:space="0" w:color="auto"/>
              <w:right w:val="single" w:sz="4" w:space="0" w:color="auto"/>
            </w:tcBorders>
            <w:hideMark/>
          </w:tcPr>
          <w:p w:rsidR="00F76F3C" w:rsidRPr="00540FBA" w:rsidRDefault="00F76F3C" w:rsidP="00930DC6">
            <w:pPr>
              <w:spacing w:line="240" w:lineRule="auto"/>
              <w:jc w:val="left"/>
              <w:rPr>
                <w:sz w:val="24"/>
                <w:szCs w:val="24"/>
              </w:rPr>
            </w:pPr>
            <w:r w:rsidRPr="00540FBA">
              <w:rPr>
                <w:sz w:val="24"/>
                <w:szCs w:val="24"/>
              </w:rPr>
              <w:t>Конкурс на замещение вакантных должностей</w:t>
            </w:r>
          </w:p>
        </w:tc>
        <w:tc>
          <w:tcPr>
            <w:tcW w:w="1842" w:type="dxa"/>
            <w:tcBorders>
              <w:top w:val="single" w:sz="4" w:space="0" w:color="auto"/>
              <w:left w:val="single" w:sz="4" w:space="0" w:color="auto"/>
              <w:bottom w:val="single" w:sz="4" w:space="0" w:color="auto"/>
              <w:right w:val="single" w:sz="4" w:space="0" w:color="auto"/>
            </w:tcBorders>
            <w:hideMark/>
          </w:tcPr>
          <w:p w:rsidR="00F76F3C" w:rsidRPr="00540FBA" w:rsidRDefault="00F76F3C" w:rsidP="00AB31E8">
            <w:pPr>
              <w:spacing w:line="240" w:lineRule="auto"/>
              <w:jc w:val="center"/>
              <w:rPr>
                <w:sz w:val="24"/>
                <w:szCs w:val="24"/>
              </w:rPr>
            </w:pPr>
            <w:r w:rsidRPr="00540FBA">
              <w:rPr>
                <w:sz w:val="24"/>
                <w:szCs w:val="24"/>
              </w:rPr>
              <w:t>-</w:t>
            </w:r>
          </w:p>
        </w:tc>
        <w:tc>
          <w:tcPr>
            <w:tcW w:w="2224" w:type="dxa"/>
            <w:tcBorders>
              <w:top w:val="single" w:sz="4" w:space="0" w:color="auto"/>
              <w:left w:val="single" w:sz="4" w:space="0" w:color="auto"/>
              <w:bottom w:val="single" w:sz="4" w:space="0" w:color="auto"/>
              <w:right w:val="single" w:sz="4" w:space="0" w:color="auto"/>
            </w:tcBorders>
            <w:hideMark/>
          </w:tcPr>
          <w:p w:rsidR="00F76F3C" w:rsidRPr="00DD4CB4" w:rsidRDefault="00540FBA" w:rsidP="00BF7165">
            <w:pPr>
              <w:spacing w:line="240" w:lineRule="auto"/>
              <w:jc w:val="center"/>
              <w:rPr>
                <w:sz w:val="24"/>
                <w:szCs w:val="24"/>
              </w:rPr>
            </w:pPr>
            <w:r w:rsidRPr="00DD4CB4">
              <w:rPr>
                <w:sz w:val="24"/>
                <w:szCs w:val="24"/>
              </w:rPr>
              <w:t>-</w:t>
            </w:r>
          </w:p>
        </w:tc>
      </w:tr>
      <w:tr w:rsidR="00F76F3C" w:rsidRPr="00B86296" w:rsidTr="00930DC6">
        <w:trPr>
          <w:jc w:val="right"/>
        </w:trPr>
        <w:tc>
          <w:tcPr>
            <w:tcW w:w="5539" w:type="dxa"/>
            <w:tcBorders>
              <w:top w:val="single" w:sz="4" w:space="0" w:color="auto"/>
              <w:left w:val="single" w:sz="4" w:space="0" w:color="auto"/>
              <w:bottom w:val="single" w:sz="4" w:space="0" w:color="auto"/>
              <w:right w:val="single" w:sz="4" w:space="0" w:color="auto"/>
            </w:tcBorders>
            <w:hideMark/>
          </w:tcPr>
          <w:p w:rsidR="00F76F3C" w:rsidRPr="00540FBA" w:rsidRDefault="00F76F3C" w:rsidP="00930DC6">
            <w:pPr>
              <w:spacing w:line="240" w:lineRule="auto"/>
              <w:jc w:val="left"/>
              <w:rPr>
                <w:sz w:val="24"/>
                <w:szCs w:val="24"/>
              </w:rPr>
            </w:pPr>
            <w:r w:rsidRPr="00540FBA">
              <w:rPr>
                <w:sz w:val="24"/>
                <w:szCs w:val="24"/>
              </w:rPr>
              <w:t>Бронирование граждан</w:t>
            </w:r>
          </w:p>
        </w:tc>
        <w:tc>
          <w:tcPr>
            <w:tcW w:w="1842" w:type="dxa"/>
            <w:tcBorders>
              <w:top w:val="single" w:sz="4" w:space="0" w:color="auto"/>
              <w:left w:val="single" w:sz="4" w:space="0" w:color="auto"/>
              <w:bottom w:val="single" w:sz="4" w:space="0" w:color="auto"/>
              <w:right w:val="single" w:sz="4" w:space="0" w:color="auto"/>
            </w:tcBorders>
            <w:hideMark/>
          </w:tcPr>
          <w:p w:rsidR="00F76F3C" w:rsidRPr="00540FBA" w:rsidRDefault="00F76F3C" w:rsidP="00AB31E8">
            <w:pPr>
              <w:spacing w:line="240" w:lineRule="auto"/>
              <w:jc w:val="center"/>
              <w:rPr>
                <w:sz w:val="24"/>
                <w:szCs w:val="24"/>
              </w:rPr>
            </w:pPr>
            <w:r w:rsidRPr="00540FBA">
              <w:rPr>
                <w:sz w:val="24"/>
                <w:szCs w:val="24"/>
              </w:rPr>
              <w:t>-</w:t>
            </w:r>
          </w:p>
        </w:tc>
        <w:tc>
          <w:tcPr>
            <w:tcW w:w="2224" w:type="dxa"/>
            <w:tcBorders>
              <w:top w:val="single" w:sz="4" w:space="0" w:color="auto"/>
              <w:left w:val="single" w:sz="4" w:space="0" w:color="auto"/>
              <w:bottom w:val="single" w:sz="4" w:space="0" w:color="auto"/>
              <w:right w:val="single" w:sz="4" w:space="0" w:color="auto"/>
            </w:tcBorders>
            <w:hideMark/>
          </w:tcPr>
          <w:p w:rsidR="00F76F3C" w:rsidRPr="00DD4CB4" w:rsidRDefault="00540FBA" w:rsidP="00BF7165">
            <w:pPr>
              <w:spacing w:line="240" w:lineRule="auto"/>
              <w:jc w:val="center"/>
              <w:rPr>
                <w:sz w:val="24"/>
                <w:szCs w:val="24"/>
              </w:rPr>
            </w:pPr>
            <w:r w:rsidRPr="00DD4CB4">
              <w:rPr>
                <w:sz w:val="24"/>
                <w:szCs w:val="24"/>
              </w:rPr>
              <w:t>-</w:t>
            </w:r>
          </w:p>
        </w:tc>
      </w:tr>
      <w:tr w:rsidR="00F76F3C" w:rsidRPr="00B86296" w:rsidTr="00930DC6">
        <w:trPr>
          <w:jc w:val="right"/>
        </w:trPr>
        <w:tc>
          <w:tcPr>
            <w:tcW w:w="5539" w:type="dxa"/>
            <w:tcBorders>
              <w:top w:val="single" w:sz="4" w:space="0" w:color="auto"/>
              <w:left w:val="single" w:sz="4" w:space="0" w:color="auto"/>
              <w:bottom w:val="single" w:sz="4" w:space="0" w:color="auto"/>
              <w:right w:val="single" w:sz="4" w:space="0" w:color="auto"/>
            </w:tcBorders>
            <w:hideMark/>
          </w:tcPr>
          <w:p w:rsidR="00F76F3C" w:rsidRPr="00540FBA" w:rsidRDefault="00F76F3C" w:rsidP="00930DC6">
            <w:pPr>
              <w:spacing w:line="240" w:lineRule="auto"/>
              <w:jc w:val="left"/>
              <w:rPr>
                <w:sz w:val="24"/>
                <w:szCs w:val="24"/>
              </w:rPr>
            </w:pPr>
            <w:r w:rsidRPr="00540FBA">
              <w:rPr>
                <w:sz w:val="24"/>
                <w:szCs w:val="24"/>
              </w:rPr>
              <w:t>Диспансеризация</w:t>
            </w:r>
          </w:p>
        </w:tc>
        <w:tc>
          <w:tcPr>
            <w:tcW w:w="1842" w:type="dxa"/>
            <w:tcBorders>
              <w:top w:val="single" w:sz="4" w:space="0" w:color="auto"/>
              <w:left w:val="single" w:sz="4" w:space="0" w:color="auto"/>
              <w:bottom w:val="single" w:sz="4" w:space="0" w:color="auto"/>
              <w:right w:val="single" w:sz="4" w:space="0" w:color="auto"/>
            </w:tcBorders>
            <w:hideMark/>
          </w:tcPr>
          <w:p w:rsidR="00F76F3C" w:rsidRPr="00540FBA" w:rsidRDefault="00F76F3C" w:rsidP="00AB31E8">
            <w:pPr>
              <w:spacing w:line="240" w:lineRule="auto"/>
              <w:jc w:val="center"/>
              <w:rPr>
                <w:sz w:val="24"/>
                <w:szCs w:val="24"/>
              </w:rPr>
            </w:pPr>
            <w:r w:rsidRPr="00540FBA">
              <w:rPr>
                <w:sz w:val="24"/>
                <w:szCs w:val="24"/>
              </w:rPr>
              <w:t>-</w:t>
            </w:r>
          </w:p>
        </w:tc>
        <w:tc>
          <w:tcPr>
            <w:tcW w:w="2224" w:type="dxa"/>
            <w:tcBorders>
              <w:top w:val="single" w:sz="4" w:space="0" w:color="auto"/>
              <w:left w:val="single" w:sz="4" w:space="0" w:color="auto"/>
              <w:bottom w:val="single" w:sz="4" w:space="0" w:color="auto"/>
              <w:right w:val="single" w:sz="4" w:space="0" w:color="auto"/>
            </w:tcBorders>
            <w:hideMark/>
          </w:tcPr>
          <w:p w:rsidR="00F76F3C" w:rsidRPr="00DD4CB4" w:rsidRDefault="00540FBA" w:rsidP="00BF7165">
            <w:pPr>
              <w:spacing w:line="240" w:lineRule="auto"/>
              <w:jc w:val="center"/>
              <w:rPr>
                <w:sz w:val="24"/>
                <w:szCs w:val="24"/>
              </w:rPr>
            </w:pPr>
            <w:r w:rsidRPr="00DD4CB4">
              <w:rPr>
                <w:sz w:val="24"/>
                <w:szCs w:val="24"/>
              </w:rPr>
              <w:t>-</w:t>
            </w:r>
          </w:p>
        </w:tc>
      </w:tr>
      <w:tr w:rsidR="00F76F3C" w:rsidRPr="00B86296" w:rsidTr="00930DC6">
        <w:trPr>
          <w:jc w:val="right"/>
        </w:trPr>
        <w:tc>
          <w:tcPr>
            <w:tcW w:w="5539" w:type="dxa"/>
            <w:tcBorders>
              <w:top w:val="single" w:sz="4" w:space="0" w:color="auto"/>
              <w:left w:val="single" w:sz="4" w:space="0" w:color="auto"/>
              <w:bottom w:val="single" w:sz="4" w:space="0" w:color="auto"/>
              <w:right w:val="single" w:sz="4" w:space="0" w:color="auto"/>
            </w:tcBorders>
            <w:hideMark/>
          </w:tcPr>
          <w:p w:rsidR="00F76F3C" w:rsidRPr="00540FBA" w:rsidRDefault="00F76F3C" w:rsidP="00930DC6">
            <w:pPr>
              <w:spacing w:line="240" w:lineRule="auto"/>
              <w:jc w:val="left"/>
              <w:rPr>
                <w:b/>
                <w:sz w:val="24"/>
                <w:szCs w:val="24"/>
              </w:rPr>
            </w:pPr>
            <w:r w:rsidRPr="00540FBA">
              <w:rPr>
                <w:b/>
                <w:sz w:val="24"/>
                <w:szCs w:val="24"/>
              </w:rPr>
              <w:t xml:space="preserve">ИТОГО проведено мероприятий </w:t>
            </w:r>
          </w:p>
        </w:tc>
        <w:tc>
          <w:tcPr>
            <w:tcW w:w="1842" w:type="dxa"/>
            <w:tcBorders>
              <w:top w:val="single" w:sz="4" w:space="0" w:color="auto"/>
              <w:left w:val="single" w:sz="4" w:space="0" w:color="auto"/>
              <w:bottom w:val="single" w:sz="4" w:space="0" w:color="auto"/>
              <w:right w:val="single" w:sz="4" w:space="0" w:color="auto"/>
            </w:tcBorders>
            <w:hideMark/>
          </w:tcPr>
          <w:p w:rsidR="00F76F3C" w:rsidRPr="00540FBA" w:rsidRDefault="00F76F3C" w:rsidP="00C00D57">
            <w:pPr>
              <w:spacing w:line="240" w:lineRule="auto"/>
              <w:jc w:val="center"/>
              <w:rPr>
                <w:sz w:val="24"/>
                <w:szCs w:val="24"/>
              </w:rPr>
            </w:pPr>
            <w:r w:rsidRPr="00540FBA">
              <w:rPr>
                <w:sz w:val="24"/>
                <w:szCs w:val="24"/>
              </w:rPr>
              <w:t>10</w:t>
            </w:r>
            <w:r w:rsidR="00C00D57" w:rsidRPr="00540FBA">
              <w:rPr>
                <w:sz w:val="24"/>
                <w:szCs w:val="24"/>
              </w:rPr>
              <w:t>4</w:t>
            </w:r>
          </w:p>
        </w:tc>
        <w:tc>
          <w:tcPr>
            <w:tcW w:w="2224" w:type="dxa"/>
            <w:tcBorders>
              <w:top w:val="single" w:sz="4" w:space="0" w:color="auto"/>
              <w:left w:val="single" w:sz="4" w:space="0" w:color="auto"/>
              <w:bottom w:val="single" w:sz="4" w:space="0" w:color="auto"/>
              <w:right w:val="single" w:sz="4" w:space="0" w:color="auto"/>
            </w:tcBorders>
            <w:hideMark/>
          </w:tcPr>
          <w:p w:rsidR="00F76F3C" w:rsidRPr="00DD4CB4" w:rsidRDefault="00CB4E2B" w:rsidP="00BF7165">
            <w:pPr>
              <w:spacing w:line="240" w:lineRule="auto"/>
              <w:jc w:val="center"/>
              <w:rPr>
                <w:sz w:val="24"/>
                <w:szCs w:val="24"/>
              </w:rPr>
            </w:pPr>
            <w:r w:rsidRPr="00DD4CB4">
              <w:rPr>
                <w:sz w:val="24"/>
                <w:szCs w:val="24"/>
              </w:rPr>
              <w:t>53</w:t>
            </w:r>
          </w:p>
        </w:tc>
      </w:tr>
      <w:tr w:rsidR="00F76F3C" w:rsidRPr="00276B60" w:rsidTr="00930DC6">
        <w:trPr>
          <w:jc w:val="right"/>
        </w:trPr>
        <w:tc>
          <w:tcPr>
            <w:tcW w:w="5539" w:type="dxa"/>
            <w:tcBorders>
              <w:top w:val="single" w:sz="4" w:space="0" w:color="auto"/>
              <w:left w:val="single" w:sz="4" w:space="0" w:color="auto"/>
              <w:bottom w:val="single" w:sz="4" w:space="0" w:color="auto"/>
              <w:right w:val="single" w:sz="4" w:space="0" w:color="auto"/>
            </w:tcBorders>
            <w:hideMark/>
          </w:tcPr>
          <w:p w:rsidR="00F76F3C" w:rsidRPr="00540FBA" w:rsidRDefault="00F76F3C" w:rsidP="00930DC6">
            <w:pPr>
              <w:spacing w:line="240" w:lineRule="auto"/>
              <w:jc w:val="left"/>
              <w:rPr>
                <w:b/>
                <w:sz w:val="24"/>
                <w:szCs w:val="24"/>
              </w:rPr>
            </w:pPr>
            <w:r w:rsidRPr="00540FBA">
              <w:rPr>
                <w:b/>
                <w:sz w:val="24"/>
                <w:szCs w:val="24"/>
              </w:rPr>
              <w:t>Нагрузка на 1 сотрудника</w:t>
            </w:r>
          </w:p>
        </w:tc>
        <w:tc>
          <w:tcPr>
            <w:tcW w:w="1842" w:type="dxa"/>
            <w:tcBorders>
              <w:top w:val="single" w:sz="4" w:space="0" w:color="auto"/>
              <w:left w:val="single" w:sz="4" w:space="0" w:color="auto"/>
              <w:bottom w:val="single" w:sz="4" w:space="0" w:color="auto"/>
              <w:right w:val="single" w:sz="4" w:space="0" w:color="auto"/>
            </w:tcBorders>
            <w:hideMark/>
          </w:tcPr>
          <w:p w:rsidR="00F76F3C" w:rsidRPr="00540FBA" w:rsidRDefault="00F76F3C" w:rsidP="00C00D57">
            <w:pPr>
              <w:spacing w:line="240" w:lineRule="auto"/>
              <w:jc w:val="center"/>
              <w:rPr>
                <w:sz w:val="24"/>
                <w:szCs w:val="24"/>
              </w:rPr>
            </w:pPr>
            <w:r w:rsidRPr="00540FBA">
              <w:rPr>
                <w:sz w:val="24"/>
                <w:szCs w:val="24"/>
              </w:rPr>
              <w:t>10</w:t>
            </w:r>
            <w:r w:rsidR="00C00D57" w:rsidRPr="00540FBA">
              <w:rPr>
                <w:sz w:val="24"/>
                <w:szCs w:val="24"/>
              </w:rPr>
              <w:t>4</w:t>
            </w:r>
          </w:p>
        </w:tc>
        <w:tc>
          <w:tcPr>
            <w:tcW w:w="2224" w:type="dxa"/>
            <w:tcBorders>
              <w:top w:val="single" w:sz="4" w:space="0" w:color="auto"/>
              <w:left w:val="single" w:sz="4" w:space="0" w:color="auto"/>
              <w:bottom w:val="single" w:sz="4" w:space="0" w:color="auto"/>
              <w:right w:val="single" w:sz="4" w:space="0" w:color="auto"/>
            </w:tcBorders>
            <w:hideMark/>
          </w:tcPr>
          <w:p w:rsidR="00F76F3C" w:rsidRPr="00DD4CB4" w:rsidRDefault="00CB4E2B" w:rsidP="00BF7165">
            <w:pPr>
              <w:spacing w:line="240" w:lineRule="auto"/>
              <w:jc w:val="center"/>
              <w:rPr>
                <w:sz w:val="24"/>
                <w:szCs w:val="24"/>
              </w:rPr>
            </w:pPr>
            <w:r w:rsidRPr="00DD4CB4">
              <w:rPr>
                <w:sz w:val="24"/>
                <w:szCs w:val="24"/>
              </w:rPr>
              <w:t>53</w:t>
            </w:r>
          </w:p>
        </w:tc>
      </w:tr>
    </w:tbl>
    <w:p w:rsidR="00930DC6" w:rsidRPr="00276B60" w:rsidRDefault="00930DC6" w:rsidP="00930DC6">
      <w:pPr>
        <w:spacing w:after="200" w:line="240" w:lineRule="auto"/>
        <w:ind w:firstLine="708"/>
        <w:jc w:val="left"/>
        <w:rPr>
          <w:sz w:val="22"/>
          <w:szCs w:val="22"/>
        </w:rPr>
      </w:pPr>
    </w:p>
    <w:p w:rsidR="00930DC6" w:rsidRPr="008C1047" w:rsidRDefault="00930DC6" w:rsidP="007B3224">
      <w:pPr>
        <w:pStyle w:val="afa"/>
        <w:numPr>
          <w:ilvl w:val="0"/>
          <w:numId w:val="23"/>
        </w:numPr>
        <w:spacing w:before="240" w:after="200" w:line="240" w:lineRule="auto"/>
        <w:ind w:left="567"/>
        <w:rPr>
          <w:rFonts w:eastAsia="Calibri"/>
          <w:sz w:val="28"/>
          <w:szCs w:val="28"/>
          <w:lang w:eastAsia="en-US"/>
        </w:rPr>
      </w:pPr>
      <w:r w:rsidRPr="008C1047">
        <w:rPr>
          <w:rFonts w:eastAsia="Calibri"/>
          <w:sz w:val="28"/>
          <w:szCs w:val="28"/>
          <w:lang w:eastAsia="en-US"/>
        </w:rPr>
        <w:t xml:space="preserve">Штатная численность государственных гражданских служащих в </w:t>
      </w:r>
      <w:r w:rsidR="003F4F6C" w:rsidRPr="008C1047">
        <w:rPr>
          <w:rFonts w:eastAsia="Calibri"/>
          <w:sz w:val="28"/>
          <w:szCs w:val="28"/>
          <w:lang w:eastAsia="en-US"/>
        </w:rPr>
        <w:t>4</w:t>
      </w:r>
      <w:r w:rsidRPr="008C1047">
        <w:rPr>
          <w:rFonts w:eastAsia="Calibri"/>
          <w:sz w:val="28"/>
          <w:szCs w:val="28"/>
          <w:lang w:eastAsia="en-US"/>
        </w:rPr>
        <w:t xml:space="preserve"> квартале 201</w:t>
      </w:r>
      <w:r w:rsidR="008C5ED1" w:rsidRPr="008C1047">
        <w:rPr>
          <w:rFonts w:eastAsia="Calibri"/>
          <w:sz w:val="28"/>
          <w:szCs w:val="28"/>
          <w:lang w:eastAsia="en-US"/>
        </w:rPr>
        <w:t>6</w:t>
      </w:r>
      <w:r w:rsidRPr="008C1047">
        <w:rPr>
          <w:rFonts w:eastAsia="Calibri"/>
          <w:sz w:val="28"/>
          <w:szCs w:val="28"/>
          <w:lang w:eastAsia="en-US"/>
        </w:rPr>
        <w:t xml:space="preserve"> года составляет 14 человек; фактически - 1</w:t>
      </w:r>
      <w:r w:rsidR="008C5ED1" w:rsidRPr="008C1047">
        <w:rPr>
          <w:rFonts w:eastAsia="Calibri"/>
          <w:sz w:val="28"/>
          <w:szCs w:val="28"/>
          <w:lang w:eastAsia="en-US"/>
        </w:rPr>
        <w:t>3</w:t>
      </w:r>
      <w:r w:rsidRPr="008C1047">
        <w:rPr>
          <w:rFonts w:eastAsia="Calibri"/>
          <w:sz w:val="28"/>
          <w:szCs w:val="28"/>
          <w:lang w:eastAsia="en-US"/>
        </w:rPr>
        <w:t xml:space="preserve">.  </w:t>
      </w:r>
      <w:r w:rsidR="00705AEC" w:rsidRPr="008C1047">
        <w:rPr>
          <w:rFonts w:eastAsia="Calibri"/>
          <w:sz w:val="28"/>
          <w:szCs w:val="28"/>
          <w:lang w:eastAsia="en-US"/>
        </w:rPr>
        <w:t>За отчетный 201</w:t>
      </w:r>
      <w:r w:rsidR="008C5ED1" w:rsidRPr="008C1047">
        <w:rPr>
          <w:rFonts w:eastAsia="Calibri"/>
          <w:sz w:val="28"/>
          <w:szCs w:val="28"/>
          <w:lang w:eastAsia="en-US"/>
        </w:rPr>
        <w:t>6</w:t>
      </w:r>
      <w:r w:rsidR="00705AEC" w:rsidRPr="008C1047">
        <w:rPr>
          <w:rFonts w:eastAsia="Calibri"/>
          <w:sz w:val="28"/>
          <w:szCs w:val="28"/>
          <w:lang w:eastAsia="en-US"/>
        </w:rPr>
        <w:t xml:space="preserve"> год количество уволенных государственных гражданских служащих 2 человека (п.3 ст. 33 79-ФЗ); принято государственных гражданских служащих </w:t>
      </w:r>
      <w:r w:rsidR="008C5ED1" w:rsidRPr="008C1047">
        <w:rPr>
          <w:rFonts w:eastAsia="Calibri"/>
          <w:sz w:val="28"/>
          <w:szCs w:val="28"/>
          <w:lang w:eastAsia="en-US"/>
        </w:rPr>
        <w:t>1</w:t>
      </w:r>
      <w:r w:rsidR="00705AEC" w:rsidRPr="008C1047">
        <w:rPr>
          <w:rFonts w:eastAsia="Calibri"/>
          <w:sz w:val="28"/>
          <w:szCs w:val="28"/>
          <w:lang w:eastAsia="en-US"/>
        </w:rPr>
        <w:t xml:space="preserve"> человек</w:t>
      </w:r>
      <w:r w:rsidR="008C5ED1" w:rsidRPr="008C1047">
        <w:rPr>
          <w:rFonts w:eastAsia="Calibri"/>
          <w:sz w:val="28"/>
          <w:szCs w:val="28"/>
          <w:lang w:eastAsia="en-US"/>
        </w:rPr>
        <w:t xml:space="preserve"> из кадрового резерва</w:t>
      </w:r>
      <w:r w:rsidR="008C1047" w:rsidRPr="008C1047">
        <w:rPr>
          <w:rFonts w:eastAsia="Calibri"/>
          <w:sz w:val="28"/>
          <w:szCs w:val="28"/>
          <w:lang w:eastAsia="en-US"/>
        </w:rPr>
        <w:t>.</w:t>
      </w:r>
    </w:p>
    <w:p w:rsidR="00930DC6" w:rsidRPr="008C1047" w:rsidRDefault="00930DC6" w:rsidP="007B3224">
      <w:pPr>
        <w:pStyle w:val="afa"/>
        <w:numPr>
          <w:ilvl w:val="0"/>
          <w:numId w:val="23"/>
        </w:numPr>
        <w:spacing w:before="240" w:after="200" w:line="240" w:lineRule="auto"/>
        <w:ind w:left="567"/>
        <w:rPr>
          <w:rFonts w:eastAsia="Calibri"/>
          <w:sz w:val="28"/>
          <w:szCs w:val="28"/>
          <w:lang w:eastAsia="en-US"/>
        </w:rPr>
      </w:pPr>
      <w:r w:rsidRPr="008C1047">
        <w:rPr>
          <w:rFonts w:eastAsia="Calibri"/>
          <w:sz w:val="28"/>
          <w:szCs w:val="28"/>
          <w:lang w:eastAsia="en-US"/>
        </w:rPr>
        <w:t xml:space="preserve">Конкурсы </w:t>
      </w:r>
      <w:r w:rsidR="006C2507" w:rsidRPr="008C1047">
        <w:rPr>
          <w:rFonts w:eastAsia="Calibri"/>
          <w:sz w:val="28"/>
          <w:szCs w:val="28"/>
          <w:lang w:eastAsia="en-US"/>
        </w:rPr>
        <w:t>на замещение вакантных долностей в отчетном квартале не проводились.</w:t>
      </w:r>
    </w:p>
    <w:p w:rsidR="00DD4CB4" w:rsidRDefault="00930DC6" w:rsidP="007B3224">
      <w:pPr>
        <w:pStyle w:val="afa"/>
        <w:numPr>
          <w:ilvl w:val="0"/>
          <w:numId w:val="23"/>
        </w:numPr>
        <w:spacing w:before="240" w:after="200" w:line="240" w:lineRule="auto"/>
        <w:ind w:left="567"/>
        <w:rPr>
          <w:rFonts w:eastAsia="Calibri"/>
          <w:sz w:val="28"/>
          <w:szCs w:val="28"/>
          <w:lang w:eastAsia="en-US"/>
        </w:rPr>
      </w:pPr>
      <w:r w:rsidRPr="00DD4CB4">
        <w:rPr>
          <w:rFonts w:eastAsia="Calibri"/>
          <w:sz w:val="28"/>
          <w:szCs w:val="28"/>
          <w:lang w:eastAsia="en-US"/>
        </w:rPr>
        <w:t xml:space="preserve">По состоянию на </w:t>
      </w:r>
      <w:r w:rsidR="006C2507" w:rsidRPr="00DD4CB4">
        <w:rPr>
          <w:rFonts w:eastAsia="Calibri"/>
          <w:sz w:val="28"/>
          <w:szCs w:val="28"/>
          <w:lang w:eastAsia="en-US"/>
        </w:rPr>
        <w:t>31.12</w:t>
      </w:r>
      <w:r w:rsidRPr="00DD4CB4">
        <w:rPr>
          <w:rFonts w:eastAsia="Calibri"/>
          <w:sz w:val="28"/>
          <w:szCs w:val="28"/>
          <w:lang w:eastAsia="en-US"/>
        </w:rPr>
        <w:t>.201</w:t>
      </w:r>
      <w:r w:rsidR="008C5ED1" w:rsidRPr="00DD4CB4">
        <w:rPr>
          <w:rFonts w:eastAsia="Calibri"/>
          <w:sz w:val="28"/>
          <w:szCs w:val="28"/>
          <w:lang w:eastAsia="en-US"/>
        </w:rPr>
        <w:t>6</w:t>
      </w:r>
      <w:r w:rsidRPr="00DD4CB4">
        <w:rPr>
          <w:rFonts w:eastAsia="Calibri"/>
          <w:sz w:val="28"/>
          <w:szCs w:val="28"/>
          <w:lang w:eastAsia="en-US"/>
        </w:rPr>
        <w:t xml:space="preserve"> г. в Управлении имеют классные чины 1</w:t>
      </w:r>
      <w:r w:rsidR="008C5ED1" w:rsidRPr="00DD4CB4">
        <w:rPr>
          <w:rFonts w:eastAsia="Calibri"/>
          <w:sz w:val="28"/>
          <w:szCs w:val="28"/>
          <w:lang w:eastAsia="en-US"/>
        </w:rPr>
        <w:t>3</w:t>
      </w:r>
      <w:r w:rsidRPr="00DD4CB4">
        <w:rPr>
          <w:rFonts w:eastAsia="Calibri"/>
          <w:sz w:val="28"/>
          <w:szCs w:val="28"/>
          <w:lang w:eastAsia="en-US"/>
        </w:rPr>
        <w:t xml:space="preserve"> государственных гражданских служащих</w:t>
      </w:r>
      <w:r w:rsidR="00DD4CB4">
        <w:rPr>
          <w:rFonts w:eastAsia="Calibri"/>
          <w:sz w:val="28"/>
          <w:szCs w:val="28"/>
          <w:lang w:eastAsia="en-US"/>
        </w:rPr>
        <w:t>.</w:t>
      </w:r>
    </w:p>
    <w:p w:rsidR="008C5ED1" w:rsidRPr="00DD4CB4" w:rsidRDefault="00AD6AB7" w:rsidP="007B3224">
      <w:pPr>
        <w:pStyle w:val="afa"/>
        <w:numPr>
          <w:ilvl w:val="0"/>
          <w:numId w:val="23"/>
        </w:numPr>
        <w:spacing w:before="240" w:after="200" w:line="240" w:lineRule="auto"/>
        <w:ind w:left="567"/>
        <w:rPr>
          <w:rFonts w:eastAsia="Calibri"/>
          <w:sz w:val="28"/>
          <w:szCs w:val="28"/>
          <w:lang w:eastAsia="en-US"/>
        </w:rPr>
      </w:pPr>
      <w:r w:rsidRPr="00DD4CB4">
        <w:rPr>
          <w:rFonts w:eastAsia="Calibri"/>
          <w:sz w:val="28"/>
          <w:szCs w:val="28"/>
          <w:lang w:eastAsia="en-US"/>
        </w:rPr>
        <w:t>В 201</w:t>
      </w:r>
      <w:r w:rsidR="008C5ED1" w:rsidRPr="00DD4CB4">
        <w:rPr>
          <w:rFonts w:eastAsia="Calibri"/>
          <w:sz w:val="28"/>
          <w:szCs w:val="28"/>
          <w:lang w:eastAsia="en-US"/>
        </w:rPr>
        <w:t>6</w:t>
      </w:r>
      <w:r w:rsidRPr="00DD4CB4">
        <w:rPr>
          <w:rFonts w:eastAsia="Calibri"/>
          <w:sz w:val="28"/>
          <w:szCs w:val="28"/>
          <w:lang w:eastAsia="en-US"/>
        </w:rPr>
        <w:t xml:space="preserve"> год</w:t>
      </w:r>
      <w:r w:rsidR="008C5ED1" w:rsidRPr="00DD4CB4">
        <w:rPr>
          <w:rFonts w:eastAsia="Calibri"/>
          <w:sz w:val="28"/>
          <w:szCs w:val="28"/>
          <w:lang w:eastAsia="en-US"/>
        </w:rPr>
        <w:t>у</w:t>
      </w:r>
      <w:r w:rsidR="00930DC6" w:rsidRPr="00DD4CB4">
        <w:rPr>
          <w:rFonts w:eastAsia="Calibri"/>
          <w:sz w:val="28"/>
          <w:szCs w:val="28"/>
          <w:lang w:eastAsia="en-US"/>
        </w:rPr>
        <w:t xml:space="preserve"> проведен</w:t>
      </w:r>
      <w:r w:rsidR="008C5ED1" w:rsidRPr="00DD4CB4">
        <w:rPr>
          <w:rFonts w:eastAsia="Calibri"/>
          <w:sz w:val="28"/>
          <w:szCs w:val="28"/>
          <w:lang w:eastAsia="en-US"/>
        </w:rPr>
        <w:t>ы две</w:t>
      </w:r>
      <w:r w:rsidR="00930DC6" w:rsidRPr="00DD4CB4">
        <w:rPr>
          <w:rFonts w:eastAsia="Calibri"/>
          <w:sz w:val="28"/>
          <w:szCs w:val="28"/>
          <w:lang w:eastAsia="en-US"/>
        </w:rPr>
        <w:t xml:space="preserve"> служебн</w:t>
      </w:r>
      <w:r w:rsidR="008C5ED1" w:rsidRPr="00DD4CB4">
        <w:rPr>
          <w:rFonts w:eastAsia="Calibri"/>
          <w:sz w:val="28"/>
          <w:szCs w:val="28"/>
          <w:lang w:eastAsia="en-US"/>
        </w:rPr>
        <w:t>ые</w:t>
      </w:r>
      <w:r w:rsidR="00930DC6" w:rsidRPr="00DD4CB4">
        <w:rPr>
          <w:rFonts w:eastAsia="Calibri"/>
          <w:sz w:val="28"/>
          <w:szCs w:val="28"/>
          <w:lang w:eastAsia="en-US"/>
        </w:rPr>
        <w:t xml:space="preserve"> проверк</w:t>
      </w:r>
      <w:r w:rsidR="008C5ED1" w:rsidRPr="00DD4CB4">
        <w:rPr>
          <w:rFonts w:eastAsia="Calibri"/>
          <w:sz w:val="28"/>
          <w:szCs w:val="28"/>
          <w:lang w:eastAsia="en-US"/>
        </w:rPr>
        <w:t>и в отношении:</w:t>
      </w:r>
    </w:p>
    <w:p w:rsidR="00930DC6" w:rsidRPr="008C1047" w:rsidRDefault="008C5ED1" w:rsidP="008C5ED1">
      <w:pPr>
        <w:pStyle w:val="afa"/>
        <w:spacing w:before="240" w:after="200" w:line="240" w:lineRule="auto"/>
        <w:ind w:left="567"/>
        <w:rPr>
          <w:rFonts w:eastAsia="Calibri"/>
          <w:sz w:val="28"/>
          <w:szCs w:val="28"/>
          <w:lang w:eastAsia="en-US"/>
        </w:rPr>
      </w:pPr>
      <w:r w:rsidRPr="0008111A">
        <w:rPr>
          <w:rFonts w:eastAsia="Calibri"/>
          <w:sz w:val="28"/>
          <w:szCs w:val="28"/>
          <w:lang w:eastAsia="en-US"/>
        </w:rPr>
        <w:t>- Дзилиховой Р.Т</w:t>
      </w:r>
      <w:r w:rsidR="00AD6AB7" w:rsidRPr="0008111A">
        <w:rPr>
          <w:rFonts w:eastAsia="Calibri"/>
          <w:sz w:val="28"/>
          <w:szCs w:val="28"/>
          <w:lang w:eastAsia="en-US"/>
        </w:rPr>
        <w:t>.</w:t>
      </w:r>
      <w:r w:rsidR="00930DC6" w:rsidRPr="0008111A">
        <w:rPr>
          <w:rFonts w:eastAsia="Calibri"/>
          <w:sz w:val="28"/>
          <w:szCs w:val="28"/>
          <w:lang w:eastAsia="en-US"/>
        </w:rPr>
        <w:t xml:space="preserve"> (приказ №</w:t>
      </w:r>
      <w:r w:rsidR="0008111A" w:rsidRPr="0008111A">
        <w:rPr>
          <w:rFonts w:eastAsia="Calibri"/>
          <w:sz w:val="28"/>
          <w:szCs w:val="28"/>
          <w:lang w:eastAsia="en-US"/>
        </w:rPr>
        <w:t>14 от 28.01.2016</w:t>
      </w:r>
      <w:r w:rsidR="00930DC6" w:rsidRPr="0008111A">
        <w:rPr>
          <w:rFonts w:eastAsia="Calibri"/>
          <w:sz w:val="28"/>
          <w:szCs w:val="28"/>
          <w:lang w:eastAsia="en-US"/>
        </w:rPr>
        <w:t xml:space="preserve">), по итогам которой наложено дисциплинарное взыскание – </w:t>
      </w:r>
      <w:r w:rsidR="00AD6AB7" w:rsidRPr="0008111A">
        <w:rPr>
          <w:rFonts w:eastAsia="Calibri"/>
          <w:sz w:val="28"/>
          <w:szCs w:val="28"/>
          <w:lang w:eastAsia="en-US"/>
        </w:rPr>
        <w:t>замечание</w:t>
      </w:r>
      <w:r w:rsidR="00930DC6" w:rsidRPr="0008111A">
        <w:rPr>
          <w:rFonts w:eastAsia="Calibri"/>
          <w:sz w:val="28"/>
          <w:szCs w:val="28"/>
          <w:lang w:eastAsia="en-US"/>
        </w:rPr>
        <w:t xml:space="preserve"> (Приказ № </w:t>
      </w:r>
      <w:r w:rsidR="0008111A" w:rsidRPr="0008111A">
        <w:rPr>
          <w:rFonts w:eastAsia="Calibri"/>
          <w:sz w:val="28"/>
          <w:szCs w:val="28"/>
          <w:lang w:eastAsia="en-US"/>
        </w:rPr>
        <w:t>1-лс от 02.02.2016 г.</w:t>
      </w:r>
      <w:r w:rsidRPr="0008111A">
        <w:rPr>
          <w:rFonts w:eastAsia="Calibri"/>
          <w:sz w:val="28"/>
          <w:szCs w:val="28"/>
          <w:lang w:eastAsia="en-US"/>
        </w:rPr>
        <w:t>)</w:t>
      </w:r>
      <w:r w:rsidRPr="008C1047">
        <w:rPr>
          <w:rFonts w:eastAsia="Calibri"/>
          <w:sz w:val="28"/>
          <w:szCs w:val="28"/>
          <w:lang w:eastAsia="en-US"/>
        </w:rPr>
        <w:t xml:space="preserve">  </w:t>
      </w:r>
    </w:p>
    <w:p w:rsidR="008C5ED1" w:rsidRPr="008C1047" w:rsidRDefault="008C5ED1" w:rsidP="008C5ED1">
      <w:pPr>
        <w:pStyle w:val="afa"/>
        <w:spacing w:before="240" w:after="200" w:line="240" w:lineRule="auto"/>
        <w:ind w:left="567"/>
        <w:rPr>
          <w:rFonts w:eastAsia="Calibri"/>
          <w:sz w:val="28"/>
          <w:szCs w:val="28"/>
          <w:lang w:eastAsia="en-US"/>
        </w:rPr>
      </w:pPr>
      <w:r w:rsidRPr="008C1047">
        <w:rPr>
          <w:rFonts w:eastAsia="Calibri"/>
          <w:sz w:val="28"/>
          <w:szCs w:val="28"/>
          <w:lang w:eastAsia="en-US"/>
        </w:rPr>
        <w:t xml:space="preserve">- Качмазова П.Л. (приказ № </w:t>
      </w:r>
      <w:r w:rsidR="00172988" w:rsidRPr="008C1047">
        <w:rPr>
          <w:rFonts w:eastAsia="Calibri"/>
          <w:sz w:val="28"/>
          <w:szCs w:val="28"/>
          <w:lang w:eastAsia="en-US"/>
        </w:rPr>
        <w:t>70</w:t>
      </w:r>
      <w:r w:rsidRPr="008C1047">
        <w:rPr>
          <w:rFonts w:eastAsia="Calibri"/>
          <w:sz w:val="28"/>
          <w:szCs w:val="28"/>
          <w:lang w:eastAsia="en-US"/>
        </w:rPr>
        <w:t xml:space="preserve"> от </w:t>
      </w:r>
      <w:r w:rsidR="00172988" w:rsidRPr="008C1047">
        <w:rPr>
          <w:rFonts w:eastAsia="Calibri"/>
          <w:sz w:val="28"/>
          <w:szCs w:val="28"/>
          <w:lang w:eastAsia="en-US"/>
        </w:rPr>
        <w:t>06</w:t>
      </w:r>
      <w:r w:rsidRPr="008C1047">
        <w:rPr>
          <w:rFonts w:eastAsia="Calibri"/>
          <w:sz w:val="28"/>
          <w:szCs w:val="28"/>
          <w:lang w:eastAsia="en-US"/>
        </w:rPr>
        <w:t>.0</w:t>
      </w:r>
      <w:r w:rsidR="00172988" w:rsidRPr="008C1047">
        <w:rPr>
          <w:rFonts w:eastAsia="Calibri"/>
          <w:sz w:val="28"/>
          <w:szCs w:val="28"/>
          <w:lang w:eastAsia="en-US"/>
        </w:rPr>
        <w:t>5</w:t>
      </w:r>
      <w:r w:rsidRPr="008C1047">
        <w:rPr>
          <w:rFonts w:eastAsia="Calibri"/>
          <w:sz w:val="28"/>
          <w:szCs w:val="28"/>
          <w:lang w:eastAsia="en-US"/>
        </w:rPr>
        <w:t>.201</w:t>
      </w:r>
      <w:r w:rsidR="00172988" w:rsidRPr="008C1047">
        <w:rPr>
          <w:rFonts w:eastAsia="Calibri"/>
          <w:sz w:val="28"/>
          <w:szCs w:val="28"/>
          <w:lang w:eastAsia="en-US"/>
        </w:rPr>
        <w:t>6</w:t>
      </w:r>
      <w:r w:rsidRPr="008C1047">
        <w:rPr>
          <w:rFonts w:eastAsia="Calibri"/>
          <w:sz w:val="28"/>
          <w:szCs w:val="28"/>
          <w:lang w:eastAsia="en-US"/>
        </w:rPr>
        <w:t xml:space="preserve"> г.), по итогам которой наложено дисциплинарное взыскание – замечание (Приказ № </w:t>
      </w:r>
      <w:r w:rsidR="00172988" w:rsidRPr="008C1047">
        <w:rPr>
          <w:rFonts w:eastAsia="Calibri"/>
          <w:sz w:val="28"/>
          <w:szCs w:val="28"/>
          <w:lang w:eastAsia="en-US"/>
        </w:rPr>
        <w:t>13-ко</w:t>
      </w:r>
      <w:r w:rsidRPr="008C1047">
        <w:rPr>
          <w:rFonts w:eastAsia="Calibri"/>
          <w:sz w:val="28"/>
          <w:szCs w:val="28"/>
          <w:lang w:eastAsia="en-US"/>
        </w:rPr>
        <w:t xml:space="preserve"> от </w:t>
      </w:r>
      <w:r w:rsidR="00172988" w:rsidRPr="008C1047">
        <w:rPr>
          <w:rFonts w:eastAsia="Calibri"/>
          <w:sz w:val="28"/>
          <w:szCs w:val="28"/>
          <w:lang w:eastAsia="en-US"/>
        </w:rPr>
        <w:t>17</w:t>
      </w:r>
      <w:r w:rsidRPr="008C1047">
        <w:rPr>
          <w:rFonts w:eastAsia="Calibri"/>
          <w:sz w:val="28"/>
          <w:szCs w:val="28"/>
          <w:lang w:eastAsia="en-US"/>
        </w:rPr>
        <w:t>.</w:t>
      </w:r>
      <w:r w:rsidR="00172988" w:rsidRPr="008C1047">
        <w:rPr>
          <w:rFonts w:eastAsia="Calibri"/>
          <w:sz w:val="28"/>
          <w:szCs w:val="28"/>
          <w:lang w:eastAsia="en-US"/>
        </w:rPr>
        <w:t>05</w:t>
      </w:r>
      <w:r w:rsidRPr="008C1047">
        <w:rPr>
          <w:rFonts w:eastAsia="Calibri"/>
          <w:sz w:val="28"/>
          <w:szCs w:val="28"/>
          <w:lang w:eastAsia="en-US"/>
        </w:rPr>
        <w:t>.201</w:t>
      </w:r>
      <w:r w:rsidR="00172988" w:rsidRPr="008C1047">
        <w:rPr>
          <w:rFonts w:eastAsia="Calibri"/>
          <w:sz w:val="28"/>
          <w:szCs w:val="28"/>
          <w:lang w:eastAsia="en-US"/>
        </w:rPr>
        <w:t>6</w:t>
      </w:r>
      <w:r w:rsidRPr="008C1047">
        <w:rPr>
          <w:rFonts w:eastAsia="Calibri"/>
          <w:sz w:val="28"/>
          <w:szCs w:val="28"/>
          <w:lang w:eastAsia="en-US"/>
        </w:rPr>
        <w:t xml:space="preserve"> г.).</w:t>
      </w:r>
    </w:p>
    <w:p w:rsidR="008C5ED1" w:rsidRPr="00B86296" w:rsidRDefault="008C5ED1" w:rsidP="008C5ED1">
      <w:pPr>
        <w:pStyle w:val="afa"/>
        <w:spacing w:before="240" w:after="200" w:line="240" w:lineRule="auto"/>
        <w:ind w:left="567"/>
        <w:rPr>
          <w:rFonts w:eastAsia="Calibri"/>
          <w:sz w:val="28"/>
          <w:szCs w:val="28"/>
          <w:highlight w:val="yellow"/>
          <w:lang w:eastAsia="en-US"/>
        </w:rPr>
      </w:pPr>
    </w:p>
    <w:p w:rsidR="003F4F6C" w:rsidRPr="00276B60" w:rsidRDefault="003F4F6C" w:rsidP="00705AEC">
      <w:pPr>
        <w:pStyle w:val="afa"/>
        <w:spacing w:before="240" w:after="200" w:line="240" w:lineRule="auto"/>
        <w:ind w:left="1637"/>
        <w:rPr>
          <w:rFonts w:eastAsia="Calibri"/>
          <w:sz w:val="28"/>
          <w:szCs w:val="28"/>
          <w:lang w:eastAsia="en-US"/>
        </w:rPr>
      </w:pPr>
    </w:p>
    <w:p w:rsidR="00930DC6" w:rsidRPr="000C4A73" w:rsidRDefault="00930DC6" w:rsidP="00930DC6">
      <w:pPr>
        <w:spacing w:after="200" w:line="240" w:lineRule="auto"/>
        <w:ind w:left="1134" w:firstLine="709"/>
        <w:jc w:val="center"/>
        <w:rPr>
          <w:i/>
          <w:sz w:val="28"/>
          <w:szCs w:val="28"/>
          <w:u w:val="single"/>
        </w:rPr>
      </w:pPr>
      <w:r w:rsidRPr="000C4A73">
        <w:rPr>
          <w:b/>
          <w:i/>
          <w:sz w:val="28"/>
          <w:szCs w:val="28"/>
          <w:u w:val="single"/>
        </w:rPr>
        <w:t>Кадровое обеспечение деятельности - организация мероприятий по борьбе с коррупцией.</w:t>
      </w:r>
    </w:p>
    <w:p w:rsidR="00930DC6" w:rsidRPr="000C4A73" w:rsidRDefault="00930DC6" w:rsidP="00930DC6">
      <w:pPr>
        <w:spacing w:after="200" w:line="240" w:lineRule="auto"/>
        <w:ind w:firstLine="709"/>
        <w:jc w:val="left"/>
        <w:rPr>
          <w:sz w:val="28"/>
          <w:szCs w:val="28"/>
        </w:rPr>
      </w:pPr>
      <w:r w:rsidRPr="000C4A73">
        <w:rPr>
          <w:sz w:val="28"/>
          <w:szCs w:val="28"/>
        </w:rPr>
        <w:t xml:space="preserve">      Полномочие выполняет – 1 специалист </w:t>
      </w:r>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8"/>
        <w:gridCol w:w="1417"/>
        <w:gridCol w:w="1242"/>
      </w:tblGrid>
      <w:tr w:rsidR="00930DC6" w:rsidRPr="00B86296" w:rsidTr="00930DC6">
        <w:trPr>
          <w:jc w:val="right"/>
        </w:trPr>
        <w:tc>
          <w:tcPr>
            <w:tcW w:w="7088" w:type="dxa"/>
            <w:tcBorders>
              <w:top w:val="single" w:sz="4" w:space="0" w:color="auto"/>
              <w:left w:val="single" w:sz="4" w:space="0" w:color="auto"/>
              <w:bottom w:val="single" w:sz="4" w:space="0" w:color="auto"/>
              <w:right w:val="single" w:sz="4" w:space="0" w:color="auto"/>
            </w:tcBorders>
            <w:vAlign w:val="center"/>
          </w:tcPr>
          <w:p w:rsidR="00930DC6" w:rsidRPr="000C4A73" w:rsidRDefault="00930DC6" w:rsidP="00930DC6">
            <w:pPr>
              <w:spacing w:line="240" w:lineRule="auto"/>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30DC6" w:rsidRPr="00540FBA" w:rsidRDefault="00F76F3C" w:rsidP="00930DC6">
            <w:pPr>
              <w:spacing w:line="240" w:lineRule="auto"/>
              <w:jc w:val="center"/>
              <w:rPr>
                <w:sz w:val="24"/>
                <w:szCs w:val="24"/>
              </w:rPr>
            </w:pPr>
            <w:r w:rsidRPr="00540FBA">
              <w:rPr>
                <w:sz w:val="24"/>
                <w:szCs w:val="24"/>
              </w:rPr>
              <w:t>2015</w:t>
            </w:r>
            <w:r w:rsidR="00930DC6" w:rsidRPr="00540FBA">
              <w:rPr>
                <w:sz w:val="24"/>
                <w:szCs w:val="24"/>
              </w:rPr>
              <w:t xml:space="preserve"> год</w:t>
            </w:r>
          </w:p>
        </w:tc>
        <w:tc>
          <w:tcPr>
            <w:tcW w:w="1242" w:type="dxa"/>
            <w:tcBorders>
              <w:top w:val="single" w:sz="4" w:space="0" w:color="auto"/>
              <w:left w:val="single" w:sz="4" w:space="0" w:color="auto"/>
              <w:bottom w:val="single" w:sz="4" w:space="0" w:color="auto"/>
              <w:right w:val="single" w:sz="4" w:space="0" w:color="auto"/>
            </w:tcBorders>
            <w:vAlign w:val="center"/>
            <w:hideMark/>
          </w:tcPr>
          <w:p w:rsidR="00930DC6" w:rsidRPr="00540FBA" w:rsidRDefault="00F76F3C" w:rsidP="00930DC6">
            <w:pPr>
              <w:spacing w:line="240" w:lineRule="auto"/>
              <w:jc w:val="center"/>
              <w:rPr>
                <w:sz w:val="24"/>
                <w:szCs w:val="24"/>
              </w:rPr>
            </w:pPr>
            <w:r w:rsidRPr="00540FBA">
              <w:rPr>
                <w:sz w:val="24"/>
                <w:szCs w:val="24"/>
              </w:rPr>
              <w:t>2016</w:t>
            </w:r>
            <w:r w:rsidR="00930DC6" w:rsidRPr="00540FBA">
              <w:rPr>
                <w:sz w:val="24"/>
                <w:szCs w:val="24"/>
              </w:rPr>
              <w:t xml:space="preserve"> год</w:t>
            </w:r>
          </w:p>
        </w:tc>
      </w:tr>
      <w:tr w:rsidR="00930DC6" w:rsidRPr="00B86296" w:rsidTr="00930DC6">
        <w:trPr>
          <w:jc w:val="right"/>
        </w:trPr>
        <w:tc>
          <w:tcPr>
            <w:tcW w:w="7088" w:type="dxa"/>
            <w:tcBorders>
              <w:top w:val="single" w:sz="4" w:space="0" w:color="auto"/>
              <w:left w:val="single" w:sz="4" w:space="0" w:color="auto"/>
              <w:bottom w:val="single" w:sz="4" w:space="0" w:color="auto"/>
              <w:right w:val="single" w:sz="4" w:space="0" w:color="auto"/>
            </w:tcBorders>
            <w:vAlign w:val="center"/>
          </w:tcPr>
          <w:p w:rsidR="00930DC6" w:rsidRPr="00B86296" w:rsidRDefault="00930DC6" w:rsidP="00930DC6">
            <w:pPr>
              <w:spacing w:line="240" w:lineRule="auto"/>
              <w:jc w:val="center"/>
              <w:rPr>
                <w:sz w:val="24"/>
                <w:szCs w:val="24"/>
                <w:highlight w:val="yellow"/>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30DC6" w:rsidRPr="00540FBA" w:rsidRDefault="00AD6AB7" w:rsidP="00930DC6">
            <w:pPr>
              <w:spacing w:line="240" w:lineRule="auto"/>
              <w:jc w:val="center"/>
              <w:rPr>
                <w:sz w:val="24"/>
                <w:szCs w:val="24"/>
              </w:rPr>
            </w:pPr>
            <w:r w:rsidRPr="00540FBA">
              <w:rPr>
                <w:sz w:val="24"/>
                <w:szCs w:val="24"/>
              </w:rPr>
              <w:t>4</w:t>
            </w:r>
            <w:r w:rsidR="00930DC6" w:rsidRPr="00540FBA">
              <w:rPr>
                <w:sz w:val="24"/>
                <w:szCs w:val="24"/>
              </w:rPr>
              <w:t xml:space="preserve"> квартал</w:t>
            </w:r>
          </w:p>
        </w:tc>
        <w:tc>
          <w:tcPr>
            <w:tcW w:w="1242" w:type="dxa"/>
            <w:tcBorders>
              <w:top w:val="single" w:sz="4" w:space="0" w:color="auto"/>
              <w:left w:val="single" w:sz="4" w:space="0" w:color="auto"/>
              <w:bottom w:val="single" w:sz="4" w:space="0" w:color="auto"/>
              <w:right w:val="single" w:sz="4" w:space="0" w:color="auto"/>
            </w:tcBorders>
            <w:vAlign w:val="center"/>
            <w:hideMark/>
          </w:tcPr>
          <w:p w:rsidR="00930DC6" w:rsidRPr="00540FBA" w:rsidRDefault="00AD6AB7" w:rsidP="00930DC6">
            <w:pPr>
              <w:spacing w:line="240" w:lineRule="auto"/>
              <w:jc w:val="center"/>
              <w:rPr>
                <w:sz w:val="24"/>
                <w:szCs w:val="24"/>
              </w:rPr>
            </w:pPr>
            <w:r w:rsidRPr="00540FBA">
              <w:rPr>
                <w:sz w:val="24"/>
                <w:szCs w:val="24"/>
              </w:rPr>
              <w:t>4</w:t>
            </w:r>
            <w:r w:rsidR="00930DC6" w:rsidRPr="00540FBA">
              <w:rPr>
                <w:sz w:val="24"/>
                <w:szCs w:val="24"/>
              </w:rPr>
              <w:t xml:space="preserve"> квартал</w:t>
            </w:r>
          </w:p>
        </w:tc>
      </w:tr>
      <w:tr w:rsidR="00930DC6" w:rsidRPr="00540FBA" w:rsidTr="00930DC6">
        <w:trPr>
          <w:jc w:val="right"/>
        </w:trPr>
        <w:tc>
          <w:tcPr>
            <w:tcW w:w="9747" w:type="dxa"/>
            <w:gridSpan w:val="3"/>
            <w:tcBorders>
              <w:top w:val="single" w:sz="4" w:space="0" w:color="auto"/>
              <w:left w:val="single" w:sz="4" w:space="0" w:color="auto"/>
              <w:bottom w:val="single" w:sz="4" w:space="0" w:color="auto"/>
              <w:right w:val="single" w:sz="4" w:space="0" w:color="auto"/>
            </w:tcBorders>
            <w:hideMark/>
          </w:tcPr>
          <w:p w:rsidR="00930DC6" w:rsidRPr="00540FBA" w:rsidRDefault="00930DC6" w:rsidP="00930DC6">
            <w:pPr>
              <w:spacing w:line="240" w:lineRule="auto"/>
              <w:jc w:val="left"/>
              <w:rPr>
                <w:b/>
                <w:sz w:val="24"/>
                <w:szCs w:val="24"/>
              </w:rPr>
            </w:pPr>
            <w:r w:rsidRPr="00540FBA">
              <w:rPr>
                <w:b/>
                <w:sz w:val="24"/>
                <w:szCs w:val="24"/>
              </w:rPr>
              <w:t>Проведено мероприятий в том числе:</w:t>
            </w:r>
          </w:p>
        </w:tc>
      </w:tr>
      <w:tr w:rsidR="00F76F3C" w:rsidRPr="00540FBA" w:rsidTr="00930DC6">
        <w:trPr>
          <w:jc w:val="right"/>
        </w:trPr>
        <w:tc>
          <w:tcPr>
            <w:tcW w:w="7088" w:type="dxa"/>
            <w:tcBorders>
              <w:top w:val="single" w:sz="4" w:space="0" w:color="auto"/>
              <w:left w:val="single" w:sz="4" w:space="0" w:color="auto"/>
              <w:bottom w:val="single" w:sz="4" w:space="0" w:color="auto"/>
              <w:right w:val="single" w:sz="4" w:space="0" w:color="auto"/>
            </w:tcBorders>
            <w:hideMark/>
          </w:tcPr>
          <w:p w:rsidR="00F76F3C" w:rsidRPr="00540FBA" w:rsidRDefault="00F76F3C" w:rsidP="00930DC6">
            <w:pPr>
              <w:spacing w:line="240" w:lineRule="auto"/>
              <w:jc w:val="left"/>
              <w:rPr>
                <w:sz w:val="24"/>
                <w:szCs w:val="24"/>
              </w:rPr>
            </w:pPr>
            <w:r w:rsidRPr="00540FBA">
              <w:rPr>
                <w:sz w:val="24"/>
                <w:szCs w:val="24"/>
              </w:rPr>
              <w:t>Количество проверок поданных сведений, проведенных в отношении граждан</w:t>
            </w:r>
          </w:p>
        </w:tc>
        <w:tc>
          <w:tcPr>
            <w:tcW w:w="1417" w:type="dxa"/>
            <w:tcBorders>
              <w:top w:val="single" w:sz="4" w:space="0" w:color="auto"/>
              <w:left w:val="single" w:sz="4" w:space="0" w:color="auto"/>
              <w:bottom w:val="single" w:sz="4" w:space="0" w:color="auto"/>
              <w:right w:val="single" w:sz="4" w:space="0" w:color="auto"/>
            </w:tcBorders>
            <w:hideMark/>
          </w:tcPr>
          <w:p w:rsidR="00F76F3C" w:rsidRPr="00540FBA" w:rsidRDefault="00F76F3C" w:rsidP="00AB31E8">
            <w:pPr>
              <w:spacing w:line="240" w:lineRule="auto"/>
              <w:jc w:val="center"/>
              <w:rPr>
                <w:b/>
                <w:sz w:val="24"/>
                <w:szCs w:val="24"/>
              </w:rPr>
            </w:pPr>
            <w:r w:rsidRPr="00540FBA">
              <w:rPr>
                <w:b/>
                <w:sz w:val="24"/>
                <w:szCs w:val="24"/>
              </w:rPr>
              <w:t>0</w:t>
            </w:r>
          </w:p>
        </w:tc>
        <w:tc>
          <w:tcPr>
            <w:tcW w:w="1242" w:type="dxa"/>
            <w:tcBorders>
              <w:top w:val="single" w:sz="4" w:space="0" w:color="auto"/>
              <w:left w:val="single" w:sz="4" w:space="0" w:color="auto"/>
              <w:bottom w:val="single" w:sz="4" w:space="0" w:color="auto"/>
              <w:right w:val="single" w:sz="4" w:space="0" w:color="auto"/>
            </w:tcBorders>
            <w:hideMark/>
          </w:tcPr>
          <w:p w:rsidR="00F76F3C" w:rsidRPr="00DD4CB4" w:rsidRDefault="00540FBA" w:rsidP="00BF7165">
            <w:pPr>
              <w:spacing w:line="240" w:lineRule="auto"/>
              <w:jc w:val="center"/>
              <w:rPr>
                <w:b/>
                <w:sz w:val="24"/>
                <w:szCs w:val="24"/>
              </w:rPr>
            </w:pPr>
            <w:r w:rsidRPr="00DD4CB4">
              <w:rPr>
                <w:b/>
                <w:sz w:val="24"/>
                <w:szCs w:val="24"/>
              </w:rPr>
              <w:t>0</w:t>
            </w:r>
          </w:p>
        </w:tc>
      </w:tr>
      <w:tr w:rsidR="00F76F3C" w:rsidRPr="00540FBA" w:rsidTr="00930DC6">
        <w:trPr>
          <w:jc w:val="right"/>
        </w:trPr>
        <w:tc>
          <w:tcPr>
            <w:tcW w:w="7088" w:type="dxa"/>
            <w:tcBorders>
              <w:top w:val="single" w:sz="4" w:space="0" w:color="auto"/>
              <w:left w:val="single" w:sz="4" w:space="0" w:color="auto"/>
              <w:bottom w:val="single" w:sz="4" w:space="0" w:color="auto"/>
              <w:right w:val="single" w:sz="4" w:space="0" w:color="auto"/>
            </w:tcBorders>
            <w:hideMark/>
          </w:tcPr>
          <w:p w:rsidR="00F76F3C" w:rsidRPr="00540FBA" w:rsidRDefault="00F76F3C" w:rsidP="00930DC6">
            <w:pPr>
              <w:spacing w:line="240" w:lineRule="auto"/>
              <w:jc w:val="left"/>
              <w:rPr>
                <w:sz w:val="24"/>
                <w:szCs w:val="24"/>
              </w:rPr>
            </w:pPr>
            <w:r w:rsidRPr="00540FBA">
              <w:rPr>
                <w:sz w:val="24"/>
                <w:szCs w:val="24"/>
              </w:rPr>
              <w:t>Количество проверок поданных сведений, проведенных в отношении гражданских служащих</w:t>
            </w:r>
          </w:p>
        </w:tc>
        <w:tc>
          <w:tcPr>
            <w:tcW w:w="1417" w:type="dxa"/>
            <w:tcBorders>
              <w:top w:val="single" w:sz="4" w:space="0" w:color="auto"/>
              <w:left w:val="single" w:sz="4" w:space="0" w:color="auto"/>
              <w:bottom w:val="single" w:sz="4" w:space="0" w:color="auto"/>
              <w:right w:val="single" w:sz="4" w:space="0" w:color="auto"/>
            </w:tcBorders>
            <w:hideMark/>
          </w:tcPr>
          <w:p w:rsidR="00F76F3C" w:rsidRPr="00540FBA" w:rsidRDefault="00F76F3C" w:rsidP="00AB31E8">
            <w:pPr>
              <w:spacing w:line="240" w:lineRule="auto"/>
              <w:jc w:val="center"/>
              <w:rPr>
                <w:b/>
                <w:sz w:val="24"/>
                <w:szCs w:val="24"/>
              </w:rPr>
            </w:pPr>
            <w:r w:rsidRPr="00540FBA">
              <w:rPr>
                <w:b/>
                <w:sz w:val="24"/>
                <w:szCs w:val="24"/>
              </w:rPr>
              <w:t>0</w:t>
            </w:r>
          </w:p>
        </w:tc>
        <w:tc>
          <w:tcPr>
            <w:tcW w:w="1242" w:type="dxa"/>
            <w:tcBorders>
              <w:top w:val="single" w:sz="4" w:space="0" w:color="auto"/>
              <w:left w:val="single" w:sz="4" w:space="0" w:color="auto"/>
              <w:bottom w:val="single" w:sz="4" w:space="0" w:color="auto"/>
              <w:right w:val="single" w:sz="4" w:space="0" w:color="auto"/>
            </w:tcBorders>
            <w:hideMark/>
          </w:tcPr>
          <w:p w:rsidR="00F76F3C" w:rsidRPr="00DD4CB4" w:rsidRDefault="00540FBA" w:rsidP="00BF7165">
            <w:pPr>
              <w:spacing w:line="240" w:lineRule="auto"/>
              <w:jc w:val="center"/>
              <w:rPr>
                <w:b/>
                <w:sz w:val="24"/>
                <w:szCs w:val="24"/>
              </w:rPr>
            </w:pPr>
            <w:r w:rsidRPr="00DD4CB4">
              <w:rPr>
                <w:b/>
                <w:sz w:val="24"/>
                <w:szCs w:val="24"/>
              </w:rPr>
              <w:t>0</w:t>
            </w:r>
          </w:p>
        </w:tc>
      </w:tr>
      <w:tr w:rsidR="00F76F3C" w:rsidRPr="00540FBA" w:rsidTr="00930DC6">
        <w:trPr>
          <w:jc w:val="right"/>
        </w:trPr>
        <w:tc>
          <w:tcPr>
            <w:tcW w:w="7088" w:type="dxa"/>
            <w:tcBorders>
              <w:top w:val="single" w:sz="4" w:space="0" w:color="auto"/>
              <w:left w:val="single" w:sz="4" w:space="0" w:color="auto"/>
              <w:bottom w:val="single" w:sz="4" w:space="0" w:color="auto"/>
              <w:right w:val="single" w:sz="4" w:space="0" w:color="auto"/>
            </w:tcBorders>
            <w:hideMark/>
          </w:tcPr>
          <w:p w:rsidR="00F76F3C" w:rsidRPr="00540FBA" w:rsidRDefault="00F76F3C" w:rsidP="00930DC6">
            <w:pPr>
              <w:spacing w:line="240" w:lineRule="auto"/>
              <w:jc w:val="left"/>
              <w:rPr>
                <w:sz w:val="24"/>
                <w:szCs w:val="24"/>
              </w:rPr>
            </w:pPr>
            <w:r w:rsidRPr="00540FBA">
              <w:rPr>
                <w:sz w:val="24"/>
                <w:szCs w:val="24"/>
              </w:rPr>
              <w:t>Количество проведенных заседаний комиссий по соблюдению требований к служебному поведению и урегулированию конфликта интересов</w:t>
            </w:r>
          </w:p>
        </w:tc>
        <w:tc>
          <w:tcPr>
            <w:tcW w:w="1417" w:type="dxa"/>
            <w:tcBorders>
              <w:top w:val="single" w:sz="4" w:space="0" w:color="auto"/>
              <w:left w:val="single" w:sz="4" w:space="0" w:color="auto"/>
              <w:bottom w:val="single" w:sz="4" w:space="0" w:color="auto"/>
              <w:right w:val="single" w:sz="4" w:space="0" w:color="auto"/>
            </w:tcBorders>
            <w:hideMark/>
          </w:tcPr>
          <w:p w:rsidR="00F76F3C" w:rsidRPr="00540FBA" w:rsidRDefault="00F76F3C" w:rsidP="00AB31E8">
            <w:pPr>
              <w:spacing w:line="240" w:lineRule="auto"/>
              <w:jc w:val="center"/>
              <w:rPr>
                <w:b/>
                <w:sz w:val="24"/>
                <w:szCs w:val="24"/>
              </w:rPr>
            </w:pPr>
            <w:r w:rsidRPr="00540FBA">
              <w:rPr>
                <w:b/>
                <w:sz w:val="24"/>
                <w:szCs w:val="24"/>
              </w:rPr>
              <w:t>1</w:t>
            </w:r>
          </w:p>
        </w:tc>
        <w:tc>
          <w:tcPr>
            <w:tcW w:w="1242" w:type="dxa"/>
            <w:tcBorders>
              <w:top w:val="single" w:sz="4" w:space="0" w:color="auto"/>
              <w:left w:val="single" w:sz="4" w:space="0" w:color="auto"/>
              <w:bottom w:val="single" w:sz="4" w:space="0" w:color="auto"/>
              <w:right w:val="single" w:sz="4" w:space="0" w:color="auto"/>
            </w:tcBorders>
            <w:hideMark/>
          </w:tcPr>
          <w:p w:rsidR="00F76F3C" w:rsidRPr="00540FBA" w:rsidRDefault="008C1047" w:rsidP="00BF7165">
            <w:pPr>
              <w:spacing w:line="240" w:lineRule="auto"/>
              <w:jc w:val="center"/>
              <w:rPr>
                <w:b/>
                <w:sz w:val="24"/>
                <w:szCs w:val="24"/>
              </w:rPr>
            </w:pPr>
            <w:r w:rsidRPr="00540FBA">
              <w:rPr>
                <w:b/>
                <w:sz w:val="24"/>
                <w:szCs w:val="24"/>
              </w:rPr>
              <w:t>1</w:t>
            </w:r>
          </w:p>
        </w:tc>
      </w:tr>
      <w:tr w:rsidR="00F76F3C" w:rsidRPr="00540FBA" w:rsidTr="00930DC6">
        <w:trPr>
          <w:jc w:val="right"/>
        </w:trPr>
        <w:tc>
          <w:tcPr>
            <w:tcW w:w="7088" w:type="dxa"/>
            <w:tcBorders>
              <w:top w:val="single" w:sz="4" w:space="0" w:color="auto"/>
              <w:left w:val="single" w:sz="4" w:space="0" w:color="auto"/>
              <w:bottom w:val="single" w:sz="4" w:space="0" w:color="auto"/>
              <w:right w:val="single" w:sz="4" w:space="0" w:color="auto"/>
            </w:tcBorders>
            <w:hideMark/>
          </w:tcPr>
          <w:p w:rsidR="00F76F3C" w:rsidRPr="00540FBA" w:rsidRDefault="00F76F3C" w:rsidP="00930DC6">
            <w:pPr>
              <w:spacing w:line="240" w:lineRule="auto"/>
              <w:jc w:val="left"/>
              <w:rPr>
                <w:sz w:val="24"/>
                <w:szCs w:val="24"/>
              </w:rPr>
            </w:pPr>
            <w:r w:rsidRPr="00540FBA">
              <w:rPr>
                <w:sz w:val="24"/>
                <w:szCs w:val="24"/>
              </w:rPr>
              <w:t>Количество лекций, учебных семинаров и т.д., направленных на обеспечение противодействия коррупции в Управлении</w:t>
            </w:r>
          </w:p>
        </w:tc>
        <w:tc>
          <w:tcPr>
            <w:tcW w:w="1417" w:type="dxa"/>
            <w:tcBorders>
              <w:top w:val="single" w:sz="4" w:space="0" w:color="auto"/>
              <w:left w:val="single" w:sz="4" w:space="0" w:color="auto"/>
              <w:bottom w:val="single" w:sz="4" w:space="0" w:color="auto"/>
              <w:right w:val="single" w:sz="4" w:space="0" w:color="auto"/>
            </w:tcBorders>
            <w:hideMark/>
          </w:tcPr>
          <w:p w:rsidR="00F76F3C" w:rsidRPr="00540FBA" w:rsidRDefault="00F76F3C" w:rsidP="00AB31E8">
            <w:pPr>
              <w:spacing w:line="240" w:lineRule="auto"/>
              <w:jc w:val="center"/>
              <w:rPr>
                <w:b/>
                <w:sz w:val="24"/>
                <w:szCs w:val="24"/>
              </w:rPr>
            </w:pPr>
            <w:r w:rsidRPr="00540FBA">
              <w:rPr>
                <w:b/>
                <w:sz w:val="24"/>
                <w:szCs w:val="24"/>
              </w:rPr>
              <w:t>2</w:t>
            </w:r>
          </w:p>
        </w:tc>
        <w:tc>
          <w:tcPr>
            <w:tcW w:w="1242" w:type="dxa"/>
            <w:tcBorders>
              <w:top w:val="single" w:sz="4" w:space="0" w:color="auto"/>
              <w:left w:val="single" w:sz="4" w:space="0" w:color="auto"/>
              <w:bottom w:val="single" w:sz="4" w:space="0" w:color="auto"/>
              <w:right w:val="single" w:sz="4" w:space="0" w:color="auto"/>
            </w:tcBorders>
            <w:hideMark/>
          </w:tcPr>
          <w:p w:rsidR="00F76F3C" w:rsidRPr="00540FBA" w:rsidRDefault="008C1047" w:rsidP="00BF7165">
            <w:pPr>
              <w:spacing w:line="240" w:lineRule="auto"/>
              <w:jc w:val="center"/>
              <w:rPr>
                <w:b/>
                <w:sz w:val="24"/>
                <w:szCs w:val="24"/>
              </w:rPr>
            </w:pPr>
            <w:r w:rsidRPr="00540FBA">
              <w:rPr>
                <w:b/>
                <w:sz w:val="24"/>
                <w:szCs w:val="24"/>
              </w:rPr>
              <w:t>1</w:t>
            </w:r>
          </w:p>
        </w:tc>
      </w:tr>
      <w:tr w:rsidR="00F76F3C" w:rsidRPr="00540FBA" w:rsidTr="00930DC6">
        <w:trPr>
          <w:jc w:val="right"/>
        </w:trPr>
        <w:tc>
          <w:tcPr>
            <w:tcW w:w="7088" w:type="dxa"/>
            <w:tcBorders>
              <w:top w:val="single" w:sz="4" w:space="0" w:color="auto"/>
              <w:left w:val="single" w:sz="4" w:space="0" w:color="auto"/>
              <w:bottom w:val="single" w:sz="4" w:space="0" w:color="auto"/>
              <w:right w:val="single" w:sz="4" w:space="0" w:color="auto"/>
            </w:tcBorders>
            <w:hideMark/>
          </w:tcPr>
          <w:p w:rsidR="00F76F3C" w:rsidRPr="00540FBA" w:rsidRDefault="00F76F3C" w:rsidP="00930DC6">
            <w:pPr>
              <w:spacing w:line="240" w:lineRule="auto"/>
              <w:jc w:val="left"/>
              <w:rPr>
                <w:b/>
                <w:sz w:val="24"/>
                <w:szCs w:val="24"/>
              </w:rPr>
            </w:pPr>
            <w:r w:rsidRPr="00540FBA">
              <w:rPr>
                <w:b/>
                <w:sz w:val="24"/>
                <w:szCs w:val="24"/>
              </w:rPr>
              <w:t xml:space="preserve">ИТОГО проведено мероприятий </w:t>
            </w:r>
          </w:p>
        </w:tc>
        <w:tc>
          <w:tcPr>
            <w:tcW w:w="1417" w:type="dxa"/>
            <w:tcBorders>
              <w:top w:val="single" w:sz="4" w:space="0" w:color="auto"/>
              <w:left w:val="single" w:sz="4" w:space="0" w:color="auto"/>
              <w:bottom w:val="single" w:sz="4" w:space="0" w:color="auto"/>
              <w:right w:val="single" w:sz="4" w:space="0" w:color="auto"/>
            </w:tcBorders>
            <w:hideMark/>
          </w:tcPr>
          <w:p w:rsidR="00F76F3C" w:rsidRPr="00540FBA" w:rsidRDefault="00F76F3C" w:rsidP="00AB31E8">
            <w:pPr>
              <w:spacing w:line="240" w:lineRule="auto"/>
              <w:jc w:val="center"/>
              <w:rPr>
                <w:b/>
                <w:sz w:val="24"/>
                <w:szCs w:val="24"/>
              </w:rPr>
            </w:pPr>
            <w:r w:rsidRPr="00540FBA">
              <w:rPr>
                <w:b/>
                <w:sz w:val="24"/>
                <w:szCs w:val="24"/>
              </w:rPr>
              <w:t>3</w:t>
            </w:r>
          </w:p>
        </w:tc>
        <w:tc>
          <w:tcPr>
            <w:tcW w:w="1242" w:type="dxa"/>
            <w:tcBorders>
              <w:top w:val="single" w:sz="4" w:space="0" w:color="auto"/>
              <w:left w:val="single" w:sz="4" w:space="0" w:color="auto"/>
              <w:bottom w:val="single" w:sz="4" w:space="0" w:color="auto"/>
              <w:right w:val="single" w:sz="4" w:space="0" w:color="auto"/>
            </w:tcBorders>
            <w:hideMark/>
          </w:tcPr>
          <w:p w:rsidR="00F76F3C" w:rsidRPr="00540FBA" w:rsidRDefault="00540FBA" w:rsidP="00BF7165">
            <w:pPr>
              <w:spacing w:line="240" w:lineRule="auto"/>
              <w:jc w:val="center"/>
              <w:rPr>
                <w:b/>
                <w:sz w:val="24"/>
                <w:szCs w:val="24"/>
              </w:rPr>
            </w:pPr>
            <w:r w:rsidRPr="00540FBA">
              <w:rPr>
                <w:b/>
                <w:sz w:val="24"/>
                <w:szCs w:val="24"/>
              </w:rPr>
              <w:t>2</w:t>
            </w:r>
          </w:p>
        </w:tc>
      </w:tr>
      <w:tr w:rsidR="00F76F3C" w:rsidRPr="00276B60" w:rsidTr="00930DC6">
        <w:trPr>
          <w:jc w:val="right"/>
        </w:trPr>
        <w:tc>
          <w:tcPr>
            <w:tcW w:w="7088" w:type="dxa"/>
            <w:tcBorders>
              <w:top w:val="single" w:sz="4" w:space="0" w:color="auto"/>
              <w:left w:val="single" w:sz="4" w:space="0" w:color="auto"/>
              <w:bottom w:val="single" w:sz="4" w:space="0" w:color="auto"/>
              <w:right w:val="single" w:sz="4" w:space="0" w:color="auto"/>
            </w:tcBorders>
            <w:hideMark/>
          </w:tcPr>
          <w:p w:rsidR="00F76F3C" w:rsidRPr="00540FBA" w:rsidRDefault="00F76F3C" w:rsidP="00930DC6">
            <w:pPr>
              <w:spacing w:line="240" w:lineRule="auto"/>
              <w:jc w:val="left"/>
              <w:rPr>
                <w:b/>
                <w:sz w:val="24"/>
                <w:szCs w:val="24"/>
              </w:rPr>
            </w:pPr>
            <w:r w:rsidRPr="00540FBA">
              <w:rPr>
                <w:b/>
                <w:sz w:val="24"/>
                <w:szCs w:val="24"/>
              </w:rPr>
              <w:t>Нагрузка на 1 сотрудника %</w:t>
            </w:r>
          </w:p>
        </w:tc>
        <w:tc>
          <w:tcPr>
            <w:tcW w:w="1417" w:type="dxa"/>
            <w:tcBorders>
              <w:top w:val="single" w:sz="4" w:space="0" w:color="auto"/>
              <w:left w:val="single" w:sz="4" w:space="0" w:color="auto"/>
              <w:bottom w:val="single" w:sz="4" w:space="0" w:color="auto"/>
              <w:right w:val="single" w:sz="4" w:space="0" w:color="auto"/>
            </w:tcBorders>
            <w:hideMark/>
          </w:tcPr>
          <w:p w:rsidR="00F76F3C" w:rsidRPr="00540FBA" w:rsidRDefault="00F76F3C" w:rsidP="00AB31E8">
            <w:pPr>
              <w:spacing w:line="240" w:lineRule="auto"/>
              <w:jc w:val="center"/>
              <w:rPr>
                <w:b/>
                <w:sz w:val="24"/>
                <w:szCs w:val="24"/>
              </w:rPr>
            </w:pPr>
            <w:r w:rsidRPr="00540FBA">
              <w:rPr>
                <w:b/>
                <w:sz w:val="24"/>
                <w:szCs w:val="24"/>
              </w:rPr>
              <w:t>3</w:t>
            </w:r>
          </w:p>
        </w:tc>
        <w:tc>
          <w:tcPr>
            <w:tcW w:w="1242" w:type="dxa"/>
            <w:tcBorders>
              <w:top w:val="single" w:sz="4" w:space="0" w:color="auto"/>
              <w:left w:val="single" w:sz="4" w:space="0" w:color="auto"/>
              <w:bottom w:val="single" w:sz="4" w:space="0" w:color="auto"/>
              <w:right w:val="single" w:sz="4" w:space="0" w:color="auto"/>
            </w:tcBorders>
            <w:hideMark/>
          </w:tcPr>
          <w:p w:rsidR="00F76F3C" w:rsidRPr="00735F26" w:rsidRDefault="00540FBA" w:rsidP="00BF7165">
            <w:pPr>
              <w:spacing w:line="240" w:lineRule="auto"/>
              <w:jc w:val="center"/>
              <w:rPr>
                <w:b/>
                <w:sz w:val="24"/>
                <w:szCs w:val="24"/>
              </w:rPr>
            </w:pPr>
            <w:r w:rsidRPr="00540FBA">
              <w:rPr>
                <w:b/>
                <w:sz w:val="24"/>
                <w:szCs w:val="24"/>
              </w:rPr>
              <w:t>2</w:t>
            </w:r>
          </w:p>
        </w:tc>
      </w:tr>
    </w:tbl>
    <w:p w:rsidR="007B3224" w:rsidRDefault="00930DC6" w:rsidP="007B3224">
      <w:pPr>
        <w:spacing w:after="200" w:line="240" w:lineRule="auto"/>
        <w:ind w:left="567"/>
        <w:rPr>
          <w:rFonts w:eastAsia="Calibri"/>
          <w:sz w:val="28"/>
          <w:szCs w:val="28"/>
          <w:lang w:eastAsia="en-US"/>
        </w:rPr>
      </w:pPr>
      <w:r w:rsidRPr="00276B60">
        <w:rPr>
          <w:rFonts w:eastAsia="Calibri"/>
          <w:sz w:val="28"/>
          <w:szCs w:val="28"/>
          <w:lang w:eastAsia="en-US"/>
        </w:rPr>
        <w:t xml:space="preserve">        </w:t>
      </w:r>
    </w:p>
    <w:p w:rsidR="00930DC6" w:rsidRPr="00276B60" w:rsidRDefault="007B3224" w:rsidP="007B3224">
      <w:pPr>
        <w:spacing w:after="200" w:line="240" w:lineRule="auto"/>
        <w:ind w:left="567"/>
        <w:rPr>
          <w:rFonts w:eastAsia="Calibri"/>
          <w:sz w:val="28"/>
          <w:szCs w:val="28"/>
          <w:lang w:eastAsia="en-US"/>
        </w:rPr>
      </w:pPr>
      <w:r>
        <w:rPr>
          <w:rFonts w:eastAsia="Calibri"/>
          <w:sz w:val="28"/>
          <w:szCs w:val="28"/>
          <w:lang w:eastAsia="en-US"/>
        </w:rPr>
        <w:t xml:space="preserve">     </w:t>
      </w:r>
      <w:r w:rsidR="00930DC6" w:rsidRPr="00276B60">
        <w:rPr>
          <w:rFonts w:eastAsia="Calibri"/>
          <w:sz w:val="28"/>
          <w:szCs w:val="28"/>
          <w:lang w:eastAsia="en-US"/>
        </w:rPr>
        <w:t xml:space="preserve"> В Управлении создана комиссия по соблюдению требований к служебному поведению и урегулированию конфликта интересов в составе 5 человек. Оценка работы по противодействию коррупции, проводится в режиме </w:t>
      </w:r>
      <w:r w:rsidR="00930DC6" w:rsidRPr="00276B60">
        <w:rPr>
          <w:rFonts w:eastAsia="Calibri"/>
          <w:sz w:val="28"/>
          <w:szCs w:val="28"/>
          <w:lang w:val="en-US" w:eastAsia="en-US"/>
        </w:rPr>
        <w:t>on</w:t>
      </w:r>
      <w:r w:rsidR="00930DC6" w:rsidRPr="00276B60">
        <w:rPr>
          <w:rFonts w:eastAsia="Calibri"/>
          <w:sz w:val="28"/>
          <w:szCs w:val="28"/>
          <w:lang w:eastAsia="en-US"/>
        </w:rPr>
        <w:t>-</w:t>
      </w:r>
      <w:r w:rsidR="00930DC6" w:rsidRPr="00276B60">
        <w:rPr>
          <w:rFonts w:eastAsia="Calibri"/>
          <w:sz w:val="28"/>
          <w:szCs w:val="28"/>
          <w:lang w:val="en-US" w:eastAsia="en-US"/>
        </w:rPr>
        <w:t>line</w:t>
      </w:r>
      <w:r w:rsidR="00930DC6" w:rsidRPr="00276B60">
        <w:rPr>
          <w:rFonts w:eastAsia="Calibri"/>
          <w:sz w:val="28"/>
          <w:szCs w:val="28"/>
          <w:lang w:eastAsia="en-US"/>
        </w:rPr>
        <w:t xml:space="preserve"> на официальном сайте Управления</w:t>
      </w:r>
      <w:r w:rsidR="00930DC6" w:rsidRPr="0008111A">
        <w:rPr>
          <w:rFonts w:eastAsia="Calibri"/>
          <w:sz w:val="28"/>
          <w:szCs w:val="28"/>
          <w:lang w:eastAsia="en-US"/>
        </w:rPr>
        <w:t xml:space="preserve">. В </w:t>
      </w:r>
      <w:r w:rsidR="00B634AA" w:rsidRPr="0008111A">
        <w:rPr>
          <w:rFonts w:eastAsia="Calibri"/>
          <w:sz w:val="28"/>
          <w:szCs w:val="28"/>
          <w:lang w:eastAsia="en-US"/>
        </w:rPr>
        <w:t>4</w:t>
      </w:r>
      <w:r w:rsidR="00930DC6" w:rsidRPr="0008111A">
        <w:rPr>
          <w:rFonts w:eastAsia="Calibri"/>
          <w:sz w:val="28"/>
          <w:szCs w:val="28"/>
          <w:lang w:eastAsia="en-US"/>
        </w:rPr>
        <w:t>-м квартале 201</w:t>
      </w:r>
      <w:r w:rsidR="0008111A" w:rsidRPr="0008111A">
        <w:rPr>
          <w:rFonts w:eastAsia="Calibri"/>
          <w:sz w:val="28"/>
          <w:szCs w:val="28"/>
          <w:lang w:eastAsia="en-US"/>
        </w:rPr>
        <w:t>6</w:t>
      </w:r>
      <w:r w:rsidR="00930DC6" w:rsidRPr="0008111A">
        <w:rPr>
          <w:rFonts w:eastAsia="Calibri"/>
          <w:sz w:val="28"/>
          <w:szCs w:val="28"/>
          <w:lang w:eastAsia="en-US"/>
        </w:rPr>
        <w:t xml:space="preserve"> года </w:t>
      </w:r>
      <w:r w:rsidR="0008111A" w:rsidRPr="0008111A">
        <w:rPr>
          <w:rFonts w:eastAsia="Calibri"/>
          <w:sz w:val="28"/>
          <w:szCs w:val="28"/>
          <w:lang w:eastAsia="en-US"/>
        </w:rPr>
        <w:t>09</w:t>
      </w:r>
      <w:r w:rsidR="00B634AA" w:rsidRPr="0008111A">
        <w:rPr>
          <w:rFonts w:eastAsia="Calibri"/>
          <w:sz w:val="28"/>
          <w:szCs w:val="28"/>
          <w:lang w:eastAsia="en-US"/>
        </w:rPr>
        <w:t>.1</w:t>
      </w:r>
      <w:r w:rsidR="0008111A" w:rsidRPr="0008111A">
        <w:rPr>
          <w:rFonts w:eastAsia="Calibri"/>
          <w:sz w:val="28"/>
          <w:szCs w:val="28"/>
          <w:lang w:eastAsia="en-US"/>
        </w:rPr>
        <w:t>2</w:t>
      </w:r>
      <w:r w:rsidR="00B634AA" w:rsidRPr="0008111A">
        <w:rPr>
          <w:rFonts w:eastAsia="Calibri"/>
          <w:sz w:val="28"/>
          <w:szCs w:val="28"/>
          <w:lang w:eastAsia="en-US"/>
        </w:rPr>
        <w:t>.201</w:t>
      </w:r>
      <w:r w:rsidR="0008111A" w:rsidRPr="0008111A">
        <w:rPr>
          <w:rFonts w:eastAsia="Calibri"/>
          <w:sz w:val="28"/>
          <w:szCs w:val="28"/>
          <w:lang w:eastAsia="en-US"/>
        </w:rPr>
        <w:t>6</w:t>
      </w:r>
      <w:r w:rsidR="00930DC6" w:rsidRPr="0008111A">
        <w:rPr>
          <w:rFonts w:eastAsia="Calibri"/>
          <w:sz w:val="28"/>
          <w:szCs w:val="28"/>
          <w:lang w:eastAsia="en-US"/>
        </w:rPr>
        <w:t xml:space="preserve"> года проведено очередное заседание комиссии. </w:t>
      </w:r>
    </w:p>
    <w:p w:rsidR="00930DC6" w:rsidRPr="000C4A73" w:rsidRDefault="00930DC6" w:rsidP="00930DC6">
      <w:pPr>
        <w:spacing w:after="200" w:line="240" w:lineRule="auto"/>
        <w:ind w:left="993"/>
        <w:jc w:val="center"/>
        <w:rPr>
          <w:b/>
          <w:i/>
          <w:sz w:val="28"/>
          <w:szCs w:val="28"/>
          <w:u w:val="single"/>
        </w:rPr>
      </w:pPr>
      <w:r w:rsidRPr="000C4A73">
        <w:rPr>
          <w:b/>
          <w:i/>
          <w:sz w:val="28"/>
          <w:szCs w:val="28"/>
          <w:u w:val="single"/>
        </w:rPr>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p w:rsidR="00930DC6" w:rsidRPr="000C4A73" w:rsidRDefault="00930DC6" w:rsidP="00930DC6">
      <w:pPr>
        <w:spacing w:after="200" w:line="240" w:lineRule="auto"/>
        <w:ind w:firstLine="709"/>
        <w:jc w:val="left"/>
        <w:rPr>
          <w:sz w:val="28"/>
          <w:szCs w:val="28"/>
        </w:rPr>
      </w:pPr>
      <w:r w:rsidRPr="000C4A73">
        <w:rPr>
          <w:sz w:val="28"/>
          <w:szCs w:val="28"/>
        </w:rPr>
        <w:t xml:space="preserve">     Полномочие выполняет – 1 специалист </w:t>
      </w:r>
    </w:p>
    <w:tbl>
      <w:tblPr>
        <w:tblW w:w="98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5"/>
        <w:gridCol w:w="1560"/>
        <w:gridCol w:w="1383"/>
      </w:tblGrid>
      <w:tr w:rsidR="00930DC6" w:rsidRPr="000C4A73" w:rsidTr="00930DC6">
        <w:trPr>
          <w:jc w:val="right"/>
        </w:trPr>
        <w:tc>
          <w:tcPr>
            <w:tcW w:w="6945" w:type="dxa"/>
            <w:vMerge w:val="restart"/>
            <w:tcBorders>
              <w:top w:val="single" w:sz="4" w:space="0" w:color="auto"/>
              <w:left w:val="single" w:sz="4" w:space="0" w:color="auto"/>
              <w:bottom w:val="single" w:sz="4" w:space="0" w:color="auto"/>
              <w:right w:val="single" w:sz="4" w:space="0" w:color="auto"/>
            </w:tcBorders>
            <w:vAlign w:val="center"/>
          </w:tcPr>
          <w:p w:rsidR="00930DC6" w:rsidRPr="000C4A73" w:rsidRDefault="00930DC6" w:rsidP="00930DC6">
            <w:pPr>
              <w:spacing w:line="240" w:lineRule="auto"/>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930DC6" w:rsidRPr="000C4A73" w:rsidRDefault="00F76F3C" w:rsidP="00930DC6">
            <w:pPr>
              <w:spacing w:line="240" w:lineRule="auto"/>
              <w:jc w:val="center"/>
              <w:rPr>
                <w:sz w:val="24"/>
                <w:szCs w:val="24"/>
              </w:rPr>
            </w:pPr>
            <w:r>
              <w:rPr>
                <w:sz w:val="24"/>
                <w:szCs w:val="24"/>
              </w:rPr>
              <w:t>2015</w:t>
            </w:r>
            <w:r w:rsidR="00930DC6" w:rsidRPr="000C4A73">
              <w:rPr>
                <w:sz w:val="24"/>
                <w:szCs w:val="24"/>
              </w:rPr>
              <w:t xml:space="preserve"> год</w:t>
            </w:r>
          </w:p>
        </w:tc>
        <w:tc>
          <w:tcPr>
            <w:tcW w:w="1383" w:type="dxa"/>
            <w:tcBorders>
              <w:top w:val="single" w:sz="4" w:space="0" w:color="auto"/>
              <w:left w:val="single" w:sz="4" w:space="0" w:color="auto"/>
              <w:bottom w:val="single" w:sz="4" w:space="0" w:color="auto"/>
              <w:right w:val="single" w:sz="4" w:space="0" w:color="auto"/>
            </w:tcBorders>
            <w:vAlign w:val="center"/>
            <w:hideMark/>
          </w:tcPr>
          <w:p w:rsidR="00930DC6" w:rsidRPr="000C4A73" w:rsidRDefault="00930DC6" w:rsidP="00F76F3C">
            <w:pPr>
              <w:spacing w:line="240" w:lineRule="auto"/>
              <w:jc w:val="center"/>
              <w:rPr>
                <w:sz w:val="24"/>
                <w:szCs w:val="24"/>
              </w:rPr>
            </w:pPr>
            <w:r w:rsidRPr="000C4A73">
              <w:rPr>
                <w:sz w:val="24"/>
                <w:szCs w:val="24"/>
              </w:rPr>
              <w:t>201</w:t>
            </w:r>
            <w:r w:rsidR="00F76F3C">
              <w:rPr>
                <w:sz w:val="24"/>
                <w:szCs w:val="24"/>
              </w:rPr>
              <w:t>6</w:t>
            </w:r>
            <w:r w:rsidRPr="000C4A73">
              <w:rPr>
                <w:sz w:val="24"/>
                <w:szCs w:val="24"/>
              </w:rPr>
              <w:t xml:space="preserve"> год</w:t>
            </w:r>
          </w:p>
        </w:tc>
      </w:tr>
      <w:tr w:rsidR="00930DC6" w:rsidRPr="00735F26" w:rsidTr="00930DC6">
        <w:trPr>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0DC6" w:rsidRPr="00735F26" w:rsidRDefault="00930DC6" w:rsidP="00930DC6">
            <w:pPr>
              <w:spacing w:line="240" w:lineRule="auto"/>
              <w:jc w:val="left"/>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930DC6" w:rsidRPr="00735F26" w:rsidRDefault="00B634AA" w:rsidP="00930DC6">
            <w:pPr>
              <w:spacing w:line="240" w:lineRule="auto"/>
              <w:jc w:val="center"/>
              <w:rPr>
                <w:sz w:val="24"/>
                <w:szCs w:val="24"/>
              </w:rPr>
            </w:pPr>
            <w:r w:rsidRPr="00735F26">
              <w:rPr>
                <w:sz w:val="24"/>
                <w:szCs w:val="24"/>
              </w:rPr>
              <w:t>4</w:t>
            </w:r>
            <w:r w:rsidR="00930DC6" w:rsidRPr="00735F26">
              <w:rPr>
                <w:sz w:val="24"/>
                <w:szCs w:val="24"/>
              </w:rPr>
              <w:t xml:space="preserve"> квартал</w:t>
            </w:r>
          </w:p>
        </w:tc>
        <w:tc>
          <w:tcPr>
            <w:tcW w:w="1383" w:type="dxa"/>
            <w:tcBorders>
              <w:top w:val="single" w:sz="4" w:space="0" w:color="auto"/>
              <w:left w:val="single" w:sz="4" w:space="0" w:color="auto"/>
              <w:bottom w:val="single" w:sz="4" w:space="0" w:color="auto"/>
              <w:right w:val="single" w:sz="4" w:space="0" w:color="auto"/>
            </w:tcBorders>
            <w:vAlign w:val="center"/>
            <w:hideMark/>
          </w:tcPr>
          <w:p w:rsidR="00930DC6" w:rsidRPr="00735F26" w:rsidRDefault="00B634AA" w:rsidP="00930DC6">
            <w:pPr>
              <w:spacing w:line="240" w:lineRule="auto"/>
              <w:jc w:val="center"/>
              <w:rPr>
                <w:sz w:val="24"/>
                <w:szCs w:val="24"/>
              </w:rPr>
            </w:pPr>
            <w:r w:rsidRPr="00735F26">
              <w:rPr>
                <w:sz w:val="24"/>
                <w:szCs w:val="24"/>
              </w:rPr>
              <w:t>4</w:t>
            </w:r>
            <w:r w:rsidR="00930DC6" w:rsidRPr="00735F26">
              <w:rPr>
                <w:sz w:val="24"/>
                <w:szCs w:val="24"/>
              </w:rPr>
              <w:t xml:space="preserve"> квартал</w:t>
            </w:r>
          </w:p>
        </w:tc>
      </w:tr>
      <w:tr w:rsidR="00F76F3C" w:rsidRPr="00735F26" w:rsidTr="00930DC6">
        <w:trPr>
          <w:jc w:val="right"/>
        </w:trPr>
        <w:tc>
          <w:tcPr>
            <w:tcW w:w="6945" w:type="dxa"/>
            <w:tcBorders>
              <w:top w:val="single" w:sz="4" w:space="0" w:color="auto"/>
              <w:left w:val="single" w:sz="4" w:space="0" w:color="auto"/>
              <w:bottom w:val="single" w:sz="4" w:space="0" w:color="auto"/>
              <w:right w:val="single" w:sz="4" w:space="0" w:color="auto"/>
            </w:tcBorders>
            <w:hideMark/>
          </w:tcPr>
          <w:p w:rsidR="00F76F3C" w:rsidRPr="00735F26" w:rsidRDefault="00F76F3C" w:rsidP="00930DC6">
            <w:pPr>
              <w:spacing w:line="240" w:lineRule="auto"/>
              <w:jc w:val="left"/>
              <w:rPr>
                <w:sz w:val="24"/>
                <w:szCs w:val="24"/>
              </w:rPr>
            </w:pPr>
            <w:r w:rsidRPr="00735F26">
              <w:rPr>
                <w:sz w:val="24"/>
                <w:szCs w:val="24"/>
              </w:rPr>
              <w:t>Проведено мероприятий (организованных в ТУ)</w:t>
            </w:r>
          </w:p>
        </w:tc>
        <w:tc>
          <w:tcPr>
            <w:tcW w:w="1560" w:type="dxa"/>
            <w:tcBorders>
              <w:top w:val="single" w:sz="4" w:space="0" w:color="auto"/>
              <w:left w:val="single" w:sz="4" w:space="0" w:color="auto"/>
              <w:bottom w:val="single" w:sz="4" w:space="0" w:color="auto"/>
              <w:right w:val="single" w:sz="4" w:space="0" w:color="auto"/>
            </w:tcBorders>
            <w:hideMark/>
          </w:tcPr>
          <w:p w:rsidR="00F76F3C" w:rsidRPr="00735F26" w:rsidRDefault="00F76F3C" w:rsidP="00AB31E8">
            <w:pPr>
              <w:spacing w:line="240" w:lineRule="auto"/>
              <w:jc w:val="center"/>
              <w:rPr>
                <w:sz w:val="24"/>
                <w:szCs w:val="24"/>
              </w:rPr>
            </w:pPr>
            <w:r w:rsidRPr="00735F26">
              <w:rPr>
                <w:sz w:val="24"/>
                <w:szCs w:val="24"/>
              </w:rPr>
              <w:t>4</w:t>
            </w:r>
          </w:p>
        </w:tc>
        <w:tc>
          <w:tcPr>
            <w:tcW w:w="1383" w:type="dxa"/>
            <w:tcBorders>
              <w:top w:val="single" w:sz="4" w:space="0" w:color="auto"/>
              <w:left w:val="single" w:sz="4" w:space="0" w:color="auto"/>
              <w:bottom w:val="single" w:sz="4" w:space="0" w:color="auto"/>
              <w:right w:val="single" w:sz="4" w:space="0" w:color="auto"/>
            </w:tcBorders>
            <w:hideMark/>
          </w:tcPr>
          <w:p w:rsidR="00F76F3C" w:rsidRPr="00735F26" w:rsidRDefault="00DD4CB4" w:rsidP="00930DC6">
            <w:pPr>
              <w:spacing w:line="240" w:lineRule="auto"/>
              <w:jc w:val="center"/>
              <w:rPr>
                <w:sz w:val="24"/>
                <w:szCs w:val="24"/>
              </w:rPr>
            </w:pPr>
            <w:r>
              <w:rPr>
                <w:sz w:val="24"/>
                <w:szCs w:val="24"/>
              </w:rPr>
              <w:t>0</w:t>
            </w:r>
          </w:p>
        </w:tc>
      </w:tr>
      <w:tr w:rsidR="00F76F3C" w:rsidRPr="00735F26" w:rsidTr="00930DC6">
        <w:trPr>
          <w:jc w:val="right"/>
        </w:trPr>
        <w:tc>
          <w:tcPr>
            <w:tcW w:w="6945" w:type="dxa"/>
            <w:tcBorders>
              <w:top w:val="single" w:sz="4" w:space="0" w:color="auto"/>
              <w:left w:val="single" w:sz="4" w:space="0" w:color="auto"/>
              <w:bottom w:val="single" w:sz="4" w:space="0" w:color="auto"/>
              <w:right w:val="single" w:sz="4" w:space="0" w:color="auto"/>
            </w:tcBorders>
            <w:hideMark/>
          </w:tcPr>
          <w:p w:rsidR="00F76F3C" w:rsidRPr="00735F26" w:rsidRDefault="00F76F3C" w:rsidP="00930DC6">
            <w:pPr>
              <w:spacing w:line="240" w:lineRule="auto"/>
              <w:jc w:val="left"/>
              <w:rPr>
                <w:sz w:val="24"/>
                <w:szCs w:val="24"/>
              </w:rPr>
            </w:pPr>
            <w:r w:rsidRPr="00735F26">
              <w:rPr>
                <w:sz w:val="24"/>
                <w:szCs w:val="24"/>
              </w:rPr>
              <w:t>Нагрузка на 1 сотрудника</w:t>
            </w:r>
          </w:p>
        </w:tc>
        <w:tc>
          <w:tcPr>
            <w:tcW w:w="1560" w:type="dxa"/>
            <w:tcBorders>
              <w:top w:val="single" w:sz="4" w:space="0" w:color="auto"/>
              <w:left w:val="single" w:sz="4" w:space="0" w:color="auto"/>
              <w:bottom w:val="single" w:sz="4" w:space="0" w:color="auto"/>
              <w:right w:val="single" w:sz="4" w:space="0" w:color="auto"/>
            </w:tcBorders>
            <w:hideMark/>
          </w:tcPr>
          <w:p w:rsidR="00F76F3C" w:rsidRPr="00735F26" w:rsidRDefault="00F76F3C" w:rsidP="00AB31E8">
            <w:pPr>
              <w:spacing w:line="240" w:lineRule="auto"/>
              <w:jc w:val="center"/>
              <w:rPr>
                <w:sz w:val="24"/>
                <w:szCs w:val="24"/>
              </w:rPr>
            </w:pPr>
            <w:r w:rsidRPr="00735F26">
              <w:rPr>
                <w:sz w:val="24"/>
                <w:szCs w:val="24"/>
              </w:rPr>
              <w:t>4</w:t>
            </w:r>
          </w:p>
        </w:tc>
        <w:tc>
          <w:tcPr>
            <w:tcW w:w="1383" w:type="dxa"/>
            <w:tcBorders>
              <w:top w:val="single" w:sz="4" w:space="0" w:color="auto"/>
              <w:left w:val="single" w:sz="4" w:space="0" w:color="auto"/>
              <w:bottom w:val="single" w:sz="4" w:space="0" w:color="auto"/>
              <w:right w:val="single" w:sz="4" w:space="0" w:color="auto"/>
            </w:tcBorders>
            <w:hideMark/>
          </w:tcPr>
          <w:p w:rsidR="00F76F3C" w:rsidRPr="00735F26" w:rsidRDefault="00DD4CB4" w:rsidP="00930DC6">
            <w:pPr>
              <w:spacing w:line="240" w:lineRule="auto"/>
              <w:jc w:val="center"/>
              <w:rPr>
                <w:sz w:val="24"/>
                <w:szCs w:val="24"/>
              </w:rPr>
            </w:pPr>
            <w:r>
              <w:rPr>
                <w:sz w:val="24"/>
                <w:szCs w:val="24"/>
              </w:rPr>
              <w:t>0</w:t>
            </w:r>
          </w:p>
        </w:tc>
      </w:tr>
    </w:tbl>
    <w:p w:rsidR="00930DC6" w:rsidRPr="00735F26" w:rsidRDefault="00930DC6" w:rsidP="00930DC6">
      <w:pPr>
        <w:spacing w:after="200" w:line="240" w:lineRule="auto"/>
        <w:jc w:val="left"/>
        <w:rPr>
          <w:sz w:val="22"/>
          <w:szCs w:val="22"/>
        </w:rPr>
      </w:pPr>
    </w:p>
    <w:p w:rsidR="00930DC6" w:rsidRPr="00735F26" w:rsidRDefault="00930DC6" w:rsidP="00930DC6">
      <w:pPr>
        <w:spacing w:after="200" w:line="240" w:lineRule="auto"/>
        <w:jc w:val="left"/>
        <w:rPr>
          <w:sz w:val="28"/>
          <w:szCs w:val="28"/>
          <w:u w:val="single"/>
        </w:rPr>
      </w:pPr>
      <w:r w:rsidRPr="00735F26">
        <w:rPr>
          <w:sz w:val="28"/>
          <w:szCs w:val="28"/>
        </w:rPr>
        <w:t xml:space="preserve">                  </w:t>
      </w:r>
      <w:r w:rsidRPr="00735F26">
        <w:rPr>
          <w:sz w:val="28"/>
          <w:szCs w:val="28"/>
          <w:u w:val="single"/>
        </w:rPr>
        <w:t>Информация о движении кадрового состава Управления</w:t>
      </w:r>
    </w:p>
    <w:tbl>
      <w:tblPr>
        <w:tblW w:w="98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2"/>
        <w:gridCol w:w="1560"/>
        <w:gridCol w:w="1383"/>
      </w:tblGrid>
      <w:tr w:rsidR="00930DC6" w:rsidRPr="00735F26" w:rsidTr="00930DC6">
        <w:trPr>
          <w:jc w:val="right"/>
        </w:trPr>
        <w:tc>
          <w:tcPr>
            <w:tcW w:w="6942" w:type="dxa"/>
            <w:tcBorders>
              <w:top w:val="single" w:sz="4" w:space="0" w:color="auto"/>
              <w:left w:val="single" w:sz="4" w:space="0" w:color="auto"/>
              <w:bottom w:val="single" w:sz="4" w:space="0" w:color="auto"/>
              <w:right w:val="single" w:sz="4" w:space="0" w:color="auto"/>
            </w:tcBorders>
            <w:vAlign w:val="center"/>
          </w:tcPr>
          <w:p w:rsidR="00930DC6" w:rsidRPr="00735F26" w:rsidRDefault="00930DC6" w:rsidP="00930DC6">
            <w:pPr>
              <w:spacing w:line="240" w:lineRule="auto"/>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930DC6" w:rsidRPr="00735F26" w:rsidRDefault="00F76F3C" w:rsidP="00930DC6">
            <w:pPr>
              <w:spacing w:line="240" w:lineRule="auto"/>
              <w:jc w:val="center"/>
              <w:rPr>
                <w:sz w:val="24"/>
                <w:szCs w:val="24"/>
              </w:rPr>
            </w:pPr>
            <w:r>
              <w:rPr>
                <w:sz w:val="24"/>
                <w:szCs w:val="24"/>
              </w:rPr>
              <w:t>2015</w:t>
            </w:r>
            <w:r w:rsidR="00930DC6" w:rsidRPr="00735F26">
              <w:rPr>
                <w:sz w:val="24"/>
                <w:szCs w:val="24"/>
              </w:rPr>
              <w:t xml:space="preserve"> год</w:t>
            </w:r>
          </w:p>
        </w:tc>
        <w:tc>
          <w:tcPr>
            <w:tcW w:w="1383" w:type="dxa"/>
            <w:tcBorders>
              <w:top w:val="single" w:sz="4" w:space="0" w:color="auto"/>
              <w:left w:val="single" w:sz="4" w:space="0" w:color="auto"/>
              <w:bottom w:val="single" w:sz="4" w:space="0" w:color="auto"/>
              <w:right w:val="single" w:sz="4" w:space="0" w:color="auto"/>
            </w:tcBorders>
            <w:vAlign w:val="center"/>
            <w:hideMark/>
          </w:tcPr>
          <w:p w:rsidR="00930DC6" w:rsidRPr="00735F26" w:rsidRDefault="00930DC6" w:rsidP="00F76F3C">
            <w:pPr>
              <w:spacing w:line="240" w:lineRule="auto"/>
              <w:jc w:val="center"/>
              <w:rPr>
                <w:sz w:val="24"/>
                <w:szCs w:val="24"/>
              </w:rPr>
            </w:pPr>
            <w:r w:rsidRPr="00735F26">
              <w:rPr>
                <w:sz w:val="24"/>
                <w:szCs w:val="24"/>
              </w:rPr>
              <w:t>201</w:t>
            </w:r>
            <w:r w:rsidR="00F76F3C">
              <w:rPr>
                <w:sz w:val="24"/>
                <w:szCs w:val="24"/>
              </w:rPr>
              <w:t>6</w:t>
            </w:r>
            <w:r w:rsidRPr="00735F26">
              <w:rPr>
                <w:sz w:val="24"/>
                <w:szCs w:val="24"/>
              </w:rPr>
              <w:t xml:space="preserve"> год</w:t>
            </w:r>
          </w:p>
        </w:tc>
      </w:tr>
      <w:tr w:rsidR="00F76F3C" w:rsidRPr="00735F26" w:rsidTr="00930DC6">
        <w:trPr>
          <w:jc w:val="right"/>
        </w:trPr>
        <w:tc>
          <w:tcPr>
            <w:tcW w:w="6942" w:type="dxa"/>
            <w:tcBorders>
              <w:top w:val="single" w:sz="4" w:space="0" w:color="auto"/>
              <w:left w:val="single" w:sz="4" w:space="0" w:color="auto"/>
              <w:bottom w:val="single" w:sz="4" w:space="0" w:color="auto"/>
              <w:right w:val="single" w:sz="4" w:space="0" w:color="auto"/>
            </w:tcBorders>
            <w:vAlign w:val="center"/>
          </w:tcPr>
          <w:p w:rsidR="00F76F3C" w:rsidRPr="00735F26" w:rsidRDefault="00F76F3C" w:rsidP="00930DC6">
            <w:pPr>
              <w:spacing w:line="240" w:lineRule="auto"/>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F76F3C" w:rsidRPr="00735F26" w:rsidRDefault="00F76F3C" w:rsidP="00AB31E8">
            <w:pPr>
              <w:spacing w:line="240" w:lineRule="auto"/>
              <w:jc w:val="center"/>
              <w:rPr>
                <w:sz w:val="24"/>
                <w:szCs w:val="24"/>
              </w:rPr>
            </w:pPr>
            <w:r w:rsidRPr="00735F26">
              <w:rPr>
                <w:sz w:val="24"/>
                <w:szCs w:val="24"/>
              </w:rPr>
              <w:t>4 квартал</w:t>
            </w:r>
          </w:p>
        </w:tc>
        <w:tc>
          <w:tcPr>
            <w:tcW w:w="1383" w:type="dxa"/>
            <w:tcBorders>
              <w:top w:val="single" w:sz="4" w:space="0" w:color="auto"/>
              <w:left w:val="single" w:sz="4" w:space="0" w:color="auto"/>
              <w:bottom w:val="single" w:sz="4" w:space="0" w:color="auto"/>
              <w:right w:val="single" w:sz="4" w:space="0" w:color="auto"/>
            </w:tcBorders>
            <w:vAlign w:val="center"/>
            <w:hideMark/>
          </w:tcPr>
          <w:p w:rsidR="00F76F3C" w:rsidRPr="00735F26" w:rsidRDefault="00F76F3C" w:rsidP="00930DC6">
            <w:pPr>
              <w:spacing w:line="240" w:lineRule="auto"/>
              <w:jc w:val="center"/>
              <w:rPr>
                <w:sz w:val="24"/>
                <w:szCs w:val="24"/>
              </w:rPr>
            </w:pPr>
            <w:r w:rsidRPr="00735F26">
              <w:rPr>
                <w:sz w:val="24"/>
                <w:szCs w:val="24"/>
              </w:rPr>
              <w:t>4 квартал</w:t>
            </w:r>
          </w:p>
        </w:tc>
      </w:tr>
      <w:tr w:rsidR="00F76F3C" w:rsidRPr="00735F26" w:rsidTr="00930DC6">
        <w:trPr>
          <w:jc w:val="right"/>
        </w:trPr>
        <w:tc>
          <w:tcPr>
            <w:tcW w:w="6942" w:type="dxa"/>
            <w:tcBorders>
              <w:top w:val="single" w:sz="4" w:space="0" w:color="auto"/>
              <w:left w:val="single" w:sz="4" w:space="0" w:color="auto"/>
              <w:bottom w:val="single" w:sz="4" w:space="0" w:color="auto"/>
              <w:right w:val="single" w:sz="4" w:space="0" w:color="auto"/>
            </w:tcBorders>
            <w:hideMark/>
          </w:tcPr>
          <w:p w:rsidR="00F76F3C" w:rsidRPr="00735F26" w:rsidRDefault="00F76F3C" w:rsidP="00930DC6">
            <w:pPr>
              <w:spacing w:line="240" w:lineRule="auto"/>
              <w:jc w:val="left"/>
              <w:rPr>
                <w:sz w:val="24"/>
                <w:szCs w:val="24"/>
              </w:rPr>
            </w:pPr>
            <w:r w:rsidRPr="00735F26">
              <w:rPr>
                <w:sz w:val="24"/>
                <w:szCs w:val="24"/>
              </w:rPr>
              <w:t>Штатная численность гос.служащих/работников</w:t>
            </w:r>
          </w:p>
        </w:tc>
        <w:tc>
          <w:tcPr>
            <w:tcW w:w="1560" w:type="dxa"/>
            <w:tcBorders>
              <w:top w:val="single" w:sz="4" w:space="0" w:color="auto"/>
              <w:left w:val="single" w:sz="4" w:space="0" w:color="auto"/>
              <w:bottom w:val="single" w:sz="4" w:space="0" w:color="auto"/>
              <w:right w:val="single" w:sz="4" w:space="0" w:color="auto"/>
            </w:tcBorders>
            <w:hideMark/>
          </w:tcPr>
          <w:p w:rsidR="00F76F3C" w:rsidRPr="00735F26" w:rsidRDefault="00F76F3C" w:rsidP="00AB31E8">
            <w:pPr>
              <w:spacing w:line="240" w:lineRule="auto"/>
              <w:jc w:val="center"/>
              <w:rPr>
                <w:sz w:val="24"/>
                <w:szCs w:val="24"/>
              </w:rPr>
            </w:pPr>
            <w:r w:rsidRPr="00735F26">
              <w:rPr>
                <w:sz w:val="24"/>
                <w:szCs w:val="24"/>
              </w:rPr>
              <w:t>14/19</w:t>
            </w:r>
          </w:p>
        </w:tc>
        <w:tc>
          <w:tcPr>
            <w:tcW w:w="1383" w:type="dxa"/>
            <w:tcBorders>
              <w:top w:val="single" w:sz="4" w:space="0" w:color="auto"/>
              <w:left w:val="single" w:sz="4" w:space="0" w:color="auto"/>
              <w:bottom w:val="single" w:sz="4" w:space="0" w:color="auto"/>
              <w:right w:val="single" w:sz="4" w:space="0" w:color="auto"/>
            </w:tcBorders>
            <w:hideMark/>
          </w:tcPr>
          <w:p w:rsidR="00F76F3C" w:rsidRPr="00735F26" w:rsidRDefault="00F76F3C" w:rsidP="00930DC6">
            <w:pPr>
              <w:spacing w:line="240" w:lineRule="auto"/>
              <w:jc w:val="center"/>
              <w:rPr>
                <w:sz w:val="24"/>
                <w:szCs w:val="24"/>
              </w:rPr>
            </w:pPr>
            <w:r w:rsidRPr="00735F26">
              <w:rPr>
                <w:sz w:val="24"/>
                <w:szCs w:val="24"/>
              </w:rPr>
              <w:t>14/19</w:t>
            </w:r>
          </w:p>
        </w:tc>
      </w:tr>
      <w:tr w:rsidR="00F76F3C" w:rsidRPr="00735F26" w:rsidTr="00930DC6">
        <w:trPr>
          <w:jc w:val="right"/>
        </w:trPr>
        <w:tc>
          <w:tcPr>
            <w:tcW w:w="6942" w:type="dxa"/>
            <w:tcBorders>
              <w:top w:val="single" w:sz="4" w:space="0" w:color="auto"/>
              <w:left w:val="single" w:sz="4" w:space="0" w:color="auto"/>
              <w:bottom w:val="single" w:sz="4" w:space="0" w:color="auto"/>
              <w:right w:val="single" w:sz="4" w:space="0" w:color="auto"/>
            </w:tcBorders>
            <w:hideMark/>
          </w:tcPr>
          <w:p w:rsidR="00F76F3C" w:rsidRPr="00735F26" w:rsidRDefault="00F76F3C" w:rsidP="00930DC6">
            <w:pPr>
              <w:spacing w:line="240" w:lineRule="auto"/>
              <w:jc w:val="left"/>
              <w:rPr>
                <w:sz w:val="24"/>
                <w:szCs w:val="24"/>
              </w:rPr>
            </w:pPr>
            <w:r w:rsidRPr="00735F26">
              <w:rPr>
                <w:sz w:val="24"/>
                <w:szCs w:val="24"/>
              </w:rPr>
              <w:t>Фактическая численность гос.служащих/работников</w:t>
            </w:r>
          </w:p>
        </w:tc>
        <w:tc>
          <w:tcPr>
            <w:tcW w:w="1560" w:type="dxa"/>
            <w:tcBorders>
              <w:top w:val="single" w:sz="4" w:space="0" w:color="auto"/>
              <w:left w:val="single" w:sz="4" w:space="0" w:color="auto"/>
              <w:bottom w:val="single" w:sz="4" w:space="0" w:color="auto"/>
              <w:right w:val="single" w:sz="4" w:space="0" w:color="auto"/>
            </w:tcBorders>
            <w:hideMark/>
          </w:tcPr>
          <w:p w:rsidR="00F76F3C" w:rsidRPr="00735F26" w:rsidRDefault="00F76F3C" w:rsidP="00AB31E8">
            <w:pPr>
              <w:spacing w:line="240" w:lineRule="auto"/>
              <w:jc w:val="center"/>
              <w:rPr>
                <w:sz w:val="24"/>
                <w:szCs w:val="24"/>
                <w:lang w:val="en-US"/>
              </w:rPr>
            </w:pPr>
            <w:r w:rsidRPr="00735F26">
              <w:rPr>
                <w:sz w:val="24"/>
                <w:szCs w:val="24"/>
              </w:rPr>
              <w:t>14/1</w:t>
            </w:r>
            <w:r w:rsidRPr="00735F26">
              <w:rPr>
                <w:sz w:val="24"/>
                <w:szCs w:val="24"/>
                <w:lang w:val="en-US"/>
              </w:rPr>
              <w:t>9</w:t>
            </w:r>
          </w:p>
        </w:tc>
        <w:tc>
          <w:tcPr>
            <w:tcW w:w="1383" w:type="dxa"/>
            <w:tcBorders>
              <w:top w:val="single" w:sz="4" w:space="0" w:color="auto"/>
              <w:left w:val="single" w:sz="4" w:space="0" w:color="auto"/>
              <w:bottom w:val="single" w:sz="4" w:space="0" w:color="auto"/>
              <w:right w:val="single" w:sz="4" w:space="0" w:color="auto"/>
            </w:tcBorders>
            <w:hideMark/>
          </w:tcPr>
          <w:p w:rsidR="00F76F3C" w:rsidRPr="008C1047" w:rsidRDefault="00F76F3C" w:rsidP="00C00D57">
            <w:pPr>
              <w:spacing w:line="240" w:lineRule="auto"/>
              <w:jc w:val="center"/>
              <w:rPr>
                <w:sz w:val="24"/>
                <w:szCs w:val="24"/>
              </w:rPr>
            </w:pPr>
            <w:r w:rsidRPr="00735F26">
              <w:rPr>
                <w:sz w:val="24"/>
                <w:szCs w:val="24"/>
              </w:rPr>
              <w:t>1</w:t>
            </w:r>
            <w:r w:rsidR="00C00D57">
              <w:rPr>
                <w:sz w:val="24"/>
                <w:szCs w:val="24"/>
              </w:rPr>
              <w:t>3</w:t>
            </w:r>
            <w:r w:rsidRPr="00735F26">
              <w:rPr>
                <w:sz w:val="24"/>
                <w:szCs w:val="24"/>
              </w:rPr>
              <w:t>/1</w:t>
            </w:r>
            <w:r w:rsidR="008C1047">
              <w:rPr>
                <w:sz w:val="24"/>
                <w:szCs w:val="24"/>
              </w:rPr>
              <w:t>8</w:t>
            </w:r>
          </w:p>
        </w:tc>
      </w:tr>
      <w:tr w:rsidR="00F76F3C" w:rsidRPr="00735F26" w:rsidTr="00930DC6">
        <w:trPr>
          <w:jc w:val="right"/>
        </w:trPr>
        <w:tc>
          <w:tcPr>
            <w:tcW w:w="6942" w:type="dxa"/>
            <w:tcBorders>
              <w:top w:val="single" w:sz="4" w:space="0" w:color="auto"/>
              <w:left w:val="single" w:sz="4" w:space="0" w:color="auto"/>
              <w:bottom w:val="single" w:sz="4" w:space="0" w:color="auto"/>
              <w:right w:val="single" w:sz="4" w:space="0" w:color="auto"/>
            </w:tcBorders>
            <w:hideMark/>
          </w:tcPr>
          <w:p w:rsidR="00F76F3C" w:rsidRPr="00735F26" w:rsidRDefault="00F76F3C" w:rsidP="00930DC6">
            <w:pPr>
              <w:spacing w:line="240" w:lineRule="auto"/>
              <w:jc w:val="left"/>
              <w:rPr>
                <w:sz w:val="24"/>
                <w:szCs w:val="24"/>
              </w:rPr>
            </w:pPr>
            <w:r w:rsidRPr="00735F26">
              <w:rPr>
                <w:sz w:val="24"/>
                <w:szCs w:val="24"/>
              </w:rPr>
              <w:t>Принято/уволено сотрудников</w:t>
            </w:r>
          </w:p>
        </w:tc>
        <w:tc>
          <w:tcPr>
            <w:tcW w:w="1560" w:type="dxa"/>
            <w:tcBorders>
              <w:top w:val="single" w:sz="4" w:space="0" w:color="auto"/>
              <w:left w:val="single" w:sz="4" w:space="0" w:color="auto"/>
              <w:bottom w:val="single" w:sz="4" w:space="0" w:color="auto"/>
              <w:right w:val="single" w:sz="4" w:space="0" w:color="auto"/>
            </w:tcBorders>
            <w:hideMark/>
          </w:tcPr>
          <w:p w:rsidR="00F76F3C" w:rsidRPr="00735F26" w:rsidRDefault="00F76F3C" w:rsidP="00AB31E8">
            <w:pPr>
              <w:spacing w:line="240" w:lineRule="auto"/>
              <w:jc w:val="center"/>
              <w:rPr>
                <w:sz w:val="24"/>
                <w:szCs w:val="24"/>
              </w:rPr>
            </w:pPr>
            <w:r w:rsidRPr="00735F26">
              <w:rPr>
                <w:sz w:val="24"/>
                <w:szCs w:val="24"/>
              </w:rPr>
              <w:t>0/0</w:t>
            </w:r>
          </w:p>
        </w:tc>
        <w:tc>
          <w:tcPr>
            <w:tcW w:w="1383" w:type="dxa"/>
            <w:tcBorders>
              <w:top w:val="single" w:sz="4" w:space="0" w:color="auto"/>
              <w:left w:val="single" w:sz="4" w:space="0" w:color="auto"/>
              <w:bottom w:val="single" w:sz="4" w:space="0" w:color="auto"/>
              <w:right w:val="single" w:sz="4" w:space="0" w:color="auto"/>
            </w:tcBorders>
            <w:hideMark/>
          </w:tcPr>
          <w:p w:rsidR="00F76F3C" w:rsidRPr="00735F26" w:rsidRDefault="00F76F3C" w:rsidP="00930DC6">
            <w:pPr>
              <w:spacing w:line="240" w:lineRule="auto"/>
              <w:jc w:val="center"/>
              <w:rPr>
                <w:sz w:val="24"/>
                <w:szCs w:val="24"/>
              </w:rPr>
            </w:pPr>
            <w:r w:rsidRPr="00735F26">
              <w:rPr>
                <w:sz w:val="24"/>
                <w:szCs w:val="24"/>
              </w:rPr>
              <w:t>0/0</w:t>
            </w:r>
          </w:p>
        </w:tc>
      </w:tr>
    </w:tbl>
    <w:p w:rsidR="00505926" w:rsidRDefault="00505926" w:rsidP="00930DC6">
      <w:pPr>
        <w:spacing w:line="240" w:lineRule="auto"/>
        <w:rPr>
          <w:b/>
          <w:i/>
          <w:sz w:val="28"/>
          <w:szCs w:val="28"/>
          <w:u w:val="single"/>
        </w:rPr>
      </w:pPr>
    </w:p>
    <w:p w:rsidR="00802B70" w:rsidRPr="000C4A73" w:rsidRDefault="00802B70" w:rsidP="00802B70">
      <w:pPr>
        <w:spacing w:line="240" w:lineRule="auto"/>
        <w:ind w:firstLine="709"/>
        <w:jc w:val="center"/>
        <w:rPr>
          <w:b/>
          <w:i/>
          <w:sz w:val="28"/>
          <w:szCs w:val="28"/>
          <w:u w:val="single"/>
        </w:rPr>
      </w:pPr>
      <w:r w:rsidRPr="000C4A73">
        <w:rPr>
          <w:b/>
          <w:i/>
          <w:sz w:val="28"/>
          <w:szCs w:val="28"/>
          <w:u w:val="single"/>
        </w:rPr>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802B70" w:rsidRPr="000C4A73" w:rsidRDefault="00802B70" w:rsidP="00802B70">
      <w:pPr>
        <w:spacing w:line="240" w:lineRule="auto"/>
        <w:ind w:firstLine="709"/>
        <w:jc w:val="center"/>
        <w:rPr>
          <w:i/>
          <w:sz w:val="28"/>
          <w:szCs w:val="28"/>
          <w:u w:val="single"/>
        </w:rPr>
      </w:pPr>
    </w:p>
    <w:p w:rsidR="00802B70" w:rsidRDefault="00802B70" w:rsidP="00802B70">
      <w:pPr>
        <w:spacing w:line="240" w:lineRule="auto"/>
        <w:ind w:left="567" w:firstLine="851"/>
        <w:rPr>
          <w:sz w:val="28"/>
          <w:szCs w:val="28"/>
        </w:rPr>
      </w:pPr>
      <w:r w:rsidRPr="000C4A73">
        <w:rPr>
          <w:sz w:val="28"/>
          <w:szCs w:val="28"/>
        </w:rPr>
        <w:t>Полномочие выполняют – 2 специалиста</w:t>
      </w:r>
    </w:p>
    <w:p w:rsidR="00C54F41" w:rsidRPr="000C4A73" w:rsidRDefault="00C54F41" w:rsidP="00802B70">
      <w:pPr>
        <w:spacing w:line="240" w:lineRule="auto"/>
        <w:ind w:left="567" w:firstLine="851"/>
        <w:rPr>
          <w:sz w:val="28"/>
          <w:szCs w:val="28"/>
        </w:rPr>
      </w:pPr>
    </w:p>
    <w:p w:rsidR="00802B70" w:rsidRDefault="00802B70" w:rsidP="00802B70">
      <w:pPr>
        <w:spacing w:line="240" w:lineRule="auto"/>
        <w:ind w:left="567" w:firstLine="851"/>
        <w:rPr>
          <w:sz w:val="28"/>
          <w:szCs w:val="28"/>
        </w:rPr>
      </w:pPr>
      <w:r w:rsidRPr="000C4A73">
        <w:rPr>
          <w:sz w:val="28"/>
          <w:szCs w:val="28"/>
        </w:rPr>
        <w:t>Сведения об объемах и результатах исполнения судебной работы в целях обеспечения нужд территориального органа Роскомнадзора</w:t>
      </w:r>
    </w:p>
    <w:p w:rsidR="00C54F41" w:rsidRPr="000C4A73" w:rsidRDefault="00C54F41" w:rsidP="00802B70">
      <w:pPr>
        <w:spacing w:line="240" w:lineRule="auto"/>
        <w:ind w:left="567" w:firstLine="851"/>
        <w:rPr>
          <w:sz w:val="28"/>
          <w:szCs w:val="28"/>
        </w:rPr>
      </w:pPr>
    </w:p>
    <w:tbl>
      <w:tblPr>
        <w:tblStyle w:val="38"/>
        <w:tblW w:w="10114" w:type="dxa"/>
        <w:tblInd w:w="626" w:type="dxa"/>
        <w:tblLayout w:type="fixed"/>
        <w:tblLook w:val="04A0"/>
      </w:tblPr>
      <w:tblGrid>
        <w:gridCol w:w="3877"/>
        <w:gridCol w:w="567"/>
        <w:gridCol w:w="567"/>
        <w:gridCol w:w="567"/>
        <w:gridCol w:w="708"/>
        <w:gridCol w:w="709"/>
        <w:gridCol w:w="567"/>
        <w:gridCol w:w="567"/>
        <w:gridCol w:w="709"/>
        <w:gridCol w:w="567"/>
        <w:gridCol w:w="709"/>
      </w:tblGrid>
      <w:tr w:rsidR="00802B70" w:rsidRPr="00F91FCA" w:rsidTr="001672F5">
        <w:tc>
          <w:tcPr>
            <w:tcW w:w="3877" w:type="dxa"/>
            <w:vMerge w:val="restart"/>
            <w:tcBorders>
              <w:top w:val="single" w:sz="4" w:space="0" w:color="000000"/>
              <w:left w:val="single" w:sz="4" w:space="0" w:color="000000"/>
              <w:right w:val="single" w:sz="4" w:space="0" w:color="000000"/>
            </w:tcBorders>
          </w:tcPr>
          <w:p w:rsidR="00802B70" w:rsidRPr="00333D15" w:rsidRDefault="00802B70" w:rsidP="001672F5">
            <w:pPr>
              <w:spacing w:line="240" w:lineRule="auto"/>
              <w:jc w:val="center"/>
              <w:rPr>
                <w:rFonts w:ascii="Times New Roman" w:hAnsi="Times New Roman"/>
                <w:sz w:val="24"/>
                <w:szCs w:val="24"/>
              </w:rPr>
            </w:pPr>
          </w:p>
        </w:tc>
        <w:tc>
          <w:tcPr>
            <w:tcW w:w="3118" w:type="dxa"/>
            <w:gridSpan w:val="5"/>
            <w:tcBorders>
              <w:top w:val="single" w:sz="4" w:space="0" w:color="000000"/>
              <w:left w:val="single" w:sz="4" w:space="0" w:color="000000"/>
              <w:bottom w:val="single" w:sz="4" w:space="0" w:color="000000"/>
              <w:right w:val="single" w:sz="4" w:space="0" w:color="000000"/>
            </w:tcBorders>
          </w:tcPr>
          <w:p w:rsidR="00802B70" w:rsidRPr="00333D15" w:rsidRDefault="00802B70" w:rsidP="00F76F3C">
            <w:pPr>
              <w:spacing w:line="240" w:lineRule="auto"/>
              <w:jc w:val="center"/>
              <w:rPr>
                <w:rFonts w:ascii="Times New Roman" w:hAnsi="Times New Roman"/>
                <w:b/>
                <w:sz w:val="24"/>
                <w:szCs w:val="24"/>
              </w:rPr>
            </w:pPr>
            <w:r w:rsidRPr="00333D15">
              <w:rPr>
                <w:rFonts w:ascii="Times New Roman" w:hAnsi="Times New Roman"/>
                <w:b/>
                <w:sz w:val="24"/>
                <w:szCs w:val="24"/>
              </w:rPr>
              <w:t>201</w:t>
            </w:r>
            <w:r w:rsidR="00F76F3C">
              <w:rPr>
                <w:rFonts w:ascii="Times New Roman" w:hAnsi="Times New Roman"/>
                <w:b/>
                <w:sz w:val="24"/>
                <w:szCs w:val="24"/>
              </w:rPr>
              <w:t>5</w:t>
            </w:r>
          </w:p>
        </w:tc>
        <w:tc>
          <w:tcPr>
            <w:tcW w:w="3119" w:type="dxa"/>
            <w:gridSpan w:val="5"/>
            <w:tcBorders>
              <w:top w:val="single" w:sz="4" w:space="0" w:color="000000"/>
              <w:left w:val="single" w:sz="4" w:space="0" w:color="000000"/>
              <w:bottom w:val="single" w:sz="4" w:space="0" w:color="000000"/>
              <w:right w:val="single" w:sz="4" w:space="0" w:color="000000"/>
            </w:tcBorders>
          </w:tcPr>
          <w:p w:rsidR="00802B70" w:rsidRPr="00333D15" w:rsidRDefault="00802B70" w:rsidP="001672F5">
            <w:pPr>
              <w:spacing w:line="240" w:lineRule="auto"/>
              <w:jc w:val="center"/>
              <w:rPr>
                <w:rFonts w:ascii="Times New Roman" w:hAnsi="Times New Roman"/>
                <w:b/>
                <w:sz w:val="24"/>
                <w:szCs w:val="24"/>
              </w:rPr>
            </w:pPr>
            <w:r w:rsidRPr="00333D15">
              <w:rPr>
                <w:rFonts w:ascii="Times New Roman" w:hAnsi="Times New Roman"/>
                <w:b/>
                <w:sz w:val="24"/>
                <w:szCs w:val="24"/>
              </w:rPr>
              <w:t>201</w:t>
            </w:r>
            <w:r w:rsidR="00F76F3C">
              <w:rPr>
                <w:rFonts w:ascii="Times New Roman" w:hAnsi="Times New Roman"/>
                <w:b/>
                <w:sz w:val="24"/>
                <w:szCs w:val="24"/>
              </w:rPr>
              <w:t>6</w:t>
            </w:r>
          </w:p>
        </w:tc>
      </w:tr>
      <w:tr w:rsidR="00802B70" w:rsidRPr="00F91FCA" w:rsidTr="00B86296">
        <w:tc>
          <w:tcPr>
            <w:tcW w:w="3877" w:type="dxa"/>
            <w:vMerge/>
            <w:tcBorders>
              <w:left w:val="single" w:sz="4" w:space="0" w:color="000000"/>
              <w:bottom w:val="single" w:sz="4" w:space="0" w:color="000000"/>
              <w:right w:val="single" w:sz="4" w:space="0" w:color="000000"/>
            </w:tcBorders>
          </w:tcPr>
          <w:p w:rsidR="00802B70" w:rsidRPr="00333D15" w:rsidRDefault="00802B70" w:rsidP="001672F5">
            <w:pPr>
              <w:spacing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802B70" w:rsidRPr="00304AA1" w:rsidRDefault="00802B70" w:rsidP="001672F5">
            <w:pPr>
              <w:spacing w:line="240" w:lineRule="auto"/>
              <w:jc w:val="center"/>
              <w:rPr>
                <w:rFonts w:ascii="Times New Roman" w:hAnsi="Times New Roman"/>
                <w:b/>
                <w:sz w:val="24"/>
                <w:szCs w:val="24"/>
              </w:rPr>
            </w:pPr>
            <w:r w:rsidRPr="00304AA1">
              <w:rPr>
                <w:rFonts w:ascii="Times New Roman" w:hAnsi="Times New Roman"/>
                <w:b/>
                <w:sz w:val="24"/>
                <w:szCs w:val="24"/>
              </w:rPr>
              <w:t xml:space="preserve">1 кв </w:t>
            </w:r>
          </w:p>
        </w:tc>
        <w:tc>
          <w:tcPr>
            <w:tcW w:w="567" w:type="dxa"/>
            <w:tcBorders>
              <w:top w:val="single" w:sz="4" w:space="0" w:color="000000"/>
              <w:left w:val="single" w:sz="4" w:space="0" w:color="000000"/>
              <w:bottom w:val="single" w:sz="4" w:space="0" w:color="000000"/>
              <w:right w:val="single" w:sz="4" w:space="0" w:color="000000"/>
            </w:tcBorders>
          </w:tcPr>
          <w:p w:rsidR="00802B70" w:rsidRPr="00304AA1" w:rsidRDefault="00802B70" w:rsidP="001672F5">
            <w:pPr>
              <w:spacing w:line="240" w:lineRule="auto"/>
              <w:jc w:val="center"/>
              <w:rPr>
                <w:rFonts w:ascii="Times New Roman" w:hAnsi="Times New Roman"/>
                <w:b/>
                <w:sz w:val="24"/>
                <w:szCs w:val="24"/>
              </w:rPr>
            </w:pPr>
            <w:r w:rsidRPr="00304AA1">
              <w:rPr>
                <w:rFonts w:ascii="Times New Roman" w:hAnsi="Times New Roman"/>
                <w:b/>
                <w:sz w:val="24"/>
                <w:szCs w:val="24"/>
              </w:rPr>
              <w:t xml:space="preserve">2 кв </w:t>
            </w:r>
          </w:p>
        </w:tc>
        <w:tc>
          <w:tcPr>
            <w:tcW w:w="567" w:type="dxa"/>
            <w:tcBorders>
              <w:top w:val="single" w:sz="4" w:space="0" w:color="000000"/>
              <w:left w:val="single" w:sz="4" w:space="0" w:color="000000"/>
              <w:bottom w:val="single" w:sz="4" w:space="0" w:color="000000"/>
              <w:right w:val="single" w:sz="4" w:space="0" w:color="000000"/>
            </w:tcBorders>
          </w:tcPr>
          <w:p w:rsidR="00802B70" w:rsidRPr="00304AA1" w:rsidRDefault="00802B70" w:rsidP="001672F5">
            <w:pPr>
              <w:spacing w:line="240" w:lineRule="auto"/>
              <w:jc w:val="center"/>
              <w:rPr>
                <w:rFonts w:ascii="Times New Roman" w:hAnsi="Times New Roman"/>
                <w:b/>
                <w:sz w:val="24"/>
                <w:szCs w:val="24"/>
              </w:rPr>
            </w:pPr>
            <w:r w:rsidRPr="00304AA1">
              <w:rPr>
                <w:rFonts w:ascii="Times New Roman" w:hAnsi="Times New Roman"/>
                <w:b/>
                <w:sz w:val="24"/>
                <w:szCs w:val="24"/>
              </w:rPr>
              <w:t xml:space="preserve">3 кв </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802B70" w:rsidRPr="00304AA1" w:rsidRDefault="00802B70" w:rsidP="001672F5">
            <w:pPr>
              <w:spacing w:line="240" w:lineRule="auto"/>
              <w:jc w:val="center"/>
              <w:rPr>
                <w:rFonts w:ascii="Times New Roman" w:hAnsi="Times New Roman"/>
                <w:b/>
                <w:sz w:val="24"/>
                <w:szCs w:val="24"/>
              </w:rPr>
            </w:pPr>
            <w:r w:rsidRPr="00304AA1">
              <w:rPr>
                <w:rFonts w:ascii="Times New Roman" w:hAnsi="Times New Roman"/>
                <w:b/>
                <w:sz w:val="24"/>
                <w:szCs w:val="24"/>
              </w:rPr>
              <w:t>4 кв</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802B70" w:rsidRPr="00304AA1" w:rsidRDefault="00802B70" w:rsidP="001672F5">
            <w:pPr>
              <w:spacing w:line="240" w:lineRule="auto"/>
              <w:jc w:val="center"/>
              <w:rPr>
                <w:rFonts w:ascii="Times New Roman" w:hAnsi="Times New Roman"/>
                <w:b/>
                <w:sz w:val="24"/>
                <w:szCs w:val="24"/>
              </w:rPr>
            </w:pPr>
            <w:r w:rsidRPr="00304AA1">
              <w:rPr>
                <w:rFonts w:ascii="Times New Roman" w:hAnsi="Times New Roman"/>
                <w:b/>
                <w:sz w:val="24"/>
                <w:szCs w:val="24"/>
              </w:rPr>
              <w:t>за год</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02B70" w:rsidRPr="00304AA1" w:rsidRDefault="00802B70" w:rsidP="001672F5">
            <w:pPr>
              <w:spacing w:line="240" w:lineRule="auto"/>
              <w:jc w:val="center"/>
              <w:rPr>
                <w:rFonts w:ascii="Times New Roman" w:hAnsi="Times New Roman"/>
                <w:b/>
                <w:sz w:val="24"/>
                <w:szCs w:val="24"/>
              </w:rPr>
            </w:pPr>
            <w:r w:rsidRPr="00304AA1">
              <w:rPr>
                <w:rFonts w:ascii="Times New Roman" w:hAnsi="Times New Roman"/>
                <w:b/>
                <w:sz w:val="24"/>
                <w:szCs w:val="24"/>
              </w:rPr>
              <w:t xml:space="preserve">1 кв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02B70" w:rsidRPr="00304AA1" w:rsidRDefault="00802B70" w:rsidP="001672F5">
            <w:pPr>
              <w:spacing w:line="240" w:lineRule="auto"/>
              <w:jc w:val="center"/>
              <w:rPr>
                <w:rFonts w:ascii="Times New Roman" w:hAnsi="Times New Roman"/>
                <w:b/>
                <w:sz w:val="24"/>
                <w:szCs w:val="24"/>
              </w:rPr>
            </w:pPr>
            <w:r w:rsidRPr="00304AA1">
              <w:rPr>
                <w:rFonts w:ascii="Times New Roman" w:hAnsi="Times New Roman"/>
                <w:b/>
                <w:sz w:val="24"/>
                <w:szCs w:val="24"/>
              </w:rPr>
              <w:t xml:space="preserve">2 кв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2B70" w:rsidRPr="00304AA1" w:rsidRDefault="00802B70" w:rsidP="001672F5">
            <w:pPr>
              <w:spacing w:line="240" w:lineRule="auto"/>
              <w:jc w:val="center"/>
              <w:rPr>
                <w:rFonts w:ascii="Times New Roman" w:hAnsi="Times New Roman"/>
                <w:b/>
                <w:sz w:val="24"/>
                <w:szCs w:val="24"/>
              </w:rPr>
            </w:pPr>
            <w:r w:rsidRPr="00304AA1">
              <w:rPr>
                <w:rFonts w:ascii="Times New Roman" w:hAnsi="Times New Roman"/>
                <w:b/>
                <w:sz w:val="24"/>
                <w:szCs w:val="24"/>
              </w:rPr>
              <w:t xml:space="preserve">3 кв </w:t>
            </w: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802B70" w:rsidRPr="00304AA1" w:rsidRDefault="00802B70" w:rsidP="001672F5">
            <w:pPr>
              <w:spacing w:line="240" w:lineRule="auto"/>
              <w:jc w:val="center"/>
              <w:rPr>
                <w:rFonts w:ascii="Times New Roman" w:hAnsi="Times New Roman"/>
                <w:b/>
                <w:sz w:val="24"/>
                <w:szCs w:val="24"/>
              </w:rPr>
            </w:pPr>
            <w:r w:rsidRPr="00304AA1">
              <w:rPr>
                <w:rFonts w:ascii="Times New Roman" w:hAnsi="Times New Roman"/>
                <w:b/>
                <w:sz w:val="24"/>
                <w:szCs w:val="24"/>
              </w:rPr>
              <w:t>4 кв</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802B70" w:rsidRPr="00304AA1" w:rsidRDefault="00802B70" w:rsidP="001672F5">
            <w:pPr>
              <w:spacing w:line="240" w:lineRule="auto"/>
              <w:jc w:val="center"/>
              <w:rPr>
                <w:rFonts w:ascii="Times New Roman" w:hAnsi="Times New Roman"/>
                <w:b/>
                <w:sz w:val="24"/>
                <w:szCs w:val="24"/>
              </w:rPr>
            </w:pPr>
            <w:r w:rsidRPr="00304AA1">
              <w:rPr>
                <w:rFonts w:ascii="Times New Roman" w:hAnsi="Times New Roman"/>
                <w:b/>
                <w:sz w:val="24"/>
                <w:szCs w:val="24"/>
              </w:rPr>
              <w:t>за год</w:t>
            </w:r>
          </w:p>
        </w:tc>
      </w:tr>
      <w:tr w:rsidR="00B86296" w:rsidRPr="00F91FCA" w:rsidTr="00B86296">
        <w:tc>
          <w:tcPr>
            <w:tcW w:w="3877" w:type="dxa"/>
            <w:tcBorders>
              <w:top w:val="single" w:sz="4" w:space="0" w:color="000000"/>
              <w:left w:val="single" w:sz="4" w:space="0" w:color="000000"/>
              <w:bottom w:val="single" w:sz="4" w:space="0" w:color="000000"/>
              <w:right w:val="single" w:sz="4" w:space="0" w:color="000000"/>
            </w:tcBorders>
            <w:hideMark/>
          </w:tcPr>
          <w:p w:rsidR="00B86296" w:rsidRPr="00333D15" w:rsidRDefault="00B86296" w:rsidP="001672F5">
            <w:pPr>
              <w:spacing w:line="240" w:lineRule="auto"/>
              <w:jc w:val="left"/>
              <w:rPr>
                <w:rFonts w:ascii="Times New Roman" w:hAnsi="Times New Roman"/>
                <w:sz w:val="24"/>
                <w:szCs w:val="24"/>
              </w:rPr>
            </w:pPr>
            <w:r w:rsidRPr="00333D15">
              <w:rPr>
                <w:rFonts w:ascii="Times New Roman" w:hAnsi="Times New Roman"/>
                <w:sz w:val="24"/>
                <w:szCs w:val="24"/>
              </w:rPr>
              <w:t>Количество сотрудников, в должностных регламентах которых установлено исполнение полномочия</w:t>
            </w:r>
          </w:p>
        </w:tc>
        <w:tc>
          <w:tcPr>
            <w:tcW w:w="567" w:type="dxa"/>
            <w:tcBorders>
              <w:top w:val="single" w:sz="4" w:space="0" w:color="000000"/>
              <w:left w:val="single" w:sz="4" w:space="0" w:color="000000"/>
              <w:bottom w:val="single" w:sz="4" w:space="0" w:color="000000"/>
              <w:right w:val="single" w:sz="4" w:space="0" w:color="000000"/>
            </w:tcBorders>
          </w:tcPr>
          <w:p w:rsidR="00B86296" w:rsidRPr="00363D97" w:rsidRDefault="00B86296" w:rsidP="00AB31E8">
            <w:pPr>
              <w:spacing w:line="240" w:lineRule="auto"/>
              <w:jc w:val="center"/>
              <w:rPr>
                <w:rFonts w:ascii="Times New Roman" w:hAnsi="Times New Roman"/>
                <w:sz w:val="24"/>
                <w:szCs w:val="24"/>
              </w:rPr>
            </w:pPr>
            <w:r w:rsidRPr="00363D97">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B86296" w:rsidRPr="00363D97" w:rsidRDefault="00B86296" w:rsidP="00AB31E8">
            <w:pPr>
              <w:spacing w:line="240" w:lineRule="auto"/>
              <w:jc w:val="center"/>
              <w:rPr>
                <w:rFonts w:ascii="Times New Roman" w:hAnsi="Times New Roman"/>
                <w:sz w:val="24"/>
                <w:szCs w:val="24"/>
                <w:lang w:val="en-US"/>
              </w:rPr>
            </w:pPr>
            <w:r w:rsidRPr="00363D97">
              <w:rPr>
                <w:rFonts w:ascii="Times New Roman" w:hAnsi="Times New Roman"/>
                <w:sz w:val="24"/>
                <w:szCs w:val="24"/>
                <w:lang w:val="en-US"/>
              </w:rPr>
              <w:t>2</w:t>
            </w:r>
          </w:p>
        </w:tc>
        <w:tc>
          <w:tcPr>
            <w:tcW w:w="567" w:type="dxa"/>
            <w:tcBorders>
              <w:top w:val="single" w:sz="4" w:space="0" w:color="000000"/>
              <w:left w:val="single" w:sz="4" w:space="0" w:color="000000"/>
              <w:bottom w:val="single" w:sz="4" w:space="0" w:color="000000"/>
              <w:right w:val="single" w:sz="4" w:space="0" w:color="000000"/>
            </w:tcBorders>
          </w:tcPr>
          <w:p w:rsidR="00B86296" w:rsidRPr="00363D97" w:rsidRDefault="00B86296" w:rsidP="00AB31E8">
            <w:pPr>
              <w:spacing w:line="240" w:lineRule="auto"/>
              <w:jc w:val="center"/>
              <w:rPr>
                <w:rFonts w:ascii="Times New Roman" w:hAnsi="Times New Roman"/>
                <w:sz w:val="24"/>
                <w:szCs w:val="24"/>
              </w:rPr>
            </w:pPr>
            <w:r w:rsidRPr="00363D97">
              <w:rPr>
                <w:rFonts w:ascii="Times New Roman" w:hAnsi="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AA0BA6"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AA0BA6"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DC008C" w:rsidRDefault="00B86296" w:rsidP="00BB1558">
            <w:pPr>
              <w:spacing w:line="240" w:lineRule="auto"/>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Default="00B86296" w:rsidP="00BB1558">
            <w:pPr>
              <w:spacing w:line="240" w:lineRule="auto"/>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86296" w:rsidRPr="009932D2" w:rsidRDefault="00B86296" w:rsidP="00BB1558">
            <w:pPr>
              <w:spacing w:line="240" w:lineRule="auto"/>
              <w:jc w:val="center"/>
              <w:rPr>
                <w:sz w:val="24"/>
                <w:szCs w:val="24"/>
              </w:rPr>
            </w:pPr>
            <w:r w:rsidRPr="009932D2">
              <w:rPr>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3457EC" w:rsidRDefault="003457EC" w:rsidP="001672F5">
            <w:pPr>
              <w:spacing w:line="240"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3457EC" w:rsidRDefault="003457EC" w:rsidP="001672F5">
            <w:pPr>
              <w:spacing w:line="240" w:lineRule="auto"/>
              <w:jc w:val="center"/>
              <w:rPr>
                <w:rFonts w:ascii="Times New Roman" w:hAnsi="Times New Roman"/>
                <w:sz w:val="24"/>
                <w:szCs w:val="24"/>
              </w:rPr>
            </w:pPr>
            <w:r>
              <w:rPr>
                <w:rFonts w:ascii="Times New Roman" w:hAnsi="Times New Roman"/>
                <w:sz w:val="24"/>
                <w:szCs w:val="24"/>
              </w:rPr>
              <w:t>1</w:t>
            </w:r>
            <w:r w:rsidR="009C637B">
              <w:rPr>
                <w:rFonts w:ascii="Times New Roman" w:hAnsi="Times New Roman"/>
                <w:sz w:val="24"/>
                <w:szCs w:val="24"/>
              </w:rPr>
              <w:t>,5</w:t>
            </w:r>
          </w:p>
        </w:tc>
      </w:tr>
      <w:tr w:rsidR="00B86296" w:rsidRPr="00F91FCA" w:rsidTr="00B86296">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6296" w:rsidRPr="00333D15" w:rsidRDefault="00B86296" w:rsidP="001672F5">
            <w:pPr>
              <w:spacing w:line="240" w:lineRule="auto"/>
              <w:jc w:val="left"/>
              <w:rPr>
                <w:rFonts w:ascii="Times New Roman" w:hAnsi="Times New Roman"/>
                <w:sz w:val="24"/>
                <w:szCs w:val="24"/>
              </w:rPr>
            </w:pPr>
            <w:r w:rsidRPr="00333D15">
              <w:rPr>
                <w:rFonts w:ascii="Times New Roman" w:hAnsi="Times New Roman"/>
                <w:sz w:val="24"/>
                <w:szCs w:val="24"/>
              </w:rPr>
              <w:t>1. Общее количество судебных решений в сфере массовых коммуникаций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0A3CA4"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lang w:val="en-US"/>
              </w:rPr>
            </w:pPr>
            <w:r w:rsidRPr="00363D97">
              <w:rPr>
                <w:rFonts w:ascii="Times New Roman" w:hAnsi="Times New Roman"/>
                <w:sz w:val="24"/>
                <w:szCs w:val="24"/>
                <w:lang w:val="en-US"/>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D971FA" w:rsidRDefault="00B86296" w:rsidP="00AB31E8">
            <w:pPr>
              <w:spacing w:line="240" w:lineRule="auto"/>
              <w:jc w:val="center"/>
              <w:rPr>
                <w:rFonts w:ascii="Times New Roman" w:hAnsi="Times New Roman"/>
                <w:sz w:val="24"/>
                <w:szCs w:val="24"/>
                <w:lang w:val="en-US"/>
              </w:rPr>
            </w:pPr>
            <w:r w:rsidRPr="00363D97">
              <w:rPr>
                <w:rFonts w:ascii="Times New Roman" w:hAnsi="Times New Roman"/>
                <w:sz w:val="24"/>
                <w:szCs w:val="24"/>
                <w:lang w:val="en-US"/>
              </w:rPr>
              <w:t>2</w:t>
            </w:r>
            <w:r>
              <w:rPr>
                <w:rFonts w:ascii="Times New Roman" w:hAnsi="Times New Roman"/>
                <w:sz w:val="24"/>
                <w:szCs w:val="24"/>
                <w:lang w:val="en-U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D971FA"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D971FA"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47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8D64CB" w:rsidRDefault="00B86296" w:rsidP="00BB1558">
            <w:pPr>
              <w:spacing w:line="240" w:lineRule="auto"/>
              <w:jc w:val="center"/>
              <w:rPr>
                <w:sz w:val="24"/>
                <w:szCs w:val="24"/>
              </w:rPr>
            </w:pPr>
            <w:r w:rsidRPr="008D64CB">
              <w:rPr>
                <w:sz w:val="24"/>
                <w:szCs w:val="24"/>
              </w:rPr>
              <w:t>9</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8D64CB" w:rsidRDefault="00962507" w:rsidP="00BB1558">
            <w:pPr>
              <w:spacing w:line="240" w:lineRule="auto"/>
              <w:jc w:val="center"/>
              <w:rPr>
                <w:sz w:val="24"/>
                <w:szCs w:val="24"/>
              </w:rPr>
            </w:pPr>
            <w:r>
              <w:rPr>
                <w:sz w:val="24"/>
                <w:szCs w:val="24"/>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86296" w:rsidRPr="008D64CB" w:rsidRDefault="00B86296" w:rsidP="00BB1558">
            <w:pPr>
              <w:spacing w:line="240" w:lineRule="auto"/>
              <w:jc w:val="center"/>
              <w:rPr>
                <w:sz w:val="24"/>
                <w:szCs w:val="24"/>
              </w:rPr>
            </w:pPr>
            <w:r w:rsidRPr="008D64CB">
              <w:rPr>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962507" w:rsidRDefault="00962507" w:rsidP="001672F5">
            <w:pPr>
              <w:spacing w:line="240" w:lineRule="auto"/>
              <w:jc w:val="center"/>
              <w:rPr>
                <w:rFonts w:ascii="Times New Roman" w:hAnsi="Times New Roman"/>
                <w:sz w:val="24"/>
                <w:szCs w:val="24"/>
              </w:rPr>
            </w:pPr>
            <w:r>
              <w:rPr>
                <w:rFonts w:ascii="Times New Roman" w:hAnsi="Times New Roman"/>
                <w:sz w:val="24"/>
                <w:szCs w:val="24"/>
              </w:rPr>
              <w:t>7</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962507" w:rsidRDefault="00962507" w:rsidP="001672F5">
            <w:pPr>
              <w:spacing w:line="240" w:lineRule="auto"/>
              <w:jc w:val="center"/>
              <w:rPr>
                <w:rFonts w:ascii="Times New Roman" w:hAnsi="Times New Roman"/>
                <w:sz w:val="24"/>
                <w:szCs w:val="24"/>
              </w:rPr>
            </w:pPr>
            <w:r>
              <w:rPr>
                <w:rFonts w:ascii="Times New Roman" w:hAnsi="Times New Roman"/>
                <w:sz w:val="24"/>
                <w:szCs w:val="24"/>
              </w:rPr>
              <w:t>26</w:t>
            </w:r>
          </w:p>
        </w:tc>
      </w:tr>
      <w:tr w:rsidR="00B86296" w:rsidRPr="00F91FCA" w:rsidTr="00B86296">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6296" w:rsidRPr="00333D15" w:rsidRDefault="00B86296" w:rsidP="001672F5">
            <w:pPr>
              <w:spacing w:line="240" w:lineRule="auto"/>
              <w:jc w:val="left"/>
              <w:rPr>
                <w:rFonts w:ascii="Times New Roman" w:hAnsi="Times New Roman"/>
                <w:sz w:val="24"/>
                <w:szCs w:val="24"/>
              </w:rPr>
            </w:pPr>
            <w:r w:rsidRPr="00333D15">
              <w:rPr>
                <w:rFonts w:ascii="Times New Roman" w:hAnsi="Times New Roman"/>
                <w:sz w:val="24"/>
                <w:szCs w:val="24"/>
              </w:rPr>
              <w:t>1.0.1. по делам, связанным с административными правонарушениями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0A3CA4"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lang w:val="en-US"/>
              </w:rPr>
            </w:pPr>
            <w:r w:rsidRPr="00363D97">
              <w:rPr>
                <w:rFonts w:ascii="Times New Roman" w:hAnsi="Times New Roman"/>
                <w:sz w:val="24"/>
                <w:szCs w:val="24"/>
                <w:lang w:val="en-US"/>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D971FA" w:rsidRDefault="00B86296" w:rsidP="00AB31E8">
            <w:pPr>
              <w:spacing w:line="240" w:lineRule="auto"/>
              <w:jc w:val="center"/>
              <w:rPr>
                <w:rFonts w:ascii="Times New Roman" w:hAnsi="Times New Roman"/>
                <w:sz w:val="24"/>
                <w:szCs w:val="24"/>
                <w:lang w:val="en-US"/>
              </w:rPr>
            </w:pPr>
            <w:r w:rsidRPr="00363D97">
              <w:rPr>
                <w:rFonts w:ascii="Times New Roman" w:hAnsi="Times New Roman"/>
                <w:sz w:val="24"/>
                <w:szCs w:val="24"/>
                <w:lang w:val="en-US"/>
              </w:rPr>
              <w:t>1</w:t>
            </w:r>
            <w:r>
              <w:rPr>
                <w:rFonts w:ascii="Times New Roman" w:hAnsi="Times New Roman"/>
                <w:sz w:val="24"/>
                <w:szCs w:val="24"/>
                <w:lang w:val="en-US"/>
              </w:rPr>
              <w:t>4</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D971FA"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7</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D971FA"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28</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27E68" w:rsidRDefault="00B86296" w:rsidP="00BB1558">
            <w:pPr>
              <w:spacing w:line="240" w:lineRule="auto"/>
              <w:jc w:val="center"/>
              <w:rPr>
                <w:sz w:val="24"/>
                <w:szCs w:val="24"/>
              </w:rPr>
            </w:pPr>
            <w:r>
              <w:rPr>
                <w:sz w:val="24"/>
                <w:szCs w:val="24"/>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Default="00962507" w:rsidP="00BB1558">
            <w:pPr>
              <w:spacing w:line="240" w:lineRule="auto"/>
              <w:jc w:val="center"/>
              <w:rPr>
                <w:sz w:val="24"/>
                <w:szCs w:val="24"/>
              </w:rPr>
            </w:pPr>
            <w:r>
              <w:rPr>
                <w:sz w:val="24"/>
                <w:szCs w:val="24"/>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86296" w:rsidRPr="008D64CB" w:rsidRDefault="00B86296" w:rsidP="00BB1558">
            <w:pPr>
              <w:spacing w:line="240" w:lineRule="auto"/>
              <w:jc w:val="center"/>
              <w:rPr>
                <w:sz w:val="24"/>
                <w:szCs w:val="24"/>
              </w:rPr>
            </w:pPr>
            <w:r w:rsidRPr="008D64CB">
              <w:rPr>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962507" w:rsidRDefault="00962507" w:rsidP="001672F5">
            <w:pPr>
              <w:spacing w:line="240" w:lineRule="auto"/>
              <w:jc w:val="center"/>
              <w:rPr>
                <w:rFonts w:ascii="Times New Roman" w:hAnsi="Times New Roman"/>
                <w:sz w:val="24"/>
                <w:szCs w:val="24"/>
              </w:rPr>
            </w:pPr>
            <w:r>
              <w:rPr>
                <w:rFonts w:ascii="Times New Roman" w:hAnsi="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962507" w:rsidRDefault="00962507" w:rsidP="001672F5">
            <w:pPr>
              <w:spacing w:line="240" w:lineRule="auto"/>
              <w:jc w:val="center"/>
              <w:rPr>
                <w:rFonts w:ascii="Times New Roman" w:hAnsi="Times New Roman"/>
                <w:sz w:val="24"/>
                <w:szCs w:val="24"/>
              </w:rPr>
            </w:pPr>
            <w:r>
              <w:rPr>
                <w:rFonts w:ascii="Times New Roman" w:hAnsi="Times New Roman"/>
                <w:sz w:val="24"/>
                <w:szCs w:val="24"/>
              </w:rPr>
              <w:t>17</w:t>
            </w:r>
          </w:p>
        </w:tc>
      </w:tr>
      <w:tr w:rsidR="00B86296" w:rsidRPr="00F91FCA" w:rsidTr="00B86296">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6296" w:rsidRPr="00333D15" w:rsidRDefault="00B86296" w:rsidP="001672F5">
            <w:pPr>
              <w:spacing w:line="240" w:lineRule="auto"/>
              <w:ind w:left="284"/>
              <w:jc w:val="left"/>
              <w:rPr>
                <w:rFonts w:ascii="Times New Roman" w:hAnsi="Times New Roman"/>
                <w:sz w:val="24"/>
                <w:szCs w:val="24"/>
              </w:rPr>
            </w:pPr>
            <w:r w:rsidRPr="00333D15">
              <w:rPr>
                <w:rFonts w:ascii="Times New Roman" w:hAnsi="Times New Roman"/>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0A3CA4"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lang w:val="en-US"/>
              </w:rPr>
            </w:pPr>
            <w:r w:rsidRPr="00363D97">
              <w:rPr>
                <w:rFonts w:ascii="Times New Roman" w:hAnsi="Times New Roman"/>
                <w:sz w:val="24"/>
                <w:szCs w:val="24"/>
                <w:lang w:val="en-US"/>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D81AFA" w:rsidRDefault="00B86296" w:rsidP="00AB31E8">
            <w:pPr>
              <w:spacing w:line="240" w:lineRule="auto"/>
              <w:jc w:val="center"/>
              <w:rPr>
                <w:rFonts w:ascii="Times New Roman" w:hAnsi="Times New Roman"/>
                <w:sz w:val="24"/>
                <w:szCs w:val="24"/>
              </w:rPr>
            </w:pPr>
            <w:r>
              <w:rPr>
                <w:rFonts w:ascii="Times New Roman" w:hAnsi="Times New Roman"/>
                <w:sz w:val="24"/>
                <w:szCs w:val="24"/>
              </w:rPr>
              <w:t>11</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D971FA"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7</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D81AFA" w:rsidRDefault="00B86296" w:rsidP="00AB31E8">
            <w:pPr>
              <w:spacing w:line="240" w:lineRule="auto"/>
              <w:jc w:val="center"/>
              <w:rPr>
                <w:rFonts w:ascii="Times New Roman" w:hAnsi="Times New Roman"/>
                <w:sz w:val="24"/>
                <w:szCs w:val="24"/>
              </w:rPr>
            </w:pPr>
            <w:r>
              <w:rPr>
                <w:rFonts w:ascii="Times New Roman" w:hAnsi="Times New Roman"/>
                <w:sz w:val="24"/>
                <w:szCs w:val="24"/>
                <w:lang w:val="en-US"/>
              </w:rPr>
              <w:t>2</w:t>
            </w:r>
            <w:r>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27E68" w:rsidRDefault="00962507" w:rsidP="00BB1558">
            <w:pPr>
              <w:spacing w:line="240" w:lineRule="auto"/>
              <w:jc w:val="center"/>
              <w:rPr>
                <w:sz w:val="24"/>
                <w:szCs w:val="24"/>
              </w:rPr>
            </w:pPr>
            <w:r>
              <w:rPr>
                <w:sz w:val="24"/>
                <w:szCs w:val="24"/>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Default="00962507" w:rsidP="00BB1558">
            <w:pPr>
              <w:spacing w:line="240" w:lineRule="auto"/>
              <w:jc w:val="center"/>
              <w:rPr>
                <w:sz w:val="24"/>
                <w:szCs w:val="24"/>
              </w:rPr>
            </w:pPr>
            <w:r>
              <w:rPr>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86296" w:rsidRPr="009932D2" w:rsidRDefault="00B86296" w:rsidP="00BB1558">
            <w:pPr>
              <w:spacing w:line="240" w:lineRule="auto"/>
              <w:jc w:val="center"/>
              <w:rPr>
                <w:sz w:val="24"/>
                <w:szCs w:val="24"/>
              </w:rPr>
            </w:pPr>
            <w:r w:rsidRPr="009932D2">
              <w:rPr>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962507" w:rsidRDefault="00962507" w:rsidP="001672F5">
            <w:pPr>
              <w:spacing w:line="240" w:lineRule="auto"/>
              <w:jc w:val="center"/>
              <w:rPr>
                <w:rFonts w:ascii="Times New Roman" w:hAnsi="Times New Roman"/>
                <w:sz w:val="24"/>
                <w:szCs w:val="24"/>
              </w:rPr>
            </w:pPr>
            <w:r>
              <w:rPr>
                <w:rFonts w:ascii="Times New Roman" w:hAnsi="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D81AFA" w:rsidRDefault="00962507" w:rsidP="001672F5">
            <w:pPr>
              <w:spacing w:line="240" w:lineRule="auto"/>
              <w:jc w:val="center"/>
              <w:rPr>
                <w:rFonts w:ascii="Times New Roman" w:hAnsi="Times New Roman"/>
                <w:sz w:val="24"/>
                <w:szCs w:val="24"/>
              </w:rPr>
            </w:pPr>
            <w:r>
              <w:rPr>
                <w:rFonts w:ascii="Times New Roman" w:hAnsi="Times New Roman"/>
                <w:sz w:val="24"/>
                <w:szCs w:val="24"/>
              </w:rPr>
              <w:t>13</w:t>
            </w:r>
          </w:p>
        </w:tc>
      </w:tr>
      <w:tr w:rsidR="00B86296" w:rsidRPr="00F91FCA" w:rsidTr="00B86296">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6296" w:rsidRPr="00333D15" w:rsidRDefault="00B86296" w:rsidP="001672F5">
            <w:pPr>
              <w:spacing w:line="240" w:lineRule="auto"/>
              <w:ind w:left="284"/>
              <w:jc w:val="left"/>
              <w:rPr>
                <w:rFonts w:ascii="Times New Roman" w:hAnsi="Times New Roman"/>
                <w:sz w:val="24"/>
                <w:szCs w:val="24"/>
              </w:rPr>
            </w:pPr>
            <w:r w:rsidRPr="00333D15">
              <w:rPr>
                <w:rFonts w:ascii="Times New Roman" w:hAnsi="Times New Roman"/>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rPr>
            </w:pPr>
            <w:r w:rsidRPr="00363D97">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lang w:val="en-US"/>
              </w:rPr>
            </w:pPr>
            <w:r w:rsidRPr="00363D97">
              <w:rPr>
                <w:rFonts w:ascii="Times New Roman" w:hAnsi="Times New Roman"/>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rPr>
              <w:t>3</w:t>
            </w:r>
            <w:r>
              <w:rPr>
                <w:rFonts w:ascii="Times New Roman" w:hAnsi="Times New Roma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D971FA"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1672F5" w:rsidRDefault="00B86296" w:rsidP="00AB31E8">
            <w:pPr>
              <w:spacing w:line="240" w:lineRule="auto"/>
              <w:jc w:val="center"/>
              <w:rPr>
                <w:rFonts w:ascii="Times New Roman" w:hAnsi="Times New Roman"/>
                <w:sz w:val="24"/>
                <w:szCs w:val="24"/>
              </w:rPr>
            </w:pPr>
            <w:r>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27E68" w:rsidRDefault="00B86296" w:rsidP="00BB1558">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Default="00962507" w:rsidP="00BB1558">
            <w:pPr>
              <w:spacing w:line="240" w:lineRule="auto"/>
              <w:jc w:val="center"/>
              <w:rPr>
                <w:sz w:val="24"/>
                <w:szCs w:val="24"/>
              </w:rPr>
            </w:pPr>
            <w:r>
              <w:rPr>
                <w:sz w:val="24"/>
                <w:szCs w:val="24"/>
              </w:rPr>
              <w:t xml:space="preserve"> </w:t>
            </w:r>
            <w:r w:rsidR="00B86296">
              <w:rPr>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86296" w:rsidRPr="009932D2" w:rsidRDefault="00962507" w:rsidP="00BB1558">
            <w:pPr>
              <w:spacing w:line="240" w:lineRule="auto"/>
              <w:jc w:val="center"/>
              <w:rPr>
                <w:sz w:val="24"/>
                <w:szCs w:val="24"/>
              </w:rPr>
            </w:pPr>
            <w:r>
              <w:rPr>
                <w:sz w:val="24"/>
                <w:szCs w:val="24"/>
              </w:rPr>
              <w:t xml:space="preserve">  </w:t>
            </w:r>
            <w:r w:rsidR="00B86296" w:rsidRPr="009932D2">
              <w:rPr>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962507" w:rsidRDefault="00962507" w:rsidP="001672F5">
            <w:pPr>
              <w:spacing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1672F5" w:rsidRDefault="00962507" w:rsidP="001672F5">
            <w:pPr>
              <w:spacing w:line="240" w:lineRule="auto"/>
              <w:jc w:val="center"/>
              <w:rPr>
                <w:rFonts w:ascii="Times New Roman" w:hAnsi="Times New Roman"/>
                <w:sz w:val="24"/>
                <w:szCs w:val="24"/>
              </w:rPr>
            </w:pPr>
            <w:r>
              <w:rPr>
                <w:rFonts w:ascii="Times New Roman" w:hAnsi="Times New Roman"/>
                <w:sz w:val="24"/>
                <w:szCs w:val="24"/>
              </w:rPr>
              <w:t>4</w:t>
            </w:r>
          </w:p>
        </w:tc>
      </w:tr>
      <w:tr w:rsidR="00B86296" w:rsidRPr="00F91FCA" w:rsidTr="00B86296">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6296" w:rsidRPr="00333D15" w:rsidRDefault="00B86296" w:rsidP="001672F5">
            <w:pPr>
              <w:spacing w:line="240" w:lineRule="auto"/>
              <w:jc w:val="left"/>
              <w:rPr>
                <w:rFonts w:ascii="Times New Roman" w:hAnsi="Times New Roman"/>
                <w:sz w:val="24"/>
                <w:szCs w:val="24"/>
              </w:rPr>
            </w:pPr>
            <w:r w:rsidRPr="00333D15">
              <w:rPr>
                <w:rFonts w:ascii="Times New Roman" w:hAnsi="Times New Roman"/>
                <w:sz w:val="24"/>
                <w:szCs w:val="24"/>
              </w:rPr>
              <w:t>1.0.2. по иным делам (исковое производство, оспаривание ненормативного правового акта и др.)</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rPr>
            </w:pPr>
            <w:r w:rsidRPr="00363D97">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lang w:val="en-US"/>
              </w:rPr>
            </w:pPr>
            <w:r w:rsidRPr="00363D97">
              <w:rPr>
                <w:rFonts w:ascii="Times New Roman" w:hAnsi="Times New Roman"/>
                <w:sz w:val="24"/>
                <w:szCs w:val="24"/>
                <w:lang w:val="en-US"/>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rPr>
            </w:pPr>
            <w:r w:rsidRPr="00363D97">
              <w:rPr>
                <w:rFonts w:ascii="Times New Roman" w:hAnsi="Times New Roman"/>
                <w:sz w:val="24"/>
                <w:szCs w:val="24"/>
              </w:rPr>
              <w:t>8</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0A3CA4"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0A3CA4"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19</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27E68" w:rsidRDefault="00B86296" w:rsidP="00BB1558">
            <w:pPr>
              <w:spacing w:line="240" w:lineRule="auto"/>
              <w:jc w:val="center"/>
              <w:rPr>
                <w:sz w:val="24"/>
                <w:szCs w:val="24"/>
              </w:rPr>
            </w:pPr>
            <w:r w:rsidRPr="00327E68">
              <w:rPr>
                <w:sz w:val="24"/>
                <w:szCs w:val="24"/>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Default="00B86296" w:rsidP="00BB1558">
            <w:pPr>
              <w:spacing w:line="240" w:lineRule="auto"/>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86296" w:rsidRPr="008D64CB" w:rsidRDefault="00B86296" w:rsidP="00BB1558">
            <w:pPr>
              <w:spacing w:line="240" w:lineRule="auto"/>
              <w:jc w:val="center"/>
              <w:rPr>
                <w:sz w:val="24"/>
                <w:szCs w:val="24"/>
              </w:rPr>
            </w:pPr>
            <w:r w:rsidRPr="008D64CB">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3457EC" w:rsidRDefault="00962507" w:rsidP="001672F5">
            <w:pPr>
              <w:spacing w:line="240"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3457EC" w:rsidRDefault="00962507" w:rsidP="001672F5">
            <w:pPr>
              <w:spacing w:line="240" w:lineRule="auto"/>
              <w:jc w:val="center"/>
              <w:rPr>
                <w:rFonts w:ascii="Times New Roman" w:hAnsi="Times New Roman"/>
                <w:sz w:val="24"/>
                <w:szCs w:val="24"/>
              </w:rPr>
            </w:pPr>
            <w:r>
              <w:rPr>
                <w:rFonts w:ascii="Times New Roman" w:hAnsi="Times New Roman"/>
                <w:sz w:val="24"/>
                <w:szCs w:val="24"/>
              </w:rPr>
              <w:t>9</w:t>
            </w:r>
          </w:p>
        </w:tc>
      </w:tr>
      <w:tr w:rsidR="00B86296" w:rsidRPr="00F91FCA" w:rsidTr="00B86296">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6296" w:rsidRPr="00333D15" w:rsidRDefault="00B86296" w:rsidP="001672F5">
            <w:pPr>
              <w:spacing w:line="240" w:lineRule="auto"/>
              <w:ind w:left="284"/>
              <w:jc w:val="left"/>
              <w:rPr>
                <w:rFonts w:ascii="Times New Roman" w:hAnsi="Times New Roman"/>
                <w:sz w:val="24"/>
                <w:szCs w:val="24"/>
              </w:rPr>
            </w:pPr>
            <w:r w:rsidRPr="00333D15">
              <w:rPr>
                <w:rFonts w:ascii="Times New Roman" w:hAnsi="Times New Roman"/>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rPr>
            </w:pPr>
            <w:r w:rsidRPr="00363D97">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lang w:val="en-US"/>
              </w:rPr>
            </w:pPr>
            <w:r w:rsidRPr="00363D97">
              <w:rPr>
                <w:rFonts w:ascii="Times New Roman" w:hAnsi="Times New Roman"/>
                <w:sz w:val="24"/>
                <w:szCs w:val="24"/>
                <w:lang w:val="en-US"/>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2322C" w:rsidRDefault="00B86296" w:rsidP="00AB31E8">
            <w:pPr>
              <w:spacing w:line="240" w:lineRule="auto"/>
              <w:jc w:val="center"/>
              <w:rPr>
                <w:rFonts w:ascii="Times New Roman" w:hAnsi="Times New Roman"/>
                <w:sz w:val="24"/>
                <w:szCs w:val="24"/>
              </w:rPr>
            </w:pPr>
            <w:r>
              <w:rPr>
                <w:rFonts w:ascii="Times New Roman" w:hAnsi="Times New Roman"/>
                <w:sz w:val="24"/>
                <w:szCs w:val="24"/>
              </w:rPr>
              <w:t>8</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0A3CA4"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0A3CA4"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19</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27E68" w:rsidRDefault="00B86296" w:rsidP="00BB1558">
            <w:pPr>
              <w:spacing w:line="240" w:lineRule="auto"/>
              <w:jc w:val="center"/>
              <w:rPr>
                <w:sz w:val="24"/>
                <w:szCs w:val="24"/>
              </w:rPr>
            </w:pPr>
            <w:r w:rsidRPr="00327E68">
              <w:rPr>
                <w:sz w:val="24"/>
                <w:szCs w:val="24"/>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Default="00B86296" w:rsidP="00BB1558">
            <w:pPr>
              <w:spacing w:line="240" w:lineRule="auto"/>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86296" w:rsidRPr="008D64CB" w:rsidRDefault="00B86296" w:rsidP="00BB1558">
            <w:pPr>
              <w:spacing w:line="240" w:lineRule="auto"/>
              <w:jc w:val="center"/>
              <w:rPr>
                <w:sz w:val="24"/>
                <w:szCs w:val="24"/>
              </w:rPr>
            </w:pPr>
            <w:r w:rsidRPr="008D64CB">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3457EC" w:rsidRDefault="00962507" w:rsidP="001672F5">
            <w:pPr>
              <w:spacing w:line="240"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3457EC" w:rsidRDefault="00962507" w:rsidP="001672F5">
            <w:pPr>
              <w:spacing w:line="240" w:lineRule="auto"/>
              <w:jc w:val="center"/>
              <w:rPr>
                <w:rFonts w:ascii="Times New Roman" w:hAnsi="Times New Roman"/>
                <w:sz w:val="24"/>
                <w:szCs w:val="24"/>
              </w:rPr>
            </w:pPr>
            <w:r>
              <w:rPr>
                <w:rFonts w:ascii="Times New Roman" w:hAnsi="Times New Roman"/>
                <w:sz w:val="24"/>
                <w:szCs w:val="24"/>
              </w:rPr>
              <w:t>9</w:t>
            </w:r>
          </w:p>
        </w:tc>
      </w:tr>
      <w:tr w:rsidR="00B86296" w:rsidRPr="00F91FCA" w:rsidTr="00B86296">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6296" w:rsidRPr="00333D15" w:rsidRDefault="00B86296" w:rsidP="001672F5">
            <w:pPr>
              <w:spacing w:line="240" w:lineRule="auto"/>
              <w:ind w:left="284"/>
              <w:jc w:val="left"/>
              <w:rPr>
                <w:rFonts w:ascii="Times New Roman" w:hAnsi="Times New Roman"/>
                <w:sz w:val="24"/>
                <w:szCs w:val="24"/>
              </w:rPr>
            </w:pPr>
            <w:r w:rsidRPr="00333D15">
              <w:rPr>
                <w:rFonts w:ascii="Times New Roman" w:hAnsi="Times New Roman"/>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rPr>
            </w:pPr>
            <w:r w:rsidRPr="00363D97">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lang w:val="en-US"/>
              </w:rPr>
            </w:pPr>
            <w:r w:rsidRPr="00363D97">
              <w:rPr>
                <w:rFonts w:ascii="Times New Roman" w:hAnsi="Times New Roman"/>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2322C" w:rsidRDefault="00B86296" w:rsidP="00AB31E8">
            <w:pPr>
              <w:spacing w:line="240" w:lineRule="auto"/>
              <w:jc w:val="center"/>
              <w:rPr>
                <w:rFonts w:ascii="Times New Roman" w:hAnsi="Times New Roman"/>
                <w:sz w:val="24"/>
                <w:szCs w:val="24"/>
              </w:rPr>
            </w:pPr>
            <w:r>
              <w:rPr>
                <w:rFonts w:ascii="Times New Roman" w:hAnsi="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0A3CA4"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0A3CA4"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27E68" w:rsidRDefault="00B86296" w:rsidP="00BB1558">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Default="00B86296" w:rsidP="00BB1558">
            <w:pPr>
              <w:spacing w:line="240" w:lineRule="auto"/>
              <w:jc w:val="center"/>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86296" w:rsidRPr="008D64CB" w:rsidRDefault="00B86296" w:rsidP="00BB1558">
            <w:pPr>
              <w:spacing w:line="240" w:lineRule="auto"/>
              <w:jc w:val="center"/>
              <w:rPr>
                <w:sz w:val="24"/>
                <w:szCs w:val="24"/>
              </w:rPr>
            </w:pPr>
            <w:r w:rsidRPr="008D64CB">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3457EC" w:rsidRDefault="003457EC" w:rsidP="001672F5">
            <w:pPr>
              <w:spacing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3457EC" w:rsidRDefault="003457EC" w:rsidP="001672F5">
            <w:pPr>
              <w:spacing w:line="240" w:lineRule="auto"/>
              <w:jc w:val="center"/>
              <w:rPr>
                <w:rFonts w:ascii="Times New Roman" w:hAnsi="Times New Roman"/>
                <w:sz w:val="24"/>
                <w:szCs w:val="24"/>
              </w:rPr>
            </w:pPr>
            <w:r>
              <w:rPr>
                <w:rFonts w:ascii="Times New Roman" w:hAnsi="Times New Roman"/>
                <w:sz w:val="24"/>
                <w:szCs w:val="24"/>
              </w:rPr>
              <w:t>0</w:t>
            </w:r>
          </w:p>
        </w:tc>
      </w:tr>
      <w:tr w:rsidR="00B86296" w:rsidRPr="00F91FCA" w:rsidTr="00B86296">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6296" w:rsidRPr="00333D15" w:rsidRDefault="00B86296" w:rsidP="001672F5">
            <w:pPr>
              <w:spacing w:line="240" w:lineRule="auto"/>
              <w:jc w:val="left"/>
              <w:rPr>
                <w:rFonts w:ascii="Times New Roman" w:hAnsi="Times New Roman"/>
                <w:sz w:val="24"/>
                <w:szCs w:val="24"/>
              </w:rPr>
            </w:pPr>
            <w:r w:rsidRPr="00333D15">
              <w:rPr>
                <w:rFonts w:ascii="Times New Roman" w:hAnsi="Times New Roman"/>
                <w:sz w:val="24"/>
                <w:szCs w:val="24"/>
              </w:rPr>
              <w:t>1.1. В сфере «СМИ»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D348A2"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lang w:val="en-US"/>
              </w:rPr>
            </w:pPr>
            <w:r w:rsidRPr="00363D97">
              <w:rPr>
                <w:rFonts w:ascii="Times New Roman" w:hAnsi="Times New Roman"/>
                <w:sz w:val="24"/>
                <w:szCs w:val="24"/>
                <w:lang w:val="en-US"/>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lang w:val="en-US"/>
              </w:rPr>
            </w:pPr>
            <w:r w:rsidRPr="00363D97">
              <w:rPr>
                <w:rFonts w:ascii="Times New Roman" w:hAnsi="Times New Roman"/>
                <w:sz w:val="24"/>
                <w:szCs w:val="24"/>
                <w:lang w:val="en-US"/>
              </w:rPr>
              <w:t>2</w:t>
            </w:r>
            <w:r>
              <w:rPr>
                <w:rFonts w:ascii="Times New Roman" w:hAnsi="Times New Roman"/>
                <w:sz w:val="24"/>
                <w:szCs w:val="24"/>
                <w:lang w:val="en-U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AE378D"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8</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102BC1"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27E68" w:rsidRDefault="00B86296" w:rsidP="00BB1558">
            <w:pPr>
              <w:spacing w:line="240" w:lineRule="auto"/>
              <w:jc w:val="center"/>
              <w:rPr>
                <w:sz w:val="24"/>
                <w:szCs w:val="24"/>
              </w:rPr>
            </w:pPr>
            <w:r>
              <w:rPr>
                <w:sz w:val="24"/>
                <w:szCs w:val="24"/>
              </w:rPr>
              <w:t>9</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Default="00B86296" w:rsidP="00BB1558">
            <w:pPr>
              <w:spacing w:line="240" w:lineRule="auto"/>
              <w:jc w:val="center"/>
              <w:rPr>
                <w:sz w:val="24"/>
                <w:szCs w:val="24"/>
              </w:rPr>
            </w:pPr>
            <w:r>
              <w:rPr>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86296" w:rsidRPr="009932D2" w:rsidRDefault="00B86296" w:rsidP="00BB1558">
            <w:pPr>
              <w:spacing w:line="240" w:lineRule="auto"/>
              <w:jc w:val="center"/>
              <w:rPr>
                <w:sz w:val="24"/>
                <w:szCs w:val="24"/>
              </w:rPr>
            </w:pPr>
            <w:r w:rsidRPr="009932D2">
              <w:rPr>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ED4ABB" w:rsidRDefault="009C637B" w:rsidP="001672F5">
            <w:pPr>
              <w:spacing w:line="240" w:lineRule="auto"/>
              <w:jc w:val="center"/>
              <w:rPr>
                <w:rFonts w:ascii="Times New Roman" w:hAnsi="Times New Roman"/>
                <w:sz w:val="24"/>
                <w:szCs w:val="24"/>
              </w:rPr>
            </w:pPr>
            <w:r>
              <w:rPr>
                <w:rFonts w:ascii="Times New Roman" w:hAnsi="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ED4ABB" w:rsidRDefault="00ED4ABB" w:rsidP="001672F5">
            <w:pPr>
              <w:spacing w:line="240" w:lineRule="auto"/>
              <w:jc w:val="center"/>
              <w:rPr>
                <w:rFonts w:ascii="Times New Roman" w:hAnsi="Times New Roman"/>
                <w:sz w:val="24"/>
                <w:szCs w:val="24"/>
              </w:rPr>
            </w:pPr>
            <w:r>
              <w:rPr>
                <w:rFonts w:ascii="Times New Roman" w:hAnsi="Times New Roman"/>
                <w:sz w:val="24"/>
                <w:szCs w:val="24"/>
              </w:rPr>
              <w:t>2</w:t>
            </w:r>
            <w:r w:rsidR="003B6766">
              <w:rPr>
                <w:rFonts w:ascii="Times New Roman" w:hAnsi="Times New Roman"/>
                <w:sz w:val="24"/>
                <w:szCs w:val="24"/>
              </w:rPr>
              <w:t>1</w:t>
            </w:r>
          </w:p>
        </w:tc>
      </w:tr>
      <w:tr w:rsidR="00B86296" w:rsidRPr="00F91FCA" w:rsidTr="00B86296">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6296" w:rsidRPr="00333D15" w:rsidRDefault="00B86296" w:rsidP="001672F5">
            <w:pPr>
              <w:spacing w:line="240" w:lineRule="auto"/>
              <w:jc w:val="left"/>
              <w:rPr>
                <w:rFonts w:ascii="Times New Roman" w:hAnsi="Times New Roman"/>
                <w:sz w:val="24"/>
                <w:szCs w:val="24"/>
              </w:rPr>
            </w:pPr>
            <w:r w:rsidRPr="00333D15">
              <w:rPr>
                <w:rFonts w:ascii="Times New Roman" w:hAnsi="Times New Roman"/>
                <w:sz w:val="24"/>
                <w:szCs w:val="24"/>
              </w:rPr>
              <w:t>1.1.1. по делам, связанным с административными правонарушениями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D348A2"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lang w:val="en-US"/>
              </w:rPr>
            </w:pPr>
            <w:r w:rsidRPr="00363D97">
              <w:rPr>
                <w:rFonts w:ascii="Times New Roman" w:hAnsi="Times New Roman"/>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lang w:val="en-US"/>
              </w:rPr>
            </w:pPr>
            <w:r w:rsidRPr="00363D97">
              <w:rPr>
                <w:rFonts w:ascii="Times New Roman" w:hAnsi="Times New Roman"/>
                <w:sz w:val="24"/>
                <w:szCs w:val="24"/>
                <w:lang w:val="en-US"/>
              </w:rPr>
              <w:t>1</w:t>
            </w:r>
            <w:r>
              <w:rPr>
                <w:rFonts w:ascii="Times New Roman" w:hAnsi="Times New Roman"/>
                <w:sz w:val="24"/>
                <w:szCs w:val="24"/>
                <w:lang w:val="en-US"/>
              </w:rPr>
              <w:t>4</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AA0BA6"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5</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AE378D"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27E68" w:rsidRDefault="00B86296" w:rsidP="00BB1558">
            <w:pPr>
              <w:spacing w:line="240" w:lineRule="auto"/>
              <w:jc w:val="center"/>
              <w:rPr>
                <w:sz w:val="24"/>
                <w:szCs w:val="24"/>
              </w:rPr>
            </w:pPr>
            <w:r>
              <w:rPr>
                <w:sz w:val="24"/>
                <w:szCs w:val="24"/>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Default="00B86296" w:rsidP="00BB1558">
            <w:pPr>
              <w:spacing w:line="240" w:lineRule="auto"/>
              <w:jc w:val="center"/>
              <w:rPr>
                <w:sz w:val="24"/>
                <w:szCs w:val="24"/>
              </w:rPr>
            </w:pPr>
            <w:r>
              <w:rPr>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86296" w:rsidRPr="009932D2" w:rsidRDefault="00B86296" w:rsidP="00BB1558">
            <w:pPr>
              <w:spacing w:line="240" w:lineRule="auto"/>
              <w:jc w:val="center"/>
              <w:rPr>
                <w:sz w:val="24"/>
                <w:szCs w:val="24"/>
              </w:rPr>
            </w:pPr>
            <w:r w:rsidRPr="009932D2">
              <w:rPr>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D63D74" w:rsidRDefault="00ED4ABB" w:rsidP="001672F5">
            <w:pPr>
              <w:spacing w:line="240" w:lineRule="auto"/>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ED4ABB" w:rsidRDefault="00ED4ABB" w:rsidP="001672F5">
            <w:pPr>
              <w:spacing w:line="240" w:lineRule="auto"/>
              <w:jc w:val="center"/>
              <w:rPr>
                <w:rFonts w:ascii="Times New Roman" w:hAnsi="Times New Roman"/>
                <w:sz w:val="24"/>
                <w:szCs w:val="24"/>
              </w:rPr>
            </w:pPr>
            <w:r>
              <w:rPr>
                <w:rFonts w:ascii="Times New Roman" w:hAnsi="Times New Roman"/>
                <w:sz w:val="24"/>
                <w:szCs w:val="24"/>
              </w:rPr>
              <w:t>12</w:t>
            </w:r>
          </w:p>
        </w:tc>
      </w:tr>
      <w:tr w:rsidR="00B86296" w:rsidRPr="00F91FCA" w:rsidTr="00B86296">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6296" w:rsidRPr="00333D15" w:rsidRDefault="00B86296" w:rsidP="001672F5">
            <w:pPr>
              <w:spacing w:line="240" w:lineRule="auto"/>
              <w:ind w:left="284"/>
              <w:jc w:val="left"/>
              <w:rPr>
                <w:rFonts w:ascii="Times New Roman" w:hAnsi="Times New Roman"/>
                <w:sz w:val="24"/>
                <w:szCs w:val="24"/>
              </w:rPr>
            </w:pPr>
            <w:r w:rsidRPr="00333D15">
              <w:rPr>
                <w:rFonts w:ascii="Times New Roman" w:hAnsi="Times New Roman"/>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D348A2"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lang w:val="en-US"/>
              </w:rPr>
            </w:pPr>
            <w:r w:rsidRPr="00363D97">
              <w:rPr>
                <w:rFonts w:ascii="Times New Roman" w:hAnsi="Times New Roman"/>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165F99" w:rsidRDefault="00B86296" w:rsidP="00AB31E8">
            <w:pPr>
              <w:spacing w:line="240" w:lineRule="auto"/>
              <w:jc w:val="center"/>
              <w:rPr>
                <w:rFonts w:ascii="Times New Roman" w:hAnsi="Times New Roman"/>
                <w:sz w:val="24"/>
                <w:szCs w:val="24"/>
              </w:rPr>
            </w:pPr>
            <w:r>
              <w:rPr>
                <w:rFonts w:ascii="Times New Roman" w:hAnsi="Times New Roman"/>
                <w:sz w:val="24"/>
                <w:szCs w:val="24"/>
              </w:rPr>
              <w:t>11</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AA0BA6"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5</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165F99" w:rsidRDefault="00B86296" w:rsidP="00AB31E8">
            <w:pPr>
              <w:spacing w:line="240" w:lineRule="auto"/>
              <w:jc w:val="center"/>
              <w:rPr>
                <w:rFonts w:ascii="Times New Roman" w:hAnsi="Times New Roman"/>
                <w:sz w:val="24"/>
                <w:szCs w:val="24"/>
              </w:rPr>
            </w:pPr>
            <w:r>
              <w:rPr>
                <w:rFonts w:ascii="Times New Roman" w:hAnsi="Times New Roman"/>
                <w:sz w:val="24"/>
                <w:szCs w:val="24"/>
              </w:rPr>
              <w:t>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27E68" w:rsidRDefault="00B86296" w:rsidP="00BB1558">
            <w:pPr>
              <w:spacing w:line="240" w:lineRule="auto"/>
              <w:jc w:val="center"/>
              <w:rPr>
                <w:sz w:val="24"/>
                <w:szCs w:val="24"/>
              </w:rPr>
            </w:pPr>
            <w:r>
              <w:rPr>
                <w:sz w:val="24"/>
                <w:szCs w:val="24"/>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Default="00B86296" w:rsidP="00BB1558">
            <w:pPr>
              <w:spacing w:line="240" w:lineRule="auto"/>
              <w:jc w:val="center"/>
              <w:rPr>
                <w:sz w:val="24"/>
                <w:szCs w:val="24"/>
              </w:rPr>
            </w:pPr>
            <w:r>
              <w:rPr>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86296" w:rsidRPr="009932D2" w:rsidRDefault="00B86296" w:rsidP="00BB1558">
            <w:pPr>
              <w:spacing w:line="240" w:lineRule="auto"/>
              <w:jc w:val="center"/>
              <w:rPr>
                <w:sz w:val="24"/>
                <w:szCs w:val="24"/>
              </w:rPr>
            </w:pPr>
            <w:r w:rsidRPr="009932D2">
              <w:rPr>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D63D74" w:rsidRDefault="00ED4ABB" w:rsidP="001672F5">
            <w:pPr>
              <w:spacing w:line="240" w:lineRule="auto"/>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165F99" w:rsidRDefault="00ED4ABB" w:rsidP="001672F5">
            <w:pPr>
              <w:spacing w:line="240" w:lineRule="auto"/>
              <w:jc w:val="center"/>
              <w:rPr>
                <w:rFonts w:ascii="Times New Roman" w:hAnsi="Times New Roman"/>
                <w:sz w:val="24"/>
                <w:szCs w:val="24"/>
              </w:rPr>
            </w:pPr>
            <w:r>
              <w:rPr>
                <w:rFonts w:ascii="Times New Roman" w:hAnsi="Times New Roman"/>
                <w:sz w:val="24"/>
                <w:szCs w:val="24"/>
              </w:rPr>
              <w:t>9</w:t>
            </w:r>
          </w:p>
        </w:tc>
      </w:tr>
      <w:tr w:rsidR="00B86296" w:rsidRPr="00F91FCA" w:rsidTr="00B86296">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6296" w:rsidRPr="00333D15" w:rsidRDefault="00B86296" w:rsidP="001672F5">
            <w:pPr>
              <w:spacing w:line="240" w:lineRule="auto"/>
              <w:ind w:left="284"/>
              <w:jc w:val="left"/>
              <w:rPr>
                <w:rFonts w:ascii="Times New Roman" w:hAnsi="Times New Roman"/>
                <w:sz w:val="24"/>
                <w:szCs w:val="24"/>
              </w:rPr>
            </w:pPr>
            <w:r w:rsidRPr="00333D15">
              <w:rPr>
                <w:rFonts w:ascii="Times New Roman" w:hAnsi="Times New Roman"/>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rPr>
            </w:pPr>
            <w:r w:rsidRPr="00363D97">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lang w:val="en-US"/>
              </w:rPr>
            </w:pPr>
            <w:r w:rsidRPr="00363D97">
              <w:rPr>
                <w:rFonts w:ascii="Times New Roman" w:hAnsi="Times New Roman"/>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165F99" w:rsidRDefault="00B86296" w:rsidP="00AB31E8">
            <w:pPr>
              <w:spacing w:line="240" w:lineRule="auto"/>
              <w:jc w:val="center"/>
              <w:rPr>
                <w:rFonts w:ascii="Times New Roman" w:hAnsi="Times New Roman"/>
                <w:sz w:val="24"/>
                <w:szCs w:val="24"/>
              </w:rPr>
            </w:pPr>
            <w:r>
              <w:rPr>
                <w:rFonts w:ascii="Times New Roman" w:hAnsi="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AA0BA6"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165F99" w:rsidRDefault="00B86296" w:rsidP="00AB31E8">
            <w:pPr>
              <w:spacing w:line="240" w:lineRule="auto"/>
              <w:jc w:val="center"/>
              <w:rPr>
                <w:rFonts w:ascii="Times New Roman" w:hAnsi="Times New Roman"/>
                <w:sz w:val="24"/>
                <w:szCs w:val="24"/>
              </w:rPr>
            </w:pPr>
            <w:r>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27E68" w:rsidRDefault="00B86296" w:rsidP="00BB1558">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Default="00B86296" w:rsidP="00BB1558">
            <w:pPr>
              <w:spacing w:line="240" w:lineRule="auto"/>
              <w:jc w:val="center"/>
              <w:rPr>
                <w:sz w:val="24"/>
                <w:szCs w:val="24"/>
              </w:rPr>
            </w:pPr>
            <w:r>
              <w:rPr>
                <w:sz w:val="24"/>
                <w:szCs w:val="24"/>
              </w:rPr>
              <w:t xml:space="preserve"> 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86296" w:rsidRPr="009932D2" w:rsidRDefault="00962507" w:rsidP="00BB1558">
            <w:pPr>
              <w:spacing w:line="240" w:lineRule="auto"/>
              <w:jc w:val="center"/>
              <w:rPr>
                <w:sz w:val="24"/>
                <w:szCs w:val="24"/>
              </w:rPr>
            </w:pPr>
            <w:r>
              <w:rPr>
                <w:sz w:val="24"/>
                <w:szCs w:val="24"/>
              </w:rPr>
              <w:t xml:space="preserve"> </w:t>
            </w:r>
            <w:r w:rsidR="00B86296" w:rsidRPr="009932D2">
              <w:rPr>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D63D74" w:rsidRDefault="00D63D74" w:rsidP="001672F5">
            <w:pPr>
              <w:spacing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165F99" w:rsidRDefault="00ED4ABB" w:rsidP="001672F5">
            <w:pPr>
              <w:spacing w:line="240" w:lineRule="auto"/>
              <w:jc w:val="center"/>
              <w:rPr>
                <w:rFonts w:ascii="Times New Roman" w:hAnsi="Times New Roman"/>
                <w:sz w:val="24"/>
                <w:szCs w:val="24"/>
              </w:rPr>
            </w:pPr>
            <w:r>
              <w:rPr>
                <w:rFonts w:ascii="Times New Roman" w:hAnsi="Times New Roman"/>
                <w:sz w:val="24"/>
                <w:szCs w:val="24"/>
              </w:rPr>
              <w:t>3</w:t>
            </w:r>
          </w:p>
        </w:tc>
      </w:tr>
      <w:tr w:rsidR="00B86296" w:rsidRPr="00F91FCA" w:rsidTr="00B86296">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6296" w:rsidRPr="00333D15" w:rsidRDefault="00B86296" w:rsidP="001672F5">
            <w:pPr>
              <w:spacing w:line="240" w:lineRule="auto"/>
              <w:jc w:val="left"/>
              <w:rPr>
                <w:rFonts w:ascii="Times New Roman" w:hAnsi="Times New Roman"/>
                <w:sz w:val="24"/>
                <w:szCs w:val="24"/>
              </w:rPr>
            </w:pPr>
            <w:r w:rsidRPr="00333D15">
              <w:rPr>
                <w:rFonts w:ascii="Times New Roman" w:hAnsi="Times New Roman"/>
                <w:sz w:val="24"/>
                <w:szCs w:val="24"/>
              </w:rPr>
              <w:t>1.1.2. по иным делам (исковое производство, оспаривание ненормативного правового акта и др.)</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lang w:val="en-US"/>
              </w:rPr>
            </w:pPr>
            <w:r w:rsidRPr="00363D97">
              <w:rPr>
                <w:rFonts w:ascii="Times New Roman" w:hAnsi="Times New Roman"/>
                <w:sz w:val="24"/>
                <w:szCs w:val="24"/>
                <w:lang w:val="en-US"/>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rPr>
            </w:pPr>
            <w:r w:rsidRPr="00363D97">
              <w:rPr>
                <w:rFonts w:ascii="Times New Roman" w:hAnsi="Times New Roman"/>
                <w:sz w:val="24"/>
                <w:szCs w:val="24"/>
              </w:rPr>
              <w:t>8</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AE378D"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AE378D"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19</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27E68" w:rsidRDefault="00B86296" w:rsidP="00BB1558">
            <w:pPr>
              <w:spacing w:line="240" w:lineRule="auto"/>
              <w:jc w:val="center"/>
              <w:rPr>
                <w:sz w:val="24"/>
                <w:szCs w:val="24"/>
              </w:rPr>
            </w:pPr>
            <w:r w:rsidRPr="00327E68">
              <w:rPr>
                <w:sz w:val="24"/>
                <w:szCs w:val="24"/>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Default="003B6766" w:rsidP="003B6766">
            <w:pPr>
              <w:spacing w:line="240" w:lineRule="auto"/>
              <w:rPr>
                <w:sz w:val="24"/>
                <w:szCs w:val="24"/>
              </w:rPr>
            </w:pPr>
            <w:r>
              <w:rPr>
                <w:sz w:val="24"/>
                <w:szCs w:val="24"/>
              </w:rPr>
              <w:t xml:space="preserve"> </w:t>
            </w:r>
            <w:r w:rsidR="00B86296">
              <w:rPr>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86296" w:rsidRPr="009932D2" w:rsidRDefault="00B86296" w:rsidP="00BB1558">
            <w:pPr>
              <w:spacing w:line="240" w:lineRule="auto"/>
              <w:jc w:val="center"/>
              <w:rPr>
                <w:sz w:val="24"/>
                <w:szCs w:val="24"/>
              </w:rPr>
            </w:pPr>
            <w:r w:rsidRPr="009932D2">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3457EC" w:rsidRDefault="003B6766" w:rsidP="001672F5">
            <w:pPr>
              <w:spacing w:line="240"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3457EC" w:rsidRDefault="003B6766" w:rsidP="001672F5">
            <w:pPr>
              <w:spacing w:line="240" w:lineRule="auto"/>
              <w:jc w:val="center"/>
              <w:rPr>
                <w:rFonts w:ascii="Times New Roman" w:hAnsi="Times New Roman"/>
                <w:sz w:val="24"/>
                <w:szCs w:val="24"/>
              </w:rPr>
            </w:pPr>
            <w:r>
              <w:rPr>
                <w:rFonts w:ascii="Times New Roman" w:hAnsi="Times New Roman"/>
                <w:sz w:val="24"/>
                <w:szCs w:val="24"/>
              </w:rPr>
              <w:t>9</w:t>
            </w:r>
          </w:p>
        </w:tc>
      </w:tr>
      <w:tr w:rsidR="00B86296" w:rsidRPr="00F91FCA" w:rsidTr="00B86296">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6296" w:rsidRPr="00333D15" w:rsidRDefault="00B86296" w:rsidP="001672F5">
            <w:pPr>
              <w:spacing w:line="240" w:lineRule="auto"/>
              <w:ind w:left="284"/>
              <w:jc w:val="left"/>
              <w:rPr>
                <w:rFonts w:ascii="Times New Roman" w:hAnsi="Times New Roman"/>
                <w:sz w:val="24"/>
                <w:szCs w:val="24"/>
              </w:rPr>
            </w:pPr>
            <w:r w:rsidRPr="00333D15">
              <w:rPr>
                <w:rFonts w:ascii="Times New Roman" w:hAnsi="Times New Roman"/>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lang w:val="en-US"/>
              </w:rPr>
            </w:pPr>
            <w:r w:rsidRPr="00363D97">
              <w:rPr>
                <w:rFonts w:ascii="Times New Roman" w:hAnsi="Times New Roman"/>
                <w:sz w:val="24"/>
                <w:szCs w:val="24"/>
                <w:lang w:val="en-US"/>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8A3A9B" w:rsidRDefault="00B86296" w:rsidP="00AB31E8">
            <w:pPr>
              <w:spacing w:line="240" w:lineRule="auto"/>
              <w:jc w:val="center"/>
              <w:rPr>
                <w:rFonts w:ascii="Times New Roman" w:hAnsi="Times New Roman"/>
                <w:sz w:val="24"/>
                <w:szCs w:val="24"/>
              </w:rPr>
            </w:pPr>
            <w:r>
              <w:rPr>
                <w:rFonts w:ascii="Times New Roman" w:hAnsi="Times New Roman"/>
                <w:sz w:val="24"/>
                <w:szCs w:val="24"/>
              </w:rPr>
              <w:t>8</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AE378D"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AE378D"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19</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27E68" w:rsidRDefault="00B86296" w:rsidP="00BB1558">
            <w:pPr>
              <w:spacing w:line="240" w:lineRule="auto"/>
              <w:jc w:val="center"/>
              <w:rPr>
                <w:sz w:val="24"/>
                <w:szCs w:val="24"/>
              </w:rPr>
            </w:pPr>
            <w:r w:rsidRPr="00327E68">
              <w:rPr>
                <w:sz w:val="24"/>
                <w:szCs w:val="24"/>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Default="00B86296" w:rsidP="00BB1558">
            <w:pPr>
              <w:spacing w:line="240" w:lineRule="auto"/>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86296" w:rsidRPr="009932D2" w:rsidRDefault="00B86296" w:rsidP="00BB1558">
            <w:pPr>
              <w:spacing w:line="240" w:lineRule="auto"/>
              <w:jc w:val="center"/>
              <w:rPr>
                <w:sz w:val="24"/>
                <w:szCs w:val="24"/>
              </w:rPr>
            </w:pPr>
            <w:r w:rsidRPr="009932D2">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3457EC" w:rsidRDefault="003B6766" w:rsidP="001672F5">
            <w:pPr>
              <w:spacing w:line="240"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3457EC" w:rsidRDefault="003B6766" w:rsidP="001672F5">
            <w:pPr>
              <w:spacing w:line="240" w:lineRule="auto"/>
              <w:jc w:val="center"/>
              <w:rPr>
                <w:rFonts w:ascii="Times New Roman" w:hAnsi="Times New Roman"/>
                <w:sz w:val="24"/>
                <w:szCs w:val="24"/>
              </w:rPr>
            </w:pPr>
            <w:r>
              <w:rPr>
                <w:rFonts w:ascii="Times New Roman" w:hAnsi="Times New Roman"/>
                <w:sz w:val="24"/>
                <w:szCs w:val="24"/>
              </w:rPr>
              <w:t>9</w:t>
            </w:r>
          </w:p>
        </w:tc>
      </w:tr>
      <w:tr w:rsidR="00B86296" w:rsidRPr="00F91FCA" w:rsidTr="00B86296">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6296" w:rsidRPr="00333D15" w:rsidRDefault="00B86296" w:rsidP="001672F5">
            <w:pPr>
              <w:spacing w:line="240" w:lineRule="auto"/>
              <w:ind w:left="284"/>
              <w:jc w:val="left"/>
              <w:rPr>
                <w:rFonts w:ascii="Times New Roman" w:hAnsi="Times New Roman"/>
                <w:sz w:val="24"/>
                <w:szCs w:val="24"/>
              </w:rPr>
            </w:pPr>
            <w:r w:rsidRPr="00333D15">
              <w:rPr>
                <w:rFonts w:ascii="Times New Roman" w:hAnsi="Times New Roman"/>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rPr>
            </w:pPr>
            <w:r w:rsidRPr="00363D97">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lang w:val="en-US"/>
              </w:rPr>
            </w:pPr>
            <w:r w:rsidRPr="00363D97">
              <w:rPr>
                <w:rFonts w:ascii="Times New Roman" w:hAnsi="Times New Roman"/>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8A3A9B" w:rsidRDefault="00B86296" w:rsidP="00AB31E8">
            <w:pPr>
              <w:spacing w:line="240" w:lineRule="auto"/>
              <w:jc w:val="center"/>
              <w:rPr>
                <w:rFonts w:ascii="Times New Roman" w:hAnsi="Times New Roman"/>
                <w:sz w:val="24"/>
                <w:szCs w:val="24"/>
              </w:rPr>
            </w:pPr>
            <w:r>
              <w:rPr>
                <w:rFonts w:ascii="Times New Roman" w:hAnsi="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AE378D"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AE378D"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27E68" w:rsidRDefault="00B86296" w:rsidP="00BB1558">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Default="00B86296" w:rsidP="00BB1558">
            <w:pPr>
              <w:spacing w:line="240" w:lineRule="auto"/>
              <w:jc w:val="center"/>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86296" w:rsidRPr="009932D2" w:rsidRDefault="00B86296" w:rsidP="00BB1558">
            <w:pPr>
              <w:spacing w:line="240" w:lineRule="auto"/>
              <w:jc w:val="center"/>
              <w:rPr>
                <w:sz w:val="24"/>
                <w:szCs w:val="24"/>
              </w:rPr>
            </w:pPr>
            <w:r w:rsidRPr="009932D2">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3457EC" w:rsidRDefault="003457EC" w:rsidP="001672F5">
            <w:pPr>
              <w:spacing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3457EC" w:rsidRDefault="003457EC" w:rsidP="001672F5">
            <w:pPr>
              <w:spacing w:line="240" w:lineRule="auto"/>
              <w:jc w:val="center"/>
              <w:rPr>
                <w:rFonts w:ascii="Times New Roman" w:hAnsi="Times New Roman"/>
                <w:sz w:val="24"/>
                <w:szCs w:val="24"/>
              </w:rPr>
            </w:pPr>
            <w:r>
              <w:rPr>
                <w:rFonts w:ascii="Times New Roman" w:hAnsi="Times New Roman"/>
                <w:sz w:val="24"/>
                <w:szCs w:val="24"/>
              </w:rPr>
              <w:t>0</w:t>
            </w:r>
          </w:p>
        </w:tc>
      </w:tr>
      <w:tr w:rsidR="00B86296" w:rsidRPr="00F91FCA" w:rsidTr="00B86296">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6296" w:rsidRPr="00333D15" w:rsidRDefault="00B86296" w:rsidP="001672F5">
            <w:pPr>
              <w:spacing w:line="240" w:lineRule="auto"/>
              <w:jc w:val="left"/>
              <w:rPr>
                <w:rFonts w:ascii="Times New Roman" w:hAnsi="Times New Roman"/>
                <w:sz w:val="24"/>
                <w:szCs w:val="24"/>
              </w:rPr>
            </w:pPr>
            <w:r w:rsidRPr="00333D15">
              <w:rPr>
                <w:rFonts w:ascii="Times New Roman" w:hAnsi="Times New Roman"/>
                <w:sz w:val="24"/>
                <w:szCs w:val="24"/>
              </w:rPr>
              <w:t>1.2. В сфере «Вещание»</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rPr>
            </w:pPr>
            <w:r w:rsidRPr="00363D97">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lang w:val="en-US"/>
              </w:rPr>
            </w:pPr>
            <w:r w:rsidRPr="00363D97">
              <w:rPr>
                <w:rFonts w:ascii="Times New Roman" w:hAnsi="Times New Roman"/>
                <w:sz w:val="24"/>
                <w:szCs w:val="24"/>
                <w:lang w:val="en-US"/>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lang w:val="en-US"/>
              </w:rPr>
            </w:pPr>
            <w:r w:rsidRPr="00363D97">
              <w:rPr>
                <w:rFonts w:ascii="Times New Roman" w:hAnsi="Times New Roman"/>
                <w:sz w:val="24"/>
                <w:szCs w:val="24"/>
                <w:lang w:val="en-US"/>
              </w:rPr>
              <w:t>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62202C"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AE378D"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27E68" w:rsidRDefault="00B86296" w:rsidP="00BB1558">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Default="003B6766" w:rsidP="00BB1558">
            <w:pPr>
              <w:spacing w:line="240" w:lineRule="auto"/>
              <w:jc w:val="center"/>
              <w:rPr>
                <w:sz w:val="24"/>
                <w:szCs w:val="24"/>
              </w:rPr>
            </w:pPr>
            <w:r>
              <w:rPr>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86296" w:rsidRPr="009932D2" w:rsidRDefault="00B86296" w:rsidP="00BB1558">
            <w:pPr>
              <w:spacing w:line="240" w:lineRule="auto"/>
              <w:jc w:val="center"/>
              <w:rPr>
                <w:sz w:val="24"/>
                <w:szCs w:val="24"/>
              </w:rPr>
            </w:pPr>
            <w:r w:rsidRPr="009932D2">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ED4ABB" w:rsidRDefault="00ED4ABB" w:rsidP="001672F5">
            <w:pPr>
              <w:spacing w:line="240"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ED4ABB" w:rsidRDefault="003B6766" w:rsidP="001672F5">
            <w:pPr>
              <w:spacing w:line="240" w:lineRule="auto"/>
              <w:jc w:val="center"/>
              <w:rPr>
                <w:rFonts w:ascii="Times New Roman" w:hAnsi="Times New Roman"/>
                <w:sz w:val="24"/>
                <w:szCs w:val="24"/>
              </w:rPr>
            </w:pPr>
            <w:r>
              <w:rPr>
                <w:rFonts w:ascii="Times New Roman" w:hAnsi="Times New Roman"/>
                <w:sz w:val="24"/>
                <w:szCs w:val="24"/>
              </w:rPr>
              <w:t>5</w:t>
            </w:r>
          </w:p>
        </w:tc>
      </w:tr>
      <w:tr w:rsidR="00B86296" w:rsidRPr="00F91FCA" w:rsidTr="00B86296">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6296" w:rsidRPr="00333D15" w:rsidRDefault="00B86296" w:rsidP="001672F5">
            <w:pPr>
              <w:spacing w:line="240" w:lineRule="auto"/>
              <w:jc w:val="left"/>
              <w:rPr>
                <w:rFonts w:ascii="Times New Roman" w:hAnsi="Times New Roman"/>
                <w:sz w:val="24"/>
                <w:szCs w:val="24"/>
              </w:rPr>
            </w:pPr>
            <w:r w:rsidRPr="00333D15">
              <w:rPr>
                <w:rFonts w:ascii="Times New Roman" w:hAnsi="Times New Roman"/>
                <w:sz w:val="24"/>
                <w:szCs w:val="24"/>
              </w:rPr>
              <w:t>1.2.1. по делам, связанным с административными правонарушениями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rPr>
            </w:pPr>
            <w:r w:rsidRPr="00363D97">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lang w:val="en-US"/>
              </w:rPr>
            </w:pPr>
            <w:r w:rsidRPr="00363D97">
              <w:rPr>
                <w:rFonts w:ascii="Times New Roman" w:hAnsi="Times New Roman"/>
                <w:sz w:val="24"/>
                <w:szCs w:val="24"/>
                <w:lang w:val="en-US"/>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lang w:val="en-US"/>
              </w:rPr>
            </w:pPr>
            <w:r w:rsidRPr="00363D97">
              <w:rPr>
                <w:rFonts w:ascii="Times New Roman" w:hAnsi="Times New Roman"/>
                <w:sz w:val="24"/>
                <w:szCs w:val="24"/>
                <w:lang w:val="en-US"/>
              </w:rPr>
              <w:t>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62202C"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AE378D"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27E68" w:rsidRDefault="00B86296" w:rsidP="00BB1558">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Default="003B6766" w:rsidP="00BB1558">
            <w:pPr>
              <w:spacing w:line="240" w:lineRule="auto"/>
              <w:jc w:val="center"/>
              <w:rPr>
                <w:sz w:val="24"/>
                <w:szCs w:val="24"/>
              </w:rPr>
            </w:pPr>
            <w:r>
              <w:rPr>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86296" w:rsidRPr="009932D2" w:rsidRDefault="00B86296" w:rsidP="00BB1558">
            <w:pPr>
              <w:spacing w:line="240" w:lineRule="auto"/>
              <w:jc w:val="center"/>
              <w:rPr>
                <w:sz w:val="24"/>
                <w:szCs w:val="24"/>
              </w:rPr>
            </w:pPr>
            <w:r w:rsidRPr="009932D2">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ED4ABB" w:rsidRDefault="00ED4ABB" w:rsidP="001672F5">
            <w:pPr>
              <w:spacing w:line="240"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ED4ABB" w:rsidRDefault="003B6766" w:rsidP="001672F5">
            <w:pPr>
              <w:spacing w:line="240" w:lineRule="auto"/>
              <w:jc w:val="center"/>
              <w:rPr>
                <w:rFonts w:ascii="Times New Roman" w:hAnsi="Times New Roman"/>
                <w:sz w:val="24"/>
                <w:szCs w:val="24"/>
              </w:rPr>
            </w:pPr>
            <w:r>
              <w:rPr>
                <w:rFonts w:ascii="Times New Roman" w:hAnsi="Times New Roman"/>
                <w:sz w:val="24"/>
                <w:szCs w:val="24"/>
              </w:rPr>
              <w:t>5</w:t>
            </w:r>
          </w:p>
        </w:tc>
      </w:tr>
      <w:tr w:rsidR="00B86296" w:rsidRPr="00F91FCA" w:rsidTr="00B86296">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6296" w:rsidRPr="00333D15" w:rsidRDefault="00B86296" w:rsidP="001672F5">
            <w:pPr>
              <w:spacing w:line="240" w:lineRule="auto"/>
              <w:ind w:left="284"/>
              <w:jc w:val="left"/>
              <w:rPr>
                <w:rFonts w:ascii="Times New Roman" w:hAnsi="Times New Roman"/>
                <w:sz w:val="24"/>
                <w:szCs w:val="24"/>
              </w:rPr>
            </w:pPr>
            <w:r w:rsidRPr="00333D15">
              <w:rPr>
                <w:rFonts w:ascii="Times New Roman" w:hAnsi="Times New Roman"/>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rPr>
            </w:pPr>
            <w:r w:rsidRPr="00363D97">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lang w:val="en-US"/>
              </w:rPr>
            </w:pPr>
            <w:r w:rsidRPr="00363D97">
              <w:rPr>
                <w:rFonts w:ascii="Times New Roman" w:hAnsi="Times New Roman"/>
                <w:sz w:val="24"/>
                <w:szCs w:val="24"/>
                <w:lang w:val="en-US"/>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lang w:val="en-US"/>
              </w:rPr>
            </w:pPr>
            <w:r w:rsidRPr="00363D97">
              <w:rPr>
                <w:rFonts w:ascii="Times New Roman" w:hAnsi="Times New Roman"/>
                <w:sz w:val="24"/>
                <w:szCs w:val="24"/>
                <w:lang w:val="en-US"/>
              </w:rPr>
              <w:t>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62202C"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AE378D"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27E68" w:rsidRDefault="00B86296" w:rsidP="00BB1558">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Default="00ED4ABB" w:rsidP="00ED4ABB">
            <w:pPr>
              <w:spacing w:line="240" w:lineRule="auto"/>
              <w:rPr>
                <w:sz w:val="24"/>
                <w:szCs w:val="24"/>
              </w:rPr>
            </w:pPr>
            <w:r>
              <w:rPr>
                <w:sz w:val="24"/>
                <w:szCs w:val="24"/>
              </w:rPr>
              <w:t xml:space="preserve">  </w:t>
            </w:r>
            <w:r w:rsidR="003B6766">
              <w:rPr>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86296" w:rsidRPr="009932D2" w:rsidRDefault="00B86296" w:rsidP="00BB1558">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ED4ABB" w:rsidRDefault="00ED4ABB" w:rsidP="001672F5">
            <w:pPr>
              <w:spacing w:line="240"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ED4ABB" w:rsidRDefault="003B6766" w:rsidP="001672F5">
            <w:pPr>
              <w:spacing w:line="240" w:lineRule="auto"/>
              <w:jc w:val="center"/>
              <w:rPr>
                <w:rFonts w:ascii="Times New Roman" w:hAnsi="Times New Roman"/>
                <w:sz w:val="24"/>
                <w:szCs w:val="24"/>
              </w:rPr>
            </w:pPr>
            <w:r>
              <w:rPr>
                <w:rFonts w:ascii="Times New Roman" w:hAnsi="Times New Roman"/>
                <w:sz w:val="24"/>
                <w:szCs w:val="24"/>
              </w:rPr>
              <w:t>4</w:t>
            </w:r>
          </w:p>
        </w:tc>
      </w:tr>
      <w:tr w:rsidR="00B86296" w:rsidRPr="00F91FCA" w:rsidTr="00B86296">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6296" w:rsidRPr="00333D15" w:rsidRDefault="00B86296" w:rsidP="001672F5">
            <w:pPr>
              <w:spacing w:line="240" w:lineRule="auto"/>
              <w:ind w:left="284"/>
              <w:jc w:val="left"/>
              <w:rPr>
                <w:rFonts w:ascii="Times New Roman" w:hAnsi="Times New Roman"/>
                <w:sz w:val="24"/>
                <w:szCs w:val="24"/>
              </w:rPr>
            </w:pPr>
            <w:r w:rsidRPr="00333D15">
              <w:rPr>
                <w:rFonts w:ascii="Times New Roman" w:hAnsi="Times New Roman"/>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rPr>
            </w:pPr>
            <w:r w:rsidRPr="00363D97">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lang w:val="en-US"/>
              </w:rPr>
            </w:pPr>
            <w:r w:rsidRPr="00363D97">
              <w:rPr>
                <w:rFonts w:ascii="Times New Roman" w:hAnsi="Times New Roman"/>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rPr>
            </w:pPr>
            <w:r w:rsidRPr="00363D97">
              <w:rPr>
                <w:rFonts w:ascii="Times New Roman" w:hAnsi="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62202C"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AE378D"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27E68" w:rsidRDefault="00B86296" w:rsidP="00BB1558">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Default="003B6766" w:rsidP="00BB1558">
            <w:pPr>
              <w:spacing w:line="240" w:lineRule="auto"/>
              <w:jc w:val="center"/>
              <w:rPr>
                <w:sz w:val="24"/>
                <w:szCs w:val="24"/>
              </w:rPr>
            </w:pPr>
            <w:r>
              <w:rPr>
                <w:sz w:val="24"/>
                <w:szCs w:val="24"/>
              </w:rPr>
              <w:t xml:space="preserve">  </w:t>
            </w:r>
            <w:r w:rsidR="00B86296">
              <w:rPr>
                <w:sz w:val="24"/>
                <w:szCs w:val="24"/>
              </w:rPr>
              <w:t>1</w:t>
            </w:r>
            <w:r>
              <w:rPr>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86296" w:rsidRPr="009932D2" w:rsidRDefault="00B86296" w:rsidP="00BB1558">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ED4ABB" w:rsidRDefault="00ED4ABB" w:rsidP="001672F5">
            <w:pPr>
              <w:spacing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ED4ABB" w:rsidRDefault="00ED4ABB" w:rsidP="001672F5">
            <w:pPr>
              <w:spacing w:line="240" w:lineRule="auto"/>
              <w:jc w:val="center"/>
              <w:rPr>
                <w:rFonts w:ascii="Times New Roman" w:hAnsi="Times New Roman"/>
                <w:sz w:val="24"/>
                <w:szCs w:val="24"/>
              </w:rPr>
            </w:pPr>
            <w:r>
              <w:rPr>
                <w:rFonts w:ascii="Times New Roman" w:hAnsi="Times New Roman"/>
                <w:sz w:val="24"/>
                <w:szCs w:val="24"/>
              </w:rPr>
              <w:t>1</w:t>
            </w:r>
          </w:p>
        </w:tc>
      </w:tr>
      <w:tr w:rsidR="00B86296" w:rsidRPr="00F91FCA" w:rsidTr="00B86296">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6296" w:rsidRPr="00333D15" w:rsidRDefault="00B86296" w:rsidP="001672F5">
            <w:pPr>
              <w:spacing w:line="240" w:lineRule="auto"/>
              <w:jc w:val="left"/>
              <w:rPr>
                <w:rFonts w:ascii="Times New Roman" w:hAnsi="Times New Roman"/>
                <w:sz w:val="24"/>
                <w:szCs w:val="24"/>
              </w:rPr>
            </w:pPr>
            <w:r w:rsidRPr="00333D15">
              <w:rPr>
                <w:rFonts w:ascii="Times New Roman" w:hAnsi="Times New Roman"/>
                <w:sz w:val="24"/>
                <w:szCs w:val="24"/>
              </w:rPr>
              <w:t>1.2.2. по иным делам (исковое производство, оспаривание ненормативного правового акта и др.)</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rPr>
            </w:pPr>
            <w:r w:rsidRPr="00363D97">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lang w:val="en-US"/>
              </w:rPr>
            </w:pPr>
            <w:r w:rsidRPr="00363D97">
              <w:rPr>
                <w:rFonts w:ascii="Times New Roman" w:hAnsi="Times New Roman"/>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rPr>
            </w:pPr>
            <w:r w:rsidRPr="00363D97">
              <w:rPr>
                <w:rFonts w:ascii="Times New Roman" w:hAnsi="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62202C"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AE378D"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27E68" w:rsidRDefault="00B86296" w:rsidP="00BB1558">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Default="00B86296" w:rsidP="00BB1558">
            <w:pPr>
              <w:spacing w:line="240" w:lineRule="auto"/>
              <w:jc w:val="center"/>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86296" w:rsidRPr="009932D2" w:rsidRDefault="00B86296" w:rsidP="00BB1558">
            <w:pPr>
              <w:spacing w:line="240" w:lineRule="auto"/>
              <w:jc w:val="center"/>
              <w:rPr>
                <w:sz w:val="24"/>
                <w:szCs w:val="24"/>
              </w:rPr>
            </w:pPr>
            <w:r w:rsidRPr="009932D2">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ED4ABB" w:rsidRDefault="00ED4ABB" w:rsidP="001672F5">
            <w:pPr>
              <w:spacing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ED4ABB" w:rsidRDefault="00ED4ABB" w:rsidP="001672F5">
            <w:pPr>
              <w:spacing w:line="240" w:lineRule="auto"/>
              <w:jc w:val="center"/>
              <w:rPr>
                <w:rFonts w:ascii="Times New Roman" w:hAnsi="Times New Roman"/>
                <w:sz w:val="24"/>
                <w:szCs w:val="24"/>
              </w:rPr>
            </w:pPr>
            <w:r>
              <w:rPr>
                <w:rFonts w:ascii="Times New Roman" w:hAnsi="Times New Roman"/>
                <w:sz w:val="24"/>
                <w:szCs w:val="24"/>
              </w:rPr>
              <w:t>0</w:t>
            </w:r>
          </w:p>
        </w:tc>
      </w:tr>
      <w:tr w:rsidR="00B86296" w:rsidRPr="00F91FCA" w:rsidTr="00B86296">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6296" w:rsidRPr="00333D15" w:rsidRDefault="00B86296" w:rsidP="001672F5">
            <w:pPr>
              <w:spacing w:line="240" w:lineRule="auto"/>
              <w:ind w:left="284"/>
              <w:jc w:val="left"/>
              <w:rPr>
                <w:rFonts w:ascii="Times New Roman" w:hAnsi="Times New Roman"/>
                <w:sz w:val="24"/>
                <w:szCs w:val="24"/>
              </w:rPr>
            </w:pPr>
            <w:r w:rsidRPr="00333D15">
              <w:rPr>
                <w:rFonts w:ascii="Times New Roman" w:hAnsi="Times New Roman"/>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rPr>
            </w:pPr>
            <w:r w:rsidRPr="00363D97">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lang w:val="en-US"/>
              </w:rPr>
            </w:pPr>
            <w:r w:rsidRPr="00363D97">
              <w:rPr>
                <w:rFonts w:ascii="Times New Roman" w:hAnsi="Times New Roman"/>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rPr>
            </w:pPr>
            <w:r w:rsidRPr="00363D97">
              <w:rPr>
                <w:rFonts w:ascii="Times New Roman" w:hAnsi="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62202C"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AE378D"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27E68" w:rsidRDefault="00B86296" w:rsidP="00BB1558">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Default="00B86296" w:rsidP="00BB1558">
            <w:pPr>
              <w:spacing w:line="240" w:lineRule="auto"/>
              <w:jc w:val="center"/>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86296" w:rsidRPr="009932D2" w:rsidRDefault="00B86296" w:rsidP="00BB1558">
            <w:pPr>
              <w:spacing w:line="240" w:lineRule="auto"/>
              <w:jc w:val="center"/>
              <w:rPr>
                <w:sz w:val="24"/>
                <w:szCs w:val="24"/>
              </w:rPr>
            </w:pPr>
            <w:r w:rsidRPr="009932D2">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ED4ABB" w:rsidRDefault="00ED4ABB" w:rsidP="001672F5">
            <w:pPr>
              <w:spacing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ED4ABB" w:rsidRDefault="00ED4ABB" w:rsidP="001672F5">
            <w:pPr>
              <w:spacing w:line="240" w:lineRule="auto"/>
              <w:jc w:val="center"/>
              <w:rPr>
                <w:rFonts w:ascii="Times New Roman" w:hAnsi="Times New Roman"/>
                <w:sz w:val="24"/>
                <w:szCs w:val="24"/>
              </w:rPr>
            </w:pPr>
            <w:r>
              <w:rPr>
                <w:rFonts w:ascii="Times New Roman" w:hAnsi="Times New Roman"/>
                <w:sz w:val="24"/>
                <w:szCs w:val="24"/>
              </w:rPr>
              <w:t>0</w:t>
            </w:r>
          </w:p>
        </w:tc>
      </w:tr>
      <w:tr w:rsidR="00B86296" w:rsidRPr="00F91FCA" w:rsidTr="00B86296">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6296" w:rsidRPr="00333D15" w:rsidRDefault="00B86296" w:rsidP="001672F5">
            <w:pPr>
              <w:spacing w:line="240" w:lineRule="auto"/>
              <w:ind w:left="284"/>
              <w:jc w:val="left"/>
              <w:rPr>
                <w:rFonts w:ascii="Times New Roman" w:hAnsi="Times New Roman"/>
                <w:sz w:val="24"/>
                <w:szCs w:val="24"/>
              </w:rPr>
            </w:pPr>
            <w:r w:rsidRPr="00333D15">
              <w:rPr>
                <w:rFonts w:ascii="Times New Roman" w:hAnsi="Times New Roman"/>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rPr>
            </w:pPr>
            <w:r w:rsidRPr="00363D97">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lang w:val="en-US"/>
              </w:rPr>
            </w:pPr>
            <w:r w:rsidRPr="00363D97">
              <w:rPr>
                <w:rFonts w:ascii="Times New Roman" w:hAnsi="Times New Roman"/>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rPr>
            </w:pPr>
            <w:r w:rsidRPr="00363D97">
              <w:rPr>
                <w:rFonts w:ascii="Times New Roman" w:hAnsi="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62202C"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AE378D"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27E68" w:rsidRDefault="00B86296" w:rsidP="00BB1558">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Default="00B86296" w:rsidP="00BB1558">
            <w:pPr>
              <w:spacing w:line="240" w:lineRule="auto"/>
              <w:jc w:val="center"/>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86296" w:rsidRPr="009932D2" w:rsidRDefault="00B86296" w:rsidP="00BB1558">
            <w:pPr>
              <w:spacing w:line="240" w:lineRule="auto"/>
              <w:jc w:val="center"/>
              <w:rPr>
                <w:sz w:val="24"/>
                <w:szCs w:val="24"/>
              </w:rPr>
            </w:pPr>
            <w:r w:rsidRPr="009932D2">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ED4ABB" w:rsidRDefault="00ED4ABB" w:rsidP="001672F5">
            <w:pPr>
              <w:spacing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ED4ABB" w:rsidRDefault="00ED4ABB" w:rsidP="001672F5">
            <w:pPr>
              <w:spacing w:line="240" w:lineRule="auto"/>
              <w:jc w:val="center"/>
              <w:rPr>
                <w:rFonts w:ascii="Times New Roman" w:hAnsi="Times New Roman"/>
                <w:sz w:val="24"/>
                <w:szCs w:val="24"/>
              </w:rPr>
            </w:pPr>
            <w:r>
              <w:rPr>
                <w:rFonts w:ascii="Times New Roman" w:hAnsi="Times New Roman"/>
                <w:sz w:val="24"/>
                <w:szCs w:val="24"/>
              </w:rPr>
              <w:t>0</w:t>
            </w:r>
          </w:p>
        </w:tc>
      </w:tr>
      <w:tr w:rsidR="00B86296" w:rsidRPr="00F91FCA" w:rsidTr="00B86296">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6296" w:rsidRPr="00333D15" w:rsidRDefault="00B86296" w:rsidP="001672F5">
            <w:pPr>
              <w:spacing w:line="240" w:lineRule="auto"/>
              <w:jc w:val="left"/>
              <w:rPr>
                <w:rFonts w:ascii="Times New Roman" w:hAnsi="Times New Roman"/>
                <w:sz w:val="24"/>
                <w:szCs w:val="24"/>
              </w:rPr>
            </w:pPr>
            <w:r w:rsidRPr="00333D15">
              <w:rPr>
                <w:rFonts w:ascii="Times New Roman" w:hAnsi="Times New Roman"/>
                <w:sz w:val="24"/>
                <w:szCs w:val="24"/>
              </w:rPr>
              <w:t>1.3. В сфере «Аудио-видео»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rPr>
            </w:pPr>
            <w:r w:rsidRPr="00363D97">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lang w:val="en-US"/>
              </w:rPr>
            </w:pPr>
            <w:r w:rsidRPr="00363D97">
              <w:rPr>
                <w:rFonts w:ascii="Times New Roman" w:hAnsi="Times New Roman"/>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rPr>
            </w:pPr>
            <w:r w:rsidRPr="00363D97">
              <w:rPr>
                <w:rFonts w:ascii="Times New Roman" w:hAnsi="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62202C"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AE378D"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27E68" w:rsidRDefault="00B86296" w:rsidP="00BB1558">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Default="00B86296" w:rsidP="00BB1558">
            <w:pPr>
              <w:spacing w:line="240" w:lineRule="auto"/>
              <w:jc w:val="center"/>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86296" w:rsidRPr="009932D2" w:rsidRDefault="00B86296" w:rsidP="00BB1558">
            <w:pPr>
              <w:spacing w:line="240" w:lineRule="auto"/>
              <w:jc w:val="center"/>
              <w:rPr>
                <w:sz w:val="24"/>
                <w:szCs w:val="24"/>
              </w:rPr>
            </w:pPr>
            <w:r w:rsidRPr="009932D2">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ED4ABB" w:rsidRDefault="00ED4ABB" w:rsidP="001672F5">
            <w:pPr>
              <w:spacing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ED4ABB" w:rsidRDefault="00ED4ABB" w:rsidP="001672F5">
            <w:pPr>
              <w:spacing w:line="240" w:lineRule="auto"/>
              <w:jc w:val="center"/>
              <w:rPr>
                <w:rFonts w:ascii="Times New Roman" w:hAnsi="Times New Roman"/>
                <w:sz w:val="24"/>
                <w:szCs w:val="24"/>
              </w:rPr>
            </w:pPr>
            <w:r>
              <w:rPr>
                <w:rFonts w:ascii="Times New Roman" w:hAnsi="Times New Roman"/>
                <w:sz w:val="24"/>
                <w:szCs w:val="24"/>
              </w:rPr>
              <w:t>0</w:t>
            </w:r>
          </w:p>
        </w:tc>
      </w:tr>
      <w:tr w:rsidR="00B86296" w:rsidRPr="00F91FCA" w:rsidTr="00B86296">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6296" w:rsidRPr="00333D15" w:rsidRDefault="00B86296" w:rsidP="001672F5">
            <w:pPr>
              <w:spacing w:line="240" w:lineRule="auto"/>
              <w:jc w:val="left"/>
              <w:rPr>
                <w:rFonts w:ascii="Times New Roman" w:hAnsi="Times New Roman"/>
                <w:sz w:val="24"/>
                <w:szCs w:val="24"/>
              </w:rPr>
            </w:pPr>
            <w:r w:rsidRPr="00333D15">
              <w:rPr>
                <w:rFonts w:ascii="Times New Roman" w:hAnsi="Times New Roman"/>
                <w:sz w:val="24"/>
                <w:szCs w:val="24"/>
              </w:rPr>
              <w:t>1.3.1. по делам, связанным с административными правонарушениями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rPr>
            </w:pPr>
            <w:r w:rsidRPr="00363D97">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lang w:val="en-US"/>
              </w:rPr>
            </w:pPr>
            <w:r w:rsidRPr="00363D97">
              <w:rPr>
                <w:rFonts w:ascii="Times New Roman" w:hAnsi="Times New Roman"/>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rPr>
            </w:pPr>
            <w:r w:rsidRPr="00363D97">
              <w:rPr>
                <w:rFonts w:ascii="Times New Roman" w:hAnsi="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62202C"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AE378D"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27E68" w:rsidRDefault="00B86296" w:rsidP="00BB1558">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Default="00B86296" w:rsidP="00BB1558">
            <w:pPr>
              <w:spacing w:line="240" w:lineRule="auto"/>
              <w:jc w:val="center"/>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86296" w:rsidRPr="009932D2" w:rsidRDefault="00B86296" w:rsidP="00BB1558">
            <w:pPr>
              <w:spacing w:line="240" w:lineRule="auto"/>
              <w:jc w:val="center"/>
              <w:rPr>
                <w:sz w:val="24"/>
                <w:szCs w:val="24"/>
              </w:rPr>
            </w:pPr>
            <w:r w:rsidRPr="009932D2">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ED4ABB" w:rsidRDefault="00ED4ABB" w:rsidP="001672F5">
            <w:pPr>
              <w:spacing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ED4ABB" w:rsidRDefault="00ED4ABB" w:rsidP="001672F5">
            <w:pPr>
              <w:spacing w:line="240" w:lineRule="auto"/>
              <w:jc w:val="center"/>
              <w:rPr>
                <w:rFonts w:ascii="Times New Roman" w:hAnsi="Times New Roman"/>
                <w:sz w:val="24"/>
                <w:szCs w:val="24"/>
              </w:rPr>
            </w:pPr>
            <w:r>
              <w:rPr>
                <w:rFonts w:ascii="Times New Roman" w:hAnsi="Times New Roman"/>
                <w:sz w:val="24"/>
                <w:szCs w:val="24"/>
              </w:rPr>
              <w:t>0</w:t>
            </w:r>
          </w:p>
        </w:tc>
      </w:tr>
      <w:tr w:rsidR="00B86296" w:rsidRPr="00F91FCA" w:rsidTr="00B86296">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6296" w:rsidRPr="00333D15" w:rsidRDefault="00B86296" w:rsidP="001672F5">
            <w:pPr>
              <w:spacing w:line="240" w:lineRule="auto"/>
              <w:ind w:left="284"/>
              <w:jc w:val="left"/>
              <w:rPr>
                <w:rFonts w:ascii="Times New Roman" w:hAnsi="Times New Roman"/>
                <w:sz w:val="24"/>
                <w:szCs w:val="24"/>
              </w:rPr>
            </w:pPr>
            <w:r w:rsidRPr="00333D15">
              <w:rPr>
                <w:rFonts w:ascii="Times New Roman" w:hAnsi="Times New Roman"/>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rPr>
            </w:pPr>
            <w:r w:rsidRPr="00363D97">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lang w:val="en-US"/>
              </w:rPr>
            </w:pPr>
            <w:r w:rsidRPr="00363D97">
              <w:rPr>
                <w:rFonts w:ascii="Times New Roman" w:hAnsi="Times New Roman"/>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rPr>
            </w:pPr>
            <w:r w:rsidRPr="00363D97">
              <w:rPr>
                <w:rFonts w:ascii="Times New Roman" w:hAnsi="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62202C"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AE378D"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27E68" w:rsidRDefault="00B86296" w:rsidP="00BB1558">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Default="00B86296" w:rsidP="00BB1558">
            <w:pPr>
              <w:spacing w:line="240" w:lineRule="auto"/>
              <w:jc w:val="center"/>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86296" w:rsidRPr="009932D2" w:rsidRDefault="00B86296" w:rsidP="00BB1558">
            <w:pPr>
              <w:spacing w:line="240" w:lineRule="auto"/>
              <w:jc w:val="center"/>
              <w:rPr>
                <w:sz w:val="24"/>
                <w:szCs w:val="24"/>
              </w:rPr>
            </w:pPr>
            <w:r w:rsidRPr="009932D2">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ED4ABB" w:rsidRDefault="00ED4ABB" w:rsidP="001672F5">
            <w:pPr>
              <w:spacing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ED4ABB" w:rsidRDefault="00ED4ABB" w:rsidP="001672F5">
            <w:pPr>
              <w:spacing w:line="240" w:lineRule="auto"/>
              <w:jc w:val="center"/>
              <w:rPr>
                <w:rFonts w:ascii="Times New Roman" w:hAnsi="Times New Roman"/>
                <w:sz w:val="24"/>
                <w:szCs w:val="24"/>
              </w:rPr>
            </w:pPr>
            <w:r>
              <w:rPr>
                <w:rFonts w:ascii="Times New Roman" w:hAnsi="Times New Roman"/>
                <w:sz w:val="24"/>
                <w:szCs w:val="24"/>
              </w:rPr>
              <w:t>0</w:t>
            </w:r>
          </w:p>
        </w:tc>
      </w:tr>
      <w:tr w:rsidR="00B86296" w:rsidRPr="00F91FCA" w:rsidTr="00B86296">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6296" w:rsidRPr="00333D15" w:rsidRDefault="00B86296" w:rsidP="001672F5">
            <w:pPr>
              <w:spacing w:line="240" w:lineRule="auto"/>
              <w:ind w:left="284"/>
              <w:jc w:val="left"/>
              <w:rPr>
                <w:rFonts w:ascii="Times New Roman" w:hAnsi="Times New Roman"/>
                <w:sz w:val="24"/>
                <w:szCs w:val="24"/>
              </w:rPr>
            </w:pPr>
            <w:r w:rsidRPr="00333D15">
              <w:rPr>
                <w:rFonts w:ascii="Times New Roman" w:hAnsi="Times New Roman"/>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rPr>
            </w:pPr>
            <w:r w:rsidRPr="00363D97">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lang w:val="en-US"/>
              </w:rPr>
            </w:pPr>
            <w:r w:rsidRPr="00363D97">
              <w:rPr>
                <w:rFonts w:ascii="Times New Roman" w:hAnsi="Times New Roman"/>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rPr>
            </w:pPr>
            <w:r w:rsidRPr="00363D97">
              <w:rPr>
                <w:rFonts w:ascii="Times New Roman" w:hAnsi="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62202C"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AE378D"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27E68" w:rsidRDefault="00B86296" w:rsidP="00BB1558">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Default="00B86296" w:rsidP="00BB1558">
            <w:pPr>
              <w:spacing w:line="240" w:lineRule="auto"/>
              <w:jc w:val="center"/>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86296" w:rsidRPr="009932D2" w:rsidRDefault="00B86296" w:rsidP="00BB1558">
            <w:pPr>
              <w:spacing w:line="240" w:lineRule="auto"/>
              <w:jc w:val="center"/>
              <w:rPr>
                <w:sz w:val="24"/>
                <w:szCs w:val="24"/>
              </w:rPr>
            </w:pPr>
            <w:r w:rsidRPr="009932D2">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ED4ABB" w:rsidRDefault="00ED4ABB" w:rsidP="001672F5">
            <w:pPr>
              <w:spacing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ED4ABB" w:rsidRDefault="00ED4ABB" w:rsidP="001672F5">
            <w:pPr>
              <w:spacing w:line="240" w:lineRule="auto"/>
              <w:jc w:val="center"/>
              <w:rPr>
                <w:rFonts w:ascii="Times New Roman" w:hAnsi="Times New Roman"/>
                <w:sz w:val="24"/>
                <w:szCs w:val="24"/>
              </w:rPr>
            </w:pPr>
            <w:r>
              <w:rPr>
                <w:rFonts w:ascii="Times New Roman" w:hAnsi="Times New Roman"/>
                <w:sz w:val="24"/>
                <w:szCs w:val="24"/>
              </w:rPr>
              <w:t>0</w:t>
            </w:r>
          </w:p>
        </w:tc>
      </w:tr>
      <w:tr w:rsidR="00B86296" w:rsidRPr="00F91FCA" w:rsidTr="00B86296">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6296" w:rsidRPr="00333D15" w:rsidRDefault="00B86296" w:rsidP="001672F5">
            <w:pPr>
              <w:spacing w:line="240" w:lineRule="auto"/>
              <w:jc w:val="left"/>
              <w:rPr>
                <w:rFonts w:ascii="Times New Roman" w:hAnsi="Times New Roman"/>
                <w:sz w:val="24"/>
                <w:szCs w:val="24"/>
              </w:rPr>
            </w:pPr>
            <w:r w:rsidRPr="00333D15">
              <w:rPr>
                <w:rFonts w:ascii="Times New Roman" w:hAnsi="Times New Roman"/>
                <w:sz w:val="24"/>
                <w:szCs w:val="24"/>
              </w:rPr>
              <w:t>1.3.2. по иным делам (исковое производство, оспаривание ненормативного правового акта и др.)</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rPr>
            </w:pPr>
            <w:r w:rsidRPr="00363D97">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lang w:val="en-US"/>
              </w:rPr>
            </w:pPr>
            <w:r w:rsidRPr="00363D97">
              <w:rPr>
                <w:rFonts w:ascii="Times New Roman" w:hAnsi="Times New Roman"/>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rPr>
            </w:pPr>
            <w:r w:rsidRPr="00363D97">
              <w:rPr>
                <w:rFonts w:ascii="Times New Roman" w:hAnsi="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62202C"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AE378D"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27E68" w:rsidRDefault="00B86296" w:rsidP="00BB1558">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Default="00B86296" w:rsidP="00BB1558">
            <w:pPr>
              <w:spacing w:line="240" w:lineRule="auto"/>
              <w:jc w:val="center"/>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86296" w:rsidRPr="009932D2" w:rsidRDefault="00B86296" w:rsidP="00BB1558">
            <w:pPr>
              <w:spacing w:line="240" w:lineRule="auto"/>
              <w:jc w:val="center"/>
              <w:rPr>
                <w:sz w:val="24"/>
                <w:szCs w:val="24"/>
              </w:rPr>
            </w:pPr>
            <w:r w:rsidRPr="009932D2">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ED4ABB" w:rsidRDefault="00ED4ABB" w:rsidP="001672F5">
            <w:pPr>
              <w:spacing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ED4ABB" w:rsidRDefault="00ED4ABB" w:rsidP="001672F5">
            <w:pPr>
              <w:spacing w:line="240" w:lineRule="auto"/>
              <w:jc w:val="center"/>
              <w:rPr>
                <w:rFonts w:ascii="Times New Roman" w:hAnsi="Times New Roman"/>
                <w:sz w:val="24"/>
                <w:szCs w:val="24"/>
              </w:rPr>
            </w:pPr>
            <w:r>
              <w:rPr>
                <w:rFonts w:ascii="Times New Roman" w:hAnsi="Times New Roman"/>
                <w:sz w:val="24"/>
                <w:szCs w:val="24"/>
              </w:rPr>
              <w:t>0</w:t>
            </w:r>
          </w:p>
        </w:tc>
      </w:tr>
      <w:tr w:rsidR="00B86296" w:rsidRPr="00F91FCA" w:rsidTr="00B86296">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6296" w:rsidRPr="00333D15" w:rsidRDefault="00B86296" w:rsidP="001672F5">
            <w:pPr>
              <w:spacing w:line="240" w:lineRule="auto"/>
              <w:ind w:left="284"/>
              <w:jc w:val="left"/>
              <w:rPr>
                <w:rFonts w:ascii="Times New Roman" w:hAnsi="Times New Roman"/>
                <w:sz w:val="24"/>
                <w:szCs w:val="24"/>
              </w:rPr>
            </w:pPr>
            <w:r w:rsidRPr="00333D15">
              <w:rPr>
                <w:rFonts w:ascii="Times New Roman" w:hAnsi="Times New Roman"/>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rPr>
            </w:pPr>
            <w:r w:rsidRPr="00363D97">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lang w:val="en-US"/>
              </w:rPr>
            </w:pPr>
            <w:r w:rsidRPr="00363D97">
              <w:rPr>
                <w:rFonts w:ascii="Times New Roman" w:hAnsi="Times New Roman"/>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rPr>
            </w:pPr>
            <w:r w:rsidRPr="00363D97">
              <w:rPr>
                <w:rFonts w:ascii="Times New Roman" w:hAnsi="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62202C"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AE378D"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27E68" w:rsidRDefault="00B86296" w:rsidP="00BB1558">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Default="00B86296" w:rsidP="00BB1558">
            <w:pPr>
              <w:spacing w:line="240" w:lineRule="auto"/>
              <w:jc w:val="center"/>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86296" w:rsidRPr="009932D2" w:rsidRDefault="00B86296" w:rsidP="00BB1558">
            <w:pPr>
              <w:spacing w:line="240" w:lineRule="auto"/>
              <w:jc w:val="center"/>
              <w:rPr>
                <w:sz w:val="24"/>
                <w:szCs w:val="24"/>
              </w:rPr>
            </w:pPr>
            <w:r w:rsidRPr="009932D2">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ED4ABB" w:rsidRDefault="00ED4ABB" w:rsidP="001672F5">
            <w:pPr>
              <w:spacing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ED4ABB" w:rsidRDefault="00ED4ABB" w:rsidP="001672F5">
            <w:pPr>
              <w:spacing w:line="240" w:lineRule="auto"/>
              <w:jc w:val="center"/>
              <w:rPr>
                <w:rFonts w:ascii="Times New Roman" w:hAnsi="Times New Roman"/>
                <w:sz w:val="24"/>
                <w:szCs w:val="24"/>
              </w:rPr>
            </w:pPr>
            <w:r>
              <w:rPr>
                <w:rFonts w:ascii="Times New Roman" w:hAnsi="Times New Roman"/>
                <w:sz w:val="24"/>
                <w:szCs w:val="24"/>
              </w:rPr>
              <w:t>0</w:t>
            </w:r>
          </w:p>
        </w:tc>
      </w:tr>
      <w:tr w:rsidR="00B86296" w:rsidRPr="00F91FCA" w:rsidTr="00B86296">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6296" w:rsidRPr="00333D15" w:rsidRDefault="00B86296" w:rsidP="001672F5">
            <w:pPr>
              <w:spacing w:line="240" w:lineRule="auto"/>
              <w:ind w:left="284"/>
              <w:jc w:val="left"/>
              <w:rPr>
                <w:rFonts w:ascii="Times New Roman" w:hAnsi="Times New Roman"/>
                <w:sz w:val="24"/>
                <w:szCs w:val="24"/>
              </w:rPr>
            </w:pPr>
            <w:r w:rsidRPr="00333D15">
              <w:rPr>
                <w:rFonts w:ascii="Times New Roman" w:hAnsi="Times New Roman"/>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rPr>
            </w:pPr>
            <w:r w:rsidRPr="00363D97">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lang w:val="en-US"/>
              </w:rPr>
            </w:pPr>
            <w:r w:rsidRPr="00363D97">
              <w:rPr>
                <w:rFonts w:ascii="Times New Roman" w:hAnsi="Times New Roman"/>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rPr>
            </w:pPr>
            <w:r w:rsidRPr="00363D97">
              <w:rPr>
                <w:rFonts w:ascii="Times New Roman" w:hAnsi="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62202C"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AE378D"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27E68" w:rsidRDefault="00B86296" w:rsidP="00BB1558">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Default="00B86296" w:rsidP="00BB1558">
            <w:pPr>
              <w:spacing w:line="240" w:lineRule="auto"/>
              <w:jc w:val="center"/>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86296" w:rsidRPr="009932D2" w:rsidRDefault="00B86296" w:rsidP="00BB1558">
            <w:pPr>
              <w:spacing w:line="240" w:lineRule="auto"/>
              <w:jc w:val="center"/>
              <w:rPr>
                <w:sz w:val="24"/>
                <w:szCs w:val="24"/>
              </w:rPr>
            </w:pPr>
            <w:r w:rsidRPr="009932D2">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ED4ABB" w:rsidRDefault="00ED4ABB" w:rsidP="001672F5">
            <w:pPr>
              <w:spacing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ED4ABB" w:rsidRDefault="00ED4ABB" w:rsidP="001672F5">
            <w:pPr>
              <w:spacing w:line="240" w:lineRule="auto"/>
              <w:jc w:val="center"/>
              <w:rPr>
                <w:rFonts w:ascii="Times New Roman" w:hAnsi="Times New Roman"/>
                <w:sz w:val="24"/>
                <w:szCs w:val="24"/>
              </w:rPr>
            </w:pPr>
            <w:r>
              <w:rPr>
                <w:rFonts w:ascii="Times New Roman" w:hAnsi="Times New Roman"/>
                <w:sz w:val="24"/>
                <w:szCs w:val="24"/>
              </w:rPr>
              <w:t>0</w:t>
            </w:r>
          </w:p>
        </w:tc>
      </w:tr>
      <w:tr w:rsidR="00B86296" w:rsidRPr="00F91FCA" w:rsidTr="00B86296">
        <w:tc>
          <w:tcPr>
            <w:tcW w:w="3877" w:type="dxa"/>
            <w:tcBorders>
              <w:top w:val="single" w:sz="4" w:space="0" w:color="000000"/>
              <w:left w:val="single" w:sz="4" w:space="0" w:color="000000"/>
              <w:bottom w:val="single" w:sz="4" w:space="0" w:color="000000"/>
              <w:right w:val="single" w:sz="4" w:space="0" w:color="000000"/>
            </w:tcBorders>
            <w:shd w:val="clear" w:color="auto" w:fill="auto"/>
            <w:hideMark/>
          </w:tcPr>
          <w:p w:rsidR="00B86296" w:rsidRPr="00333D15" w:rsidRDefault="00B86296" w:rsidP="001672F5">
            <w:pPr>
              <w:spacing w:line="240" w:lineRule="auto"/>
              <w:jc w:val="left"/>
              <w:rPr>
                <w:rFonts w:ascii="Times New Roman" w:hAnsi="Times New Roman"/>
                <w:sz w:val="24"/>
                <w:szCs w:val="24"/>
              </w:rPr>
            </w:pPr>
            <w:r w:rsidRPr="00333D15">
              <w:rPr>
                <w:rFonts w:ascii="Times New Roman" w:hAnsi="Times New Roman"/>
                <w:sz w:val="24"/>
                <w:szCs w:val="24"/>
              </w:rPr>
              <w:t>2. Общее количество судебных решений в сфере связи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rPr>
            </w:pPr>
            <w:r>
              <w:rPr>
                <w:rFonts w:ascii="Times New Roman" w:hAnsi="Times New Roman"/>
                <w:sz w:val="24"/>
                <w:szCs w:val="24"/>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00208E" w:rsidRDefault="00B86296" w:rsidP="00AB31E8">
            <w:pPr>
              <w:spacing w:line="240" w:lineRule="auto"/>
              <w:jc w:val="center"/>
              <w:rPr>
                <w:rFonts w:ascii="Times New Roman" w:hAnsi="Times New Roman"/>
                <w:sz w:val="24"/>
                <w:szCs w:val="24"/>
              </w:rPr>
            </w:pPr>
            <w:r>
              <w:rPr>
                <w:rFonts w:ascii="Times New Roman" w:hAnsi="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lang w:val="en-US"/>
              </w:rPr>
            </w:pPr>
            <w:r w:rsidRPr="00363D97">
              <w:rPr>
                <w:rFonts w:ascii="Times New Roman" w:hAnsi="Times New Roman"/>
                <w:sz w:val="24"/>
                <w:szCs w:val="24"/>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802B70" w:rsidRDefault="00B86296" w:rsidP="00AB31E8">
            <w:pPr>
              <w:spacing w:line="240" w:lineRule="auto"/>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802B70" w:rsidRDefault="00B86296" w:rsidP="00AB31E8">
            <w:pPr>
              <w:spacing w:line="240" w:lineRule="auto"/>
              <w:jc w:val="center"/>
              <w:rPr>
                <w:rFonts w:ascii="Times New Roman" w:hAnsi="Times New Roman"/>
                <w:sz w:val="24"/>
                <w:szCs w:val="24"/>
              </w:rPr>
            </w:pPr>
            <w:r>
              <w:rPr>
                <w:rFonts w:ascii="Times New Roman" w:hAnsi="Times New Roman"/>
                <w:sz w:val="24"/>
                <w:szCs w:val="24"/>
                <w:lang w:val="en-US"/>
              </w:rPr>
              <w:t>2</w:t>
            </w:r>
            <w:r>
              <w:rPr>
                <w:rFonts w:ascii="Times New Roman" w:hAnsi="Times New Roman"/>
                <w:sz w:val="24"/>
                <w:szCs w:val="24"/>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8D64CB" w:rsidRDefault="00B86296" w:rsidP="00BB1558">
            <w:pPr>
              <w:spacing w:line="240" w:lineRule="auto"/>
              <w:jc w:val="center"/>
              <w:rPr>
                <w:sz w:val="24"/>
                <w:szCs w:val="24"/>
              </w:rPr>
            </w:pPr>
            <w:r w:rsidRPr="008D64CB">
              <w:rPr>
                <w:sz w:val="24"/>
                <w:szCs w:val="24"/>
              </w:rPr>
              <w:t>9</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8D64CB" w:rsidRDefault="00B86296" w:rsidP="00BB1558">
            <w:pPr>
              <w:spacing w:line="240" w:lineRule="auto"/>
              <w:jc w:val="center"/>
              <w:rPr>
                <w:sz w:val="24"/>
                <w:szCs w:val="24"/>
              </w:rPr>
            </w:pPr>
            <w:r w:rsidRPr="008D64CB">
              <w:rPr>
                <w:sz w:val="24"/>
                <w:szCs w:val="24"/>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86296" w:rsidRPr="008D64CB" w:rsidRDefault="00B86296" w:rsidP="00BB1558">
            <w:pPr>
              <w:spacing w:line="240" w:lineRule="auto"/>
              <w:jc w:val="center"/>
              <w:rPr>
                <w:sz w:val="24"/>
                <w:szCs w:val="24"/>
              </w:rPr>
            </w:pPr>
            <w:r w:rsidRPr="008D64CB">
              <w:rPr>
                <w:sz w:val="24"/>
                <w:szCs w:val="24"/>
              </w:rPr>
              <w:t>1</w:t>
            </w:r>
            <w:r>
              <w:rPr>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802B70" w:rsidRDefault="0060548D" w:rsidP="001672F5">
            <w:pPr>
              <w:spacing w:line="240" w:lineRule="auto"/>
              <w:jc w:val="center"/>
              <w:rPr>
                <w:rFonts w:ascii="Times New Roman" w:hAnsi="Times New Roman"/>
                <w:sz w:val="24"/>
                <w:szCs w:val="24"/>
              </w:rPr>
            </w:pPr>
            <w:r>
              <w:rPr>
                <w:rFonts w:ascii="Times New Roman" w:hAnsi="Times New Roman"/>
                <w:sz w:val="24"/>
                <w:szCs w:val="24"/>
              </w:rPr>
              <w:t>9</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802B70" w:rsidRDefault="0060548D" w:rsidP="00802B70">
            <w:pPr>
              <w:spacing w:line="240" w:lineRule="auto"/>
              <w:jc w:val="center"/>
              <w:rPr>
                <w:rFonts w:ascii="Times New Roman" w:hAnsi="Times New Roman"/>
                <w:sz w:val="24"/>
                <w:szCs w:val="24"/>
              </w:rPr>
            </w:pPr>
            <w:r>
              <w:rPr>
                <w:rFonts w:ascii="Times New Roman" w:hAnsi="Times New Roman"/>
                <w:sz w:val="24"/>
                <w:szCs w:val="24"/>
              </w:rPr>
              <w:t>36</w:t>
            </w:r>
          </w:p>
        </w:tc>
      </w:tr>
      <w:tr w:rsidR="00B86296" w:rsidRPr="00F91FCA" w:rsidTr="00B86296">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6296" w:rsidRPr="00333D15" w:rsidRDefault="00B86296" w:rsidP="001672F5">
            <w:pPr>
              <w:spacing w:line="240" w:lineRule="auto"/>
              <w:jc w:val="left"/>
              <w:rPr>
                <w:rFonts w:ascii="Times New Roman" w:hAnsi="Times New Roman"/>
                <w:sz w:val="24"/>
                <w:szCs w:val="24"/>
              </w:rPr>
            </w:pPr>
            <w:r w:rsidRPr="00333D15">
              <w:rPr>
                <w:rFonts w:ascii="Times New Roman" w:hAnsi="Times New Roman"/>
                <w:sz w:val="24"/>
                <w:szCs w:val="24"/>
              </w:rPr>
              <w:t>2.1. по делам, связанным с административными правонарушениями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rPr>
            </w:pPr>
            <w:r>
              <w:rPr>
                <w:rFonts w:ascii="Times New Roman" w:hAnsi="Times New Roman"/>
                <w:sz w:val="24"/>
                <w:szCs w:val="24"/>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00208E" w:rsidRDefault="00B86296" w:rsidP="00AB31E8">
            <w:pPr>
              <w:spacing w:line="240" w:lineRule="auto"/>
              <w:jc w:val="center"/>
              <w:rPr>
                <w:rFonts w:ascii="Times New Roman" w:hAnsi="Times New Roman"/>
                <w:sz w:val="24"/>
                <w:szCs w:val="24"/>
              </w:rPr>
            </w:pPr>
            <w:r>
              <w:rPr>
                <w:rFonts w:ascii="Times New Roman" w:hAnsi="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lang w:val="en-US"/>
              </w:rPr>
            </w:pPr>
            <w:r w:rsidRPr="00363D97">
              <w:rPr>
                <w:rFonts w:ascii="Times New Roman" w:hAnsi="Times New Roman"/>
                <w:sz w:val="24"/>
                <w:szCs w:val="24"/>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802B70" w:rsidRDefault="00B86296" w:rsidP="00AB31E8">
            <w:pPr>
              <w:spacing w:line="240" w:lineRule="auto"/>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802B70" w:rsidRDefault="00B86296" w:rsidP="00AB31E8">
            <w:pPr>
              <w:spacing w:line="240" w:lineRule="auto"/>
              <w:jc w:val="center"/>
              <w:rPr>
                <w:rFonts w:ascii="Times New Roman" w:hAnsi="Times New Roman"/>
                <w:sz w:val="24"/>
                <w:szCs w:val="24"/>
              </w:rPr>
            </w:pPr>
            <w:r>
              <w:rPr>
                <w:rFonts w:ascii="Times New Roman" w:hAnsi="Times New Roman"/>
                <w:sz w:val="24"/>
                <w:szCs w:val="24"/>
                <w:lang w:val="en-US"/>
              </w:rPr>
              <w:t>2</w:t>
            </w:r>
            <w:r>
              <w:rPr>
                <w:rFonts w:ascii="Times New Roman" w:hAnsi="Times New Roman"/>
                <w:sz w:val="24"/>
                <w:szCs w:val="24"/>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27E68" w:rsidRDefault="00B86296" w:rsidP="00BB1558">
            <w:pPr>
              <w:spacing w:line="240" w:lineRule="auto"/>
              <w:jc w:val="center"/>
              <w:rPr>
                <w:sz w:val="24"/>
                <w:szCs w:val="24"/>
              </w:rPr>
            </w:pPr>
            <w:r>
              <w:rPr>
                <w:sz w:val="24"/>
                <w:szCs w:val="24"/>
              </w:rPr>
              <w:t>9</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Default="00B86296" w:rsidP="00BB1558">
            <w:pPr>
              <w:spacing w:line="240" w:lineRule="auto"/>
              <w:jc w:val="center"/>
              <w:rPr>
                <w:sz w:val="24"/>
                <w:szCs w:val="24"/>
              </w:rPr>
            </w:pPr>
            <w:r>
              <w:rPr>
                <w:sz w:val="24"/>
                <w:szCs w:val="24"/>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86296" w:rsidRPr="009932D2" w:rsidRDefault="00B86296" w:rsidP="00BB1558">
            <w:pPr>
              <w:spacing w:line="240" w:lineRule="auto"/>
              <w:jc w:val="center"/>
              <w:rPr>
                <w:sz w:val="24"/>
                <w:szCs w:val="24"/>
              </w:rPr>
            </w:pPr>
            <w:r w:rsidRPr="009932D2">
              <w:rPr>
                <w:sz w:val="24"/>
                <w:szCs w:val="2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802B70" w:rsidRDefault="0060548D" w:rsidP="001672F5">
            <w:pPr>
              <w:spacing w:line="240" w:lineRule="auto"/>
              <w:jc w:val="center"/>
              <w:rPr>
                <w:rFonts w:ascii="Times New Roman" w:hAnsi="Times New Roman"/>
                <w:sz w:val="24"/>
                <w:szCs w:val="24"/>
              </w:rPr>
            </w:pPr>
            <w:r>
              <w:rPr>
                <w:rFonts w:ascii="Times New Roman" w:hAnsi="Times New Roman"/>
                <w:sz w:val="24"/>
                <w:szCs w:val="24"/>
              </w:rPr>
              <w:t>7</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802B70" w:rsidRDefault="0060548D" w:rsidP="001672F5">
            <w:pPr>
              <w:spacing w:line="240" w:lineRule="auto"/>
              <w:jc w:val="center"/>
              <w:rPr>
                <w:rFonts w:ascii="Times New Roman" w:hAnsi="Times New Roman"/>
                <w:sz w:val="24"/>
                <w:szCs w:val="24"/>
              </w:rPr>
            </w:pPr>
            <w:r>
              <w:rPr>
                <w:rFonts w:ascii="Times New Roman" w:hAnsi="Times New Roman"/>
                <w:sz w:val="24"/>
                <w:szCs w:val="24"/>
              </w:rPr>
              <w:t>34</w:t>
            </w:r>
          </w:p>
        </w:tc>
      </w:tr>
      <w:tr w:rsidR="00B86296" w:rsidRPr="00F91FCA" w:rsidTr="00B86296">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6296" w:rsidRPr="00333D15" w:rsidRDefault="00B86296" w:rsidP="001672F5">
            <w:pPr>
              <w:spacing w:line="240" w:lineRule="auto"/>
              <w:ind w:left="284"/>
              <w:jc w:val="left"/>
              <w:rPr>
                <w:rFonts w:ascii="Times New Roman" w:hAnsi="Times New Roman"/>
                <w:sz w:val="24"/>
                <w:szCs w:val="24"/>
              </w:rPr>
            </w:pPr>
            <w:r w:rsidRPr="00333D15">
              <w:rPr>
                <w:rFonts w:ascii="Times New Roman" w:hAnsi="Times New Roman"/>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rPr>
            </w:pPr>
            <w:r>
              <w:rPr>
                <w:rFonts w:ascii="Times New Roman" w:hAnsi="Times New Roman"/>
                <w:sz w:val="24"/>
                <w:szCs w:val="24"/>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00208E" w:rsidRDefault="00B86296" w:rsidP="00AB31E8">
            <w:pPr>
              <w:spacing w:line="240" w:lineRule="auto"/>
              <w:jc w:val="center"/>
              <w:rPr>
                <w:rFonts w:ascii="Times New Roman" w:hAnsi="Times New Roman"/>
                <w:sz w:val="24"/>
                <w:szCs w:val="24"/>
              </w:rPr>
            </w:pPr>
            <w:r>
              <w:rPr>
                <w:rFonts w:ascii="Times New Roman" w:hAnsi="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lang w:val="en-US"/>
              </w:rPr>
            </w:pPr>
            <w:r w:rsidRPr="00363D97">
              <w:rPr>
                <w:rFonts w:ascii="Times New Roman" w:hAnsi="Times New Roman"/>
                <w:sz w:val="24"/>
                <w:szCs w:val="24"/>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802B70" w:rsidRDefault="00B86296" w:rsidP="00AB31E8">
            <w:pPr>
              <w:spacing w:line="240" w:lineRule="auto"/>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802B70" w:rsidRDefault="00B86296" w:rsidP="00AB31E8">
            <w:pPr>
              <w:spacing w:line="240" w:lineRule="auto"/>
              <w:jc w:val="center"/>
              <w:rPr>
                <w:rFonts w:ascii="Times New Roman" w:hAnsi="Times New Roman"/>
                <w:sz w:val="24"/>
                <w:szCs w:val="24"/>
              </w:rPr>
            </w:pPr>
            <w:r>
              <w:rPr>
                <w:rFonts w:ascii="Times New Roman" w:hAnsi="Times New Roman"/>
                <w:sz w:val="24"/>
                <w:szCs w:val="24"/>
                <w:lang w:val="en-US"/>
              </w:rPr>
              <w:t>2</w:t>
            </w:r>
            <w:r>
              <w:rPr>
                <w:rFonts w:ascii="Times New Roman" w:hAnsi="Times New Roman"/>
                <w:sz w:val="24"/>
                <w:szCs w:val="24"/>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27E68" w:rsidRDefault="00B86296" w:rsidP="00BB1558">
            <w:pPr>
              <w:spacing w:line="240" w:lineRule="auto"/>
              <w:jc w:val="center"/>
              <w:rPr>
                <w:sz w:val="24"/>
                <w:szCs w:val="24"/>
              </w:rPr>
            </w:pPr>
            <w:r>
              <w:rPr>
                <w:sz w:val="24"/>
                <w:szCs w:val="24"/>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Default="00B86296" w:rsidP="00BB1558">
            <w:pPr>
              <w:spacing w:line="240" w:lineRule="auto"/>
              <w:jc w:val="center"/>
              <w:rPr>
                <w:sz w:val="24"/>
                <w:szCs w:val="24"/>
              </w:rPr>
            </w:pPr>
            <w:r>
              <w:rPr>
                <w:sz w:val="24"/>
                <w:szCs w:val="24"/>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86296" w:rsidRPr="009932D2" w:rsidRDefault="00B86296" w:rsidP="00BB1558">
            <w:pPr>
              <w:spacing w:line="240" w:lineRule="auto"/>
              <w:jc w:val="center"/>
              <w:rPr>
                <w:sz w:val="24"/>
                <w:szCs w:val="24"/>
              </w:rPr>
            </w:pPr>
            <w:r w:rsidRPr="009932D2">
              <w:rPr>
                <w:sz w:val="24"/>
                <w:szCs w:val="2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802B70" w:rsidRDefault="0060548D" w:rsidP="001672F5">
            <w:pPr>
              <w:spacing w:line="240" w:lineRule="auto"/>
              <w:jc w:val="center"/>
              <w:rPr>
                <w:rFonts w:ascii="Times New Roman" w:hAnsi="Times New Roman"/>
                <w:sz w:val="24"/>
                <w:szCs w:val="24"/>
              </w:rPr>
            </w:pPr>
            <w:r>
              <w:rPr>
                <w:rFonts w:ascii="Times New Roman" w:hAnsi="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802B70" w:rsidRDefault="0060548D" w:rsidP="001672F5">
            <w:pPr>
              <w:spacing w:line="240" w:lineRule="auto"/>
              <w:jc w:val="center"/>
              <w:rPr>
                <w:rFonts w:ascii="Times New Roman" w:hAnsi="Times New Roman"/>
                <w:sz w:val="24"/>
                <w:szCs w:val="24"/>
              </w:rPr>
            </w:pPr>
            <w:r>
              <w:rPr>
                <w:rFonts w:ascii="Times New Roman" w:hAnsi="Times New Roman"/>
                <w:sz w:val="24"/>
                <w:szCs w:val="24"/>
              </w:rPr>
              <w:t>25</w:t>
            </w:r>
          </w:p>
        </w:tc>
      </w:tr>
      <w:tr w:rsidR="00B86296" w:rsidRPr="00F91FCA" w:rsidTr="00B86296">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6296" w:rsidRPr="00333D15" w:rsidRDefault="00B86296" w:rsidP="001672F5">
            <w:pPr>
              <w:spacing w:line="240" w:lineRule="auto"/>
              <w:ind w:left="284"/>
              <w:jc w:val="left"/>
              <w:rPr>
                <w:rFonts w:ascii="Times New Roman" w:hAnsi="Times New Roman"/>
                <w:sz w:val="24"/>
                <w:szCs w:val="24"/>
              </w:rPr>
            </w:pPr>
            <w:r w:rsidRPr="00333D15">
              <w:rPr>
                <w:rFonts w:ascii="Times New Roman" w:hAnsi="Times New Roman"/>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rPr>
            </w:pPr>
            <w:r w:rsidRPr="00363D97">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lang w:val="en-US"/>
              </w:rPr>
            </w:pPr>
            <w:r w:rsidRPr="00363D97">
              <w:rPr>
                <w:rFonts w:ascii="Times New Roman" w:hAnsi="Times New Roman"/>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rPr>
            </w:pPr>
            <w:r w:rsidRPr="00363D97">
              <w:rPr>
                <w:rFonts w:ascii="Times New Roman" w:hAnsi="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740F13"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AE378D"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27E68" w:rsidRDefault="00B86296" w:rsidP="00BB1558">
            <w:pPr>
              <w:spacing w:line="240" w:lineRule="auto"/>
              <w:jc w:val="center"/>
              <w:rPr>
                <w:sz w:val="24"/>
                <w:szCs w:val="24"/>
              </w:rPr>
            </w:pPr>
            <w:r>
              <w:rPr>
                <w:sz w:val="24"/>
                <w:szCs w:val="24"/>
              </w:rPr>
              <w:t xml:space="preserve"> 5</w:t>
            </w:r>
            <w:r w:rsidRPr="00327E68">
              <w:rPr>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Default="00B86296" w:rsidP="00BB1558">
            <w:pPr>
              <w:spacing w:line="240" w:lineRule="auto"/>
              <w:jc w:val="center"/>
              <w:rPr>
                <w:sz w:val="24"/>
                <w:szCs w:val="24"/>
              </w:rPr>
            </w:pPr>
            <w:r>
              <w:rPr>
                <w:sz w:val="24"/>
                <w:szCs w:val="24"/>
              </w:rPr>
              <w:t>1</w:t>
            </w:r>
            <w:r w:rsidRPr="00327E68">
              <w:rPr>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86296" w:rsidRPr="009932D2" w:rsidRDefault="00B86296" w:rsidP="00BB1558">
            <w:pPr>
              <w:spacing w:line="240" w:lineRule="auto"/>
              <w:jc w:val="center"/>
              <w:rPr>
                <w:sz w:val="24"/>
                <w:szCs w:val="24"/>
              </w:rPr>
            </w:pPr>
            <w:r w:rsidRPr="009932D2">
              <w:rPr>
                <w:sz w:val="24"/>
                <w:szCs w:val="24"/>
              </w:rPr>
              <w:t>1</w:t>
            </w:r>
            <w:r w:rsidRPr="00327E68">
              <w:rPr>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60548D" w:rsidRDefault="0060548D" w:rsidP="001672F5">
            <w:pPr>
              <w:spacing w:line="240" w:lineRule="auto"/>
              <w:jc w:val="center"/>
              <w:rPr>
                <w:rFonts w:ascii="Times New Roman" w:hAnsi="Times New Roman"/>
                <w:sz w:val="24"/>
                <w:szCs w:val="24"/>
              </w:rPr>
            </w:pPr>
            <w:r>
              <w:rPr>
                <w:rFonts w:ascii="Times New Roman" w:hAnsi="Times New Roman"/>
                <w:sz w:val="24"/>
                <w:szCs w:val="24"/>
              </w:rPr>
              <w:t>2</w:t>
            </w:r>
            <w:r w:rsidRPr="00327E68">
              <w:rPr>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60548D" w:rsidRDefault="0060548D" w:rsidP="001672F5">
            <w:pPr>
              <w:spacing w:line="240" w:lineRule="auto"/>
              <w:jc w:val="center"/>
              <w:rPr>
                <w:rFonts w:ascii="Times New Roman" w:hAnsi="Times New Roman"/>
                <w:sz w:val="24"/>
                <w:szCs w:val="24"/>
              </w:rPr>
            </w:pPr>
            <w:r>
              <w:rPr>
                <w:rFonts w:ascii="Times New Roman" w:hAnsi="Times New Roman"/>
                <w:sz w:val="24"/>
                <w:szCs w:val="24"/>
              </w:rPr>
              <w:t>9</w:t>
            </w:r>
          </w:p>
        </w:tc>
      </w:tr>
      <w:tr w:rsidR="00B86296" w:rsidRPr="00F91FCA" w:rsidTr="00B86296">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6296" w:rsidRPr="00333D15" w:rsidRDefault="00B86296" w:rsidP="001672F5">
            <w:pPr>
              <w:spacing w:line="240" w:lineRule="auto"/>
              <w:jc w:val="left"/>
              <w:rPr>
                <w:rFonts w:ascii="Times New Roman" w:hAnsi="Times New Roman"/>
                <w:sz w:val="24"/>
                <w:szCs w:val="24"/>
              </w:rPr>
            </w:pPr>
            <w:r w:rsidRPr="00333D15">
              <w:rPr>
                <w:rFonts w:ascii="Times New Roman" w:hAnsi="Times New Roman"/>
                <w:sz w:val="24"/>
                <w:szCs w:val="24"/>
              </w:rPr>
              <w:t>2.2. по иным делам (исковое производство, оспаривание ненормативного правового акта и др.)</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rPr>
            </w:pPr>
            <w:r w:rsidRPr="00363D97">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lang w:val="en-US"/>
              </w:rPr>
            </w:pPr>
            <w:r w:rsidRPr="00363D97">
              <w:rPr>
                <w:rFonts w:ascii="Times New Roman" w:hAnsi="Times New Roman"/>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rPr>
            </w:pPr>
            <w:r w:rsidRPr="00363D97">
              <w:rPr>
                <w:rFonts w:ascii="Times New Roman" w:hAnsi="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740F13"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AE378D"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27E68" w:rsidRDefault="00B86296" w:rsidP="00BB1558">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Default="00B86296" w:rsidP="00BB1558">
            <w:pPr>
              <w:spacing w:line="240" w:lineRule="auto"/>
              <w:jc w:val="center"/>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86296" w:rsidRPr="009932D2" w:rsidRDefault="00B86296" w:rsidP="00BB1558">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60548D" w:rsidRDefault="0060548D" w:rsidP="001672F5">
            <w:pPr>
              <w:spacing w:line="240"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60548D" w:rsidRDefault="0060548D" w:rsidP="001672F5">
            <w:pPr>
              <w:spacing w:line="240" w:lineRule="auto"/>
              <w:jc w:val="center"/>
              <w:rPr>
                <w:rFonts w:ascii="Times New Roman" w:hAnsi="Times New Roman"/>
                <w:sz w:val="24"/>
                <w:szCs w:val="24"/>
              </w:rPr>
            </w:pPr>
            <w:r>
              <w:rPr>
                <w:rFonts w:ascii="Times New Roman" w:hAnsi="Times New Roman"/>
                <w:sz w:val="24"/>
                <w:szCs w:val="24"/>
              </w:rPr>
              <w:t>2</w:t>
            </w:r>
          </w:p>
        </w:tc>
      </w:tr>
      <w:tr w:rsidR="00B86296" w:rsidRPr="00F91FCA" w:rsidTr="00B86296">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6296" w:rsidRPr="00333D15" w:rsidRDefault="00B86296" w:rsidP="001672F5">
            <w:pPr>
              <w:spacing w:line="240" w:lineRule="auto"/>
              <w:ind w:left="284"/>
              <w:jc w:val="left"/>
              <w:rPr>
                <w:rFonts w:ascii="Times New Roman" w:hAnsi="Times New Roman"/>
                <w:sz w:val="24"/>
                <w:szCs w:val="24"/>
              </w:rPr>
            </w:pPr>
            <w:r w:rsidRPr="00333D15">
              <w:rPr>
                <w:rFonts w:ascii="Times New Roman" w:hAnsi="Times New Roman"/>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rPr>
            </w:pPr>
            <w:r w:rsidRPr="00363D97">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lang w:val="en-US"/>
              </w:rPr>
            </w:pPr>
            <w:r w:rsidRPr="00363D97">
              <w:rPr>
                <w:rFonts w:ascii="Times New Roman" w:hAnsi="Times New Roman"/>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rPr>
            </w:pPr>
            <w:r w:rsidRPr="00363D97">
              <w:rPr>
                <w:rFonts w:ascii="Times New Roman" w:hAnsi="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740F13"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AE378D"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27E68" w:rsidRDefault="00B86296" w:rsidP="00BB1558">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Default="00B86296" w:rsidP="00BB1558">
            <w:pPr>
              <w:spacing w:line="240" w:lineRule="auto"/>
              <w:jc w:val="center"/>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86296" w:rsidRPr="009932D2" w:rsidRDefault="00B86296" w:rsidP="00BB1558">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60548D" w:rsidRDefault="0060548D" w:rsidP="001672F5">
            <w:pPr>
              <w:spacing w:line="240"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60548D" w:rsidRDefault="0060548D" w:rsidP="001672F5">
            <w:pPr>
              <w:spacing w:line="240" w:lineRule="auto"/>
              <w:jc w:val="center"/>
              <w:rPr>
                <w:rFonts w:ascii="Times New Roman" w:hAnsi="Times New Roman"/>
                <w:sz w:val="24"/>
                <w:szCs w:val="24"/>
              </w:rPr>
            </w:pPr>
            <w:r>
              <w:rPr>
                <w:rFonts w:ascii="Times New Roman" w:hAnsi="Times New Roman"/>
                <w:sz w:val="24"/>
                <w:szCs w:val="24"/>
              </w:rPr>
              <w:t>2</w:t>
            </w:r>
          </w:p>
        </w:tc>
      </w:tr>
      <w:tr w:rsidR="00B86296" w:rsidRPr="00F91FCA" w:rsidTr="00B86296">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6296" w:rsidRPr="00333D15" w:rsidRDefault="00B86296" w:rsidP="001672F5">
            <w:pPr>
              <w:spacing w:line="240" w:lineRule="auto"/>
              <w:ind w:left="284"/>
              <w:jc w:val="left"/>
              <w:rPr>
                <w:rFonts w:ascii="Times New Roman" w:hAnsi="Times New Roman"/>
                <w:sz w:val="24"/>
                <w:szCs w:val="24"/>
              </w:rPr>
            </w:pPr>
            <w:r w:rsidRPr="00333D15">
              <w:rPr>
                <w:rFonts w:ascii="Times New Roman" w:hAnsi="Times New Roman"/>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rPr>
            </w:pPr>
            <w:r w:rsidRPr="00363D97">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lang w:val="en-US"/>
              </w:rPr>
            </w:pPr>
            <w:r w:rsidRPr="00363D97">
              <w:rPr>
                <w:rFonts w:ascii="Times New Roman" w:hAnsi="Times New Roman"/>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rPr>
            </w:pPr>
            <w:r w:rsidRPr="00363D97">
              <w:rPr>
                <w:rFonts w:ascii="Times New Roman" w:hAnsi="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740F13"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AE378D"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27E68" w:rsidRDefault="00B86296" w:rsidP="00BB1558">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Default="00B86296" w:rsidP="00BB1558">
            <w:pPr>
              <w:spacing w:line="240" w:lineRule="auto"/>
              <w:jc w:val="center"/>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86296" w:rsidRPr="009932D2" w:rsidRDefault="00B86296" w:rsidP="00BB1558">
            <w:pPr>
              <w:spacing w:line="240" w:lineRule="auto"/>
              <w:jc w:val="center"/>
              <w:rPr>
                <w:sz w:val="24"/>
                <w:szCs w:val="24"/>
              </w:rPr>
            </w:pPr>
            <w:r w:rsidRPr="009932D2">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60548D" w:rsidRDefault="0060548D" w:rsidP="001672F5">
            <w:pPr>
              <w:spacing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60548D" w:rsidRDefault="0060548D" w:rsidP="001672F5">
            <w:pPr>
              <w:spacing w:line="240" w:lineRule="auto"/>
              <w:jc w:val="center"/>
              <w:rPr>
                <w:rFonts w:ascii="Times New Roman" w:hAnsi="Times New Roman"/>
                <w:sz w:val="24"/>
                <w:szCs w:val="24"/>
              </w:rPr>
            </w:pPr>
            <w:r>
              <w:rPr>
                <w:rFonts w:ascii="Times New Roman" w:hAnsi="Times New Roman"/>
                <w:sz w:val="24"/>
                <w:szCs w:val="24"/>
              </w:rPr>
              <w:t>0</w:t>
            </w:r>
          </w:p>
        </w:tc>
      </w:tr>
      <w:tr w:rsidR="00B86296" w:rsidRPr="00F91FCA" w:rsidTr="00B86296">
        <w:tc>
          <w:tcPr>
            <w:tcW w:w="3877" w:type="dxa"/>
            <w:tcBorders>
              <w:top w:val="single" w:sz="4" w:space="0" w:color="000000"/>
              <w:left w:val="single" w:sz="4" w:space="0" w:color="000000"/>
              <w:bottom w:val="single" w:sz="4" w:space="0" w:color="000000"/>
              <w:right w:val="single" w:sz="4" w:space="0" w:color="000000"/>
            </w:tcBorders>
            <w:shd w:val="clear" w:color="auto" w:fill="auto"/>
            <w:hideMark/>
          </w:tcPr>
          <w:p w:rsidR="00B86296" w:rsidRPr="00333D15" w:rsidRDefault="00B86296" w:rsidP="001672F5">
            <w:pPr>
              <w:spacing w:line="240" w:lineRule="auto"/>
              <w:jc w:val="left"/>
              <w:rPr>
                <w:rFonts w:ascii="Times New Roman" w:hAnsi="Times New Roman"/>
                <w:sz w:val="24"/>
                <w:szCs w:val="24"/>
              </w:rPr>
            </w:pPr>
            <w:r w:rsidRPr="00333D15">
              <w:rPr>
                <w:rFonts w:ascii="Times New Roman" w:hAnsi="Times New Roman"/>
                <w:sz w:val="24"/>
                <w:szCs w:val="24"/>
              </w:rPr>
              <w:t>3. Общее количество судебных решений в сфере персональных данных и информационных технологий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rPr>
            </w:pPr>
            <w:r w:rsidRPr="00363D97">
              <w:rPr>
                <w:rFonts w:ascii="Times New Roman" w:hAnsi="Times New Roman"/>
                <w:sz w:val="24"/>
                <w:szCs w:val="24"/>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lang w:val="en-US"/>
              </w:rPr>
            </w:pPr>
            <w:r w:rsidRPr="00363D97">
              <w:rPr>
                <w:rFonts w:ascii="Times New Roman" w:hAnsi="Times New Roman"/>
                <w:sz w:val="24"/>
                <w:szCs w:val="24"/>
                <w:lang w:val="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9</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740F13"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8</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D348A2"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34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8D64CB" w:rsidRDefault="00B86296" w:rsidP="00BB1558">
            <w:pPr>
              <w:spacing w:line="240" w:lineRule="auto"/>
              <w:jc w:val="center"/>
              <w:rPr>
                <w:sz w:val="24"/>
                <w:szCs w:val="24"/>
              </w:rPr>
            </w:pPr>
            <w:r w:rsidRPr="008D64CB">
              <w:rPr>
                <w:sz w:val="24"/>
                <w:szCs w:val="2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8D64CB" w:rsidRDefault="00B86296" w:rsidP="00BB1558">
            <w:pPr>
              <w:spacing w:line="240" w:lineRule="auto"/>
              <w:jc w:val="center"/>
              <w:rPr>
                <w:sz w:val="24"/>
                <w:szCs w:val="24"/>
              </w:rPr>
            </w:pPr>
            <w:r w:rsidRPr="008D64CB">
              <w:rPr>
                <w:sz w:val="24"/>
                <w:szCs w:val="2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86296" w:rsidRPr="008D64CB" w:rsidRDefault="00B86296" w:rsidP="00BB1558">
            <w:pPr>
              <w:spacing w:line="240" w:lineRule="auto"/>
              <w:jc w:val="center"/>
              <w:rPr>
                <w:sz w:val="24"/>
                <w:szCs w:val="24"/>
              </w:rPr>
            </w:pPr>
            <w:r w:rsidRPr="008D64CB">
              <w:rPr>
                <w:sz w:val="24"/>
                <w:szCs w:val="24"/>
              </w:rPr>
              <w:t>15</w:t>
            </w: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962507" w:rsidRDefault="00962507" w:rsidP="001672F5">
            <w:pPr>
              <w:spacing w:line="240" w:lineRule="auto"/>
              <w:jc w:val="center"/>
              <w:rPr>
                <w:rFonts w:ascii="Times New Roman" w:hAnsi="Times New Roman"/>
                <w:sz w:val="24"/>
                <w:szCs w:val="24"/>
              </w:rPr>
            </w:pPr>
            <w:r>
              <w:rPr>
                <w:rFonts w:ascii="Times New Roman" w:hAnsi="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962507" w:rsidRDefault="00962507" w:rsidP="001672F5">
            <w:pPr>
              <w:spacing w:line="240" w:lineRule="auto"/>
              <w:jc w:val="center"/>
              <w:rPr>
                <w:rFonts w:ascii="Times New Roman" w:hAnsi="Times New Roman"/>
                <w:sz w:val="24"/>
                <w:szCs w:val="24"/>
              </w:rPr>
            </w:pPr>
            <w:r>
              <w:rPr>
                <w:rFonts w:ascii="Times New Roman" w:hAnsi="Times New Roman"/>
                <w:sz w:val="24"/>
                <w:szCs w:val="24"/>
              </w:rPr>
              <w:t>51</w:t>
            </w:r>
          </w:p>
        </w:tc>
      </w:tr>
      <w:tr w:rsidR="00B86296" w:rsidRPr="00F91FCA" w:rsidTr="00B86296">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6296" w:rsidRPr="00333D15" w:rsidRDefault="00B86296" w:rsidP="001672F5">
            <w:pPr>
              <w:spacing w:line="240" w:lineRule="auto"/>
              <w:jc w:val="left"/>
              <w:rPr>
                <w:rFonts w:ascii="Times New Roman" w:hAnsi="Times New Roman"/>
                <w:sz w:val="24"/>
                <w:szCs w:val="24"/>
              </w:rPr>
            </w:pPr>
            <w:r w:rsidRPr="00333D15">
              <w:rPr>
                <w:rFonts w:ascii="Times New Roman" w:hAnsi="Times New Roman"/>
                <w:sz w:val="24"/>
                <w:szCs w:val="24"/>
              </w:rPr>
              <w:t>3.1. по делам, связанным с административными правонарушениями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rPr>
            </w:pPr>
            <w:r w:rsidRPr="00363D97">
              <w:rPr>
                <w:rFonts w:ascii="Times New Roman" w:hAnsi="Times New Roman"/>
                <w:sz w:val="24"/>
                <w:szCs w:val="24"/>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lang w:val="en-US"/>
              </w:rPr>
            </w:pPr>
            <w:r w:rsidRPr="00363D97">
              <w:rPr>
                <w:rFonts w:ascii="Times New Roman" w:hAnsi="Times New Roman"/>
                <w:sz w:val="24"/>
                <w:szCs w:val="24"/>
                <w:lang w:val="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9</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740F13"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8</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60548D" w:rsidRDefault="00B86296" w:rsidP="00AB31E8">
            <w:pPr>
              <w:spacing w:line="240" w:lineRule="auto"/>
              <w:jc w:val="center"/>
              <w:rPr>
                <w:rFonts w:ascii="Times New Roman" w:hAnsi="Times New Roman"/>
                <w:sz w:val="24"/>
                <w:szCs w:val="24"/>
              </w:rPr>
            </w:pPr>
            <w:r>
              <w:rPr>
                <w:rFonts w:ascii="Times New Roman" w:hAnsi="Times New Roman"/>
                <w:sz w:val="24"/>
                <w:szCs w:val="24"/>
                <w:lang w:val="en-US"/>
              </w:rPr>
              <w:t>34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27E68" w:rsidRDefault="00B86296" w:rsidP="00BB1558">
            <w:pPr>
              <w:spacing w:line="240" w:lineRule="auto"/>
              <w:jc w:val="center"/>
              <w:rPr>
                <w:sz w:val="24"/>
                <w:szCs w:val="24"/>
              </w:rPr>
            </w:pPr>
            <w:r>
              <w:rPr>
                <w:sz w:val="24"/>
                <w:szCs w:val="2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Default="00B86296" w:rsidP="00BB1558">
            <w:pPr>
              <w:spacing w:line="240" w:lineRule="auto"/>
              <w:jc w:val="center"/>
              <w:rPr>
                <w:sz w:val="24"/>
                <w:szCs w:val="24"/>
              </w:rPr>
            </w:pPr>
            <w:r>
              <w:rPr>
                <w:sz w:val="24"/>
                <w:szCs w:val="2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86296" w:rsidRPr="008D64CB" w:rsidRDefault="00B86296" w:rsidP="00BB1558">
            <w:pPr>
              <w:spacing w:line="240" w:lineRule="auto"/>
              <w:jc w:val="center"/>
              <w:rPr>
                <w:sz w:val="24"/>
                <w:szCs w:val="24"/>
              </w:rPr>
            </w:pPr>
            <w:r w:rsidRPr="008D64CB">
              <w:rPr>
                <w:sz w:val="24"/>
                <w:szCs w:val="24"/>
              </w:rPr>
              <w:t>15</w:t>
            </w: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60548D" w:rsidRDefault="0060548D" w:rsidP="001672F5">
            <w:pPr>
              <w:spacing w:line="240" w:lineRule="auto"/>
              <w:jc w:val="center"/>
              <w:rPr>
                <w:rFonts w:ascii="Times New Roman" w:hAnsi="Times New Roman"/>
                <w:sz w:val="24"/>
                <w:szCs w:val="24"/>
              </w:rPr>
            </w:pPr>
            <w:r>
              <w:rPr>
                <w:rFonts w:ascii="Times New Roman" w:hAnsi="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60548D" w:rsidRDefault="0060548D" w:rsidP="001672F5">
            <w:pPr>
              <w:spacing w:line="240" w:lineRule="auto"/>
              <w:jc w:val="center"/>
              <w:rPr>
                <w:rFonts w:ascii="Times New Roman" w:hAnsi="Times New Roman"/>
                <w:sz w:val="24"/>
                <w:szCs w:val="24"/>
              </w:rPr>
            </w:pPr>
            <w:r>
              <w:rPr>
                <w:rFonts w:ascii="Times New Roman" w:hAnsi="Times New Roman"/>
                <w:sz w:val="24"/>
                <w:szCs w:val="24"/>
              </w:rPr>
              <w:t>51</w:t>
            </w:r>
          </w:p>
        </w:tc>
      </w:tr>
      <w:tr w:rsidR="00B86296" w:rsidRPr="00F91FCA" w:rsidTr="00B86296">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6296" w:rsidRPr="00333D15" w:rsidRDefault="00B86296" w:rsidP="001672F5">
            <w:pPr>
              <w:spacing w:line="240" w:lineRule="auto"/>
              <w:ind w:left="284"/>
              <w:jc w:val="left"/>
              <w:rPr>
                <w:rFonts w:ascii="Times New Roman" w:hAnsi="Times New Roman"/>
                <w:sz w:val="24"/>
                <w:szCs w:val="24"/>
              </w:rPr>
            </w:pPr>
            <w:r w:rsidRPr="00333D15">
              <w:rPr>
                <w:rFonts w:ascii="Times New Roman" w:hAnsi="Times New Roman"/>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rPr>
            </w:pPr>
            <w:r w:rsidRPr="00363D97">
              <w:rPr>
                <w:rFonts w:ascii="Times New Roman" w:hAnsi="Times New Roman"/>
                <w:sz w:val="24"/>
                <w:szCs w:val="24"/>
              </w:rPr>
              <w:t>9</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lang w:val="en-US"/>
              </w:rPr>
            </w:pPr>
            <w:r w:rsidRPr="00363D97">
              <w:rPr>
                <w:rFonts w:ascii="Times New Roman" w:hAnsi="Times New Roman"/>
                <w:sz w:val="24"/>
                <w:szCs w:val="24"/>
                <w:lang w:val="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9</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740F13"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8</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D348A2"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27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27E68" w:rsidRDefault="00B86296" w:rsidP="00BB1558">
            <w:pPr>
              <w:spacing w:line="240" w:lineRule="auto"/>
              <w:jc w:val="center"/>
              <w:rPr>
                <w:sz w:val="24"/>
                <w:szCs w:val="24"/>
              </w:rPr>
            </w:pPr>
            <w:r w:rsidRPr="00327E68">
              <w:rPr>
                <w:sz w:val="24"/>
                <w:szCs w:val="24"/>
              </w:rPr>
              <w:t>9</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Default="00B86296" w:rsidP="00BB1558">
            <w:pPr>
              <w:spacing w:line="240" w:lineRule="auto"/>
              <w:jc w:val="center"/>
              <w:rPr>
                <w:sz w:val="24"/>
                <w:szCs w:val="24"/>
              </w:rPr>
            </w:pPr>
            <w:r>
              <w:rPr>
                <w:sz w:val="24"/>
                <w:szCs w:val="2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86296" w:rsidRPr="008D64CB" w:rsidRDefault="00B86296" w:rsidP="00BB1558">
            <w:pPr>
              <w:spacing w:line="240" w:lineRule="auto"/>
              <w:jc w:val="center"/>
              <w:rPr>
                <w:sz w:val="24"/>
                <w:szCs w:val="24"/>
              </w:rPr>
            </w:pPr>
            <w:r w:rsidRPr="008D64CB">
              <w:rPr>
                <w:sz w:val="24"/>
                <w:szCs w:val="24"/>
              </w:rPr>
              <w:t>1</w:t>
            </w:r>
            <w:r w:rsidR="0060548D">
              <w:rPr>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60548D" w:rsidRDefault="0060548D" w:rsidP="001672F5">
            <w:pPr>
              <w:spacing w:line="240" w:lineRule="auto"/>
              <w:jc w:val="center"/>
              <w:rPr>
                <w:rFonts w:ascii="Times New Roman" w:hAnsi="Times New Roman"/>
                <w:sz w:val="24"/>
                <w:szCs w:val="24"/>
              </w:rPr>
            </w:pPr>
            <w:r>
              <w:rPr>
                <w:rFonts w:ascii="Times New Roman" w:hAnsi="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60548D" w:rsidRDefault="0060548D" w:rsidP="001672F5">
            <w:pPr>
              <w:spacing w:line="240" w:lineRule="auto"/>
              <w:jc w:val="center"/>
              <w:rPr>
                <w:rFonts w:ascii="Times New Roman" w:hAnsi="Times New Roman"/>
                <w:sz w:val="24"/>
                <w:szCs w:val="24"/>
              </w:rPr>
            </w:pPr>
            <w:r>
              <w:rPr>
                <w:rFonts w:ascii="Times New Roman" w:hAnsi="Times New Roman"/>
                <w:sz w:val="24"/>
                <w:szCs w:val="24"/>
              </w:rPr>
              <w:t>45</w:t>
            </w:r>
          </w:p>
        </w:tc>
      </w:tr>
      <w:tr w:rsidR="00B86296" w:rsidRPr="00F91FCA" w:rsidTr="00B86296">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6296" w:rsidRPr="00333D15" w:rsidRDefault="00B86296" w:rsidP="001672F5">
            <w:pPr>
              <w:spacing w:line="240" w:lineRule="auto"/>
              <w:ind w:left="284"/>
              <w:jc w:val="left"/>
              <w:rPr>
                <w:rFonts w:ascii="Times New Roman" w:hAnsi="Times New Roman"/>
                <w:sz w:val="24"/>
                <w:szCs w:val="24"/>
              </w:rPr>
            </w:pPr>
            <w:r w:rsidRPr="00333D15">
              <w:rPr>
                <w:rFonts w:ascii="Times New Roman" w:hAnsi="Times New Roman"/>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rPr>
            </w:pPr>
            <w:r w:rsidRPr="00363D97">
              <w:rPr>
                <w:rFonts w:ascii="Times New Roman" w:hAnsi="Times New Roman"/>
                <w:sz w:val="24"/>
                <w:szCs w:val="24"/>
              </w:rPr>
              <w:t>7</w:t>
            </w:r>
            <w:r>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lang w:val="en-US"/>
              </w:rPr>
            </w:pPr>
            <w:r w:rsidRPr="00363D97">
              <w:rPr>
                <w:rFonts w:ascii="Times New Roman" w:hAnsi="Times New Roman"/>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rPr>
            </w:pPr>
            <w:r w:rsidRPr="00363D97">
              <w:rPr>
                <w:rFonts w:ascii="Times New Roman" w:hAnsi="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740F13"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D348A2"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27E68" w:rsidRDefault="00B86296" w:rsidP="00BB1558">
            <w:pPr>
              <w:spacing w:line="240" w:lineRule="auto"/>
              <w:jc w:val="center"/>
              <w:rPr>
                <w:sz w:val="24"/>
                <w:szCs w:val="24"/>
              </w:rPr>
            </w:pPr>
            <w:r w:rsidRPr="00327E68">
              <w:rPr>
                <w:sz w:val="24"/>
                <w:szCs w:val="24"/>
              </w:rPr>
              <w:t xml:space="preserve"> 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Default="00B86296" w:rsidP="00BB1558">
            <w:pPr>
              <w:spacing w:line="240" w:lineRule="auto"/>
              <w:jc w:val="center"/>
              <w:rPr>
                <w:sz w:val="24"/>
                <w:szCs w:val="24"/>
              </w:rPr>
            </w:pPr>
            <w:r>
              <w:rPr>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86296" w:rsidRPr="008D64CB" w:rsidRDefault="0060548D" w:rsidP="00BB1558">
            <w:pPr>
              <w:spacing w:line="240" w:lineRule="auto"/>
              <w:jc w:val="center"/>
              <w:rPr>
                <w:sz w:val="24"/>
                <w:szCs w:val="24"/>
              </w:rPr>
            </w:pPr>
            <w:r>
              <w:rPr>
                <w:sz w:val="24"/>
                <w:szCs w:val="24"/>
              </w:rPr>
              <w:t>4</w:t>
            </w:r>
            <w:r w:rsidR="00B86296" w:rsidRPr="008D64CB">
              <w:rPr>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60548D" w:rsidRDefault="0060548D" w:rsidP="001672F5">
            <w:pPr>
              <w:spacing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60548D" w:rsidRDefault="0060548D" w:rsidP="001672F5">
            <w:pPr>
              <w:spacing w:line="240" w:lineRule="auto"/>
              <w:jc w:val="center"/>
              <w:rPr>
                <w:rFonts w:ascii="Times New Roman" w:hAnsi="Times New Roman"/>
                <w:sz w:val="24"/>
                <w:szCs w:val="24"/>
              </w:rPr>
            </w:pPr>
            <w:r>
              <w:rPr>
                <w:rFonts w:ascii="Times New Roman" w:hAnsi="Times New Roman"/>
                <w:sz w:val="24"/>
                <w:szCs w:val="24"/>
              </w:rPr>
              <w:t>6</w:t>
            </w:r>
            <w:r w:rsidRPr="008D64CB">
              <w:rPr>
                <w:sz w:val="24"/>
                <w:szCs w:val="24"/>
              </w:rPr>
              <w:t>*</w:t>
            </w:r>
          </w:p>
        </w:tc>
      </w:tr>
      <w:tr w:rsidR="00B86296" w:rsidRPr="00F91FCA" w:rsidTr="00B86296">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6296" w:rsidRPr="00333D15" w:rsidRDefault="00B86296" w:rsidP="001672F5">
            <w:pPr>
              <w:spacing w:line="240" w:lineRule="auto"/>
              <w:jc w:val="left"/>
              <w:rPr>
                <w:rFonts w:ascii="Times New Roman" w:hAnsi="Times New Roman"/>
                <w:sz w:val="24"/>
                <w:szCs w:val="24"/>
              </w:rPr>
            </w:pPr>
            <w:r w:rsidRPr="00333D15">
              <w:rPr>
                <w:rFonts w:ascii="Times New Roman" w:hAnsi="Times New Roman"/>
                <w:sz w:val="24"/>
                <w:szCs w:val="24"/>
              </w:rPr>
              <w:t>3.2. по иным делам (исковое производство, оспаривание ненормативного правового акта и др.)</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rPr>
            </w:pPr>
            <w:r w:rsidRPr="00363D97">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lang w:val="en-US"/>
              </w:rPr>
            </w:pPr>
            <w:r w:rsidRPr="00363D97">
              <w:rPr>
                <w:rFonts w:ascii="Times New Roman" w:hAnsi="Times New Roman"/>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rPr>
            </w:pPr>
            <w:r w:rsidRPr="00363D97">
              <w:rPr>
                <w:rFonts w:ascii="Times New Roman" w:hAnsi="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740F13"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D348A2"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27E68" w:rsidRDefault="00B86296" w:rsidP="00BB1558">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Default="00B86296" w:rsidP="00BB1558">
            <w:pPr>
              <w:spacing w:line="240" w:lineRule="auto"/>
              <w:jc w:val="center"/>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86296" w:rsidRPr="008D64CB" w:rsidRDefault="00B86296" w:rsidP="00BB1558">
            <w:pPr>
              <w:spacing w:line="240" w:lineRule="auto"/>
              <w:jc w:val="center"/>
              <w:rPr>
                <w:sz w:val="24"/>
                <w:szCs w:val="24"/>
              </w:rPr>
            </w:pPr>
            <w:r w:rsidRPr="008D64CB">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60548D" w:rsidRDefault="0060548D" w:rsidP="001672F5">
            <w:pPr>
              <w:spacing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962507" w:rsidRDefault="00962507" w:rsidP="001672F5">
            <w:pPr>
              <w:spacing w:line="240" w:lineRule="auto"/>
              <w:jc w:val="center"/>
              <w:rPr>
                <w:rFonts w:ascii="Times New Roman" w:hAnsi="Times New Roman"/>
                <w:sz w:val="24"/>
                <w:szCs w:val="24"/>
              </w:rPr>
            </w:pPr>
            <w:r>
              <w:rPr>
                <w:rFonts w:ascii="Times New Roman" w:hAnsi="Times New Roman"/>
                <w:sz w:val="24"/>
                <w:szCs w:val="24"/>
              </w:rPr>
              <w:t>0</w:t>
            </w:r>
          </w:p>
        </w:tc>
      </w:tr>
      <w:tr w:rsidR="00B86296" w:rsidRPr="00F91FCA" w:rsidTr="00B86296">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6296" w:rsidRPr="00333D15" w:rsidRDefault="00B86296" w:rsidP="001672F5">
            <w:pPr>
              <w:spacing w:line="240" w:lineRule="auto"/>
              <w:ind w:left="284"/>
              <w:jc w:val="left"/>
              <w:rPr>
                <w:rFonts w:ascii="Times New Roman" w:hAnsi="Times New Roman"/>
                <w:sz w:val="24"/>
                <w:szCs w:val="24"/>
              </w:rPr>
            </w:pPr>
            <w:r w:rsidRPr="00333D15">
              <w:rPr>
                <w:rFonts w:ascii="Times New Roman" w:hAnsi="Times New Roman"/>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rPr>
            </w:pPr>
            <w:r w:rsidRPr="00363D97">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lang w:val="en-US"/>
              </w:rPr>
            </w:pPr>
            <w:r w:rsidRPr="00363D97">
              <w:rPr>
                <w:rFonts w:ascii="Times New Roman" w:hAnsi="Times New Roman"/>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rPr>
            </w:pPr>
            <w:r w:rsidRPr="00363D97">
              <w:rPr>
                <w:rFonts w:ascii="Times New Roman" w:hAnsi="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740F13"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D348A2"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27E68" w:rsidRDefault="00B86296" w:rsidP="00BB1558">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Default="00B86296" w:rsidP="00BB1558">
            <w:pPr>
              <w:spacing w:line="240" w:lineRule="auto"/>
              <w:jc w:val="center"/>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86296" w:rsidRPr="008D64CB" w:rsidRDefault="00B86296" w:rsidP="00BB1558">
            <w:pPr>
              <w:spacing w:line="240" w:lineRule="auto"/>
              <w:jc w:val="center"/>
              <w:rPr>
                <w:sz w:val="24"/>
                <w:szCs w:val="24"/>
              </w:rPr>
            </w:pPr>
            <w:r w:rsidRPr="008D64CB">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60548D" w:rsidRDefault="0060548D" w:rsidP="001672F5">
            <w:pPr>
              <w:spacing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962507" w:rsidRDefault="00962507" w:rsidP="001672F5">
            <w:pPr>
              <w:spacing w:line="240" w:lineRule="auto"/>
              <w:jc w:val="center"/>
              <w:rPr>
                <w:rFonts w:ascii="Times New Roman" w:hAnsi="Times New Roman"/>
                <w:sz w:val="24"/>
                <w:szCs w:val="24"/>
              </w:rPr>
            </w:pPr>
            <w:r>
              <w:rPr>
                <w:rFonts w:ascii="Times New Roman" w:hAnsi="Times New Roman"/>
                <w:sz w:val="24"/>
                <w:szCs w:val="24"/>
              </w:rPr>
              <w:t>0</w:t>
            </w:r>
          </w:p>
        </w:tc>
      </w:tr>
      <w:tr w:rsidR="00B86296" w:rsidRPr="00F91FCA" w:rsidTr="00B86296">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6296" w:rsidRPr="00333D15" w:rsidRDefault="00B86296" w:rsidP="001672F5">
            <w:pPr>
              <w:spacing w:line="240" w:lineRule="auto"/>
              <w:ind w:left="284"/>
              <w:jc w:val="left"/>
              <w:rPr>
                <w:rFonts w:ascii="Times New Roman" w:hAnsi="Times New Roman"/>
                <w:sz w:val="24"/>
                <w:szCs w:val="24"/>
              </w:rPr>
            </w:pPr>
            <w:r w:rsidRPr="00333D15">
              <w:rPr>
                <w:rFonts w:ascii="Times New Roman" w:hAnsi="Times New Roman"/>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rPr>
            </w:pPr>
            <w:r w:rsidRPr="00363D97">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lang w:val="en-US"/>
              </w:rPr>
            </w:pPr>
            <w:r w:rsidRPr="00363D97">
              <w:rPr>
                <w:rFonts w:ascii="Times New Roman" w:hAnsi="Times New Roman"/>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rPr>
            </w:pPr>
            <w:r w:rsidRPr="00363D97">
              <w:rPr>
                <w:rFonts w:ascii="Times New Roman" w:hAnsi="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740F13"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D348A2"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27E68" w:rsidRDefault="00B86296" w:rsidP="00BB1558">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Default="00B86296" w:rsidP="00BB1558">
            <w:pPr>
              <w:spacing w:line="240" w:lineRule="auto"/>
              <w:jc w:val="center"/>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86296" w:rsidRPr="008D64CB" w:rsidRDefault="00B86296" w:rsidP="00BB1558">
            <w:pPr>
              <w:spacing w:line="240" w:lineRule="auto"/>
              <w:jc w:val="center"/>
              <w:rPr>
                <w:sz w:val="24"/>
                <w:szCs w:val="24"/>
              </w:rPr>
            </w:pPr>
            <w:r w:rsidRPr="008D64CB">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60548D" w:rsidRDefault="0060548D" w:rsidP="001672F5">
            <w:pPr>
              <w:spacing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962507" w:rsidRDefault="00962507" w:rsidP="001672F5">
            <w:pPr>
              <w:spacing w:line="240" w:lineRule="auto"/>
              <w:jc w:val="center"/>
              <w:rPr>
                <w:rFonts w:ascii="Times New Roman" w:hAnsi="Times New Roman"/>
                <w:sz w:val="24"/>
                <w:szCs w:val="24"/>
              </w:rPr>
            </w:pPr>
            <w:r>
              <w:rPr>
                <w:rFonts w:ascii="Times New Roman" w:hAnsi="Times New Roman"/>
                <w:sz w:val="24"/>
                <w:szCs w:val="24"/>
              </w:rPr>
              <w:t>0</w:t>
            </w:r>
          </w:p>
        </w:tc>
      </w:tr>
      <w:tr w:rsidR="00B86296" w:rsidRPr="00F91FCA" w:rsidTr="00B86296">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6296" w:rsidRPr="00333D15" w:rsidRDefault="00B86296" w:rsidP="001672F5">
            <w:pPr>
              <w:spacing w:line="240" w:lineRule="auto"/>
              <w:jc w:val="left"/>
              <w:rPr>
                <w:rFonts w:ascii="Times New Roman" w:hAnsi="Times New Roman"/>
                <w:sz w:val="24"/>
                <w:szCs w:val="24"/>
              </w:rPr>
            </w:pPr>
            <w:r w:rsidRPr="00333D15">
              <w:rPr>
                <w:rFonts w:ascii="Times New Roman" w:hAnsi="Times New Roman"/>
                <w:sz w:val="24"/>
                <w:szCs w:val="24"/>
              </w:rPr>
              <w:t>4. Иные судебные решения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rPr>
            </w:pPr>
            <w:r w:rsidRPr="00363D97">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lang w:val="en-US"/>
              </w:rPr>
            </w:pPr>
            <w:r w:rsidRPr="00363D97">
              <w:rPr>
                <w:rFonts w:ascii="Times New Roman" w:hAnsi="Times New Roman"/>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rPr>
            </w:pPr>
            <w:r w:rsidRPr="00363D97">
              <w:rPr>
                <w:rFonts w:ascii="Times New Roman" w:hAnsi="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740F13"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D348A2"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8D64CB" w:rsidRDefault="00B86296" w:rsidP="00BB1558">
            <w:pPr>
              <w:spacing w:line="240" w:lineRule="auto"/>
              <w:jc w:val="center"/>
              <w:rPr>
                <w:sz w:val="24"/>
                <w:szCs w:val="24"/>
              </w:rPr>
            </w:pPr>
            <w:r w:rsidRPr="008D64CB">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8D64CB" w:rsidRDefault="0060548D" w:rsidP="00BB1558">
            <w:pPr>
              <w:spacing w:line="240" w:lineRule="auto"/>
              <w:jc w:val="center"/>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86296" w:rsidRPr="008D64CB" w:rsidRDefault="0060548D" w:rsidP="00BB1558">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60548D" w:rsidRDefault="0060548D" w:rsidP="001672F5">
            <w:pPr>
              <w:spacing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962507" w:rsidRDefault="00962507" w:rsidP="001672F5">
            <w:pPr>
              <w:spacing w:line="240" w:lineRule="auto"/>
              <w:jc w:val="center"/>
              <w:rPr>
                <w:rFonts w:ascii="Times New Roman" w:hAnsi="Times New Roman"/>
                <w:sz w:val="24"/>
                <w:szCs w:val="24"/>
              </w:rPr>
            </w:pPr>
            <w:r>
              <w:rPr>
                <w:rFonts w:ascii="Times New Roman" w:hAnsi="Times New Roman"/>
                <w:sz w:val="24"/>
                <w:szCs w:val="24"/>
              </w:rPr>
              <w:t>0</w:t>
            </w:r>
          </w:p>
        </w:tc>
      </w:tr>
      <w:tr w:rsidR="00B86296" w:rsidRPr="00F91FCA" w:rsidTr="00B86296">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6296" w:rsidRPr="00333D15" w:rsidRDefault="00B86296" w:rsidP="001672F5">
            <w:pPr>
              <w:spacing w:line="240" w:lineRule="auto"/>
              <w:ind w:left="284"/>
              <w:jc w:val="left"/>
              <w:rPr>
                <w:rFonts w:ascii="Times New Roman" w:hAnsi="Times New Roman"/>
                <w:sz w:val="24"/>
                <w:szCs w:val="24"/>
              </w:rPr>
            </w:pPr>
            <w:r w:rsidRPr="00333D15">
              <w:rPr>
                <w:rFonts w:ascii="Times New Roman" w:hAnsi="Times New Roman"/>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rPr>
            </w:pPr>
            <w:r w:rsidRPr="00363D97">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lang w:val="en-US"/>
              </w:rPr>
            </w:pPr>
            <w:r w:rsidRPr="00363D97">
              <w:rPr>
                <w:rFonts w:ascii="Times New Roman" w:hAnsi="Times New Roman"/>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rPr>
            </w:pPr>
            <w:r w:rsidRPr="00363D97">
              <w:rPr>
                <w:rFonts w:ascii="Times New Roman" w:hAnsi="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740F13"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D348A2"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27E68" w:rsidRDefault="00B86296" w:rsidP="00BB1558">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Default="0060548D" w:rsidP="00BB1558">
            <w:pPr>
              <w:spacing w:line="240" w:lineRule="auto"/>
              <w:jc w:val="center"/>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86296" w:rsidRPr="008D64CB" w:rsidRDefault="0060548D" w:rsidP="00BB1558">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60548D" w:rsidRDefault="0060548D" w:rsidP="001672F5">
            <w:pPr>
              <w:spacing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962507" w:rsidRDefault="00962507" w:rsidP="001672F5">
            <w:pPr>
              <w:spacing w:line="240" w:lineRule="auto"/>
              <w:jc w:val="center"/>
              <w:rPr>
                <w:rFonts w:ascii="Times New Roman" w:hAnsi="Times New Roman"/>
                <w:sz w:val="24"/>
                <w:szCs w:val="24"/>
              </w:rPr>
            </w:pPr>
            <w:r>
              <w:rPr>
                <w:rFonts w:ascii="Times New Roman" w:hAnsi="Times New Roman"/>
                <w:sz w:val="24"/>
                <w:szCs w:val="24"/>
              </w:rPr>
              <w:t>0</w:t>
            </w:r>
          </w:p>
        </w:tc>
      </w:tr>
      <w:tr w:rsidR="00B86296" w:rsidRPr="00F91FCA" w:rsidTr="00B86296">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6296" w:rsidRPr="00333D15" w:rsidRDefault="00B86296" w:rsidP="001672F5">
            <w:pPr>
              <w:spacing w:line="240" w:lineRule="auto"/>
              <w:ind w:left="284"/>
              <w:jc w:val="left"/>
              <w:rPr>
                <w:rFonts w:ascii="Times New Roman" w:hAnsi="Times New Roman"/>
                <w:sz w:val="24"/>
                <w:szCs w:val="24"/>
              </w:rPr>
            </w:pPr>
            <w:r w:rsidRPr="00333D15">
              <w:rPr>
                <w:rFonts w:ascii="Times New Roman" w:hAnsi="Times New Roman"/>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rPr>
            </w:pPr>
            <w:r w:rsidRPr="00363D97">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lang w:val="en-US"/>
              </w:rPr>
            </w:pPr>
            <w:r w:rsidRPr="00363D97">
              <w:rPr>
                <w:rFonts w:ascii="Times New Roman" w:hAnsi="Times New Roman"/>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rPr>
            </w:pPr>
            <w:r w:rsidRPr="00363D97">
              <w:rPr>
                <w:rFonts w:ascii="Times New Roman" w:hAnsi="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740F13"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D348A2"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27E68" w:rsidRDefault="00B86296" w:rsidP="00BB1558">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Default="00B86296" w:rsidP="00BB1558">
            <w:pPr>
              <w:spacing w:line="240" w:lineRule="auto"/>
              <w:jc w:val="center"/>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86296" w:rsidRPr="008D64CB" w:rsidRDefault="00B86296" w:rsidP="00BB1558">
            <w:pPr>
              <w:spacing w:line="240" w:lineRule="auto"/>
              <w:jc w:val="center"/>
              <w:rPr>
                <w:sz w:val="24"/>
                <w:szCs w:val="24"/>
              </w:rPr>
            </w:pPr>
            <w:r w:rsidRPr="008D64CB">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60548D" w:rsidRDefault="0060548D" w:rsidP="001672F5">
            <w:pPr>
              <w:spacing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962507" w:rsidRDefault="00962507" w:rsidP="001672F5">
            <w:pPr>
              <w:spacing w:line="240" w:lineRule="auto"/>
              <w:jc w:val="center"/>
              <w:rPr>
                <w:rFonts w:ascii="Times New Roman" w:hAnsi="Times New Roman"/>
                <w:sz w:val="24"/>
                <w:szCs w:val="24"/>
              </w:rPr>
            </w:pPr>
            <w:r>
              <w:rPr>
                <w:rFonts w:ascii="Times New Roman" w:hAnsi="Times New Roman"/>
                <w:sz w:val="24"/>
                <w:szCs w:val="24"/>
              </w:rPr>
              <w:t>0</w:t>
            </w:r>
          </w:p>
        </w:tc>
      </w:tr>
      <w:tr w:rsidR="00B86296" w:rsidRPr="00F91FCA" w:rsidTr="00B86296">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6296" w:rsidRPr="00333D15" w:rsidRDefault="00B86296" w:rsidP="001672F5">
            <w:pPr>
              <w:spacing w:line="240" w:lineRule="auto"/>
              <w:jc w:val="left"/>
              <w:rPr>
                <w:rFonts w:ascii="Times New Roman" w:hAnsi="Times New Roman"/>
                <w:sz w:val="24"/>
                <w:szCs w:val="24"/>
              </w:rPr>
            </w:pPr>
            <w:r w:rsidRPr="00333D15">
              <w:rPr>
                <w:rFonts w:ascii="Times New Roman" w:hAnsi="Times New Roman"/>
                <w:sz w:val="24"/>
                <w:szCs w:val="24"/>
              </w:rPr>
              <w:t>Средняя нагрузка на сотрудника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275845"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63D97" w:rsidRDefault="00B86296" w:rsidP="00AB31E8">
            <w:pPr>
              <w:spacing w:line="240" w:lineRule="auto"/>
              <w:jc w:val="center"/>
              <w:rPr>
                <w:rFonts w:ascii="Times New Roman" w:hAnsi="Times New Roman"/>
                <w:sz w:val="24"/>
                <w:szCs w:val="24"/>
                <w:lang w:val="en-US"/>
              </w:rPr>
            </w:pPr>
            <w:r>
              <w:rPr>
                <w:rFonts w:ascii="Times New Roman" w:hAnsi="Times New Roman"/>
                <w:sz w:val="24"/>
                <w:szCs w:val="24"/>
                <w:lang w:val="en-US"/>
              </w:rPr>
              <w:t>16</w:t>
            </w:r>
          </w:p>
        </w:tc>
        <w:tc>
          <w:tcPr>
            <w:tcW w:w="70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802B70" w:rsidRDefault="00B86296" w:rsidP="00AB31E8">
            <w:pPr>
              <w:spacing w:line="240" w:lineRule="auto"/>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7</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802B70" w:rsidRDefault="00B86296" w:rsidP="00AB31E8">
            <w:pPr>
              <w:spacing w:line="240" w:lineRule="auto"/>
              <w:jc w:val="center"/>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Pr="00327E68" w:rsidRDefault="00962507" w:rsidP="00BB1558">
            <w:pPr>
              <w:spacing w:line="240" w:lineRule="auto"/>
              <w:jc w:val="center"/>
              <w:rPr>
                <w:sz w:val="24"/>
                <w:szCs w:val="24"/>
              </w:rPr>
            </w:pPr>
            <w:r>
              <w:rPr>
                <w:sz w:val="24"/>
                <w:szCs w:val="24"/>
              </w:rPr>
              <w:t>14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86296" w:rsidRDefault="00962507" w:rsidP="00BB1558">
            <w:pPr>
              <w:spacing w:line="240" w:lineRule="auto"/>
              <w:jc w:val="center"/>
              <w:rPr>
                <w:sz w:val="24"/>
                <w:szCs w:val="24"/>
              </w:rPr>
            </w:pPr>
            <w:r>
              <w:rPr>
                <w:sz w:val="24"/>
                <w:szCs w:val="24"/>
              </w:rPr>
              <w:t>17,5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86296" w:rsidRPr="008D64CB" w:rsidRDefault="00962507" w:rsidP="00BB1558">
            <w:pPr>
              <w:spacing w:line="240" w:lineRule="auto"/>
              <w:jc w:val="center"/>
              <w:rPr>
                <w:sz w:val="24"/>
                <w:szCs w:val="24"/>
              </w:rPr>
            </w:pPr>
            <w:r>
              <w:rPr>
                <w:sz w:val="24"/>
                <w:szCs w:val="24"/>
              </w:rPr>
              <w:t>28</w:t>
            </w: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802B70" w:rsidRDefault="00962507" w:rsidP="001672F5">
            <w:pPr>
              <w:spacing w:line="240" w:lineRule="auto"/>
              <w:jc w:val="center"/>
              <w:rPr>
                <w:rFonts w:ascii="Times New Roman" w:hAnsi="Times New Roman"/>
                <w:sz w:val="24"/>
                <w:szCs w:val="24"/>
              </w:rPr>
            </w:pPr>
            <w:r>
              <w:rPr>
                <w:rFonts w:ascii="Times New Roman" w:hAnsi="Times New Roman"/>
                <w:sz w:val="24"/>
                <w:szCs w:val="24"/>
              </w:rPr>
              <w:t>22</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86296" w:rsidRPr="00802B70" w:rsidRDefault="00962507" w:rsidP="001672F5">
            <w:pPr>
              <w:spacing w:line="240" w:lineRule="auto"/>
              <w:jc w:val="center"/>
              <w:rPr>
                <w:rFonts w:ascii="Times New Roman" w:hAnsi="Times New Roman"/>
                <w:sz w:val="24"/>
                <w:szCs w:val="24"/>
              </w:rPr>
            </w:pPr>
            <w:r>
              <w:rPr>
                <w:rFonts w:ascii="Times New Roman" w:hAnsi="Times New Roman"/>
                <w:sz w:val="24"/>
                <w:szCs w:val="24"/>
              </w:rPr>
              <w:t>75,3</w:t>
            </w:r>
          </w:p>
        </w:tc>
      </w:tr>
    </w:tbl>
    <w:p w:rsidR="00404418" w:rsidRPr="00A73691" w:rsidRDefault="00404418" w:rsidP="00B86296">
      <w:pPr>
        <w:tabs>
          <w:tab w:val="left" w:pos="284"/>
          <w:tab w:val="left" w:pos="567"/>
        </w:tabs>
        <w:spacing w:before="240" w:after="240" w:line="240" w:lineRule="auto"/>
        <w:ind w:left="426" w:firstLine="567"/>
        <w:rPr>
          <w:rFonts w:eastAsia="Calibri"/>
          <w:sz w:val="28"/>
          <w:szCs w:val="28"/>
          <w:lang w:eastAsia="en-US"/>
        </w:rPr>
      </w:pPr>
      <w:r w:rsidRPr="00A73691">
        <w:rPr>
          <w:rFonts w:eastAsia="Calibri"/>
          <w:sz w:val="28"/>
          <w:szCs w:val="28"/>
          <w:lang w:eastAsia="en-US"/>
        </w:rPr>
        <w:t xml:space="preserve"> ⃰</w:t>
      </w:r>
      <w:r w:rsidRPr="00A73691">
        <w:rPr>
          <w:rFonts w:eastAsia="Calibri"/>
          <w:sz w:val="24"/>
          <w:szCs w:val="24"/>
          <w:lang w:eastAsia="en-US"/>
        </w:rPr>
        <w:t>Дела, по которым вынесено судебное постановление о прекращении административного производства в связи с истечением срока давности привлечения к административной ответственности</w:t>
      </w:r>
      <w:r w:rsidR="007C2492" w:rsidRPr="00A73691">
        <w:rPr>
          <w:rFonts w:eastAsia="Calibri"/>
          <w:sz w:val="24"/>
          <w:szCs w:val="24"/>
          <w:lang w:eastAsia="en-US"/>
        </w:rPr>
        <w:t>, в связи с малозначительностью.</w:t>
      </w:r>
    </w:p>
    <w:p w:rsidR="00B86296" w:rsidRPr="00A73691" w:rsidRDefault="00B86296" w:rsidP="00B86296">
      <w:pPr>
        <w:tabs>
          <w:tab w:val="left" w:pos="284"/>
          <w:tab w:val="left" w:pos="567"/>
        </w:tabs>
        <w:spacing w:before="240" w:after="240" w:line="240" w:lineRule="auto"/>
        <w:ind w:left="426" w:firstLine="567"/>
        <w:rPr>
          <w:rFonts w:eastAsia="Calibri"/>
          <w:sz w:val="28"/>
          <w:szCs w:val="28"/>
          <w:lang w:eastAsia="en-US"/>
        </w:rPr>
      </w:pPr>
      <w:r w:rsidRPr="00A73691">
        <w:rPr>
          <w:rFonts w:eastAsia="Calibri"/>
          <w:sz w:val="28"/>
          <w:szCs w:val="28"/>
          <w:lang w:eastAsia="en-US"/>
        </w:rPr>
        <w:t xml:space="preserve"> В </w:t>
      </w:r>
      <w:r w:rsidR="007C2492" w:rsidRPr="00A73691">
        <w:rPr>
          <w:rFonts w:eastAsia="Calibri"/>
          <w:sz w:val="28"/>
          <w:szCs w:val="28"/>
          <w:lang w:eastAsia="en-US"/>
        </w:rPr>
        <w:t>четвертом</w:t>
      </w:r>
      <w:r w:rsidRPr="00A73691">
        <w:rPr>
          <w:rFonts w:eastAsia="Calibri"/>
          <w:sz w:val="28"/>
          <w:szCs w:val="28"/>
          <w:lang w:eastAsia="en-US"/>
        </w:rPr>
        <w:t xml:space="preserve"> квартале 2016  года  по результатам  рассмотрения административных  материалов Управления Роскомнадзора по Республике Северная Осетия-Алания,  судами   прекращено  производство по:</w:t>
      </w:r>
    </w:p>
    <w:p w:rsidR="00B86296" w:rsidRPr="00A73691" w:rsidRDefault="007C2492" w:rsidP="00B86296">
      <w:pPr>
        <w:spacing w:before="240" w:after="240" w:line="240" w:lineRule="auto"/>
        <w:ind w:left="567" w:firstLine="426"/>
        <w:rPr>
          <w:rFonts w:eastAsia="Calibri"/>
          <w:sz w:val="28"/>
          <w:szCs w:val="28"/>
          <w:lang w:eastAsia="en-US"/>
        </w:rPr>
      </w:pPr>
      <w:r w:rsidRPr="00A73691">
        <w:rPr>
          <w:rFonts w:eastAsia="Calibri"/>
          <w:sz w:val="28"/>
          <w:szCs w:val="28"/>
          <w:lang w:eastAsia="en-US"/>
        </w:rPr>
        <w:t>-</w:t>
      </w:r>
      <w:r w:rsidR="00B86296" w:rsidRPr="00A73691">
        <w:rPr>
          <w:rFonts w:eastAsia="Calibri"/>
          <w:sz w:val="28"/>
          <w:szCs w:val="28"/>
          <w:lang w:eastAsia="en-US"/>
        </w:rPr>
        <w:t xml:space="preserve">  </w:t>
      </w:r>
      <w:r w:rsidRPr="00A73691">
        <w:rPr>
          <w:rFonts w:eastAsia="Calibri"/>
          <w:sz w:val="28"/>
          <w:szCs w:val="28"/>
          <w:lang w:eastAsia="en-US"/>
        </w:rPr>
        <w:t xml:space="preserve">2 </w:t>
      </w:r>
      <w:r w:rsidR="00B86296" w:rsidRPr="00A73691">
        <w:rPr>
          <w:rFonts w:eastAsia="Calibri"/>
          <w:sz w:val="28"/>
          <w:szCs w:val="28"/>
          <w:lang w:eastAsia="en-US"/>
        </w:rPr>
        <w:t>административным делам (в сфере ПД): по ст. 19.7 КоАП РФ в связи с истечением срока давности привлечения к административной ответств</w:t>
      </w:r>
      <w:r w:rsidRPr="00A73691">
        <w:rPr>
          <w:rFonts w:eastAsia="Calibri"/>
          <w:sz w:val="28"/>
          <w:szCs w:val="28"/>
          <w:lang w:eastAsia="en-US"/>
        </w:rPr>
        <w:t>енности (ч.1 ст. 4.5 КоАП РФ);</w:t>
      </w:r>
    </w:p>
    <w:p w:rsidR="00B86296" w:rsidRPr="00A73691" w:rsidRDefault="007C2492" w:rsidP="00B86296">
      <w:pPr>
        <w:spacing w:before="240" w:after="240" w:line="240" w:lineRule="auto"/>
        <w:ind w:left="567" w:firstLine="426"/>
        <w:rPr>
          <w:rFonts w:eastAsia="Calibri"/>
          <w:sz w:val="28"/>
          <w:szCs w:val="28"/>
          <w:lang w:eastAsia="en-US"/>
        </w:rPr>
      </w:pPr>
      <w:r w:rsidRPr="00A73691">
        <w:rPr>
          <w:rFonts w:eastAsia="Calibri"/>
          <w:sz w:val="28"/>
          <w:szCs w:val="28"/>
          <w:lang w:eastAsia="en-US"/>
        </w:rPr>
        <w:t>-</w:t>
      </w:r>
      <w:r w:rsidR="00B86296" w:rsidRPr="00A73691">
        <w:rPr>
          <w:rFonts w:eastAsia="Calibri"/>
          <w:sz w:val="28"/>
          <w:szCs w:val="28"/>
          <w:lang w:eastAsia="en-US"/>
        </w:rPr>
        <w:t xml:space="preserve"> 1 делу (в сфере СМИ): по ст. 13.2</w:t>
      </w:r>
      <w:r w:rsidRPr="00A73691">
        <w:rPr>
          <w:rFonts w:eastAsia="Calibri"/>
          <w:sz w:val="28"/>
          <w:szCs w:val="28"/>
          <w:lang w:eastAsia="en-US"/>
        </w:rPr>
        <w:t>3</w:t>
      </w:r>
      <w:r w:rsidR="00B86296" w:rsidRPr="00A73691">
        <w:rPr>
          <w:rFonts w:eastAsia="Calibri"/>
          <w:sz w:val="28"/>
          <w:szCs w:val="28"/>
          <w:lang w:eastAsia="en-US"/>
        </w:rPr>
        <w:t xml:space="preserve"> КоАП</w:t>
      </w:r>
      <w:r w:rsidR="00A73691" w:rsidRPr="00A73691">
        <w:rPr>
          <w:rFonts w:eastAsia="Calibri"/>
          <w:sz w:val="28"/>
          <w:szCs w:val="28"/>
          <w:lang w:eastAsia="en-US"/>
        </w:rPr>
        <w:t xml:space="preserve"> РФ</w:t>
      </w:r>
      <w:r w:rsidRPr="00A73691">
        <w:rPr>
          <w:rFonts w:eastAsia="Calibri"/>
          <w:sz w:val="28"/>
          <w:szCs w:val="28"/>
          <w:lang w:eastAsia="en-US"/>
        </w:rPr>
        <w:t xml:space="preserve"> виновное лицо освобождено от административной ответственности с вынесением устного замечания в связи с малозначительностью;</w:t>
      </w:r>
    </w:p>
    <w:p w:rsidR="007C2492" w:rsidRDefault="007C2492" w:rsidP="00B86296">
      <w:pPr>
        <w:spacing w:before="240" w:after="240" w:line="240" w:lineRule="auto"/>
        <w:ind w:left="567" w:firstLine="426"/>
        <w:rPr>
          <w:rFonts w:eastAsia="Calibri"/>
          <w:sz w:val="28"/>
          <w:szCs w:val="28"/>
          <w:lang w:eastAsia="en-US"/>
        </w:rPr>
      </w:pPr>
      <w:r w:rsidRPr="00A73691">
        <w:rPr>
          <w:rFonts w:eastAsia="Calibri"/>
          <w:sz w:val="28"/>
          <w:szCs w:val="28"/>
          <w:lang w:eastAsia="en-US"/>
        </w:rPr>
        <w:t xml:space="preserve">- 1 делу (в сфере Связи): по ст. </w:t>
      </w:r>
      <w:r w:rsidR="00A73691" w:rsidRPr="00A73691">
        <w:rPr>
          <w:rFonts w:eastAsia="Calibri"/>
          <w:sz w:val="28"/>
          <w:szCs w:val="28"/>
          <w:lang w:eastAsia="en-US"/>
        </w:rPr>
        <w:t>13.29 КоАП РФ в связи с истечением срока давности привлечения к административной ответственности (ч.1 ст. 4.5 КоАП РФ).</w:t>
      </w:r>
    </w:p>
    <w:p w:rsidR="002F680E" w:rsidRDefault="00A73691" w:rsidP="00B86296">
      <w:pPr>
        <w:spacing w:before="240" w:after="240" w:line="240" w:lineRule="auto"/>
        <w:ind w:left="567" w:firstLine="426"/>
        <w:rPr>
          <w:rFonts w:eastAsia="Calibri"/>
          <w:sz w:val="28"/>
          <w:szCs w:val="28"/>
          <w:lang w:eastAsia="en-US"/>
        </w:rPr>
      </w:pPr>
      <w:r>
        <w:rPr>
          <w:rFonts w:eastAsia="Calibri"/>
          <w:sz w:val="28"/>
          <w:szCs w:val="28"/>
          <w:lang w:eastAsia="en-US"/>
        </w:rPr>
        <w:t xml:space="preserve">Всего в 2016 году </w:t>
      </w:r>
      <w:r w:rsidRPr="00A73691">
        <w:rPr>
          <w:rFonts w:eastAsia="Calibri"/>
          <w:sz w:val="28"/>
          <w:szCs w:val="28"/>
          <w:lang w:eastAsia="en-US"/>
        </w:rPr>
        <w:t>судами   прекращено  производство</w:t>
      </w:r>
      <w:r>
        <w:rPr>
          <w:rFonts w:eastAsia="Calibri"/>
          <w:sz w:val="28"/>
          <w:szCs w:val="28"/>
          <w:lang w:eastAsia="en-US"/>
        </w:rPr>
        <w:t xml:space="preserve"> по: 6 административным делам в сфере ПД (5- в связи с истечением срока давности привлечения к админ</w:t>
      </w:r>
      <w:r w:rsidR="002F680E">
        <w:rPr>
          <w:rFonts w:eastAsia="Calibri"/>
          <w:sz w:val="28"/>
          <w:szCs w:val="28"/>
          <w:lang w:eastAsia="en-US"/>
        </w:rPr>
        <w:t>и</w:t>
      </w:r>
      <w:r>
        <w:rPr>
          <w:rFonts w:eastAsia="Calibri"/>
          <w:sz w:val="28"/>
          <w:szCs w:val="28"/>
          <w:lang w:eastAsia="en-US"/>
        </w:rPr>
        <w:t>стр</w:t>
      </w:r>
      <w:r w:rsidR="002F680E">
        <w:rPr>
          <w:rFonts w:eastAsia="Calibri"/>
          <w:sz w:val="28"/>
          <w:szCs w:val="28"/>
          <w:lang w:eastAsia="en-US"/>
        </w:rPr>
        <w:t>а</w:t>
      </w:r>
      <w:r>
        <w:rPr>
          <w:rFonts w:eastAsia="Calibri"/>
          <w:sz w:val="28"/>
          <w:szCs w:val="28"/>
          <w:lang w:eastAsia="en-US"/>
        </w:rPr>
        <w:t>тивной ответственности, 1- в связи с отсутствием состава административного правонарушения(в</w:t>
      </w:r>
      <w:r w:rsidR="002F680E">
        <w:rPr>
          <w:rFonts w:eastAsia="Calibri"/>
          <w:sz w:val="28"/>
          <w:szCs w:val="28"/>
          <w:lang w:eastAsia="en-US"/>
        </w:rPr>
        <w:t xml:space="preserve"> ходе судебного процесса устано</w:t>
      </w:r>
      <w:r>
        <w:rPr>
          <w:rFonts w:eastAsia="Calibri"/>
          <w:sz w:val="28"/>
          <w:szCs w:val="28"/>
          <w:lang w:eastAsia="en-US"/>
        </w:rPr>
        <w:t>в</w:t>
      </w:r>
      <w:r w:rsidR="002F680E">
        <w:rPr>
          <w:rFonts w:eastAsia="Calibri"/>
          <w:sz w:val="28"/>
          <w:szCs w:val="28"/>
          <w:lang w:eastAsia="en-US"/>
        </w:rPr>
        <w:t>л</w:t>
      </w:r>
      <w:r>
        <w:rPr>
          <w:rFonts w:eastAsia="Calibri"/>
          <w:sz w:val="28"/>
          <w:szCs w:val="28"/>
          <w:lang w:eastAsia="en-US"/>
        </w:rPr>
        <w:t>ен факт неполучения уведомления оператором персональных данных, а отметки в уведомлении о доставке проставлены</w:t>
      </w:r>
      <w:r w:rsidR="002F680E">
        <w:rPr>
          <w:rFonts w:eastAsia="Calibri"/>
          <w:sz w:val="28"/>
          <w:szCs w:val="28"/>
          <w:lang w:eastAsia="en-US"/>
        </w:rPr>
        <w:t xml:space="preserve"> самим</w:t>
      </w:r>
      <w:r>
        <w:rPr>
          <w:rFonts w:eastAsia="Calibri"/>
          <w:sz w:val="28"/>
          <w:szCs w:val="28"/>
          <w:lang w:eastAsia="en-US"/>
        </w:rPr>
        <w:t xml:space="preserve"> сотрудником Почты России), 3 административным делам в сфере СМИ(2 – в связи с малозначительностью, 1-в связи с отсутствием события административного правонарушения (</w:t>
      </w:r>
      <w:r w:rsidRPr="00A73691">
        <w:rPr>
          <w:rFonts w:eastAsia="Calibri"/>
          <w:sz w:val="28"/>
          <w:szCs w:val="28"/>
          <w:lang w:eastAsia="en-US"/>
        </w:rPr>
        <w:t>на постановление суда была подана апелляционная жалоба, по результатам рассмотрения которой  судебное постановление 1-й инстанции оставлено в силе, по итогам получения судебного документа апелляционной инстанции подготовлена и направлена  в  Верховный суд  РСО-Алания кассационная  жалоба);</w:t>
      </w:r>
      <w:r>
        <w:rPr>
          <w:rFonts w:eastAsia="Calibri"/>
          <w:sz w:val="28"/>
          <w:szCs w:val="28"/>
          <w:lang w:eastAsia="en-US"/>
        </w:rPr>
        <w:t xml:space="preserve">  </w:t>
      </w:r>
      <w:r w:rsidR="002F680E">
        <w:rPr>
          <w:rFonts w:eastAsia="Calibri"/>
          <w:sz w:val="28"/>
          <w:szCs w:val="28"/>
          <w:lang w:eastAsia="en-US"/>
        </w:rPr>
        <w:t xml:space="preserve">2  административным делам в сфере Связи – в связи с истечением срока давности привлечения к административной ответственности). </w:t>
      </w:r>
    </w:p>
    <w:p w:rsidR="00A73691" w:rsidRDefault="002F680E" w:rsidP="00B86296">
      <w:pPr>
        <w:spacing w:before="240" w:after="240" w:line="240" w:lineRule="auto"/>
        <w:ind w:left="567" w:firstLine="426"/>
        <w:rPr>
          <w:rFonts w:eastAsia="Calibri"/>
          <w:sz w:val="28"/>
          <w:szCs w:val="28"/>
          <w:lang w:eastAsia="en-US"/>
        </w:rPr>
      </w:pPr>
      <w:r>
        <w:rPr>
          <w:rFonts w:eastAsia="Calibri"/>
          <w:sz w:val="28"/>
          <w:szCs w:val="28"/>
          <w:lang w:eastAsia="en-US"/>
        </w:rPr>
        <w:t xml:space="preserve">Все административные материалы направлялись в судебные органы в установленные КоАП РФ сроки. </w:t>
      </w:r>
    </w:p>
    <w:p w:rsidR="00DB0E5F" w:rsidRPr="00B70064" w:rsidRDefault="00DB0E5F" w:rsidP="00DB0E5F">
      <w:pPr>
        <w:spacing w:before="240" w:after="240" w:line="240" w:lineRule="auto"/>
        <w:ind w:left="426" w:firstLine="567"/>
        <w:rPr>
          <w:rFonts w:eastAsia="Calibri"/>
          <w:sz w:val="28"/>
          <w:szCs w:val="28"/>
          <w:lang w:eastAsia="en-US"/>
        </w:rPr>
      </w:pPr>
      <w:r w:rsidRPr="00B70064">
        <w:rPr>
          <w:rFonts w:eastAsia="Calibri"/>
          <w:sz w:val="28"/>
          <w:szCs w:val="28"/>
          <w:lang w:eastAsia="en-US"/>
        </w:rPr>
        <w:t>Сравнительный анализ практики ведения судебно-претензионной работы по делам, связанным с административными правонарушениями в 2016 году по сравнению с 2015 годом показал, что процент прекращенных  административных снизился в 2016 году (в 2015 году судами прекращено 15 административных дел, в 2016 году –</w:t>
      </w:r>
      <w:r w:rsidR="00B70064" w:rsidRPr="00B70064">
        <w:rPr>
          <w:rFonts w:eastAsia="Calibri"/>
          <w:sz w:val="28"/>
          <w:szCs w:val="28"/>
          <w:lang w:eastAsia="en-US"/>
        </w:rPr>
        <w:t xml:space="preserve"> 11</w:t>
      </w:r>
      <w:r w:rsidRPr="00B70064">
        <w:rPr>
          <w:rFonts w:eastAsia="Calibri"/>
          <w:sz w:val="28"/>
          <w:szCs w:val="28"/>
          <w:lang w:eastAsia="en-US"/>
        </w:rPr>
        <w:t>). Кроме того,  в  2016 году</w:t>
      </w:r>
      <w:r w:rsidR="00B70064" w:rsidRPr="00B70064">
        <w:rPr>
          <w:rFonts w:eastAsia="Calibri"/>
          <w:sz w:val="28"/>
          <w:szCs w:val="28"/>
          <w:lang w:eastAsia="en-US"/>
        </w:rPr>
        <w:t xml:space="preserve"> </w:t>
      </w:r>
      <w:r w:rsidRPr="00B70064">
        <w:rPr>
          <w:rFonts w:eastAsia="Calibri"/>
          <w:sz w:val="28"/>
          <w:szCs w:val="28"/>
          <w:lang w:eastAsia="en-US"/>
        </w:rPr>
        <w:t xml:space="preserve"> значительная</w:t>
      </w:r>
      <w:r w:rsidR="00B70064" w:rsidRPr="00B70064">
        <w:rPr>
          <w:rFonts w:eastAsia="Calibri"/>
          <w:sz w:val="28"/>
          <w:szCs w:val="28"/>
          <w:lang w:eastAsia="en-US"/>
        </w:rPr>
        <w:t xml:space="preserve"> </w:t>
      </w:r>
      <w:r w:rsidRPr="00B70064">
        <w:rPr>
          <w:rFonts w:eastAsia="Calibri"/>
          <w:sz w:val="28"/>
          <w:szCs w:val="28"/>
          <w:lang w:eastAsia="en-US"/>
        </w:rPr>
        <w:t xml:space="preserve"> часть </w:t>
      </w:r>
      <w:r w:rsidR="00B70064" w:rsidRPr="00B70064">
        <w:rPr>
          <w:rFonts w:eastAsia="Calibri"/>
          <w:sz w:val="28"/>
          <w:szCs w:val="28"/>
          <w:lang w:eastAsia="en-US"/>
        </w:rPr>
        <w:t xml:space="preserve"> </w:t>
      </w:r>
      <w:r w:rsidRPr="00B70064">
        <w:rPr>
          <w:rFonts w:eastAsia="Calibri"/>
          <w:sz w:val="28"/>
          <w:szCs w:val="28"/>
          <w:lang w:eastAsia="en-US"/>
        </w:rPr>
        <w:t>дел</w:t>
      </w:r>
      <w:r w:rsidR="00B70064" w:rsidRPr="00B70064">
        <w:rPr>
          <w:rFonts w:eastAsia="Calibri"/>
          <w:sz w:val="28"/>
          <w:szCs w:val="28"/>
          <w:lang w:eastAsia="en-US"/>
        </w:rPr>
        <w:t xml:space="preserve"> </w:t>
      </w:r>
      <w:r w:rsidRPr="00B70064">
        <w:rPr>
          <w:rFonts w:eastAsia="Calibri"/>
          <w:sz w:val="28"/>
          <w:szCs w:val="28"/>
          <w:lang w:eastAsia="en-US"/>
        </w:rPr>
        <w:t xml:space="preserve"> прекращена </w:t>
      </w:r>
      <w:r w:rsidR="00B70064">
        <w:rPr>
          <w:rFonts w:eastAsia="Calibri"/>
          <w:sz w:val="28"/>
          <w:szCs w:val="28"/>
          <w:lang w:eastAsia="en-US"/>
        </w:rPr>
        <w:t xml:space="preserve"> </w:t>
      </w:r>
      <w:r w:rsidRPr="00B70064">
        <w:rPr>
          <w:rFonts w:eastAsia="Calibri"/>
          <w:sz w:val="28"/>
          <w:szCs w:val="28"/>
          <w:lang w:eastAsia="en-US"/>
        </w:rPr>
        <w:t>в связи с истечением срока давности или по малозначительности</w:t>
      </w:r>
      <w:r w:rsidR="00B70064" w:rsidRPr="00B70064">
        <w:rPr>
          <w:rFonts w:eastAsia="Calibri"/>
          <w:sz w:val="28"/>
          <w:szCs w:val="28"/>
          <w:lang w:eastAsia="en-US"/>
        </w:rPr>
        <w:t xml:space="preserve"> – 9 дел, в 2015 – 3 дела.</w:t>
      </w:r>
    </w:p>
    <w:p w:rsidR="007C2492" w:rsidRPr="00A73691" w:rsidRDefault="007C2492" w:rsidP="00B86296">
      <w:pPr>
        <w:spacing w:before="240" w:after="240" w:line="240" w:lineRule="auto"/>
        <w:ind w:left="567" w:firstLine="426"/>
        <w:rPr>
          <w:rFonts w:eastAsia="Calibri"/>
          <w:sz w:val="28"/>
          <w:szCs w:val="28"/>
          <w:lang w:eastAsia="en-US"/>
        </w:rPr>
      </w:pPr>
      <w:r w:rsidRPr="00A73691">
        <w:rPr>
          <w:rFonts w:eastAsia="Calibri"/>
          <w:sz w:val="28"/>
          <w:szCs w:val="28"/>
          <w:lang w:eastAsia="en-US"/>
        </w:rPr>
        <w:t>В 4 квартале 2016 года  судами рассмотрены  2  заявления  о признании свидетельств о регистрации СМИ недействительными.  По итогам рассмотрения которых требования административного органа удовлетворены</w:t>
      </w:r>
      <w:r w:rsidR="00A73691" w:rsidRPr="00A73691">
        <w:rPr>
          <w:rFonts w:eastAsia="Calibri"/>
          <w:sz w:val="28"/>
          <w:szCs w:val="28"/>
          <w:lang w:eastAsia="en-US"/>
        </w:rPr>
        <w:t xml:space="preserve"> в полном объеме.</w:t>
      </w:r>
      <w:r w:rsidR="000E4149" w:rsidRPr="000E4149">
        <w:rPr>
          <w:rFonts w:eastAsia="Calibri"/>
          <w:sz w:val="28"/>
          <w:szCs w:val="28"/>
          <w:lang w:eastAsia="en-US"/>
        </w:rPr>
        <w:t xml:space="preserve"> Всего  с  начала 2016 года  судами рассмотрено </w:t>
      </w:r>
      <w:r w:rsidR="000E4149">
        <w:rPr>
          <w:rFonts w:eastAsia="Calibri"/>
          <w:sz w:val="28"/>
          <w:szCs w:val="28"/>
          <w:lang w:eastAsia="en-US"/>
        </w:rPr>
        <w:t xml:space="preserve">и удовлетворено </w:t>
      </w:r>
      <w:r w:rsidR="000E4149" w:rsidRPr="000E4149">
        <w:rPr>
          <w:rFonts w:eastAsia="Calibri"/>
          <w:sz w:val="28"/>
          <w:szCs w:val="28"/>
          <w:lang w:eastAsia="en-US"/>
        </w:rPr>
        <w:t xml:space="preserve">9 </w:t>
      </w:r>
      <w:r w:rsidR="000E4149" w:rsidRPr="00A73691">
        <w:rPr>
          <w:rFonts w:eastAsia="Calibri"/>
          <w:sz w:val="28"/>
          <w:szCs w:val="28"/>
          <w:lang w:eastAsia="en-US"/>
        </w:rPr>
        <w:t>заявлени</w:t>
      </w:r>
      <w:r w:rsidR="000E4149">
        <w:rPr>
          <w:rFonts w:eastAsia="Calibri"/>
          <w:sz w:val="28"/>
          <w:szCs w:val="28"/>
          <w:lang w:eastAsia="en-US"/>
        </w:rPr>
        <w:t>й</w:t>
      </w:r>
      <w:r w:rsidR="000E4149" w:rsidRPr="00A73691">
        <w:rPr>
          <w:rFonts w:eastAsia="Calibri"/>
          <w:sz w:val="28"/>
          <w:szCs w:val="28"/>
          <w:lang w:eastAsia="en-US"/>
        </w:rPr>
        <w:t xml:space="preserve">  о признании свидетельств о регистрации СМИ недействительными</w:t>
      </w:r>
      <w:r w:rsidR="000E4149" w:rsidRPr="000E4149">
        <w:rPr>
          <w:rFonts w:eastAsia="Calibri"/>
          <w:sz w:val="28"/>
          <w:szCs w:val="28"/>
          <w:lang w:eastAsia="en-US"/>
        </w:rPr>
        <w:t xml:space="preserve">. В сравнении </w:t>
      </w:r>
      <w:r w:rsidR="000E4149">
        <w:rPr>
          <w:rFonts w:eastAsia="Calibri"/>
          <w:sz w:val="28"/>
          <w:szCs w:val="28"/>
          <w:lang w:eastAsia="en-US"/>
        </w:rPr>
        <w:t xml:space="preserve">  с 2015 годом  Управлением </w:t>
      </w:r>
      <w:r w:rsidR="000E4149" w:rsidRPr="000E4149">
        <w:rPr>
          <w:rFonts w:eastAsia="Calibri"/>
          <w:sz w:val="28"/>
          <w:szCs w:val="28"/>
          <w:lang w:eastAsia="en-US"/>
        </w:rPr>
        <w:t>в суд направлено 19 заявлений для принятия решения о признании свидетельств о регистрации СМИ</w:t>
      </w:r>
      <w:r w:rsidR="000E4149">
        <w:rPr>
          <w:rFonts w:eastAsia="Calibri"/>
          <w:sz w:val="28"/>
          <w:szCs w:val="28"/>
          <w:lang w:eastAsia="en-US"/>
        </w:rPr>
        <w:t xml:space="preserve"> недействительными. Снижение количества поданных в 2016 году заявлений связано </w:t>
      </w:r>
      <w:r w:rsidR="005579A1">
        <w:rPr>
          <w:rFonts w:eastAsia="Calibri"/>
          <w:sz w:val="28"/>
          <w:szCs w:val="28"/>
          <w:lang w:eastAsia="en-US"/>
        </w:rPr>
        <w:t xml:space="preserve">с проведенной в </w:t>
      </w:r>
      <w:r w:rsidR="005579A1" w:rsidRPr="005579A1">
        <w:rPr>
          <w:rFonts w:eastAsia="Calibri"/>
          <w:sz w:val="28"/>
          <w:szCs w:val="28"/>
          <w:lang w:eastAsia="en-US"/>
        </w:rPr>
        <w:t>2015 году  значительной работой по приведению в соответствие с фактическими обстоятельствами  Реестра СМИ</w:t>
      </w:r>
      <w:r w:rsidR="005579A1">
        <w:rPr>
          <w:rFonts w:eastAsia="Calibri"/>
          <w:sz w:val="28"/>
          <w:szCs w:val="28"/>
          <w:lang w:eastAsia="en-US"/>
        </w:rPr>
        <w:t>.</w:t>
      </w:r>
    </w:p>
    <w:p w:rsidR="00B86296" w:rsidRPr="002F680E" w:rsidRDefault="002F680E" w:rsidP="00B86296">
      <w:pPr>
        <w:spacing w:before="240" w:after="240" w:line="240" w:lineRule="auto"/>
        <w:ind w:left="567" w:firstLine="426"/>
        <w:rPr>
          <w:rFonts w:eastAsia="Calibri"/>
          <w:sz w:val="28"/>
          <w:szCs w:val="28"/>
          <w:lang w:eastAsia="en-US"/>
        </w:rPr>
      </w:pPr>
      <w:r w:rsidRPr="002F680E">
        <w:rPr>
          <w:rFonts w:eastAsia="Calibri"/>
          <w:sz w:val="28"/>
          <w:szCs w:val="28"/>
          <w:lang w:eastAsia="en-US"/>
        </w:rPr>
        <w:t>В  4</w:t>
      </w:r>
      <w:r w:rsidR="00B86296" w:rsidRPr="002F680E">
        <w:rPr>
          <w:rFonts w:eastAsia="Calibri"/>
          <w:sz w:val="28"/>
          <w:szCs w:val="28"/>
          <w:lang w:eastAsia="en-US"/>
        </w:rPr>
        <w:t xml:space="preserve">  квартале 2016 года Управлением в рамках рассмотрения обращений граждан </w:t>
      </w:r>
      <w:r w:rsidRPr="002F680E">
        <w:rPr>
          <w:rFonts w:eastAsia="Calibri"/>
          <w:sz w:val="28"/>
          <w:szCs w:val="28"/>
          <w:lang w:eastAsia="en-US"/>
        </w:rPr>
        <w:t>внеплановые проверки не проводились.</w:t>
      </w:r>
      <w:r w:rsidR="00B86296" w:rsidRPr="002F680E">
        <w:rPr>
          <w:rFonts w:eastAsia="Calibri"/>
          <w:sz w:val="28"/>
          <w:szCs w:val="28"/>
          <w:lang w:eastAsia="en-US"/>
        </w:rPr>
        <w:t xml:space="preserve"> </w:t>
      </w:r>
    </w:p>
    <w:p w:rsidR="002F680E" w:rsidRPr="00455146" w:rsidRDefault="002F680E" w:rsidP="00B86296">
      <w:pPr>
        <w:spacing w:before="240" w:after="240" w:line="240" w:lineRule="auto"/>
        <w:ind w:left="567" w:firstLine="142"/>
        <w:rPr>
          <w:rFonts w:eastAsia="Calibri"/>
          <w:sz w:val="28"/>
          <w:szCs w:val="28"/>
          <w:lang w:eastAsia="en-US"/>
        </w:rPr>
      </w:pPr>
      <w:r w:rsidRPr="00455146">
        <w:rPr>
          <w:rFonts w:eastAsia="Calibri"/>
          <w:sz w:val="28"/>
          <w:szCs w:val="28"/>
          <w:lang w:eastAsia="en-US"/>
        </w:rPr>
        <w:t xml:space="preserve">    В  4</w:t>
      </w:r>
      <w:r w:rsidR="00B86296" w:rsidRPr="00455146">
        <w:rPr>
          <w:rFonts w:eastAsia="Calibri"/>
          <w:sz w:val="28"/>
          <w:szCs w:val="28"/>
          <w:lang w:eastAsia="en-US"/>
        </w:rPr>
        <w:t xml:space="preserve"> квартале 2016 года  Управление</w:t>
      </w:r>
      <w:r w:rsidR="00455146" w:rsidRPr="00455146">
        <w:rPr>
          <w:rFonts w:eastAsia="Calibri"/>
          <w:sz w:val="28"/>
          <w:szCs w:val="28"/>
          <w:lang w:eastAsia="en-US"/>
        </w:rPr>
        <w:t xml:space="preserve">м </w:t>
      </w:r>
      <w:r w:rsidR="00B86296" w:rsidRPr="00455146">
        <w:rPr>
          <w:rFonts w:eastAsia="Calibri"/>
          <w:sz w:val="28"/>
          <w:szCs w:val="28"/>
          <w:lang w:eastAsia="en-US"/>
        </w:rPr>
        <w:t xml:space="preserve"> Роскомнадзора по РСО-Алания </w:t>
      </w:r>
      <w:r w:rsidR="00AA421F" w:rsidRPr="00455146">
        <w:rPr>
          <w:rFonts w:eastAsia="Calibri"/>
          <w:sz w:val="28"/>
          <w:szCs w:val="28"/>
          <w:lang w:eastAsia="en-US"/>
        </w:rPr>
        <w:t>по</w:t>
      </w:r>
      <w:r w:rsidR="00B86296" w:rsidRPr="00455146">
        <w:rPr>
          <w:rFonts w:eastAsia="Calibri"/>
          <w:sz w:val="28"/>
          <w:szCs w:val="28"/>
          <w:lang w:eastAsia="en-US"/>
        </w:rPr>
        <w:t xml:space="preserve"> 7</w:t>
      </w:r>
      <w:r w:rsidR="00AA421F" w:rsidRPr="00455146">
        <w:rPr>
          <w:rFonts w:eastAsia="Calibri"/>
          <w:sz w:val="28"/>
          <w:szCs w:val="28"/>
          <w:lang w:eastAsia="en-US"/>
        </w:rPr>
        <w:t>9</w:t>
      </w:r>
      <w:r w:rsidR="00B86296" w:rsidRPr="00455146">
        <w:rPr>
          <w:rFonts w:eastAsia="Calibri"/>
          <w:sz w:val="28"/>
          <w:szCs w:val="28"/>
          <w:lang w:eastAsia="en-US"/>
        </w:rPr>
        <w:t xml:space="preserve">  заявлениям органов Прокуратуры РСО-Алания на предмет признания информации запрещенной на всей т</w:t>
      </w:r>
      <w:r w:rsidR="00AA421F" w:rsidRPr="00455146">
        <w:rPr>
          <w:rFonts w:eastAsia="Calibri"/>
          <w:sz w:val="28"/>
          <w:szCs w:val="28"/>
          <w:lang w:eastAsia="en-US"/>
        </w:rPr>
        <w:t xml:space="preserve">ерритории Российской Федерации </w:t>
      </w:r>
      <w:r w:rsidR="00B86296" w:rsidRPr="00455146">
        <w:rPr>
          <w:rFonts w:eastAsia="Calibri"/>
          <w:sz w:val="28"/>
          <w:szCs w:val="28"/>
          <w:lang w:eastAsia="en-US"/>
        </w:rPr>
        <w:t xml:space="preserve">были представлены в суд отзывы по существу заявленных требований. </w:t>
      </w:r>
      <w:r w:rsidR="00AA421F" w:rsidRPr="00455146">
        <w:rPr>
          <w:rFonts w:eastAsia="Calibri"/>
          <w:sz w:val="28"/>
          <w:szCs w:val="28"/>
          <w:lang w:eastAsia="en-US"/>
        </w:rPr>
        <w:t xml:space="preserve"> </w:t>
      </w:r>
    </w:p>
    <w:p w:rsidR="00DB0E5F" w:rsidRPr="00DB0E5F" w:rsidRDefault="002F680E" w:rsidP="00DB0E5F">
      <w:pPr>
        <w:tabs>
          <w:tab w:val="left" w:pos="284"/>
          <w:tab w:val="left" w:pos="567"/>
        </w:tabs>
        <w:spacing w:before="240" w:after="240" w:line="240" w:lineRule="auto"/>
        <w:ind w:left="426"/>
        <w:rPr>
          <w:rFonts w:eastAsia="Calibri"/>
          <w:sz w:val="28"/>
          <w:szCs w:val="28"/>
          <w:lang w:eastAsia="en-US"/>
        </w:rPr>
      </w:pPr>
      <w:r w:rsidRPr="00455146">
        <w:rPr>
          <w:rFonts w:eastAsia="Calibri"/>
          <w:sz w:val="28"/>
          <w:szCs w:val="28"/>
          <w:lang w:eastAsia="en-US"/>
        </w:rPr>
        <w:t xml:space="preserve">     </w:t>
      </w:r>
      <w:r w:rsidR="00B70064">
        <w:rPr>
          <w:rFonts w:eastAsia="Calibri"/>
          <w:sz w:val="28"/>
          <w:szCs w:val="28"/>
          <w:lang w:eastAsia="en-US"/>
        </w:rPr>
        <w:t xml:space="preserve">   </w:t>
      </w:r>
      <w:r w:rsidR="00455146">
        <w:rPr>
          <w:rFonts w:eastAsia="Calibri"/>
          <w:sz w:val="28"/>
          <w:szCs w:val="28"/>
          <w:lang w:eastAsia="en-US"/>
        </w:rPr>
        <w:t>Всего</w:t>
      </w:r>
      <w:r w:rsidR="00B86296" w:rsidRPr="00455146">
        <w:rPr>
          <w:rFonts w:eastAsia="Calibri"/>
          <w:sz w:val="28"/>
          <w:szCs w:val="28"/>
          <w:lang w:eastAsia="en-US"/>
        </w:rPr>
        <w:t xml:space="preserve"> за </w:t>
      </w:r>
      <w:r w:rsidRPr="00455146">
        <w:rPr>
          <w:rFonts w:eastAsia="Calibri"/>
          <w:sz w:val="28"/>
          <w:szCs w:val="28"/>
          <w:lang w:eastAsia="en-US"/>
        </w:rPr>
        <w:t>12</w:t>
      </w:r>
      <w:r w:rsidR="00B86296" w:rsidRPr="00455146">
        <w:rPr>
          <w:rFonts w:eastAsia="Calibri"/>
          <w:sz w:val="28"/>
          <w:szCs w:val="28"/>
          <w:lang w:eastAsia="en-US"/>
        </w:rPr>
        <w:t xml:space="preserve"> месяцев 2016 года  Управлением Роскомнадзора по РСО-Алания</w:t>
      </w:r>
      <w:r w:rsidR="00455146">
        <w:rPr>
          <w:rFonts w:eastAsia="Calibri"/>
          <w:sz w:val="28"/>
          <w:szCs w:val="28"/>
          <w:lang w:eastAsia="en-US"/>
        </w:rPr>
        <w:t xml:space="preserve"> </w:t>
      </w:r>
      <w:r w:rsidR="00B86296" w:rsidRPr="00455146">
        <w:rPr>
          <w:rFonts w:eastAsia="Calibri"/>
          <w:sz w:val="28"/>
          <w:szCs w:val="28"/>
          <w:lang w:eastAsia="en-US"/>
        </w:rPr>
        <w:t xml:space="preserve"> подготовлено </w:t>
      </w:r>
      <w:r w:rsidR="00455146" w:rsidRPr="00455146">
        <w:rPr>
          <w:rFonts w:eastAsia="Calibri"/>
          <w:sz w:val="28"/>
          <w:szCs w:val="28"/>
          <w:lang w:eastAsia="en-US"/>
        </w:rPr>
        <w:t xml:space="preserve">216 </w:t>
      </w:r>
      <w:r w:rsidR="00B86296" w:rsidRPr="00455146">
        <w:rPr>
          <w:rFonts w:eastAsia="Calibri"/>
          <w:sz w:val="28"/>
          <w:szCs w:val="28"/>
          <w:lang w:eastAsia="en-US"/>
        </w:rPr>
        <w:t xml:space="preserve"> отзывов по  заявлениям органов </w:t>
      </w:r>
      <w:r w:rsidR="007163C0">
        <w:rPr>
          <w:rFonts w:eastAsia="Calibri"/>
          <w:sz w:val="28"/>
          <w:szCs w:val="28"/>
          <w:lang w:eastAsia="en-US"/>
        </w:rPr>
        <w:t xml:space="preserve"> </w:t>
      </w:r>
      <w:r w:rsidR="00B86296" w:rsidRPr="00455146">
        <w:rPr>
          <w:rFonts w:eastAsia="Calibri"/>
          <w:sz w:val="28"/>
          <w:szCs w:val="28"/>
          <w:lang w:eastAsia="en-US"/>
        </w:rPr>
        <w:t xml:space="preserve">Прокуратуры </w:t>
      </w:r>
      <w:r w:rsidR="007163C0">
        <w:rPr>
          <w:rFonts w:eastAsia="Calibri"/>
          <w:sz w:val="28"/>
          <w:szCs w:val="28"/>
          <w:lang w:eastAsia="en-US"/>
        </w:rPr>
        <w:t xml:space="preserve"> </w:t>
      </w:r>
      <w:r w:rsidR="00B86296" w:rsidRPr="00455146">
        <w:rPr>
          <w:rFonts w:eastAsia="Calibri"/>
          <w:sz w:val="28"/>
          <w:szCs w:val="28"/>
          <w:lang w:eastAsia="en-US"/>
        </w:rPr>
        <w:t>РСО-Алания на предмет признания информации запрещенной на всей территории Российской Федерации, почти в 90% случаев рассмотрения указанных дел сотрудники Управления Роскомнадзора по РСО-Алан</w:t>
      </w:r>
      <w:r w:rsidR="00455146" w:rsidRPr="00455146">
        <w:rPr>
          <w:rFonts w:eastAsia="Calibri"/>
          <w:sz w:val="28"/>
          <w:szCs w:val="28"/>
          <w:lang w:eastAsia="en-US"/>
        </w:rPr>
        <w:t xml:space="preserve">ия принимали активное участие. </w:t>
      </w:r>
      <w:r w:rsidR="00B86296" w:rsidRPr="00455146">
        <w:rPr>
          <w:rFonts w:eastAsia="Calibri"/>
          <w:sz w:val="28"/>
          <w:szCs w:val="28"/>
          <w:lang w:eastAsia="en-US"/>
        </w:rPr>
        <w:t xml:space="preserve"> </w:t>
      </w:r>
      <w:r w:rsidR="00DB0E5F">
        <w:rPr>
          <w:rFonts w:eastAsia="Calibri"/>
          <w:sz w:val="28"/>
          <w:szCs w:val="28"/>
          <w:lang w:eastAsia="en-US"/>
        </w:rPr>
        <w:t xml:space="preserve">111 </w:t>
      </w:r>
      <w:r w:rsidR="00B86296" w:rsidRPr="00455146">
        <w:rPr>
          <w:rFonts w:eastAsia="Calibri"/>
          <w:sz w:val="28"/>
          <w:szCs w:val="28"/>
          <w:lang w:eastAsia="en-US"/>
        </w:rPr>
        <w:t>судебных решения с отметкой о вступлении в силу  внесены в  Реестр ЕАИС.</w:t>
      </w:r>
      <w:r w:rsidR="00DB0E5F" w:rsidRPr="00B86296">
        <w:rPr>
          <w:rFonts w:eastAsia="Calibri"/>
          <w:sz w:val="28"/>
          <w:szCs w:val="28"/>
          <w:highlight w:val="yellow"/>
          <w:lang w:eastAsia="en-US"/>
        </w:rPr>
        <w:t xml:space="preserve">      </w:t>
      </w:r>
      <w:r w:rsidR="00DB0E5F" w:rsidRPr="00DB0E5F">
        <w:rPr>
          <w:rFonts w:eastAsia="Calibri"/>
          <w:sz w:val="28"/>
          <w:szCs w:val="28"/>
          <w:lang w:eastAsia="en-US"/>
        </w:rPr>
        <w:t>В сравнении с  2015 годом  Управление в качестве заинтересованного лица приняло участие в рассмотрении судом 65 заявлений органов Прокуратуры Республики о признании запрещенной к распространению на всей террритории Российской Федерации информации, размещенной  в сети Интернет (по всем делам подготовлены и представлены отзывы).</w:t>
      </w:r>
    </w:p>
    <w:p w:rsidR="00B86296" w:rsidRPr="00DB0E5F" w:rsidRDefault="00B86296" w:rsidP="00B86296">
      <w:pPr>
        <w:spacing w:before="240" w:after="240" w:line="240" w:lineRule="auto"/>
        <w:ind w:left="567" w:hanging="142"/>
        <w:rPr>
          <w:rFonts w:eastAsia="Calibri"/>
          <w:sz w:val="28"/>
          <w:szCs w:val="28"/>
          <w:lang w:eastAsia="en-US"/>
        </w:rPr>
      </w:pPr>
      <w:r w:rsidRPr="00DB0E5F">
        <w:rPr>
          <w:rFonts w:eastAsia="Calibri"/>
          <w:sz w:val="28"/>
          <w:szCs w:val="28"/>
          <w:lang w:eastAsia="en-US"/>
        </w:rPr>
        <w:t xml:space="preserve">         В соответствии с Регламентом взаимодействия Россвязи и Роскомнадзора, в  </w:t>
      </w:r>
      <w:r w:rsidR="00455146" w:rsidRPr="00DB0E5F">
        <w:rPr>
          <w:rFonts w:eastAsia="Calibri"/>
          <w:sz w:val="28"/>
          <w:szCs w:val="28"/>
          <w:lang w:eastAsia="en-US"/>
        </w:rPr>
        <w:t>4</w:t>
      </w:r>
      <w:r w:rsidRPr="00DB0E5F">
        <w:rPr>
          <w:rFonts w:eastAsia="Calibri"/>
          <w:sz w:val="28"/>
          <w:szCs w:val="28"/>
          <w:lang w:eastAsia="en-US"/>
        </w:rPr>
        <w:t xml:space="preserve"> квартале 2016</w:t>
      </w:r>
      <w:r w:rsidR="00DB0E5F" w:rsidRPr="00DB0E5F">
        <w:rPr>
          <w:rFonts w:eastAsia="Calibri"/>
          <w:sz w:val="28"/>
          <w:szCs w:val="28"/>
          <w:lang w:eastAsia="en-US"/>
        </w:rPr>
        <w:t xml:space="preserve"> года в  Управление  поступило 5</w:t>
      </w:r>
      <w:r w:rsidRPr="00DB0E5F">
        <w:rPr>
          <w:rFonts w:eastAsia="Calibri"/>
          <w:sz w:val="28"/>
          <w:szCs w:val="28"/>
          <w:lang w:eastAsia="en-US"/>
        </w:rPr>
        <w:t xml:space="preserve">  заявлений о нарушении операторами связи требований об обязательных отчислениях (неналоговых платежах) в резерв универсального обслуживания. В соответствии с полученной  информацией пр</w:t>
      </w:r>
      <w:r w:rsidR="00DB0E5F" w:rsidRPr="00DB0E5F">
        <w:rPr>
          <w:rFonts w:eastAsia="Calibri"/>
          <w:sz w:val="28"/>
          <w:szCs w:val="28"/>
          <w:lang w:eastAsia="en-US"/>
        </w:rPr>
        <w:t>иняты следующие меры: вынесено 4</w:t>
      </w:r>
      <w:r w:rsidRPr="00DB0E5F">
        <w:rPr>
          <w:rFonts w:eastAsia="Calibri"/>
          <w:sz w:val="28"/>
          <w:szCs w:val="28"/>
          <w:lang w:eastAsia="en-US"/>
        </w:rPr>
        <w:t xml:space="preserve">  определени</w:t>
      </w:r>
      <w:r w:rsidR="00DB0E5F" w:rsidRPr="00DB0E5F">
        <w:rPr>
          <w:rFonts w:eastAsia="Calibri"/>
          <w:sz w:val="28"/>
          <w:szCs w:val="28"/>
          <w:lang w:eastAsia="en-US"/>
        </w:rPr>
        <w:t>я</w:t>
      </w:r>
      <w:r w:rsidRPr="00DB0E5F">
        <w:rPr>
          <w:rFonts w:eastAsia="Calibri"/>
          <w:sz w:val="28"/>
          <w:szCs w:val="28"/>
          <w:lang w:eastAsia="en-US"/>
        </w:rPr>
        <w:t xml:space="preserve">  о прекращении производств по административным делам в связи с отсутствием события административного правонарушения (1 – в связи с прекращение деятельности юридического лица и исключения его из ЕГРЮЛ).   В</w:t>
      </w:r>
      <w:r w:rsidR="00DB0E5F" w:rsidRPr="00DB0E5F">
        <w:rPr>
          <w:rFonts w:eastAsia="Calibri"/>
          <w:sz w:val="28"/>
          <w:szCs w:val="28"/>
          <w:lang w:eastAsia="en-US"/>
        </w:rPr>
        <w:t xml:space="preserve"> отношении 1</w:t>
      </w:r>
      <w:r w:rsidRPr="00DB0E5F">
        <w:rPr>
          <w:rFonts w:eastAsia="Calibri"/>
          <w:sz w:val="28"/>
          <w:szCs w:val="28"/>
          <w:lang w:eastAsia="en-US"/>
        </w:rPr>
        <w:t xml:space="preserve"> оператор</w:t>
      </w:r>
      <w:r w:rsidR="00DB0E5F" w:rsidRPr="00DB0E5F">
        <w:rPr>
          <w:rFonts w:eastAsia="Calibri"/>
          <w:sz w:val="28"/>
          <w:szCs w:val="28"/>
          <w:lang w:eastAsia="en-US"/>
        </w:rPr>
        <w:t>а</w:t>
      </w:r>
      <w:r w:rsidRPr="00DB0E5F">
        <w:rPr>
          <w:rFonts w:eastAsia="Calibri"/>
          <w:sz w:val="28"/>
          <w:szCs w:val="28"/>
          <w:lang w:eastAsia="en-US"/>
        </w:rPr>
        <w:t xml:space="preserve"> связи (отсутств</w:t>
      </w:r>
      <w:r w:rsidR="00DB0E5F" w:rsidRPr="00DB0E5F">
        <w:rPr>
          <w:rFonts w:eastAsia="Calibri"/>
          <w:sz w:val="28"/>
          <w:szCs w:val="28"/>
          <w:lang w:eastAsia="en-US"/>
        </w:rPr>
        <w:t>уют сведения о базе расчета за 3 квартал 2016) составлен</w:t>
      </w:r>
      <w:r w:rsidRPr="00DB0E5F">
        <w:rPr>
          <w:rFonts w:eastAsia="Calibri"/>
          <w:sz w:val="28"/>
          <w:szCs w:val="28"/>
          <w:lang w:eastAsia="en-US"/>
        </w:rPr>
        <w:t xml:space="preserve"> протокол</w:t>
      </w:r>
      <w:r w:rsidR="00DB0E5F" w:rsidRPr="00DB0E5F">
        <w:rPr>
          <w:rFonts w:eastAsia="Calibri"/>
          <w:sz w:val="28"/>
          <w:szCs w:val="28"/>
          <w:lang w:eastAsia="en-US"/>
        </w:rPr>
        <w:t xml:space="preserve"> об административном правонарушении</w:t>
      </w:r>
      <w:r w:rsidRPr="00DB0E5F">
        <w:rPr>
          <w:rFonts w:eastAsia="Calibri"/>
          <w:sz w:val="28"/>
          <w:szCs w:val="28"/>
          <w:lang w:eastAsia="en-US"/>
        </w:rPr>
        <w:t xml:space="preserve"> по ч.3 ст. 14.1 КоАП РФ, материал</w:t>
      </w:r>
      <w:r w:rsidR="00DB0E5F" w:rsidRPr="00DB0E5F">
        <w:rPr>
          <w:rFonts w:eastAsia="Calibri"/>
          <w:sz w:val="28"/>
          <w:szCs w:val="28"/>
          <w:lang w:eastAsia="en-US"/>
        </w:rPr>
        <w:t xml:space="preserve"> </w:t>
      </w:r>
      <w:r w:rsidRPr="00DB0E5F">
        <w:rPr>
          <w:rFonts w:eastAsia="Calibri"/>
          <w:sz w:val="28"/>
          <w:szCs w:val="28"/>
          <w:lang w:eastAsia="en-US"/>
        </w:rPr>
        <w:t xml:space="preserve"> направлен</w:t>
      </w:r>
      <w:r w:rsidR="00DB0E5F" w:rsidRPr="00DB0E5F">
        <w:rPr>
          <w:rFonts w:eastAsia="Calibri"/>
          <w:sz w:val="28"/>
          <w:szCs w:val="28"/>
          <w:lang w:eastAsia="en-US"/>
        </w:rPr>
        <w:t xml:space="preserve"> на рассмотрение </w:t>
      </w:r>
      <w:r w:rsidRPr="00DB0E5F">
        <w:rPr>
          <w:rFonts w:eastAsia="Calibri"/>
          <w:sz w:val="28"/>
          <w:szCs w:val="28"/>
          <w:lang w:eastAsia="en-US"/>
        </w:rPr>
        <w:t xml:space="preserve"> в Арбитражный суд РСО-Алания.</w:t>
      </w:r>
    </w:p>
    <w:p w:rsidR="000E4149" w:rsidRDefault="00B70064" w:rsidP="00B86296">
      <w:pPr>
        <w:spacing w:before="240" w:after="240" w:line="240" w:lineRule="auto"/>
        <w:ind w:left="567" w:firstLine="426"/>
        <w:rPr>
          <w:rFonts w:eastAsia="Calibri"/>
          <w:sz w:val="28"/>
          <w:szCs w:val="28"/>
          <w:lang w:eastAsia="en-US"/>
        </w:rPr>
      </w:pPr>
      <w:r>
        <w:rPr>
          <w:rFonts w:eastAsia="Calibri"/>
          <w:sz w:val="28"/>
          <w:szCs w:val="28"/>
          <w:lang w:eastAsia="en-US"/>
        </w:rPr>
        <w:t>В 4 квартале 2016 года с</w:t>
      </w:r>
      <w:r w:rsidRPr="007163C0">
        <w:rPr>
          <w:rFonts w:eastAsia="Calibri"/>
          <w:sz w:val="28"/>
          <w:szCs w:val="28"/>
          <w:lang w:eastAsia="en-US"/>
        </w:rPr>
        <w:t xml:space="preserve">уд 16-й </w:t>
      </w:r>
      <w:r>
        <w:rPr>
          <w:rFonts w:eastAsia="Calibri"/>
          <w:sz w:val="28"/>
          <w:szCs w:val="28"/>
          <w:lang w:eastAsia="en-US"/>
        </w:rPr>
        <w:t>А</w:t>
      </w:r>
      <w:r w:rsidRPr="007163C0">
        <w:rPr>
          <w:rFonts w:eastAsia="Calibri"/>
          <w:sz w:val="28"/>
          <w:szCs w:val="28"/>
          <w:lang w:eastAsia="en-US"/>
        </w:rPr>
        <w:t>пелляционн</w:t>
      </w:r>
      <w:r w:rsidR="000E4149">
        <w:rPr>
          <w:rFonts w:eastAsia="Calibri"/>
          <w:sz w:val="28"/>
          <w:szCs w:val="28"/>
          <w:lang w:eastAsia="en-US"/>
        </w:rPr>
        <w:t xml:space="preserve">ый </w:t>
      </w:r>
      <w:r w:rsidRPr="007163C0">
        <w:rPr>
          <w:rFonts w:eastAsia="Calibri"/>
          <w:sz w:val="28"/>
          <w:szCs w:val="28"/>
          <w:lang w:eastAsia="en-US"/>
        </w:rPr>
        <w:t xml:space="preserve"> </w:t>
      </w:r>
      <w:r w:rsidR="000E4149" w:rsidRPr="007163C0">
        <w:rPr>
          <w:rFonts w:eastAsia="Calibri"/>
          <w:sz w:val="28"/>
          <w:szCs w:val="28"/>
          <w:lang w:eastAsia="en-US"/>
        </w:rPr>
        <w:t>Арбитражный суд</w:t>
      </w:r>
      <w:r w:rsidR="000E4149">
        <w:rPr>
          <w:rFonts w:eastAsia="Calibri"/>
          <w:sz w:val="28"/>
          <w:szCs w:val="28"/>
          <w:lang w:eastAsia="en-US"/>
        </w:rPr>
        <w:t xml:space="preserve"> </w:t>
      </w:r>
      <w:r w:rsidRPr="007163C0">
        <w:rPr>
          <w:rFonts w:eastAsia="Calibri"/>
          <w:sz w:val="28"/>
          <w:szCs w:val="28"/>
          <w:lang w:eastAsia="en-US"/>
        </w:rPr>
        <w:t xml:space="preserve"> признал необоснованными требования жалобы оператора связи</w:t>
      </w:r>
      <w:r w:rsidRPr="00B70064">
        <w:rPr>
          <w:rFonts w:eastAsia="Calibri"/>
          <w:sz w:val="28"/>
          <w:szCs w:val="28"/>
          <w:lang w:eastAsia="en-US"/>
        </w:rPr>
        <w:t xml:space="preserve"> </w:t>
      </w:r>
      <w:r w:rsidRPr="007163C0">
        <w:rPr>
          <w:rFonts w:eastAsia="Calibri"/>
          <w:sz w:val="28"/>
          <w:szCs w:val="28"/>
          <w:lang w:eastAsia="en-US"/>
        </w:rPr>
        <w:t>ООО «Д</w:t>
      </w:r>
      <w:r>
        <w:rPr>
          <w:rFonts w:eastAsia="Calibri"/>
          <w:sz w:val="28"/>
          <w:szCs w:val="28"/>
          <w:lang w:eastAsia="en-US"/>
        </w:rPr>
        <w:t>арьял Телеком»</w:t>
      </w:r>
      <w:r w:rsidRPr="007163C0">
        <w:rPr>
          <w:rFonts w:eastAsia="Calibri"/>
          <w:sz w:val="28"/>
          <w:szCs w:val="28"/>
          <w:lang w:eastAsia="en-US"/>
        </w:rPr>
        <w:t>.</w:t>
      </w:r>
      <w:r>
        <w:rPr>
          <w:rFonts w:eastAsia="Calibri"/>
          <w:sz w:val="28"/>
          <w:szCs w:val="28"/>
          <w:lang w:eastAsia="en-US"/>
        </w:rPr>
        <w:t xml:space="preserve"> Так, в </w:t>
      </w:r>
      <w:r w:rsidR="00B86296" w:rsidRPr="007163C0">
        <w:rPr>
          <w:rFonts w:eastAsia="Calibri"/>
          <w:sz w:val="28"/>
          <w:szCs w:val="28"/>
          <w:lang w:eastAsia="en-US"/>
        </w:rPr>
        <w:t xml:space="preserve"> 3  квартале 2016 года  ООО «Д</w:t>
      </w:r>
      <w:r w:rsidR="007163C0">
        <w:rPr>
          <w:rFonts w:eastAsia="Calibri"/>
          <w:sz w:val="28"/>
          <w:szCs w:val="28"/>
          <w:lang w:eastAsia="en-US"/>
        </w:rPr>
        <w:t xml:space="preserve">арьял Телеком» подало </w:t>
      </w:r>
      <w:r w:rsidR="00B86296" w:rsidRPr="007163C0">
        <w:rPr>
          <w:rFonts w:eastAsia="Calibri"/>
          <w:sz w:val="28"/>
          <w:szCs w:val="28"/>
          <w:lang w:eastAsia="en-US"/>
        </w:rPr>
        <w:t xml:space="preserve"> в Арбитражный суд РСО-Алания заявление об оспаривании выданного предписания об устранении нарушений в сфере связи (строительство линии связи на приграничной территории без разрешения на строительство, выдаваемого Роскомнадзором).</w:t>
      </w:r>
    </w:p>
    <w:p w:rsidR="00B86296" w:rsidRPr="007163C0" w:rsidRDefault="00455146" w:rsidP="00B86296">
      <w:pPr>
        <w:spacing w:before="240" w:after="240" w:line="240" w:lineRule="auto"/>
        <w:ind w:left="567" w:firstLine="426"/>
        <w:rPr>
          <w:rFonts w:eastAsia="Calibri"/>
          <w:sz w:val="28"/>
          <w:szCs w:val="28"/>
          <w:lang w:eastAsia="en-US"/>
        </w:rPr>
      </w:pPr>
      <w:r w:rsidRPr="007163C0">
        <w:rPr>
          <w:rFonts w:eastAsia="Calibri"/>
          <w:sz w:val="28"/>
          <w:szCs w:val="28"/>
          <w:lang w:eastAsia="en-US"/>
        </w:rPr>
        <w:t xml:space="preserve"> </w:t>
      </w:r>
      <w:r w:rsidR="00B86296" w:rsidRPr="007163C0">
        <w:rPr>
          <w:rFonts w:eastAsia="Calibri"/>
          <w:sz w:val="28"/>
          <w:szCs w:val="28"/>
          <w:lang w:eastAsia="en-US"/>
        </w:rPr>
        <w:t xml:space="preserve">В </w:t>
      </w:r>
      <w:r w:rsidR="000E4149">
        <w:rPr>
          <w:rFonts w:eastAsia="Calibri"/>
          <w:sz w:val="28"/>
          <w:szCs w:val="28"/>
          <w:lang w:eastAsia="en-US"/>
        </w:rPr>
        <w:t xml:space="preserve"> </w:t>
      </w:r>
      <w:r w:rsidR="00B86296" w:rsidRPr="007163C0">
        <w:rPr>
          <w:rFonts w:eastAsia="Calibri"/>
          <w:sz w:val="28"/>
          <w:szCs w:val="28"/>
          <w:lang w:eastAsia="en-US"/>
        </w:rPr>
        <w:t xml:space="preserve">связи с отказом Апелляционной инстанции  в удовлетворении требования АО «Зарамагские ГЭС» об отмене Решения Арбитражного суда РСО-Алания не поддержавшего требование заявителя об отмене предписания Управления Роскомнадзора по РСО-Алания об устранении нарушений, выразившихся в строительстве на приграничной территории линий связи без разрешения на строительство, выдаваемого Роскомнадзором, оператором связи подана кассационная жалоба. </w:t>
      </w:r>
      <w:r w:rsidR="007163C0" w:rsidRPr="007163C0">
        <w:rPr>
          <w:rFonts w:eastAsia="Calibri"/>
          <w:sz w:val="28"/>
          <w:szCs w:val="28"/>
          <w:lang w:eastAsia="en-US"/>
        </w:rPr>
        <w:t xml:space="preserve">Суд кассационной инстанции оставил в силе решения первой и апелляционной инстанций, а жалобу без удовлетворения. По </w:t>
      </w:r>
      <w:r w:rsidR="00B86296" w:rsidRPr="007163C0">
        <w:rPr>
          <w:rFonts w:eastAsia="Calibri"/>
          <w:sz w:val="28"/>
          <w:szCs w:val="28"/>
          <w:lang w:eastAsia="en-US"/>
        </w:rPr>
        <w:t xml:space="preserve"> итогам проведенной проверки исполнения предписания об устранении нарушения выдано новое предписание. </w:t>
      </w:r>
    </w:p>
    <w:p w:rsidR="00B86296" w:rsidRDefault="00B86296" w:rsidP="00B86296">
      <w:pPr>
        <w:spacing w:line="240" w:lineRule="auto"/>
        <w:ind w:left="567"/>
        <w:rPr>
          <w:sz w:val="28"/>
        </w:rPr>
      </w:pPr>
      <w:r w:rsidRPr="007163C0">
        <w:rPr>
          <w:sz w:val="28"/>
        </w:rPr>
        <w:t xml:space="preserve">    </w:t>
      </w:r>
      <w:r w:rsidR="000E4149">
        <w:rPr>
          <w:sz w:val="28"/>
        </w:rPr>
        <w:t xml:space="preserve"> </w:t>
      </w:r>
      <w:r w:rsidRPr="007163C0">
        <w:rPr>
          <w:sz w:val="28"/>
        </w:rPr>
        <w:t xml:space="preserve"> В </w:t>
      </w:r>
      <w:r w:rsidR="000E4149">
        <w:rPr>
          <w:sz w:val="28"/>
        </w:rPr>
        <w:t xml:space="preserve">  </w:t>
      </w:r>
      <w:r w:rsidRPr="007163C0">
        <w:rPr>
          <w:sz w:val="28"/>
        </w:rPr>
        <w:t xml:space="preserve">рамках взаимодействия  с  органами МВД, УФСБ России по РСО-Алания  по проведению профилактических мероприятий по реализации Федерального закона от 02.11.2013 № 304-ФЗ «О внесении изменений в статью 44 Федерального закона «О связи» и Кодекс Российской Федерации об административных правонарушениях» с января 2016 по </w:t>
      </w:r>
      <w:r w:rsidR="007163C0" w:rsidRPr="007163C0">
        <w:rPr>
          <w:sz w:val="28"/>
        </w:rPr>
        <w:t>дека</w:t>
      </w:r>
      <w:r w:rsidRPr="007163C0">
        <w:rPr>
          <w:sz w:val="28"/>
        </w:rPr>
        <w:t>брь 2</w:t>
      </w:r>
      <w:r w:rsidR="007163C0" w:rsidRPr="007163C0">
        <w:rPr>
          <w:sz w:val="28"/>
        </w:rPr>
        <w:t>016 года Управлением Вынесено 68</w:t>
      </w:r>
      <w:r w:rsidRPr="007163C0">
        <w:rPr>
          <w:sz w:val="28"/>
        </w:rPr>
        <w:t xml:space="preserve"> постановлений о привлечении  виновных лиц к административной ответственности по ст.ст.13.29.13.30 КоАП РФ. Из них по 3</w:t>
      </w:r>
      <w:r w:rsidR="007163C0" w:rsidRPr="007163C0">
        <w:rPr>
          <w:sz w:val="28"/>
        </w:rPr>
        <w:t>4</w:t>
      </w:r>
      <w:r w:rsidRPr="007163C0">
        <w:rPr>
          <w:sz w:val="28"/>
        </w:rPr>
        <w:t xml:space="preserve"> административным делам протоколы об административных правонарушениях по ст.13.30 КоАП РФ составлялись сотрудниками Управления Роскомнадзора по РСО-Алания.</w:t>
      </w:r>
      <w:r w:rsidR="000E4149">
        <w:rPr>
          <w:sz w:val="28"/>
        </w:rPr>
        <w:t xml:space="preserve"> Так, в 2015 году Управлением вынесено 7 постановлений о привлечении виновных лиц к административной ответственности по ст.13.29 КоАП РФ.</w:t>
      </w:r>
    </w:p>
    <w:p w:rsidR="00802B70" w:rsidRDefault="00802B70" w:rsidP="00802B70">
      <w:pPr>
        <w:spacing w:before="240" w:after="240" w:line="240" w:lineRule="auto"/>
        <w:ind w:left="426" w:firstLine="567"/>
        <w:rPr>
          <w:rFonts w:eastAsia="Calibri"/>
          <w:sz w:val="28"/>
          <w:szCs w:val="28"/>
          <w:lang w:eastAsia="en-US"/>
        </w:rPr>
      </w:pPr>
      <w:r w:rsidRPr="000C4A73">
        <w:rPr>
          <w:rFonts w:eastAsia="Calibri"/>
          <w:sz w:val="28"/>
          <w:szCs w:val="28"/>
          <w:lang w:eastAsia="en-US"/>
        </w:rPr>
        <w:t>Сведения об объемах и результатах административной практики территориального органа Роскомнадзора</w:t>
      </w:r>
    </w:p>
    <w:tbl>
      <w:tblPr>
        <w:tblStyle w:val="af7"/>
        <w:tblW w:w="10467" w:type="dxa"/>
        <w:tblInd w:w="108" w:type="dxa"/>
        <w:tblLayout w:type="fixed"/>
        <w:tblLook w:val="04A0"/>
      </w:tblPr>
      <w:tblGrid>
        <w:gridCol w:w="3402"/>
        <w:gridCol w:w="567"/>
        <w:gridCol w:w="709"/>
        <w:gridCol w:w="567"/>
        <w:gridCol w:w="723"/>
        <w:gridCol w:w="695"/>
        <w:gridCol w:w="708"/>
        <w:gridCol w:w="851"/>
        <w:gridCol w:w="708"/>
        <w:gridCol w:w="709"/>
        <w:gridCol w:w="828"/>
      </w:tblGrid>
      <w:tr w:rsidR="00802B70" w:rsidRPr="00F91FCA" w:rsidTr="0068696D">
        <w:tc>
          <w:tcPr>
            <w:tcW w:w="3402" w:type="dxa"/>
            <w:vMerge w:val="restart"/>
          </w:tcPr>
          <w:p w:rsidR="00802B70" w:rsidRPr="00F91FCA" w:rsidRDefault="00802B70" w:rsidP="001672F5">
            <w:pPr>
              <w:rPr>
                <w:i/>
                <w:color w:val="C00000"/>
                <w:sz w:val="28"/>
                <w:szCs w:val="28"/>
                <w:u w:val="single"/>
              </w:rPr>
            </w:pPr>
          </w:p>
        </w:tc>
        <w:tc>
          <w:tcPr>
            <w:tcW w:w="3261" w:type="dxa"/>
            <w:gridSpan w:val="5"/>
          </w:tcPr>
          <w:p w:rsidR="00802B70" w:rsidRPr="00F91FCA" w:rsidRDefault="00802B70" w:rsidP="00F76F3C">
            <w:pPr>
              <w:spacing w:line="240" w:lineRule="auto"/>
              <w:jc w:val="center"/>
              <w:rPr>
                <w:b/>
                <w:sz w:val="24"/>
                <w:szCs w:val="24"/>
              </w:rPr>
            </w:pPr>
            <w:r w:rsidRPr="00F91FCA">
              <w:rPr>
                <w:b/>
                <w:sz w:val="24"/>
                <w:szCs w:val="24"/>
              </w:rPr>
              <w:t>201</w:t>
            </w:r>
            <w:r w:rsidR="00F76F3C">
              <w:rPr>
                <w:b/>
                <w:sz w:val="24"/>
                <w:szCs w:val="24"/>
              </w:rPr>
              <w:t>5</w:t>
            </w:r>
          </w:p>
        </w:tc>
        <w:tc>
          <w:tcPr>
            <w:tcW w:w="3804" w:type="dxa"/>
            <w:gridSpan w:val="5"/>
          </w:tcPr>
          <w:p w:rsidR="00802B70" w:rsidRPr="00F91FCA" w:rsidRDefault="00802B70" w:rsidP="001672F5">
            <w:pPr>
              <w:spacing w:line="240" w:lineRule="auto"/>
              <w:jc w:val="center"/>
              <w:rPr>
                <w:b/>
                <w:sz w:val="24"/>
                <w:szCs w:val="24"/>
              </w:rPr>
            </w:pPr>
            <w:r w:rsidRPr="00F91FCA">
              <w:rPr>
                <w:b/>
                <w:sz w:val="24"/>
                <w:szCs w:val="24"/>
              </w:rPr>
              <w:t>201</w:t>
            </w:r>
            <w:r w:rsidR="00F76F3C">
              <w:rPr>
                <w:b/>
                <w:sz w:val="24"/>
                <w:szCs w:val="24"/>
              </w:rPr>
              <w:t>6</w:t>
            </w:r>
          </w:p>
        </w:tc>
      </w:tr>
      <w:tr w:rsidR="00802B70" w:rsidRPr="00F91FCA" w:rsidTr="0068696D">
        <w:tc>
          <w:tcPr>
            <w:tcW w:w="3402" w:type="dxa"/>
            <w:vMerge/>
          </w:tcPr>
          <w:p w:rsidR="00802B70" w:rsidRPr="00F91FCA" w:rsidRDefault="00802B70" w:rsidP="001672F5">
            <w:pPr>
              <w:rPr>
                <w:i/>
                <w:color w:val="C00000"/>
                <w:sz w:val="28"/>
                <w:szCs w:val="28"/>
                <w:u w:val="single"/>
              </w:rPr>
            </w:pPr>
          </w:p>
        </w:tc>
        <w:tc>
          <w:tcPr>
            <w:tcW w:w="567" w:type="dxa"/>
          </w:tcPr>
          <w:p w:rsidR="00802B70" w:rsidRPr="00304AA1" w:rsidRDefault="00802B70" w:rsidP="001672F5">
            <w:pPr>
              <w:spacing w:line="240" w:lineRule="auto"/>
              <w:jc w:val="center"/>
              <w:rPr>
                <w:b/>
                <w:sz w:val="24"/>
                <w:szCs w:val="24"/>
              </w:rPr>
            </w:pPr>
            <w:r w:rsidRPr="00304AA1">
              <w:rPr>
                <w:b/>
                <w:sz w:val="24"/>
                <w:szCs w:val="24"/>
              </w:rPr>
              <w:t xml:space="preserve">1 кв </w:t>
            </w:r>
          </w:p>
        </w:tc>
        <w:tc>
          <w:tcPr>
            <w:tcW w:w="709" w:type="dxa"/>
          </w:tcPr>
          <w:p w:rsidR="00802B70" w:rsidRPr="00304AA1" w:rsidRDefault="00802B70" w:rsidP="001672F5">
            <w:pPr>
              <w:spacing w:line="240" w:lineRule="auto"/>
              <w:jc w:val="center"/>
              <w:rPr>
                <w:b/>
                <w:sz w:val="24"/>
                <w:szCs w:val="24"/>
              </w:rPr>
            </w:pPr>
            <w:r w:rsidRPr="00304AA1">
              <w:rPr>
                <w:b/>
                <w:sz w:val="24"/>
                <w:szCs w:val="24"/>
              </w:rPr>
              <w:t xml:space="preserve">2 кв </w:t>
            </w:r>
          </w:p>
        </w:tc>
        <w:tc>
          <w:tcPr>
            <w:tcW w:w="567" w:type="dxa"/>
          </w:tcPr>
          <w:p w:rsidR="00802B70" w:rsidRPr="00304AA1" w:rsidRDefault="00802B70" w:rsidP="001672F5">
            <w:pPr>
              <w:spacing w:line="240" w:lineRule="auto"/>
              <w:jc w:val="center"/>
              <w:rPr>
                <w:b/>
                <w:sz w:val="24"/>
                <w:szCs w:val="24"/>
              </w:rPr>
            </w:pPr>
            <w:r w:rsidRPr="00304AA1">
              <w:rPr>
                <w:b/>
                <w:sz w:val="24"/>
                <w:szCs w:val="24"/>
              </w:rPr>
              <w:t xml:space="preserve">3 кв </w:t>
            </w:r>
          </w:p>
        </w:tc>
        <w:tc>
          <w:tcPr>
            <w:tcW w:w="723" w:type="dxa"/>
            <w:shd w:val="clear" w:color="auto" w:fill="EEECE1" w:themeFill="background2"/>
          </w:tcPr>
          <w:p w:rsidR="00802B70" w:rsidRPr="00304AA1" w:rsidRDefault="00802B70" w:rsidP="001672F5">
            <w:pPr>
              <w:spacing w:line="240" w:lineRule="auto"/>
              <w:jc w:val="center"/>
              <w:rPr>
                <w:b/>
                <w:sz w:val="24"/>
                <w:szCs w:val="24"/>
              </w:rPr>
            </w:pPr>
            <w:r w:rsidRPr="00304AA1">
              <w:rPr>
                <w:b/>
                <w:sz w:val="24"/>
                <w:szCs w:val="24"/>
              </w:rPr>
              <w:t>4 кв</w:t>
            </w:r>
          </w:p>
        </w:tc>
        <w:tc>
          <w:tcPr>
            <w:tcW w:w="695" w:type="dxa"/>
            <w:shd w:val="clear" w:color="auto" w:fill="EEECE1" w:themeFill="background2"/>
          </w:tcPr>
          <w:p w:rsidR="00802B70" w:rsidRPr="00304AA1" w:rsidRDefault="00802B70" w:rsidP="001672F5">
            <w:pPr>
              <w:spacing w:line="240" w:lineRule="auto"/>
              <w:jc w:val="center"/>
              <w:rPr>
                <w:b/>
                <w:sz w:val="24"/>
                <w:szCs w:val="24"/>
              </w:rPr>
            </w:pPr>
            <w:r w:rsidRPr="00304AA1">
              <w:rPr>
                <w:b/>
                <w:sz w:val="24"/>
                <w:szCs w:val="24"/>
              </w:rPr>
              <w:t>за год</w:t>
            </w:r>
          </w:p>
        </w:tc>
        <w:tc>
          <w:tcPr>
            <w:tcW w:w="708" w:type="dxa"/>
          </w:tcPr>
          <w:p w:rsidR="00802B70" w:rsidRPr="00304AA1" w:rsidRDefault="00802B70" w:rsidP="001672F5">
            <w:pPr>
              <w:spacing w:line="240" w:lineRule="auto"/>
              <w:jc w:val="center"/>
              <w:rPr>
                <w:b/>
                <w:sz w:val="24"/>
                <w:szCs w:val="24"/>
              </w:rPr>
            </w:pPr>
            <w:r w:rsidRPr="00304AA1">
              <w:rPr>
                <w:b/>
                <w:sz w:val="24"/>
                <w:szCs w:val="24"/>
              </w:rPr>
              <w:t xml:space="preserve">1 кв </w:t>
            </w:r>
          </w:p>
        </w:tc>
        <w:tc>
          <w:tcPr>
            <w:tcW w:w="851" w:type="dxa"/>
          </w:tcPr>
          <w:p w:rsidR="00802B70" w:rsidRPr="00304AA1" w:rsidRDefault="00802B70" w:rsidP="001672F5">
            <w:pPr>
              <w:spacing w:line="240" w:lineRule="auto"/>
              <w:jc w:val="center"/>
              <w:rPr>
                <w:b/>
                <w:sz w:val="24"/>
                <w:szCs w:val="24"/>
              </w:rPr>
            </w:pPr>
            <w:r w:rsidRPr="00304AA1">
              <w:rPr>
                <w:b/>
                <w:sz w:val="24"/>
                <w:szCs w:val="24"/>
              </w:rPr>
              <w:t xml:space="preserve">2 кв </w:t>
            </w:r>
          </w:p>
        </w:tc>
        <w:tc>
          <w:tcPr>
            <w:tcW w:w="708" w:type="dxa"/>
          </w:tcPr>
          <w:p w:rsidR="00802B70" w:rsidRPr="00304AA1" w:rsidRDefault="00802B70" w:rsidP="001672F5">
            <w:pPr>
              <w:spacing w:line="240" w:lineRule="auto"/>
              <w:jc w:val="center"/>
              <w:rPr>
                <w:b/>
                <w:sz w:val="24"/>
                <w:szCs w:val="24"/>
              </w:rPr>
            </w:pPr>
            <w:r w:rsidRPr="00304AA1">
              <w:rPr>
                <w:b/>
                <w:sz w:val="24"/>
                <w:szCs w:val="24"/>
              </w:rPr>
              <w:t xml:space="preserve">3 кв </w:t>
            </w:r>
          </w:p>
        </w:tc>
        <w:tc>
          <w:tcPr>
            <w:tcW w:w="709" w:type="dxa"/>
            <w:shd w:val="clear" w:color="auto" w:fill="EEECE1" w:themeFill="background2"/>
          </w:tcPr>
          <w:p w:rsidR="00802B70" w:rsidRPr="00304AA1" w:rsidRDefault="00802B70" w:rsidP="001672F5">
            <w:pPr>
              <w:spacing w:line="240" w:lineRule="auto"/>
              <w:jc w:val="center"/>
              <w:rPr>
                <w:b/>
                <w:sz w:val="24"/>
                <w:szCs w:val="24"/>
              </w:rPr>
            </w:pPr>
            <w:r w:rsidRPr="00304AA1">
              <w:rPr>
                <w:b/>
                <w:sz w:val="24"/>
                <w:szCs w:val="24"/>
              </w:rPr>
              <w:t>4 кв</w:t>
            </w:r>
          </w:p>
        </w:tc>
        <w:tc>
          <w:tcPr>
            <w:tcW w:w="828" w:type="dxa"/>
            <w:shd w:val="clear" w:color="auto" w:fill="EEECE1" w:themeFill="background2"/>
          </w:tcPr>
          <w:p w:rsidR="00802B70" w:rsidRPr="00304AA1" w:rsidRDefault="00802B70" w:rsidP="001672F5">
            <w:pPr>
              <w:spacing w:line="240" w:lineRule="auto"/>
              <w:jc w:val="center"/>
              <w:rPr>
                <w:b/>
                <w:sz w:val="24"/>
                <w:szCs w:val="24"/>
              </w:rPr>
            </w:pPr>
            <w:r w:rsidRPr="00304AA1">
              <w:rPr>
                <w:b/>
                <w:sz w:val="24"/>
                <w:szCs w:val="24"/>
              </w:rPr>
              <w:t>за год</w:t>
            </w:r>
          </w:p>
        </w:tc>
      </w:tr>
      <w:tr w:rsidR="00516BD8" w:rsidRPr="00F91FCA" w:rsidTr="0068696D">
        <w:trPr>
          <w:trHeight w:val="277"/>
        </w:trPr>
        <w:tc>
          <w:tcPr>
            <w:tcW w:w="3402" w:type="dxa"/>
          </w:tcPr>
          <w:p w:rsidR="00516BD8" w:rsidRPr="00F91FCA" w:rsidRDefault="00516BD8" w:rsidP="001672F5">
            <w:pPr>
              <w:spacing w:line="240" w:lineRule="auto"/>
              <w:jc w:val="left"/>
              <w:rPr>
                <w:sz w:val="24"/>
                <w:szCs w:val="24"/>
              </w:rPr>
            </w:pPr>
            <w:r w:rsidRPr="00F91FCA">
              <w:rPr>
                <w:sz w:val="24"/>
                <w:szCs w:val="24"/>
              </w:rPr>
              <w:t>Количество сотрудников, в должностных регламентах которых установлено исполнение полномочия «Правовое обеспечение - организация законодательной поддержки и судебной работы в установленной сфере в целях обеспечения нужд Роскомнадзора»</w:t>
            </w:r>
          </w:p>
        </w:tc>
        <w:tc>
          <w:tcPr>
            <w:tcW w:w="567" w:type="dxa"/>
          </w:tcPr>
          <w:p w:rsidR="00516BD8" w:rsidRPr="002A41D3" w:rsidRDefault="00516BD8" w:rsidP="00AB31E8">
            <w:pPr>
              <w:spacing w:line="240" w:lineRule="auto"/>
              <w:jc w:val="center"/>
              <w:rPr>
                <w:sz w:val="24"/>
                <w:szCs w:val="24"/>
              </w:rPr>
            </w:pPr>
            <w:r w:rsidRPr="002A41D3">
              <w:rPr>
                <w:sz w:val="24"/>
                <w:szCs w:val="24"/>
              </w:rPr>
              <w:t>2</w:t>
            </w:r>
          </w:p>
        </w:tc>
        <w:tc>
          <w:tcPr>
            <w:tcW w:w="709" w:type="dxa"/>
          </w:tcPr>
          <w:p w:rsidR="00516BD8" w:rsidRPr="002A41D3" w:rsidRDefault="00516BD8" w:rsidP="00AB31E8">
            <w:pPr>
              <w:spacing w:line="240" w:lineRule="auto"/>
              <w:jc w:val="center"/>
              <w:rPr>
                <w:sz w:val="24"/>
                <w:szCs w:val="24"/>
              </w:rPr>
            </w:pPr>
            <w:r w:rsidRPr="002A41D3">
              <w:rPr>
                <w:sz w:val="24"/>
                <w:szCs w:val="24"/>
              </w:rPr>
              <w:t>2</w:t>
            </w:r>
          </w:p>
        </w:tc>
        <w:tc>
          <w:tcPr>
            <w:tcW w:w="567" w:type="dxa"/>
          </w:tcPr>
          <w:p w:rsidR="00516BD8" w:rsidRPr="002A41D3" w:rsidRDefault="00516BD8" w:rsidP="00AB31E8">
            <w:pPr>
              <w:spacing w:line="240" w:lineRule="auto"/>
              <w:jc w:val="center"/>
              <w:rPr>
                <w:sz w:val="24"/>
                <w:szCs w:val="24"/>
                <w:lang w:val="en-US"/>
              </w:rPr>
            </w:pPr>
            <w:r w:rsidRPr="002A41D3">
              <w:rPr>
                <w:sz w:val="24"/>
                <w:szCs w:val="24"/>
                <w:lang w:val="en-US"/>
              </w:rPr>
              <w:t>2</w:t>
            </w:r>
          </w:p>
        </w:tc>
        <w:tc>
          <w:tcPr>
            <w:tcW w:w="723" w:type="dxa"/>
            <w:shd w:val="clear" w:color="auto" w:fill="EEECE1" w:themeFill="background2"/>
          </w:tcPr>
          <w:p w:rsidR="00516BD8" w:rsidRPr="00D971FA" w:rsidRDefault="00516BD8" w:rsidP="00AB31E8">
            <w:pPr>
              <w:jc w:val="center"/>
              <w:rPr>
                <w:sz w:val="24"/>
                <w:szCs w:val="24"/>
                <w:lang w:val="en-US"/>
              </w:rPr>
            </w:pPr>
            <w:r>
              <w:rPr>
                <w:sz w:val="24"/>
                <w:szCs w:val="24"/>
                <w:lang w:val="en-US"/>
              </w:rPr>
              <w:t>2</w:t>
            </w:r>
          </w:p>
        </w:tc>
        <w:tc>
          <w:tcPr>
            <w:tcW w:w="695" w:type="dxa"/>
            <w:shd w:val="clear" w:color="auto" w:fill="EEECE1" w:themeFill="background2"/>
          </w:tcPr>
          <w:p w:rsidR="00516BD8" w:rsidRPr="00D971FA" w:rsidRDefault="00516BD8" w:rsidP="00AB31E8">
            <w:pPr>
              <w:jc w:val="center"/>
              <w:rPr>
                <w:sz w:val="24"/>
                <w:szCs w:val="24"/>
                <w:lang w:val="en-US"/>
              </w:rPr>
            </w:pPr>
            <w:r>
              <w:rPr>
                <w:sz w:val="24"/>
                <w:szCs w:val="24"/>
                <w:lang w:val="en-US"/>
              </w:rPr>
              <w:t>2</w:t>
            </w:r>
          </w:p>
        </w:tc>
        <w:tc>
          <w:tcPr>
            <w:tcW w:w="708" w:type="dxa"/>
          </w:tcPr>
          <w:p w:rsidR="00516BD8" w:rsidRPr="00551389" w:rsidRDefault="00516BD8" w:rsidP="00BB1558">
            <w:pPr>
              <w:spacing w:line="240" w:lineRule="auto"/>
              <w:jc w:val="center"/>
              <w:rPr>
                <w:sz w:val="24"/>
                <w:szCs w:val="24"/>
              </w:rPr>
            </w:pPr>
            <w:r>
              <w:rPr>
                <w:sz w:val="24"/>
                <w:szCs w:val="24"/>
              </w:rPr>
              <w:t>2</w:t>
            </w:r>
          </w:p>
        </w:tc>
        <w:tc>
          <w:tcPr>
            <w:tcW w:w="851" w:type="dxa"/>
          </w:tcPr>
          <w:p w:rsidR="00516BD8" w:rsidRDefault="00516BD8" w:rsidP="00BB1558">
            <w:pPr>
              <w:spacing w:line="240" w:lineRule="auto"/>
              <w:jc w:val="center"/>
              <w:rPr>
                <w:sz w:val="24"/>
                <w:szCs w:val="24"/>
              </w:rPr>
            </w:pPr>
            <w:r>
              <w:rPr>
                <w:sz w:val="24"/>
                <w:szCs w:val="24"/>
              </w:rPr>
              <w:t>2</w:t>
            </w:r>
          </w:p>
        </w:tc>
        <w:tc>
          <w:tcPr>
            <w:tcW w:w="708" w:type="dxa"/>
          </w:tcPr>
          <w:p w:rsidR="00516BD8" w:rsidRDefault="00516BD8" w:rsidP="00BB1558">
            <w:pPr>
              <w:spacing w:line="240" w:lineRule="auto"/>
              <w:jc w:val="center"/>
              <w:rPr>
                <w:sz w:val="24"/>
                <w:szCs w:val="24"/>
              </w:rPr>
            </w:pPr>
            <w:r>
              <w:rPr>
                <w:sz w:val="24"/>
                <w:szCs w:val="24"/>
              </w:rPr>
              <w:t>1</w:t>
            </w:r>
          </w:p>
        </w:tc>
        <w:tc>
          <w:tcPr>
            <w:tcW w:w="709" w:type="dxa"/>
            <w:shd w:val="clear" w:color="auto" w:fill="EEECE1" w:themeFill="background2"/>
          </w:tcPr>
          <w:p w:rsidR="00516BD8" w:rsidRPr="009C637B" w:rsidRDefault="009C637B" w:rsidP="001672F5">
            <w:pPr>
              <w:jc w:val="center"/>
              <w:rPr>
                <w:sz w:val="24"/>
                <w:szCs w:val="24"/>
              </w:rPr>
            </w:pPr>
            <w:r>
              <w:rPr>
                <w:sz w:val="24"/>
                <w:szCs w:val="24"/>
              </w:rPr>
              <w:t>1</w:t>
            </w:r>
          </w:p>
        </w:tc>
        <w:tc>
          <w:tcPr>
            <w:tcW w:w="828" w:type="dxa"/>
            <w:shd w:val="clear" w:color="auto" w:fill="EEECE1" w:themeFill="background2"/>
          </w:tcPr>
          <w:p w:rsidR="00516BD8" w:rsidRPr="009C637B" w:rsidRDefault="009C637B" w:rsidP="001672F5">
            <w:pPr>
              <w:jc w:val="center"/>
              <w:rPr>
                <w:sz w:val="24"/>
                <w:szCs w:val="24"/>
              </w:rPr>
            </w:pPr>
            <w:r>
              <w:rPr>
                <w:sz w:val="24"/>
                <w:szCs w:val="24"/>
              </w:rPr>
              <w:t>1,5</w:t>
            </w:r>
          </w:p>
        </w:tc>
      </w:tr>
      <w:tr w:rsidR="00516BD8" w:rsidRPr="00F91FCA" w:rsidTr="0068696D">
        <w:tc>
          <w:tcPr>
            <w:tcW w:w="3402" w:type="dxa"/>
            <w:vAlign w:val="center"/>
          </w:tcPr>
          <w:p w:rsidR="00516BD8" w:rsidRPr="00F91FCA" w:rsidRDefault="00516BD8" w:rsidP="001672F5">
            <w:pPr>
              <w:spacing w:line="240" w:lineRule="auto"/>
              <w:jc w:val="left"/>
              <w:rPr>
                <w:sz w:val="24"/>
                <w:szCs w:val="24"/>
              </w:rPr>
            </w:pPr>
            <w:r w:rsidRPr="00F91FCA">
              <w:rPr>
                <w:sz w:val="24"/>
                <w:szCs w:val="24"/>
              </w:rPr>
              <w:t>1. Общее количество составленных протоколов об административной ответственности в ТО</w:t>
            </w:r>
          </w:p>
        </w:tc>
        <w:tc>
          <w:tcPr>
            <w:tcW w:w="567" w:type="dxa"/>
            <w:shd w:val="clear" w:color="auto" w:fill="auto"/>
          </w:tcPr>
          <w:p w:rsidR="00516BD8" w:rsidRPr="00085DF1" w:rsidRDefault="00516BD8" w:rsidP="00AB31E8">
            <w:pPr>
              <w:spacing w:line="240" w:lineRule="auto"/>
              <w:jc w:val="center"/>
              <w:rPr>
                <w:sz w:val="24"/>
                <w:szCs w:val="24"/>
              </w:rPr>
            </w:pPr>
            <w:r w:rsidRPr="00085DF1">
              <w:rPr>
                <w:sz w:val="24"/>
                <w:szCs w:val="24"/>
              </w:rPr>
              <w:t>49</w:t>
            </w:r>
          </w:p>
        </w:tc>
        <w:tc>
          <w:tcPr>
            <w:tcW w:w="709" w:type="dxa"/>
          </w:tcPr>
          <w:p w:rsidR="00516BD8" w:rsidRPr="002A41D3" w:rsidRDefault="00516BD8" w:rsidP="00AB31E8">
            <w:pPr>
              <w:spacing w:line="240" w:lineRule="auto"/>
              <w:jc w:val="center"/>
              <w:rPr>
                <w:sz w:val="24"/>
                <w:szCs w:val="24"/>
              </w:rPr>
            </w:pPr>
            <w:r>
              <w:rPr>
                <w:sz w:val="24"/>
                <w:szCs w:val="24"/>
              </w:rPr>
              <w:t>68</w:t>
            </w:r>
          </w:p>
        </w:tc>
        <w:tc>
          <w:tcPr>
            <w:tcW w:w="567" w:type="dxa"/>
          </w:tcPr>
          <w:p w:rsidR="00516BD8" w:rsidRPr="002A41D3" w:rsidRDefault="00516BD8" w:rsidP="00AB31E8">
            <w:pPr>
              <w:spacing w:line="240" w:lineRule="auto"/>
              <w:jc w:val="center"/>
              <w:rPr>
                <w:sz w:val="24"/>
                <w:szCs w:val="24"/>
              </w:rPr>
            </w:pPr>
            <w:r>
              <w:rPr>
                <w:sz w:val="24"/>
                <w:szCs w:val="24"/>
              </w:rPr>
              <w:t>74</w:t>
            </w:r>
          </w:p>
        </w:tc>
        <w:tc>
          <w:tcPr>
            <w:tcW w:w="723" w:type="dxa"/>
            <w:shd w:val="clear" w:color="auto" w:fill="EEECE1" w:themeFill="background2"/>
          </w:tcPr>
          <w:p w:rsidR="00516BD8" w:rsidRPr="00D971FA" w:rsidRDefault="00516BD8" w:rsidP="00AB31E8">
            <w:pPr>
              <w:jc w:val="center"/>
              <w:rPr>
                <w:sz w:val="24"/>
                <w:szCs w:val="24"/>
                <w:lang w:val="en-US"/>
              </w:rPr>
            </w:pPr>
            <w:r>
              <w:rPr>
                <w:sz w:val="24"/>
                <w:szCs w:val="24"/>
                <w:lang w:val="en-US"/>
              </w:rPr>
              <w:t>86</w:t>
            </w:r>
          </w:p>
        </w:tc>
        <w:tc>
          <w:tcPr>
            <w:tcW w:w="695" w:type="dxa"/>
            <w:shd w:val="clear" w:color="auto" w:fill="EEECE1" w:themeFill="background2"/>
          </w:tcPr>
          <w:p w:rsidR="00516BD8" w:rsidRPr="00CD6E2E" w:rsidRDefault="00516BD8" w:rsidP="00AB31E8">
            <w:pPr>
              <w:jc w:val="center"/>
              <w:rPr>
                <w:sz w:val="24"/>
                <w:szCs w:val="24"/>
              </w:rPr>
            </w:pPr>
            <w:r>
              <w:rPr>
                <w:sz w:val="24"/>
                <w:szCs w:val="24"/>
                <w:lang w:val="en-US"/>
              </w:rPr>
              <w:t>27</w:t>
            </w:r>
            <w:r>
              <w:rPr>
                <w:sz w:val="24"/>
                <w:szCs w:val="24"/>
              </w:rPr>
              <w:t>7</w:t>
            </w:r>
          </w:p>
        </w:tc>
        <w:tc>
          <w:tcPr>
            <w:tcW w:w="708" w:type="dxa"/>
          </w:tcPr>
          <w:p w:rsidR="00516BD8" w:rsidRPr="00551389" w:rsidRDefault="00516BD8" w:rsidP="00BB1558">
            <w:pPr>
              <w:spacing w:line="240" w:lineRule="auto"/>
              <w:jc w:val="center"/>
              <w:rPr>
                <w:sz w:val="24"/>
                <w:szCs w:val="24"/>
              </w:rPr>
            </w:pPr>
            <w:r>
              <w:rPr>
                <w:sz w:val="24"/>
                <w:szCs w:val="24"/>
              </w:rPr>
              <w:t>77</w:t>
            </w:r>
          </w:p>
        </w:tc>
        <w:tc>
          <w:tcPr>
            <w:tcW w:w="851" w:type="dxa"/>
          </w:tcPr>
          <w:p w:rsidR="00516BD8" w:rsidRDefault="00516BD8" w:rsidP="00BB1558">
            <w:pPr>
              <w:spacing w:line="240" w:lineRule="auto"/>
              <w:jc w:val="center"/>
              <w:rPr>
                <w:sz w:val="24"/>
                <w:szCs w:val="24"/>
              </w:rPr>
            </w:pPr>
            <w:r>
              <w:rPr>
                <w:sz w:val="24"/>
                <w:szCs w:val="24"/>
              </w:rPr>
              <w:t>99</w:t>
            </w:r>
          </w:p>
        </w:tc>
        <w:tc>
          <w:tcPr>
            <w:tcW w:w="708" w:type="dxa"/>
          </w:tcPr>
          <w:p w:rsidR="00516BD8" w:rsidRDefault="00516BD8" w:rsidP="00BB1558">
            <w:pPr>
              <w:spacing w:line="240" w:lineRule="auto"/>
              <w:jc w:val="center"/>
              <w:rPr>
                <w:sz w:val="24"/>
                <w:szCs w:val="24"/>
              </w:rPr>
            </w:pPr>
            <w:r>
              <w:rPr>
                <w:sz w:val="24"/>
                <w:szCs w:val="24"/>
              </w:rPr>
              <w:t>94</w:t>
            </w:r>
          </w:p>
        </w:tc>
        <w:tc>
          <w:tcPr>
            <w:tcW w:w="709" w:type="dxa"/>
            <w:shd w:val="clear" w:color="auto" w:fill="EEECE1" w:themeFill="background2"/>
          </w:tcPr>
          <w:p w:rsidR="00516BD8" w:rsidRPr="00682869" w:rsidRDefault="00682869" w:rsidP="001672F5">
            <w:pPr>
              <w:jc w:val="center"/>
              <w:rPr>
                <w:sz w:val="24"/>
                <w:szCs w:val="24"/>
              </w:rPr>
            </w:pPr>
            <w:r>
              <w:rPr>
                <w:sz w:val="24"/>
                <w:szCs w:val="24"/>
              </w:rPr>
              <w:t>90</w:t>
            </w:r>
          </w:p>
        </w:tc>
        <w:tc>
          <w:tcPr>
            <w:tcW w:w="828" w:type="dxa"/>
            <w:shd w:val="clear" w:color="auto" w:fill="EEECE1" w:themeFill="background2"/>
          </w:tcPr>
          <w:p w:rsidR="00516BD8" w:rsidRPr="00CD6E2E" w:rsidRDefault="00085DF1" w:rsidP="00CD6E2E">
            <w:pPr>
              <w:jc w:val="center"/>
              <w:rPr>
                <w:sz w:val="24"/>
                <w:szCs w:val="24"/>
              </w:rPr>
            </w:pPr>
            <w:r>
              <w:rPr>
                <w:sz w:val="24"/>
                <w:szCs w:val="24"/>
              </w:rPr>
              <w:t>360</w:t>
            </w:r>
          </w:p>
        </w:tc>
      </w:tr>
      <w:tr w:rsidR="00516BD8" w:rsidRPr="00F91FCA" w:rsidTr="0068696D">
        <w:trPr>
          <w:trHeight w:val="197"/>
        </w:trPr>
        <w:tc>
          <w:tcPr>
            <w:tcW w:w="3402" w:type="dxa"/>
            <w:vAlign w:val="center"/>
          </w:tcPr>
          <w:p w:rsidR="00516BD8" w:rsidRPr="00F91FCA" w:rsidRDefault="00516BD8" w:rsidP="001672F5">
            <w:pPr>
              <w:spacing w:line="240" w:lineRule="auto"/>
              <w:ind w:left="284"/>
              <w:jc w:val="left"/>
              <w:rPr>
                <w:sz w:val="24"/>
                <w:szCs w:val="24"/>
              </w:rPr>
            </w:pPr>
            <w:r w:rsidRPr="00F91FCA">
              <w:rPr>
                <w:sz w:val="24"/>
                <w:szCs w:val="24"/>
              </w:rPr>
              <w:t>в сфере «СМИ»</w:t>
            </w:r>
          </w:p>
        </w:tc>
        <w:tc>
          <w:tcPr>
            <w:tcW w:w="567" w:type="dxa"/>
            <w:shd w:val="clear" w:color="auto" w:fill="auto"/>
          </w:tcPr>
          <w:p w:rsidR="00516BD8" w:rsidRPr="00085DF1" w:rsidRDefault="00516BD8" w:rsidP="00AB31E8">
            <w:pPr>
              <w:spacing w:line="240" w:lineRule="auto"/>
              <w:jc w:val="center"/>
              <w:rPr>
                <w:sz w:val="24"/>
                <w:szCs w:val="24"/>
              </w:rPr>
            </w:pPr>
            <w:r w:rsidRPr="00085DF1">
              <w:rPr>
                <w:sz w:val="24"/>
                <w:szCs w:val="24"/>
              </w:rPr>
              <w:t>11</w:t>
            </w:r>
          </w:p>
        </w:tc>
        <w:tc>
          <w:tcPr>
            <w:tcW w:w="709" w:type="dxa"/>
          </w:tcPr>
          <w:p w:rsidR="00516BD8" w:rsidRPr="002A41D3" w:rsidRDefault="00516BD8" w:rsidP="00AB31E8">
            <w:pPr>
              <w:spacing w:line="240" w:lineRule="auto"/>
              <w:jc w:val="center"/>
              <w:rPr>
                <w:sz w:val="24"/>
                <w:szCs w:val="24"/>
              </w:rPr>
            </w:pPr>
            <w:r w:rsidRPr="002A41D3">
              <w:rPr>
                <w:sz w:val="24"/>
                <w:szCs w:val="24"/>
              </w:rPr>
              <w:t>17</w:t>
            </w:r>
          </w:p>
        </w:tc>
        <w:tc>
          <w:tcPr>
            <w:tcW w:w="567" w:type="dxa"/>
          </w:tcPr>
          <w:p w:rsidR="00516BD8" w:rsidRPr="002A41D3" w:rsidRDefault="00516BD8" w:rsidP="00AB31E8">
            <w:pPr>
              <w:spacing w:line="240" w:lineRule="auto"/>
              <w:jc w:val="center"/>
              <w:rPr>
                <w:sz w:val="24"/>
                <w:szCs w:val="24"/>
              </w:rPr>
            </w:pPr>
            <w:r w:rsidRPr="002A41D3">
              <w:rPr>
                <w:sz w:val="24"/>
                <w:szCs w:val="24"/>
                <w:lang w:val="en-US"/>
              </w:rPr>
              <w:t>1</w:t>
            </w:r>
            <w:r>
              <w:rPr>
                <w:sz w:val="24"/>
                <w:szCs w:val="24"/>
              </w:rPr>
              <w:t>1</w:t>
            </w:r>
          </w:p>
        </w:tc>
        <w:tc>
          <w:tcPr>
            <w:tcW w:w="723" w:type="dxa"/>
            <w:shd w:val="clear" w:color="auto" w:fill="EEECE1" w:themeFill="background2"/>
          </w:tcPr>
          <w:p w:rsidR="00516BD8" w:rsidRPr="00D971FA" w:rsidRDefault="00516BD8" w:rsidP="00AB31E8">
            <w:pPr>
              <w:jc w:val="center"/>
              <w:rPr>
                <w:sz w:val="24"/>
                <w:szCs w:val="24"/>
                <w:lang w:val="en-US"/>
              </w:rPr>
            </w:pPr>
            <w:r>
              <w:rPr>
                <w:sz w:val="24"/>
                <w:szCs w:val="24"/>
                <w:lang w:val="en-US"/>
              </w:rPr>
              <w:t>9</w:t>
            </w:r>
          </w:p>
        </w:tc>
        <w:tc>
          <w:tcPr>
            <w:tcW w:w="695" w:type="dxa"/>
            <w:shd w:val="clear" w:color="auto" w:fill="EEECE1" w:themeFill="background2"/>
          </w:tcPr>
          <w:p w:rsidR="00516BD8" w:rsidRPr="003B40F3" w:rsidRDefault="00516BD8" w:rsidP="00AB31E8">
            <w:pPr>
              <w:jc w:val="center"/>
              <w:rPr>
                <w:sz w:val="24"/>
                <w:szCs w:val="24"/>
                <w:lang w:val="en-US"/>
              </w:rPr>
            </w:pPr>
            <w:r>
              <w:rPr>
                <w:sz w:val="24"/>
                <w:szCs w:val="24"/>
                <w:lang w:val="en-US"/>
              </w:rPr>
              <w:t>48</w:t>
            </w:r>
          </w:p>
        </w:tc>
        <w:tc>
          <w:tcPr>
            <w:tcW w:w="708" w:type="dxa"/>
          </w:tcPr>
          <w:p w:rsidR="00516BD8" w:rsidRPr="00862CA1" w:rsidRDefault="00516BD8" w:rsidP="00BB1558">
            <w:pPr>
              <w:spacing w:line="240" w:lineRule="auto"/>
              <w:jc w:val="center"/>
              <w:rPr>
                <w:b/>
                <w:color w:val="7030A0"/>
                <w:sz w:val="24"/>
                <w:szCs w:val="24"/>
              </w:rPr>
            </w:pPr>
            <w:r w:rsidRPr="00862CA1">
              <w:rPr>
                <w:b/>
                <w:color w:val="7030A0"/>
                <w:sz w:val="24"/>
                <w:szCs w:val="24"/>
              </w:rPr>
              <w:t>7</w:t>
            </w:r>
          </w:p>
        </w:tc>
        <w:tc>
          <w:tcPr>
            <w:tcW w:w="851" w:type="dxa"/>
          </w:tcPr>
          <w:p w:rsidR="00516BD8" w:rsidRDefault="00516BD8" w:rsidP="00BB1558">
            <w:pPr>
              <w:spacing w:line="240" w:lineRule="auto"/>
              <w:jc w:val="center"/>
              <w:rPr>
                <w:sz w:val="24"/>
                <w:szCs w:val="24"/>
              </w:rPr>
            </w:pPr>
            <w:r>
              <w:rPr>
                <w:sz w:val="24"/>
                <w:szCs w:val="24"/>
              </w:rPr>
              <w:t>6</w:t>
            </w:r>
          </w:p>
        </w:tc>
        <w:tc>
          <w:tcPr>
            <w:tcW w:w="708" w:type="dxa"/>
          </w:tcPr>
          <w:p w:rsidR="00516BD8" w:rsidRDefault="00516BD8" w:rsidP="00BB1558">
            <w:pPr>
              <w:spacing w:line="240" w:lineRule="auto"/>
              <w:jc w:val="center"/>
              <w:rPr>
                <w:sz w:val="24"/>
                <w:szCs w:val="24"/>
              </w:rPr>
            </w:pPr>
            <w:r>
              <w:rPr>
                <w:sz w:val="24"/>
                <w:szCs w:val="24"/>
              </w:rPr>
              <w:t>4</w:t>
            </w:r>
          </w:p>
        </w:tc>
        <w:tc>
          <w:tcPr>
            <w:tcW w:w="709" w:type="dxa"/>
            <w:shd w:val="clear" w:color="auto" w:fill="EEECE1" w:themeFill="background2"/>
          </w:tcPr>
          <w:p w:rsidR="00516BD8" w:rsidRPr="00085DF1" w:rsidRDefault="00085DF1" w:rsidP="001672F5">
            <w:pPr>
              <w:jc w:val="center"/>
              <w:rPr>
                <w:sz w:val="24"/>
                <w:szCs w:val="24"/>
              </w:rPr>
            </w:pPr>
            <w:r>
              <w:rPr>
                <w:sz w:val="24"/>
                <w:szCs w:val="24"/>
              </w:rPr>
              <w:t>3</w:t>
            </w:r>
          </w:p>
        </w:tc>
        <w:tc>
          <w:tcPr>
            <w:tcW w:w="828" w:type="dxa"/>
            <w:shd w:val="clear" w:color="auto" w:fill="EEECE1" w:themeFill="background2"/>
          </w:tcPr>
          <w:p w:rsidR="00516BD8" w:rsidRPr="00085DF1" w:rsidRDefault="00085DF1" w:rsidP="001672F5">
            <w:pPr>
              <w:jc w:val="center"/>
              <w:rPr>
                <w:sz w:val="24"/>
                <w:szCs w:val="24"/>
              </w:rPr>
            </w:pPr>
            <w:r>
              <w:rPr>
                <w:sz w:val="24"/>
                <w:szCs w:val="24"/>
              </w:rPr>
              <w:t>20</w:t>
            </w:r>
          </w:p>
        </w:tc>
      </w:tr>
      <w:tr w:rsidR="00516BD8" w:rsidRPr="00F91FCA" w:rsidTr="0068696D">
        <w:tc>
          <w:tcPr>
            <w:tcW w:w="3402" w:type="dxa"/>
            <w:vAlign w:val="center"/>
          </w:tcPr>
          <w:p w:rsidR="00516BD8" w:rsidRPr="00F91FCA" w:rsidRDefault="00516BD8" w:rsidP="001672F5">
            <w:pPr>
              <w:spacing w:line="240" w:lineRule="auto"/>
              <w:ind w:left="284"/>
              <w:jc w:val="left"/>
              <w:rPr>
                <w:sz w:val="24"/>
                <w:szCs w:val="24"/>
              </w:rPr>
            </w:pPr>
            <w:r w:rsidRPr="00F91FCA">
              <w:rPr>
                <w:sz w:val="24"/>
                <w:szCs w:val="24"/>
              </w:rPr>
              <w:t>в сфере «Вещание»</w:t>
            </w:r>
          </w:p>
        </w:tc>
        <w:tc>
          <w:tcPr>
            <w:tcW w:w="567" w:type="dxa"/>
            <w:shd w:val="clear" w:color="auto" w:fill="auto"/>
          </w:tcPr>
          <w:p w:rsidR="00516BD8" w:rsidRPr="00085DF1" w:rsidRDefault="00516BD8" w:rsidP="00AB31E8">
            <w:pPr>
              <w:spacing w:line="240" w:lineRule="auto"/>
              <w:jc w:val="center"/>
              <w:rPr>
                <w:sz w:val="24"/>
                <w:szCs w:val="24"/>
              </w:rPr>
            </w:pPr>
            <w:r w:rsidRPr="00085DF1">
              <w:rPr>
                <w:sz w:val="24"/>
                <w:szCs w:val="24"/>
              </w:rPr>
              <w:t>5</w:t>
            </w:r>
          </w:p>
        </w:tc>
        <w:tc>
          <w:tcPr>
            <w:tcW w:w="709" w:type="dxa"/>
          </w:tcPr>
          <w:p w:rsidR="00516BD8" w:rsidRPr="002A41D3" w:rsidRDefault="00516BD8" w:rsidP="00AB31E8">
            <w:pPr>
              <w:spacing w:line="240" w:lineRule="auto"/>
              <w:jc w:val="center"/>
              <w:rPr>
                <w:sz w:val="24"/>
                <w:szCs w:val="24"/>
              </w:rPr>
            </w:pPr>
            <w:r w:rsidRPr="002A41D3">
              <w:rPr>
                <w:sz w:val="24"/>
                <w:szCs w:val="24"/>
              </w:rPr>
              <w:t>7</w:t>
            </w:r>
          </w:p>
        </w:tc>
        <w:tc>
          <w:tcPr>
            <w:tcW w:w="567" w:type="dxa"/>
          </w:tcPr>
          <w:p w:rsidR="00516BD8" w:rsidRPr="002A41D3" w:rsidRDefault="00516BD8" w:rsidP="00AB31E8">
            <w:pPr>
              <w:spacing w:line="240" w:lineRule="auto"/>
              <w:jc w:val="center"/>
              <w:rPr>
                <w:sz w:val="24"/>
                <w:szCs w:val="24"/>
                <w:lang w:val="en-US"/>
              </w:rPr>
            </w:pPr>
            <w:r w:rsidRPr="002A41D3">
              <w:rPr>
                <w:sz w:val="24"/>
                <w:szCs w:val="24"/>
                <w:lang w:val="en-US"/>
              </w:rPr>
              <w:t>3</w:t>
            </w:r>
          </w:p>
        </w:tc>
        <w:tc>
          <w:tcPr>
            <w:tcW w:w="723" w:type="dxa"/>
            <w:shd w:val="clear" w:color="auto" w:fill="EEECE1" w:themeFill="background2"/>
          </w:tcPr>
          <w:p w:rsidR="00516BD8" w:rsidRPr="00D971FA" w:rsidRDefault="00516BD8" w:rsidP="00AB31E8">
            <w:pPr>
              <w:jc w:val="center"/>
              <w:rPr>
                <w:sz w:val="24"/>
                <w:szCs w:val="24"/>
                <w:lang w:val="en-US"/>
              </w:rPr>
            </w:pPr>
            <w:r>
              <w:rPr>
                <w:sz w:val="24"/>
                <w:szCs w:val="24"/>
                <w:lang w:val="en-US"/>
              </w:rPr>
              <w:t>0</w:t>
            </w:r>
          </w:p>
        </w:tc>
        <w:tc>
          <w:tcPr>
            <w:tcW w:w="695" w:type="dxa"/>
            <w:shd w:val="clear" w:color="auto" w:fill="EEECE1" w:themeFill="background2"/>
          </w:tcPr>
          <w:p w:rsidR="00516BD8" w:rsidRPr="003B40F3" w:rsidRDefault="00516BD8" w:rsidP="00AB31E8">
            <w:pPr>
              <w:jc w:val="center"/>
              <w:rPr>
                <w:sz w:val="24"/>
                <w:szCs w:val="24"/>
                <w:lang w:val="en-US"/>
              </w:rPr>
            </w:pPr>
            <w:r>
              <w:rPr>
                <w:sz w:val="24"/>
                <w:szCs w:val="24"/>
                <w:lang w:val="en-US"/>
              </w:rPr>
              <w:t>15</w:t>
            </w:r>
          </w:p>
        </w:tc>
        <w:tc>
          <w:tcPr>
            <w:tcW w:w="708" w:type="dxa"/>
          </w:tcPr>
          <w:p w:rsidR="00516BD8" w:rsidRPr="00551389" w:rsidRDefault="00516BD8" w:rsidP="00BB1558">
            <w:pPr>
              <w:spacing w:line="240" w:lineRule="auto"/>
              <w:jc w:val="center"/>
              <w:rPr>
                <w:sz w:val="24"/>
                <w:szCs w:val="24"/>
              </w:rPr>
            </w:pPr>
            <w:r>
              <w:rPr>
                <w:sz w:val="24"/>
                <w:szCs w:val="24"/>
              </w:rPr>
              <w:t>3</w:t>
            </w:r>
          </w:p>
        </w:tc>
        <w:tc>
          <w:tcPr>
            <w:tcW w:w="851" w:type="dxa"/>
          </w:tcPr>
          <w:p w:rsidR="00516BD8" w:rsidRDefault="00516BD8" w:rsidP="00BB1558">
            <w:pPr>
              <w:spacing w:line="240" w:lineRule="auto"/>
              <w:jc w:val="center"/>
              <w:rPr>
                <w:sz w:val="24"/>
                <w:szCs w:val="24"/>
              </w:rPr>
            </w:pPr>
            <w:r>
              <w:rPr>
                <w:sz w:val="24"/>
                <w:szCs w:val="24"/>
              </w:rPr>
              <w:t>2</w:t>
            </w:r>
          </w:p>
        </w:tc>
        <w:tc>
          <w:tcPr>
            <w:tcW w:w="708" w:type="dxa"/>
          </w:tcPr>
          <w:p w:rsidR="00516BD8" w:rsidRDefault="00516BD8" w:rsidP="00BB1558">
            <w:pPr>
              <w:spacing w:line="240" w:lineRule="auto"/>
              <w:jc w:val="center"/>
              <w:rPr>
                <w:sz w:val="24"/>
                <w:szCs w:val="24"/>
              </w:rPr>
            </w:pPr>
            <w:r>
              <w:rPr>
                <w:sz w:val="24"/>
                <w:szCs w:val="24"/>
              </w:rPr>
              <w:t>1</w:t>
            </w:r>
          </w:p>
        </w:tc>
        <w:tc>
          <w:tcPr>
            <w:tcW w:w="709" w:type="dxa"/>
            <w:shd w:val="clear" w:color="auto" w:fill="EEECE1" w:themeFill="background2"/>
          </w:tcPr>
          <w:p w:rsidR="00516BD8" w:rsidRPr="00085DF1" w:rsidRDefault="00085DF1" w:rsidP="001672F5">
            <w:pPr>
              <w:jc w:val="center"/>
              <w:rPr>
                <w:sz w:val="24"/>
                <w:szCs w:val="24"/>
              </w:rPr>
            </w:pPr>
            <w:r>
              <w:rPr>
                <w:sz w:val="24"/>
                <w:szCs w:val="24"/>
              </w:rPr>
              <w:t>7</w:t>
            </w:r>
          </w:p>
        </w:tc>
        <w:tc>
          <w:tcPr>
            <w:tcW w:w="828" w:type="dxa"/>
            <w:shd w:val="clear" w:color="auto" w:fill="EEECE1" w:themeFill="background2"/>
          </w:tcPr>
          <w:p w:rsidR="00516BD8" w:rsidRPr="00085DF1" w:rsidRDefault="00085DF1" w:rsidP="001672F5">
            <w:pPr>
              <w:jc w:val="center"/>
              <w:rPr>
                <w:sz w:val="24"/>
                <w:szCs w:val="24"/>
              </w:rPr>
            </w:pPr>
            <w:r>
              <w:rPr>
                <w:sz w:val="24"/>
                <w:szCs w:val="24"/>
              </w:rPr>
              <w:t>13</w:t>
            </w:r>
          </w:p>
        </w:tc>
      </w:tr>
      <w:tr w:rsidR="00516BD8" w:rsidRPr="00F91FCA" w:rsidTr="0068696D">
        <w:tc>
          <w:tcPr>
            <w:tcW w:w="3402" w:type="dxa"/>
            <w:vAlign w:val="center"/>
          </w:tcPr>
          <w:p w:rsidR="00516BD8" w:rsidRPr="00F91FCA" w:rsidRDefault="00516BD8" w:rsidP="001672F5">
            <w:pPr>
              <w:spacing w:line="240" w:lineRule="auto"/>
              <w:ind w:left="284"/>
              <w:jc w:val="left"/>
              <w:rPr>
                <w:sz w:val="24"/>
                <w:szCs w:val="24"/>
              </w:rPr>
            </w:pPr>
            <w:r w:rsidRPr="00F91FCA">
              <w:rPr>
                <w:sz w:val="24"/>
                <w:szCs w:val="24"/>
              </w:rPr>
              <w:t>в сфере «Аудио-видео»</w:t>
            </w:r>
          </w:p>
        </w:tc>
        <w:tc>
          <w:tcPr>
            <w:tcW w:w="567" w:type="dxa"/>
            <w:shd w:val="clear" w:color="auto" w:fill="auto"/>
          </w:tcPr>
          <w:p w:rsidR="00516BD8" w:rsidRPr="00085DF1" w:rsidRDefault="00516BD8" w:rsidP="00AB31E8">
            <w:pPr>
              <w:spacing w:line="240" w:lineRule="auto"/>
              <w:jc w:val="center"/>
              <w:rPr>
                <w:sz w:val="24"/>
                <w:szCs w:val="24"/>
              </w:rPr>
            </w:pPr>
            <w:r w:rsidRPr="00085DF1">
              <w:rPr>
                <w:sz w:val="24"/>
                <w:szCs w:val="24"/>
              </w:rPr>
              <w:t>0</w:t>
            </w:r>
          </w:p>
        </w:tc>
        <w:tc>
          <w:tcPr>
            <w:tcW w:w="709" w:type="dxa"/>
          </w:tcPr>
          <w:p w:rsidR="00516BD8" w:rsidRPr="002A41D3" w:rsidRDefault="00516BD8" w:rsidP="00AB31E8">
            <w:pPr>
              <w:spacing w:line="240" w:lineRule="auto"/>
              <w:jc w:val="center"/>
              <w:rPr>
                <w:sz w:val="24"/>
                <w:szCs w:val="24"/>
              </w:rPr>
            </w:pPr>
            <w:r w:rsidRPr="002A41D3">
              <w:rPr>
                <w:sz w:val="24"/>
                <w:szCs w:val="24"/>
              </w:rPr>
              <w:t>0</w:t>
            </w:r>
          </w:p>
        </w:tc>
        <w:tc>
          <w:tcPr>
            <w:tcW w:w="567" w:type="dxa"/>
          </w:tcPr>
          <w:p w:rsidR="00516BD8" w:rsidRPr="002A41D3" w:rsidRDefault="00516BD8" w:rsidP="00AB31E8">
            <w:pPr>
              <w:spacing w:line="240" w:lineRule="auto"/>
              <w:jc w:val="center"/>
              <w:rPr>
                <w:sz w:val="24"/>
                <w:szCs w:val="24"/>
                <w:lang w:val="en-US"/>
              </w:rPr>
            </w:pPr>
            <w:r w:rsidRPr="002A41D3">
              <w:rPr>
                <w:sz w:val="24"/>
                <w:szCs w:val="24"/>
                <w:lang w:val="en-US"/>
              </w:rPr>
              <w:t>0</w:t>
            </w:r>
          </w:p>
        </w:tc>
        <w:tc>
          <w:tcPr>
            <w:tcW w:w="723" w:type="dxa"/>
            <w:shd w:val="clear" w:color="auto" w:fill="EEECE1" w:themeFill="background2"/>
          </w:tcPr>
          <w:p w:rsidR="00516BD8" w:rsidRPr="00D971FA" w:rsidRDefault="00516BD8" w:rsidP="00AB31E8">
            <w:pPr>
              <w:jc w:val="center"/>
              <w:rPr>
                <w:sz w:val="24"/>
                <w:szCs w:val="24"/>
                <w:lang w:val="en-US"/>
              </w:rPr>
            </w:pPr>
            <w:r>
              <w:rPr>
                <w:sz w:val="24"/>
                <w:szCs w:val="24"/>
                <w:lang w:val="en-US"/>
              </w:rPr>
              <w:t>0</w:t>
            </w:r>
          </w:p>
        </w:tc>
        <w:tc>
          <w:tcPr>
            <w:tcW w:w="695" w:type="dxa"/>
            <w:shd w:val="clear" w:color="auto" w:fill="EEECE1" w:themeFill="background2"/>
          </w:tcPr>
          <w:p w:rsidR="00516BD8" w:rsidRPr="003B40F3" w:rsidRDefault="00516BD8" w:rsidP="00AB31E8">
            <w:pPr>
              <w:jc w:val="center"/>
              <w:rPr>
                <w:sz w:val="24"/>
                <w:szCs w:val="24"/>
                <w:lang w:val="en-US"/>
              </w:rPr>
            </w:pPr>
            <w:r>
              <w:rPr>
                <w:sz w:val="24"/>
                <w:szCs w:val="24"/>
                <w:lang w:val="en-US"/>
              </w:rPr>
              <w:t>0</w:t>
            </w:r>
          </w:p>
        </w:tc>
        <w:tc>
          <w:tcPr>
            <w:tcW w:w="708" w:type="dxa"/>
          </w:tcPr>
          <w:p w:rsidR="00516BD8" w:rsidRPr="00551389" w:rsidRDefault="00516BD8" w:rsidP="00BB1558">
            <w:pPr>
              <w:spacing w:line="240" w:lineRule="auto"/>
              <w:jc w:val="center"/>
              <w:rPr>
                <w:sz w:val="24"/>
                <w:szCs w:val="24"/>
              </w:rPr>
            </w:pPr>
            <w:r>
              <w:rPr>
                <w:sz w:val="24"/>
                <w:szCs w:val="24"/>
              </w:rPr>
              <w:t>0</w:t>
            </w:r>
          </w:p>
        </w:tc>
        <w:tc>
          <w:tcPr>
            <w:tcW w:w="851" w:type="dxa"/>
          </w:tcPr>
          <w:p w:rsidR="00516BD8" w:rsidRDefault="00516BD8" w:rsidP="00BB1558">
            <w:pPr>
              <w:spacing w:line="240" w:lineRule="auto"/>
              <w:jc w:val="center"/>
              <w:rPr>
                <w:sz w:val="24"/>
                <w:szCs w:val="24"/>
              </w:rPr>
            </w:pPr>
            <w:r>
              <w:rPr>
                <w:sz w:val="24"/>
                <w:szCs w:val="24"/>
              </w:rPr>
              <w:t>0</w:t>
            </w:r>
          </w:p>
        </w:tc>
        <w:tc>
          <w:tcPr>
            <w:tcW w:w="708" w:type="dxa"/>
          </w:tcPr>
          <w:p w:rsidR="00516BD8" w:rsidRDefault="00516BD8" w:rsidP="00BB1558">
            <w:pPr>
              <w:spacing w:line="240" w:lineRule="auto"/>
              <w:jc w:val="center"/>
              <w:rPr>
                <w:sz w:val="24"/>
                <w:szCs w:val="24"/>
              </w:rPr>
            </w:pPr>
            <w:r>
              <w:rPr>
                <w:sz w:val="24"/>
                <w:szCs w:val="24"/>
              </w:rPr>
              <w:t>0</w:t>
            </w:r>
          </w:p>
        </w:tc>
        <w:tc>
          <w:tcPr>
            <w:tcW w:w="709" w:type="dxa"/>
            <w:shd w:val="clear" w:color="auto" w:fill="EEECE1" w:themeFill="background2"/>
          </w:tcPr>
          <w:p w:rsidR="00516BD8" w:rsidRPr="00085DF1" w:rsidRDefault="00085DF1" w:rsidP="001672F5">
            <w:pPr>
              <w:jc w:val="center"/>
              <w:rPr>
                <w:sz w:val="24"/>
                <w:szCs w:val="24"/>
              </w:rPr>
            </w:pPr>
            <w:r>
              <w:rPr>
                <w:sz w:val="24"/>
                <w:szCs w:val="24"/>
              </w:rPr>
              <w:t>0</w:t>
            </w:r>
          </w:p>
        </w:tc>
        <w:tc>
          <w:tcPr>
            <w:tcW w:w="828" w:type="dxa"/>
            <w:shd w:val="clear" w:color="auto" w:fill="EEECE1" w:themeFill="background2"/>
          </w:tcPr>
          <w:p w:rsidR="00516BD8" w:rsidRPr="00085DF1" w:rsidRDefault="00085DF1" w:rsidP="001672F5">
            <w:pPr>
              <w:jc w:val="center"/>
              <w:rPr>
                <w:sz w:val="24"/>
                <w:szCs w:val="24"/>
              </w:rPr>
            </w:pPr>
            <w:r>
              <w:rPr>
                <w:sz w:val="24"/>
                <w:szCs w:val="24"/>
              </w:rPr>
              <w:t>0</w:t>
            </w:r>
          </w:p>
        </w:tc>
      </w:tr>
      <w:tr w:rsidR="00516BD8" w:rsidRPr="00F91FCA" w:rsidTr="0068696D">
        <w:tc>
          <w:tcPr>
            <w:tcW w:w="3402" w:type="dxa"/>
            <w:vAlign w:val="center"/>
          </w:tcPr>
          <w:p w:rsidR="00516BD8" w:rsidRPr="00F91FCA" w:rsidRDefault="00516BD8" w:rsidP="001672F5">
            <w:pPr>
              <w:spacing w:line="240" w:lineRule="auto"/>
              <w:ind w:left="284"/>
              <w:jc w:val="left"/>
              <w:rPr>
                <w:sz w:val="24"/>
                <w:szCs w:val="24"/>
              </w:rPr>
            </w:pPr>
            <w:r w:rsidRPr="00F91FCA">
              <w:rPr>
                <w:sz w:val="24"/>
                <w:szCs w:val="24"/>
              </w:rPr>
              <w:t>в сфере связи</w:t>
            </w:r>
          </w:p>
        </w:tc>
        <w:tc>
          <w:tcPr>
            <w:tcW w:w="567" w:type="dxa"/>
            <w:shd w:val="clear" w:color="auto" w:fill="auto"/>
          </w:tcPr>
          <w:p w:rsidR="00516BD8" w:rsidRPr="00085DF1" w:rsidRDefault="00516BD8" w:rsidP="00AB31E8">
            <w:pPr>
              <w:spacing w:line="240" w:lineRule="auto"/>
              <w:jc w:val="center"/>
              <w:rPr>
                <w:sz w:val="24"/>
                <w:szCs w:val="24"/>
              </w:rPr>
            </w:pPr>
            <w:r w:rsidRPr="00085DF1">
              <w:rPr>
                <w:sz w:val="24"/>
                <w:szCs w:val="24"/>
              </w:rPr>
              <w:t>32</w:t>
            </w:r>
          </w:p>
        </w:tc>
        <w:tc>
          <w:tcPr>
            <w:tcW w:w="709" w:type="dxa"/>
          </w:tcPr>
          <w:p w:rsidR="00516BD8" w:rsidRPr="002A41D3" w:rsidRDefault="00516BD8" w:rsidP="00AB31E8">
            <w:pPr>
              <w:spacing w:line="240" w:lineRule="auto"/>
              <w:jc w:val="center"/>
              <w:rPr>
                <w:sz w:val="24"/>
                <w:szCs w:val="24"/>
              </w:rPr>
            </w:pPr>
            <w:r w:rsidRPr="002A41D3">
              <w:rPr>
                <w:sz w:val="24"/>
                <w:szCs w:val="24"/>
              </w:rPr>
              <w:t>43</w:t>
            </w:r>
          </w:p>
        </w:tc>
        <w:tc>
          <w:tcPr>
            <w:tcW w:w="567" w:type="dxa"/>
          </w:tcPr>
          <w:p w:rsidR="00516BD8" w:rsidRPr="00500E43" w:rsidRDefault="00516BD8" w:rsidP="00AB31E8">
            <w:pPr>
              <w:spacing w:line="240" w:lineRule="auto"/>
              <w:jc w:val="center"/>
              <w:rPr>
                <w:sz w:val="24"/>
                <w:szCs w:val="24"/>
              </w:rPr>
            </w:pPr>
            <w:r>
              <w:rPr>
                <w:sz w:val="24"/>
                <w:szCs w:val="24"/>
              </w:rPr>
              <w:t>46</w:t>
            </w:r>
          </w:p>
        </w:tc>
        <w:tc>
          <w:tcPr>
            <w:tcW w:w="723" w:type="dxa"/>
            <w:shd w:val="clear" w:color="auto" w:fill="EEECE1" w:themeFill="background2"/>
          </w:tcPr>
          <w:p w:rsidR="00516BD8" w:rsidRPr="00D971FA" w:rsidRDefault="00516BD8" w:rsidP="00AB31E8">
            <w:pPr>
              <w:jc w:val="center"/>
              <w:rPr>
                <w:sz w:val="24"/>
                <w:szCs w:val="24"/>
                <w:lang w:val="en-US"/>
              </w:rPr>
            </w:pPr>
            <w:r>
              <w:rPr>
                <w:sz w:val="24"/>
                <w:szCs w:val="24"/>
                <w:lang w:val="en-US"/>
              </w:rPr>
              <w:t>66</w:t>
            </w:r>
          </w:p>
        </w:tc>
        <w:tc>
          <w:tcPr>
            <w:tcW w:w="695" w:type="dxa"/>
            <w:shd w:val="clear" w:color="auto" w:fill="EEECE1" w:themeFill="background2"/>
          </w:tcPr>
          <w:p w:rsidR="00516BD8" w:rsidRPr="00CD6E2E" w:rsidRDefault="00516BD8" w:rsidP="00AB31E8">
            <w:pPr>
              <w:jc w:val="center"/>
              <w:rPr>
                <w:sz w:val="24"/>
                <w:szCs w:val="24"/>
              </w:rPr>
            </w:pPr>
            <w:r>
              <w:rPr>
                <w:sz w:val="24"/>
                <w:szCs w:val="24"/>
                <w:lang w:val="en-US"/>
              </w:rPr>
              <w:t>18</w:t>
            </w:r>
            <w:r>
              <w:rPr>
                <w:sz w:val="24"/>
                <w:szCs w:val="24"/>
              </w:rPr>
              <w:t>7</w:t>
            </w:r>
          </w:p>
        </w:tc>
        <w:tc>
          <w:tcPr>
            <w:tcW w:w="708" w:type="dxa"/>
          </w:tcPr>
          <w:p w:rsidR="00516BD8" w:rsidRPr="00551389" w:rsidRDefault="00516BD8" w:rsidP="00BB1558">
            <w:pPr>
              <w:spacing w:line="240" w:lineRule="auto"/>
              <w:jc w:val="center"/>
              <w:rPr>
                <w:sz w:val="24"/>
                <w:szCs w:val="24"/>
              </w:rPr>
            </w:pPr>
            <w:r>
              <w:rPr>
                <w:sz w:val="24"/>
                <w:szCs w:val="24"/>
              </w:rPr>
              <w:t>56</w:t>
            </w:r>
          </w:p>
        </w:tc>
        <w:tc>
          <w:tcPr>
            <w:tcW w:w="851" w:type="dxa"/>
          </w:tcPr>
          <w:p w:rsidR="00516BD8" w:rsidRDefault="00516BD8" w:rsidP="00BB1558">
            <w:pPr>
              <w:spacing w:line="240" w:lineRule="auto"/>
              <w:jc w:val="center"/>
              <w:rPr>
                <w:sz w:val="24"/>
                <w:szCs w:val="24"/>
              </w:rPr>
            </w:pPr>
            <w:r>
              <w:rPr>
                <w:sz w:val="24"/>
                <w:szCs w:val="24"/>
              </w:rPr>
              <w:t>65</w:t>
            </w:r>
          </w:p>
        </w:tc>
        <w:tc>
          <w:tcPr>
            <w:tcW w:w="708" w:type="dxa"/>
          </w:tcPr>
          <w:p w:rsidR="00516BD8" w:rsidRDefault="00516BD8" w:rsidP="00BB1558">
            <w:pPr>
              <w:spacing w:line="240" w:lineRule="auto"/>
              <w:jc w:val="center"/>
              <w:rPr>
                <w:sz w:val="24"/>
                <w:szCs w:val="24"/>
              </w:rPr>
            </w:pPr>
            <w:r>
              <w:rPr>
                <w:sz w:val="24"/>
                <w:szCs w:val="24"/>
              </w:rPr>
              <w:t>79</w:t>
            </w:r>
          </w:p>
        </w:tc>
        <w:tc>
          <w:tcPr>
            <w:tcW w:w="709" w:type="dxa"/>
            <w:shd w:val="clear" w:color="auto" w:fill="EEECE1" w:themeFill="background2"/>
          </w:tcPr>
          <w:p w:rsidR="00516BD8" w:rsidRPr="00085DF1" w:rsidRDefault="00085DF1" w:rsidP="001672F5">
            <w:pPr>
              <w:jc w:val="center"/>
              <w:rPr>
                <w:sz w:val="24"/>
                <w:szCs w:val="24"/>
              </w:rPr>
            </w:pPr>
            <w:r>
              <w:rPr>
                <w:sz w:val="24"/>
                <w:szCs w:val="24"/>
              </w:rPr>
              <w:t>65</w:t>
            </w:r>
          </w:p>
        </w:tc>
        <w:tc>
          <w:tcPr>
            <w:tcW w:w="828" w:type="dxa"/>
            <w:shd w:val="clear" w:color="auto" w:fill="EEECE1" w:themeFill="background2"/>
          </w:tcPr>
          <w:p w:rsidR="00516BD8" w:rsidRPr="00CD6E2E" w:rsidRDefault="00085DF1" w:rsidP="00CD6E2E">
            <w:pPr>
              <w:jc w:val="center"/>
              <w:rPr>
                <w:sz w:val="24"/>
                <w:szCs w:val="24"/>
              </w:rPr>
            </w:pPr>
            <w:r>
              <w:rPr>
                <w:sz w:val="24"/>
                <w:szCs w:val="24"/>
              </w:rPr>
              <w:t>265</w:t>
            </w:r>
          </w:p>
        </w:tc>
      </w:tr>
      <w:tr w:rsidR="00516BD8" w:rsidRPr="00F91FCA" w:rsidTr="0068696D">
        <w:tc>
          <w:tcPr>
            <w:tcW w:w="3402" w:type="dxa"/>
            <w:vAlign w:val="center"/>
          </w:tcPr>
          <w:p w:rsidR="00516BD8" w:rsidRPr="00F91FCA" w:rsidRDefault="00516BD8" w:rsidP="001672F5">
            <w:pPr>
              <w:spacing w:line="240" w:lineRule="auto"/>
              <w:ind w:left="284"/>
              <w:jc w:val="left"/>
              <w:rPr>
                <w:sz w:val="24"/>
                <w:szCs w:val="24"/>
              </w:rPr>
            </w:pPr>
            <w:r w:rsidRPr="00F91FCA">
              <w:rPr>
                <w:sz w:val="24"/>
                <w:szCs w:val="24"/>
              </w:rPr>
              <w:t>в сфере персональных данных и информационных технологий</w:t>
            </w:r>
          </w:p>
        </w:tc>
        <w:tc>
          <w:tcPr>
            <w:tcW w:w="567" w:type="dxa"/>
          </w:tcPr>
          <w:p w:rsidR="00516BD8" w:rsidRPr="002A41D3" w:rsidRDefault="00516BD8" w:rsidP="00AB31E8">
            <w:pPr>
              <w:spacing w:line="240" w:lineRule="auto"/>
              <w:jc w:val="center"/>
              <w:rPr>
                <w:sz w:val="24"/>
                <w:szCs w:val="24"/>
              </w:rPr>
            </w:pPr>
            <w:r w:rsidRPr="002A41D3">
              <w:rPr>
                <w:sz w:val="24"/>
                <w:szCs w:val="24"/>
              </w:rPr>
              <w:t>1</w:t>
            </w:r>
          </w:p>
        </w:tc>
        <w:tc>
          <w:tcPr>
            <w:tcW w:w="709" w:type="dxa"/>
          </w:tcPr>
          <w:p w:rsidR="00516BD8" w:rsidRPr="002A41D3" w:rsidRDefault="00516BD8" w:rsidP="00AB31E8">
            <w:pPr>
              <w:spacing w:line="240" w:lineRule="auto"/>
              <w:jc w:val="center"/>
              <w:rPr>
                <w:sz w:val="24"/>
                <w:szCs w:val="24"/>
              </w:rPr>
            </w:pPr>
            <w:r>
              <w:rPr>
                <w:sz w:val="24"/>
                <w:szCs w:val="24"/>
              </w:rPr>
              <w:t>1</w:t>
            </w:r>
          </w:p>
        </w:tc>
        <w:tc>
          <w:tcPr>
            <w:tcW w:w="567" w:type="dxa"/>
          </w:tcPr>
          <w:p w:rsidR="00516BD8" w:rsidRPr="002A41D3" w:rsidRDefault="00516BD8" w:rsidP="00AB31E8">
            <w:pPr>
              <w:spacing w:line="240" w:lineRule="auto"/>
              <w:jc w:val="center"/>
              <w:rPr>
                <w:sz w:val="24"/>
                <w:szCs w:val="24"/>
                <w:lang w:val="en-US"/>
              </w:rPr>
            </w:pPr>
            <w:r w:rsidRPr="002A41D3">
              <w:rPr>
                <w:sz w:val="24"/>
                <w:szCs w:val="24"/>
                <w:lang w:val="en-US"/>
              </w:rPr>
              <w:t>14</w:t>
            </w:r>
          </w:p>
        </w:tc>
        <w:tc>
          <w:tcPr>
            <w:tcW w:w="723" w:type="dxa"/>
            <w:shd w:val="clear" w:color="auto" w:fill="EEECE1" w:themeFill="background2"/>
          </w:tcPr>
          <w:p w:rsidR="00516BD8" w:rsidRPr="00D971FA" w:rsidRDefault="00516BD8" w:rsidP="00AB31E8">
            <w:pPr>
              <w:jc w:val="center"/>
              <w:rPr>
                <w:sz w:val="24"/>
                <w:szCs w:val="24"/>
                <w:lang w:val="en-US"/>
              </w:rPr>
            </w:pPr>
            <w:r>
              <w:rPr>
                <w:sz w:val="24"/>
                <w:szCs w:val="24"/>
                <w:lang w:val="en-US"/>
              </w:rPr>
              <w:t>11</w:t>
            </w:r>
          </w:p>
        </w:tc>
        <w:tc>
          <w:tcPr>
            <w:tcW w:w="695" w:type="dxa"/>
            <w:shd w:val="clear" w:color="auto" w:fill="EEECE1" w:themeFill="background2"/>
          </w:tcPr>
          <w:p w:rsidR="00516BD8" w:rsidRPr="003B40F3" w:rsidRDefault="00516BD8" w:rsidP="00AB31E8">
            <w:pPr>
              <w:jc w:val="center"/>
              <w:rPr>
                <w:sz w:val="24"/>
                <w:szCs w:val="24"/>
                <w:lang w:val="en-US"/>
              </w:rPr>
            </w:pPr>
            <w:r>
              <w:rPr>
                <w:sz w:val="24"/>
                <w:szCs w:val="24"/>
                <w:lang w:val="en-US"/>
              </w:rPr>
              <w:t>27</w:t>
            </w:r>
          </w:p>
        </w:tc>
        <w:tc>
          <w:tcPr>
            <w:tcW w:w="708" w:type="dxa"/>
          </w:tcPr>
          <w:p w:rsidR="00516BD8" w:rsidRPr="00551389" w:rsidRDefault="00516BD8" w:rsidP="00BB1558">
            <w:pPr>
              <w:spacing w:line="240" w:lineRule="auto"/>
              <w:jc w:val="center"/>
              <w:rPr>
                <w:sz w:val="24"/>
                <w:szCs w:val="24"/>
              </w:rPr>
            </w:pPr>
            <w:r>
              <w:rPr>
                <w:sz w:val="24"/>
                <w:szCs w:val="24"/>
              </w:rPr>
              <w:t>11</w:t>
            </w:r>
          </w:p>
        </w:tc>
        <w:tc>
          <w:tcPr>
            <w:tcW w:w="851" w:type="dxa"/>
          </w:tcPr>
          <w:p w:rsidR="00516BD8" w:rsidRDefault="00516BD8" w:rsidP="00BB1558">
            <w:pPr>
              <w:spacing w:line="240" w:lineRule="auto"/>
              <w:jc w:val="center"/>
              <w:rPr>
                <w:sz w:val="24"/>
                <w:szCs w:val="24"/>
              </w:rPr>
            </w:pPr>
            <w:r>
              <w:rPr>
                <w:sz w:val="24"/>
                <w:szCs w:val="24"/>
              </w:rPr>
              <w:t>26</w:t>
            </w:r>
          </w:p>
        </w:tc>
        <w:tc>
          <w:tcPr>
            <w:tcW w:w="708" w:type="dxa"/>
          </w:tcPr>
          <w:p w:rsidR="00516BD8" w:rsidRDefault="00516BD8" w:rsidP="00BB1558">
            <w:pPr>
              <w:spacing w:line="240" w:lineRule="auto"/>
              <w:jc w:val="center"/>
              <w:rPr>
                <w:sz w:val="24"/>
                <w:szCs w:val="24"/>
              </w:rPr>
            </w:pPr>
            <w:r>
              <w:rPr>
                <w:sz w:val="24"/>
                <w:szCs w:val="24"/>
              </w:rPr>
              <w:t>10</w:t>
            </w:r>
          </w:p>
        </w:tc>
        <w:tc>
          <w:tcPr>
            <w:tcW w:w="709" w:type="dxa"/>
            <w:shd w:val="clear" w:color="auto" w:fill="EEECE1" w:themeFill="background2"/>
          </w:tcPr>
          <w:p w:rsidR="00516BD8" w:rsidRPr="00085DF1" w:rsidRDefault="00085DF1" w:rsidP="001672F5">
            <w:pPr>
              <w:jc w:val="center"/>
              <w:rPr>
                <w:sz w:val="24"/>
                <w:szCs w:val="24"/>
              </w:rPr>
            </w:pPr>
            <w:r>
              <w:rPr>
                <w:sz w:val="24"/>
                <w:szCs w:val="24"/>
              </w:rPr>
              <w:t>15</w:t>
            </w:r>
          </w:p>
        </w:tc>
        <w:tc>
          <w:tcPr>
            <w:tcW w:w="828" w:type="dxa"/>
            <w:shd w:val="clear" w:color="auto" w:fill="EEECE1" w:themeFill="background2"/>
          </w:tcPr>
          <w:p w:rsidR="00516BD8" w:rsidRPr="00085DF1" w:rsidRDefault="00085DF1" w:rsidP="001672F5">
            <w:pPr>
              <w:jc w:val="center"/>
              <w:rPr>
                <w:sz w:val="24"/>
                <w:szCs w:val="24"/>
              </w:rPr>
            </w:pPr>
            <w:r>
              <w:rPr>
                <w:sz w:val="24"/>
                <w:szCs w:val="24"/>
              </w:rPr>
              <w:t>62</w:t>
            </w:r>
          </w:p>
        </w:tc>
      </w:tr>
      <w:tr w:rsidR="00516BD8" w:rsidRPr="00F91FCA" w:rsidTr="0068696D">
        <w:tc>
          <w:tcPr>
            <w:tcW w:w="3402" w:type="dxa"/>
            <w:vAlign w:val="center"/>
          </w:tcPr>
          <w:p w:rsidR="00516BD8" w:rsidRPr="00F91FCA" w:rsidRDefault="00516BD8" w:rsidP="001672F5">
            <w:pPr>
              <w:spacing w:line="240" w:lineRule="auto"/>
              <w:jc w:val="left"/>
              <w:rPr>
                <w:sz w:val="24"/>
                <w:szCs w:val="24"/>
              </w:rPr>
            </w:pPr>
            <w:r w:rsidRPr="00F91FCA">
              <w:rPr>
                <w:sz w:val="24"/>
                <w:szCs w:val="24"/>
              </w:rPr>
              <w:t>2. Общее количество рассмотренных протоколов об административной ответственности</w:t>
            </w:r>
          </w:p>
        </w:tc>
        <w:tc>
          <w:tcPr>
            <w:tcW w:w="567" w:type="dxa"/>
            <w:shd w:val="clear" w:color="auto" w:fill="auto"/>
          </w:tcPr>
          <w:p w:rsidR="00516BD8" w:rsidRPr="009718A0" w:rsidRDefault="00516BD8" w:rsidP="00AB31E8">
            <w:pPr>
              <w:spacing w:line="240" w:lineRule="auto"/>
              <w:jc w:val="center"/>
              <w:rPr>
                <w:sz w:val="24"/>
                <w:szCs w:val="24"/>
                <w:lang w:val="en-US"/>
              </w:rPr>
            </w:pPr>
            <w:r>
              <w:rPr>
                <w:sz w:val="24"/>
                <w:szCs w:val="24"/>
                <w:lang w:val="en-US"/>
              </w:rPr>
              <w:t>55</w:t>
            </w:r>
          </w:p>
        </w:tc>
        <w:tc>
          <w:tcPr>
            <w:tcW w:w="709" w:type="dxa"/>
            <w:shd w:val="clear" w:color="auto" w:fill="auto"/>
          </w:tcPr>
          <w:p w:rsidR="00516BD8" w:rsidRPr="009718A0" w:rsidRDefault="00516BD8" w:rsidP="00AB31E8">
            <w:pPr>
              <w:spacing w:line="240" w:lineRule="auto"/>
              <w:jc w:val="center"/>
              <w:rPr>
                <w:sz w:val="24"/>
                <w:szCs w:val="24"/>
                <w:lang w:val="en-US"/>
              </w:rPr>
            </w:pPr>
            <w:r>
              <w:rPr>
                <w:sz w:val="24"/>
                <w:szCs w:val="24"/>
                <w:lang w:val="en-US"/>
              </w:rPr>
              <w:t>64</w:t>
            </w:r>
          </w:p>
        </w:tc>
        <w:tc>
          <w:tcPr>
            <w:tcW w:w="567" w:type="dxa"/>
            <w:shd w:val="clear" w:color="auto" w:fill="auto"/>
          </w:tcPr>
          <w:p w:rsidR="00516BD8" w:rsidRPr="002A41D3" w:rsidRDefault="00516BD8" w:rsidP="00AB31E8">
            <w:pPr>
              <w:spacing w:line="240" w:lineRule="auto"/>
              <w:jc w:val="center"/>
              <w:rPr>
                <w:sz w:val="24"/>
                <w:szCs w:val="24"/>
                <w:lang w:val="en-US"/>
              </w:rPr>
            </w:pPr>
            <w:r>
              <w:rPr>
                <w:sz w:val="24"/>
                <w:szCs w:val="24"/>
                <w:lang w:val="en-US"/>
              </w:rPr>
              <w:t>82</w:t>
            </w:r>
          </w:p>
        </w:tc>
        <w:tc>
          <w:tcPr>
            <w:tcW w:w="723" w:type="dxa"/>
            <w:shd w:val="clear" w:color="auto" w:fill="EEECE1" w:themeFill="background2"/>
          </w:tcPr>
          <w:p w:rsidR="00516BD8" w:rsidRPr="003E16B8" w:rsidRDefault="00516BD8" w:rsidP="00AB31E8">
            <w:pPr>
              <w:jc w:val="center"/>
              <w:rPr>
                <w:sz w:val="24"/>
                <w:szCs w:val="24"/>
              </w:rPr>
            </w:pPr>
            <w:r>
              <w:rPr>
                <w:sz w:val="24"/>
                <w:szCs w:val="24"/>
                <w:lang w:val="en-US"/>
              </w:rPr>
              <w:t>9</w:t>
            </w:r>
            <w:r>
              <w:rPr>
                <w:sz w:val="24"/>
                <w:szCs w:val="24"/>
              </w:rPr>
              <w:t>2</w:t>
            </w:r>
          </w:p>
        </w:tc>
        <w:tc>
          <w:tcPr>
            <w:tcW w:w="695" w:type="dxa"/>
            <w:shd w:val="clear" w:color="auto" w:fill="EEECE1" w:themeFill="background2"/>
          </w:tcPr>
          <w:p w:rsidR="00516BD8" w:rsidRPr="00A72910" w:rsidRDefault="00516BD8" w:rsidP="00AB31E8">
            <w:pPr>
              <w:jc w:val="center"/>
              <w:rPr>
                <w:sz w:val="24"/>
                <w:szCs w:val="24"/>
              </w:rPr>
            </w:pPr>
            <w:r>
              <w:rPr>
                <w:sz w:val="24"/>
                <w:szCs w:val="24"/>
                <w:lang w:val="en-US"/>
              </w:rPr>
              <w:t>29</w:t>
            </w:r>
            <w:r>
              <w:rPr>
                <w:sz w:val="24"/>
                <w:szCs w:val="24"/>
              </w:rPr>
              <w:t>3</w:t>
            </w:r>
          </w:p>
        </w:tc>
        <w:tc>
          <w:tcPr>
            <w:tcW w:w="708" w:type="dxa"/>
          </w:tcPr>
          <w:p w:rsidR="00516BD8" w:rsidRPr="00551389" w:rsidRDefault="00516BD8" w:rsidP="00BB1558">
            <w:pPr>
              <w:spacing w:line="240" w:lineRule="auto"/>
              <w:jc w:val="center"/>
              <w:rPr>
                <w:sz w:val="24"/>
                <w:szCs w:val="24"/>
              </w:rPr>
            </w:pPr>
            <w:r>
              <w:rPr>
                <w:sz w:val="24"/>
                <w:szCs w:val="24"/>
              </w:rPr>
              <w:t>82</w:t>
            </w:r>
          </w:p>
        </w:tc>
        <w:tc>
          <w:tcPr>
            <w:tcW w:w="851" w:type="dxa"/>
          </w:tcPr>
          <w:p w:rsidR="00516BD8" w:rsidRDefault="00516BD8" w:rsidP="00BB1558">
            <w:pPr>
              <w:spacing w:line="240" w:lineRule="auto"/>
              <w:jc w:val="center"/>
              <w:rPr>
                <w:sz w:val="24"/>
                <w:szCs w:val="24"/>
              </w:rPr>
            </w:pPr>
            <w:r>
              <w:rPr>
                <w:sz w:val="24"/>
                <w:szCs w:val="24"/>
              </w:rPr>
              <w:t>108</w:t>
            </w:r>
          </w:p>
        </w:tc>
        <w:tc>
          <w:tcPr>
            <w:tcW w:w="708" w:type="dxa"/>
          </w:tcPr>
          <w:p w:rsidR="00516BD8" w:rsidRDefault="00516BD8" w:rsidP="00BB1558">
            <w:pPr>
              <w:spacing w:line="240" w:lineRule="auto"/>
              <w:jc w:val="center"/>
              <w:rPr>
                <w:sz w:val="24"/>
                <w:szCs w:val="24"/>
              </w:rPr>
            </w:pPr>
            <w:r>
              <w:rPr>
                <w:sz w:val="24"/>
                <w:szCs w:val="24"/>
              </w:rPr>
              <w:t>73</w:t>
            </w:r>
          </w:p>
        </w:tc>
        <w:tc>
          <w:tcPr>
            <w:tcW w:w="709" w:type="dxa"/>
            <w:shd w:val="clear" w:color="auto" w:fill="EEECE1" w:themeFill="background2"/>
          </w:tcPr>
          <w:p w:rsidR="00516BD8" w:rsidRPr="003E16B8" w:rsidRDefault="00085DF1" w:rsidP="00422E4E">
            <w:pPr>
              <w:jc w:val="center"/>
              <w:rPr>
                <w:sz w:val="24"/>
                <w:szCs w:val="24"/>
              </w:rPr>
            </w:pPr>
            <w:r>
              <w:rPr>
                <w:sz w:val="24"/>
                <w:szCs w:val="24"/>
              </w:rPr>
              <w:t>7</w:t>
            </w:r>
            <w:r w:rsidR="00422E4E">
              <w:rPr>
                <w:sz w:val="24"/>
                <w:szCs w:val="24"/>
              </w:rPr>
              <w:t>6</w:t>
            </w:r>
          </w:p>
        </w:tc>
        <w:tc>
          <w:tcPr>
            <w:tcW w:w="828" w:type="dxa"/>
            <w:shd w:val="clear" w:color="auto" w:fill="EEECE1" w:themeFill="background2"/>
          </w:tcPr>
          <w:p w:rsidR="00516BD8" w:rsidRPr="00A72910" w:rsidRDefault="00422E4E" w:rsidP="001672F5">
            <w:pPr>
              <w:jc w:val="center"/>
              <w:rPr>
                <w:sz w:val="24"/>
                <w:szCs w:val="24"/>
              </w:rPr>
            </w:pPr>
            <w:r>
              <w:rPr>
                <w:sz w:val="24"/>
                <w:szCs w:val="24"/>
              </w:rPr>
              <w:t>339</w:t>
            </w:r>
          </w:p>
        </w:tc>
      </w:tr>
      <w:tr w:rsidR="00516BD8" w:rsidRPr="00F91FCA" w:rsidTr="0068696D">
        <w:tc>
          <w:tcPr>
            <w:tcW w:w="3402" w:type="dxa"/>
            <w:vAlign w:val="center"/>
          </w:tcPr>
          <w:p w:rsidR="00516BD8" w:rsidRPr="00F91FCA" w:rsidRDefault="00516BD8" w:rsidP="001672F5">
            <w:pPr>
              <w:spacing w:line="240" w:lineRule="auto"/>
              <w:ind w:left="284"/>
              <w:jc w:val="left"/>
              <w:rPr>
                <w:sz w:val="24"/>
                <w:szCs w:val="24"/>
              </w:rPr>
            </w:pPr>
            <w:r w:rsidRPr="00F91FCA">
              <w:rPr>
                <w:sz w:val="24"/>
                <w:szCs w:val="24"/>
              </w:rPr>
              <w:t>ТО Роскомнадзора</w:t>
            </w:r>
          </w:p>
        </w:tc>
        <w:tc>
          <w:tcPr>
            <w:tcW w:w="567" w:type="dxa"/>
            <w:shd w:val="clear" w:color="auto" w:fill="auto"/>
          </w:tcPr>
          <w:p w:rsidR="00516BD8" w:rsidRPr="00174564" w:rsidRDefault="00516BD8" w:rsidP="00AB31E8">
            <w:pPr>
              <w:spacing w:line="240" w:lineRule="auto"/>
              <w:jc w:val="center"/>
              <w:rPr>
                <w:sz w:val="24"/>
                <w:szCs w:val="24"/>
                <w:lang w:val="en-US"/>
              </w:rPr>
            </w:pPr>
            <w:r w:rsidRPr="002A41D3">
              <w:rPr>
                <w:sz w:val="24"/>
                <w:szCs w:val="24"/>
              </w:rPr>
              <w:t>2</w:t>
            </w:r>
            <w:r>
              <w:rPr>
                <w:sz w:val="24"/>
                <w:szCs w:val="24"/>
                <w:lang w:val="en-US"/>
              </w:rPr>
              <w:t>8</w:t>
            </w:r>
          </w:p>
        </w:tc>
        <w:tc>
          <w:tcPr>
            <w:tcW w:w="709" w:type="dxa"/>
            <w:shd w:val="clear" w:color="auto" w:fill="auto"/>
          </w:tcPr>
          <w:p w:rsidR="00516BD8" w:rsidRPr="00B21E86" w:rsidRDefault="00516BD8" w:rsidP="00AB31E8">
            <w:pPr>
              <w:spacing w:line="240" w:lineRule="auto"/>
              <w:jc w:val="center"/>
              <w:rPr>
                <w:sz w:val="24"/>
                <w:szCs w:val="24"/>
                <w:lang w:val="en-US"/>
              </w:rPr>
            </w:pPr>
            <w:r>
              <w:rPr>
                <w:sz w:val="24"/>
                <w:szCs w:val="24"/>
                <w:lang w:val="en-US"/>
              </w:rPr>
              <w:t>49</w:t>
            </w:r>
          </w:p>
        </w:tc>
        <w:tc>
          <w:tcPr>
            <w:tcW w:w="567" w:type="dxa"/>
            <w:shd w:val="clear" w:color="auto" w:fill="auto"/>
          </w:tcPr>
          <w:p w:rsidR="00516BD8" w:rsidRPr="002A41D3" w:rsidRDefault="00516BD8" w:rsidP="00AB31E8">
            <w:pPr>
              <w:spacing w:line="240" w:lineRule="auto"/>
              <w:jc w:val="center"/>
              <w:rPr>
                <w:sz w:val="24"/>
                <w:szCs w:val="24"/>
                <w:lang w:val="en-US"/>
              </w:rPr>
            </w:pPr>
            <w:r w:rsidRPr="002A41D3">
              <w:rPr>
                <w:sz w:val="24"/>
                <w:szCs w:val="24"/>
                <w:lang w:val="en-US"/>
              </w:rPr>
              <w:t>63</w:t>
            </w:r>
          </w:p>
        </w:tc>
        <w:tc>
          <w:tcPr>
            <w:tcW w:w="723" w:type="dxa"/>
            <w:shd w:val="clear" w:color="auto" w:fill="EEECE1" w:themeFill="background2"/>
          </w:tcPr>
          <w:p w:rsidR="00516BD8" w:rsidRPr="003E16B8" w:rsidRDefault="00516BD8" w:rsidP="00AB31E8">
            <w:pPr>
              <w:jc w:val="center"/>
              <w:rPr>
                <w:sz w:val="24"/>
                <w:szCs w:val="24"/>
              </w:rPr>
            </w:pPr>
            <w:r>
              <w:rPr>
                <w:sz w:val="24"/>
                <w:szCs w:val="24"/>
              </w:rPr>
              <w:t>59</w:t>
            </w:r>
          </w:p>
        </w:tc>
        <w:tc>
          <w:tcPr>
            <w:tcW w:w="695" w:type="dxa"/>
            <w:shd w:val="clear" w:color="auto" w:fill="EEECE1" w:themeFill="background2"/>
          </w:tcPr>
          <w:p w:rsidR="00516BD8" w:rsidRPr="003E16B8" w:rsidRDefault="00516BD8" w:rsidP="00AB31E8">
            <w:pPr>
              <w:jc w:val="center"/>
              <w:rPr>
                <w:sz w:val="24"/>
                <w:szCs w:val="24"/>
              </w:rPr>
            </w:pPr>
            <w:r>
              <w:rPr>
                <w:sz w:val="24"/>
                <w:szCs w:val="24"/>
              </w:rPr>
              <w:t>199</w:t>
            </w:r>
          </w:p>
        </w:tc>
        <w:tc>
          <w:tcPr>
            <w:tcW w:w="708" w:type="dxa"/>
          </w:tcPr>
          <w:p w:rsidR="00516BD8" w:rsidRPr="00551389" w:rsidRDefault="00516BD8" w:rsidP="00BB1558">
            <w:pPr>
              <w:spacing w:line="240" w:lineRule="auto"/>
              <w:jc w:val="center"/>
              <w:rPr>
                <w:sz w:val="24"/>
                <w:szCs w:val="24"/>
              </w:rPr>
            </w:pPr>
            <w:r>
              <w:rPr>
                <w:sz w:val="24"/>
                <w:szCs w:val="24"/>
              </w:rPr>
              <w:t>69</w:t>
            </w:r>
          </w:p>
        </w:tc>
        <w:tc>
          <w:tcPr>
            <w:tcW w:w="851" w:type="dxa"/>
          </w:tcPr>
          <w:p w:rsidR="00516BD8" w:rsidRDefault="00516BD8" w:rsidP="00BB1558">
            <w:pPr>
              <w:spacing w:line="240" w:lineRule="auto"/>
              <w:jc w:val="center"/>
              <w:rPr>
                <w:sz w:val="24"/>
                <w:szCs w:val="24"/>
              </w:rPr>
            </w:pPr>
            <w:r>
              <w:rPr>
                <w:sz w:val="24"/>
                <w:szCs w:val="24"/>
              </w:rPr>
              <w:t>82</w:t>
            </w:r>
          </w:p>
        </w:tc>
        <w:tc>
          <w:tcPr>
            <w:tcW w:w="708" w:type="dxa"/>
          </w:tcPr>
          <w:p w:rsidR="00516BD8" w:rsidRDefault="00516BD8" w:rsidP="00BB1558">
            <w:pPr>
              <w:spacing w:line="240" w:lineRule="auto"/>
              <w:jc w:val="center"/>
              <w:rPr>
                <w:sz w:val="24"/>
                <w:szCs w:val="24"/>
              </w:rPr>
            </w:pPr>
            <w:r>
              <w:rPr>
                <w:sz w:val="24"/>
                <w:szCs w:val="24"/>
              </w:rPr>
              <w:t>50</w:t>
            </w:r>
          </w:p>
        </w:tc>
        <w:tc>
          <w:tcPr>
            <w:tcW w:w="709" w:type="dxa"/>
            <w:shd w:val="clear" w:color="auto" w:fill="EEECE1" w:themeFill="background2"/>
          </w:tcPr>
          <w:p w:rsidR="00516BD8" w:rsidRPr="003E16B8" w:rsidRDefault="00085DF1" w:rsidP="001672F5">
            <w:pPr>
              <w:jc w:val="center"/>
              <w:rPr>
                <w:sz w:val="24"/>
                <w:szCs w:val="24"/>
              </w:rPr>
            </w:pPr>
            <w:r>
              <w:rPr>
                <w:sz w:val="24"/>
                <w:szCs w:val="24"/>
              </w:rPr>
              <w:t>4</w:t>
            </w:r>
            <w:r w:rsidR="00422E4E">
              <w:rPr>
                <w:sz w:val="24"/>
                <w:szCs w:val="24"/>
              </w:rPr>
              <w:t>7</w:t>
            </w:r>
          </w:p>
        </w:tc>
        <w:tc>
          <w:tcPr>
            <w:tcW w:w="828" w:type="dxa"/>
            <w:shd w:val="clear" w:color="auto" w:fill="EEECE1" w:themeFill="background2"/>
          </w:tcPr>
          <w:p w:rsidR="00516BD8" w:rsidRPr="003E16B8" w:rsidRDefault="00422E4E" w:rsidP="001672F5">
            <w:pPr>
              <w:jc w:val="center"/>
              <w:rPr>
                <w:sz w:val="24"/>
                <w:szCs w:val="24"/>
              </w:rPr>
            </w:pPr>
            <w:r>
              <w:rPr>
                <w:sz w:val="24"/>
                <w:szCs w:val="24"/>
              </w:rPr>
              <w:t>248</w:t>
            </w:r>
          </w:p>
        </w:tc>
      </w:tr>
      <w:tr w:rsidR="00516BD8" w:rsidRPr="00F91FCA" w:rsidTr="0068696D">
        <w:tc>
          <w:tcPr>
            <w:tcW w:w="3402" w:type="dxa"/>
            <w:vAlign w:val="center"/>
          </w:tcPr>
          <w:p w:rsidR="00516BD8" w:rsidRPr="00F91FCA" w:rsidRDefault="00516BD8" w:rsidP="001672F5">
            <w:pPr>
              <w:spacing w:line="240" w:lineRule="auto"/>
              <w:ind w:left="284"/>
              <w:jc w:val="left"/>
              <w:rPr>
                <w:sz w:val="24"/>
                <w:szCs w:val="24"/>
              </w:rPr>
            </w:pPr>
            <w:r w:rsidRPr="00F91FCA">
              <w:rPr>
                <w:sz w:val="24"/>
                <w:szCs w:val="24"/>
              </w:rPr>
              <w:t>судами</w:t>
            </w:r>
          </w:p>
        </w:tc>
        <w:tc>
          <w:tcPr>
            <w:tcW w:w="567" w:type="dxa"/>
            <w:shd w:val="clear" w:color="auto" w:fill="auto"/>
          </w:tcPr>
          <w:p w:rsidR="00516BD8" w:rsidRPr="00174564" w:rsidRDefault="00516BD8" w:rsidP="00AB31E8">
            <w:pPr>
              <w:spacing w:line="240" w:lineRule="auto"/>
              <w:jc w:val="center"/>
              <w:rPr>
                <w:sz w:val="24"/>
                <w:szCs w:val="24"/>
                <w:lang w:val="en-US"/>
              </w:rPr>
            </w:pPr>
            <w:r>
              <w:rPr>
                <w:sz w:val="24"/>
                <w:szCs w:val="24"/>
                <w:lang w:val="en-US"/>
              </w:rPr>
              <w:t>27</w:t>
            </w:r>
          </w:p>
        </w:tc>
        <w:tc>
          <w:tcPr>
            <w:tcW w:w="709" w:type="dxa"/>
            <w:shd w:val="clear" w:color="auto" w:fill="auto"/>
          </w:tcPr>
          <w:p w:rsidR="00516BD8" w:rsidRPr="00174564" w:rsidRDefault="00516BD8" w:rsidP="00AB31E8">
            <w:pPr>
              <w:spacing w:line="240" w:lineRule="auto"/>
              <w:jc w:val="center"/>
              <w:rPr>
                <w:sz w:val="24"/>
                <w:szCs w:val="24"/>
                <w:lang w:val="en-US"/>
              </w:rPr>
            </w:pPr>
            <w:r>
              <w:rPr>
                <w:sz w:val="24"/>
                <w:szCs w:val="24"/>
                <w:lang w:val="en-US"/>
              </w:rPr>
              <w:t>15</w:t>
            </w:r>
          </w:p>
        </w:tc>
        <w:tc>
          <w:tcPr>
            <w:tcW w:w="567" w:type="dxa"/>
            <w:shd w:val="clear" w:color="auto" w:fill="auto"/>
          </w:tcPr>
          <w:p w:rsidR="00516BD8" w:rsidRPr="002A41D3" w:rsidRDefault="00516BD8" w:rsidP="00AB31E8">
            <w:pPr>
              <w:spacing w:line="240" w:lineRule="auto"/>
              <w:jc w:val="center"/>
              <w:rPr>
                <w:sz w:val="24"/>
                <w:szCs w:val="24"/>
                <w:lang w:val="en-US"/>
              </w:rPr>
            </w:pPr>
            <w:r w:rsidRPr="002A41D3">
              <w:rPr>
                <w:sz w:val="24"/>
                <w:szCs w:val="24"/>
                <w:lang w:val="en-US"/>
              </w:rPr>
              <w:t>1</w:t>
            </w:r>
            <w:r>
              <w:rPr>
                <w:sz w:val="24"/>
                <w:szCs w:val="24"/>
                <w:lang w:val="en-US"/>
              </w:rPr>
              <w:t>9</w:t>
            </w:r>
          </w:p>
        </w:tc>
        <w:tc>
          <w:tcPr>
            <w:tcW w:w="723" w:type="dxa"/>
            <w:shd w:val="clear" w:color="auto" w:fill="EEECE1" w:themeFill="background2"/>
          </w:tcPr>
          <w:p w:rsidR="00516BD8" w:rsidRPr="00435AE7" w:rsidRDefault="00516BD8" w:rsidP="00AB31E8">
            <w:pPr>
              <w:jc w:val="center"/>
              <w:rPr>
                <w:sz w:val="24"/>
                <w:szCs w:val="24"/>
              </w:rPr>
            </w:pPr>
            <w:r>
              <w:rPr>
                <w:sz w:val="24"/>
                <w:szCs w:val="24"/>
                <w:lang w:val="en-US"/>
              </w:rPr>
              <w:t>3</w:t>
            </w:r>
            <w:r>
              <w:rPr>
                <w:sz w:val="24"/>
                <w:szCs w:val="24"/>
              </w:rPr>
              <w:t>3</w:t>
            </w:r>
          </w:p>
        </w:tc>
        <w:tc>
          <w:tcPr>
            <w:tcW w:w="695" w:type="dxa"/>
            <w:shd w:val="clear" w:color="auto" w:fill="EEECE1" w:themeFill="background2"/>
          </w:tcPr>
          <w:p w:rsidR="00516BD8" w:rsidRPr="00A72910" w:rsidRDefault="00516BD8" w:rsidP="00AB31E8">
            <w:pPr>
              <w:jc w:val="center"/>
              <w:rPr>
                <w:sz w:val="24"/>
                <w:szCs w:val="24"/>
              </w:rPr>
            </w:pPr>
            <w:r>
              <w:rPr>
                <w:sz w:val="24"/>
                <w:szCs w:val="24"/>
                <w:lang w:val="en-US"/>
              </w:rPr>
              <w:t>9</w:t>
            </w:r>
            <w:r>
              <w:rPr>
                <w:sz w:val="24"/>
                <w:szCs w:val="24"/>
              </w:rPr>
              <w:t>4</w:t>
            </w:r>
          </w:p>
        </w:tc>
        <w:tc>
          <w:tcPr>
            <w:tcW w:w="708" w:type="dxa"/>
          </w:tcPr>
          <w:p w:rsidR="00516BD8" w:rsidRPr="00551389" w:rsidRDefault="00516BD8" w:rsidP="00BB1558">
            <w:pPr>
              <w:spacing w:line="240" w:lineRule="auto"/>
              <w:jc w:val="center"/>
              <w:rPr>
                <w:sz w:val="24"/>
                <w:szCs w:val="24"/>
              </w:rPr>
            </w:pPr>
            <w:r>
              <w:rPr>
                <w:sz w:val="24"/>
                <w:szCs w:val="24"/>
              </w:rPr>
              <w:t>13</w:t>
            </w:r>
          </w:p>
        </w:tc>
        <w:tc>
          <w:tcPr>
            <w:tcW w:w="851" w:type="dxa"/>
          </w:tcPr>
          <w:p w:rsidR="00516BD8" w:rsidRDefault="00516BD8" w:rsidP="00BB1558">
            <w:pPr>
              <w:spacing w:line="240" w:lineRule="auto"/>
              <w:jc w:val="center"/>
              <w:rPr>
                <w:sz w:val="24"/>
                <w:szCs w:val="24"/>
              </w:rPr>
            </w:pPr>
            <w:r>
              <w:rPr>
                <w:sz w:val="24"/>
                <w:szCs w:val="24"/>
              </w:rPr>
              <w:t>26</w:t>
            </w:r>
          </w:p>
        </w:tc>
        <w:tc>
          <w:tcPr>
            <w:tcW w:w="708" w:type="dxa"/>
          </w:tcPr>
          <w:p w:rsidR="00516BD8" w:rsidRDefault="00516BD8" w:rsidP="00BB1558">
            <w:pPr>
              <w:spacing w:line="240" w:lineRule="auto"/>
              <w:jc w:val="center"/>
              <w:rPr>
                <w:sz w:val="24"/>
                <w:szCs w:val="24"/>
              </w:rPr>
            </w:pPr>
            <w:r>
              <w:rPr>
                <w:sz w:val="24"/>
                <w:szCs w:val="24"/>
              </w:rPr>
              <w:t>23</w:t>
            </w:r>
          </w:p>
        </w:tc>
        <w:tc>
          <w:tcPr>
            <w:tcW w:w="709" w:type="dxa"/>
            <w:shd w:val="clear" w:color="auto" w:fill="EEECE1" w:themeFill="background2"/>
          </w:tcPr>
          <w:p w:rsidR="00516BD8" w:rsidRPr="00435AE7" w:rsidRDefault="00085DF1" w:rsidP="00422E4E">
            <w:pPr>
              <w:jc w:val="center"/>
              <w:rPr>
                <w:sz w:val="24"/>
                <w:szCs w:val="24"/>
              </w:rPr>
            </w:pPr>
            <w:r>
              <w:rPr>
                <w:sz w:val="24"/>
                <w:szCs w:val="24"/>
              </w:rPr>
              <w:t>2</w:t>
            </w:r>
            <w:r w:rsidR="00422E4E">
              <w:rPr>
                <w:sz w:val="24"/>
                <w:szCs w:val="24"/>
              </w:rPr>
              <w:t>9</w:t>
            </w:r>
          </w:p>
        </w:tc>
        <w:tc>
          <w:tcPr>
            <w:tcW w:w="828" w:type="dxa"/>
            <w:shd w:val="clear" w:color="auto" w:fill="EEECE1" w:themeFill="background2"/>
          </w:tcPr>
          <w:p w:rsidR="00516BD8" w:rsidRPr="00A72910" w:rsidRDefault="00422E4E" w:rsidP="001672F5">
            <w:pPr>
              <w:jc w:val="center"/>
              <w:rPr>
                <w:sz w:val="24"/>
                <w:szCs w:val="24"/>
              </w:rPr>
            </w:pPr>
            <w:r>
              <w:rPr>
                <w:sz w:val="24"/>
                <w:szCs w:val="24"/>
              </w:rPr>
              <w:t>91</w:t>
            </w:r>
          </w:p>
        </w:tc>
      </w:tr>
      <w:tr w:rsidR="00516BD8" w:rsidRPr="00F91FCA" w:rsidTr="0068696D">
        <w:tc>
          <w:tcPr>
            <w:tcW w:w="3402" w:type="dxa"/>
            <w:vAlign w:val="center"/>
          </w:tcPr>
          <w:p w:rsidR="00516BD8" w:rsidRPr="00F91FCA" w:rsidRDefault="00516BD8" w:rsidP="001672F5">
            <w:pPr>
              <w:spacing w:line="240" w:lineRule="auto"/>
              <w:jc w:val="left"/>
              <w:rPr>
                <w:sz w:val="24"/>
                <w:szCs w:val="24"/>
              </w:rPr>
            </w:pPr>
            <w:r w:rsidRPr="00F91FCA">
              <w:rPr>
                <w:sz w:val="24"/>
                <w:szCs w:val="24"/>
              </w:rPr>
              <w:t>Средняя нагрузка на сотрудника</w:t>
            </w:r>
          </w:p>
        </w:tc>
        <w:tc>
          <w:tcPr>
            <w:tcW w:w="567" w:type="dxa"/>
            <w:shd w:val="clear" w:color="auto" w:fill="auto"/>
          </w:tcPr>
          <w:p w:rsidR="00516BD8" w:rsidRPr="009718A0" w:rsidRDefault="00516BD8" w:rsidP="00AB31E8">
            <w:pPr>
              <w:spacing w:line="240" w:lineRule="auto"/>
              <w:jc w:val="center"/>
              <w:rPr>
                <w:sz w:val="24"/>
                <w:szCs w:val="24"/>
                <w:lang w:val="en-US"/>
              </w:rPr>
            </w:pPr>
            <w:r>
              <w:rPr>
                <w:sz w:val="24"/>
                <w:szCs w:val="24"/>
              </w:rPr>
              <w:t>5</w:t>
            </w:r>
            <w:r>
              <w:rPr>
                <w:sz w:val="24"/>
                <w:szCs w:val="24"/>
                <w:lang w:val="en-US"/>
              </w:rPr>
              <w:t>1</w:t>
            </w:r>
          </w:p>
        </w:tc>
        <w:tc>
          <w:tcPr>
            <w:tcW w:w="709" w:type="dxa"/>
            <w:shd w:val="clear" w:color="auto" w:fill="auto"/>
          </w:tcPr>
          <w:p w:rsidR="00516BD8" w:rsidRPr="009718A0" w:rsidRDefault="00516BD8" w:rsidP="00AB31E8">
            <w:pPr>
              <w:spacing w:line="240" w:lineRule="auto"/>
              <w:jc w:val="center"/>
              <w:rPr>
                <w:sz w:val="24"/>
                <w:szCs w:val="24"/>
                <w:lang w:val="en-US"/>
              </w:rPr>
            </w:pPr>
            <w:r>
              <w:rPr>
                <w:sz w:val="24"/>
                <w:szCs w:val="24"/>
              </w:rPr>
              <w:t>6</w:t>
            </w:r>
            <w:r>
              <w:rPr>
                <w:sz w:val="24"/>
                <w:szCs w:val="24"/>
                <w:lang w:val="en-US"/>
              </w:rPr>
              <w:t>6</w:t>
            </w:r>
          </w:p>
        </w:tc>
        <w:tc>
          <w:tcPr>
            <w:tcW w:w="567" w:type="dxa"/>
            <w:shd w:val="clear" w:color="auto" w:fill="auto"/>
          </w:tcPr>
          <w:p w:rsidR="00516BD8" w:rsidRPr="009718A0" w:rsidRDefault="00516BD8" w:rsidP="00AB31E8">
            <w:pPr>
              <w:spacing w:line="240" w:lineRule="auto"/>
              <w:jc w:val="center"/>
              <w:rPr>
                <w:sz w:val="24"/>
                <w:szCs w:val="24"/>
                <w:lang w:val="en-US"/>
              </w:rPr>
            </w:pPr>
            <w:r>
              <w:rPr>
                <w:sz w:val="24"/>
                <w:szCs w:val="24"/>
              </w:rPr>
              <w:t>7</w:t>
            </w:r>
            <w:r>
              <w:rPr>
                <w:sz w:val="24"/>
                <w:szCs w:val="24"/>
                <w:lang w:val="en-US"/>
              </w:rPr>
              <w:t>8</w:t>
            </w:r>
          </w:p>
        </w:tc>
        <w:tc>
          <w:tcPr>
            <w:tcW w:w="723" w:type="dxa"/>
            <w:shd w:val="clear" w:color="auto" w:fill="EEECE1" w:themeFill="background2"/>
          </w:tcPr>
          <w:p w:rsidR="00516BD8" w:rsidRPr="009718A0" w:rsidRDefault="00516BD8" w:rsidP="00AB31E8">
            <w:pPr>
              <w:jc w:val="center"/>
              <w:rPr>
                <w:sz w:val="24"/>
                <w:szCs w:val="24"/>
                <w:lang w:val="en-US"/>
              </w:rPr>
            </w:pPr>
            <w:r>
              <w:rPr>
                <w:sz w:val="24"/>
                <w:szCs w:val="24"/>
                <w:lang w:val="en-US"/>
              </w:rPr>
              <w:t>89</w:t>
            </w:r>
          </w:p>
        </w:tc>
        <w:tc>
          <w:tcPr>
            <w:tcW w:w="695" w:type="dxa"/>
            <w:shd w:val="clear" w:color="auto" w:fill="EEECE1" w:themeFill="background2"/>
          </w:tcPr>
          <w:p w:rsidR="00516BD8" w:rsidRPr="003E16B8" w:rsidRDefault="00516BD8" w:rsidP="00AB31E8">
            <w:pPr>
              <w:jc w:val="center"/>
              <w:rPr>
                <w:sz w:val="24"/>
                <w:szCs w:val="24"/>
              </w:rPr>
            </w:pPr>
            <w:r>
              <w:rPr>
                <w:sz w:val="24"/>
                <w:szCs w:val="24"/>
                <w:lang w:val="en-US"/>
              </w:rPr>
              <w:t>28</w:t>
            </w:r>
            <w:r>
              <w:rPr>
                <w:sz w:val="24"/>
                <w:szCs w:val="24"/>
              </w:rPr>
              <w:t>5</w:t>
            </w:r>
          </w:p>
        </w:tc>
        <w:tc>
          <w:tcPr>
            <w:tcW w:w="708" w:type="dxa"/>
          </w:tcPr>
          <w:p w:rsidR="00516BD8" w:rsidRPr="00551389" w:rsidRDefault="00516BD8" w:rsidP="00BB1558">
            <w:pPr>
              <w:spacing w:line="240" w:lineRule="auto"/>
              <w:jc w:val="center"/>
              <w:rPr>
                <w:sz w:val="24"/>
                <w:szCs w:val="24"/>
              </w:rPr>
            </w:pPr>
            <w:r>
              <w:rPr>
                <w:sz w:val="24"/>
                <w:szCs w:val="24"/>
              </w:rPr>
              <w:t>79,5</w:t>
            </w:r>
          </w:p>
        </w:tc>
        <w:tc>
          <w:tcPr>
            <w:tcW w:w="851" w:type="dxa"/>
          </w:tcPr>
          <w:p w:rsidR="00516BD8" w:rsidRDefault="00516BD8" w:rsidP="00BB1558">
            <w:pPr>
              <w:spacing w:line="240" w:lineRule="auto"/>
              <w:jc w:val="center"/>
              <w:rPr>
                <w:sz w:val="24"/>
                <w:szCs w:val="24"/>
              </w:rPr>
            </w:pPr>
            <w:r>
              <w:rPr>
                <w:sz w:val="24"/>
                <w:szCs w:val="24"/>
              </w:rPr>
              <w:t>103,5</w:t>
            </w:r>
          </w:p>
        </w:tc>
        <w:tc>
          <w:tcPr>
            <w:tcW w:w="708" w:type="dxa"/>
          </w:tcPr>
          <w:p w:rsidR="00516BD8" w:rsidRDefault="00516BD8" w:rsidP="00BB1558">
            <w:pPr>
              <w:spacing w:line="240" w:lineRule="auto"/>
              <w:jc w:val="center"/>
              <w:rPr>
                <w:sz w:val="24"/>
                <w:szCs w:val="24"/>
              </w:rPr>
            </w:pPr>
            <w:r>
              <w:rPr>
                <w:sz w:val="24"/>
                <w:szCs w:val="24"/>
              </w:rPr>
              <w:t>167</w:t>
            </w:r>
          </w:p>
        </w:tc>
        <w:tc>
          <w:tcPr>
            <w:tcW w:w="709" w:type="dxa"/>
            <w:shd w:val="clear" w:color="auto" w:fill="EEECE1" w:themeFill="background2"/>
          </w:tcPr>
          <w:p w:rsidR="00516BD8" w:rsidRPr="00422E4E" w:rsidRDefault="00422E4E" w:rsidP="001672F5">
            <w:pPr>
              <w:jc w:val="center"/>
              <w:rPr>
                <w:sz w:val="24"/>
                <w:szCs w:val="24"/>
              </w:rPr>
            </w:pPr>
            <w:r>
              <w:rPr>
                <w:sz w:val="24"/>
                <w:szCs w:val="24"/>
              </w:rPr>
              <w:t>166</w:t>
            </w:r>
          </w:p>
        </w:tc>
        <w:tc>
          <w:tcPr>
            <w:tcW w:w="828" w:type="dxa"/>
            <w:shd w:val="clear" w:color="auto" w:fill="EEECE1" w:themeFill="background2"/>
          </w:tcPr>
          <w:p w:rsidR="00516BD8" w:rsidRPr="003E16B8" w:rsidRDefault="00422E4E" w:rsidP="001672F5">
            <w:pPr>
              <w:jc w:val="center"/>
              <w:rPr>
                <w:sz w:val="24"/>
                <w:szCs w:val="24"/>
              </w:rPr>
            </w:pPr>
            <w:r>
              <w:rPr>
                <w:sz w:val="24"/>
                <w:szCs w:val="24"/>
              </w:rPr>
              <w:t>466</w:t>
            </w:r>
          </w:p>
        </w:tc>
      </w:tr>
    </w:tbl>
    <w:tbl>
      <w:tblPr>
        <w:tblStyle w:val="af7"/>
        <w:tblpPr w:leftFromText="180" w:rightFromText="180" w:vertAnchor="text" w:horzAnchor="margin" w:tblpX="74" w:tblpY="631"/>
        <w:tblW w:w="10509" w:type="dxa"/>
        <w:tblLayout w:type="fixed"/>
        <w:tblLook w:val="04A0"/>
      </w:tblPr>
      <w:tblGrid>
        <w:gridCol w:w="1526"/>
        <w:gridCol w:w="850"/>
        <w:gridCol w:w="851"/>
        <w:gridCol w:w="850"/>
        <w:gridCol w:w="851"/>
        <w:gridCol w:w="850"/>
        <w:gridCol w:w="851"/>
        <w:gridCol w:w="992"/>
        <w:gridCol w:w="851"/>
        <w:gridCol w:w="992"/>
        <w:gridCol w:w="1045"/>
      </w:tblGrid>
      <w:tr w:rsidR="00802B70" w:rsidRPr="00F91FCA" w:rsidTr="00516BD8">
        <w:trPr>
          <w:trHeight w:val="279"/>
        </w:trPr>
        <w:tc>
          <w:tcPr>
            <w:tcW w:w="1526" w:type="dxa"/>
            <w:vMerge w:val="restart"/>
          </w:tcPr>
          <w:p w:rsidR="00802B70" w:rsidRPr="00F91FCA" w:rsidRDefault="00802B70" w:rsidP="001672F5">
            <w:pPr>
              <w:rPr>
                <w:i/>
                <w:color w:val="C00000"/>
                <w:sz w:val="28"/>
                <w:szCs w:val="28"/>
                <w:u w:val="single"/>
              </w:rPr>
            </w:pPr>
          </w:p>
        </w:tc>
        <w:tc>
          <w:tcPr>
            <w:tcW w:w="4252" w:type="dxa"/>
            <w:gridSpan w:val="5"/>
          </w:tcPr>
          <w:p w:rsidR="00802B70" w:rsidRPr="00F91FCA" w:rsidRDefault="00802B70" w:rsidP="00F76F3C">
            <w:pPr>
              <w:spacing w:line="240" w:lineRule="auto"/>
              <w:jc w:val="center"/>
              <w:rPr>
                <w:b/>
                <w:sz w:val="24"/>
                <w:szCs w:val="24"/>
              </w:rPr>
            </w:pPr>
            <w:r w:rsidRPr="00F91FCA">
              <w:rPr>
                <w:b/>
                <w:sz w:val="24"/>
                <w:szCs w:val="24"/>
              </w:rPr>
              <w:t>201</w:t>
            </w:r>
            <w:r w:rsidR="00F76F3C">
              <w:rPr>
                <w:b/>
                <w:sz w:val="24"/>
                <w:szCs w:val="24"/>
              </w:rPr>
              <w:t>5</w:t>
            </w:r>
          </w:p>
        </w:tc>
        <w:tc>
          <w:tcPr>
            <w:tcW w:w="4731" w:type="dxa"/>
            <w:gridSpan w:val="5"/>
          </w:tcPr>
          <w:p w:rsidR="00802B70" w:rsidRPr="00F91FCA" w:rsidRDefault="00802B70" w:rsidP="001672F5">
            <w:pPr>
              <w:spacing w:line="240" w:lineRule="auto"/>
              <w:jc w:val="center"/>
              <w:rPr>
                <w:b/>
                <w:sz w:val="24"/>
                <w:szCs w:val="24"/>
              </w:rPr>
            </w:pPr>
            <w:r w:rsidRPr="00F91FCA">
              <w:rPr>
                <w:b/>
                <w:sz w:val="24"/>
                <w:szCs w:val="24"/>
              </w:rPr>
              <w:t>201</w:t>
            </w:r>
            <w:r w:rsidR="00F76F3C">
              <w:rPr>
                <w:b/>
                <w:sz w:val="24"/>
                <w:szCs w:val="24"/>
              </w:rPr>
              <w:t>6</w:t>
            </w:r>
          </w:p>
        </w:tc>
      </w:tr>
      <w:tr w:rsidR="00802B70" w:rsidRPr="00F91FCA" w:rsidTr="00422E4E">
        <w:trPr>
          <w:trHeight w:val="148"/>
        </w:trPr>
        <w:tc>
          <w:tcPr>
            <w:tcW w:w="1526" w:type="dxa"/>
            <w:vMerge/>
          </w:tcPr>
          <w:p w:rsidR="00802B70" w:rsidRPr="00F91FCA" w:rsidRDefault="00802B70" w:rsidP="001672F5">
            <w:pPr>
              <w:rPr>
                <w:i/>
                <w:color w:val="C00000"/>
                <w:sz w:val="28"/>
                <w:szCs w:val="28"/>
                <w:u w:val="single"/>
              </w:rPr>
            </w:pPr>
          </w:p>
        </w:tc>
        <w:tc>
          <w:tcPr>
            <w:tcW w:w="850" w:type="dxa"/>
          </w:tcPr>
          <w:p w:rsidR="00802B70" w:rsidRPr="00304AA1" w:rsidRDefault="00802B70" w:rsidP="001672F5">
            <w:pPr>
              <w:spacing w:line="240" w:lineRule="auto"/>
              <w:jc w:val="center"/>
              <w:rPr>
                <w:b/>
                <w:sz w:val="24"/>
                <w:szCs w:val="24"/>
              </w:rPr>
            </w:pPr>
            <w:r w:rsidRPr="00304AA1">
              <w:rPr>
                <w:b/>
                <w:sz w:val="24"/>
                <w:szCs w:val="24"/>
              </w:rPr>
              <w:t xml:space="preserve">1 кв </w:t>
            </w:r>
          </w:p>
        </w:tc>
        <w:tc>
          <w:tcPr>
            <w:tcW w:w="851" w:type="dxa"/>
          </w:tcPr>
          <w:p w:rsidR="00802B70" w:rsidRPr="00304AA1" w:rsidRDefault="00802B70" w:rsidP="001672F5">
            <w:pPr>
              <w:spacing w:line="240" w:lineRule="auto"/>
              <w:jc w:val="center"/>
              <w:rPr>
                <w:b/>
                <w:sz w:val="24"/>
                <w:szCs w:val="24"/>
              </w:rPr>
            </w:pPr>
            <w:r w:rsidRPr="00304AA1">
              <w:rPr>
                <w:b/>
                <w:sz w:val="24"/>
                <w:szCs w:val="24"/>
              </w:rPr>
              <w:t xml:space="preserve">2 кв </w:t>
            </w:r>
          </w:p>
        </w:tc>
        <w:tc>
          <w:tcPr>
            <w:tcW w:w="850" w:type="dxa"/>
          </w:tcPr>
          <w:p w:rsidR="00802B70" w:rsidRPr="00304AA1" w:rsidRDefault="00802B70" w:rsidP="001672F5">
            <w:pPr>
              <w:spacing w:line="240" w:lineRule="auto"/>
              <w:jc w:val="center"/>
              <w:rPr>
                <w:b/>
                <w:sz w:val="24"/>
                <w:szCs w:val="24"/>
              </w:rPr>
            </w:pPr>
            <w:r w:rsidRPr="00304AA1">
              <w:rPr>
                <w:b/>
                <w:sz w:val="24"/>
                <w:szCs w:val="24"/>
              </w:rPr>
              <w:t xml:space="preserve">3 кв </w:t>
            </w:r>
          </w:p>
        </w:tc>
        <w:tc>
          <w:tcPr>
            <w:tcW w:w="851" w:type="dxa"/>
            <w:shd w:val="clear" w:color="auto" w:fill="EEECE1" w:themeFill="background2"/>
          </w:tcPr>
          <w:p w:rsidR="00802B70" w:rsidRPr="00304AA1" w:rsidRDefault="00802B70" w:rsidP="001672F5">
            <w:pPr>
              <w:spacing w:line="240" w:lineRule="auto"/>
              <w:jc w:val="center"/>
              <w:rPr>
                <w:b/>
                <w:sz w:val="24"/>
                <w:szCs w:val="24"/>
              </w:rPr>
            </w:pPr>
            <w:r w:rsidRPr="00304AA1">
              <w:rPr>
                <w:b/>
                <w:sz w:val="24"/>
                <w:szCs w:val="24"/>
              </w:rPr>
              <w:t>4 кв</w:t>
            </w:r>
          </w:p>
        </w:tc>
        <w:tc>
          <w:tcPr>
            <w:tcW w:w="850" w:type="dxa"/>
            <w:shd w:val="clear" w:color="auto" w:fill="EEECE1" w:themeFill="background2"/>
          </w:tcPr>
          <w:p w:rsidR="00802B70" w:rsidRPr="00304AA1" w:rsidRDefault="00802B70" w:rsidP="001672F5">
            <w:pPr>
              <w:spacing w:line="240" w:lineRule="auto"/>
              <w:jc w:val="center"/>
              <w:rPr>
                <w:b/>
                <w:sz w:val="24"/>
                <w:szCs w:val="24"/>
              </w:rPr>
            </w:pPr>
            <w:r w:rsidRPr="00304AA1">
              <w:rPr>
                <w:b/>
                <w:sz w:val="24"/>
                <w:szCs w:val="24"/>
              </w:rPr>
              <w:t>за год</w:t>
            </w:r>
          </w:p>
        </w:tc>
        <w:tc>
          <w:tcPr>
            <w:tcW w:w="851" w:type="dxa"/>
          </w:tcPr>
          <w:p w:rsidR="00802B70" w:rsidRPr="00304AA1" w:rsidRDefault="00802B70" w:rsidP="001672F5">
            <w:pPr>
              <w:spacing w:line="240" w:lineRule="auto"/>
              <w:jc w:val="center"/>
              <w:rPr>
                <w:b/>
                <w:sz w:val="24"/>
                <w:szCs w:val="24"/>
              </w:rPr>
            </w:pPr>
            <w:r w:rsidRPr="00304AA1">
              <w:rPr>
                <w:b/>
                <w:sz w:val="24"/>
                <w:szCs w:val="24"/>
              </w:rPr>
              <w:t xml:space="preserve">1 кв </w:t>
            </w:r>
          </w:p>
        </w:tc>
        <w:tc>
          <w:tcPr>
            <w:tcW w:w="992" w:type="dxa"/>
          </w:tcPr>
          <w:p w:rsidR="00802B70" w:rsidRPr="00304AA1" w:rsidRDefault="00802B70" w:rsidP="001672F5">
            <w:pPr>
              <w:spacing w:line="240" w:lineRule="auto"/>
              <w:jc w:val="center"/>
              <w:rPr>
                <w:b/>
                <w:sz w:val="24"/>
                <w:szCs w:val="24"/>
              </w:rPr>
            </w:pPr>
            <w:r w:rsidRPr="00304AA1">
              <w:rPr>
                <w:b/>
                <w:sz w:val="24"/>
                <w:szCs w:val="24"/>
              </w:rPr>
              <w:t xml:space="preserve">2 кв </w:t>
            </w:r>
          </w:p>
        </w:tc>
        <w:tc>
          <w:tcPr>
            <w:tcW w:w="851" w:type="dxa"/>
          </w:tcPr>
          <w:p w:rsidR="00802B70" w:rsidRPr="00304AA1" w:rsidRDefault="00802B70" w:rsidP="001672F5">
            <w:pPr>
              <w:spacing w:line="240" w:lineRule="auto"/>
              <w:jc w:val="center"/>
              <w:rPr>
                <w:b/>
                <w:sz w:val="24"/>
                <w:szCs w:val="24"/>
              </w:rPr>
            </w:pPr>
            <w:r w:rsidRPr="00304AA1">
              <w:rPr>
                <w:b/>
                <w:sz w:val="24"/>
                <w:szCs w:val="24"/>
              </w:rPr>
              <w:t xml:space="preserve">3 кв </w:t>
            </w:r>
          </w:p>
        </w:tc>
        <w:tc>
          <w:tcPr>
            <w:tcW w:w="992" w:type="dxa"/>
            <w:shd w:val="clear" w:color="auto" w:fill="EEECE1" w:themeFill="background2"/>
          </w:tcPr>
          <w:p w:rsidR="00802B70" w:rsidRPr="00304AA1" w:rsidRDefault="00802B70" w:rsidP="001672F5">
            <w:pPr>
              <w:spacing w:line="240" w:lineRule="auto"/>
              <w:jc w:val="center"/>
              <w:rPr>
                <w:b/>
                <w:sz w:val="24"/>
                <w:szCs w:val="24"/>
              </w:rPr>
            </w:pPr>
            <w:r w:rsidRPr="00304AA1">
              <w:rPr>
                <w:b/>
                <w:sz w:val="24"/>
                <w:szCs w:val="24"/>
              </w:rPr>
              <w:t>4 кв</w:t>
            </w:r>
          </w:p>
        </w:tc>
        <w:tc>
          <w:tcPr>
            <w:tcW w:w="1045" w:type="dxa"/>
            <w:shd w:val="clear" w:color="auto" w:fill="EEECE1" w:themeFill="background2"/>
          </w:tcPr>
          <w:p w:rsidR="00802B70" w:rsidRPr="00304AA1" w:rsidRDefault="00802B70" w:rsidP="001672F5">
            <w:pPr>
              <w:spacing w:line="240" w:lineRule="auto"/>
              <w:jc w:val="center"/>
              <w:rPr>
                <w:b/>
                <w:sz w:val="24"/>
                <w:szCs w:val="24"/>
              </w:rPr>
            </w:pPr>
            <w:r w:rsidRPr="00304AA1">
              <w:rPr>
                <w:b/>
                <w:sz w:val="24"/>
                <w:szCs w:val="24"/>
              </w:rPr>
              <w:t>за год</w:t>
            </w:r>
          </w:p>
        </w:tc>
      </w:tr>
      <w:tr w:rsidR="00516BD8" w:rsidRPr="00F91FCA" w:rsidTr="00422E4E">
        <w:trPr>
          <w:trHeight w:val="284"/>
        </w:trPr>
        <w:tc>
          <w:tcPr>
            <w:tcW w:w="1526" w:type="dxa"/>
            <w:vAlign w:val="center"/>
          </w:tcPr>
          <w:p w:rsidR="00516BD8" w:rsidRPr="00E732D6" w:rsidRDefault="00516BD8" w:rsidP="00F76F3C">
            <w:pPr>
              <w:spacing w:line="240" w:lineRule="auto"/>
              <w:jc w:val="left"/>
              <w:rPr>
                <w:sz w:val="20"/>
              </w:rPr>
            </w:pPr>
            <w:r w:rsidRPr="00E732D6">
              <w:rPr>
                <w:sz w:val="20"/>
              </w:rPr>
              <w:t>1. Общая сумма наложенных административных штрафов</w:t>
            </w:r>
          </w:p>
        </w:tc>
        <w:tc>
          <w:tcPr>
            <w:tcW w:w="850" w:type="dxa"/>
            <w:shd w:val="clear" w:color="auto" w:fill="auto"/>
          </w:tcPr>
          <w:p w:rsidR="00516BD8" w:rsidRPr="00E732D6" w:rsidRDefault="00516BD8" w:rsidP="00F76F3C">
            <w:pPr>
              <w:spacing w:line="240" w:lineRule="auto"/>
              <w:jc w:val="center"/>
              <w:rPr>
                <w:sz w:val="20"/>
              </w:rPr>
            </w:pPr>
            <w:r w:rsidRPr="00E732D6">
              <w:rPr>
                <w:sz w:val="20"/>
              </w:rPr>
              <w:t>40000</w:t>
            </w:r>
          </w:p>
        </w:tc>
        <w:tc>
          <w:tcPr>
            <w:tcW w:w="851" w:type="dxa"/>
            <w:shd w:val="clear" w:color="auto" w:fill="auto"/>
          </w:tcPr>
          <w:p w:rsidR="00516BD8" w:rsidRPr="00E732D6" w:rsidRDefault="00516BD8" w:rsidP="00F76F3C">
            <w:pPr>
              <w:spacing w:line="240" w:lineRule="auto"/>
              <w:jc w:val="center"/>
              <w:rPr>
                <w:sz w:val="20"/>
                <w:lang w:val="en-US"/>
              </w:rPr>
            </w:pPr>
            <w:r w:rsidRPr="00E732D6">
              <w:rPr>
                <w:sz w:val="20"/>
              </w:rPr>
              <w:t>22</w:t>
            </w:r>
            <w:r w:rsidRPr="00E732D6">
              <w:rPr>
                <w:sz w:val="20"/>
                <w:lang w:val="en-US"/>
              </w:rPr>
              <w:t>1800</w:t>
            </w:r>
          </w:p>
        </w:tc>
        <w:tc>
          <w:tcPr>
            <w:tcW w:w="850" w:type="dxa"/>
            <w:shd w:val="clear" w:color="auto" w:fill="auto"/>
          </w:tcPr>
          <w:p w:rsidR="00516BD8" w:rsidRPr="00E732D6" w:rsidRDefault="00516BD8" w:rsidP="00F76F3C">
            <w:pPr>
              <w:spacing w:line="240" w:lineRule="auto"/>
              <w:jc w:val="center"/>
              <w:rPr>
                <w:sz w:val="20"/>
              </w:rPr>
            </w:pPr>
            <w:r w:rsidRPr="00E732D6">
              <w:rPr>
                <w:sz w:val="20"/>
              </w:rPr>
              <w:t>312800</w:t>
            </w:r>
          </w:p>
        </w:tc>
        <w:tc>
          <w:tcPr>
            <w:tcW w:w="851" w:type="dxa"/>
            <w:shd w:val="clear" w:color="auto" w:fill="EEECE1" w:themeFill="background2"/>
          </w:tcPr>
          <w:p w:rsidR="00516BD8" w:rsidRPr="00E732D6" w:rsidRDefault="00516BD8" w:rsidP="00F76F3C">
            <w:pPr>
              <w:ind w:left="-142" w:firstLine="142"/>
              <w:jc w:val="center"/>
              <w:rPr>
                <w:color w:val="000000" w:themeColor="text1"/>
                <w:sz w:val="20"/>
                <w:lang w:val="en-US"/>
              </w:rPr>
            </w:pPr>
            <w:r w:rsidRPr="00E732D6">
              <w:rPr>
                <w:color w:val="000000" w:themeColor="text1"/>
                <w:sz w:val="20"/>
                <w:lang w:val="en-US"/>
              </w:rPr>
              <w:t>162</w:t>
            </w:r>
            <w:r w:rsidRPr="00E732D6">
              <w:rPr>
                <w:color w:val="000000" w:themeColor="text1"/>
                <w:sz w:val="20"/>
              </w:rPr>
              <w:t>1</w:t>
            </w:r>
            <w:r w:rsidRPr="00E732D6">
              <w:rPr>
                <w:color w:val="000000" w:themeColor="text1"/>
                <w:sz w:val="20"/>
                <w:lang w:val="en-US"/>
              </w:rPr>
              <w:t>00</w:t>
            </w:r>
          </w:p>
        </w:tc>
        <w:tc>
          <w:tcPr>
            <w:tcW w:w="850" w:type="dxa"/>
            <w:shd w:val="clear" w:color="auto" w:fill="auto"/>
          </w:tcPr>
          <w:p w:rsidR="00516BD8" w:rsidRPr="004D24EC" w:rsidRDefault="00516BD8" w:rsidP="00F76F3C">
            <w:pPr>
              <w:ind w:left="-142" w:firstLine="142"/>
              <w:jc w:val="center"/>
              <w:rPr>
                <w:b/>
                <w:color w:val="000000" w:themeColor="text1"/>
                <w:sz w:val="20"/>
              </w:rPr>
            </w:pPr>
            <w:r w:rsidRPr="004D24EC">
              <w:rPr>
                <w:b/>
                <w:color w:val="000000" w:themeColor="text1"/>
                <w:sz w:val="20"/>
              </w:rPr>
              <w:t>736700</w:t>
            </w:r>
          </w:p>
        </w:tc>
        <w:tc>
          <w:tcPr>
            <w:tcW w:w="851" w:type="dxa"/>
          </w:tcPr>
          <w:p w:rsidR="00516BD8" w:rsidRPr="00516BD8" w:rsidRDefault="00516BD8" w:rsidP="00516BD8">
            <w:pPr>
              <w:spacing w:line="240" w:lineRule="auto"/>
              <w:ind w:left="-142" w:firstLine="142"/>
              <w:jc w:val="center"/>
              <w:rPr>
                <w:sz w:val="20"/>
              </w:rPr>
            </w:pPr>
            <w:r w:rsidRPr="00516BD8">
              <w:rPr>
                <w:sz w:val="20"/>
              </w:rPr>
              <w:t>562600</w:t>
            </w:r>
          </w:p>
        </w:tc>
        <w:tc>
          <w:tcPr>
            <w:tcW w:w="992" w:type="dxa"/>
          </w:tcPr>
          <w:p w:rsidR="00516BD8" w:rsidRPr="00516BD8" w:rsidRDefault="00516BD8" w:rsidP="00516BD8">
            <w:pPr>
              <w:spacing w:line="240" w:lineRule="auto"/>
              <w:jc w:val="center"/>
              <w:rPr>
                <w:sz w:val="20"/>
              </w:rPr>
            </w:pPr>
            <w:r w:rsidRPr="00516BD8">
              <w:rPr>
                <w:sz w:val="20"/>
              </w:rPr>
              <w:t>151200</w:t>
            </w:r>
            <w:r>
              <w:rPr>
                <w:sz w:val="20"/>
              </w:rPr>
              <w:t>0</w:t>
            </w:r>
          </w:p>
        </w:tc>
        <w:tc>
          <w:tcPr>
            <w:tcW w:w="851" w:type="dxa"/>
          </w:tcPr>
          <w:p w:rsidR="00516BD8" w:rsidRPr="00516BD8" w:rsidRDefault="00516BD8" w:rsidP="00BB1558">
            <w:pPr>
              <w:spacing w:line="240" w:lineRule="auto"/>
              <w:jc w:val="center"/>
              <w:rPr>
                <w:sz w:val="20"/>
              </w:rPr>
            </w:pPr>
            <w:r w:rsidRPr="00516BD8">
              <w:rPr>
                <w:sz w:val="20"/>
              </w:rPr>
              <w:t>414900</w:t>
            </w:r>
          </w:p>
        </w:tc>
        <w:tc>
          <w:tcPr>
            <w:tcW w:w="992" w:type="dxa"/>
            <w:shd w:val="clear" w:color="auto" w:fill="EEECE1" w:themeFill="background2"/>
          </w:tcPr>
          <w:p w:rsidR="00516BD8" w:rsidRPr="004D24EC" w:rsidRDefault="004D24EC" w:rsidP="00F76F3C">
            <w:pPr>
              <w:ind w:left="-142" w:firstLine="142"/>
              <w:jc w:val="center"/>
              <w:rPr>
                <w:color w:val="000000" w:themeColor="text1"/>
                <w:sz w:val="20"/>
              </w:rPr>
            </w:pPr>
            <w:r>
              <w:rPr>
                <w:color w:val="000000" w:themeColor="text1"/>
                <w:sz w:val="20"/>
              </w:rPr>
              <w:t>197 100</w:t>
            </w:r>
          </w:p>
        </w:tc>
        <w:tc>
          <w:tcPr>
            <w:tcW w:w="1045" w:type="dxa"/>
            <w:shd w:val="clear" w:color="auto" w:fill="EEECE1" w:themeFill="background2"/>
          </w:tcPr>
          <w:p w:rsidR="00516BD8" w:rsidRPr="004D24EC" w:rsidRDefault="00422E4E" w:rsidP="00F76F3C">
            <w:pPr>
              <w:ind w:left="-142" w:firstLine="142"/>
              <w:jc w:val="center"/>
              <w:rPr>
                <w:b/>
                <w:color w:val="000000" w:themeColor="text1"/>
                <w:sz w:val="20"/>
              </w:rPr>
            </w:pPr>
            <w:r w:rsidRPr="004D24EC">
              <w:rPr>
                <w:b/>
                <w:color w:val="000000" w:themeColor="text1"/>
                <w:sz w:val="20"/>
              </w:rPr>
              <w:t>2 686 600</w:t>
            </w:r>
          </w:p>
        </w:tc>
      </w:tr>
      <w:tr w:rsidR="00516BD8" w:rsidRPr="00F91FCA" w:rsidTr="00422E4E">
        <w:trPr>
          <w:trHeight w:val="77"/>
        </w:trPr>
        <w:tc>
          <w:tcPr>
            <w:tcW w:w="1526" w:type="dxa"/>
            <w:vAlign w:val="center"/>
          </w:tcPr>
          <w:p w:rsidR="00516BD8" w:rsidRPr="00E732D6" w:rsidRDefault="00516BD8" w:rsidP="00F76F3C">
            <w:pPr>
              <w:spacing w:line="240" w:lineRule="auto"/>
              <w:ind w:left="142"/>
              <w:jc w:val="left"/>
              <w:rPr>
                <w:sz w:val="20"/>
              </w:rPr>
            </w:pPr>
            <w:r w:rsidRPr="00E732D6">
              <w:rPr>
                <w:sz w:val="20"/>
              </w:rPr>
              <w:t>ТО Роскомнадзора</w:t>
            </w:r>
          </w:p>
        </w:tc>
        <w:tc>
          <w:tcPr>
            <w:tcW w:w="850" w:type="dxa"/>
            <w:shd w:val="clear" w:color="auto" w:fill="auto"/>
          </w:tcPr>
          <w:p w:rsidR="00516BD8" w:rsidRPr="00E732D6" w:rsidRDefault="00516BD8" w:rsidP="00F76F3C">
            <w:pPr>
              <w:spacing w:line="240" w:lineRule="auto"/>
              <w:jc w:val="center"/>
              <w:rPr>
                <w:sz w:val="20"/>
              </w:rPr>
            </w:pPr>
            <w:r w:rsidRPr="00E732D6">
              <w:rPr>
                <w:sz w:val="20"/>
              </w:rPr>
              <w:t>24000</w:t>
            </w:r>
          </w:p>
        </w:tc>
        <w:tc>
          <w:tcPr>
            <w:tcW w:w="851" w:type="dxa"/>
            <w:shd w:val="clear" w:color="auto" w:fill="auto"/>
          </w:tcPr>
          <w:p w:rsidR="00516BD8" w:rsidRPr="00E732D6" w:rsidRDefault="00516BD8" w:rsidP="00F76F3C">
            <w:pPr>
              <w:spacing w:line="240" w:lineRule="auto"/>
              <w:jc w:val="center"/>
              <w:rPr>
                <w:sz w:val="20"/>
              </w:rPr>
            </w:pPr>
            <w:r w:rsidRPr="00E732D6">
              <w:rPr>
                <w:sz w:val="20"/>
              </w:rPr>
              <w:t>10</w:t>
            </w:r>
            <w:r w:rsidRPr="00E732D6">
              <w:rPr>
                <w:sz w:val="20"/>
                <w:lang w:val="en-US"/>
              </w:rPr>
              <w:t>5</w:t>
            </w:r>
            <w:r w:rsidRPr="00E732D6">
              <w:rPr>
                <w:sz w:val="20"/>
              </w:rPr>
              <w:t>800</w:t>
            </w:r>
          </w:p>
        </w:tc>
        <w:tc>
          <w:tcPr>
            <w:tcW w:w="850" w:type="dxa"/>
            <w:shd w:val="clear" w:color="auto" w:fill="auto"/>
          </w:tcPr>
          <w:p w:rsidR="00516BD8" w:rsidRPr="00E732D6" w:rsidRDefault="00516BD8" w:rsidP="00F76F3C">
            <w:pPr>
              <w:spacing w:line="240" w:lineRule="auto"/>
              <w:jc w:val="center"/>
              <w:rPr>
                <w:sz w:val="20"/>
                <w:lang w:val="en-US"/>
              </w:rPr>
            </w:pPr>
            <w:r w:rsidRPr="00E732D6">
              <w:rPr>
                <w:sz w:val="20"/>
                <w:lang w:val="en-US"/>
              </w:rPr>
              <w:t>2</w:t>
            </w:r>
            <w:r w:rsidRPr="00E732D6">
              <w:rPr>
                <w:sz w:val="20"/>
              </w:rPr>
              <w:t>49</w:t>
            </w:r>
            <w:r w:rsidRPr="00E732D6">
              <w:rPr>
                <w:sz w:val="20"/>
                <w:lang w:val="en-US"/>
              </w:rPr>
              <w:t>800</w:t>
            </w:r>
          </w:p>
        </w:tc>
        <w:tc>
          <w:tcPr>
            <w:tcW w:w="851" w:type="dxa"/>
            <w:shd w:val="clear" w:color="auto" w:fill="EEECE1" w:themeFill="background2"/>
          </w:tcPr>
          <w:p w:rsidR="00516BD8" w:rsidRPr="00E732D6" w:rsidRDefault="00516BD8" w:rsidP="00F76F3C">
            <w:pPr>
              <w:ind w:left="-142" w:firstLine="142"/>
              <w:rPr>
                <w:color w:val="000000" w:themeColor="text1"/>
                <w:sz w:val="20"/>
                <w:lang w:val="en-US"/>
              </w:rPr>
            </w:pPr>
            <w:r w:rsidRPr="00E732D6">
              <w:rPr>
                <w:color w:val="000000" w:themeColor="text1"/>
                <w:sz w:val="20"/>
                <w:lang w:val="en-US"/>
              </w:rPr>
              <w:t>117</w:t>
            </w:r>
            <w:r w:rsidRPr="00E732D6">
              <w:rPr>
                <w:color w:val="000000" w:themeColor="text1"/>
                <w:sz w:val="20"/>
              </w:rPr>
              <w:t>4</w:t>
            </w:r>
            <w:r w:rsidRPr="00E732D6">
              <w:rPr>
                <w:color w:val="000000" w:themeColor="text1"/>
                <w:sz w:val="20"/>
                <w:lang w:val="en-US"/>
              </w:rPr>
              <w:t>00</w:t>
            </w:r>
          </w:p>
        </w:tc>
        <w:tc>
          <w:tcPr>
            <w:tcW w:w="850" w:type="dxa"/>
            <w:shd w:val="clear" w:color="auto" w:fill="auto"/>
          </w:tcPr>
          <w:p w:rsidR="00516BD8" w:rsidRPr="004D24EC" w:rsidRDefault="00516BD8" w:rsidP="00F76F3C">
            <w:pPr>
              <w:ind w:left="-142" w:firstLine="142"/>
              <w:jc w:val="center"/>
              <w:rPr>
                <w:b/>
                <w:color w:val="000000" w:themeColor="text1"/>
                <w:sz w:val="20"/>
              </w:rPr>
            </w:pPr>
            <w:r w:rsidRPr="004D24EC">
              <w:rPr>
                <w:b/>
                <w:color w:val="000000" w:themeColor="text1"/>
                <w:sz w:val="20"/>
              </w:rPr>
              <w:t>497000</w:t>
            </w:r>
          </w:p>
        </w:tc>
        <w:tc>
          <w:tcPr>
            <w:tcW w:w="851" w:type="dxa"/>
          </w:tcPr>
          <w:p w:rsidR="00516BD8" w:rsidRPr="00516BD8" w:rsidRDefault="00516BD8" w:rsidP="00516BD8">
            <w:pPr>
              <w:spacing w:line="240" w:lineRule="auto"/>
              <w:ind w:left="-142" w:firstLine="142"/>
              <w:jc w:val="center"/>
              <w:rPr>
                <w:sz w:val="20"/>
              </w:rPr>
            </w:pPr>
            <w:r w:rsidRPr="00516BD8">
              <w:rPr>
                <w:sz w:val="20"/>
              </w:rPr>
              <w:t>532100</w:t>
            </w:r>
          </w:p>
        </w:tc>
        <w:tc>
          <w:tcPr>
            <w:tcW w:w="992" w:type="dxa"/>
          </w:tcPr>
          <w:p w:rsidR="00516BD8" w:rsidRPr="00516BD8" w:rsidRDefault="00516BD8" w:rsidP="00516BD8">
            <w:pPr>
              <w:spacing w:line="240" w:lineRule="auto"/>
              <w:jc w:val="center"/>
              <w:rPr>
                <w:sz w:val="20"/>
              </w:rPr>
            </w:pPr>
            <w:r w:rsidRPr="00516BD8">
              <w:rPr>
                <w:sz w:val="20"/>
              </w:rPr>
              <w:t>1395000</w:t>
            </w:r>
          </w:p>
        </w:tc>
        <w:tc>
          <w:tcPr>
            <w:tcW w:w="851" w:type="dxa"/>
          </w:tcPr>
          <w:p w:rsidR="00516BD8" w:rsidRPr="00516BD8" w:rsidRDefault="00516BD8" w:rsidP="00BB1558">
            <w:pPr>
              <w:spacing w:line="240" w:lineRule="auto"/>
              <w:jc w:val="center"/>
              <w:rPr>
                <w:sz w:val="20"/>
              </w:rPr>
            </w:pPr>
            <w:r w:rsidRPr="00516BD8">
              <w:rPr>
                <w:sz w:val="20"/>
              </w:rPr>
              <w:t>386000</w:t>
            </w:r>
          </w:p>
        </w:tc>
        <w:tc>
          <w:tcPr>
            <w:tcW w:w="992" w:type="dxa"/>
            <w:shd w:val="clear" w:color="auto" w:fill="EEECE1" w:themeFill="background2"/>
          </w:tcPr>
          <w:p w:rsidR="00516BD8" w:rsidRPr="004D24EC" w:rsidRDefault="004D24EC" w:rsidP="00F76F3C">
            <w:pPr>
              <w:ind w:left="-142" w:firstLine="142"/>
              <w:rPr>
                <w:color w:val="000000" w:themeColor="text1"/>
                <w:sz w:val="20"/>
              </w:rPr>
            </w:pPr>
            <w:r>
              <w:rPr>
                <w:color w:val="000000" w:themeColor="text1"/>
                <w:sz w:val="20"/>
              </w:rPr>
              <w:t>260 000</w:t>
            </w:r>
          </w:p>
        </w:tc>
        <w:tc>
          <w:tcPr>
            <w:tcW w:w="1045" w:type="dxa"/>
            <w:shd w:val="clear" w:color="auto" w:fill="EEECE1" w:themeFill="background2"/>
          </w:tcPr>
          <w:p w:rsidR="00516BD8" w:rsidRPr="004D24EC" w:rsidRDefault="00422E4E" w:rsidP="00F76F3C">
            <w:pPr>
              <w:ind w:left="-142" w:firstLine="142"/>
              <w:jc w:val="center"/>
              <w:rPr>
                <w:b/>
                <w:color w:val="000000" w:themeColor="text1"/>
                <w:sz w:val="20"/>
              </w:rPr>
            </w:pPr>
            <w:r w:rsidRPr="004D24EC">
              <w:rPr>
                <w:b/>
                <w:color w:val="000000" w:themeColor="text1"/>
                <w:sz w:val="20"/>
              </w:rPr>
              <w:t>2 573 100</w:t>
            </w:r>
          </w:p>
        </w:tc>
      </w:tr>
      <w:tr w:rsidR="00516BD8" w:rsidRPr="00F91FCA" w:rsidTr="00422E4E">
        <w:trPr>
          <w:trHeight w:val="77"/>
        </w:trPr>
        <w:tc>
          <w:tcPr>
            <w:tcW w:w="1526" w:type="dxa"/>
            <w:vAlign w:val="center"/>
          </w:tcPr>
          <w:p w:rsidR="00516BD8" w:rsidRPr="00E732D6" w:rsidRDefault="00516BD8" w:rsidP="00F76F3C">
            <w:pPr>
              <w:spacing w:line="240" w:lineRule="auto"/>
              <w:ind w:left="284"/>
              <w:jc w:val="left"/>
              <w:rPr>
                <w:sz w:val="20"/>
              </w:rPr>
            </w:pPr>
            <w:r w:rsidRPr="00E732D6">
              <w:rPr>
                <w:sz w:val="20"/>
              </w:rPr>
              <w:t>судами</w:t>
            </w:r>
          </w:p>
        </w:tc>
        <w:tc>
          <w:tcPr>
            <w:tcW w:w="850" w:type="dxa"/>
            <w:shd w:val="clear" w:color="auto" w:fill="auto"/>
          </w:tcPr>
          <w:p w:rsidR="00516BD8" w:rsidRPr="00E732D6" w:rsidRDefault="00516BD8" w:rsidP="00F76F3C">
            <w:pPr>
              <w:spacing w:line="240" w:lineRule="auto"/>
              <w:jc w:val="center"/>
              <w:rPr>
                <w:sz w:val="20"/>
              </w:rPr>
            </w:pPr>
            <w:r w:rsidRPr="00E732D6">
              <w:rPr>
                <w:sz w:val="20"/>
              </w:rPr>
              <w:t>16000</w:t>
            </w:r>
          </w:p>
        </w:tc>
        <w:tc>
          <w:tcPr>
            <w:tcW w:w="851" w:type="dxa"/>
            <w:shd w:val="clear" w:color="auto" w:fill="auto"/>
          </w:tcPr>
          <w:p w:rsidR="00516BD8" w:rsidRPr="00E732D6" w:rsidRDefault="00516BD8" w:rsidP="00F76F3C">
            <w:pPr>
              <w:spacing w:line="240" w:lineRule="auto"/>
              <w:jc w:val="center"/>
              <w:rPr>
                <w:sz w:val="20"/>
              </w:rPr>
            </w:pPr>
            <w:r w:rsidRPr="00E732D6">
              <w:rPr>
                <w:sz w:val="20"/>
              </w:rPr>
              <w:t>11</w:t>
            </w:r>
            <w:r w:rsidRPr="00E732D6">
              <w:rPr>
                <w:sz w:val="20"/>
                <w:lang w:val="en-US"/>
              </w:rPr>
              <w:t>6</w:t>
            </w:r>
            <w:r w:rsidRPr="00E732D6">
              <w:rPr>
                <w:sz w:val="20"/>
              </w:rPr>
              <w:t>000</w:t>
            </w:r>
          </w:p>
        </w:tc>
        <w:tc>
          <w:tcPr>
            <w:tcW w:w="850" w:type="dxa"/>
            <w:shd w:val="clear" w:color="auto" w:fill="auto"/>
          </w:tcPr>
          <w:p w:rsidR="00516BD8" w:rsidRPr="00E732D6" w:rsidRDefault="00516BD8" w:rsidP="00F76F3C">
            <w:pPr>
              <w:spacing w:line="240" w:lineRule="auto"/>
              <w:jc w:val="center"/>
              <w:rPr>
                <w:sz w:val="20"/>
                <w:lang w:val="en-US"/>
              </w:rPr>
            </w:pPr>
            <w:r w:rsidRPr="00E732D6">
              <w:rPr>
                <w:sz w:val="20"/>
                <w:lang w:val="en-US"/>
              </w:rPr>
              <w:t>6</w:t>
            </w:r>
            <w:r w:rsidRPr="00E732D6">
              <w:rPr>
                <w:sz w:val="20"/>
              </w:rPr>
              <w:t>3</w:t>
            </w:r>
            <w:r w:rsidRPr="00E732D6">
              <w:rPr>
                <w:sz w:val="20"/>
                <w:lang w:val="en-US"/>
              </w:rPr>
              <w:t>000</w:t>
            </w:r>
          </w:p>
        </w:tc>
        <w:tc>
          <w:tcPr>
            <w:tcW w:w="851" w:type="dxa"/>
            <w:shd w:val="clear" w:color="auto" w:fill="EEECE1" w:themeFill="background2"/>
          </w:tcPr>
          <w:p w:rsidR="00516BD8" w:rsidRPr="00E732D6" w:rsidRDefault="00516BD8" w:rsidP="00F76F3C">
            <w:pPr>
              <w:ind w:left="-142" w:firstLine="142"/>
              <w:jc w:val="center"/>
              <w:rPr>
                <w:color w:val="000000" w:themeColor="text1"/>
                <w:sz w:val="20"/>
                <w:lang w:val="en-US"/>
              </w:rPr>
            </w:pPr>
            <w:r w:rsidRPr="00E732D6">
              <w:rPr>
                <w:color w:val="000000" w:themeColor="text1"/>
                <w:sz w:val="20"/>
                <w:lang w:val="en-US"/>
              </w:rPr>
              <w:t>44700</w:t>
            </w:r>
          </w:p>
        </w:tc>
        <w:tc>
          <w:tcPr>
            <w:tcW w:w="850" w:type="dxa"/>
            <w:shd w:val="clear" w:color="auto" w:fill="auto"/>
          </w:tcPr>
          <w:p w:rsidR="00516BD8" w:rsidRPr="004D24EC" w:rsidRDefault="00516BD8" w:rsidP="00F76F3C">
            <w:pPr>
              <w:ind w:left="-142" w:firstLine="142"/>
              <w:jc w:val="center"/>
              <w:rPr>
                <w:b/>
                <w:color w:val="000000" w:themeColor="text1"/>
                <w:sz w:val="20"/>
              </w:rPr>
            </w:pPr>
            <w:r w:rsidRPr="004D24EC">
              <w:rPr>
                <w:b/>
                <w:color w:val="000000" w:themeColor="text1"/>
                <w:sz w:val="20"/>
              </w:rPr>
              <w:t>239700</w:t>
            </w:r>
          </w:p>
        </w:tc>
        <w:tc>
          <w:tcPr>
            <w:tcW w:w="851" w:type="dxa"/>
          </w:tcPr>
          <w:p w:rsidR="00516BD8" w:rsidRPr="00516BD8" w:rsidRDefault="00516BD8" w:rsidP="00516BD8">
            <w:pPr>
              <w:spacing w:line="240" w:lineRule="auto"/>
              <w:ind w:left="-142" w:firstLine="142"/>
              <w:jc w:val="center"/>
              <w:rPr>
                <w:sz w:val="20"/>
              </w:rPr>
            </w:pPr>
            <w:r w:rsidRPr="00516BD8">
              <w:rPr>
                <w:sz w:val="20"/>
              </w:rPr>
              <w:t>30500</w:t>
            </w:r>
          </w:p>
        </w:tc>
        <w:tc>
          <w:tcPr>
            <w:tcW w:w="992" w:type="dxa"/>
          </w:tcPr>
          <w:p w:rsidR="00516BD8" w:rsidRPr="00516BD8" w:rsidRDefault="00516BD8" w:rsidP="00516BD8">
            <w:pPr>
              <w:spacing w:line="240" w:lineRule="auto"/>
              <w:jc w:val="center"/>
              <w:rPr>
                <w:sz w:val="20"/>
              </w:rPr>
            </w:pPr>
            <w:r w:rsidRPr="00516BD8">
              <w:rPr>
                <w:sz w:val="20"/>
              </w:rPr>
              <w:t>117000</w:t>
            </w:r>
          </w:p>
        </w:tc>
        <w:tc>
          <w:tcPr>
            <w:tcW w:w="851" w:type="dxa"/>
          </w:tcPr>
          <w:p w:rsidR="00516BD8" w:rsidRPr="00516BD8" w:rsidRDefault="00516BD8" w:rsidP="00BB1558">
            <w:pPr>
              <w:spacing w:line="240" w:lineRule="auto"/>
              <w:jc w:val="center"/>
              <w:rPr>
                <w:sz w:val="20"/>
              </w:rPr>
            </w:pPr>
            <w:r w:rsidRPr="00516BD8">
              <w:rPr>
                <w:sz w:val="20"/>
              </w:rPr>
              <w:t>28900</w:t>
            </w:r>
          </w:p>
        </w:tc>
        <w:tc>
          <w:tcPr>
            <w:tcW w:w="992" w:type="dxa"/>
            <w:shd w:val="clear" w:color="auto" w:fill="EEECE1" w:themeFill="background2"/>
          </w:tcPr>
          <w:p w:rsidR="00516BD8" w:rsidRPr="004D24EC" w:rsidRDefault="004D24EC" w:rsidP="00F76F3C">
            <w:pPr>
              <w:ind w:left="-142" w:firstLine="142"/>
              <w:jc w:val="center"/>
              <w:rPr>
                <w:color w:val="000000" w:themeColor="text1"/>
                <w:sz w:val="20"/>
              </w:rPr>
            </w:pPr>
            <w:r>
              <w:rPr>
                <w:color w:val="000000" w:themeColor="text1"/>
                <w:sz w:val="20"/>
              </w:rPr>
              <w:t>119 100</w:t>
            </w:r>
          </w:p>
        </w:tc>
        <w:tc>
          <w:tcPr>
            <w:tcW w:w="1045" w:type="dxa"/>
            <w:shd w:val="clear" w:color="auto" w:fill="EEECE1" w:themeFill="background2"/>
          </w:tcPr>
          <w:p w:rsidR="00516BD8" w:rsidRPr="004D24EC" w:rsidRDefault="00422E4E" w:rsidP="00F76F3C">
            <w:pPr>
              <w:ind w:left="-142" w:firstLine="142"/>
              <w:jc w:val="center"/>
              <w:rPr>
                <w:b/>
                <w:color w:val="000000" w:themeColor="text1"/>
                <w:sz w:val="20"/>
              </w:rPr>
            </w:pPr>
            <w:r w:rsidRPr="004D24EC">
              <w:rPr>
                <w:b/>
                <w:color w:val="000000" w:themeColor="text1"/>
                <w:sz w:val="20"/>
              </w:rPr>
              <w:t>295 500</w:t>
            </w:r>
          </w:p>
        </w:tc>
      </w:tr>
      <w:tr w:rsidR="00516BD8" w:rsidRPr="00F91FCA" w:rsidTr="00422E4E">
        <w:trPr>
          <w:trHeight w:val="1130"/>
        </w:trPr>
        <w:tc>
          <w:tcPr>
            <w:tcW w:w="1526" w:type="dxa"/>
            <w:vAlign w:val="center"/>
          </w:tcPr>
          <w:p w:rsidR="00516BD8" w:rsidRPr="00E732D6" w:rsidRDefault="00516BD8" w:rsidP="00F76F3C">
            <w:pPr>
              <w:spacing w:line="240" w:lineRule="auto"/>
              <w:jc w:val="left"/>
              <w:rPr>
                <w:sz w:val="20"/>
              </w:rPr>
            </w:pPr>
            <w:r w:rsidRPr="00E732D6">
              <w:rPr>
                <w:sz w:val="20"/>
              </w:rPr>
              <w:t>2. Общая сумма взысканных административных штрафов</w:t>
            </w:r>
          </w:p>
        </w:tc>
        <w:tc>
          <w:tcPr>
            <w:tcW w:w="850" w:type="dxa"/>
            <w:shd w:val="clear" w:color="auto" w:fill="auto"/>
          </w:tcPr>
          <w:p w:rsidR="00516BD8" w:rsidRPr="00E732D6" w:rsidRDefault="00516BD8" w:rsidP="00F76F3C">
            <w:pPr>
              <w:spacing w:line="240" w:lineRule="auto"/>
              <w:jc w:val="center"/>
              <w:rPr>
                <w:sz w:val="20"/>
              </w:rPr>
            </w:pPr>
            <w:r w:rsidRPr="00E732D6">
              <w:rPr>
                <w:sz w:val="20"/>
              </w:rPr>
              <w:t>23000</w:t>
            </w:r>
          </w:p>
        </w:tc>
        <w:tc>
          <w:tcPr>
            <w:tcW w:w="851" w:type="dxa"/>
            <w:shd w:val="clear" w:color="auto" w:fill="auto"/>
          </w:tcPr>
          <w:p w:rsidR="00516BD8" w:rsidRPr="00E732D6" w:rsidRDefault="00516BD8" w:rsidP="00F76F3C">
            <w:pPr>
              <w:spacing w:line="240" w:lineRule="auto"/>
              <w:jc w:val="center"/>
              <w:rPr>
                <w:sz w:val="20"/>
              </w:rPr>
            </w:pPr>
            <w:r w:rsidRPr="00E732D6">
              <w:rPr>
                <w:sz w:val="20"/>
              </w:rPr>
              <w:t>116800</w:t>
            </w:r>
          </w:p>
        </w:tc>
        <w:tc>
          <w:tcPr>
            <w:tcW w:w="850" w:type="dxa"/>
            <w:shd w:val="clear" w:color="auto" w:fill="auto"/>
          </w:tcPr>
          <w:p w:rsidR="00516BD8" w:rsidRPr="00E732D6" w:rsidRDefault="00516BD8" w:rsidP="00F76F3C">
            <w:pPr>
              <w:spacing w:line="240" w:lineRule="auto"/>
              <w:jc w:val="center"/>
              <w:rPr>
                <w:sz w:val="20"/>
              </w:rPr>
            </w:pPr>
            <w:r w:rsidRPr="00E732D6">
              <w:rPr>
                <w:sz w:val="20"/>
              </w:rPr>
              <w:t>280300</w:t>
            </w:r>
          </w:p>
        </w:tc>
        <w:tc>
          <w:tcPr>
            <w:tcW w:w="851" w:type="dxa"/>
            <w:shd w:val="clear" w:color="auto" w:fill="EEECE1" w:themeFill="background2"/>
          </w:tcPr>
          <w:p w:rsidR="00516BD8" w:rsidRPr="00E732D6" w:rsidRDefault="00516BD8" w:rsidP="00F76F3C">
            <w:pPr>
              <w:ind w:left="-142" w:firstLine="142"/>
              <w:jc w:val="center"/>
              <w:rPr>
                <w:color w:val="000000" w:themeColor="text1"/>
                <w:sz w:val="20"/>
              </w:rPr>
            </w:pPr>
            <w:r w:rsidRPr="00E732D6">
              <w:rPr>
                <w:color w:val="000000" w:themeColor="text1"/>
                <w:sz w:val="20"/>
              </w:rPr>
              <w:t>89600</w:t>
            </w:r>
          </w:p>
        </w:tc>
        <w:tc>
          <w:tcPr>
            <w:tcW w:w="850" w:type="dxa"/>
            <w:shd w:val="clear" w:color="auto" w:fill="auto"/>
          </w:tcPr>
          <w:p w:rsidR="00516BD8" w:rsidRPr="004D24EC" w:rsidRDefault="00516BD8" w:rsidP="00F76F3C">
            <w:pPr>
              <w:ind w:left="-142" w:firstLine="142"/>
              <w:jc w:val="center"/>
              <w:rPr>
                <w:b/>
                <w:color w:val="000000" w:themeColor="text1"/>
                <w:sz w:val="20"/>
              </w:rPr>
            </w:pPr>
            <w:r w:rsidRPr="004D24EC">
              <w:rPr>
                <w:b/>
                <w:color w:val="000000" w:themeColor="text1"/>
                <w:sz w:val="20"/>
              </w:rPr>
              <w:t>509700</w:t>
            </w:r>
          </w:p>
        </w:tc>
        <w:tc>
          <w:tcPr>
            <w:tcW w:w="851" w:type="dxa"/>
          </w:tcPr>
          <w:p w:rsidR="00516BD8" w:rsidRPr="00516BD8" w:rsidRDefault="00516BD8" w:rsidP="00BB1558">
            <w:pPr>
              <w:spacing w:line="240" w:lineRule="auto"/>
              <w:ind w:left="-142" w:firstLine="142"/>
              <w:jc w:val="center"/>
              <w:rPr>
                <w:sz w:val="20"/>
              </w:rPr>
            </w:pPr>
            <w:r w:rsidRPr="00516BD8">
              <w:rPr>
                <w:sz w:val="20"/>
              </w:rPr>
              <w:t>484600</w:t>
            </w:r>
          </w:p>
        </w:tc>
        <w:tc>
          <w:tcPr>
            <w:tcW w:w="992" w:type="dxa"/>
          </w:tcPr>
          <w:p w:rsidR="00516BD8" w:rsidRPr="00516BD8" w:rsidRDefault="00516BD8" w:rsidP="00BB1558">
            <w:pPr>
              <w:spacing w:line="240" w:lineRule="auto"/>
              <w:jc w:val="center"/>
              <w:rPr>
                <w:sz w:val="20"/>
              </w:rPr>
            </w:pPr>
            <w:r w:rsidRPr="00516BD8">
              <w:rPr>
                <w:sz w:val="20"/>
              </w:rPr>
              <w:t>1406700</w:t>
            </w:r>
          </w:p>
        </w:tc>
        <w:tc>
          <w:tcPr>
            <w:tcW w:w="851" w:type="dxa"/>
          </w:tcPr>
          <w:p w:rsidR="00516BD8" w:rsidRPr="00516BD8" w:rsidRDefault="00516BD8" w:rsidP="00BB1558">
            <w:pPr>
              <w:spacing w:line="240" w:lineRule="auto"/>
              <w:jc w:val="center"/>
              <w:rPr>
                <w:sz w:val="20"/>
              </w:rPr>
            </w:pPr>
            <w:r w:rsidRPr="00516BD8">
              <w:rPr>
                <w:sz w:val="20"/>
              </w:rPr>
              <w:t>285500</w:t>
            </w:r>
          </w:p>
        </w:tc>
        <w:tc>
          <w:tcPr>
            <w:tcW w:w="992" w:type="dxa"/>
            <w:shd w:val="clear" w:color="auto" w:fill="EEECE1" w:themeFill="background2"/>
          </w:tcPr>
          <w:p w:rsidR="00516BD8" w:rsidRPr="00516BD8" w:rsidRDefault="004D24EC" w:rsidP="00F76F3C">
            <w:pPr>
              <w:ind w:left="-142" w:firstLine="142"/>
              <w:jc w:val="center"/>
              <w:rPr>
                <w:color w:val="000000" w:themeColor="text1"/>
                <w:sz w:val="20"/>
              </w:rPr>
            </w:pPr>
            <w:r>
              <w:rPr>
                <w:color w:val="000000" w:themeColor="text1"/>
                <w:sz w:val="20"/>
              </w:rPr>
              <w:t>386 000</w:t>
            </w:r>
          </w:p>
        </w:tc>
        <w:tc>
          <w:tcPr>
            <w:tcW w:w="1045" w:type="dxa"/>
            <w:shd w:val="clear" w:color="auto" w:fill="EEECE1" w:themeFill="background2"/>
          </w:tcPr>
          <w:p w:rsidR="00516BD8" w:rsidRPr="004D24EC" w:rsidRDefault="00422E4E" w:rsidP="00F76F3C">
            <w:pPr>
              <w:ind w:left="-142" w:firstLine="142"/>
              <w:jc w:val="center"/>
              <w:rPr>
                <w:b/>
                <w:color w:val="000000" w:themeColor="text1"/>
                <w:sz w:val="20"/>
              </w:rPr>
            </w:pPr>
            <w:r w:rsidRPr="004D24EC">
              <w:rPr>
                <w:b/>
                <w:color w:val="000000" w:themeColor="text1"/>
                <w:sz w:val="20"/>
              </w:rPr>
              <w:t>2 562 800</w:t>
            </w:r>
          </w:p>
        </w:tc>
      </w:tr>
      <w:tr w:rsidR="00516BD8" w:rsidRPr="00F91FCA" w:rsidTr="00422E4E">
        <w:trPr>
          <w:trHeight w:val="77"/>
        </w:trPr>
        <w:tc>
          <w:tcPr>
            <w:tcW w:w="1526" w:type="dxa"/>
            <w:vAlign w:val="center"/>
          </w:tcPr>
          <w:p w:rsidR="00516BD8" w:rsidRPr="00E732D6" w:rsidRDefault="00516BD8" w:rsidP="00F76F3C">
            <w:pPr>
              <w:spacing w:line="240" w:lineRule="auto"/>
              <w:ind w:left="142"/>
              <w:jc w:val="left"/>
              <w:rPr>
                <w:sz w:val="20"/>
              </w:rPr>
            </w:pPr>
            <w:r w:rsidRPr="00E732D6">
              <w:rPr>
                <w:sz w:val="20"/>
              </w:rPr>
              <w:t>ТО Роскомнадзора</w:t>
            </w:r>
          </w:p>
        </w:tc>
        <w:tc>
          <w:tcPr>
            <w:tcW w:w="850" w:type="dxa"/>
            <w:shd w:val="clear" w:color="auto" w:fill="auto"/>
          </w:tcPr>
          <w:p w:rsidR="00516BD8" w:rsidRPr="00E732D6" w:rsidRDefault="00516BD8" w:rsidP="00F76F3C">
            <w:pPr>
              <w:spacing w:line="240" w:lineRule="auto"/>
              <w:jc w:val="center"/>
              <w:rPr>
                <w:sz w:val="20"/>
              </w:rPr>
            </w:pPr>
            <w:r w:rsidRPr="00E732D6">
              <w:rPr>
                <w:sz w:val="20"/>
              </w:rPr>
              <w:t>23000</w:t>
            </w:r>
          </w:p>
        </w:tc>
        <w:tc>
          <w:tcPr>
            <w:tcW w:w="851" w:type="dxa"/>
            <w:shd w:val="clear" w:color="auto" w:fill="auto"/>
          </w:tcPr>
          <w:p w:rsidR="00516BD8" w:rsidRPr="00E732D6" w:rsidRDefault="00516BD8" w:rsidP="00F76F3C">
            <w:pPr>
              <w:spacing w:line="240" w:lineRule="auto"/>
              <w:jc w:val="center"/>
              <w:rPr>
                <w:sz w:val="20"/>
              </w:rPr>
            </w:pPr>
            <w:r w:rsidRPr="00E732D6">
              <w:rPr>
                <w:sz w:val="20"/>
              </w:rPr>
              <w:t>105800</w:t>
            </w:r>
          </w:p>
        </w:tc>
        <w:tc>
          <w:tcPr>
            <w:tcW w:w="850" w:type="dxa"/>
            <w:shd w:val="clear" w:color="auto" w:fill="auto"/>
          </w:tcPr>
          <w:p w:rsidR="00516BD8" w:rsidRPr="00E732D6" w:rsidRDefault="00516BD8" w:rsidP="00F76F3C">
            <w:pPr>
              <w:spacing w:line="240" w:lineRule="auto"/>
              <w:jc w:val="center"/>
              <w:rPr>
                <w:sz w:val="20"/>
              </w:rPr>
            </w:pPr>
            <w:r w:rsidRPr="00E732D6">
              <w:rPr>
                <w:sz w:val="20"/>
              </w:rPr>
              <w:t>246300</w:t>
            </w:r>
          </w:p>
        </w:tc>
        <w:tc>
          <w:tcPr>
            <w:tcW w:w="851" w:type="dxa"/>
            <w:shd w:val="clear" w:color="auto" w:fill="EEECE1" w:themeFill="background2"/>
          </w:tcPr>
          <w:p w:rsidR="00516BD8" w:rsidRPr="00E732D6" w:rsidRDefault="00516BD8" w:rsidP="00F76F3C">
            <w:pPr>
              <w:ind w:left="-142" w:firstLine="142"/>
              <w:jc w:val="center"/>
              <w:rPr>
                <w:color w:val="000000" w:themeColor="text1"/>
                <w:sz w:val="20"/>
              </w:rPr>
            </w:pPr>
            <w:r w:rsidRPr="00E732D6">
              <w:rPr>
                <w:color w:val="000000" w:themeColor="text1"/>
                <w:sz w:val="20"/>
              </w:rPr>
              <w:t>84900</w:t>
            </w:r>
          </w:p>
        </w:tc>
        <w:tc>
          <w:tcPr>
            <w:tcW w:w="850" w:type="dxa"/>
            <w:shd w:val="clear" w:color="auto" w:fill="auto"/>
          </w:tcPr>
          <w:p w:rsidR="00516BD8" w:rsidRPr="004D24EC" w:rsidRDefault="00516BD8" w:rsidP="00F76F3C">
            <w:pPr>
              <w:ind w:left="-142" w:firstLine="142"/>
              <w:jc w:val="center"/>
              <w:rPr>
                <w:b/>
                <w:color w:val="000000" w:themeColor="text1"/>
                <w:sz w:val="20"/>
              </w:rPr>
            </w:pPr>
            <w:r w:rsidRPr="004D24EC">
              <w:rPr>
                <w:b/>
                <w:color w:val="000000" w:themeColor="text1"/>
                <w:sz w:val="20"/>
              </w:rPr>
              <w:t>460000</w:t>
            </w:r>
          </w:p>
        </w:tc>
        <w:tc>
          <w:tcPr>
            <w:tcW w:w="851" w:type="dxa"/>
          </w:tcPr>
          <w:p w:rsidR="00516BD8" w:rsidRPr="00516BD8" w:rsidRDefault="00516BD8" w:rsidP="00BB1558">
            <w:pPr>
              <w:spacing w:line="240" w:lineRule="auto"/>
              <w:ind w:left="-142" w:firstLine="142"/>
              <w:jc w:val="center"/>
              <w:rPr>
                <w:sz w:val="20"/>
              </w:rPr>
            </w:pPr>
            <w:r w:rsidRPr="00516BD8">
              <w:rPr>
                <w:sz w:val="20"/>
              </w:rPr>
              <w:t>483600</w:t>
            </w:r>
          </w:p>
        </w:tc>
        <w:tc>
          <w:tcPr>
            <w:tcW w:w="992" w:type="dxa"/>
          </w:tcPr>
          <w:p w:rsidR="00516BD8" w:rsidRPr="00516BD8" w:rsidRDefault="00516BD8" w:rsidP="00BB1558">
            <w:pPr>
              <w:spacing w:line="240" w:lineRule="auto"/>
              <w:jc w:val="center"/>
              <w:rPr>
                <w:sz w:val="20"/>
              </w:rPr>
            </w:pPr>
            <w:r w:rsidRPr="00516BD8">
              <w:rPr>
                <w:sz w:val="20"/>
              </w:rPr>
              <w:t>1369400</w:t>
            </w:r>
          </w:p>
        </w:tc>
        <w:tc>
          <w:tcPr>
            <w:tcW w:w="851" w:type="dxa"/>
          </w:tcPr>
          <w:p w:rsidR="00516BD8" w:rsidRPr="00516BD8" w:rsidRDefault="00516BD8" w:rsidP="00BB1558">
            <w:pPr>
              <w:spacing w:line="240" w:lineRule="auto"/>
              <w:jc w:val="center"/>
              <w:rPr>
                <w:sz w:val="20"/>
              </w:rPr>
            </w:pPr>
            <w:r w:rsidRPr="00516BD8">
              <w:rPr>
                <w:sz w:val="20"/>
              </w:rPr>
              <w:t>285500</w:t>
            </w:r>
          </w:p>
        </w:tc>
        <w:tc>
          <w:tcPr>
            <w:tcW w:w="992" w:type="dxa"/>
            <w:shd w:val="clear" w:color="auto" w:fill="EEECE1" w:themeFill="background2"/>
          </w:tcPr>
          <w:p w:rsidR="00516BD8" w:rsidRPr="00516BD8" w:rsidRDefault="004D24EC" w:rsidP="00F76F3C">
            <w:pPr>
              <w:ind w:left="-142" w:firstLine="142"/>
              <w:jc w:val="center"/>
              <w:rPr>
                <w:color w:val="000000" w:themeColor="text1"/>
                <w:sz w:val="20"/>
              </w:rPr>
            </w:pPr>
            <w:r>
              <w:rPr>
                <w:color w:val="000000" w:themeColor="text1"/>
                <w:sz w:val="20"/>
              </w:rPr>
              <w:t>255 000</w:t>
            </w:r>
          </w:p>
        </w:tc>
        <w:tc>
          <w:tcPr>
            <w:tcW w:w="1045" w:type="dxa"/>
            <w:shd w:val="clear" w:color="auto" w:fill="EEECE1" w:themeFill="background2"/>
          </w:tcPr>
          <w:p w:rsidR="00516BD8" w:rsidRPr="004D24EC" w:rsidRDefault="00422E4E" w:rsidP="00F76F3C">
            <w:pPr>
              <w:ind w:left="-142" w:firstLine="142"/>
              <w:jc w:val="center"/>
              <w:rPr>
                <w:b/>
                <w:color w:val="000000" w:themeColor="text1"/>
                <w:sz w:val="20"/>
              </w:rPr>
            </w:pPr>
            <w:r w:rsidRPr="004D24EC">
              <w:rPr>
                <w:b/>
                <w:color w:val="000000" w:themeColor="text1"/>
                <w:sz w:val="20"/>
              </w:rPr>
              <w:t>2 393 500</w:t>
            </w:r>
          </w:p>
        </w:tc>
      </w:tr>
      <w:tr w:rsidR="00516BD8" w:rsidRPr="00F91FCA" w:rsidTr="00422E4E">
        <w:trPr>
          <w:trHeight w:val="247"/>
        </w:trPr>
        <w:tc>
          <w:tcPr>
            <w:tcW w:w="1526" w:type="dxa"/>
            <w:vAlign w:val="center"/>
          </w:tcPr>
          <w:p w:rsidR="00516BD8" w:rsidRPr="00E732D6" w:rsidRDefault="00516BD8" w:rsidP="00F76F3C">
            <w:pPr>
              <w:spacing w:line="240" w:lineRule="auto"/>
              <w:ind w:left="284"/>
              <w:jc w:val="left"/>
              <w:rPr>
                <w:sz w:val="20"/>
              </w:rPr>
            </w:pPr>
            <w:r w:rsidRPr="00E732D6">
              <w:rPr>
                <w:sz w:val="20"/>
              </w:rPr>
              <w:t>судами</w:t>
            </w:r>
          </w:p>
        </w:tc>
        <w:tc>
          <w:tcPr>
            <w:tcW w:w="850" w:type="dxa"/>
            <w:shd w:val="clear" w:color="auto" w:fill="auto"/>
          </w:tcPr>
          <w:p w:rsidR="00516BD8" w:rsidRPr="00E732D6" w:rsidRDefault="00516BD8" w:rsidP="00F76F3C">
            <w:pPr>
              <w:spacing w:line="240" w:lineRule="auto"/>
              <w:jc w:val="center"/>
              <w:rPr>
                <w:sz w:val="20"/>
              </w:rPr>
            </w:pPr>
            <w:r w:rsidRPr="00E732D6">
              <w:rPr>
                <w:sz w:val="20"/>
              </w:rPr>
              <w:t>0</w:t>
            </w:r>
          </w:p>
        </w:tc>
        <w:tc>
          <w:tcPr>
            <w:tcW w:w="851" w:type="dxa"/>
            <w:shd w:val="clear" w:color="auto" w:fill="auto"/>
          </w:tcPr>
          <w:p w:rsidR="00516BD8" w:rsidRPr="00E732D6" w:rsidRDefault="00516BD8" w:rsidP="00F76F3C">
            <w:pPr>
              <w:spacing w:line="240" w:lineRule="auto"/>
              <w:jc w:val="center"/>
              <w:rPr>
                <w:sz w:val="20"/>
              </w:rPr>
            </w:pPr>
            <w:r w:rsidRPr="00E732D6">
              <w:rPr>
                <w:sz w:val="20"/>
              </w:rPr>
              <w:t>11000</w:t>
            </w:r>
          </w:p>
        </w:tc>
        <w:tc>
          <w:tcPr>
            <w:tcW w:w="850" w:type="dxa"/>
            <w:shd w:val="clear" w:color="auto" w:fill="auto"/>
          </w:tcPr>
          <w:p w:rsidR="00516BD8" w:rsidRPr="00E732D6" w:rsidRDefault="00516BD8" w:rsidP="00F76F3C">
            <w:pPr>
              <w:spacing w:line="240" w:lineRule="auto"/>
              <w:jc w:val="center"/>
              <w:rPr>
                <w:sz w:val="20"/>
              </w:rPr>
            </w:pPr>
            <w:r w:rsidRPr="00E732D6">
              <w:rPr>
                <w:sz w:val="20"/>
              </w:rPr>
              <w:t>34000</w:t>
            </w:r>
          </w:p>
        </w:tc>
        <w:tc>
          <w:tcPr>
            <w:tcW w:w="851" w:type="dxa"/>
            <w:shd w:val="clear" w:color="auto" w:fill="EEECE1" w:themeFill="background2"/>
          </w:tcPr>
          <w:p w:rsidR="00516BD8" w:rsidRPr="00E732D6" w:rsidRDefault="00516BD8" w:rsidP="00F76F3C">
            <w:pPr>
              <w:ind w:left="-142" w:firstLine="142"/>
              <w:jc w:val="center"/>
              <w:rPr>
                <w:color w:val="000000" w:themeColor="text1"/>
                <w:sz w:val="20"/>
              </w:rPr>
            </w:pPr>
            <w:r w:rsidRPr="00E732D6">
              <w:rPr>
                <w:color w:val="000000" w:themeColor="text1"/>
                <w:sz w:val="20"/>
              </w:rPr>
              <w:t>4700</w:t>
            </w:r>
          </w:p>
        </w:tc>
        <w:tc>
          <w:tcPr>
            <w:tcW w:w="850" w:type="dxa"/>
            <w:shd w:val="clear" w:color="auto" w:fill="auto"/>
          </w:tcPr>
          <w:p w:rsidR="00516BD8" w:rsidRPr="004D24EC" w:rsidRDefault="00516BD8" w:rsidP="00F76F3C">
            <w:pPr>
              <w:ind w:left="-142" w:firstLine="142"/>
              <w:jc w:val="center"/>
              <w:rPr>
                <w:b/>
                <w:color w:val="000000" w:themeColor="text1"/>
                <w:sz w:val="20"/>
              </w:rPr>
            </w:pPr>
            <w:r w:rsidRPr="004D24EC">
              <w:rPr>
                <w:b/>
                <w:color w:val="000000" w:themeColor="text1"/>
                <w:sz w:val="20"/>
              </w:rPr>
              <w:t>49700</w:t>
            </w:r>
          </w:p>
        </w:tc>
        <w:tc>
          <w:tcPr>
            <w:tcW w:w="851" w:type="dxa"/>
          </w:tcPr>
          <w:p w:rsidR="00516BD8" w:rsidRPr="00516BD8" w:rsidRDefault="00516BD8" w:rsidP="00BB1558">
            <w:pPr>
              <w:spacing w:line="240" w:lineRule="auto"/>
              <w:ind w:left="-142" w:firstLine="142"/>
              <w:jc w:val="center"/>
              <w:rPr>
                <w:sz w:val="20"/>
              </w:rPr>
            </w:pPr>
            <w:r w:rsidRPr="00516BD8">
              <w:rPr>
                <w:sz w:val="20"/>
              </w:rPr>
              <w:t>1000</w:t>
            </w:r>
          </w:p>
        </w:tc>
        <w:tc>
          <w:tcPr>
            <w:tcW w:w="992" w:type="dxa"/>
          </w:tcPr>
          <w:p w:rsidR="00516BD8" w:rsidRPr="00516BD8" w:rsidRDefault="00516BD8" w:rsidP="00BB1558">
            <w:pPr>
              <w:spacing w:line="240" w:lineRule="auto"/>
              <w:jc w:val="center"/>
              <w:rPr>
                <w:sz w:val="20"/>
              </w:rPr>
            </w:pPr>
            <w:r w:rsidRPr="00516BD8">
              <w:rPr>
                <w:sz w:val="20"/>
              </w:rPr>
              <w:t>37300</w:t>
            </w:r>
          </w:p>
        </w:tc>
        <w:tc>
          <w:tcPr>
            <w:tcW w:w="851" w:type="dxa"/>
          </w:tcPr>
          <w:p w:rsidR="00516BD8" w:rsidRPr="00516BD8" w:rsidRDefault="00516BD8" w:rsidP="00BB1558">
            <w:pPr>
              <w:spacing w:line="240" w:lineRule="auto"/>
              <w:jc w:val="center"/>
              <w:rPr>
                <w:sz w:val="20"/>
              </w:rPr>
            </w:pPr>
            <w:r w:rsidRPr="00516BD8">
              <w:rPr>
                <w:sz w:val="20"/>
              </w:rPr>
              <w:t>0</w:t>
            </w:r>
          </w:p>
        </w:tc>
        <w:tc>
          <w:tcPr>
            <w:tcW w:w="992" w:type="dxa"/>
            <w:shd w:val="clear" w:color="auto" w:fill="EEECE1" w:themeFill="background2"/>
          </w:tcPr>
          <w:p w:rsidR="00516BD8" w:rsidRPr="00516BD8" w:rsidRDefault="004D24EC" w:rsidP="00F76F3C">
            <w:pPr>
              <w:ind w:left="-142" w:firstLine="142"/>
              <w:jc w:val="center"/>
              <w:rPr>
                <w:color w:val="000000" w:themeColor="text1"/>
                <w:sz w:val="20"/>
              </w:rPr>
            </w:pPr>
            <w:r>
              <w:rPr>
                <w:color w:val="000000" w:themeColor="text1"/>
                <w:sz w:val="20"/>
              </w:rPr>
              <w:t>131 000</w:t>
            </w:r>
          </w:p>
        </w:tc>
        <w:tc>
          <w:tcPr>
            <w:tcW w:w="1045" w:type="dxa"/>
            <w:shd w:val="clear" w:color="auto" w:fill="EEECE1" w:themeFill="background2"/>
          </w:tcPr>
          <w:p w:rsidR="00516BD8" w:rsidRPr="004D24EC" w:rsidRDefault="00422E4E" w:rsidP="00F76F3C">
            <w:pPr>
              <w:ind w:left="-142" w:firstLine="142"/>
              <w:jc w:val="center"/>
              <w:rPr>
                <w:b/>
                <w:color w:val="000000" w:themeColor="text1"/>
                <w:sz w:val="20"/>
              </w:rPr>
            </w:pPr>
            <w:r w:rsidRPr="004D24EC">
              <w:rPr>
                <w:b/>
                <w:color w:val="000000" w:themeColor="text1"/>
                <w:sz w:val="20"/>
              </w:rPr>
              <w:t>169 300</w:t>
            </w:r>
          </w:p>
        </w:tc>
      </w:tr>
    </w:tbl>
    <w:p w:rsidR="0080398D" w:rsidRDefault="0080398D" w:rsidP="00802B70">
      <w:pPr>
        <w:spacing w:before="240" w:after="240" w:line="240" w:lineRule="auto"/>
        <w:jc w:val="center"/>
        <w:rPr>
          <w:b/>
          <w:i/>
          <w:sz w:val="28"/>
          <w:szCs w:val="28"/>
        </w:rPr>
      </w:pPr>
    </w:p>
    <w:p w:rsidR="00802B70" w:rsidRPr="000C4A73" w:rsidRDefault="00802B70" w:rsidP="00802B70">
      <w:pPr>
        <w:spacing w:before="240" w:after="240" w:line="240" w:lineRule="auto"/>
        <w:jc w:val="center"/>
        <w:rPr>
          <w:b/>
          <w:i/>
          <w:sz w:val="28"/>
          <w:szCs w:val="28"/>
        </w:rPr>
      </w:pPr>
      <w:r w:rsidRPr="000C4A73">
        <w:rPr>
          <w:b/>
          <w:i/>
          <w:sz w:val="28"/>
          <w:szCs w:val="28"/>
        </w:rPr>
        <w:t>Суммы наложенных штрафов</w:t>
      </w:r>
    </w:p>
    <w:p w:rsidR="001F08F6" w:rsidRPr="008E2F30" w:rsidRDefault="001F08F6" w:rsidP="001F08F6">
      <w:pPr>
        <w:spacing w:before="240" w:after="240" w:line="240" w:lineRule="auto"/>
        <w:ind w:left="567" w:firstLine="567"/>
        <w:rPr>
          <w:rFonts w:eastAsia="Calibri"/>
          <w:sz w:val="28"/>
          <w:szCs w:val="28"/>
          <w:lang w:eastAsia="en-US"/>
        </w:rPr>
      </w:pPr>
      <w:r w:rsidRPr="00921076">
        <w:rPr>
          <w:rFonts w:eastAsia="Calibri"/>
          <w:sz w:val="28"/>
          <w:szCs w:val="28"/>
          <w:lang w:eastAsia="en-US"/>
        </w:rPr>
        <w:t xml:space="preserve">Сравнительный  анализ назначенных штрафов за </w:t>
      </w:r>
      <w:r>
        <w:rPr>
          <w:rFonts w:eastAsia="Calibri"/>
          <w:sz w:val="28"/>
          <w:szCs w:val="28"/>
          <w:lang w:eastAsia="en-US"/>
        </w:rPr>
        <w:t>12</w:t>
      </w:r>
      <w:r w:rsidRPr="00921076">
        <w:rPr>
          <w:rFonts w:eastAsia="Calibri"/>
          <w:sz w:val="28"/>
          <w:szCs w:val="28"/>
          <w:lang w:eastAsia="en-US"/>
        </w:rPr>
        <w:t xml:space="preserve"> месяцев  2015 года и </w:t>
      </w:r>
      <w:r>
        <w:rPr>
          <w:rFonts w:eastAsia="Calibri"/>
          <w:sz w:val="28"/>
          <w:szCs w:val="28"/>
          <w:lang w:eastAsia="en-US"/>
        </w:rPr>
        <w:t xml:space="preserve">12 </w:t>
      </w:r>
      <w:r w:rsidRPr="00921076">
        <w:rPr>
          <w:rFonts w:eastAsia="Calibri"/>
          <w:sz w:val="28"/>
          <w:szCs w:val="28"/>
          <w:lang w:eastAsia="en-US"/>
        </w:rPr>
        <w:t xml:space="preserve"> месяцев  2016 года показывает разницу в суммах в сторону многократного увеличения в 2016 году по сравнению с </w:t>
      </w:r>
      <w:r>
        <w:rPr>
          <w:rFonts w:eastAsia="Calibri"/>
          <w:sz w:val="28"/>
          <w:szCs w:val="28"/>
          <w:lang w:eastAsia="en-US"/>
        </w:rPr>
        <w:t xml:space="preserve"> 2015 годом</w:t>
      </w:r>
      <w:r w:rsidRPr="00921076">
        <w:rPr>
          <w:rFonts w:eastAsia="Calibri"/>
          <w:sz w:val="28"/>
          <w:szCs w:val="28"/>
          <w:lang w:eastAsia="en-US"/>
        </w:rPr>
        <w:t>. Это связано как  с  фактом рассмотрения Управлением значительного  объема административных протоколов, составленных сотрудниками  МВД России по РСО-Алания(3</w:t>
      </w:r>
      <w:r>
        <w:rPr>
          <w:rFonts w:eastAsia="Calibri"/>
          <w:sz w:val="28"/>
          <w:szCs w:val="28"/>
          <w:lang w:eastAsia="en-US"/>
        </w:rPr>
        <w:t>4</w:t>
      </w:r>
      <w:r w:rsidRPr="00921076">
        <w:rPr>
          <w:rFonts w:eastAsia="Calibri"/>
          <w:sz w:val="28"/>
          <w:szCs w:val="28"/>
          <w:lang w:eastAsia="en-US"/>
        </w:rPr>
        <w:t xml:space="preserve"> протокола по ст.13.29 КоАП РФ)  и  административных протоколов Управления, составленных по материалам УФСБ России по РСО-Алания (34 по ст. 13.30 КоАП  РФ), кроме того,  увеличилось количество материалов радиоконтроля поступивших из филиала ФГУП «РЧЦ ЦФО» в Южном и Северо-Кавказском федеральных округах в отношении операторов связи и их оперативного рассмотрения сотрудниками Управления.</w:t>
      </w:r>
    </w:p>
    <w:p w:rsidR="001F08F6" w:rsidRPr="008E2F30" w:rsidRDefault="001F08F6" w:rsidP="001F08F6">
      <w:pPr>
        <w:spacing w:before="240" w:after="240" w:line="240" w:lineRule="auto"/>
        <w:ind w:left="567" w:firstLine="567"/>
        <w:rPr>
          <w:rFonts w:eastAsia="Calibri"/>
          <w:sz w:val="28"/>
          <w:szCs w:val="28"/>
          <w:lang w:eastAsia="en-US"/>
        </w:rPr>
      </w:pPr>
      <w:r>
        <w:rPr>
          <w:rFonts w:eastAsia="Calibri"/>
          <w:sz w:val="28"/>
          <w:szCs w:val="28"/>
          <w:lang w:eastAsia="en-US"/>
        </w:rPr>
        <w:t xml:space="preserve">Также, по  </w:t>
      </w:r>
      <w:r w:rsidR="00D244A4">
        <w:rPr>
          <w:rFonts w:eastAsia="Calibri"/>
          <w:sz w:val="28"/>
          <w:szCs w:val="28"/>
          <w:lang w:eastAsia="en-US"/>
        </w:rPr>
        <w:t xml:space="preserve">3 </w:t>
      </w:r>
      <w:r>
        <w:rPr>
          <w:rFonts w:eastAsia="Calibri"/>
          <w:sz w:val="28"/>
          <w:szCs w:val="28"/>
          <w:lang w:eastAsia="en-US"/>
        </w:rPr>
        <w:t xml:space="preserve">материалам, направленным </w:t>
      </w:r>
      <w:r w:rsidRPr="008E2F30">
        <w:rPr>
          <w:rFonts w:eastAsia="Calibri"/>
          <w:sz w:val="28"/>
          <w:szCs w:val="28"/>
          <w:lang w:eastAsia="en-US"/>
        </w:rPr>
        <w:t xml:space="preserve"> на рассмотрение в Арбитражный суд РСО-Алания был</w:t>
      </w:r>
      <w:r>
        <w:rPr>
          <w:rFonts w:eastAsia="Calibri"/>
          <w:sz w:val="28"/>
          <w:szCs w:val="28"/>
          <w:lang w:eastAsia="en-US"/>
        </w:rPr>
        <w:t>и</w:t>
      </w:r>
      <w:r w:rsidRPr="008E2F30">
        <w:rPr>
          <w:rFonts w:eastAsia="Calibri"/>
          <w:sz w:val="28"/>
          <w:szCs w:val="28"/>
          <w:lang w:eastAsia="en-US"/>
        </w:rPr>
        <w:t xml:space="preserve"> вынесен</w:t>
      </w:r>
      <w:r>
        <w:rPr>
          <w:rFonts w:eastAsia="Calibri"/>
          <w:sz w:val="28"/>
          <w:szCs w:val="28"/>
          <w:lang w:eastAsia="en-US"/>
        </w:rPr>
        <w:t>ы</w:t>
      </w:r>
      <w:r w:rsidRPr="008E2F30">
        <w:rPr>
          <w:rFonts w:eastAsia="Calibri"/>
          <w:sz w:val="28"/>
          <w:szCs w:val="28"/>
          <w:lang w:eastAsia="en-US"/>
        </w:rPr>
        <w:t xml:space="preserve"> решени</w:t>
      </w:r>
      <w:r>
        <w:rPr>
          <w:rFonts w:eastAsia="Calibri"/>
          <w:sz w:val="28"/>
          <w:szCs w:val="28"/>
          <w:lang w:eastAsia="en-US"/>
        </w:rPr>
        <w:t>я</w:t>
      </w:r>
      <w:r w:rsidRPr="008E2F30">
        <w:rPr>
          <w:rFonts w:eastAsia="Calibri"/>
          <w:sz w:val="28"/>
          <w:szCs w:val="28"/>
          <w:lang w:eastAsia="en-US"/>
        </w:rPr>
        <w:t xml:space="preserve"> по ч.</w:t>
      </w:r>
      <w:r>
        <w:rPr>
          <w:rFonts w:eastAsia="Calibri"/>
          <w:sz w:val="28"/>
          <w:szCs w:val="28"/>
          <w:lang w:eastAsia="en-US"/>
        </w:rPr>
        <w:t xml:space="preserve"> </w:t>
      </w:r>
      <w:r w:rsidRPr="008E2F30">
        <w:rPr>
          <w:rFonts w:eastAsia="Calibri"/>
          <w:sz w:val="28"/>
          <w:szCs w:val="28"/>
          <w:lang w:eastAsia="en-US"/>
        </w:rPr>
        <w:t>3 ст. 14.1  КоАП РФ о привле</w:t>
      </w:r>
      <w:r>
        <w:rPr>
          <w:rFonts w:eastAsia="Calibri"/>
          <w:sz w:val="28"/>
          <w:szCs w:val="28"/>
          <w:lang w:eastAsia="en-US"/>
        </w:rPr>
        <w:t xml:space="preserve">чении </w:t>
      </w:r>
      <w:r w:rsidRPr="008E2F30">
        <w:rPr>
          <w:rFonts w:eastAsia="Calibri"/>
          <w:sz w:val="28"/>
          <w:szCs w:val="28"/>
          <w:lang w:eastAsia="en-US"/>
        </w:rPr>
        <w:t>к административной отве</w:t>
      </w:r>
      <w:r>
        <w:rPr>
          <w:rFonts w:eastAsia="Calibri"/>
          <w:sz w:val="28"/>
          <w:szCs w:val="28"/>
          <w:lang w:eastAsia="en-US"/>
        </w:rPr>
        <w:t>т</w:t>
      </w:r>
      <w:r w:rsidRPr="008E2F30">
        <w:rPr>
          <w:rFonts w:eastAsia="Calibri"/>
          <w:sz w:val="28"/>
          <w:szCs w:val="28"/>
          <w:lang w:eastAsia="en-US"/>
        </w:rPr>
        <w:t>ственности</w:t>
      </w:r>
      <w:r>
        <w:rPr>
          <w:rFonts w:eastAsia="Calibri"/>
          <w:sz w:val="28"/>
          <w:szCs w:val="28"/>
          <w:lang w:eastAsia="en-US"/>
        </w:rPr>
        <w:t xml:space="preserve"> в виде штрафа в размере 30 000 руб по каждому делу. Увеличилось количество протоколов  об административных правонарушениях, предусмотренных ст.19.7 КоАП РФ в сфере обработки персональных данных и количество вынесенных по итогам их рассмотрения судебных решений. Так, за </w:t>
      </w:r>
      <w:r w:rsidR="00D244A4">
        <w:rPr>
          <w:rFonts w:eastAsia="Calibri"/>
          <w:sz w:val="28"/>
          <w:szCs w:val="28"/>
          <w:lang w:eastAsia="en-US"/>
        </w:rPr>
        <w:t>12</w:t>
      </w:r>
      <w:r>
        <w:rPr>
          <w:rFonts w:eastAsia="Calibri"/>
          <w:sz w:val="28"/>
          <w:szCs w:val="28"/>
          <w:lang w:eastAsia="en-US"/>
        </w:rPr>
        <w:t xml:space="preserve"> месяцев 2015 вынесено 24 постановления  п</w:t>
      </w:r>
      <w:r w:rsidR="003460C4">
        <w:rPr>
          <w:rFonts w:eastAsia="Calibri"/>
          <w:sz w:val="28"/>
          <w:szCs w:val="28"/>
          <w:lang w:eastAsia="en-US"/>
        </w:rPr>
        <w:t xml:space="preserve">о ст.19.7 КоАП РФ(15 </w:t>
      </w:r>
      <w:r>
        <w:rPr>
          <w:rFonts w:eastAsia="Calibri"/>
          <w:sz w:val="28"/>
          <w:szCs w:val="28"/>
          <w:lang w:eastAsia="en-US"/>
        </w:rPr>
        <w:t xml:space="preserve">постановлений с назначением наказания в виде штрафа), за </w:t>
      </w:r>
      <w:r w:rsidR="00D244A4">
        <w:rPr>
          <w:rFonts w:eastAsia="Calibri"/>
          <w:sz w:val="28"/>
          <w:szCs w:val="28"/>
          <w:lang w:eastAsia="en-US"/>
        </w:rPr>
        <w:t>12</w:t>
      </w:r>
      <w:r w:rsidR="00077108">
        <w:rPr>
          <w:rFonts w:eastAsia="Calibri"/>
          <w:sz w:val="28"/>
          <w:szCs w:val="28"/>
          <w:lang w:eastAsia="en-US"/>
        </w:rPr>
        <w:t xml:space="preserve"> месяцев 2016 – 51</w:t>
      </w:r>
      <w:r>
        <w:rPr>
          <w:rFonts w:eastAsia="Calibri"/>
          <w:sz w:val="28"/>
          <w:szCs w:val="28"/>
          <w:lang w:eastAsia="en-US"/>
        </w:rPr>
        <w:t xml:space="preserve"> постановлени</w:t>
      </w:r>
      <w:r w:rsidR="00077108">
        <w:rPr>
          <w:rFonts w:eastAsia="Calibri"/>
          <w:sz w:val="28"/>
          <w:szCs w:val="28"/>
          <w:lang w:eastAsia="en-US"/>
        </w:rPr>
        <w:t>е (25</w:t>
      </w:r>
      <w:r>
        <w:rPr>
          <w:rFonts w:eastAsia="Calibri"/>
          <w:sz w:val="28"/>
          <w:szCs w:val="28"/>
          <w:lang w:eastAsia="en-US"/>
        </w:rPr>
        <w:t xml:space="preserve"> постановлений с назначением наказания в виде штрафа).</w:t>
      </w:r>
    </w:p>
    <w:p w:rsidR="001F08F6" w:rsidRDefault="001F08F6" w:rsidP="001F08F6">
      <w:pPr>
        <w:spacing w:before="240" w:after="240" w:line="240" w:lineRule="auto"/>
        <w:ind w:left="567" w:firstLine="567"/>
        <w:rPr>
          <w:rFonts w:eastAsia="Calibri"/>
          <w:sz w:val="28"/>
          <w:szCs w:val="28"/>
          <w:lang w:eastAsia="en-US"/>
        </w:rPr>
      </w:pPr>
      <w:r w:rsidRPr="008E2F30">
        <w:rPr>
          <w:rFonts w:eastAsia="Calibri"/>
          <w:sz w:val="28"/>
          <w:szCs w:val="28"/>
          <w:lang w:eastAsia="en-US"/>
        </w:rPr>
        <w:t>В рамках проводимой в Управлении ежемесячной работы по контролю оплаты штрафов назначенных Управлением Роскомнадзора по РСО-Алания по состоянию на 3</w:t>
      </w:r>
      <w:r w:rsidR="00014479">
        <w:rPr>
          <w:rFonts w:eastAsia="Calibri"/>
          <w:sz w:val="28"/>
          <w:szCs w:val="28"/>
          <w:lang w:eastAsia="en-US"/>
        </w:rPr>
        <w:t>1</w:t>
      </w:r>
      <w:r w:rsidRPr="008E2F30">
        <w:rPr>
          <w:rFonts w:eastAsia="Calibri"/>
          <w:sz w:val="28"/>
          <w:szCs w:val="28"/>
          <w:lang w:eastAsia="en-US"/>
        </w:rPr>
        <w:t xml:space="preserve"> </w:t>
      </w:r>
      <w:r>
        <w:rPr>
          <w:rFonts w:eastAsia="Calibri"/>
          <w:sz w:val="28"/>
          <w:szCs w:val="28"/>
          <w:lang w:eastAsia="en-US"/>
        </w:rPr>
        <w:t xml:space="preserve">декабря </w:t>
      </w:r>
      <w:r w:rsidRPr="008E2F30">
        <w:rPr>
          <w:rFonts w:eastAsia="Calibri"/>
          <w:sz w:val="28"/>
          <w:szCs w:val="28"/>
          <w:lang w:eastAsia="en-US"/>
        </w:rPr>
        <w:t xml:space="preserve"> 2016 года установлены 1</w:t>
      </w:r>
      <w:r>
        <w:rPr>
          <w:rFonts w:eastAsia="Calibri"/>
          <w:sz w:val="28"/>
          <w:szCs w:val="28"/>
          <w:lang w:eastAsia="en-US"/>
        </w:rPr>
        <w:t>7</w:t>
      </w:r>
      <w:r w:rsidRPr="008E2F30">
        <w:rPr>
          <w:rFonts w:eastAsia="Calibri"/>
          <w:sz w:val="28"/>
          <w:szCs w:val="28"/>
          <w:lang w:eastAsia="en-US"/>
        </w:rPr>
        <w:t xml:space="preserve"> лиц, привлеченных к административной ответственности в 2016 году и срок добровольной оплаты штра</w:t>
      </w:r>
      <w:r>
        <w:rPr>
          <w:rFonts w:eastAsia="Calibri"/>
          <w:sz w:val="28"/>
          <w:szCs w:val="28"/>
          <w:lang w:eastAsia="en-US"/>
        </w:rPr>
        <w:t xml:space="preserve">фов которых истек. В отношении 17 </w:t>
      </w:r>
      <w:r w:rsidRPr="008E2F30">
        <w:rPr>
          <w:rFonts w:eastAsia="Calibri"/>
          <w:sz w:val="28"/>
          <w:szCs w:val="28"/>
          <w:lang w:eastAsia="en-US"/>
        </w:rPr>
        <w:t xml:space="preserve"> лиц направлены письма в службу судебных приставов</w:t>
      </w:r>
      <w:r w:rsidR="00014479">
        <w:rPr>
          <w:rFonts w:eastAsia="Calibri"/>
          <w:sz w:val="28"/>
          <w:szCs w:val="28"/>
          <w:lang w:eastAsia="en-US"/>
        </w:rPr>
        <w:t xml:space="preserve">. Всего в </w:t>
      </w:r>
      <w:r>
        <w:rPr>
          <w:rFonts w:eastAsia="Calibri"/>
          <w:sz w:val="28"/>
          <w:szCs w:val="28"/>
          <w:lang w:eastAsia="en-US"/>
        </w:rPr>
        <w:t>2016 год</w:t>
      </w:r>
      <w:r w:rsidR="00014479">
        <w:rPr>
          <w:rFonts w:eastAsia="Calibri"/>
          <w:sz w:val="28"/>
          <w:szCs w:val="28"/>
          <w:lang w:eastAsia="en-US"/>
        </w:rPr>
        <w:t>у</w:t>
      </w:r>
      <w:r>
        <w:rPr>
          <w:rFonts w:eastAsia="Calibri"/>
          <w:sz w:val="28"/>
          <w:szCs w:val="28"/>
          <w:lang w:eastAsia="en-US"/>
        </w:rPr>
        <w:t xml:space="preserve"> составлено 5 протоколов об административном правонарушении по ст.20.25 КоАП РФ, направленных  на расс</w:t>
      </w:r>
      <w:r w:rsidR="00C56D17">
        <w:rPr>
          <w:rFonts w:eastAsia="Calibri"/>
          <w:sz w:val="28"/>
          <w:szCs w:val="28"/>
          <w:lang w:eastAsia="en-US"/>
        </w:rPr>
        <w:t>мотрение в судебные органы, по 2 делам вынесены  постановления</w:t>
      </w:r>
      <w:r>
        <w:rPr>
          <w:rFonts w:eastAsia="Calibri"/>
          <w:sz w:val="28"/>
          <w:szCs w:val="28"/>
          <w:lang w:eastAsia="en-US"/>
        </w:rPr>
        <w:t xml:space="preserve"> о привлечении к  административной ответс</w:t>
      </w:r>
      <w:r w:rsidR="00C56D17">
        <w:rPr>
          <w:rFonts w:eastAsia="Calibri"/>
          <w:sz w:val="28"/>
          <w:szCs w:val="28"/>
          <w:lang w:eastAsia="en-US"/>
        </w:rPr>
        <w:t>твенности по ст. 20. 25 КоАП РФ, 2 дела прекращены в связи с истечением срока давности привлечения к административной ответственности.</w:t>
      </w:r>
      <w:r>
        <w:rPr>
          <w:rFonts w:eastAsia="Calibri"/>
          <w:sz w:val="28"/>
          <w:szCs w:val="28"/>
          <w:lang w:eastAsia="en-US"/>
        </w:rPr>
        <w:t xml:space="preserve"> </w:t>
      </w:r>
      <w:r w:rsidRPr="008E2F30">
        <w:rPr>
          <w:rFonts w:eastAsia="Calibri"/>
          <w:sz w:val="28"/>
          <w:szCs w:val="28"/>
          <w:lang w:eastAsia="en-US"/>
        </w:rPr>
        <w:t xml:space="preserve"> Сумма штрафов, срок добровольной оплаты которых истек по постановлениям, вступившим в силу  в  2016 году составила</w:t>
      </w:r>
      <w:r>
        <w:rPr>
          <w:rFonts w:eastAsia="Calibri"/>
          <w:sz w:val="28"/>
          <w:szCs w:val="28"/>
          <w:lang w:eastAsia="en-US"/>
        </w:rPr>
        <w:t xml:space="preserve"> 67 1</w:t>
      </w:r>
      <w:r w:rsidRPr="008E2F30">
        <w:rPr>
          <w:rFonts w:eastAsia="Calibri"/>
          <w:sz w:val="28"/>
          <w:szCs w:val="28"/>
          <w:lang w:eastAsia="en-US"/>
        </w:rPr>
        <w:t>00 руб. (за нарушения в сфере связи). Всего сумма назначенных Уп</w:t>
      </w:r>
      <w:r>
        <w:rPr>
          <w:rFonts w:eastAsia="Calibri"/>
          <w:sz w:val="28"/>
          <w:szCs w:val="28"/>
          <w:lang w:eastAsia="en-US"/>
        </w:rPr>
        <w:t>равлением в</w:t>
      </w:r>
      <w:r w:rsidRPr="008E2F30">
        <w:rPr>
          <w:rFonts w:eastAsia="Calibri"/>
          <w:sz w:val="28"/>
          <w:szCs w:val="28"/>
          <w:lang w:eastAsia="en-US"/>
        </w:rPr>
        <w:t xml:space="preserve"> </w:t>
      </w:r>
      <w:r w:rsidR="00014479">
        <w:rPr>
          <w:rFonts w:eastAsia="Calibri"/>
          <w:sz w:val="28"/>
          <w:szCs w:val="28"/>
          <w:lang w:eastAsia="en-US"/>
        </w:rPr>
        <w:t>4</w:t>
      </w:r>
      <w:r w:rsidRPr="008E2F30">
        <w:rPr>
          <w:rFonts w:eastAsia="Calibri"/>
          <w:sz w:val="28"/>
          <w:szCs w:val="28"/>
          <w:lang w:eastAsia="en-US"/>
        </w:rPr>
        <w:t xml:space="preserve"> квартале  2016  года  штрафов составила </w:t>
      </w:r>
      <w:r w:rsidR="00014479">
        <w:rPr>
          <w:rFonts w:eastAsia="Calibri"/>
          <w:sz w:val="28"/>
          <w:szCs w:val="28"/>
          <w:lang w:eastAsia="en-US"/>
        </w:rPr>
        <w:t xml:space="preserve">260 000 руб., всего в 2016 году Управлением  назначено штрафов в размере </w:t>
      </w:r>
      <w:r w:rsidR="00014479" w:rsidRPr="00014479">
        <w:rPr>
          <w:color w:val="000000" w:themeColor="text1"/>
          <w:sz w:val="28"/>
          <w:szCs w:val="28"/>
        </w:rPr>
        <w:t>2 573</w:t>
      </w:r>
      <w:r w:rsidR="00014479">
        <w:rPr>
          <w:color w:val="000000" w:themeColor="text1"/>
          <w:sz w:val="28"/>
          <w:szCs w:val="28"/>
        </w:rPr>
        <w:t> </w:t>
      </w:r>
      <w:r w:rsidR="00014479" w:rsidRPr="00014479">
        <w:rPr>
          <w:color w:val="000000" w:themeColor="text1"/>
          <w:sz w:val="28"/>
          <w:szCs w:val="28"/>
        </w:rPr>
        <w:t>100</w:t>
      </w:r>
      <w:r w:rsidR="00014479">
        <w:rPr>
          <w:color w:val="000000" w:themeColor="text1"/>
          <w:sz w:val="28"/>
          <w:szCs w:val="28"/>
        </w:rPr>
        <w:t xml:space="preserve"> руб., взыскано </w:t>
      </w:r>
      <w:r w:rsidR="00014479" w:rsidRPr="00014479">
        <w:rPr>
          <w:color w:val="000000" w:themeColor="text1"/>
          <w:sz w:val="28"/>
          <w:szCs w:val="28"/>
        </w:rPr>
        <w:t>- 2 393</w:t>
      </w:r>
      <w:r w:rsidR="00014479">
        <w:rPr>
          <w:color w:val="000000" w:themeColor="text1"/>
          <w:sz w:val="28"/>
          <w:szCs w:val="28"/>
        </w:rPr>
        <w:t> </w:t>
      </w:r>
      <w:r w:rsidR="00014479" w:rsidRPr="00014479">
        <w:rPr>
          <w:color w:val="000000" w:themeColor="text1"/>
          <w:sz w:val="28"/>
          <w:szCs w:val="28"/>
        </w:rPr>
        <w:t>500</w:t>
      </w:r>
      <w:r w:rsidR="00014479">
        <w:rPr>
          <w:color w:val="000000" w:themeColor="text1"/>
          <w:sz w:val="28"/>
          <w:szCs w:val="28"/>
        </w:rPr>
        <w:t xml:space="preserve"> руб</w:t>
      </w:r>
    </w:p>
    <w:p w:rsidR="0068696D" w:rsidRDefault="0068696D" w:rsidP="00516BD8">
      <w:pPr>
        <w:spacing w:before="240" w:after="240" w:line="240" w:lineRule="auto"/>
        <w:ind w:firstLine="709"/>
        <w:rPr>
          <w:rFonts w:eastAsia="Calibri"/>
          <w:b/>
          <w:sz w:val="28"/>
          <w:szCs w:val="28"/>
          <w:lang w:eastAsia="en-US"/>
        </w:rPr>
      </w:pPr>
    </w:p>
    <w:p w:rsidR="00802B70" w:rsidRPr="000C4A73" w:rsidRDefault="00516BD8" w:rsidP="00516BD8">
      <w:pPr>
        <w:spacing w:before="240" w:after="240" w:line="240" w:lineRule="auto"/>
        <w:ind w:firstLine="709"/>
        <w:rPr>
          <w:rFonts w:eastAsia="Calibri"/>
          <w:sz w:val="28"/>
          <w:szCs w:val="28"/>
          <w:lang w:eastAsia="en-US"/>
        </w:rPr>
      </w:pPr>
      <w:r w:rsidRPr="00F91FCA">
        <w:rPr>
          <w:rFonts w:eastAsia="Calibri"/>
          <w:b/>
          <w:sz w:val="28"/>
          <w:szCs w:val="28"/>
          <w:lang w:eastAsia="en-US"/>
        </w:rPr>
        <w:t>Сведения об объемах иных мероприятий в рамках исполнения полномочия «Правовое обеспечение - организация законодательной поддержки и судебной работы в установленной сфере в целях обеспечения нужд Роскомнадзора» территориального органа Роскомнадзора</w:t>
      </w:r>
    </w:p>
    <w:tbl>
      <w:tblPr>
        <w:tblStyle w:val="310"/>
        <w:tblW w:w="10348" w:type="dxa"/>
        <w:tblInd w:w="250" w:type="dxa"/>
        <w:tblLayout w:type="fixed"/>
        <w:tblLook w:val="04A0"/>
      </w:tblPr>
      <w:tblGrid>
        <w:gridCol w:w="3260"/>
        <w:gridCol w:w="709"/>
        <w:gridCol w:w="709"/>
        <w:gridCol w:w="709"/>
        <w:gridCol w:w="661"/>
        <w:gridCol w:w="756"/>
        <w:gridCol w:w="709"/>
        <w:gridCol w:w="709"/>
        <w:gridCol w:w="708"/>
        <w:gridCol w:w="662"/>
        <w:gridCol w:w="756"/>
      </w:tblGrid>
      <w:tr w:rsidR="00516BD8" w:rsidRPr="000C4A73" w:rsidTr="00913A1E">
        <w:tc>
          <w:tcPr>
            <w:tcW w:w="3260" w:type="dxa"/>
            <w:vMerge w:val="restart"/>
            <w:tcBorders>
              <w:top w:val="single" w:sz="4" w:space="0" w:color="000000"/>
              <w:left w:val="single" w:sz="4" w:space="0" w:color="000000"/>
              <w:right w:val="single" w:sz="4" w:space="0" w:color="000000"/>
            </w:tcBorders>
            <w:shd w:val="clear" w:color="auto" w:fill="FFFFFF"/>
            <w:vAlign w:val="center"/>
          </w:tcPr>
          <w:p w:rsidR="00516BD8" w:rsidRPr="002A41D3" w:rsidRDefault="00516BD8" w:rsidP="00516BD8">
            <w:pPr>
              <w:spacing w:line="240" w:lineRule="auto"/>
              <w:jc w:val="center"/>
              <w:rPr>
                <w:rFonts w:ascii="Times New Roman" w:hAnsi="Times New Roman"/>
                <w:sz w:val="24"/>
                <w:szCs w:val="24"/>
              </w:rPr>
            </w:pPr>
          </w:p>
        </w:tc>
        <w:tc>
          <w:tcPr>
            <w:tcW w:w="3544"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516BD8" w:rsidRPr="004D24EC" w:rsidRDefault="00516BD8" w:rsidP="00516BD8">
            <w:pPr>
              <w:spacing w:line="240" w:lineRule="auto"/>
              <w:jc w:val="center"/>
              <w:rPr>
                <w:rFonts w:ascii="Times New Roman" w:hAnsi="Times New Roman"/>
                <w:b/>
                <w:sz w:val="24"/>
                <w:szCs w:val="24"/>
              </w:rPr>
            </w:pPr>
            <w:r w:rsidRPr="004D24EC">
              <w:rPr>
                <w:rFonts w:ascii="Times New Roman" w:hAnsi="Times New Roman"/>
                <w:b/>
                <w:sz w:val="24"/>
                <w:szCs w:val="24"/>
              </w:rPr>
              <w:t>2015</w:t>
            </w:r>
          </w:p>
        </w:tc>
        <w:tc>
          <w:tcPr>
            <w:tcW w:w="3544" w:type="dxa"/>
            <w:gridSpan w:val="5"/>
            <w:tcBorders>
              <w:top w:val="single" w:sz="4" w:space="0" w:color="000000"/>
              <w:left w:val="single" w:sz="4" w:space="0" w:color="000000"/>
              <w:bottom w:val="single" w:sz="4" w:space="0" w:color="000000"/>
              <w:right w:val="single" w:sz="4" w:space="0" w:color="000000"/>
            </w:tcBorders>
            <w:shd w:val="clear" w:color="auto" w:fill="FFFFFF"/>
          </w:tcPr>
          <w:p w:rsidR="00516BD8" w:rsidRPr="004D24EC" w:rsidRDefault="00516BD8" w:rsidP="00516BD8">
            <w:pPr>
              <w:spacing w:line="240" w:lineRule="auto"/>
              <w:jc w:val="center"/>
              <w:rPr>
                <w:rFonts w:ascii="Times New Roman" w:hAnsi="Times New Roman"/>
                <w:b/>
                <w:sz w:val="24"/>
                <w:szCs w:val="24"/>
              </w:rPr>
            </w:pPr>
            <w:r w:rsidRPr="004D24EC">
              <w:rPr>
                <w:rFonts w:ascii="Times New Roman" w:hAnsi="Times New Roman"/>
                <w:b/>
                <w:sz w:val="24"/>
                <w:szCs w:val="24"/>
              </w:rPr>
              <w:t>2016</w:t>
            </w:r>
          </w:p>
        </w:tc>
      </w:tr>
      <w:tr w:rsidR="00516BD8" w:rsidRPr="000C4A73" w:rsidTr="00913A1E">
        <w:tc>
          <w:tcPr>
            <w:tcW w:w="3260" w:type="dxa"/>
            <w:vMerge/>
            <w:tcBorders>
              <w:left w:val="single" w:sz="4" w:space="0" w:color="000000"/>
              <w:bottom w:val="single" w:sz="4" w:space="0" w:color="000000"/>
              <w:right w:val="single" w:sz="4" w:space="0" w:color="000000"/>
            </w:tcBorders>
            <w:shd w:val="clear" w:color="auto" w:fill="FFFFFF"/>
            <w:vAlign w:val="center"/>
          </w:tcPr>
          <w:p w:rsidR="00516BD8" w:rsidRPr="002A41D3" w:rsidRDefault="00516BD8" w:rsidP="001672F5">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516BD8" w:rsidRPr="004D24EC" w:rsidRDefault="00516BD8" w:rsidP="00BB1558">
            <w:pPr>
              <w:spacing w:line="240" w:lineRule="auto"/>
              <w:jc w:val="center"/>
              <w:rPr>
                <w:rFonts w:ascii="Times New Roman" w:hAnsi="Times New Roman"/>
                <w:b/>
                <w:sz w:val="24"/>
                <w:szCs w:val="24"/>
              </w:rPr>
            </w:pPr>
            <w:r w:rsidRPr="004D24EC">
              <w:rPr>
                <w:rFonts w:ascii="Times New Roman" w:hAnsi="Times New Roman"/>
                <w:b/>
                <w:sz w:val="24"/>
                <w:szCs w:val="24"/>
              </w:rPr>
              <w:t xml:space="preserve">1 кв </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516BD8" w:rsidRPr="004D24EC" w:rsidRDefault="00516BD8" w:rsidP="00BB1558">
            <w:pPr>
              <w:spacing w:line="240" w:lineRule="auto"/>
              <w:jc w:val="center"/>
              <w:rPr>
                <w:rFonts w:ascii="Times New Roman" w:hAnsi="Times New Roman"/>
                <w:b/>
                <w:sz w:val="24"/>
                <w:szCs w:val="24"/>
              </w:rPr>
            </w:pPr>
            <w:r w:rsidRPr="004D24EC">
              <w:rPr>
                <w:rFonts w:ascii="Times New Roman" w:hAnsi="Times New Roman"/>
                <w:b/>
                <w:sz w:val="24"/>
                <w:szCs w:val="24"/>
              </w:rPr>
              <w:t xml:space="preserve">2 кв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516BD8" w:rsidRPr="004D24EC" w:rsidRDefault="00516BD8" w:rsidP="00BB1558">
            <w:pPr>
              <w:spacing w:line="240" w:lineRule="auto"/>
              <w:jc w:val="center"/>
              <w:rPr>
                <w:rFonts w:ascii="Times New Roman" w:hAnsi="Times New Roman"/>
                <w:b/>
                <w:sz w:val="24"/>
                <w:szCs w:val="24"/>
              </w:rPr>
            </w:pPr>
            <w:r w:rsidRPr="004D24EC">
              <w:rPr>
                <w:rFonts w:ascii="Times New Roman" w:hAnsi="Times New Roman"/>
                <w:b/>
                <w:sz w:val="24"/>
                <w:szCs w:val="24"/>
              </w:rPr>
              <w:t xml:space="preserve">3 кв </w:t>
            </w:r>
          </w:p>
        </w:tc>
        <w:tc>
          <w:tcPr>
            <w:tcW w:w="661" w:type="dxa"/>
            <w:tcBorders>
              <w:top w:val="single" w:sz="4" w:space="0" w:color="000000"/>
              <w:left w:val="single" w:sz="4" w:space="0" w:color="000000"/>
              <w:right w:val="single" w:sz="4" w:space="0" w:color="000000"/>
            </w:tcBorders>
            <w:shd w:val="clear" w:color="auto" w:fill="FFFFFF"/>
            <w:hideMark/>
          </w:tcPr>
          <w:p w:rsidR="00516BD8" w:rsidRPr="004D24EC" w:rsidRDefault="00516BD8" w:rsidP="00BB1558">
            <w:pPr>
              <w:spacing w:line="240" w:lineRule="auto"/>
              <w:jc w:val="center"/>
              <w:rPr>
                <w:rFonts w:ascii="Times New Roman" w:hAnsi="Times New Roman"/>
                <w:b/>
                <w:sz w:val="24"/>
                <w:szCs w:val="24"/>
              </w:rPr>
            </w:pPr>
            <w:r w:rsidRPr="004D24EC">
              <w:rPr>
                <w:rFonts w:ascii="Times New Roman" w:hAnsi="Times New Roman"/>
                <w:b/>
                <w:sz w:val="24"/>
                <w:szCs w:val="24"/>
              </w:rPr>
              <w:t>4 кв</w:t>
            </w:r>
          </w:p>
        </w:tc>
        <w:tc>
          <w:tcPr>
            <w:tcW w:w="756" w:type="dxa"/>
            <w:tcBorders>
              <w:top w:val="single" w:sz="4" w:space="0" w:color="000000"/>
              <w:left w:val="single" w:sz="4" w:space="0" w:color="000000"/>
              <w:right w:val="single" w:sz="4" w:space="0" w:color="000000"/>
            </w:tcBorders>
            <w:shd w:val="clear" w:color="auto" w:fill="FFFFFF"/>
          </w:tcPr>
          <w:p w:rsidR="00516BD8" w:rsidRPr="004D24EC" w:rsidRDefault="00516BD8" w:rsidP="00BB1558">
            <w:pPr>
              <w:spacing w:line="240" w:lineRule="auto"/>
              <w:jc w:val="center"/>
              <w:rPr>
                <w:rFonts w:ascii="Times New Roman" w:hAnsi="Times New Roman"/>
                <w:b/>
                <w:sz w:val="24"/>
                <w:szCs w:val="24"/>
              </w:rPr>
            </w:pPr>
            <w:r w:rsidRPr="004D24EC">
              <w:rPr>
                <w:rFonts w:ascii="Times New Roman" w:hAnsi="Times New Roman"/>
                <w:b/>
                <w:sz w:val="24"/>
                <w:szCs w:val="24"/>
              </w:rPr>
              <w:t>за год</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516BD8" w:rsidRPr="004D24EC" w:rsidRDefault="00516BD8" w:rsidP="00BB1558">
            <w:pPr>
              <w:spacing w:line="240" w:lineRule="auto"/>
              <w:jc w:val="center"/>
              <w:rPr>
                <w:rFonts w:ascii="Times New Roman" w:hAnsi="Times New Roman"/>
                <w:b/>
                <w:sz w:val="24"/>
                <w:szCs w:val="24"/>
              </w:rPr>
            </w:pPr>
            <w:r w:rsidRPr="004D24EC">
              <w:rPr>
                <w:rFonts w:ascii="Times New Roman" w:hAnsi="Times New Roman"/>
                <w:b/>
                <w:sz w:val="24"/>
                <w:szCs w:val="24"/>
              </w:rPr>
              <w:t xml:space="preserve">1 кв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516BD8" w:rsidRPr="004D24EC" w:rsidRDefault="00516BD8" w:rsidP="00BB1558">
            <w:pPr>
              <w:spacing w:line="240" w:lineRule="auto"/>
              <w:jc w:val="center"/>
              <w:rPr>
                <w:rFonts w:ascii="Times New Roman" w:hAnsi="Times New Roman"/>
                <w:b/>
                <w:sz w:val="24"/>
                <w:szCs w:val="24"/>
              </w:rPr>
            </w:pPr>
            <w:r w:rsidRPr="004D24EC">
              <w:rPr>
                <w:rFonts w:ascii="Times New Roman" w:hAnsi="Times New Roman"/>
                <w:b/>
                <w:sz w:val="24"/>
                <w:szCs w:val="24"/>
              </w:rPr>
              <w:t xml:space="preserve">2 кв </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516BD8" w:rsidRPr="004D24EC" w:rsidRDefault="00516BD8" w:rsidP="00BB1558">
            <w:pPr>
              <w:spacing w:line="240" w:lineRule="auto"/>
              <w:jc w:val="center"/>
              <w:rPr>
                <w:rFonts w:ascii="Times New Roman" w:hAnsi="Times New Roman"/>
                <w:b/>
                <w:sz w:val="24"/>
                <w:szCs w:val="24"/>
              </w:rPr>
            </w:pPr>
            <w:r w:rsidRPr="004D24EC">
              <w:rPr>
                <w:rFonts w:ascii="Times New Roman" w:hAnsi="Times New Roman"/>
                <w:b/>
                <w:sz w:val="24"/>
                <w:szCs w:val="24"/>
              </w:rPr>
              <w:t xml:space="preserve">3 кв </w:t>
            </w:r>
          </w:p>
        </w:tc>
        <w:tc>
          <w:tcPr>
            <w:tcW w:w="662" w:type="dxa"/>
            <w:tcBorders>
              <w:top w:val="single" w:sz="4" w:space="0" w:color="000000"/>
              <w:left w:val="single" w:sz="4" w:space="0" w:color="000000"/>
              <w:right w:val="single" w:sz="4" w:space="0" w:color="000000"/>
            </w:tcBorders>
            <w:shd w:val="clear" w:color="auto" w:fill="FFFFFF"/>
          </w:tcPr>
          <w:p w:rsidR="00516BD8" w:rsidRPr="004D24EC" w:rsidRDefault="00516BD8" w:rsidP="00BB1558">
            <w:pPr>
              <w:spacing w:line="240" w:lineRule="auto"/>
              <w:jc w:val="center"/>
              <w:rPr>
                <w:rFonts w:ascii="Times New Roman" w:hAnsi="Times New Roman"/>
                <w:b/>
                <w:sz w:val="24"/>
                <w:szCs w:val="24"/>
              </w:rPr>
            </w:pPr>
            <w:r w:rsidRPr="004D24EC">
              <w:rPr>
                <w:rFonts w:ascii="Times New Roman" w:hAnsi="Times New Roman"/>
                <w:b/>
                <w:sz w:val="24"/>
                <w:szCs w:val="24"/>
              </w:rPr>
              <w:t>4 кв</w:t>
            </w:r>
          </w:p>
        </w:tc>
        <w:tc>
          <w:tcPr>
            <w:tcW w:w="756" w:type="dxa"/>
            <w:tcBorders>
              <w:top w:val="single" w:sz="4" w:space="0" w:color="000000"/>
              <w:left w:val="single" w:sz="4" w:space="0" w:color="000000"/>
              <w:right w:val="single" w:sz="4" w:space="0" w:color="000000"/>
            </w:tcBorders>
            <w:shd w:val="clear" w:color="auto" w:fill="FFFFFF"/>
          </w:tcPr>
          <w:p w:rsidR="00516BD8" w:rsidRPr="004D24EC" w:rsidRDefault="00516BD8" w:rsidP="00BB1558">
            <w:pPr>
              <w:spacing w:line="240" w:lineRule="auto"/>
              <w:jc w:val="center"/>
              <w:rPr>
                <w:rFonts w:ascii="Times New Roman" w:hAnsi="Times New Roman"/>
                <w:b/>
                <w:sz w:val="24"/>
                <w:szCs w:val="24"/>
              </w:rPr>
            </w:pPr>
            <w:r w:rsidRPr="004D24EC">
              <w:rPr>
                <w:rFonts w:ascii="Times New Roman" w:hAnsi="Times New Roman"/>
                <w:b/>
                <w:sz w:val="24"/>
                <w:szCs w:val="24"/>
              </w:rPr>
              <w:t>за год</w:t>
            </w:r>
          </w:p>
        </w:tc>
      </w:tr>
      <w:tr w:rsidR="00913A1E" w:rsidRPr="000C4A73" w:rsidTr="00913A1E">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13A1E" w:rsidRPr="002A41D3" w:rsidRDefault="00913A1E" w:rsidP="001672F5">
            <w:pPr>
              <w:spacing w:line="240" w:lineRule="auto"/>
              <w:jc w:val="left"/>
              <w:rPr>
                <w:rFonts w:ascii="Times New Roman" w:hAnsi="Times New Roman"/>
                <w:sz w:val="24"/>
                <w:szCs w:val="24"/>
              </w:rPr>
            </w:pPr>
            <w:r w:rsidRPr="002A41D3">
              <w:rPr>
                <w:rFonts w:ascii="Times New Roman" w:hAnsi="Times New Roman"/>
                <w:sz w:val="24"/>
                <w:szCs w:val="24"/>
              </w:rPr>
              <w:t>Количество сотрудников, в должностных регламентах которых установлено исполнение полномочия</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913A1E" w:rsidRPr="002A41D3" w:rsidRDefault="00913A1E" w:rsidP="00913A1E">
            <w:pPr>
              <w:spacing w:line="240" w:lineRule="auto"/>
              <w:jc w:val="center"/>
              <w:rPr>
                <w:rFonts w:ascii="Times New Roman" w:hAnsi="Times New Roman"/>
                <w:sz w:val="24"/>
                <w:szCs w:val="24"/>
              </w:rPr>
            </w:pPr>
            <w:r w:rsidRPr="002A41D3">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13A1E" w:rsidRPr="002A41D3" w:rsidRDefault="00913A1E" w:rsidP="00913A1E">
            <w:pPr>
              <w:spacing w:line="240" w:lineRule="auto"/>
              <w:jc w:val="center"/>
              <w:rPr>
                <w:rFonts w:ascii="Times New Roman" w:hAnsi="Times New Roman"/>
                <w:sz w:val="24"/>
                <w:szCs w:val="24"/>
              </w:rPr>
            </w:pPr>
            <w:r w:rsidRPr="002A41D3">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13A1E" w:rsidRPr="002A41D3" w:rsidRDefault="00913A1E" w:rsidP="00913A1E">
            <w:pPr>
              <w:spacing w:line="240" w:lineRule="auto"/>
              <w:jc w:val="center"/>
              <w:rPr>
                <w:rFonts w:ascii="Times New Roman" w:hAnsi="Times New Roman"/>
                <w:sz w:val="24"/>
                <w:szCs w:val="24"/>
                <w:lang w:val="en-US"/>
              </w:rPr>
            </w:pPr>
            <w:r w:rsidRPr="002A41D3">
              <w:rPr>
                <w:rFonts w:ascii="Times New Roman" w:hAnsi="Times New Roman"/>
                <w:sz w:val="24"/>
                <w:szCs w:val="24"/>
                <w:lang w:val="en-US"/>
              </w:rPr>
              <w:t>2</w:t>
            </w:r>
          </w:p>
        </w:tc>
        <w:tc>
          <w:tcPr>
            <w:tcW w:w="661" w:type="dxa"/>
            <w:tcBorders>
              <w:left w:val="single" w:sz="4" w:space="0" w:color="000000"/>
              <w:right w:val="single" w:sz="4" w:space="0" w:color="000000"/>
            </w:tcBorders>
            <w:shd w:val="clear" w:color="auto" w:fill="FFFFFF"/>
          </w:tcPr>
          <w:p w:rsidR="00913A1E" w:rsidRPr="005C50FC" w:rsidRDefault="00913A1E" w:rsidP="00913A1E">
            <w:pPr>
              <w:jc w:val="center"/>
              <w:rPr>
                <w:rFonts w:ascii="Times New Roman" w:hAnsi="Times New Roman"/>
                <w:sz w:val="24"/>
                <w:szCs w:val="24"/>
              </w:rPr>
            </w:pPr>
            <w:r w:rsidRPr="005C50FC">
              <w:rPr>
                <w:rFonts w:ascii="Times New Roman" w:hAnsi="Times New Roman"/>
                <w:sz w:val="24"/>
                <w:szCs w:val="24"/>
              </w:rPr>
              <w:t>2</w:t>
            </w:r>
          </w:p>
        </w:tc>
        <w:tc>
          <w:tcPr>
            <w:tcW w:w="756" w:type="dxa"/>
            <w:tcBorders>
              <w:left w:val="single" w:sz="4" w:space="0" w:color="000000"/>
              <w:right w:val="single" w:sz="4" w:space="0" w:color="000000"/>
            </w:tcBorders>
            <w:shd w:val="clear" w:color="auto" w:fill="FFFFFF"/>
          </w:tcPr>
          <w:p w:rsidR="00913A1E" w:rsidRPr="005C50FC" w:rsidRDefault="00913A1E" w:rsidP="00913A1E">
            <w:pPr>
              <w:jc w:val="center"/>
              <w:rPr>
                <w:rFonts w:ascii="Times New Roman" w:hAnsi="Times New Roman"/>
                <w:sz w:val="24"/>
                <w:szCs w:val="24"/>
              </w:rPr>
            </w:pPr>
            <w:r w:rsidRPr="005C50FC">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13A1E" w:rsidRPr="00913A1E" w:rsidRDefault="00913A1E" w:rsidP="00913A1E">
            <w:pPr>
              <w:spacing w:line="240" w:lineRule="auto"/>
              <w:jc w:val="center"/>
              <w:rPr>
                <w:rFonts w:ascii="Times New Roman" w:hAnsi="Times New Roman"/>
                <w:sz w:val="24"/>
                <w:szCs w:val="24"/>
              </w:rPr>
            </w:pPr>
            <w:r w:rsidRPr="00913A1E">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13A1E" w:rsidRPr="00913A1E" w:rsidRDefault="00913A1E" w:rsidP="00913A1E">
            <w:pPr>
              <w:spacing w:line="240" w:lineRule="auto"/>
              <w:jc w:val="center"/>
              <w:rPr>
                <w:rFonts w:ascii="Times New Roman" w:hAnsi="Times New Roman"/>
                <w:sz w:val="24"/>
                <w:szCs w:val="24"/>
              </w:rPr>
            </w:pPr>
            <w:r w:rsidRPr="00913A1E">
              <w:rPr>
                <w:rFonts w:ascii="Times New Roman" w:hAnsi="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13A1E" w:rsidRPr="00913A1E" w:rsidRDefault="00913A1E" w:rsidP="00913A1E">
            <w:pPr>
              <w:spacing w:line="240" w:lineRule="auto"/>
              <w:jc w:val="center"/>
              <w:rPr>
                <w:rFonts w:ascii="Times New Roman" w:hAnsi="Times New Roman"/>
                <w:sz w:val="24"/>
                <w:szCs w:val="24"/>
              </w:rPr>
            </w:pPr>
            <w:r w:rsidRPr="00913A1E">
              <w:rPr>
                <w:rFonts w:ascii="Times New Roman" w:hAnsi="Times New Roman"/>
                <w:sz w:val="24"/>
                <w:szCs w:val="24"/>
              </w:rPr>
              <w:t>1</w:t>
            </w:r>
          </w:p>
        </w:tc>
        <w:tc>
          <w:tcPr>
            <w:tcW w:w="662" w:type="dxa"/>
            <w:tcBorders>
              <w:left w:val="single" w:sz="4" w:space="0" w:color="000000"/>
              <w:right w:val="single" w:sz="4" w:space="0" w:color="000000"/>
            </w:tcBorders>
            <w:shd w:val="clear" w:color="auto" w:fill="FFFFFF"/>
          </w:tcPr>
          <w:p w:rsidR="00913A1E" w:rsidRPr="005C50FC" w:rsidRDefault="00E86A18" w:rsidP="00913A1E">
            <w:pPr>
              <w:jc w:val="center"/>
              <w:rPr>
                <w:rFonts w:ascii="Times New Roman" w:hAnsi="Times New Roman"/>
                <w:sz w:val="24"/>
                <w:szCs w:val="24"/>
              </w:rPr>
            </w:pPr>
            <w:r>
              <w:rPr>
                <w:rFonts w:ascii="Times New Roman" w:hAnsi="Times New Roman"/>
                <w:sz w:val="24"/>
                <w:szCs w:val="24"/>
              </w:rPr>
              <w:t>1</w:t>
            </w:r>
          </w:p>
        </w:tc>
        <w:tc>
          <w:tcPr>
            <w:tcW w:w="756" w:type="dxa"/>
            <w:tcBorders>
              <w:left w:val="single" w:sz="4" w:space="0" w:color="000000"/>
              <w:right w:val="single" w:sz="4" w:space="0" w:color="000000"/>
            </w:tcBorders>
            <w:shd w:val="clear" w:color="auto" w:fill="FFFFFF"/>
          </w:tcPr>
          <w:p w:rsidR="00913A1E" w:rsidRPr="005C50FC" w:rsidRDefault="00E86A18" w:rsidP="00913A1E">
            <w:pPr>
              <w:jc w:val="center"/>
              <w:rPr>
                <w:rFonts w:ascii="Times New Roman" w:hAnsi="Times New Roman"/>
                <w:sz w:val="24"/>
                <w:szCs w:val="24"/>
              </w:rPr>
            </w:pPr>
            <w:r>
              <w:rPr>
                <w:rFonts w:ascii="Times New Roman" w:hAnsi="Times New Roman"/>
                <w:sz w:val="24"/>
                <w:szCs w:val="24"/>
              </w:rPr>
              <w:t>1,5</w:t>
            </w:r>
          </w:p>
        </w:tc>
      </w:tr>
      <w:tr w:rsidR="00913A1E" w:rsidRPr="000C4A73" w:rsidTr="00913A1E">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13A1E" w:rsidRPr="002A41D3" w:rsidRDefault="00913A1E" w:rsidP="001672F5">
            <w:pPr>
              <w:spacing w:line="240" w:lineRule="auto"/>
              <w:jc w:val="left"/>
              <w:rPr>
                <w:rFonts w:ascii="Times New Roman" w:hAnsi="Times New Roman"/>
                <w:sz w:val="24"/>
                <w:szCs w:val="24"/>
              </w:rPr>
            </w:pPr>
            <w:r w:rsidRPr="002A41D3">
              <w:rPr>
                <w:rFonts w:ascii="Times New Roman" w:hAnsi="Times New Roman"/>
                <w:sz w:val="24"/>
                <w:szCs w:val="24"/>
              </w:rPr>
              <w:t>1. Правовая экспертиза проектов приказов и иных документов</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913A1E" w:rsidRPr="002A41D3" w:rsidRDefault="00913A1E" w:rsidP="00913A1E">
            <w:pPr>
              <w:spacing w:line="240" w:lineRule="auto"/>
              <w:jc w:val="center"/>
              <w:rPr>
                <w:rFonts w:ascii="Times New Roman" w:hAnsi="Times New Roman"/>
                <w:sz w:val="24"/>
                <w:szCs w:val="24"/>
              </w:rPr>
            </w:pPr>
            <w:r w:rsidRPr="002A41D3">
              <w:rPr>
                <w:rFonts w:ascii="Times New Roman" w:hAnsi="Times New Roman"/>
                <w:sz w:val="24"/>
                <w:szCs w:val="24"/>
              </w:rPr>
              <w:t>145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13A1E" w:rsidRPr="002A41D3" w:rsidRDefault="00913A1E" w:rsidP="00913A1E">
            <w:pPr>
              <w:spacing w:line="240" w:lineRule="auto"/>
              <w:jc w:val="center"/>
              <w:rPr>
                <w:rFonts w:ascii="Times New Roman" w:hAnsi="Times New Roman"/>
                <w:sz w:val="24"/>
                <w:szCs w:val="24"/>
              </w:rPr>
            </w:pPr>
            <w:r w:rsidRPr="002A41D3">
              <w:rPr>
                <w:rFonts w:ascii="Times New Roman" w:hAnsi="Times New Roman"/>
                <w:sz w:val="24"/>
                <w:szCs w:val="24"/>
              </w:rPr>
              <w:t>127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13A1E" w:rsidRPr="002A41D3" w:rsidRDefault="00913A1E" w:rsidP="00913A1E">
            <w:pPr>
              <w:spacing w:line="240" w:lineRule="auto"/>
              <w:jc w:val="center"/>
              <w:rPr>
                <w:rFonts w:ascii="Times New Roman" w:hAnsi="Times New Roman"/>
                <w:sz w:val="24"/>
                <w:szCs w:val="24"/>
                <w:lang w:val="en-US"/>
              </w:rPr>
            </w:pPr>
            <w:r w:rsidRPr="002A41D3">
              <w:rPr>
                <w:rFonts w:ascii="Times New Roman" w:hAnsi="Times New Roman"/>
                <w:sz w:val="24"/>
                <w:szCs w:val="24"/>
                <w:lang w:val="en-US"/>
              </w:rPr>
              <w:t>135</w:t>
            </w:r>
          </w:p>
        </w:tc>
        <w:tc>
          <w:tcPr>
            <w:tcW w:w="661" w:type="dxa"/>
            <w:tcBorders>
              <w:left w:val="single" w:sz="4" w:space="0" w:color="000000"/>
              <w:right w:val="single" w:sz="4" w:space="0" w:color="000000"/>
            </w:tcBorders>
            <w:shd w:val="clear" w:color="auto" w:fill="FFFFFF"/>
          </w:tcPr>
          <w:p w:rsidR="00913A1E" w:rsidRPr="005C50FC" w:rsidRDefault="00913A1E" w:rsidP="00913A1E">
            <w:pPr>
              <w:jc w:val="center"/>
              <w:rPr>
                <w:rFonts w:ascii="Times New Roman" w:hAnsi="Times New Roman"/>
                <w:sz w:val="24"/>
                <w:szCs w:val="24"/>
                <w:lang w:val="en-US"/>
              </w:rPr>
            </w:pPr>
            <w:r>
              <w:rPr>
                <w:rFonts w:ascii="Times New Roman" w:hAnsi="Times New Roman"/>
                <w:sz w:val="24"/>
                <w:szCs w:val="24"/>
                <w:lang w:val="en-US"/>
              </w:rPr>
              <w:t>363</w:t>
            </w:r>
          </w:p>
        </w:tc>
        <w:tc>
          <w:tcPr>
            <w:tcW w:w="756" w:type="dxa"/>
            <w:tcBorders>
              <w:left w:val="single" w:sz="4" w:space="0" w:color="000000"/>
              <w:right w:val="single" w:sz="4" w:space="0" w:color="000000"/>
            </w:tcBorders>
            <w:shd w:val="clear" w:color="auto" w:fill="FFFFFF"/>
          </w:tcPr>
          <w:p w:rsidR="00913A1E" w:rsidRPr="005C50FC" w:rsidRDefault="00913A1E" w:rsidP="00913A1E">
            <w:pPr>
              <w:jc w:val="center"/>
              <w:rPr>
                <w:rFonts w:ascii="Times New Roman" w:hAnsi="Times New Roman"/>
                <w:sz w:val="24"/>
                <w:szCs w:val="24"/>
                <w:lang w:val="en-US"/>
              </w:rPr>
            </w:pPr>
            <w:r>
              <w:rPr>
                <w:rFonts w:ascii="Times New Roman" w:hAnsi="Times New Roman"/>
                <w:sz w:val="24"/>
                <w:szCs w:val="24"/>
                <w:lang w:val="en-US"/>
              </w:rPr>
              <w:t>770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13A1E" w:rsidRPr="00913A1E" w:rsidRDefault="00913A1E" w:rsidP="00913A1E">
            <w:pPr>
              <w:spacing w:line="240" w:lineRule="auto"/>
              <w:jc w:val="center"/>
              <w:rPr>
                <w:rFonts w:ascii="Times New Roman" w:hAnsi="Times New Roman"/>
                <w:sz w:val="24"/>
                <w:szCs w:val="24"/>
              </w:rPr>
            </w:pPr>
            <w:r w:rsidRPr="00913A1E">
              <w:rPr>
                <w:rFonts w:ascii="Times New Roman" w:hAnsi="Times New Roman"/>
                <w:sz w:val="24"/>
                <w:szCs w:val="24"/>
              </w:rPr>
              <w:t>150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13A1E" w:rsidRPr="00913A1E" w:rsidRDefault="00913A1E" w:rsidP="00913A1E">
            <w:pPr>
              <w:spacing w:line="240" w:lineRule="auto"/>
              <w:jc w:val="center"/>
              <w:rPr>
                <w:rFonts w:ascii="Times New Roman" w:hAnsi="Times New Roman"/>
                <w:sz w:val="24"/>
                <w:szCs w:val="24"/>
              </w:rPr>
            </w:pPr>
            <w:r w:rsidRPr="00913A1E">
              <w:rPr>
                <w:rFonts w:ascii="Times New Roman" w:hAnsi="Times New Roman"/>
                <w:sz w:val="24"/>
                <w:szCs w:val="24"/>
              </w:rPr>
              <w:t>167</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13A1E" w:rsidRPr="00913A1E" w:rsidRDefault="00913A1E" w:rsidP="00913A1E">
            <w:pPr>
              <w:spacing w:line="240" w:lineRule="auto"/>
              <w:jc w:val="center"/>
              <w:rPr>
                <w:rFonts w:ascii="Times New Roman" w:hAnsi="Times New Roman"/>
                <w:sz w:val="24"/>
                <w:szCs w:val="24"/>
              </w:rPr>
            </w:pPr>
            <w:r w:rsidRPr="00913A1E">
              <w:rPr>
                <w:rFonts w:ascii="Times New Roman" w:hAnsi="Times New Roman"/>
                <w:sz w:val="24"/>
                <w:szCs w:val="24"/>
              </w:rPr>
              <w:t>125</w:t>
            </w:r>
          </w:p>
        </w:tc>
        <w:tc>
          <w:tcPr>
            <w:tcW w:w="662" w:type="dxa"/>
            <w:tcBorders>
              <w:left w:val="single" w:sz="4" w:space="0" w:color="000000"/>
              <w:right w:val="single" w:sz="4" w:space="0" w:color="000000"/>
            </w:tcBorders>
            <w:shd w:val="clear" w:color="auto" w:fill="FFFFFF"/>
          </w:tcPr>
          <w:p w:rsidR="00913A1E" w:rsidRPr="00E86A18" w:rsidRDefault="00E86A18" w:rsidP="00913A1E">
            <w:pPr>
              <w:jc w:val="center"/>
              <w:rPr>
                <w:rFonts w:ascii="Times New Roman" w:hAnsi="Times New Roman"/>
                <w:sz w:val="24"/>
                <w:szCs w:val="24"/>
              </w:rPr>
            </w:pPr>
            <w:r>
              <w:rPr>
                <w:rFonts w:ascii="Times New Roman" w:hAnsi="Times New Roman"/>
                <w:sz w:val="24"/>
                <w:szCs w:val="24"/>
              </w:rPr>
              <w:t>143</w:t>
            </w:r>
          </w:p>
        </w:tc>
        <w:tc>
          <w:tcPr>
            <w:tcW w:w="756" w:type="dxa"/>
            <w:tcBorders>
              <w:left w:val="single" w:sz="4" w:space="0" w:color="000000"/>
              <w:right w:val="single" w:sz="4" w:space="0" w:color="000000"/>
            </w:tcBorders>
            <w:shd w:val="clear" w:color="auto" w:fill="FFFFFF"/>
          </w:tcPr>
          <w:p w:rsidR="00913A1E" w:rsidRPr="00E86A18" w:rsidRDefault="00E86A18" w:rsidP="00913A1E">
            <w:pPr>
              <w:jc w:val="center"/>
              <w:rPr>
                <w:rFonts w:ascii="Times New Roman" w:hAnsi="Times New Roman"/>
                <w:sz w:val="24"/>
                <w:szCs w:val="24"/>
              </w:rPr>
            </w:pPr>
            <w:r>
              <w:rPr>
                <w:rFonts w:ascii="Times New Roman" w:hAnsi="Times New Roman"/>
                <w:sz w:val="24"/>
                <w:szCs w:val="24"/>
              </w:rPr>
              <w:t>585</w:t>
            </w:r>
          </w:p>
        </w:tc>
      </w:tr>
      <w:tr w:rsidR="00913A1E" w:rsidRPr="000C4A73" w:rsidTr="00913A1E">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13A1E" w:rsidRPr="002A41D3" w:rsidRDefault="00913A1E" w:rsidP="001672F5">
            <w:pPr>
              <w:spacing w:line="240" w:lineRule="auto"/>
              <w:jc w:val="left"/>
              <w:rPr>
                <w:rFonts w:ascii="Times New Roman" w:hAnsi="Times New Roman"/>
                <w:sz w:val="24"/>
                <w:szCs w:val="24"/>
              </w:rPr>
            </w:pPr>
            <w:r w:rsidRPr="002A41D3">
              <w:rPr>
                <w:rFonts w:ascii="Times New Roman" w:hAnsi="Times New Roman"/>
                <w:sz w:val="24"/>
                <w:szCs w:val="24"/>
              </w:rPr>
              <w:t>2. Исполнение поручений, подготовка отчетов и анализов</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913A1E" w:rsidRPr="002A41D3" w:rsidRDefault="00913A1E" w:rsidP="00913A1E">
            <w:pPr>
              <w:spacing w:line="240" w:lineRule="auto"/>
              <w:jc w:val="center"/>
              <w:rPr>
                <w:rFonts w:ascii="Times New Roman" w:hAnsi="Times New Roman"/>
                <w:sz w:val="24"/>
                <w:szCs w:val="24"/>
              </w:rPr>
            </w:pPr>
            <w:r w:rsidRPr="002A41D3">
              <w:rPr>
                <w:rFonts w:ascii="Times New Roman" w:hAnsi="Times New Roman"/>
                <w:sz w:val="24"/>
                <w:szCs w:val="2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13A1E" w:rsidRPr="002A41D3" w:rsidRDefault="00913A1E" w:rsidP="00913A1E">
            <w:pPr>
              <w:spacing w:line="240" w:lineRule="auto"/>
              <w:jc w:val="center"/>
              <w:rPr>
                <w:rFonts w:ascii="Times New Roman" w:hAnsi="Times New Roman"/>
                <w:sz w:val="24"/>
                <w:szCs w:val="24"/>
              </w:rPr>
            </w:pPr>
            <w:r w:rsidRPr="002A41D3">
              <w:rPr>
                <w:rFonts w:ascii="Times New Roman" w:hAnsi="Times New Roman"/>
                <w:sz w:val="24"/>
                <w:szCs w:val="24"/>
              </w:rPr>
              <w:t>32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13A1E" w:rsidRPr="002A41D3" w:rsidRDefault="00913A1E" w:rsidP="00913A1E">
            <w:pPr>
              <w:spacing w:line="240" w:lineRule="auto"/>
              <w:jc w:val="center"/>
              <w:rPr>
                <w:rFonts w:ascii="Times New Roman" w:hAnsi="Times New Roman"/>
                <w:sz w:val="24"/>
                <w:szCs w:val="24"/>
                <w:lang w:val="en-US"/>
              </w:rPr>
            </w:pPr>
            <w:r w:rsidRPr="002A41D3">
              <w:rPr>
                <w:rFonts w:ascii="Times New Roman" w:hAnsi="Times New Roman"/>
                <w:sz w:val="24"/>
                <w:szCs w:val="24"/>
                <w:lang w:val="en-US"/>
              </w:rPr>
              <w:t>28</w:t>
            </w:r>
          </w:p>
        </w:tc>
        <w:tc>
          <w:tcPr>
            <w:tcW w:w="661" w:type="dxa"/>
            <w:tcBorders>
              <w:left w:val="single" w:sz="4" w:space="0" w:color="000000"/>
              <w:right w:val="single" w:sz="4" w:space="0" w:color="000000"/>
            </w:tcBorders>
            <w:shd w:val="clear" w:color="auto" w:fill="FFFFFF"/>
          </w:tcPr>
          <w:p w:rsidR="00913A1E" w:rsidRPr="005C50FC" w:rsidRDefault="00913A1E" w:rsidP="00913A1E">
            <w:pPr>
              <w:jc w:val="center"/>
              <w:rPr>
                <w:rFonts w:ascii="Times New Roman" w:hAnsi="Times New Roman"/>
                <w:sz w:val="24"/>
                <w:szCs w:val="24"/>
                <w:lang w:val="en-US"/>
              </w:rPr>
            </w:pPr>
            <w:r>
              <w:rPr>
                <w:rFonts w:ascii="Times New Roman" w:hAnsi="Times New Roman"/>
                <w:sz w:val="24"/>
                <w:szCs w:val="24"/>
                <w:lang w:val="en-US"/>
              </w:rPr>
              <w:t>43</w:t>
            </w:r>
          </w:p>
        </w:tc>
        <w:tc>
          <w:tcPr>
            <w:tcW w:w="756" w:type="dxa"/>
            <w:tcBorders>
              <w:left w:val="single" w:sz="4" w:space="0" w:color="000000"/>
              <w:right w:val="single" w:sz="4" w:space="0" w:color="000000"/>
            </w:tcBorders>
            <w:shd w:val="clear" w:color="auto" w:fill="FFFFFF"/>
          </w:tcPr>
          <w:p w:rsidR="00913A1E" w:rsidRPr="005C50FC" w:rsidRDefault="00913A1E" w:rsidP="00913A1E">
            <w:pPr>
              <w:jc w:val="center"/>
              <w:rPr>
                <w:rFonts w:ascii="Times New Roman" w:hAnsi="Times New Roman"/>
                <w:sz w:val="24"/>
                <w:szCs w:val="24"/>
                <w:lang w:val="en-US"/>
              </w:rPr>
            </w:pPr>
            <w:r>
              <w:rPr>
                <w:rFonts w:ascii="Times New Roman" w:hAnsi="Times New Roman"/>
                <w:sz w:val="24"/>
                <w:szCs w:val="24"/>
                <w:lang w:val="en-US"/>
              </w:rPr>
              <w:t>127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13A1E" w:rsidRPr="00913A1E" w:rsidRDefault="00913A1E" w:rsidP="00913A1E">
            <w:pPr>
              <w:spacing w:line="240" w:lineRule="auto"/>
              <w:jc w:val="center"/>
              <w:rPr>
                <w:rFonts w:ascii="Times New Roman" w:hAnsi="Times New Roman"/>
                <w:sz w:val="24"/>
                <w:szCs w:val="24"/>
              </w:rPr>
            </w:pPr>
            <w:r w:rsidRPr="00913A1E">
              <w:rPr>
                <w:rFonts w:ascii="Times New Roman" w:hAnsi="Times New Roman"/>
                <w:sz w:val="24"/>
                <w:szCs w:val="24"/>
              </w:rPr>
              <w:t>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13A1E" w:rsidRPr="00913A1E" w:rsidRDefault="00913A1E" w:rsidP="00913A1E">
            <w:pPr>
              <w:spacing w:line="240" w:lineRule="auto"/>
              <w:jc w:val="center"/>
              <w:rPr>
                <w:rFonts w:ascii="Times New Roman" w:hAnsi="Times New Roman"/>
                <w:sz w:val="24"/>
                <w:szCs w:val="24"/>
              </w:rPr>
            </w:pPr>
            <w:r w:rsidRPr="00913A1E">
              <w:rPr>
                <w:rFonts w:ascii="Times New Roman" w:hAnsi="Times New Roman"/>
                <w:sz w:val="24"/>
                <w:szCs w:val="24"/>
              </w:rPr>
              <w:t>52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13A1E" w:rsidRPr="00913A1E" w:rsidRDefault="00913A1E" w:rsidP="00913A1E">
            <w:pPr>
              <w:spacing w:line="240" w:lineRule="auto"/>
              <w:jc w:val="center"/>
              <w:rPr>
                <w:rFonts w:ascii="Times New Roman" w:hAnsi="Times New Roman"/>
                <w:sz w:val="24"/>
                <w:szCs w:val="24"/>
              </w:rPr>
            </w:pPr>
            <w:r w:rsidRPr="00913A1E">
              <w:rPr>
                <w:rFonts w:ascii="Times New Roman" w:hAnsi="Times New Roman"/>
                <w:sz w:val="24"/>
                <w:szCs w:val="24"/>
              </w:rPr>
              <w:t>47</w:t>
            </w:r>
          </w:p>
        </w:tc>
        <w:tc>
          <w:tcPr>
            <w:tcW w:w="662" w:type="dxa"/>
            <w:tcBorders>
              <w:left w:val="single" w:sz="4" w:space="0" w:color="000000"/>
              <w:right w:val="single" w:sz="4" w:space="0" w:color="000000"/>
            </w:tcBorders>
            <w:shd w:val="clear" w:color="auto" w:fill="FFFFFF"/>
          </w:tcPr>
          <w:p w:rsidR="00913A1E" w:rsidRPr="00E86A18" w:rsidRDefault="00E86A18" w:rsidP="00913A1E">
            <w:pPr>
              <w:jc w:val="center"/>
              <w:rPr>
                <w:rFonts w:ascii="Times New Roman" w:hAnsi="Times New Roman"/>
                <w:sz w:val="24"/>
                <w:szCs w:val="24"/>
              </w:rPr>
            </w:pPr>
            <w:r>
              <w:rPr>
                <w:rFonts w:ascii="Times New Roman" w:hAnsi="Times New Roman"/>
                <w:sz w:val="24"/>
                <w:szCs w:val="24"/>
              </w:rPr>
              <w:t>51</w:t>
            </w:r>
          </w:p>
        </w:tc>
        <w:tc>
          <w:tcPr>
            <w:tcW w:w="756" w:type="dxa"/>
            <w:tcBorders>
              <w:left w:val="single" w:sz="4" w:space="0" w:color="000000"/>
              <w:right w:val="single" w:sz="4" w:space="0" w:color="000000"/>
            </w:tcBorders>
            <w:shd w:val="clear" w:color="auto" w:fill="FFFFFF"/>
          </w:tcPr>
          <w:p w:rsidR="00913A1E" w:rsidRPr="00E86A18" w:rsidRDefault="00E86A18" w:rsidP="00913A1E">
            <w:pPr>
              <w:jc w:val="center"/>
              <w:rPr>
                <w:rFonts w:ascii="Times New Roman" w:hAnsi="Times New Roman"/>
                <w:sz w:val="24"/>
                <w:szCs w:val="24"/>
              </w:rPr>
            </w:pPr>
            <w:r>
              <w:rPr>
                <w:rFonts w:ascii="Times New Roman" w:hAnsi="Times New Roman"/>
                <w:sz w:val="24"/>
                <w:szCs w:val="24"/>
              </w:rPr>
              <w:t>190</w:t>
            </w:r>
          </w:p>
        </w:tc>
      </w:tr>
      <w:tr w:rsidR="00913A1E" w:rsidRPr="000C4A73" w:rsidTr="00913A1E">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13A1E" w:rsidRPr="002A41D3" w:rsidRDefault="00913A1E" w:rsidP="001672F5">
            <w:pPr>
              <w:spacing w:line="240" w:lineRule="auto"/>
              <w:jc w:val="left"/>
              <w:rPr>
                <w:rFonts w:ascii="Times New Roman" w:hAnsi="Times New Roman"/>
                <w:sz w:val="24"/>
                <w:szCs w:val="24"/>
              </w:rPr>
            </w:pPr>
            <w:r w:rsidRPr="002A41D3">
              <w:rPr>
                <w:rFonts w:ascii="Times New Roman" w:hAnsi="Times New Roman"/>
                <w:sz w:val="24"/>
                <w:szCs w:val="24"/>
              </w:rPr>
              <w:t>Средняя нагрузка на сотрудника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913A1E" w:rsidRPr="002A41D3" w:rsidRDefault="00913A1E" w:rsidP="00913A1E">
            <w:pPr>
              <w:spacing w:line="240" w:lineRule="auto"/>
              <w:jc w:val="center"/>
              <w:rPr>
                <w:rFonts w:ascii="Times New Roman" w:hAnsi="Times New Roman"/>
                <w:sz w:val="24"/>
                <w:szCs w:val="24"/>
              </w:rPr>
            </w:pPr>
            <w:r w:rsidRPr="002A41D3">
              <w:rPr>
                <w:rFonts w:ascii="Times New Roman" w:hAnsi="Times New Roman"/>
                <w:sz w:val="24"/>
                <w:szCs w:val="24"/>
              </w:rPr>
              <w:t>84,5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13A1E" w:rsidRPr="002A41D3" w:rsidRDefault="00913A1E" w:rsidP="00913A1E">
            <w:pPr>
              <w:spacing w:line="240" w:lineRule="auto"/>
              <w:jc w:val="center"/>
              <w:rPr>
                <w:rFonts w:ascii="Times New Roman" w:hAnsi="Times New Roman"/>
                <w:sz w:val="24"/>
                <w:szCs w:val="24"/>
              </w:rPr>
            </w:pPr>
            <w:r w:rsidRPr="002A41D3">
              <w:rPr>
                <w:rFonts w:ascii="Times New Roman" w:hAnsi="Times New Roman"/>
                <w:sz w:val="24"/>
                <w:szCs w:val="24"/>
              </w:rPr>
              <w:t>79,5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13A1E" w:rsidRPr="002A41D3" w:rsidRDefault="00913A1E" w:rsidP="00913A1E">
            <w:pPr>
              <w:spacing w:line="240" w:lineRule="auto"/>
              <w:jc w:val="center"/>
              <w:rPr>
                <w:rFonts w:ascii="Times New Roman" w:hAnsi="Times New Roman"/>
                <w:sz w:val="24"/>
                <w:szCs w:val="24"/>
                <w:lang w:val="en-US"/>
              </w:rPr>
            </w:pPr>
            <w:r w:rsidRPr="002A41D3">
              <w:rPr>
                <w:rFonts w:ascii="Times New Roman" w:hAnsi="Times New Roman"/>
                <w:sz w:val="24"/>
                <w:szCs w:val="24"/>
                <w:lang w:val="en-US"/>
              </w:rPr>
              <w:t>81.5</w:t>
            </w:r>
          </w:p>
        </w:tc>
        <w:tc>
          <w:tcPr>
            <w:tcW w:w="661" w:type="dxa"/>
            <w:tcBorders>
              <w:left w:val="single" w:sz="4" w:space="0" w:color="000000"/>
              <w:bottom w:val="single" w:sz="4" w:space="0" w:color="000000"/>
              <w:right w:val="single" w:sz="4" w:space="0" w:color="000000"/>
            </w:tcBorders>
            <w:shd w:val="clear" w:color="auto" w:fill="FFFFFF"/>
          </w:tcPr>
          <w:p w:rsidR="00913A1E" w:rsidRPr="005C50FC" w:rsidRDefault="00913A1E" w:rsidP="00913A1E">
            <w:pPr>
              <w:jc w:val="center"/>
              <w:rPr>
                <w:rFonts w:ascii="Times New Roman" w:hAnsi="Times New Roman"/>
                <w:sz w:val="24"/>
                <w:szCs w:val="24"/>
                <w:lang w:val="en-US"/>
              </w:rPr>
            </w:pPr>
            <w:r>
              <w:rPr>
                <w:rFonts w:ascii="Times New Roman" w:hAnsi="Times New Roman"/>
                <w:sz w:val="24"/>
                <w:szCs w:val="24"/>
                <w:lang w:val="en-US"/>
              </w:rPr>
              <w:t>203</w:t>
            </w:r>
          </w:p>
        </w:tc>
        <w:tc>
          <w:tcPr>
            <w:tcW w:w="756" w:type="dxa"/>
            <w:tcBorders>
              <w:left w:val="single" w:sz="4" w:space="0" w:color="000000"/>
              <w:bottom w:val="single" w:sz="4" w:space="0" w:color="000000"/>
              <w:right w:val="single" w:sz="4" w:space="0" w:color="000000"/>
            </w:tcBorders>
            <w:shd w:val="clear" w:color="auto" w:fill="FFFFFF"/>
          </w:tcPr>
          <w:p w:rsidR="00913A1E" w:rsidRPr="005C50FC" w:rsidRDefault="00913A1E" w:rsidP="00913A1E">
            <w:pPr>
              <w:jc w:val="center"/>
              <w:rPr>
                <w:rFonts w:ascii="Times New Roman" w:hAnsi="Times New Roman"/>
                <w:sz w:val="24"/>
                <w:szCs w:val="24"/>
              </w:rPr>
            </w:pPr>
            <w:r>
              <w:rPr>
                <w:rFonts w:ascii="Times New Roman" w:hAnsi="Times New Roman"/>
                <w:sz w:val="24"/>
                <w:szCs w:val="24"/>
                <w:lang w:val="en-US"/>
              </w:rPr>
              <w:t>448</w:t>
            </w:r>
            <w:r>
              <w:rPr>
                <w:rFonts w:ascii="Times New Roman" w:hAnsi="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13A1E" w:rsidRPr="00913A1E" w:rsidRDefault="00913A1E" w:rsidP="00913A1E">
            <w:pPr>
              <w:spacing w:line="240" w:lineRule="auto"/>
              <w:jc w:val="center"/>
              <w:rPr>
                <w:rFonts w:ascii="Times New Roman" w:hAnsi="Times New Roman"/>
                <w:sz w:val="24"/>
                <w:szCs w:val="24"/>
              </w:rPr>
            </w:pPr>
            <w:r w:rsidRPr="00913A1E">
              <w:rPr>
                <w:rFonts w:ascii="Times New Roman" w:hAnsi="Times New Roman"/>
                <w:sz w:val="24"/>
                <w:szCs w:val="24"/>
              </w:rPr>
              <w:t>95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13A1E" w:rsidRPr="00913A1E" w:rsidRDefault="00913A1E" w:rsidP="00913A1E">
            <w:pPr>
              <w:spacing w:line="240" w:lineRule="auto"/>
              <w:jc w:val="center"/>
              <w:rPr>
                <w:rFonts w:ascii="Times New Roman" w:hAnsi="Times New Roman"/>
                <w:sz w:val="24"/>
                <w:szCs w:val="24"/>
              </w:rPr>
            </w:pPr>
            <w:r w:rsidRPr="00913A1E">
              <w:rPr>
                <w:rFonts w:ascii="Times New Roman" w:hAnsi="Times New Roman"/>
                <w:sz w:val="24"/>
                <w:szCs w:val="24"/>
              </w:rPr>
              <w:t>83,5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13A1E" w:rsidRPr="00913A1E" w:rsidRDefault="00913A1E" w:rsidP="00913A1E">
            <w:pPr>
              <w:spacing w:line="240" w:lineRule="auto"/>
              <w:jc w:val="center"/>
              <w:rPr>
                <w:rFonts w:ascii="Times New Roman" w:hAnsi="Times New Roman"/>
                <w:sz w:val="24"/>
                <w:szCs w:val="24"/>
              </w:rPr>
            </w:pPr>
            <w:r w:rsidRPr="00913A1E">
              <w:rPr>
                <w:rFonts w:ascii="Times New Roman" w:hAnsi="Times New Roman"/>
                <w:sz w:val="24"/>
                <w:szCs w:val="24"/>
              </w:rPr>
              <w:t>182</w:t>
            </w:r>
          </w:p>
        </w:tc>
        <w:tc>
          <w:tcPr>
            <w:tcW w:w="662" w:type="dxa"/>
            <w:tcBorders>
              <w:left w:val="single" w:sz="4" w:space="0" w:color="000000"/>
              <w:bottom w:val="single" w:sz="4" w:space="0" w:color="000000"/>
              <w:right w:val="single" w:sz="4" w:space="0" w:color="000000"/>
            </w:tcBorders>
            <w:shd w:val="clear" w:color="auto" w:fill="FFFFFF"/>
          </w:tcPr>
          <w:p w:rsidR="00913A1E" w:rsidRPr="00E86A18" w:rsidRDefault="00E86A18" w:rsidP="00913A1E">
            <w:pPr>
              <w:jc w:val="center"/>
              <w:rPr>
                <w:rFonts w:ascii="Times New Roman" w:hAnsi="Times New Roman"/>
                <w:sz w:val="24"/>
                <w:szCs w:val="24"/>
              </w:rPr>
            </w:pPr>
            <w:r>
              <w:rPr>
                <w:rFonts w:ascii="Times New Roman" w:hAnsi="Times New Roman"/>
                <w:sz w:val="24"/>
                <w:szCs w:val="24"/>
              </w:rPr>
              <w:t>194</w:t>
            </w:r>
          </w:p>
        </w:tc>
        <w:tc>
          <w:tcPr>
            <w:tcW w:w="756" w:type="dxa"/>
            <w:tcBorders>
              <w:left w:val="single" w:sz="4" w:space="0" w:color="000000"/>
              <w:bottom w:val="single" w:sz="4" w:space="0" w:color="000000"/>
              <w:right w:val="single" w:sz="4" w:space="0" w:color="000000"/>
            </w:tcBorders>
            <w:shd w:val="clear" w:color="auto" w:fill="FFFFFF"/>
          </w:tcPr>
          <w:p w:rsidR="00913A1E" w:rsidRPr="005C50FC" w:rsidRDefault="00E86A18" w:rsidP="00913A1E">
            <w:pPr>
              <w:jc w:val="center"/>
              <w:rPr>
                <w:rFonts w:ascii="Times New Roman" w:hAnsi="Times New Roman"/>
                <w:sz w:val="24"/>
                <w:szCs w:val="24"/>
              </w:rPr>
            </w:pPr>
            <w:r>
              <w:rPr>
                <w:rFonts w:ascii="Times New Roman" w:hAnsi="Times New Roman"/>
                <w:sz w:val="24"/>
                <w:szCs w:val="24"/>
              </w:rPr>
              <w:t>517</w:t>
            </w:r>
          </w:p>
        </w:tc>
      </w:tr>
    </w:tbl>
    <w:p w:rsidR="00802B70" w:rsidRPr="000C4A73" w:rsidRDefault="00802B70" w:rsidP="00802B70">
      <w:pPr>
        <w:jc w:val="left"/>
        <w:rPr>
          <w:rFonts w:eastAsia="Calibri"/>
          <w:sz w:val="24"/>
          <w:szCs w:val="24"/>
          <w:lang w:eastAsia="en-US"/>
        </w:rPr>
        <w:sectPr w:rsidR="00802B70" w:rsidRPr="000C4A73" w:rsidSect="001B0EF9">
          <w:pgSz w:w="11907" w:h="16840" w:code="9"/>
          <w:pgMar w:top="851" w:right="708" w:bottom="568" w:left="993" w:header="567" w:footer="567" w:gutter="0"/>
          <w:cols w:space="720"/>
          <w:titlePg/>
          <w:docGrid w:linePitch="354"/>
        </w:sectPr>
      </w:pPr>
    </w:p>
    <w:p w:rsidR="00802B70" w:rsidRPr="000C4A73" w:rsidRDefault="00802B70" w:rsidP="00802B70">
      <w:pPr>
        <w:ind w:firstLine="709"/>
        <w:jc w:val="left"/>
        <w:rPr>
          <w:rFonts w:eastAsia="Calibri"/>
          <w:sz w:val="24"/>
          <w:szCs w:val="24"/>
          <w:lang w:eastAsia="en-US"/>
        </w:rPr>
      </w:pPr>
    </w:p>
    <w:p w:rsidR="00802B70" w:rsidRPr="000C4A73" w:rsidRDefault="00802B70" w:rsidP="00802B70">
      <w:pPr>
        <w:spacing w:line="240" w:lineRule="auto"/>
        <w:ind w:left="1134" w:firstLine="709"/>
        <w:jc w:val="center"/>
        <w:rPr>
          <w:b/>
          <w:i/>
          <w:sz w:val="28"/>
          <w:szCs w:val="28"/>
          <w:u w:val="single"/>
        </w:rPr>
      </w:pPr>
      <w:bookmarkStart w:id="35" w:name="_MON_1419759630"/>
      <w:bookmarkStart w:id="36" w:name="_MON_1410945764"/>
      <w:bookmarkStart w:id="37" w:name="_MON_1419666306"/>
      <w:bookmarkStart w:id="38" w:name="_MON_1419238605"/>
      <w:bookmarkStart w:id="39" w:name="_MON_1419238823"/>
      <w:bookmarkStart w:id="40" w:name="_MON_1402998411"/>
      <w:bookmarkStart w:id="41" w:name="_MON_1410179243"/>
      <w:bookmarkStart w:id="42" w:name="_MON_1419668875"/>
      <w:bookmarkStart w:id="43" w:name="_MON_1419669053"/>
      <w:bookmarkStart w:id="44" w:name="_MON_1422361943"/>
      <w:bookmarkEnd w:id="35"/>
      <w:bookmarkEnd w:id="36"/>
      <w:bookmarkEnd w:id="37"/>
      <w:bookmarkEnd w:id="38"/>
      <w:bookmarkEnd w:id="39"/>
      <w:bookmarkEnd w:id="40"/>
      <w:bookmarkEnd w:id="41"/>
      <w:bookmarkEnd w:id="42"/>
      <w:bookmarkEnd w:id="43"/>
      <w:bookmarkEnd w:id="44"/>
      <w:r w:rsidRPr="000C4A73">
        <w:rPr>
          <w:b/>
          <w:i/>
          <w:sz w:val="28"/>
          <w:szCs w:val="28"/>
          <w:u w:val="single"/>
        </w:rPr>
        <w:t>Функции в сфере информатизации - обеспечение информационной безопасности и защиты персональных данных в сфере деятельности Роскомнадзора</w:t>
      </w:r>
    </w:p>
    <w:p w:rsidR="00802B70" w:rsidRDefault="00802B70" w:rsidP="00802B70">
      <w:pPr>
        <w:spacing w:line="240" w:lineRule="auto"/>
        <w:ind w:firstLine="709"/>
        <w:rPr>
          <w:i/>
          <w:sz w:val="28"/>
          <w:szCs w:val="28"/>
          <w:u w:val="single"/>
        </w:rPr>
      </w:pPr>
    </w:p>
    <w:tbl>
      <w:tblPr>
        <w:tblStyle w:val="af7"/>
        <w:tblW w:w="9813" w:type="dxa"/>
        <w:tblInd w:w="1101" w:type="dxa"/>
        <w:tblLook w:val="04A0"/>
      </w:tblPr>
      <w:tblGrid>
        <w:gridCol w:w="4235"/>
        <w:gridCol w:w="697"/>
        <w:gridCol w:w="696"/>
        <w:gridCol w:w="705"/>
        <w:gridCol w:w="696"/>
        <w:gridCol w:w="696"/>
        <w:gridCol w:w="696"/>
        <w:gridCol w:w="696"/>
        <w:gridCol w:w="696"/>
      </w:tblGrid>
      <w:tr w:rsidR="00F76F3C" w:rsidRPr="00F91FCA" w:rsidTr="00913A1E">
        <w:tc>
          <w:tcPr>
            <w:tcW w:w="4235" w:type="dxa"/>
          </w:tcPr>
          <w:p w:rsidR="00F76F3C" w:rsidRPr="00F91FCA" w:rsidRDefault="00F76F3C" w:rsidP="001672F5">
            <w:pPr>
              <w:spacing w:line="240" w:lineRule="auto"/>
              <w:rPr>
                <w:sz w:val="24"/>
                <w:szCs w:val="24"/>
              </w:rPr>
            </w:pPr>
          </w:p>
        </w:tc>
        <w:tc>
          <w:tcPr>
            <w:tcW w:w="697" w:type="dxa"/>
          </w:tcPr>
          <w:p w:rsidR="00F76F3C" w:rsidRPr="00F91FCA" w:rsidRDefault="00F76F3C" w:rsidP="00AB31E8">
            <w:pPr>
              <w:spacing w:line="240" w:lineRule="auto"/>
              <w:jc w:val="center"/>
              <w:rPr>
                <w:sz w:val="24"/>
                <w:szCs w:val="24"/>
              </w:rPr>
            </w:pPr>
            <w:r w:rsidRPr="00F91FCA">
              <w:rPr>
                <w:sz w:val="24"/>
                <w:szCs w:val="24"/>
              </w:rPr>
              <w:t>1 кв 201</w:t>
            </w:r>
            <w:r>
              <w:rPr>
                <w:sz w:val="24"/>
                <w:szCs w:val="24"/>
              </w:rPr>
              <w:t>5</w:t>
            </w:r>
          </w:p>
        </w:tc>
        <w:tc>
          <w:tcPr>
            <w:tcW w:w="696" w:type="dxa"/>
          </w:tcPr>
          <w:p w:rsidR="00F76F3C" w:rsidRPr="00F91FCA" w:rsidRDefault="00F76F3C" w:rsidP="00AB31E8">
            <w:pPr>
              <w:spacing w:line="240" w:lineRule="auto"/>
              <w:jc w:val="center"/>
              <w:rPr>
                <w:sz w:val="24"/>
                <w:szCs w:val="24"/>
              </w:rPr>
            </w:pPr>
            <w:r w:rsidRPr="00F91FCA">
              <w:rPr>
                <w:sz w:val="24"/>
                <w:szCs w:val="24"/>
              </w:rPr>
              <w:t>2 кв 201</w:t>
            </w:r>
            <w:r>
              <w:rPr>
                <w:sz w:val="24"/>
                <w:szCs w:val="24"/>
              </w:rPr>
              <w:t>5</w:t>
            </w:r>
          </w:p>
        </w:tc>
        <w:tc>
          <w:tcPr>
            <w:tcW w:w="705" w:type="dxa"/>
          </w:tcPr>
          <w:p w:rsidR="00F76F3C" w:rsidRPr="00F91FCA" w:rsidRDefault="00F76F3C" w:rsidP="00AB31E8">
            <w:pPr>
              <w:spacing w:line="240" w:lineRule="auto"/>
              <w:jc w:val="center"/>
              <w:rPr>
                <w:sz w:val="24"/>
                <w:szCs w:val="24"/>
              </w:rPr>
            </w:pPr>
            <w:r w:rsidRPr="00F91FCA">
              <w:rPr>
                <w:sz w:val="24"/>
                <w:szCs w:val="24"/>
              </w:rPr>
              <w:t>3 кв 201</w:t>
            </w:r>
            <w:r>
              <w:rPr>
                <w:sz w:val="24"/>
                <w:szCs w:val="24"/>
              </w:rPr>
              <w:t>5</w:t>
            </w:r>
          </w:p>
        </w:tc>
        <w:tc>
          <w:tcPr>
            <w:tcW w:w="696" w:type="dxa"/>
            <w:shd w:val="clear" w:color="auto" w:fill="EEECE1" w:themeFill="background2"/>
          </w:tcPr>
          <w:p w:rsidR="00F76F3C" w:rsidRPr="00F91FCA" w:rsidRDefault="00F76F3C" w:rsidP="00AB31E8">
            <w:pPr>
              <w:spacing w:line="240" w:lineRule="auto"/>
              <w:jc w:val="center"/>
              <w:rPr>
                <w:sz w:val="24"/>
                <w:szCs w:val="24"/>
              </w:rPr>
            </w:pPr>
            <w:r w:rsidRPr="00F91FCA">
              <w:rPr>
                <w:sz w:val="24"/>
                <w:szCs w:val="24"/>
              </w:rPr>
              <w:t>4 кв 201</w:t>
            </w:r>
            <w:r>
              <w:rPr>
                <w:sz w:val="24"/>
                <w:szCs w:val="24"/>
              </w:rPr>
              <w:t>5</w:t>
            </w:r>
          </w:p>
        </w:tc>
        <w:tc>
          <w:tcPr>
            <w:tcW w:w="696" w:type="dxa"/>
          </w:tcPr>
          <w:p w:rsidR="00F76F3C" w:rsidRPr="00F91FCA" w:rsidRDefault="00F76F3C" w:rsidP="00F76F3C">
            <w:pPr>
              <w:spacing w:line="240" w:lineRule="auto"/>
              <w:jc w:val="center"/>
              <w:rPr>
                <w:sz w:val="24"/>
                <w:szCs w:val="24"/>
              </w:rPr>
            </w:pPr>
            <w:r w:rsidRPr="00F91FCA">
              <w:rPr>
                <w:sz w:val="24"/>
                <w:szCs w:val="24"/>
              </w:rPr>
              <w:t>1 кв 201</w:t>
            </w:r>
            <w:r>
              <w:rPr>
                <w:sz w:val="24"/>
                <w:szCs w:val="24"/>
              </w:rPr>
              <w:t>6</w:t>
            </w:r>
          </w:p>
        </w:tc>
        <w:tc>
          <w:tcPr>
            <w:tcW w:w="696" w:type="dxa"/>
          </w:tcPr>
          <w:p w:rsidR="00F76F3C" w:rsidRPr="00F91FCA" w:rsidRDefault="00F76F3C" w:rsidP="00F76F3C">
            <w:pPr>
              <w:spacing w:line="240" w:lineRule="auto"/>
              <w:jc w:val="center"/>
              <w:rPr>
                <w:sz w:val="24"/>
                <w:szCs w:val="24"/>
              </w:rPr>
            </w:pPr>
            <w:r w:rsidRPr="00F91FCA">
              <w:rPr>
                <w:sz w:val="24"/>
                <w:szCs w:val="24"/>
              </w:rPr>
              <w:t>2 кв 201</w:t>
            </w:r>
            <w:r>
              <w:rPr>
                <w:sz w:val="24"/>
                <w:szCs w:val="24"/>
              </w:rPr>
              <w:t>6</w:t>
            </w:r>
          </w:p>
        </w:tc>
        <w:tc>
          <w:tcPr>
            <w:tcW w:w="696" w:type="dxa"/>
          </w:tcPr>
          <w:p w:rsidR="00F76F3C" w:rsidRPr="00F91FCA" w:rsidRDefault="00F76F3C" w:rsidP="00F76F3C">
            <w:pPr>
              <w:spacing w:line="240" w:lineRule="auto"/>
              <w:jc w:val="center"/>
              <w:rPr>
                <w:sz w:val="24"/>
                <w:szCs w:val="24"/>
              </w:rPr>
            </w:pPr>
            <w:r w:rsidRPr="00F91FCA">
              <w:rPr>
                <w:sz w:val="24"/>
                <w:szCs w:val="24"/>
              </w:rPr>
              <w:t>3 кв 201</w:t>
            </w:r>
            <w:r>
              <w:rPr>
                <w:sz w:val="24"/>
                <w:szCs w:val="24"/>
              </w:rPr>
              <w:t>6</w:t>
            </w:r>
          </w:p>
        </w:tc>
        <w:tc>
          <w:tcPr>
            <w:tcW w:w="696" w:type="dxa"/>
            <w:shd w:val="clear" w:color="auto" w:fill="EEECE1" w:themeFill="background2"/>
          </w:tcPr>
          <w:p w:rsidR="00F76F3C" w:rsidRPr="00F91FCA" w:rsidRDefault="00F76F3C" w:rsidP="00F76F3C">
            <w:pPr>
              <w:spacing w:line="240" w:lineRule="auto"/>
              <w:jc w:val="center"/>
              <w:rPr>
                <w:sz w:val="24"/>
                <w:szCs w:val="24"/>
              </w:rPr>
            </w:pPr>
            <w:r w:rsidRPr="00F91FCA">
              <w:rPr>
                <w:sz w:val="24"/>
                <w:szCs w:val="24"/>
              </w:rPr>
              <w:t>4 кв 201</w:t>
            </w:r>
            <w:r>
              <w:rPr>
                <w:sz w:val="24"/>
                <w:szCs w:val="24"/>
              </w:rPr>
              <w:t>6</w:t>
            </w:r>
          </w:p>
        </w:tc>
      </w:tr>
      <w:tr w:rsidR="00913A1E" w:rsidRPr="00F91FCA" w:rsidTr="00913A1E">
        <w:tc>
          <w:tcPr>
            <w:tcW w:w="4235" w:type="dxa"/>
          </w:tcPr>
          <w:p w:rsidR="00913A1E" w:rsidRPr="00F91FCA" w:rsidRDefault="00913A1E" w:rsidP="001672F5">
            <w:pPr>
              <w:spacing w:line="240" w:lineRule="auto"/>
              <w:rPr>
                <w:sz w:val="24"/>
                <w:szCs w:val="24"/>
              </w:rPr>
            </w:pPr>
            <w:r w:rsidRPr="00F91FCA">
              <w:rPr>
                <w:sz w:val="24"/>
                <w:szCs w:val="24"/>
              </w:rPr>
              <w:t>Запланировано мероприятий</w:t>
            </w:r>
          </w:p>
        </w:tc>
        <w:tc>
          <w:tcPr>
            <w:tcW w:w="697" w:type="dxa"/>
          </w:tcPr>
          <w:p w:rsidR="00913A1E" w:rsidRPr="00F91FCA" w:rsidRDefault="00913A1E" w:rsidP="00AB31E8">
            <w:pPr>
              <w:spacing w:line="240" w:lineRule="auto"/>
              <w:jc w:val="center"/>
              <w:rPr>
                <w:sz w:val="24"/>
                <w:szCs w:val="24"/>
              </w:rPr>
            </w:pPr>
            <w:r w:rsidRPr="00F91FCA">
              <w:rPr>
                <w:sz w:val="24"/>
                <w:szCs w:val="24"/>
              </w:rPr>
              <w:t>0</w:t>
            </w:r>
          </w:p>
        </w:tc>
        <w:tc>
          <w:tcPr>
            <w:tcW w:w="696" w:type="dxa"/>
          </w:tcPr>
          <w:p w:rsidR="00913A1E" w:rsidRPr="00F91FCA" w:rsidRDefault="00913A1E" w:rsidP="00AB31E8">
            <w:pPr>
              <w:spacing w:line="240" w:lineRule="auto"/>
              <w:jc w:val="center"/>
              <w:rPr>
                <w:sz w:val="24"/>
                <w:szCs w:val="24"/>
              </w:rPr>
            </w:pPr>
            <w:r w:rsidRPr="00F91FCA">
              <w:rPr>
                <w:sz w:val="24"/>
                <w:szCs w:val="24"/>
              </w:rPr>
              <w:t>0</w:t>
            </w:r>
          </w:p>
        </w:tc>
        <w:tc>
          <w:tcPr>
            <w:tcW w:w="705" w:type="dxa"/>
          </w:tcPr>
          <w:p w:rsidR="00913A1E" w:rsidRPr="00F91FCA" w:rsidRDefault="00913A1E" w:rsidP="00AB31E8">
            <w:pPr>
              <w:spacing w:line="240" w:lineRule="auto"/>
              <w:jc w:val="center"/>
              <w:rPr>
                <w:sz w:val="24"/>
                <w:szCs w:val="24"/>
              </w:rPr>
            </w:pPr>
            <w:r w:rsidRPr="00F91FCA">
              <w:rPr>
                <w:sz w:val="24"/>
                <w:szCs w:val="24"/>
              </w:rPr>
              <w:t>0</w:t>
            </w:r>
          </w:p>
        </w:tc>
        <w:tc>
          <w:tcPr>
            <w:tcW w:w="696" w:type="dxa"/>
            <w:shd w:val="clear" w:color="auto" w:fill="EEECE1" w:themeFill="background2"/>
          </w:tcPr>
          <w:p w:rsidR="00913A1E" w:rsidRPr="00F91FCA" w:rsidRDefault="00913A1E" w:rsidP="00AB31E8">
            <w:pPr>
              <w:spacing w:line="240" w:lineRule="auto"/>
              <w:jc w:val="center"/>
              <w:rPr>
                <w:sz w:val="24"/>
                <w:szCs w:val="24"/>
              </w:rPr>
            </w:pPr>
            <w:r>
              <w:rPr>
                <w:sz w:val="24"/>
                <w:szCs w:val="24"/>
              </w:rPr>
              <w:t>2</w:t>
            </w:r>
          </w:p>
        </w:tc>
        <w:tc>
          <w:tcPr>
            <w:tcW w:w="696" w:type="dxa"/>
          </w:tcPr>
          <w:p w:rsidR="00913A1E" w:rsidRDefault="00913A1E" w:rsidP="00913A1E">
            <w:pPr>
              <w:jc w:val="center"/>
            </w:pPr>
            <w:r w:rsidRPr="00BE75F3">
              <w:rPr>
                <w:sz w:val="24"/>
                <w:szCs w:val="24"/>
              </w:rPr>
              <w:t>0</w:t>
            </w:r>
          </w:p>
        </w:tc>
        <w:tc>
          <w:tcPr>
            <w:tcW w:w="696" w:type="dxa"/>
          </w:tcPr>
          <w:p w:rsidR="00913A1E" w:rsidRDefault="00913A1E" w:rsidP="00913A1E">
            <w:pPr>
              <w:jc w:val="center"/>
            </w:pPr>
            <w:r w:rsidRPr="00BE75F3">
              <w:rPr>
                <w:sz w:val="24"/>
                <w:szCs w:val="24"/>
              </w:rPr>
              <w:t>0</w:t>
            </w:r>
          </w:p>
        </w:tc>
        <w:tc>
          <w:tcPr>
            <w:tcW w:w="696" w:type="dxa"/>
          </w:tcPr>
          <w:p w:rsidR="00913A1E" w:rsidRDefault="00913A1E" w:rsidP="00913A1E">
            <w:pPr>
              <w:jc w:val="center"/>
            </w:pPr>
            <w:r w:rsidRPr="00BE75F3">
              <w:rPr>
                <w:sz w:val="24"/>
                <w:szCs w:val="24"/>
              </w:rPr>
              <w:t>0</w:t>
            </w:r>
          </w:p>
        </w:tc>
        <w:tc>
          <w:tcPr>
            <w:tcW w:w="696" w:type="dxa"/>
            <w:shd w:val="clear" w:color="auto" w:fill="EEECE1" w:themeFill="background2"/>
          </w:tcPr>
          <w:p w:rsidR="00913A1E" w:rsidRDefault="00913A1E" w:rsidP="00913A1E">
            <w:pPr>
              <w:jc w:val="center"/>
            </w:pPr>
            <w:r w:rsidRPr="00BE75F3">
              <w:rPr>
                <w:sz w:val="24"/>
                <w:szCs w:val="24"/>
              </w:rPr>
              <w:t>0</w:t>
            </w:r>
          </w:p>
        </w:tc>
      </w:tr>
      <w:tr w:rsidR="00913A1E" w:rsidRPr="00F91FCA" w:rsidTr="00913A1E">
        <w:tc>
          <w:tcPr>
            <w:tcW w:w="4235" w:type="dxa"/>
          </w:tcPr>
          <w:p w:rsidR="00913A1E" w:rsidRPr="00F91FCA" w:rsidRDefault="00913A1E" w:rsidP="001672F5">
            <w:pPr>
              <w:spacing w:line="240" w:lineRule="auto"/>
              <w:rPr>
                <w:sz w:val="24"/>
                <w:szCs w:val="24"/>
              </w:rPr>
            </w:pPr>
            <w:r w:rsidRPr="00F91FCA">
              <w:rPr>
                <w:sz w:val="24"/>
                <w:szCs w:val="24"/>
              </w:rPr>
              <w:t>Проведено мероприятий</w:t>
            </w:r>
          </w:p>
        </w:tc>
        <w:tc>
          <w:tcPr>
            <w:tcW w:w="697" w:type="dxa"/>
          </w:tcPr>
          <w:p w:rsidR="00913A1E" w:rsidRPr="00F91FCA" w:rsidRDefault="00913A1E" w:rsidP="00AB31E8">
            <w:pPr>
              <w:spacing w:line="240" w:lineRule="auto"/>
              <w:jc w:val="center"/>
              <w:rPr>
                <w:sz w:val="24"/>
                <w:szCs w:val="24"/>
              </w:rPr>
            </w:pPr>
            <w:r w:rsidRPr="00F91FCA">
              <w:rPr>
                <w:sz w:val="24"/>
                <w:szCs w:val="24"/>
              </w:rPr>
              <w:t>0</w:t>
            </w:r>
          </w:p>
        </w:tc>
        <w:tc>
          <w:tcPr>
            <w:tcW w:w="696" w:type="dxa"/>
          </w:tcPr>
          <w:p w:rsidR="00913A1E" w:rsidRPr="00F91FCA" w:rsidRDefault="00913A1E" w:rsidP="00AB31E8">
            <w:pPr>
              <w:spacing w:line="240" w:lineRule="auto"/>
              <w:jc w:val="center"/>
              <w:rPr>
                <w:sz w:val="24"/>
                <w:szCs w:val="24"/>
              </w:rPr>
            </w:pPr>
            <w:r w:rsidRPr="00F91FCA">
              <w:rPr>
                <w:sz w:val="24"/>
                <w:szCs w:val="24"/>
              </w:rPr>
              <w:t>0</w:t>
            </w:r>
          </w:p>
        </w:tc>
        <w:tc>
          <w:tcPr>
            <w:tcW w:w="705" w:type="dxa"/>
          </w:tcPr>
          <w:p w:rsidR="00913A1E" w:rsidRPr="00F91FCA" w:rsidRDefault="00913A1E" w:rsidP="00AB31E8">
            <w:pPr>
              <w:spacing w:line="240" w:lineRule="auto"/>
              <w:jc w:val="center"/>
              <w:rPr>
                <w:sz w:val="24"/>
                <w:szCs w:val="24"/>
              </w:rPr>
            </w:pPr>
            <w:r w:rsidRPr="00F91FCA">
              <w:rPr>
                <w:sz w:val="24"/>
                <w:szCs w:val="24"/>
              </w:rPr>
              <w:t>0</w:t>
            </w:r>
          </w:p>
        </w:tc>
        <w:tc>
          <w:tcPr>
            <w:tcW w:w="696" w:type="dxa"/>
            <w:shd w:val="clear" w:color="auto" w:fill="EEECE1" w:themeFill="background2"/>
          </w:tcPr>
          <w:p w:rsidR="00913A1E" w:rsidRPr="00F91FCA" w:rsidRDefault="00913A1E" w:rsidP="00AB31E8">
            <w:pPr>
              <w:spacing w:line="240" w:lineRule="auto"/>
              <w:jc w:val="center"/>
              <w:rPr>
                <w:sz w:val="24"/>
                <w:szCs w:val="24"/>
              </w:rPr>
            </w:pPr>
            <w:r>
              <w:rPr>
                <w:sz w:val="24"/>
                <w:szCs w:val="24"/>
              </w:rPr>
              <w:t>2</w:t>
            </w:r>
          </w:p>
        </w:tc>
        <w:tc>
          <w:tcPr>
            <w:tcW w:w="696" w:type="dxa"/>
          </w:tcPr>
          <w:p w:rsidR="00913A1E" w:rsidRDefault="00913A1E" w:rsidP="00913A1E">
            <w:pPr>
              <w:jc w:val="center"/>
            </w:pPr>
            <w:r w:rsidRPr="00BE75F3">
              <w:rPr>
                <w:sz w:val="24"/>
                <w:szCs w:val="24"/>
              </w:rPr>
              <w:t>0</w:t>
            </w:r>
          </w:p>
        </w:tc>
        <w:tc>
          <w:tcPr>
            <w:tcW w:w="696" w:type="dxa"/>
          </w:tcPr>
          <w:p w:rsidR="00913A1E" w:rsidRDefault="00913A1E" w:rsidP="00913A1E">
            <w:pPr>
              <w:jc w:val="center"/>
            </w:pPr>
            <w:r w:rsidRPr="00BE75F3">
              <w:rPr>
                <w:sz w:val="24"/>
                <w:szCs w:val="24"/>
              </w:rPr>
              <w:t>0</w:t>
            </w:r>
          </w:p>
        </w:tc>
        <w:tc>
          <w:tcPr>
            <w:tcW w:w="696" w:type="dxa"/>
          </w:tcPr>
          <w:p w:rsidR="00913A1E" w:rsidRDefault="00913A1E" w:rsidP="00913A1E">
            <w:pPr>
              <w:jc w:val="center"/>
            </w:pPr>
            <w:r w:rsidRPr="00BE75F3">
              <w:rPr>
                <w:sz w:val="24"/>
                <w:szCs w:val="24"/>
              </w:rPr>
              <w:t>0</w:t>
            </w:r>
          </w:p>
        </w:tc>
        <w:tc>
          <w:tcPr>
            <w:tcW w:w="696" w:type="dxa"/>
            <w:shd w:val="clear" w:color="auto" w:fill="EEECE1" w:themeFill="background2"/>
          </w:tcPr>
          <w:p w:rsidR="00913A1E" w:rsidRDefault="00913A1E" w:rsidP="00913A1E">
            <w:pPr>
              <w:jc w:val="center"/>
            </w:pPr>
            <w:r w:rsidRPr="00BE75F3">
              <w:rPr>
                <w:sz w:val="24"/>
                <w:szCs w:val="24"/>
              </w:rPr>
              <w:t>0</w:t>
            </w:r>
          </w:p>
        </w:tc>
      </w:tr>
      <w:tr w:rsidR="00913A1E" w:rsidRPr="00F91FCA" w:rsidTr="00913A1E">
        <w:tc>
          <w:tcPr>
            <w:tcW w:w="4235" w:type="dxa"/>
          </w:tcPr>
          <w:p w:rsidR="00913A1E" w:rsidRPr="00F91FCA" w:rsidRDefault="00913A1E" w:rsidP="001672F5">
            <w:pPr>
              <w:spacing w:line="240" w:lineRule="auto"/>
              <w:rPr>
                <w:sz w:val="24"/>
                <w:szCs w:val="24"/>
              </w:rPr>
            </w:pPr>
            <w:r w:rsidRPr="00F91FCA">
              <w:rPr>
                <w:sz w:val="24"/>
                <w:szCs w:val="24"/>
              </w:rPr>
              <w:t>Нарушено сроков</w:t>
            </w:r>
          </w:p>
        </w:tc>
        <w:tc>
          <w:tcPr>
            <w:tcW w:w="697" w:type="dxa"/>
          </w:tcPr>
          <w:p w:rsidR="00913A1E" w:rsidRPr="00F91FCA" w:rsidRDefault="00913A1E" w:rsidP="00AB31E8">
            <w:pPr>
              <w:spacing w:line="240" w:lineRule="auto"/>
              <w:jc w:val="center"/>
              <w:rPr>
                <w:sz w:val="24"/>
                <w:szCs w:val="24"/>
              </w:rPr>
            </w:pPr>
            <w:r w:rsidRPr="00F91FCA">
              <w:rPr>
                <w:sz w:val="24"/>
                <w:szCs w:val="24"/>
              </w:rPr>
              <w:t>0</w:t>
            </w:r>
          </w:p>
        </w:tc>
        <w:tc>
          <w:tcPr>
            <w:tcW w:w="696" w:type="dxa"/>
          </w:tcPr>
          <w:p w:rsidR="00913A1E" w:rsidRPr="00F91FCA" w:rsidRDefault="00913A1E" w:rsidP="00AB31E8">
            <w:pPr>
              <w:spacing w:line="240" w:lineRule="auto"/>
              <w:jc w:val="center"/>
              <w:rPr>
                <w:sz w:val="24"/>
                <w:szCs w:val="24"/>
              </w:rPr>
            </w:pPr>
            <w:r w:rsidRPr="00F91FCA">
              <w:rPr>
                <w:sz w:val="24"/>
                <w:szCs w:val="24"/>
              </w:rPr>
              <w:t>0</w:t>
            </w:r>
          </w:p>
        </w:tc>
        <w:tc>
          <w:tcPr>
            <w:tcW w:w="705" w:type="dxa"/>
          </w:tcPr>
          <w:p w:rsidR="00913A1E" w:rsidRPr="00F91FCA" w:rsidRDefault="00913A1E" w:rsidP="00AB31E8">
            <w:pPr>
              <w:spacing w:line="240" w:lineRule="auto"/>
              <w:jc w:val="center"/>
              <w:rPr>
                <w:sz w:val="24"/>
                <w:szCs w:val="24"/>
              </w:rPr>
            </w:pPr>
            <w:r w:rsidRPr="00F91FCA">
              <w:rPr>
                <w:sz w:val="24"/>
                <w:szCs w:val="24"/>
              </w:rPr>
              <w:t>0</w:t>
            </w:r>
          </w:p>
        </w:tc>
        <w:tc>
          <w:tcPr>
            <w:tcW w:w="696" w:type="dxa"/>
            <w:shd w:val="clear" w:color="auto" w:fill="EEECE1" w:themeFill="background2"/>
          </w:tcPr>
          <w:p w:rsidR="00913A1E" w:rsidRPr="00F91FCA" w:rsidRDefault="00913A1E" w:rsidP="00AB31E8">
            <w:pPr>
              <w:spacing w:line="240" w:lineRule="auto"/>
              <w:jc w:val="center"/>
              <w:rPr>
                <w:sz w:val="24"/>
                <w:szCs w:val="24"/>
              </w:rPr>
            </w:pPr>
            <w:r>
              <w:rPr>
                <w:sz w:val="24"/>
                <w:szCs w:val="24"/>
              </w:rPr>
              <w:t>0</w:t>
            </w:r>
          </w:p>
        </w:tc>
        <w:tc>
          <w:tcPr>
            <w:tcW w:w="696" w:type="dxa"/>
          </w:tcPr>
          <w:p w:rsidR="00913A1E" w:rsidRDefault="00913A1E" w:rsidP="00913A1E">
            <w:pPr>
              <w:jc w:val="center"/>
            </w:pPr>
            <w:r w:rsidRPr="00BE75F3">
              <w:rPr>
                <w:sz w:val="24"/>
                <w:szCs w:val="24"/>
              </w:rPr>
              <w:t>0</w:t>
            </w:r>
          </w:p>
        </w:tc>
        <w:tc>
          <w:tcPr>
            <w:tcW w:w="696" w:type="dxa"/>
          </w:tcPr>
          <w:p w:rsidR="00913A1E" w:rsidRDefault="00913A1E" w:rsidP="00913A1E">
            <w:pPr>
              <w:jc w:val="center"/>
            </w:pPr>
            <w:r w:rsidRPr="00BE75F3">
              <w:rPr>
                <w:sz w:val="24"/>
                <w:szCs w:val="24"/>
              </w:rPr>
              <w:t>0</w:t>
            </w:r>
          </w:p>
        </w:tc>
        <w:tc>
          <w:tcPr>
            <w:tcW w:w="696" w:type="dxa"/>
          </w:tcPr>
          <w:p w:rsidR="00913A1E" w:rsidRDefault="00913A1E" w:rsidP="00913A1E">
            <w:pPr>
              <w:jc w:val="center"/>
            </w:pPr>
            <w:r w:rsidRPr="00BE75F3">
              <w:rPr>
                <w:sz w:val="24"/>
                <w:szCs w:val="24"/>
              </w:rPr>
              <w:t>0</w:t>
            </w:r>
          </w:p>
        </w:tc>
        <w:tc>
          <w:tcPr>
            <w:tcW w:w="696" w:type="dxa"/>
            <w:shd w:val="clear" w:color="auto" w:fill="EEECE1" w:themeFill="background2"/>
          </w:tcPr>
          <w:p w:rsidR="00913A1E" w:rsidRDefault="00913A1E" w:rsidP="00913A1E">
            <w:pPr>
              <w:jc w:val="center"/>
            </w:pPr>
            <w:r w:rsidRPr="00BE75F3">
              <w:rPr>
                <w:sz w:val="24"/>
                <w:szCs w:val="24"/>
              </w:rPr>
              <w:t>0</w:t>
            </w:r>
          </w:p>
        </w:tc>
      </w:tr>
    </w:tbl>
    <w:p w:rsidR="00802B70" w:rsidRDefault="00802B70" w:rsidP="00802B70">
      <w:pPr>
        <w:spacing w:line="240" w:lineRule="auto"/>
        <w:ind w:firstLine="709"/>
        <w:rPr>
          <w:i/>
          <w:sz w:val="28"/>
          <w:szCs w:val="28"/>
          <w:u w:val="single"/>
        </w:rPr>
      </w:pPr>
    </w:p>
    <w:p w:rsidR="00802B70" w:rsidRPr="000C4A73" w:rsidRDefault="00802B70" w:rsidP="00802B70">
      <w:pPr>
        <w:ind w:firstLine="709"/>
        <w:jc w:val="center"/>
        <w:rPr>
          <w:i/>
          <w:sz w:val="24"/>
          <w:szCs w:val="24"/>
          <w:u w:val="single"/>
        </w:rPr>
      </w:pPr>
    </w:p>
    <w:p w:rsidR="00802B70" w:rsidRPr="000C4A73" w:rsidRDefault="00802B70" w:rsidP="00802B70">
      <w:pPr>
        <w:spacing w:line="240" w:lineRule="auto"/>
        <w:ind w:left="709" w:firstLine="709"/>
        <w:jc w:val="center"/>
        <w:rPr>
          <w:b/>
          <w:i/>
          <w:sz w:val="28"/>
          <w:szCs w:val="28"/>
          <w:u w:val="single"/>
        </w:rPr>
      </w:pPr>
      <w:r w:rsidRPr="000C4A73">
        <w:rPr>
          <w:b/>
          <w:i/>
          <w:sz w:val="28"/>
          <w:szCs w:val="28"/>
          <w:u w:val="single"/>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p w:rsidR="00802B70" w:rsidRDefault="00802B70" w:rsidP="00802B70">
      <w:pPr>
        <w:spacing w:line="240" w:lineRule="auto"/>
        <w:ind w:left="709" w:firstLine="709"/>
        <w:rPr>
          <w:b/>
          <w:i/>
          <w:sz w:val="28"/>
          <w:szCs w:val="28"/>
          <w:u w:val="single"/>
        </w:rPr>
      </w:pPr>
    </w:p>
    <w:tbl>
      <w:tblPr>
        <w:tblStyle w:val="af7"/>
        <w:tblW w:w="9813" w:type="dxa"/>
        <w:tblInd w:w="1101" w:type="dxa"/>
        <w:tblLook w:val="04A0"/>
      </w:tblPr>
      <w:tblGrid>
        <w:gridCol w:w="4235"/>
        <w:gridCol w:w="697"/>
        <w:gridCol w:w="696"/>
        <w:gridCol w:w="705"/>
        <w:gridCol w:w="696"/>
        <w:gridCol w:w="696"/>
        <w:gridCol w:w="696"/>
        <w:gridCol w:w="696"/>
        <w:gridCol w:w="696"/>
      </w:tblGrid>
      <w:tr w:rsidR="00F76F3C" w:rsidRPr="00F91FCA" w:rsidTr="00913A1E">
        <w:tc>
          <w:tcPr>
            <w:tcW w:w="4235" w:type="dxa"/>
          </w:tcPr>
          <w:p w:rsidR="00F76F3C" w:rsidRPr="00F91FCA" w:rsidRDefault="00F76F3C" w:rsidP="001672F5">
            <w:pPr>
              <w:spacing w:line="240" w:lineRule="auto"/>
              <w:rPr>
                <w:sz w:val="24"/>
                <w:szCs w:val="24"/>
              </w:rPr>
            </w:pPr>
          </w:p>
        </w:tc>
        <w:tc>
          <w:tcPr>
            <w:tcW w:w="697" w:type="dxa"/>
          </w:tcPr>
          <w:p w:rsidR="00F76F3C" w:rsidRPr="00F91FCA" w:rsidRDefault="00F76F3C" w:rsidP="00AB31E8">
            <w:pPr>
              <w:spacing w:line="240" w:lineRule="auto"/>
              <w:jc w:val="center"/>
              <w:rPr>
                <w:sz w:val="24"/>
                <w:szCs w:val="24"/>
              </w:rPr>
            </w:pPr>
            <w:r w:rsidRPr="00F91FCA">
              <w:rPr>
                <w:sz w:val="24"/>
                <w:szCs w:val="24"/>
              </w:rPr>
              <w:t>1 кв 201</w:t>
            </w:r>
            <w:r>
              <w:rPr>
                <w:sz w:val="24"/>
                <w:szCs w:val="24"/>
              </w:rPr>
              <w:t>5</w:t>
            </w:r>
          </w:p>
        </w:tc>
        <w:tc>
          <w:tcPr>
            <w:tcW w:w="696" w:type="dxa"/>
          </w:tcPr>
          <w:p w:rsidR="00F76F3C" w:rsidRPr="00F91FCA" w:rsidRDefault="00F76F3C" w:rsidP="00AB31E8">
            <w:pPr>
              <w:spacing w:line="240" w:lineRule="auto"/>
              <w:jc w:val="center"/>
              <w:rPr>
                <w:sz w:val="24"/>
                <w:szCs w:val="24"/>
              </w:rPr>
            </w:pPr>
            <w:r w:rsidRPr="00F91FCA">
              <w:rPr>
                <w:sz w:val="24"/>
                <w:szCs w:val="24"/>
              </w:rPr>
              <w:t>2 кв 201</w:t>
            </w:r>
            <w:r>
              <w:rPr>
                <w:sz w:val="24"/>
                <w:szCs w:val="24"/>
              </w:rPr>
              <w:t>5</w:t>
            </w:r>
          </w:p>
        </w:tc>
        <w:tc>
          <w:tcPr>
            <w:tcW w:w="705" w:type="dxa"/>
          </w:tcPr>
          <w:p w:rsidR="00F76F3C" w:rsidRPr="00F91FCA" w:rsidRDefault="00F76F3C" w:rsidP="00AB31E8">
            <w:pPr>
              <w:spacing w:line="240" w:lineRule="auto"/>
              <w:jc w:val="center"/>
              <w:rPr>
                <w:sz w:val="24"/>
                <w:szCs w:val="24"/>
              </w:rPr>
            </w:pPr>
            <w:r w:rsidRPr="00F91FCA">
              <w:rPr>
                <w:sz w:val="24"/>
                <w:szCs w:val="24"/>
              </w:rPr>
              <w:t>3 кв 201</w:t>
            </w:r>
            <w:r>
              <w:rPr>
                <w:sz w:val="24"/>
                <w:szCs w:val="24"/>
              </w:rPr>
              <w:t>5</w:t>
            </w:r>
          </w:p>
        </w:tc>
        <w:tc>
          <w:tcPr>
            <w:tcW w:w="696" w:type="dxa"/>
            <w:shd w:val="clear" w:color="auto" w:fill="EEECE1" w:themeFill="background2"/>
          </w:tcPr>
          <w:p w:rsidR="00F76F3C" w:rsidRPr="00F91FCA" w:rsidRDefault="00F76F3C" w:rsidP="00AB31E8">
            <w:pPr>
              <w:spacing w:line="240" w:lineRule="auto"/>
              <w:jc w:val="center"/>
              <w:rPr>
                <w:sz w:val="24"/>
                <w:szCs w:val="24"/>
              </w:rPr>
            </w:pPr>
            <w:r w:rsidRPr="00F91FCA">
              <w:rPr>
                <w:sz w:val="24"/>
                <w:szCs w:val="24"/>
              </w:rPr>
              <w:t>4 кв 201</w:t>
            </w:r>
            <w:r>
              <w:rPr>
                <w:sz w:val="24"/>
                <w:szCs w:val="24"/>
              </w:rPr>
              <w:t>5</w:t>
            </w:r>
          </w:p>
        </w:tc>
        <w:tc>
          <w:tcPr>
            <w:tcW w:w="696" w:type="dxa"/>
          </w:tcPr>
          <w:p w:rsidR="00F76F3C" w:rsidRPr="00F91FCA" w:rsidRDefault="00F76F3C" w:rsidP="001672F5">
            <w:pPr>
              <w:spacing w:line="240" w:lineRule="auto"/>
              <w:jc w:val="center"/>
              <w:rPr>
                <w:sz w:val="24"/>
                <w:szCs w:val="24"/>
              </w:rPr>
            </w:pPr>
            <w:r w:rsidRPr="00F91FCA">
              <w:rPr>
                <w:sz w:val="24"/>
                <w:szCs w:val="24"/>
              </w:rPr>
              <w:t>1 кв 201</w:t>
            </w:r>
            <w:r>
              <w:rPr>
                <w:sz w:val="24"/>
                <w:szCs w:val="24"/>
              </w:rPr>
              <w:t>6</w:t>
            </w:r>
          </w:p>
        </w:tc>
        <w:tc>
          <w:tcPr>
            <w:tcW w:w="696" w:type="dxa"/>
          </w:tcPr>
          <w:p w:rsidR="00F76F3C" w:rsidRPr="00F91FCA" w:rsidRDefault="00F76F3C" w:rsidP="00F76F3C">
            <w:pPr>
              <w:spacing w:line="240" w:lineRule="auto"/>
              <w:jc w:val="center"/>
              <w:rPr>
                <w:sz w:val="24"/>
                <w:szCs w:val="24"/>
              </w:rPr>
            </w:pPr>
            <w:r w:rsidRPr="00F91FCA">
              <w:rPr>
                <w:sz w:val="24"/>
                <w:szCs w:val="24"/>
              </w:rPr>
              <w:t>2 кв 201</w:t>
            </w:r>
            <w:r>
              <w:rPr>
                <w:sz w:val="24"/>
                <w:szCs w:val="24"/>
              </w:rPr>
              <w:t>6</w:t>
            </w:r>
          </w:p>
        </w:tc>
        <w:tc>
          <w:tcPr>
            <w:tcW w:w="696" w:type="dxa"/>
          </w:tcPr>
          <w:p w:rsidR="00F76F3C" w:rsidRPr="00F91FCA" w:rsidRDefault="00F76F3C" w:rsidP="001672F5">
            <w:pPr>
              <w:spacing w:line="240" w:lineRule="auto"/>
              <w:jc w:val="center"/>
              <w:rPr>
                <w:sz w:val="24"/>
                <w:szCs w:val="24"/>
              </w:rPr>
            </w:pPr>
            <w:r w:rsidRPr="00F91FCA">
              <w:rPr>
                <w:sz w:val="24"/>
                <w:szCs w:val="24"/>
              </w:rPr>
              <w:t>3 кв 201</w:t>
            </w:r>
            <w:r>
              <w:rPr>
                <w:sz w:val="24"/>
                <w:szCs w:val="24"/>
              </w:rPr>
              <w:t>6</w:t>
            </w:r>
          </w:p>
        </w:tc>
        <w:tc>
          <w:tcPr>
            <w:tcW w:w="696" w:type="dxa"/>
            <w:shd w:val="clear" w:color="auto" w:fill="EEECE1" w:themeFill="background2"/>
          </w:tcPr>
          <w:p w:rsidR="00F76F3C" w:rsidRPr="00F91FCA" w:rsidRDefault="00F76F3C" w:rsidP="00F76F3C">
            <w:pPr>
              <w:spacing w:line="240" w:lineRule="auto"/>
              <w:jc w:val="center"/>
              <w:rPr>
                <w:sz w:val="24"/>
                <w:szCs w:val="24"/>
              </w:rPr>
            </w:pPr>
            <w:r w:rsidRPr="00F91FCA">
              <w:rPr>
                <w:sz w:val="24"/>
                <w:szCs w:val="24"/>
              </w:rPr>
              <w:t>4 кв 201</w:t>
            </w:r>
            <w:r>
              <w:rPr>
                <w:sz w:val="24"/>
                <w:szCs w:val="24"/>
              </w:rPr>
              <w:t>6</w:t>
            </w:r>
          </w:p>
        </w:tc>
      </w:tr>
      <w:tr w:rsidR="00802B70" w:rsidRPr="00F91FCA" w:rsidTr="00913A1E">
        <w:tc>
          <w:tcPr>
            <w:tcW w:w="4235" w:type="dxa"/>
          </w:tcPr>
          <w:p w:rsidR="00802B70" w:rsidRPr="00F91FCA" w:rsidRDefault="00802B70" w:rsidP="001672F5">
            <w:pPr>
              <w:spacing w:line="240" w:lineRule="auto"/>
              <w:rPr>
                <w:sz w:val="24"/>
                <w:szCs w:val="24"/>
              </w:rPr>
            </w:pPr>
            <w:r w:rsidRPr="00F91FCA">
              <w:rPr>
                <w:sz w:val="24"/>
                <w:szCs w:val="24"/>
              </w:rPr>
              <w:t>Запланировано мероприятий</w:t>
            </w:r>
          </w:p>
        </w:tc>
        <w:tc>
          <w:tcPr>
            <w:tcW w:w="697" w:type="dxa"/>
          </w:tcPr>
          <w:p w:rsidR="00802B70" w:rsidRPr="00F91FCA" w:rsidRDefault="00802B70" w:rsidP="001672F5">
            <w:pPr>
              <w:spacing w:line="240" w:lineRule="auto"/>
              <w:jc w:val="center"/>
              <w:rPr>
                <w:sz w:val="24"/>
                <w:szCs w:val="24"/>
              </w:rPr>
            </w:pPr>
            <w:r w:rsidRPr="00F91FCA">
              <w:rPr>
                <w:sz w:val="24"/>
                <w:szCs w:val="24"/>
              </w:rPr>
              <w:t>0</w:t>
            </w:r>
          </w:p>
        </w:tc>
        <w:tc>
          <w:tcPr>
            <w:tcW w:w="696" w:type="dxa"/>
          </w:tcPr>
          <w:p w:rsidR="00802B70" w:rsidRPr="00F91FCA" w:rsidRDefault="00802B70" w:rsidP="001672F5">
            <w:pPr>
              <w:spacing w:line="240" w:lineRule="auto"/>
              <w:jc w:val="center"/>
              <w:rPr>
                <w:sz w:val="24"/>
                <w:szCs w:val="24"/>
              </w:rPr>
            </w:pPr>
            <w:r w:rsidRPr="00F91FCA">
              <w:rPr>
                <w:sz w:val="24"/>
                <w:szCs w:val="24"/>
              </w:rPr>
              <w:t>0</w:t>
            </w:r>
          </w:p>
        </w:tc>
        <w:tc>
          <w:tcPr>
            <w:tcW w:w="705" w:type="dxa"/>
          </w:tcPr>
          <w:p w:rsidR="00802B70" w:rsidRPr="00F91FCA" w:rsidRDefault="00802B70" w:rsidP="001672F5">
            <w:pPr>
              <w:spacing w:line="240" w:lineRule="auto"/>
              <w:jc w:val="center"/>
              <w:rPr>
                <w:sz w:val="24"/>
                <w:szCs w:val="24"/>
              </w:rPr>
            </w:pPr>
            <w:r w:rsidRPr="00F91FCA">
              <w:rPr>
                <w:sz w:val="24"/>
                <w:szCs w:val="24"/>
              </w:rPr>
              <w:t>0</w:t>
            </w:r>
          </w:p>
        </w:tc>
        <w:tc>
          <w:tcPr>
            <w:tcW w:w="696" w:type="dxa"/>
            <w:shd w:val="clear" w:color="auto" w:fill="EEECE1" w:themeFill="background2"/>
          </w:tcPr>
          <w:p w:rsidR="00802B70" w:rsidRPr="00F91FCA" w:rsidRDefault="00802B70" w:rsidP="001672F5">
            <w:pPr>
              <w:spacing w:line="240" w:lineRule="auto"/>
              <w:jc w:val="center"/>
              <w:rPr>
                <w:sz w:val="24"/>
                <w:szCs w:val="24"/>
              </w:rPr>
            </w:pPr>
            <w:r w:rsidRPr="00F91FCA">
              <w:rPr>
                <w:sz w:val="24"/>
                <w:szCs w:val="24"/>
              </w:rPr>
              <w:t>0</w:t>
            </w:r>
          </w:p>
        </w:tc>
        <w:tc>
          <w:tcPr>
            <w:tcW w:w="696" w:type="dxa"/>
          </w:tcPr>
          <w:p w:rsidR="00802B70" w:rsidRPr="00F91FCA" w:rsidRDefault="00802B70" w:rsidP="001672F5">
            <w:pPr>
              <w:spacing w:line="240" w:lineRule="auto"/>
              <w:jc w:val="center"/>
              <w:rPr>
                <w:sz w:val="24"/>
                <w:szCs w:val="24"/>
              </w:rPr>
            </w:pPr>
            <w:r w:rsidRPr="00F91FCA">
              <w:rPr>
                <w:sz w:val="24"/>
                <w:szCs w:val="24"/>
              </w:rPr>
              <w:t>0</w:t>
            </w:r>
          </w:p>
        </w:tc>
        <w:tc>
          <w:tcPr>
            <w:tcW w:w="696" w:type="dxa"/>
          </w:tcPr>
          <w:p w:rsidR="00802B70" w:rsidRPr="00F91FCA" w:rsidRDefault="00802B70" w:rsidP="001672F5">
            <w:pPr>
              <w:spacing w:line="240" w:lineRule="auto"/>
              <w:jc w:val="center"/>
              <w:rPr>
                <w:sz w:val="24"/>
                <w:szCs w:val="24"/>
              </w:rPr>
            </w:pPr>
            <w:r w:rsidRPr="00F91FCA">
              <w:rPr>
                <w:sz w:val="24"/>
                <w:szCs w:val="24"/>
              </w:rPr>
              <w:t>0</w:t>
            </w:r>
          </w:p>
        </w:tc>
        <w:tc>
          <w:tcPr>
            <w:tcW w:w="696" w:type="dxa"/>
          </w:tcPr>
          <w:p w:rsidR="00802B70" w:rsidRPr="00F91FCA" w:rsidRDefault="00802B70" w:rsidP="001672F5">
            <w:pPr>
              <w:spacing w:line="240" w:lineRule="auto"/>
              <w:jc w:val="center"/>
              <w:rPr>
                <w:sz w:val="24"/>
                <w:szCs w:val="24"/>
              </w:rPr>
            </w:pPr>
            <w:r>
              <w:rPr>
                <w:sz w:val="24"/>
                <w:szCs w:val="24"/>
              </w:rPr>
              <w:t>0</w:t>
            </w:r>
          </w:p>
        </w:tc>
        <w:tc>
          <w:tcPr>
            <w:tcW w:w="696" w:type="dxa"/>
            <w:shd w:val="clear" w:color="auto" w:fill="EEECE1" w:themeFill="background2"/>
          </w:tcPr>
          <w:p w:rsidR="00802B70" w:rsidRPr="00F91FCA" w:rsidRDefault="00802B70" w:rsidP="001672F5">
            <w:pPr>
              <w:spacing w:line="240" w:lineRule="auto"/>
              <w:jc w:val="center"/>
              <w:rPr>
                <w:sz w:val="24"/>
                <w:szCs w:val="24"/>
              </w:rPr>
            </w:pPr>
            <w:r>
              <w:rPr>
                <w:sz w:val="24"/>
                <w:szCs w:val="24"/>
              </w:rPr>
              <w:t>0</w:t>
            </w:r>
          </w:p>
        </w:tc>
      </w:tr>
      <w:tr w:rsidR="00802B70" w:rsidRPr="00F91FCA" w:rsidTr="00913A1E">
        <w:tc>
          <w:tcPr>
            <w:tcW w:w="4235" w:type="dxa"/>
          </w:tcPr>
          <w:p w:rsidR="00802B70" w:rsidRPr="00F91FCA" w:rsidRDefault="00802B70" w:rsidP="001672F5">
            <w:pPr>
              <w:spacing w:line="240" w:lineRule="auto"/>
              <w:rPr>
                <w:sz w:val="24"/>
                <w:szCs w:val="24"/>
              </w:rPr>
            </w:pPr>
            <w:r w:rsidRPr="00F91FCA">
              <w:rPr>
                <w:sz w:val="24"/>
                <w:szCs w:val="24"/>
              </w:rPr>
              <w:t>Проведено мероприятий</w:t>
            </w:r>
          </w:p>
        </w:tc>
        <w:tc>
          <w:tcPr>
            <w:tcW w:w="697" w:type="dxa"/>
          </w:tcPr>
          <w:p w:rsidR="00802B70" w:rsidRPr="00F91FCA" w:rsidRDefault="00802B70" w:rsidP="001672F5">
            <w:pPr>
              <w:spacing w:line="240" w:lineRule="auto"/>
              <w:jc w:val="center"/>
              <w:rPr>
                <w:sz w:val="24"/>
                <w:szCs w:val="24"/>
              </w:rPr>
            </w:pPr>
            <w:r w:rsidRPr="00F91FCA">
              <w:rPr>
                <w:sz w:val="24"/>
                <w:szCs w:val="24"/>
              </w:rPr>
              <w:t>0</w:t>
            </w:r>
          </w:p>
        </w:tc>
        <w:tc>
          <w:tcPr>
            <w:tcW w:w="696" w:type="dxa"/>
          </w:tcPr>
          <w:p w:rsidR="00802B70" w:rsidRPr="00F91FCA" w:rsidRDefault="00802B70" w:rsidP="001672F5">
            <w:pPr>
              <w:spacing w:line="240" w:lineRule="auto"/>
              <w:jc w:val="center"/>
              <w:rPr>
                <w:sz w:val="24"/>
                <w:szCs w:val="24"/>
              </w:rPr>
            </w:pPr>
            <w:r w:rsidRPr="00F91FCA">
              <w:rPr>
                <w:sz w:val="24"/>
                <w:szCs w:val="24"/>
              </w:rPr>
              <w:t>0</w:t>
            </w:r>
          </w:p>
        </w:tc>
        <w:tc>
          <w:tcPr>
            <w:tcW w:w="705" w:type="dxa"/>
          </w:tcPr>
          <w:p w:rsidR="00802B70" w:rsidRPr="00F91FCA" w:rsidRDefault="00802B70" w:rsidP="001672F5">
            <w:pPr>
              <w:spacing w:line="240" w:lineRule="auto"/>
              <w:jc w:val="center"/>
              <w:rPr>
                <w:sz w:val="24"/>
                <w:szCs w:val="24"/>
              </w:rPr>
            </w:pPr>
            <w:r w:rsidRPr="00F91FCA">
              <w:rPr>
                <w:sz w:val="24"/>
                <w:szCs w:val="24"/>
              </w:rPr>
              <w:t>0</w:t>
            </w:r>
          </w:p>
        </w:tc>
        <w:tc>
          <w:tcPr>
            <w:tcW w:w="696" w:type="dxa"/>
            <w:shd w:val="clear" w:color="auto" w:fill="EEECE1" w:themeFill="background2"/>
          </w:tcPr>
          <w:p w:rsidR="00802B70" w:rsidRPr="00F91FCA" w:rsidRDefault="00802B70" w:rsidP="001672F5">
            <w:pPr>
              <w:spacing w:line="240" w:lineRule="auto"/>
              <w:jc w:val="center"/>
              <w:rPr>
                <w:sz w:val="24"/>
                <w:szCs w:val="24"/>
              </w:rPr>
            </w:pPr>
            <w:r w:rsidRPr="00F91FCA">
              <w:rPr>
                <w:sz w:val="24"/>
                <w:szCs w:val="24"/>
              </w:rPr>
              <w:t>0</w:t>
            </w:r>
          </w:p>
        </w:tc>
        <w:tc>
          <w:tcPr>
            <w:tcW w:w="696" w:type="dxa"/>
          </w:tcPr>
          <w:p w:rsidR="00802B70" w:rsidRPr="00F91FCA" w:rsidRDefault="00802B70" w:rsidP="001672F5">
            <w:pPr>
              <w:spacing w:line="240" w:lineRule="auto"/>
              <w:jc w:val="center"/>
              <w:rPr>
                <w:sz w:val="24"/>
                <w:szCs w:val="24"/>
              </w:rPr>
            </w:pPr>
            <w:r w:rsidRPr="00F91FCA">
              <w:rPr>
                <w:sz w:val="24"/>
                <w:szCs w:val="24"/>
              </w:rPr>
              <w:t>0</w:t>
            </w:r>
          </w:p>
        </w:tc>
        <w:tc>
          <w:tcPr>
            <w:tcW w:w="696" w:type="dxa"/>
          </w:tcPr>
          <w:p w:rsidR="00802B70" w:rsidRPr="00F91FCA" w:rsidRDefault="00802B70" w:rsidP="001672F5">
            <w:pPr>
              <w:spacing w:line="240" w:lineRule="auto"/>
              <w:jc w:val="center"/>
              <w:rPr>
                <w:sz w:val="24"/>
                <w:szCs w:val="24"/>
              </w:rPr>
            </w:pPr>
            <w:r w:rsidRPr="00F91FCA">
              <w:rPr>
                <w:sz w:val="24"/>
                <w:szCs w:val="24"/>
              </w:rPr>
              <w:t>0</w:t>
            </w:r>
          </w:p>
        </w:tc>
        <w:tc>
          <w:tcPr>
            <w:tcW w:w="696" w:type="dxa"/>
          </w:tcPr>
          <w:p w:rsidR="00802B70" w:rsidRPr="00F91FCA" w:rsidRDefault="00802B70" w:rsidP="001672F5">
            <w:pPr>
              <w:spacing w:line="240" w:lineRule="auto"/>
              <w:jc w:val="center"/>
              <w:rPr>
                <w:sz w:val="24"/>
                <w:szCs w:val="24"/>
              </w:rPr>
            </w:pPr>
            <w:r>
              <w:rPr>
                <w:sz w:val="24"/>
                <w:szCs w:val="24"/>
              </w:rPr>
              <w:t>0</w:t>
            </w:r>
          </w:p>
        </w:tc>
        <w:tc>
          <w:tcPr>
            <w:tcW w:w="696" w:type="dxa"/>
            <w:shd w:val="clear" w:color="auto" w:fill="EEECE1" w:themeFill="background2"/>
          </w:tcPr>
          <w:p w:rsidR="00802B70" w:rsidRPr="00F91FCA" w:rsidRDefault="00802B70" w:rsidP="001672F5">
            <w:pPr>
              <w:spacing w:line="240" w:lineRule="auto"/>
              <w:jc w:val="center"/>
              <w:rPr>
                <w:sz w:val="24"/>
                <w:szCs w:val="24"/>
              </w:rPr>
            </w:pPr>
            <w:r>
              <w:rPr>
                <w:sz w:val="24"/>
                <w:szCs w:val="24"/>
              </w:rPr>
              <w:t>0</w:t>
            </w:r>
          </w:p>
        </w:tc>
      </w:tr>
      <w:tr w:rsidR="00802B70" w:rsidRPr="00F91FCA" w:rsidTr="00913A1E">
        <w:tc>
          <w:tcPr>
            <w:tcW w:w="4235" w:type="dxa"/>
          </w:tcPr>
          <w:p w:rsidR="00802B70" w:rsidRPr="00F91FCA" w:rsidRDefault="00802B70" w:rsidP="001672F5">
            <w:pPr>
              <w:spacing w:line="240" w:lineRule="auto"/>
              <w:rPr>
                <w:sz w:val="24"/>
                <w:szCs w:val="24"/>
              </w:rPr>
            </w:pPr>
            <w:r w:rsidRPr="00F91FCA">
              <w:rPr>
                <w:sz w:val="24"/>
                <w:szCs w:val="24"/>
              </w:rPr>
              <w:t>Нарушено сроков</w:t>
            </w:r>
          </w:p>
        </w:tc>
        <w:tc>
          <w:tcPr>
            <w:tcW w:w="697" w:type="dxa"/>
          </w:tcPr>
          <w:p w:rsidR="00802B70" w:rsidRPr="00F91FCA" w:rsidRDefault="00802B70" w:rsidP="001672F5">
            <w:pPr>
              <w:spacing w:line="240" w:lineRule="auto"/>
              <w:jc w:val="center"/>
              <w:rPr>
                <w:sz w:val="24"/>
                <w:szCs w:val="24"/>
              </w:rPr>
            </w:pPr>
            <w:r w:rsidRPr="00F91FCA">
              <w:rPr>
                <w:sz w:val="24"/>
                <w:szCs w:val="24"/>
              </w:rPr>
              <w:t>0</w:t>
            </w:r>
          </w:p>
        </w:tc>
        <w:tc>
          <w:tcPr>
            <w:tcW w:w="696" w:type="dxa"/>
          </w:tcPr>
          <w:p w:rsidR="00802B70" w:rsidRPr="00F91FCA" w:rsidRDefault="00802B70" w:rsidP="001672F5">
            <w:pPr>
              <w:spacing w:line="240" w:lineRule="auto"/>
              <w:jc w:val="center"/>
              <w:rPr>
                <w:sz w:val="24"/>
                <w:szCs w:val="24"/>
              </w:rPr>
            </w:pPr>
            <w:r w:rsidRPr="00F91FCA">
              <w:rPr>
                <w:sz w:val="24"/>
                <w:szCs w:val="24"/>
              </w:rPr>
              <w:t>0</w:t>
            </w:r>
          </w:p>
        </w:tc>
        <w:tc>
          <w:tcPr>
            <w:tcW w:w="705" w:type="dxa"/>
          </w:tcPr>
          <w:p w:rsidR="00802B70" w:rsidRPr="00F91FCA" w:rsidRDefault="00802B70" w:rsidP="001672F5">
            <w:pPr>
              <w:spacing w:line="240" w:lineRule="auto"/>
              <w:jc w:val="center"/>
              <w:rPr>
                <w:sz w:val="24"/>
                <w:szCs w:val="24"/>
              </w:rPr>
            </w:pPr>
            <w:r w:rsidRPr="00F91FCA">
              <w:rPr>
                <w:sz w:val="24"/>
                <w:szCs w:val="24"/>
              </w:rPr>
              <w:t>0</w:t>
            </w:r>
          </w:p>
        </w:tc>
        <w:tc>
          <w:tcPr>
            <w:tcW w:w="696" w:type="dxa"/>
            <w:shd w:val="clear" w:color="auto" w:fill="EEECE1" w:themeFill="background2"/>
          </w:tcPr>
          <w:p w:rsidR="00802B70" w:rsidRPr="00F91FCA" w:rsidRDefault="00802B70" w:rsidP="001672F5">
            <w:pPr>
              <w:spacing w:line="240" w:lineRule="auto"/>
              <w:jc w:val="center"/>
              <w:rPr>
                <w:sz w:val="24"/>
                <w:szCs w:val="24"/>
              </w:rPr>
            </w:pPr>
            <w:r w:rsidRPr="00F91FCA">
              <w:rPr>
                <w:sz w:val="24"/>
                <w:szCs w:val="24"/>
              </w:rPr>
              <w:t>0</w:t>
            </w:r>
          </w:p>
        </w:tc>
        <w:tc>
          <w:tcPr>
            <w:tcW w:w="696" w:type="dxa"/>
          </w:tcPr>
          <w:p w:rsidR="00802B70" w:rsidRPr="00F91FCA" w:rsidRDefault="00802B70" w:rsidP="001672F5">
            <w:pPr>
              <w:spacing w:line="240" w:lineRule="auto"/>
              <w:jc w:val="center"/>
              <w:rPr>
                <w:sz w:val="24"/>
                <w:szCs w:val="24"/>
              </w:rPr>
            </w:pPr>
            <w:r w:rsidRPr="00F91FCA">
              <w:rPr>
                <w:sz w:val="24"/>
                <w:szCs w:val="24"/>
              </w:rPr>
              <w:t>0</w:t>
            </w:r>
          </w:p>
        </w:tc>
        <w:tc>
          <w:tcPr>
            <w:tcW w:w="696" w:type="dxa"/>
          </w:tcPr>
          <w:p w:rsidR="00802B70" w:rsidRPr="00F91FCA" w:rsidRDefault="00802B70" w:rsidP="001672F5">
            <w:pPr>
              <w:spacing w:line="240" w:lineRule="auto"/>
              <w:jc w:val="center"/>
              <w:rPr>
                <w:sz w:val="24"/>
                <w:szCs w:val="24"/>
              </w:rPr>
            </w:pPr>
            <w:r w:rsidRPr="00F91FCA">
              <w:rPr>
                <w:sz w:val="24"/>
                <w:szCs w:val="24"/>
              </w:rPr>
              <w:t>0</w:t>
            </w:r>
          </w:p>
        </w:tc>
        <w:tc>
          <w:tcPr>
            <w:tcW w:w="696" w:type="dxa"/>
          </w:tcPr>
          <w:p w:rsidR="00802B70" w:rsidRPr="00F91FCA" w:rsidRDefault="00802B70" w:rsidP="001672F5">
            <w:pPr>
              <w:spacing w:line="240" w:lineRule="auto"/>
              <w:jc w:val="center"/>
              <w:rPr>
                <w:sz w:val="24"/>
                <w:szCs w:val="24"/>
              </w:rPr>
            </w:pPr>
            <w:r>
              <w:rPr>
                <w:sz w:val="24"/>
                <w:szCs w:val="24"/>
              </w:rPr>
              <w:t>0</w:t>
            </w:r>
          </w:p>
        </w:tc>
        <w:tc>
          <w:tcPr>
            <w:tcW w:w="696" w:type="dxa"/>
            <w:shd w:val="clear" w:color="auto" w:fill="EEECE1" w:themeFill="background2"/>
          </w:tcPr>
          <w:p w:rsidR="00802B70" w:rsidRPr="00F91FCA" w:rsidRDefault="00802B70" w:rsidP="001672F5">
            <w:pPr>
              <w:spacing w:line="240" w:lineRule="auto"/>
              <w:jc w:val="center"/>
              <w:rPr>
                <w:sz w:val="24"/>
                <w:szCs w:val="24"/>
              </w:rPr>
            </w:pPr>
            <w:r>
              <w:rPr>
                <w:sz w:val="24"/>
                <w:szCs w:val="24"/>
              </w:rPr>
              <w:t>0</w:t>
            </w:r>
          </w:p>
        </w:tc>
      </w:tr>
    </w:tbl>
    <w:p w:rsidR="00802B70" w:rsidRDefault="00802B70" w:rsidP="00802B70">
      <w:pPr>
        <w:spacing w:line="240" w:lineRule="auto"/>
        <w:ind w:left="709" w:firstLine="709"/>
        <w:rPr>
          <w:b/>
          <w:i/>
          <w:sz w:val="28"/>
          <w:szCs w:val="28"/>
          <w:u w:val="single"/>
        </w:rPr>
      </w:pPr>
    </w:p>
    <w:p w:rsidR="00802B70" w:rsidRPr="000C4A73" w:rsidRDefault="00802B70" w:rsidP="00802B70">
      <w:pPr>
        <w:spacing w:line="240" w:lineRule="auto"/>
        <w:ind w:left="851" w:firstLine="708"/>
        <w:rPr>
          <w:sz w:val="28"/>
          <w:szCs w:val="28"/>
        </w:rPr>
      </w:pPr>
      <w:r w:rsidRPr="000C4A73">
        <w:rPr>
          <w:sz w:val="28"/>
          <w:szCs w:val="28"/>
        </w:rPr>
        <w:t>В целях обеспечения информационной безопасности и защиты персональных данных в сфере деятельности Управления Роскомнадзора по РСО-Алания в Управлении реализуется разграничение доступа сотрудников к информационным ресурсам, программным средствам обработки персональных данных. Осуществляется ограничение доступа работников в помещения, в которых размещаются технические средства, позволяющие обрабатывать персональные данные, хранятся носители информации.</w:t>
      </w:r>
    </w:p>
    <w:p w:rsidR="00802B70" w:rsidRPr="000C4A73" w:rsidRDefault="00802B70" w:rsidP="00802B70">
      <w:pPr>
        <w:spacing w:line="240" w:lineRule="auto"/>
        <w:ind w:left="851" w:firstLine="708"/>
        <w:rPr>
          <w:sz w:val="28"/>
          <w:szCs w:val="28"/>
        </w:rPr>
      </w:pPr>
      <w:r w:rsidRPr="000C4A73">
        <w:rPr>
          <w:sz w:val="28"/>
          <w:szCs w:val="28"/>
        </w:rPr>
        <w:t xml:space="preserve">Для предотвращения внедрения в информационные системы вредоносных программ в Управлении Роскомнадзора по РСО-Алания используются лицензионные программные средства антивирусной защиты (продукты компании Касперского). С целью фильтрации сетевых пакетов, управления доступом в информационной системе используется межсетевое экранирование. А также обеспечивается физическая защита помещений и технических средств, позволяющих осуществлять обработку персональных данных.   </w:t>
      </w:r>
    </w:p>
    <w:p w:rsidR="00802B70" w:rsidRPr="000C4A73" w:rsidRDefault="00802B70" w:rsidP="00802B70">
      <w:pPr>
        <w:spacing w:line="240" w:lineRule="auto"/>
        <w:ind w:firstLine="709"/>
        <w:rPr>
          <w:i/>
          <w:sz w:val="28"/>
          <w:szCs w:val="28"/>
          <w:u w:val="single"/>
        </w:rPr>
      </w:pPr>
    </w:p>
    <w:p w:rsidR="00DC6538" w:rsidRPr="00C54F41" w:rsidRDefault="00DC6538" w:rsidP="00DC6538">
      <w:pPr>
        <w:spacing w:line="240" w:lineRule="auto"/>
        <w:ind w:left="851" w:firstLine="709"/>
        <w:jc w:val="center"/>
        <w:rPr>
          <w:b/>
          <w:i/>
          <w:sz w:val="28"/>
          <w:szCs w:val="28"/>
          <w:u w:val="single"/>
        </w:rPr>
      </w:pPr>
      <w:r w:rsidRPr="00C54F41">
        <w:rPr>
          <w:b/>
          <w:i/>
          <w:sz w:val="28"/>
          <w:szCs w:val="28"/>
          <w:u w:val="single"/>
        </w:rPr>
        <w:t>Осуществление приема граждан и обеспечивание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DC6538" w:rsidRPr="00C54F41" w:rsidRDefault="00DC6538" w:rsidP="00DC6538">
      <w:pPr>
        <w:spacing w:line="240" w:lineRule="auto"/>
        <w:ind w:firstLine="709"/>
        <w:jc w:val="center"/>
        <w:rPr>
          <w:b/>
          <w:i/>
          <w:szCs w:val="26"/>
          <w:u w:val="single"/>
        </w:rPr>
      </w:pPr>
    </w:p>
    <w:p w:rsidR="00DC6538" w:rsidRPr="00C54F41" w:rsidRDefault="00DC6538" w:rsidP="00DC6538">
      <w:pPr>
        <w:spacing w:line="240" w:lineRule="auto"/>
        <w:ind w:firstLine="709"/>
        <w:rPr>
          <w:i/>
          <w:szCs w:val="26"/>
          <w:u w:val="single"/>
        </w:rPr>
      </w:pPr>
    </w:p>
    <w:tbl>
      <w:tblPr>
        <w:tblStyle w:val="af7"/>
        <w:tblW w:w="10064" w:type="dxa"/>
        <w:tblInd w:w="817" w:type="dxa"/>
        <w:tblLayout w:type="fixed"/>
        <w:tblLook w:val="04A0"/>
      </w:tblPr>
      <w:tblGrid>
        <w:gridCol w:w="4111"/>
        <w:gridCol w:w="567"/>
        <w:gridCol w:w="567"/>
        <w:gridCol w:w="567"/>
        <w:gridCol w:w="567"/>
        <w:gridCol w:w="709"/>
        <w:gridCol w:w="567"/>
        <w:gridCol w:w="567"/>
        <w:gridCol w:w="567"/>
        <w:gridCol w:w="567"/>
        <w:gridCol w:w="708"/>
      </w:tblGrid>
      <w:tr w:rsidR="00DC6538" w:rsidRPr="00C54F41" w:rsidTr="002E7136">
        <w:tc>
          <w:tcPr>
            <w:tcW w:w="4111" w:type="dxa"/>
            <w:vMerge w:val="restart"/>
          </w:tcPr>
          <w:p w:rsidR="00DC6538" w:rsidRPr="00C54F41" w:rsidRDefault="00DC6538" w:rsidP="002E7136">
            <w:pPr>
              <w:rPr>
                <w:i/>
                <w:sz w:val="28"/>
                <w:szCs w:val="28"/>
                <w:u w:val="single"/>
              </w:rPr>
            </w:pPr>
          </w:p>
        </w:tc>
        <w:tc>
          <w:tcPr>
            <w:tcW w:w="2977" w:type="dxa"/>
            <w:gridSpan w:val="5"/>
          </w:tcPr>
          <w:p w:rsidR="00DC6538" w:rsidRPr="00C54F41" w:rsidRDefault="00DC6538" w:rsidP="002E7136">
            <w:pPr>
              <w:spacing w:line="240" w:lineRule="auto"/>
              <w:jc w:val="center"/>
              <w:rPr>
                <w:b/>
                <w:sz w:val="24"/>
                <w:szCs w:val="24"/>
              </w:rPr>
            </w:pPr>
            <w:r w:rsidRPr="00C54F41">
              <w:rPr>
                <w:b/>
                <w:sz w:val="24"/>
                <w:szCs w:val="24"/>
              </w:rPr>
              <w:t>2015</w:t>
            </w:r>
          </w:p>
        </w:tc>
        <w:tc>
          <w:tcPr>
            <w:tcW w:w="2976" w:type="dxa"/>
            <w:gridSpan w:val="5"/>
          </w:tcPr>
          <w:p w:rsidR="00DC6538" w:rsidRPr="00C54F41" w:rsidRDefault="00DC6538" w:rsidP="002E7136">
            <w:pPr>
              <w:spacing w:line="240" w:lineRule="auto"/>
              <w:jc w:val="center"/>
              <w:rPr>
                <w:b/>
                <w:sz w:val="24"/>
                <w:szCs w:val="24"/>
              </w:rPr>
            </w:pPr>
            <w:r w:rsidRPr="00C54F41">
              <w:rPr>
                <w:b/>
                <w:sz w:val="24"/>
                <w:szCs w:val="24"/>
              </w:rPr>
              <w:t>2016</w:t>
            </w:r>
          </w:p>
        </w:tc>
      </w:tr>
      <w:tr w:rsidR="00DC6538" w:rsidRPr="00C54F41" w:rsidTr="002E7136">
        <w:tc>
          <w:tcPr>
            <w:tcW w:w="4111" w:type="dxa"/>
            <w:vMerge/>
          </w:tcPr>
          <w:p w:rsidR="00DC6538" w:rsidRPr="00C54F41" w:rsidRDefault="00DC6538" w:rsidP="002E7136">
            <w:pPr>
              <w:rPr>
                <w:i/>
                <w:sz w:val="28"/>
                <w:szCs w:val="28"/>
                <w:u w:val="single"/>
              </w:rPr>
            </w:pPr>
          </w:p>
        </w:tc>
        <w:tc>
          <w:tcPr>
            <w:tcW w:w="567" w:type="dxa"/>
          </w:tcPr>
          <w:p w:rsidR="00DC6538" w:rsidRPr="00C54F41" w:rsidRDefault="00DC6538" w:rsidP="002E7136">
            <w:pPr>
              <w:spacing w:line="240" w:lineRule="auto"/>
              <w:jc w:val="center"/>
              <w:rPr>
                <w:b/>
                <w:sz w:val="24"/>
                <w:szCs w:val="24"/>
              </w:rPr>
            </w:pPr>
            <w:r w:rsidRPr="00C54F41">
              <w:rPr>
                <w:b/>
                <w:sz w:val="24"/>
                <w:szCs w:val="24"/>
              </w:rPr>
              <w:t xml:space="preserve">1 кв </w:t>
            </w:r>
          </w:p>
        </w:tc>
        <w:tc>
          <w:tcPr>
            <w:tcW w:w="567" w:type="dxa"/>
          </w:tcPr>
          <w:p w:rsidR="00DC6538" w:rsidRPr="00C54F41" w:rsidRDefault="00DC6538" w:rsidP="002E7136">
            <w:pPr>
              <w:spacing w:line="240" w:lineRule="auto"/>
              <w:jc w:val="center"/>
              <w:rPr>
                <w:b/>
                <w:sz w:val="24"/>
                <w:szCs w:val="24"/>
              </w:rPr>
            </w:pPr>
            <w:r w:rsidRPr="00C54F41">
              <w:rPr>
                <w:b/>
                <w:sz w:val="24"/>
                <w:szCs w:val="24"/>
              </w:rPr>
              <w:t xml:space="preserve">2 кв </w:t>
            </w:r>
          </w:p>
        </w:tc>
        <w:tc>
          <w:tcPr>
            <w:tcW w:w="567" w:type="dxa"/>
          </w:tcPr>
          <w:p w:rsidR="00DC6538" w:rsidRPr="00C54F41" w:rsidRDefault="00DC6538" w:rsidP="002E7136">
            <w:pPr>
              <w:spacing w:line="240" w:lineRule="auto"/>
              <w:jc w:val="center"/>
              <w:rPr>
                <w:b/>
                <w:sz w:val="24"/>
                <w:szCs w:val="24"/>
              </w:rPr>
            </w:pPr>
            <w:r w:rsidRPr="00C54F41">
              <w:rPr>
                <w:b/>
                <w:sz w:val="24"/>
                <w:szCs w:val="24"/>
              </w:rPr>
              <w:t xml:space="preserve">3 кв </w:t>
            </w:r>
          </w:p>
        </w:tc>
        <w:tc>
          <w:tcPr>
            <w:tcW w:w="567" w:type="dxa"/>
          </w:tcPr>
          <w:p w:rsidR="00DC6538" w:rsidRPr="00C54F41" w:rsidRDefault="00DC6538" w:rsidP="002E7136">
            <w:pPr>
              <w:spacing w:line="240" w:lineRule="auto"/>
              <w:jc w:val="center"/>
              <w:rPr>
                <w:b/>
                <w:sz w:val="24"/>
                <w:szCs w:val="24"/>
              </w:rPr>
            </w:pPr>
            <w:r w:rsidRPr="00C54F41">
              <w:rPr>
                <w:b/>
                <w:sz w:val="24"/>
                <w:szCs w:val="24"/>
              </w:rPr>
              <w:t>4 кв</w:t>
            </w:r>
          </w:p>
        </w:tc>
        <w:tc>
          <w:tcPr>
            <w:tcW w:w="709" w:type="dxa"/>
            <w:shd w:val="clear" w:color="auto" w:fill="D9D9D9" w:themeFill="background1" w:themeFillShade="D9"/>
          </w:tcPr>
          <w:p w:rsidR="00DC6538" w:rsidRPr="00C54F41" w:rsidRDefault="00DC6538" w:rsidP="002E7136">
            <w:pPr>
              <w:spacing w:line="240" w:lineRule="auto"/>
              <w:jc w:val="center"/>
              <w:rPr>
                <w:b/>
                <w:sz w:val="24"/>
                <w:szCs w:val="24"/>
              </w:rPr>
            </w:pPr>
            <w:r w:rsidRPr="00C54F41">
              <w:rPr>
                <w:b/>
                <w:sz w:val="24"/>
                <w:szCs w:val="24"/>
              </w:rPr>
              <w:t>за год</w:t>
            </w:r>
          </w:p>
        </w:tc>
        <w:tc>
          <w:tcPr>
            <w:tcW w:w="567" w:type="dxa"/>
          </w:tcPr>
          <w:p w:rsidR="00DC6538" w:rsidRPr="00C54F41" w:rsidRDefault="00DC6538" w:rsidP="002E7136">
            <w:pPr>
              <w:spacing w:line="240" w:lineRule="auto"/>
              <w:jc w:val="center"/>
              <w:rPr>
                <w:b/>
                <w:sz w:val="24"/>
                <w:szCs w:val="24"/>
              </w:rPr>
            </w:pPr>
            <w:r w:rsidRPr="00C54F41">
              <w:rPr>
                <w:b/>
                <w:sz w:val="24"/>
                <w:szCs w:val="24"/>
              </w:rPr>
              <w:t xml:space="preserve">1 кв </w:t>
            </w:r>
          </w:p>
        </w:tc>
        <w:tc>
          <w:tcPr>
            <w:tcW w:w="567" w:type="dxa"/>
          </w:tcPr>
          <w:p w:rsidR="00DC6538" w:rsidRPr="00C54F41" w:rsidRDefault="00DC6538" w:rsidP="002E7136">
            <w:pPr>
              <w:spacing w:line="240" w:lineRule="auto"/>
              <w:jc w:val="center"/>
              <w:rPr>
                <w:b/>
                <w:sz w:val="24"/>
                <w:szCs w:val="24"/>
              </w:rPr>
            </w:pPr>
            <w:r w:rsidRPr="00C54F41">
              <w:rPr>
                <w:b/>
                <w:sz w:val="24"/>
                <w:szCs w:val="24"/>
              </w:rPr>
              <w:t xml:space="preserve">2 кв </w:t>
            </w:r>
          </w:p>
        </w:tc>
        <w:tc>
          <w:tcPr>
            <w:tcW w:w="567" w:type="dxa"/>
          </w:tcPr>
          <w:p w:rsidR="00DC6538" w:rsidRPr="00C54F41" w:rsidRDefault="00DC6538" w:rsidP="002E7136">
            <w:pPr>
              <w:spacing w:line="240" w:lineRule="auto"/>
              <w:jc w:val="center"/>
              <w:rPr>
                <w:b/>
                <w:sz w:val="24"/>
                <w:szCs w:val="24"/>
              </w:rPr>
            </w:pPr>
            <w:r w:rsidRPr="00C54F41">
              <w:rPr>
                <w:b/>
                <w:sz w:val="24"/>
                <w:szCs w:val="24"/>
              </w:rPr>
              <w:t xml:space="preserve">3 кв </w:t>
            </w:r>
          </w:p>
        </w:tc>
        <w:tc>
          <w:tcPr>
            <w:tcW w:w="567" w:type="dxa"/>
            <w:shd w:val="clear" w:color="auto" w:fill="D9D9D9" w:themeFill="background1" w:themeFillShade="D9"/>
          </w:tcPr>
          <w:p w:rsidR="00DC6538" w:rsidRPr="00C54F41" w:rsidRDefault="00DC6538" w:rsidP="002E7136">
            <w:pPr>
              <w:spacing w:line="240" w:lineRule="auto"/>
              <w:jc w:val="center"/>
              <w:rPr>
                <w:b/>
                <w:sz w:val="24"/>
                <w:szCs w:val="24"/>
              </w:rPr>
            </w:pPr>
            <w:r w:rsidRPr="00C54F41">
              <w:rPr>
                <w:b/>
                <w:sz w:val="24"/>
                <w:szCs w:val="24"/>
              </w:rPr>
              <w:t>4 кв</w:t>
            </w:r>
          </w:p>
        </w:tc>
        <w:tc>
          <w:tcPr>
            <w:tcW w:w="708" w:type="dxa"/>
            <w:shd w:val="clear" w:color="auto" w:fill="D9D9D9" w:themeFill="background1" w:themeFillShade="D9"/>
          </w:tcPr>
          <w:p w:rsidR="00DC6538" w:rsidRPr="00C54F41" w:rsidRDefault="00DC6538" w:rsidP="002E7136">
            <w:pPr>
              <w:spacing w:line="240" w:lineRule="auto"/>
              <w:jc w:val="center"/>
              <w:rPr>
                <w:b/>
                <w:sz w:val="24"/>
                <w:szCs w:val="24"/>
              </w:rPr>
            </w:pPr>
            <w:r w:rsidRPr="00C54F41">
              <w:rPr>
                <w:b/>
                <w:sz w:val="24"/>
                <w:szCs w:val="24"/>
              </w:rPr>
              <w:t>за год</w:t>
            </w:r>
          </w:p>
        </w:tc>
      </w:tr>
      <w:tr w:rsidR="00DC6538" w:rsidRPr="00C54F41" w:rsidTr="002E7136">
        <w:trPr>
          <w:trHeight w:val="277"/>
        </w:trPr>
        <w:tc>
          <w:tcPr>
            <w:tcW w:w="4111" w:type="dxa"/>
          </w:tcPr>
          <w:p w:rsidR="00DC6538" w:rsidRPr="00C54F41" w:rsidRDefault="00DC6538" w:rsidP="002E7136">
            <w:pPr>
              <w:spacing w:line="240" w:lineRule="auto"/>
              <w:jc w:val="left"/>
              <w:rPr>
                <w:sz w:val="24"/>
                <w:szCs w:val="24"/>
              </w:rPr>
            </w:pPr>
            <w:r w:rsidRPr="00C54F41">
              <w:rPr>
                <w:sz w:val="24"/>
                <w:szCs w:val="24"/>
              </w:rPr>
              <w:t>поступило обращений</w:t>
            </w:r>
          </w:p>
        </w:tc>
        <w:tc>
          <w:tcPr>
            <w:tcW w:w="567" w:type="dxa"/>
          </w:tcPr>
          <w:p w:rsidR="00DC6538" w:rsidRPr="00C54F41" w:rsidRDefault="00DC6538" w:rsidP="002E7136">
            <w:pPr>
              <w:jc w:val="center"/>
              <w:rPr>
                <w:sz w:val="24"/>
                <w:szCs w:val="24"/>
              </w:rPr>
            </w:pPr>
            <w:r w:rsidRPr="00C54F41">
              <w:rPr>
                <w:sz w:val="24"/>
                <w:szCs w:val="24"/>
              </w:rPr>
              <w:t>21</w:t>
            </w:r>
          </w:p>
        </w:tc>
        <w:tc>
          <w:tcPr>
            <w:tcW w:w="567" w:type="dxa"/>
          </w:tcPr>
          <w:p w:rsidR="00DC6538" w:rsidRPr="00C54F41" w:rsidRDefault="00DC6538" w:rsidP="002E7136">
            <w:pPr>
              <w:spacing w:line="240" w:lineRule="auto"/>
              <w:jc w:val="center"/>
              <w:rPr>
                <w:sz w:val="24"/>
                <w:szCs w:val="24"/>
              </w:rPr>
            </w:pPr>
            <w:r w:rsidRPr="00C54F41">
              <w:rPr>
                <w:sz w:val="24"/>
                <w:szCs w:val="24"/>
              </w:rPr>
              <w:t>21</w:t>
            </w:r>
          </w:p>
        </w:tc>
        <w:tc>
          <w:tcPr>
            <w:tcW w:w="567" w:type="dxa"/>
          </w:tcPr>
          <w:p w:rsidR="00DC6538" w:rsidRPr="00C54F41" w:rsidRDefault="00DC6538" w:rsidP="002E7136">
            <w:pPr>
              <w:spacing w:line="240" w:lineRule="auto"/>
              <w:jc w:val="center"/>
              <w:rPr>
                <w:sz w:val="24"/>
                <w:szCs w:val="24"/>
              </w:rPr>
            </w:pPr>
            <w:r w:rsidRPr="00C54F41">
              <w:rPr>
                <w:sz w:val="24"/>
                <w:szCs w:val="24"/>
              </w:rPr>
              <w:t>13</w:t>
            </w:r>
          </w:p>
        </w:tc>
        <w:tc>
          <w:tcPr>
            <w:tcW w:w="567" w:type="dxa"/>
          </w:tcPr>
          <w:p w:rsidR="00DC6538" w:rsidRPr="00C54F41" w:rsidRDefault="00DC6538" w:rsidP="002E7136">
            <w:pPr>
              <w:jc w:val="center"/>
              <w:rPr>
                <w:b/>
                <w:sz w:val="24"/>
                <w:szCs w:val="24"/>
              </w:rPr>
            </w:pPr>
            <w:r w:rsidRPr="00C54F41">
              <w:rPr>
                <w:b/>
                <w:sz w:val="24"/>
                <w:szCs w:val="24"/>
              </w:rPr>
              <w:t>20</w:t>
            </w:r>
          </w:p>
        </w:tc>
        <w:tc>
          <w:tcPr>
            <w:tcW w:w="709" w:type="dxa"/>
            <w:shd w:val="clear" w:color="auto" w:fill="D9D9D9" w:themeFill="background1" w:themeFillShade="D9"/>
          </w:tcPr>
          <w:p w:rsidR="00DC6538" w:rsidRPr="00C54F41" w:rsidRDefault="00DC6538" w:rsidP="002E7136">
            <w:pPr>
              <w:jc w:val="center"/>
              <w:rPr>
                <w:b/>
                <w:sz w:val="24"/>
                <w:szCs w:val="24"/>
              </w:rPr>
            </w:pPr>
            <w:r w:rsidRPr="00C54F41">
              <w:rPr>
                <w:b/>
                <w:sz w:val="24"/>
                <w:szCs w:val="24"/>
              </w:rPr>
              <w:t>75</w:t>
            </w:r>
          </w:p>
        </w:tc>
        <w:tc>
          <w:tcPr>
            <w:tcW w:w="567" w:type="dxa"/>
          </w:tcPr>
          <w:p w:rsidR="00DC6538" w:rsidRPr="00C54F41" w:rsidRDefault="00DC6538" w:rsidP="002E7136">
            <w:pPr>
              <w:jc w:val="center"/>
              <w:rPr>
                <w:sz w:val="24"/>
                <w:szCs w:val="24"/>
              </w:rPr>
            </w:pPr>
            <w:r w:rsidRPr="00C54F41">
              <w:rPr>
                <w:sz w:val="24"/>
                <w:szCs w:val="24"/>
              </w:rPr>
              <w:t>15</w:t>
            </w:r>
          </w:p>
        </w:tc>
        <w:tc>
          <w:tcPr>
            <w:tcW w:w="567" w:type="dxa"/>
          </w:tcPr>
          <w:p w:rsidR="00DC6538" w:rsidRPr="00C54F41" w:rsidRDefault="00DC6538" w:rsidP="002E7136">
            <w:pPr>
              <w:spacing w:line="240" w:lineRule="auto"/>
              <w:jc w:val="center"/>
              <w:rPr>
                <w:sz w:val="24"/>
                <w:szCs w:val="24"/>
              </w:rPr>
            </w:pPr>
            <w:r w:rsidRPr="00C54F41">
              <w:rPr>
                <w:sz w:val="24"/>
                <w:szCs w:val="24"/>
              </w:rPr>
              <w:t>22</w:t>
            </w:r>
          </w:p>
        </w:tc>
        <w:tc>
          <w:tcPr>
            <w:tcW w:w="567" w:type="dxa"/>
          </w:tcPr>
          <w:p w:rsidR="00DC6538" w:rsidRPr="00C54F41" w:rsidRDefault="00DC6538" w:rsidP="002E7136">
            <w:pPr>
              <w:spacing w:line="240" w:lineRule="auto"/>
              <w:jc w:val="center"/>
              <w:rPr>
                <w:sz w:val="24"/>
                <w:szCs w:val="24"/>
              </w:rPr>
            </w:pPr>
            <w:r w:rsidRPr="00C54F41">
              <w:rPr>
                <w:sz w:val="24"/>
                <w:szCs w:val="24"/>
              </w:rPr>
              <w:t>16</w:t>
            </w:r>
          </w:p>
        </w:tc>
        <w:tc>
          <w:tcPr>
            <w:tcW w:w="567" w:type="dxa"/>
            <w:shd w:val="clear" w:color="auto" w:fill="D9D9D9" w:themeFill="background1" w:themeFillShade="D9"/>
          </w:tcPr>
          <w:p w:rsidR="00DC6538" w:rsidRPr="00C54F41" w:rsidRDefault="00DC6538" w:rsidP="002E7136">
            <w:pPr>
              <w:jc w:val="center"/>
              <w:rPr>
                <w:b/>
                <w:sz w:val="24"/>
                <w:szCs w:val="24"/>
              </w:rPr>
            </w:pPr>
            <w:r w:rsidRPr="00C54F41">
              <w:rPr>
                <w:b/>
                <w:sz w:val="24"/>
                <w:szCs w:val="24"/>
              </w:rPr>
              <w:t>22</w:t>
            </w:r>
          </w:p>
        </w:tc>
        <w:tc>
          <w:tcPr>
            <w:tcW w:w="708" w:type="dxa"/>
            <w:shd w:val="clear" w:color="auto" w:fill="D9D9D9" w:themeFill="background1" w:themeFillShade="D9"/>
          </w:tcPr>
          <w:p w:rsidR="00DC6538" w:rsidRPr="00C54F41" w:rsidRDefault="00DC6538" w:rsidP="002E7136">
            <w:pPr>
              <w:jc w:val="center"/>
              <w:rPr>
                <w:b/>
                <w:sz w:val="24"/>
                <w:szCs w:val="24"/>
              </w:rPr>
            </w:pPr>
            <w:r w:rsidRPr="00C54F41">
              <w:rPr>
                <w:b/>
                <w:sz w:val="24"/>
                <w:szCs w:val="24"/>
              </w:rPr>
              <w:t>75</w:t>
            </w:r>
          </w:p>
        </w:tc>
      </w:tr>
      <w:tr w:rsidR="00DC6538" w:rsidRPr="00C54F41" w:rsidTr="002E7136">
        <w:tc>
          <w:tcPr>
            <w:tcW w:w="4111" w:type="dxa"/>
          </w:tcPr>
          <w:p w:rsidR="00DC6538" w:rsidRPr="00C54F41" w:rsidRDefault="00DC6538" w:rsidP="002E7136">
            <w:pPr>
              <w:spacing w:line="240" w:lineRule="auto"/>
              <w:jc w:val="left"/>
              <w:rPr>
                <w:sz w:val="24"/>
                <w:szCs w:val="24"/>
              </w:rPr>
            </w:pPr>
            <w:r w:rsidRPr="00C54F41">
              <w:rPr>
                <w:sz w:val="24"/>
                <w:szCs w:val="24"/>
              </w:rPr>
              <w:t>рассмотрено</w:t>
            </w:r>
          </w:p>
        </w:tc>
        <w:tc>
          <w:tcPr>
            <w:tcW w:w="567" w:type="dxa"/>
          </w:tcPr>
          <w:p w:rsidR="00DC6538" w:rsidRPr="00C54F41" w:rsidRDefault="00DC6538" w:rsidP="002E7136">
            <w:pPr>
              <w:jc w:val="center"/>
              <w:rPr>
                <w:sz w:val="24"/>
                <w:szCs w:val="24"/>
              </w:rPr>
            </w:pPr>
            <w:r w:rsidRPr="00C54F41">
              <w:rPr>
                <w:sz w:val="24"/>
                <w:szCs w:val="24"/>
              </w:rPr>
              <w:t>20</w:t>
            </w:r>
          </w:p>
        </w:tc>
        <w:tc>
          <w:tcPr>
            <w:tcW w:w="567" w:type="dxa"/>
          </w:tcPr>
          <w:p w:rsidR="00DC6538" w:rsidRPr="00C54F41" w:rsidRDefault="00DC6538" w:rsidP="002E7136">
            <w:pPr>
              <w:spacing w:line="240" w:lineRule="auto"/>
              <w:jc w:val="center"/>
              <w:rPr>
                <w:sz w:val="24"/>
                <w:szCs w:val="24"/>
              </w:rPr>
            </w:pPr>
            <w:r w:rsidRPr="00C54F41">
              <w:rPr>
                <w:sz w:val="24"/>
                <w:szCs w:val="24"/>
              </w:rPr>
              <w:t>15</w:t>
            </w:r>
          </w:p>
        </w:tc>
        <w:tc>
          <w:tcPr>
            <w:tcW w:w="567" w:type="dxa"/>
          </w:tcPr>
          <w:p w:rsidR="00DC6538" w:rsidRPr="00C54F41" w:rsidRDefault="00DC6538" w:rsidP="002E7136">
            <w:pPr>
              <w:spacing w:line="240" w:lineRule="auto"/>
              <w:jc w:val="center"/>
              <w:rPr>
                <w:sz w:val="24"/>
                <w:szCs w:val="24"/>
              </w:rPr>
            </w:pPr>
            <w:r w:rsidRPr="00C54F41">
              <w:rPr>
                <w:sz w:val="24"/>
                <w:szCs w:val="24"/>
              </w:rPr>
              <w:t>4</w:t>
            </w:r>
          </w:p>
        </w:tc>
        <w:tc>
          <w:tcPr>
            <w:tcW w:w="567" w:type="dxa"/>
          </w:tcPr>
          <w:p w:rsidR="00DC6538" w:rsidRPr="00C54F41" w:rsidRDefault="00DC6538" w:rsidP="002E7136">
            <w:pPr>
              <w:jc w:val="center"/>
              <w:rPr>
                <w:b/>
                <w:sz w:val="24"/>
                <w:szCs w:val="24"/>
              </w:rPr>
            </w:pPr>
            <w:r w:rsidRPr="00C54F41">
              <w:rPr>
                <w:b/>
                <w:sz w:val="24"/>
                <w:szCs w:val="24"/>
              </w:rPr>
              <w:t>13</w:t>
            </w:r>
          </w:p>
        </w:tc>
        <w:tc>
          <w:tcPr>
            <w:tcW w:w="709" w:type="dxa"/>
            <w:shd w:val="clear" w:color="auto" w:fill="D9D9D9" w:themeFill="background1" w:themeFillShade="D9"/>
          </w:tcPr>
          <w:p w:rsidR="00DC6538" w:rsidRPr="00C54F41" w:rsidRDefault="00DC6538" w:rsidP="002E7136">
            <w:pPr>
              <w:jc w:val="center"/>
              <w:rPr>
                <w:b/>
                <w:sz w:val="24"/>
                <w:szCs w:val="24"/>
              </w:rPr>
            </w:pPr>
            <w:r w:rsidRPr="00C54F41">
              <w:rPr>
                <w:b/>
                <w:sz w:val="24"/>
                <w:szCs w:val="24"/>
              </w:rPr>
              <w:t>52</w:t>
            </w:r>
          </w:p>
        </w:tc>
        <w:tc>
          <w:tcPr>
            <w:tcW w:w="567" w:type="dxa"/>
          </w:tcPr>
          <w:p w:rsidR="00DC6538" w:rsidRPr="00C54F41" w:rsidRDefault="00DC6538" w:rsidP="002E7136">
            <w:pPr>
              <w:jc w:val="center"/>
              <w:rPr>
                <w:sz w:val="24"/>
                <w:szCs w:val="24"/>
              </w:rPr>
            </w:pPr>
            <w:r w:rsidRPr="00C54F41">
              <w:rPr>
                <w:sz w:val="24"/>
                <w:szCs w:val="24"/>
              </w:rPr>
              <w:t>14</w:t>
            </w:r>
          </w:p>
        </w:tc>
        <w:tc>
          <w:tcPr>
            <w:tcW w:w="567" w:type="dxa"/>
          </w:tcPr>
          <w:p w:rsidR="00DC6538" w:rsidRPr="00C54F41" w:rsidRDefault="00DC6538" w:rsidP="002E7136">
            <w:pPr>
              <w:spacing w:line="240" w:lineRule="auto"/>
              <w:jc w:val="center"/>
              <w:rPr>
                <w:sz w:val="24"/>
                <w:szCs w:val="24"/>
              </w:rPr>
            </w:pPr>
            <w:r w:rsidRPr="00C54F41">
              <w:rPr>
                <w:sz w:val="24"/>
                <w:szCs w:val="24"/>
              </w:rPr>
              <w:t>22</w:t>
            </w:r>
          </w:p>
        </w:tc>
        <w:tc>
          <w:tcPr>
            <w:tcW w:w="567" w:type="dxa"/>
          </w:tcPr>
          <w:p w:rsidR="00DC6538" w:rsidRPr="00C54F41" w:rsidRDefault="00DC6538" w:rsidP="002E7136">
            <w:pPr>
              <w:spacing w:line="240" w:lineRule="auto"/>
              <w:jc w:val="center"/>
              <w:rPr>
                <w:sz w:val="24"/>
                <w:szCs w:val="24"/>
              </w:rPr>
            </w:pPr>
            <w:r w:rsidRPr="00C54F41">
              <w:rPr>
                <w:sz w:val="24"/>
                <w:szCs w:val="24"/>
              </w:rPr>
              <w:t>14</w:t>
            </w:r>
          </w:p>
        </w:tc>
        <w:tc>
          <w:tcPr>
            <w:tcW w:w="567" w:type="dxa"/>
            <w:shd w:val="clear" w:color="auto" w:fill="D9D9D9" w:themeFill="background1" w:themeFillShade="D9"/>
          </w:tcPr>
          <w:p w:rsidR="00DC6538" w:rsidRPr="00C54F41" w:rsidRDefault="00DC6538" w:rsidP="002E7136">
            <w:pPr>
              <w:jc w:val="center"/>
              <w:rPr>
                <w:b/>
                <w:sz w:val="24"/>
                <w:szCs w:val="24"/>
              </w:rPr>
            </w:pPr>
            <w:r w:rsidRPr="00C54F41">
              <w:rPr>
                <w:b/>
                <w:sz w:val="24"/>
                <w:szCs w:val="24"/>
              </w:rPr>
              <w:t>15</w:t>
            </w:r>
          </w:p>
        </w:tc>
        <w:tc>
          <w:tcPr>
            <w:tcW w:w="708" w:type="dxa"/>
            <w:shd w:val="clear" w:color="auto" w:fill="D9D9D9" w:themeFill="background1" w:themeFillShade="D9"/>
          </w:tcPr>
          <w:p w:rsidR="00DC6538" w:rsidRPr="00C54F41" w:rsidRDefault="00DC6538" w:rsidP="002E7136">
            <w:pPr>
              <w:jc w:val="center"/>
              <w:rPr>
                <w:b/>
                <w:sz w:val="24"/>
                <w:szCs w:val="24"/>
              </w:rPr>
            </w:pPr>
            <w:r w:rsidRPr="00C54F41">
              <w:rPr>
                <w:b/>
                <w:sz w:val="24"/>
                <w:szCs w:val="24"/>
              </w:rPr>
              <w:t>65</w:t>
            </w:r>
          </w:p>
        </w:tc>
      </w:tr>
      <w:tr w:rsidR="00DC6538" w:rsidRPr="00C54F41" w:rsidTr="002E7136">
        <w:trPr>
          <w:trHeight w:val="197"/>
        </w:trPr>
        <w:tc>
          <w:tcPr>
            <w:tcW w:w="4111" w:type="dxa"/>
          </w:tcPr>
          <w:p w:rsidR="00DC6538" w:rsidRPr="00C54F41" w:rsidRDefault="00DC6538" w:rsidP="002E7136">
            <w:pPr>
              <w:spacing w:line="240" w:lineRule="auto"/>
              <w:jc w:val="left"/>
              <w:rPr>
                <w:sz w:val="24"/>
                <w:szCs w:val="24"/>
              </w:rPr>
            </w:pPr>
            <w:r w:rsidRPr="00C54F41">
              <w:rPr>
                <w:sz w:val="24"/>
                <w:szCs w:val="24"/>
              </w:rPr>
              <w:t>на рассмотрении</w:t>
            </w:r>
          </w:p>
        </w:tc>
        <w:tc>
          <w:tcPr>
            <w:tcW w:w="567" w:type="dxa"/>
          </w:tcPr>
          <w:p w:rsidR="00DC6538" w:rsidRPr="00C54F41" w:rsidRDefault="00DC6538" w:rsidP="002E7136">
            <w:pPr>
              <w:jc w:val="center"/>
              <w:rPr>
                <w:sz w:val="24"/>
                <w:szCs w:val="24"/>
              </w:rPr>
            </w:pPr>
            <w:r w:rsidRPr="00C54F41">
              <w:rPr>
                <w:sz w:val="24"/>
                <w:szCs w:val="24"/>
              </w:rPr>
              <w:t>0</w:t>
            </w:r>
          </w:p>
        </w:tc>
        <w:tc>
          <w:tcPr>
            <w:tcW w:w="567" w:type="dxa"/>
          </w:tcPr>
          <w:p w:rsidR="00DC6538" w:rsidRPr="00C54F41" w:rsidRDefault="00DC6538" w:rsidP="002E7136">
            <w:pPr>
              <w:spacing w:line="240" w:lineRule="auto"/>
              <w:jc w:val="center"/>
              <w:rPr>
                <w:sz w:val="24"/>
                <w:szCs w:val="24"/>
              </w:rPr>
            </w:pPr>
            <w:r w:rsidRPr="00C54F41">
              <w:rPr>
                <w:sz w:val="24"/>
                <w:szCs w:val="24"/>
              </w:rPr>
              <w:t>0</w:t>
            </w:r>
          </w:p>
        </w:tc>
        <w:tc>
          <w:tcPr>
            <w:tcW w:w="567" w:type="dxa"/>
          </w:tcPr>
          <w:p w:rsidR="00DC6538" w:rsidRPr="00C54F41" w:rsidRDefault="00DC6538" w:rsidP="002E7136">
            <w:pPr>
              <w:spacing w:line="240" w:lineRule="auto"/>
              <w:jc w:val="center"/>
              <w:rPr>
                <w:sz w:val="24"/>
                <w:szCs w:val="24"/>
              </w:rPr>
            </w:pPr>
            <w:r w:rsidRPr="00C54F41">
              <w:rPr>
                <w:sz w:val="24"/>
                <w:szCs w:val="24"/>
              </w:rPr>
              <w:t>0</w:t>
            </w:r>
          </w:p>
        </w:tc>
        <w:tc>
          <w:tcPr>
            <w:tcW w:w="567" w:type="dxa"/>
          </w:tcPr>
          <w:p w:rsidR="00DC6538" w:rsidRPr="00C54F41" w:rsidRDefault="00DC6538" w:rsidP="002E7136">
            <w:pPr>
              <w:jc w:val="center"/>
              <w:rPr>
                <w:b/>
                <w:sz w:val="24"/>
                <w:szCs w:val="24"/>
              </w:rPr>
            </w:pPr>
            <w:r w:rsidRPr="00C54F41">
              <w:rPr>
                <w:b/>
                <w:sz w:val="24"/>
                <w:szCs w:val="24"/>
              </w:rPr>
              <w:t>0</w:t>
            </w:r>
          </w:p>
        </w:tc>
        <w:tc>
          <w:tcPr>
            <w:tcW w:w="709" w:type="dxa"/>
            <w:shd w:val="clear" w:color="auto" w:fill="D9D9D9" w:themeFill="background1" w:themeFillShade="D9"/>
          </w:tcPr>
          <w:p w:rsidR="00DC6538" w:rsidRPr="00C54F41" w:rsidRDefault="00DC6538" w:rsidP="002E7136">
            <w:pPr>
              <w:jc w:val="center"/>
              <w:rPr>
                <w:b/>
                <w:sz w:val="24"/>
                <w:szCs w:val="24"/>
              </w:rPr>
            </w:pPr>
            <w:r w:rsidRPr="00C54F41">
              <w:rPr>
                <w:b/>
                <w:sz w:val="24"/>
                <w:szCs w:val="24"/>
              </w:rPr>
              <w:t>0</w:t>
            </w:r>
          </w:p>
        </w:tc>
        <w:tc>
          <w:tcPr>
            <w:tcW w:w="567" w:type="dxa"/>
          </w:tcPr>
          <w:p w:rsidR="00DC6538" w:rsidRPr="00C54F41" w:rsidRDefault="00DC6538" w:rsidP="002E7136">
            <w:pPr>
              <w:jc w:val="center"/>
              <w:rPr>
                <w:sz w:val="24"/>
                <w:szCs w:val="24"/>
              </w:rPr>
            </w:pPr>
            <w:r w:rsidRPr="00C54F41">
              <w:rPr>
                <w:sz w:val="24"/>
                <w:szCs w:val="24"/>
              </w:rPr>
              <w:t>0</w:t>
            </w:r>
          </w:p>
        </w:tc>
        <w:tc>
          <w:tcPr>
            <w:tcW w:w="567" w:type="dxa"/>
          </w:tcPr>
          <w:p w:rsidR="00DC6538" w:rsidRPr="00C54F41" w:rsidRDefault="00DC6538" w:rsidP="002E7136">
            <w:pPr>
              <w:spacing w:line="240" w:lineRule="auto"/>
              <w:jc w:val="center"/>
              <w:rPr>
                <w:sz w:val="24"/>
                <w:szCs w:val="24"/>
              </w:rPr>
            </w:pPr>
            <w:r w:rsidRPr="00C54F41">
              <w:rPr>
                <w:sz w:val="24"/>
                <w:szCs w:val="24"/>
              </w:rPr>
              <w:t>0</w:t>
            </w:r>
          </w:p>
        </w:tc>
        <w:tc>
          <w:tcPr>
            <w:tcW w:w="567" w:type="dxa"/>
          </w:tcPr>
          <w:p w:rsidR="00DC6538" w:rsidRPr="00C54F41" w:rsidRDefault="00DC6538" w:rsidP="002E7136">
            <w:pPr>
              <w:spacing w:line="240" w:lineRule="auto"/>
              <w:jc w:val="center"/>
              <w:rPr>
                <w:sz w:val="24"/>
                <w:szCs w:val="24"/>
              </w:rPr>
            </w:pPr>
            <w:r w:rsidRPr="00C54F41">
              <w:rPr>
                <w:sz w:val="24"/>
                <w:szCs w:val="24"/>
              </w:rPr>
              <w:t>0</w:t>
            </w:r>
          </w:p>
        </w:tc>
        <w:tc>
          <w:tcPr>
            <w:tcW w:w="567" w:type="dxa"/>
            <w:shd w:val="clear" w:color="auto" w:fill="D9D9D9" w:themeFill="background1" w:themeFillShade="D9"/>
          </w:tcPr>
          <w:p w:rsidR="00DC6538" w:rsidRPr="00C54F41" w:rsidRDefault="00DC6538" w:rsidP="002E7136">
            <w:pPr>
              <w:jc w:val="center"/>
              <w:rPr>
                <w:b/>
                <w:sz w:val="24"/>
                <w:szCs w:val="24"/>
              </w:rPr>
            </w:pPr>
            <w:r w:rsidRPr="00C54F41">
              <w:rPr>
                <w:b/>
                <w:sz w:val="24"/>
                <w:szCs w:val="24"/>
              </w:rPr>
              <w:t>4</w:t>
            </w:r>
          </w:p>
        </w:tc>
        <w:tc>
          <w:tcPr>
            <w:tcW w:w="708" w:type="dxa"/>
            <w:shd w:val="clear" w:color="auto" w:fill="D9D9D9" w:themeFill="background1" w:themeFillShade="D9"/>
          </w:tcPr>
          <w:p w:rsidR="00DC6538" w:rsidRPr="00C54F41" w:rsidRDefault="00DC6538" w:rsidP="002E7136">
            <w:pPr>
              <w:jc w:val="center"/>
              <w:rPr>
                <w:b/>
                <w:sz w:val="24"/>
                <w:szCs w:val="24"/>
              </w:rPr>
            </w:pPr>
            <w:r w:rsidRPr="00C54F41">
              <w:rPr>
                <w:b/>
                <w:sz w:val="24"/>
                <w:szCs w:val="24"/>
              </w:rPr>
              <w:t>4</w:t>
            </w:r>
          </w:p>
        </w:tc>
      </w:tr>
      <w:tr w:rsidR="00DC6538" w:rsidRPr="00C54F41" w:rsidTr="002E7136">
        <w:tc>
          <w:tcPr>
            <w:tcW w:w="4111" w:type="dxa"/>
          </w:tcPr>
          <w:p w:rsidR="00DC6538" w:rsidRPr="00C54F41" w:rsidRDefault="00DC6538" w:rsidP="002E7136">
            <w:pPr>
              <w:spacing w:line="240" w:lineRule="auto"/>
              <w:jc w:val="left"/>
              <w:rPr>
                <w:sz w:val="24"/>
                <w:szCs w:val="24"/>
              </w:rPr>
            </w:pPr>
            <w:r w:rsidRPr="00C54F41">
              <w:rPr>
                <w:sz w:val="24"/>
                <w:szCs w:val="24"/>
              </w:rPr>
              <w:t>переадресовано</w:t>
            </w:r>
          </w:p>
        </w:tc>
        <w:tc>
          <w:tcPr>
            <w:tcW w:w="567" w:type="dxa"/>
          </w:tcPr>
          <w:p w:rsidR="00DC6538" w:rsidRPr="00C54F41" w:rsidRDefault="00DC6538" w:rsidP="002E7136">
            <w:pPr>
              <w:jc w:val="center"/>
              <w:rPr>
                <w:sz w:val="24"/>
                <w:szCs w:val="24"/>
              </w:rPr>
            </w:pPr>
            <w:r w:rsidRPr="00C54F41">
              <w:rPr>
                <w:sz w:val="24"/>
                <w:szCs w:val="24"/>
              </w:rPr>
              <w:t>1</w:t>
            </w:r>
          </w:p>
        </w:tc>
        <w:tc>
          <w:tcPr>
            <w:tcW w:w="567" w:type="dxa"/>
          </w:tcPr>
          <w:p w:rsidR="00DC6538" w:rsidRPr="00C54F41" w:rsidRDefault="00DC6538" w:rsidP="002E7136">
            <w:pPr>
              <w:spacing w:line="240" w:lineRule="auto"/>
              <w:jc w:val="center"/>
              <w:rPr>
                <w:sz w:val="24"/>
                <w:szCs w:val="24"/>
              </w:rPr>
            </w:pPr>
            <w:r w:rsidRPr="00C54F41">
              <w:rPr>
                <w:sz w:val="24"/>
                <w:szCs w:val="24"/>
              </w:rPr>
              <w:t>6</w:t>
            </w:r>
          </w:p>
        </w:tc>
        <w:tc>
          <w:tcPr>
            <w:tcW w:w="567" w:type="dxa"/>
          </w:tcPr>
          <w:p w:rsidR="00DC6538" w:rsidRPr="00C54F41" w:rsidRDefault="00DC6538" w:rsidP="002E7136">
            <w:pPr>
              <w:spacing w:line="240" w:lineRule="auto"/>
              <w:jc w:val="center"/>
              <w:rPr>
                <w:sz w:val="24"/>
                <w:szCs w:val="24"/>
              </w:rPr>
            </w:pPr>
            <w:r w:rsidRPr="00C54F41">
              <w:rPr>
                <w:sz w:val="24"/>
                <w:szCs w:val="24"/>
              </w:rPr>
              <w:t>9</w:t>
            </w:r>
          </w:p>
        </w:tc>
        <w:tc>
          <w:tcPr>
            <w:tcW w:w="567" w:type="dxa"/>
          </w:tcPr>
          <w:p w:rsidR="00DC6538" w:rsidRPr="00C54F41" w:rsidRDefault="00DC6538" w:rsidP="002E7136">
            <w:pPr>
              <w:jc w:val="center"/>
              <w:rPr>
                <w:b/>
                <w:sz w:val="24"/>
                <w:szCs w:val="24"/>
              </w:rPr>
            </w:pPr>
            <w:r w:rsidRPr="00C54F41">
              <w:rPr>
                <w:b/>
                <w:sz w:val="24"/>
                <w:szCs w:val="24"/>
              </w:rPr>
              <w:t>7</w:t>
            </w:r>
          </w:p>
        </w:tc>
        <w:tc>
          <w:tcPr>
            <w:tcW w:w="709" w:type="dxa"/>
            <w:shd w:val="clear" w:color="auto" w:fill="D9D9D9" w:themeFill="background1" w:themeFillShade="D9"/>
          </w:tcPr>
          <w:p w:rsidR="00DC6538" w:rsidRPr="00C54F41" w:rsidRDefault="00DC6538" w:rsidP="002E7136">
            <w:pPr>
              <w:jc w:val="center"/>
              <w:rPr>
                <w:b/>
                <w:sz w:val="24"/>
                <w:szCs w:val="24"/>
              </w:rPr>
            </w:pPr>
            <w:r w:rsidRPr="00C54F41">
              <w:rPr>
                <w:b/>
                <w:sz w:val="24"/>
                <w:szCs w:val="24"/>
              </w:rPr>
              <w:t>23</w:t>
            </w:r>
          </w:p>
        </w:tc>
        <w:tc>
          <w:tcPr>
            <w:tcW w:w="567" w:type="dxa"/>
          </w:tcPr>
          <w:p w:rsidR="00DC6538" w:rsidRPr="00C54F41" w:rsidRDefault="00DC6538" w:rsidP="002E7136">
            <w:pPr>
              <w:jc w:val="center"/>
              <w:rPr>
                <w:sz w:val="24"/>
                <w:szCs w:val="24"/>
              </w:rPr>
            </w:pPr>
            <w:r w:rsidRPr="00C54F41">
              <w:rPr>
                <w:sz w:val="24"/>
                <w:szCs w:val="24"/>
              </w:rPr>
              <w:t>1</w:t>
            </w:r>
          </w:p>
        </w:tc>
        <w:tc>
          <w:tcPr>
            <w:tcW w:w="567" w:type="dxa"/>
          </w:tcPr>
          <w:p w:rsidR="00DC6538" w:rsidRPr="00C54F41" w:rsidRDefault="00DC6538" w:rsidP="002E7136">
            <w:pPr>
              <w:spacing w:line="240" w:lineRule="auto"/>
              <w:jc w:val="center"/>
              <w:rPr>
                <w:sz w:val="24"/>
                <w:szCs w:val="24"/>
              </w:rPr>
            </w:pPr>
            <w:r w:rsidRPr="00C54F41">
              <w:rPr>
                <w:sz w:val="24"/>
                <w:szCs w:val="24"/>
              </w:rPr>
              <w:t>0</w:t>
            </w:r>
          </w:p>
        </w:tc>
        <w:tc>
          <w:tcPr>
            <w:tcW w:w="567" w:type="dxa"/>
          </w:tcPr>
          <w:p w:rsidR="00DC6538" w:rsidRPr="00C54F41" w:rsidRDefault="00DC6538" w:rsidP="002E7136">
            <w:pPr>
              <w:spacing w:line="240" w:lineRule="auto"/>
              <w:jc w:val="center"/>
              <w:rPr>
                <w:sz w:val="24"/>
                <w:szCs w:val="24"/>
              </w:rPr>
            </w:pPr>
            <w:r w:rsidRPr="00C54F41">
              <w:rPr>
                <w:sz w:val="24"/>
                <w:szCs w:val="24"/>
              </w:rPr>
              <w:t>2</w:t>
            </w:r>
          </w:p>
        </w:tc>
        <w:tc>
          <w:tcPr>
            <w:tcW w:w="567" w:type="dxa"/>
            <w:shd w:val="clear" w:color="auto" w:fill="D9D9D9" w:themeFill="background1" w:themeFillShade="D9"/>
          </w:tcPr>
          <w:p w:rsidR="00DC6538" w:rsidRPr="00C54F41" w:rsidRDefault="00DC6538" w:rsidP="002E7136">
            <w:pPr>
              <w:jc w:val="center"/>
              <w:rPr>
                <w:b/>
                <w:sz w:val="24"/>
                <w:szCs w:val="24"/>
              </w:rPr>
            </w:pPr>
            <w:r w:rsidRPr="00C54F41">
              <w:rPr>
                <w:b/>
                <w:sz w:val="24"/>
                <w:szCs w:val="24"/>
              </w:rPr>
              <w:t>3</w:t>
            </w:r>
          </w:p>
        </w:tc>
        <w:tc>
          <w:tcPr>
            <w:tcW w:w="708" w:type="dxa"/>
            <w:shd w:val="clear" w:color="auto" w:fill="D9D9D9" w:themeFill="background1" w:themeFillShade="D9"/>
          </w:tcPr>
          <w:p w:rsidR="00DC6538" w:rsidRPr="00C54F41" w:rsidRDefault="00DC6538" w:rsidP="002E7136">
            <w:pPr>
              <w:jc w:val="center"/>
              <w:rPr>
                <w:b/>
                <w:sz w:val="24"/>
                <w:szCs w:val="24"/>
              </w:rPr>
            </w:pPr>
            <w:r w:rsidRPr="00C54F41">
              <w:rPr>
                <w:b/>
                <w:sz w:val="24"/>
                <w:szCs w:val="24"/>
              </w:rPr>
              <w:t>6</w:t>
            </w:r>
          </w:p>
        </w:tc>
      </w:tr>
      <w:tr w:rsidR="00DC6538" w:rsidRPr="00C54F41" w:rsidTr="002E7136">
        <w:tc>
          <w:tcPr>
            <w:tcW w:w="4111" w:type="dxa"/>
          </w:tcPr>
          <w:p w:rsidR="00DC6538" w:rsidRPr="00C54F41" w:rsidRDefault="00DC6538" w:rsidP="002E7136">
            <w:pPr>
              <w:spacing w:line="240" w:lineRule="auto"/>
              <w:jc w:val="left"/>
              <w:rPr>
                <w:sz w:val="24"/>
                <w:szCs w:val="24"/>
              </w:rPr>
            </w:pPr>
            <w:r w:rsidRPr="00C54F41">
              <w:rPr>
                <w:sz w:val="24"/>
                <w:szCs w:val="24"/>
              </w:rPr>
              <w:t>Нарушено сроков рассмотрения по жалобам</w:t>
            </w:r>
          </w:p>
        </w:tc>
        <w:tc>
          <w:tcPr>
            <w:tcW w:w="567" w:type="dxa"/>
          </w:tcPr>
          <w:p w:rsidR="00DC6538" w:rsidRPr="00C54F41" w:rsidRDefault="00DC6538" w:rsidP="002E7136">
            <w:pPr>
              <w:jc w:val="center"/>
              <w:rPr>
                <w:sz w:val="24"/>
                <w:szCs w:val="24"/>
              </w:rPr>
            </w:pPr>
            <w:r w:rsidRPr="00C54F41">
              <w:rPr>
                <w:sz w:val="24"/>
                <w:szCs w:val="24"/>
              </w:rPr>
              <w:t>0</w:t>
            </w:r>
          </w:p>
        </w:tc>
        <w:tc>
          <w:tcPr>
            <w:tcW w:w="567" w:type="dxa"/>
          </w:tcPr>
          <w:p w:rsidR="00DC6538" w:rsidRPr="00C54F41" w:rsidRDefault="00DC6538" w:rsidP="002E7136">
            <w:pPr>
              <w:spacing w:line="240" w:lineRule="auto"/>
              <w:jc w:val="center"/>
              <w:rPr>
                <w:sz w:val="24"/>
                <w:szCs w:val="24"/>
              </w:rPr>
            </w:pPr>
            <w:r w:rsidRPr="00C54F41">
              <w:rPr>
                <w:sz w:val="24"/>
                <w:szCs w:val="24"/>
              </w:rPr>
              <w:t>0</w:t>
            </w:r>
          </w:p>
        </w:tc>
        <w:tc>
          <w:tcPr>
            <w:tcW w:w="567" w:type="dxa"/>
          </w:tcPr>
          <w:p w:rsidR="00DC6538" w:rsidRPr="00C54F41" w:rsidRDefault="00DC6538" w:rsidP="002E7136">
            <w:pPr>
              <w:spacing w:line="240" w:lineRule="auto"/>
              <w:jc w:val="center"/>
              <w:rPr>
                <w:sz w:val="24"/>
                <w:szCs w:val="24"/>
              </w:rPr>
            </w:pPr>
            <w:r w:rsidRPr="00C54F41">
              <w:rPr>
                <w:sz w:val="24"/>
                <w:szCs w:val="24"/>
              </w:rPr>
              <w:t>0</w:t>
            </w:r>
          </w:p>
        </w:tc>
        <w:tc>
          <w:tcPr>
            <w:tcW w:w="567" w:type="dxa"/>
          </w:tcPr>
          <w:p w:rsidR="00DC6538" w:rsidRPr="00C54F41" w:rsidRDefault="00DC6538" w:rsidP="002E7136">
            <w:pPr>
              <w:jc w:val="center"/>
              <w:rPr>
                <w:b/>
                <w:sz w:val="24"/>
                <w:szCs w:val="24"/>
              </w:rPr>
            </w:pPr>
            <w:r w:rsidRPr="00C54F41">
              <w:rPr>
                <w:b/>
                <w:sz w:val="24"/>
                <w:szCs w:val="24"/>
              </w:rPr>
              <w:t>0</w:t>
            </w:r>
          </w:p>
        </w:tc>
        <w:tc>
          <w:tcPr>
            <w:tcW w:w="709" w:type="dxa"/>
            <w:shd w:val="clear" w:color="auto" w:fill="D9D9D9" w:themeFill="background1" w:themeFillShade="D9"/>
          </w:tcPr>
          <w:p w:rsidR="00DC6538" w:rsidRPr="00C54F41" w:rsidRDefault="00DC6538" w:rsidP="002E7136">
            <w:pPr>
              <w:jc w:val="center"/>
              <w:rPr>
                <w:b/>
                <w:sz w:val="24"/>
                <w:szCs w:val="24"/>
              </w:rPr>
            </w:pPr>
            <w:r w:rsidRPr="00C54F41">
              <w:rPr>
                <w:b/>
                <w:sz w:val="24"/>
                <w:szCs w:val="24"/>
              </w:rPr>
              <w:t>0</w:t>
            </w:r>
          </w:p>
        </w:tc>
        <w:tc>
          <w:tcPr>
            <w:tcW w:w="567" w:type="dxa"/>
          </w:tcPr>
          <w:p w:rsidR="00DC6538" w:rsidRPr="00C54F41" w:rsidRDefault="00DC6538" w:rsidP="002E7136">
            <w:pPr>
              <w:jc w:val="center"/>
              <w:rPr>
                <w:sz w:val="24"/>
                <w:szCs w:val="24"/>
              </w:rPr>
            </w:pPr>
            <w:r w:rsidRPr="00C54F41">
              <w:rPr>
                <w:sz w:val="24"/>
                <w:szCs w:val="24"/>
              </w:rPr>
              <w:t>0</w:t>
            </w:r>
          </w:p>
        </w:tc>
        <w:tc>
          <w:tcPr>
            <w:tcW w:w="567" w:type="dxa"/>
          </w:tcPr>
          <w:p w:rsidR="00DC6538" w:rsidRPr="00C54F41" w:rsidRDefault="00DC6538" w:rsidP="002E7136">
            <w:pPr>
              <w:spacing w:line="240" w:lineRule="auto"/>
              <w:jc w:val="center"/>
              <w:rPr>
                <w:sz w:val="24"/>
                <w:szCs w:val="24"/>
              </w:rPr>
            </w:pPr>
            <w:r w:rsidRPr="00C54F41">
              <w:rPr>
                <w:sz w:val="24"/>
                <w:szCs w:val="24"/>
              </w:rPr>
              <w:t>0</w:t>
            </w:r>
          </w:p>
        </w:tc>
        <w:tc>
          <w:tcPr>
            <w:tcW w:w="567" w:type="dxa"/>
          </w:tcPr>
          <w:p w:rsidR="00DC6538" w:rsidRPr="00C54F41" w:rsidRDefault="00DC6538" w:rsidP="002E7136">
            <w:pPr>
              <w:spacing w:line="240" w:lineRule="auto"/>
              <w:jc w:val="center"/>
              <w:rPr>
                <w:sz w:val="24"/>
                <w:szCs w:val="24"/>
              </w:rPr>
            </w:pPr>
            <w:r w:rsidRPr="00C54F41">
              <w:rPr>
                <w:sz w:val="24"/>
                <w:szCs w:val="24"/>
              </w:rPr>
              <w:t>0</w:t>
            </w:r>
          </w:p>
        </w:tc>
        <w:tc>
          <w:tcPr>
            <w:tcW w:w="567" w:type="dxa"/>
            <w:shd w:val="clear" w:color="auto" w:fill="D9D9D9" w:themeFill="background1" w:themeFillShade="D9"/>
          </w:tcPr>
          <w:p w:rsidR="00DC6538" w:rsidRPr="00C54F41" w:rsidRDefault="00DC6538" w:rsidP="002E7136">
            <w:pPr>
              <w:jc w:val="center"/>
              <w:rPr>
                <w:b/>
                <w:sz w:val="24"/>
                <w:szCs w:val="24"/>
              </w:rPr>
            </w:pPr>
            <w:r w:rsidRPr="00C54F41">
              <w:rPr>
                <w:b/>
                <w:sz w:val="24"/>
                <w:szCs w:val="24"/>
              </w:rPr>
              <w:t>0</w:t>
            </w:r>
          </w:p>
        </w:tc>
        <w:tc>
          <w:tcPr>
            <w:tcW w:w="708" w:type="dxa"/>
            <w:shd w:val="clear" w:color="auto" w:fill="D9D9D9" w:themeFill="background1" w:themeFillShade="D9"/>
          </w:tcPr>
          <w:p w:rsidR="00DC6538" w:rsidRPr="00C54F41" w:rsidRDefault="00DC6538" w:rsidP="002E7136">
            <w:pPr>
              <w:jc w:val="center"/>
              <w:rPr>
                <w:b/>
                <w:sz w:val="24"/>
                <w:szCs w:val="24"/>
              </w:rPr>
            </w:pPr>
            <w:r w:rsidRPr="00C54F41">
              <w:rPr>
                <w:b/>
                <w:sz w:val="24"/>
                <w:szCs w:val="24"/>
              </w:rPr>
              <w:t>0</w:t>
            </w:r>
          </w:p>
        </w:tc>
      </w:tr>
    </w:tbl>
    <w:p w:rsidR="00DC6538" w:rsidRPr="00DC6538" w:rsidRDefault="00DC6538" w:rsidP="00DC6538">
      <w:pPr>
        <w:spacing w:line="240" w:lineRule="auto"/>
        <w:ind w:firstLine="709"/>
        <w:rPr>
          <w:i/>
          <w:color w:val="FF0000"/>
          <w:szCs w:val="26"/>
          <w:u w:val="single"/>
        </w:rPr>
      </w:pPr>
    </w:p>
    <w:p w:rsidR="00DC6538" w:rsidRPr="00DC6538" w:rsidRDefault="00DC6538" w:rsidP="00DC6538">
      <w:pPr>
        <w:ind w:firstLine="720"/>
        <w:rPr>
          <w:color w:val="FF0000"/>
          <w:sz w:val="28"/>
          <w:szCs w:val="28"/>
          <w:u w:val="single"/>
        </w:rPr>
      </w:pPr>
    </w:p>
    <w:p w:rsidR="00DC6538" w:rsidRPr="00C54F41" w:rsidRDefault="00C54F41" w:rsidP="00DC6538">
      <w:pPr>
        <w:ind w:firstLine="720"/>
        <w:rPr>
          <w:sz w:val="28"/>
          <w:szCs w:val="28"/>
        </w:rPr>
      </w:pPr>
      <w:r w:rsidRPr="00C54F41">
        <w:rPr>
          <w:sz w:val="28"/>
          <w:szCs w:val="28"/>
          <w:u w:val="single"/>
        </w:rPr>
        <w:t>В</w:t>
      </w:r>
      <w:r w:rsidR="00DC6538" w:rsidRPr="00C54F41">
        <w:rPr>
          <w:sz w:val="28"/>
          <w:szCs w:val="28"/>
          <w:u w:val="single"/>
        </w:rPr>
        <w:t xml:space="preserve"> сфере СМИ и вещания</w:t>
      </w:r>
      <w:r w:rsidR="00DC6538" w:rsidRPr="00C54F41">
        <w:rPr>
          <w:sz w:val="28"/>
          <w:szCs w:val="28"/>
        </w:rPr>
        <w:t xml:space="preserve"> поступило- 5</w:t>
      </w:r>
    </w:p>
    <w:p w:rsidR="00DC6538" w:rsidRPr="00DC6538" w:rsidRDefault="00DC6538" w:rsidP="00DC6538">
      <w:pPr>
        <w:ind w:firstLine="720"/>
        <w:rPr>
          <w:color w:val="FF0000"/>
          <w:sz w:val="24"/>
          <w:szCs w:val="24"/>
        </w:rPr>
      </w:pPr>
    </w:p>
    <w:tbl>
      <w:tblPr>
        <w:tblpPr w:leftFromText="180" w:rightFromText="180" w:vertAnchor="text" w:horzAnchor="margin" w:tblpX="783" w:tblpY="250"/>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936"/>
        <w:gridCol w:w="708"/>
        <w:gridCol w:w="709"/>
        <w:gridCol w:w="709"/>
        <w:gridCol w:w="709"/>
        <w:gridCol w:w="708"/>
        <w:gridCol w:w="709"/>
        <w:gridCol w:w="709"/>
        <w:gridCol w:w="850"/>
      </w:tblGrid>
      <w:tr w:rsidR="00DC6538" w:rsidRPr="00C54F41" w:rsidTr="002E7136">
        <w:trPr>
          <w:tblHeader/>
        </w:trPr>
        <w:tc>
          <w:tcPr>
            <w:tcW w:w="567" w:type="dxa"/>
            <w:shd w:val="clear" w:color="auto" w:fill="EEECE1" w:themeFill="background2"/>
            <w:vAlign w:val="center"/>
          </w:tcPr>
          <w:p w:rsidR="00DC6538" w:rsidRPr="00C54F41" w:rsidRDefault="00DC6538" w:rsidP="002E7136">
            <w:pPr>
              <w:spacing w:line="240" w:lineRule="auto"/>
              <w:jc w:val="center"/>
              <w:rPr>
                <w:sz w:val="24"/>
                <w:szCs w:val="24"/>
              </w:rPr>
            </w:pPr>
            <w:r w:rsidRPr="00C54F41">
              <w:rPr>
                <w:sz w:val="24"/>
                <w:szCs w:val="24"/>
              </w:rPr>
              <w:t>№ п/п</w:t>
            </w:r>
          </w:p>
        </w:tc>
        <w:tc>
          <w:tcPr>
            <w:tcW w:w="3936" w:type="dxa"/>
            <w:shd w:val="clear" w:color="auto" w:fill="EEECE1" w:themeFill="background2"/>
            <w:vAlign w:val="center"/>
          </w:tcPr>
          <w:p w:rsidR="00DC6538" w:rsidRPr="00C54F41" w:rsidRDefault="00DC6538" w:rsidP="002E7136">
            <w:pPr>
              <w:spacing w:line="240" w:lineRule="auto"/>
              <w:jc w:val="center"/>
              <w:rPr>
                <w:sz w:val="24"/>
                <w:szCs w:val="24"/>
              </w:rPr>
            </w:pPr>
            <w:r w:rsidRPr="00C54F41">
              <w:rPr>
                <w:sz w:val="24"/>
                <w:szCs w:val="24"/>
              </w:rPr>
              <w:t>Показатель</w:t>
            </w:r>
          </w:p>
        </w:tc>
        <w:tc>
          <w:tcPr>
            <w:tcW w:w="708" w:type="dxa"/>
            <w:shd w:val="clear" w:color="auto" w:fill="EEECE1" w:themeFill="background2"/>
          </w:tcPr>
          <w:p w:rsidR="00DC6538" w:rsidRPr="00C54F41" w:rsidRDefault="00DC6538" w:rsidP="002E7136">
            <w:pPr>
              <w:spacing w:line="240" w:lineRule="auto"/>
              <w:jc w:val="left"/>
              <w:rPr>
                <w:sz w:val="24"/>
                <w:szCs w:val="24"/>
              </w:rPr>
            </w:pPr>
            <w:r w:rsidRPr="00C54F41">
              <w:rPr>
                <w:sz w:val="24"/>
                <w:szCs w:val="24"/>
              </w:rPr>
              <w:t>1 кв. 2015</w:t>
            </w:r>
          </w:p>
        </w:tc>
        <w:tc>
          <w:tcPr>
            <w:tcW w:w="709" w:type="dxa"/>
            <w:shd w:val="clear" w:color="auto" w:fill="EEECE1" w:themeFill="background2"/>
          </w:tcPr>
          <w:p w:rsidR="00DC6538" w:rsidRPr="00C54F41" w:rsidRDefault="00DC6538" w:rsidP="002E7136">
            <w:pPr>
              <w:spacing w:line="240" w:lineRule="auto"/>
              <w:jc w:val="left"/>
              <w:rPr>
                <w:sz w:val="24"/>
                <w:szCs w:val="24"/>
              </w:rPr>
            </w:pPr>
            <w:r w:rsidRPr="00C54F41">
              <w:rPr>
                <w:sz w:val="24"/>
                <w:szCs w:val="24"/>
              </w:rPr>
              <w:t>1 кв. 2016</w:t>
            </w:r>
          </w:p>
        </w:tc>
        <w:tc>
          <w:tcPr>
            <w:tcW w:w="709" w:type="dxa"/>
            <w:shd w:val="clear" w:color="auto" w:fill="EEECE1" w:themeFill="background2"/>
            <w:vAlign w:val="center"/>
          </w:tcPr>
          <w:p w:rsidR="00DC6538" w:rsidRPr="00C54F41" w:rsidRDefault="00DC6538" w:rsidP="002E7136">
            <w:pPr>
              <w:spacing w:line="240" w:lineRule="auto"/>
              <w:jc w:val="center"/>
              <w:rPr>
                <w:sz w:val="24"/>
                <w:szCs w:val="24"/>
              </w:rPr>
            </w:pPr>
            <w:r w:rsidRPr="00C54F41">
              <w:rPr>
                <w:sz w:val="24"/>
                <w:szCs w:val="24"/>
              </w:rPr>
              <w:t>2 кв. 2015</w:t>
            </w:r>
          </w:p>
        </w:tc>
        <w:tc>
          <w:tcPr>
            <w:tcW w:w="709" w:type="dxa"/>
            <w:shd w:val="clear" w:color="auto" w:fill="EEECE1" w:themeFill="background2"/>
            <w:vAlign w:val="center"/>
          </w:tcPr>
          <w:p w:rsidR="00DC6538" w:rsidRPr="00C54F41" w:rsidRDefault="00DC6538" w:rsidP="002E7136">
            <w:pPr>
              <w:spacing w:line="240" w:lineRule="auto"/>
              <w:jc w:val="center"/>
              <w:rPr>
                <w:sz w:val="24"/>
                <w:szCs w:val="24"/>
              </w:rPr>
            </w:pPr>
            <w:r w:rsidRPr="00C54F41">
              <w:rPr>
                <w:sz w:val="24"/>
                <w:szCs w:val="24"/>
              </w:rPr>
              <w:t>2 кв. 2016</w:t>
            </w:r>
          </w:p>
        </w:tc>
        <w:tc>
          <w:tcPr>
            <w:tcW w:w="708" w:type="dxa"/>
            <w:shd w:val="clear" w:color="auto" w:fill="EEECE1" w:themeFill="background2"/>
            <w:vAlign w:val="center"/>
          </w:tcPr>
          <w:p w:rsidR="00DC6538" w:rsidRPr="00C54F41" w:rsidRDefault="00DC6538" w:rsidP="002E7136">
            <w:pPr>
              <w:spacing w:line="240" w:lineRule="auto"/>
              <w:jc w:val="center"/>
              <w:rPr>
                <w:sz w:val="24"/>
                <w:szCs w:val="24"/>
              </w:rPr>
            </w:pPr>
            <w:r w:rsidRPr="00C54F41">
              <w:rPr>
                <w:sz w:val="24"/>
                <w:szCs w:val="24"/>
              </w:rPr>
              <w:t>3 кв.</w:t>
            </w:r>
          </w:p>
          <w:p w:rsidR="00DC6538" w:rsidRPr="00C54F41" w:rsidRDefault="00DC6538" w:rsidP="002E7136">
            <w:pPr>
              <w:spacing w:line="240" w:lineRule="auto"/>
              <w:jc w:val="center"/>
              <w:rPr>
                <w:sz w:val="24"/>
                <w:szCs w:val="24"/>
              </w:rPr>
            </w:pPr>
            <w:r w:rsidRPr="00C54F41">
              <w:rPr>
                <w:sz w:val="24"/>
                <w:szCs w:val="24"/>
              </w:rPr>
              <w:t>2015</w:t>
            </w:r>
          </w:p>
        </w:tc>
        <w:tc>
          <w:tcPr>
            <w:tcW w:w="709" w:type="dxa"/>
            <w:shd w:val="clear" w:color="auto" w:fill="EEECE1" w:themeFill="background2"/>
            <w:vAlign w:val="center"/>
          </w:tcPr>
          <w:p w:rsidR="00DC6538" w:rsidRPr="00C54F41" w:rsidRDefault="00DC6538" w:rsidP="002E7136">
            <w:pPr>
              <w:spacing w:line="240" w:lineRule="auto"/>
              <w:jc w:val="center"/>
              <w:rPr>
                <w:sz w:val="24"/>
                <w:szCs w:val="24"/>
              </w:rPr>
            </w:pPr>
            <w:r w:rsidRPr="00C54F41">
              <w:rPr>
                <w:sz w:val="24"/>
                <w:szCs w:val="24"/>
              </w:rPr>
              <w:t>3 кв.</w:t>
            </w:r>
          </w:p>
          <w:p w:rsidR="00DC6538" w:rsidRPr="00C54F41" w:rsidRDefault="00DC6538" w:rsidP="002E7136">
            <w:pPr>
              <w:spacing w:line="240" w:lineRule="auto"/>
              <w:jc w:val="center"/>
              <w:rPr>
                <w:sz w:val="24"/>
                <w:szCs w:val="24"/>
              </w:rPr>
            </w:pPr>
            <w:r w:rsidRPr="00C54F41">
              <w:rPr>
                <w:sz w:val="24"/>
                <w:szCs w:val="24"/>
              </w:rPr>
              <w:t>2016</w:t>
            </w:r>
          </w:p>
        </w:tc>
        <w:tc>
          <w:tcPr>
            <w:tcW w:w="709" w:type="dxa"/>
            <w:shd w:val="clear" w:color="auto" w:fill="EEECE1" w:themeFill="background2"/>
            <w:vAlign w:val="center"/>
          </w:tcPr>
          <w:p w:rsidR="00DC6538" w:rsidRPr="00C54F41" w:rsidRDefault="00DC6538" w:rsidP="002E7136">
            <w:pPr>
              <w:spacing w:line="240" w:lineRule="auto"/>
              <w:jc w:val="center"/>
              <w:rPr>
                <w:sz w:val="24"/>
                <w:szCs w:val="24"/>
              </w:rPr>
            </w:pPr>
            <w:r w:rsidRPr="00C54F41">
              <w:rPr>
                <w:sz w:val="24"/>
                <w:szCs w:val="24"/>
              </w:rPr>
              <w:t>4 кв.</w:t>
            </w:r>
          </w:p>
          <w:p w:rsidR="00DC6538" w:rsidRPr="00C54F41" w:rsidRDefault="00DC6538" w:rsidP="002E7136">
            <w:pPr>
              <w:spacing w:line="240" w:lineRule="auto"/>
              <w:jc w:val="center"/>
              <w:rPr>
                <w:sz w:val="24"/>
                <w:szCs w:val="24"/>
              </w:rPr>
            </w:pPr>
            <w:r w:rsidRPr="00C54F41">
              <w:rPr>
                <w:sz w:val="24"/>
                <w:szCs w:val="24"/>
              </w:rPr>
              <w:t>2015</w:t>
            </w:r>
          </w:p>
        </w:tc>
        <w:tc>
          <w:tcPr>
            <w:tcW w:w="850" w:type="dxa"/>
            <w:shd w:val="clear" w:color="auto" w:fill="EEECE1" w:themeFill="background2"/>
            <w:vAlign w:val="center"/>
          </w:tcPr>
          <w:p w:rsidR="00DC6538" w:rsidRPr="00C54F41" w:rsidRDefault="00DC6538" w:rsidP="002E7136">
            <w:pPr>
              <w:spacing w:line="240" w:lineRule="auto"/>
              <w:jc w:val="center"/>
              <w:rPr>
                <w:sz w:val="24"/>
                <w:szCs w:val="24"/>
              </w:rPr>
            </w:pPr>
            <w:r w:rsidRPr="00C54F41">
              <w:rPr>
                <w:sz w:val="24"/>
                <w:szCs w:val="24"/>
              </w:rPr>
              <w:t>4 кв.</w:t>
            </w:r>
          </w:p>
          <w:p w:rsidR="00DC6538" w:rsidRPr="00C54F41" w:rsidRDefault="00DC6538" w:rsidP="002E7136">
            <w:pPr>
              <w:spacing w:line="240" w:lineRule="auto"/>
              <w:jc w:val="center"/>
              <w:rPr>
                <w:sz w:val="24"/>
                <w:szCs w:val="24"/>
              </w:rPr>
            </w:pPr>
            <w:r w:rsidRPr="00C54F41">
              <w:rPr>
                <w:sz w:val="24"/>
                <w:szCs w:val="24"/>
              </w:rPr>
              <w:t>2016</w:t>
            </w:r>
          </w:p>
        </w:tc>
      </w:tr>
      <w:tr w:rsidR="00DC6538" w:rsidRPr="00C54F41" w:rsidTr="00BF047D">
        <w:trPr>
          <w:tblHeader/>
        </w:trPr>
        <w:tc>
          <w:tcPr>
            <w:tcW w:w="567" w:type="dxa"/>
          </w:tcPr>
          <w:p w:rsidR="00DC6538" w:rsidRPr="00C54F41" w:rsidRDefault="00DC6538" w:rsidP="002E7136">
            <w:pPr>
              <w:spacing w:line="240" w:lineRule="auto"/>
              <w:jc w:val="center"/>
              <w:rPr>
                <w:sz w:val="24"/>
                <w:szCs w:val="24"/>
              </w:rPr>
            </w:pPr>
            <w:r w:rsidRPr="00C54F41">
              <w:rPr>
                <w:sz w:val="24"/>
                <w:szCs w:val="24"/>
              </w:rPr>
              <w:t>1.</w:t>
            </w:r>
          </w:p>
        </w:tc>
        <w:tc>
          <w:tcPr>
            <w:tcW w:w="3936" w:type="dxa"/>
          </w:tcPr>
          <w:p w:rsidR="00DC6538" w:rsidRPr="00C54F41" w:rsidRDefault="00DC6538" w:rsidP="002E7136">
            <w:pPr>
              <w:spacing w:line="240" w:lineRule="auto"/>
              <w:rPr>
                <w:sz w:val="24"/>
                <w:szCs w:val="24"/>
              </w:rPr>
            </w:pPr>
            <w:r w:rsidRPr="00C54F41">
              <w:rPr>
                <w:sz w:val="24"/>
                <w:szCs w:val="24"/>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708" w:type="dxa"/>
          </w:tcPr>
          <w:p w:rsidR="00DC6538" w:rsidRPr="00C54F41" w:rsidRDefault="00DC6538" w:rsidP="00BF047D">
            <w:pPr>
              <w:jc w:val="center"/>
              <w:rPr>
                <w:sz w:val="24"/>
                <w:szCs w:val="24"/>
              </w:rPr>
            </w:pPr>
            <w:r w:rsidRPr="00C54F41">
              <w:rPr>
                <w:sz w:val="24"/>
                <w:szCs w:val="24"/>
              </w:rPr>
              <w:t>0</w:t>
            </w:r>
          </w:p>
        </w:tc>
        <w:tc>
          <w:tcPr>
            <w:tcW w:w="709" w:type="dxa"/>
          </w:tcPr>
          <w:p w:rsidR="00DC6538" w:rsidRPr="00C54F41" w:rsidRDefault="00DC6538" w:rsidP="00BF047D">
            <w:pPr>
              <w:jc w:val="center"/>
              <w:rPr>
                <w:sz w:val="24"/>
                <w:szCs w:val="24"/>
              </w:rPr>
            </w:pPr>
            <w:r w:rsidRPr="00C54F41">
              <w:rPr>
                <w:sz w:val="24"/>
                <w:szCs w:val="24"/>
              </w:rPr>
              <w:t>0</w:t>
            </w:r>
          </w:p>
        </w:tc>
        <w:tc>
          <w:tcPr>
            <w:tcW w:w="709" w:type="dxa"/>
          </w:tcPr>
          <w:p w:rsidR="00DC6538" w:rsidRPr="00C54F41" w:rsidRDefault="00DC6538" w:rsidP="00BF047D">
            <w:pPr>
              <w:jc w:val="center"/>
              <w:rPr>
                <w:sz w:val="24"/>
                <w:szCs w:val="24"/>
              </w:rPr>
            </w:pPr>
            <w:r w:rsidRPr="00C54F41">
              <w:rPr>
                <w:sz w:val="24"/>
                <w:szCs w:val="24"/>
              </w:rPr>
              <w:t>0</w:t>
            </w:r>
          </w:p>
        </w:tc>
        <w:tc>
          <w:tcPr>
            <w:tcW w:w="709" w:type="dxa"/>
          </w:tcPr>
          <w:p w:rsidR="00DC6538" w:rsidRPr="00C54F41" w:rsidRDefault="00DC6538" w:rsidP="00BF047D">
            <w:pPr>
              <w:jc w:val="center"/>
              <w:rPr>
                <w:sz w:val="24"/>
                <w:szCs w:val="24"/>
              </w:rPr>
            </w:pPr>
            <w:r w:rsidRPr="00C54F41">
              <w:rPr>
                <w:sz w:val="24"/>
                <w:szCs w:val="24"/>
              </w:rPr>
              <w:t>0</w:t>
            </w:r>
          </w:p>
        </w:tc>
        <w:tc>
          <w:tcPr>
            <w:tcW w:w="708" w:type="dxa"/>
          </w:tcPr>
          <w:p w:rsidR="00DC6538" w:rsidRPr="00C54F41" w:rsidRDefault="00DC6538" w:rsidP="00BF047D">
            <w:pPr>
              <w:spacing w:line="240" w:lineRule="auto"/>
              <w:jc w:val="center"/>
              <w:rPr>
                <w:sz w:val="24"/>
                <w:szCs w:val="24"/>
              </w:rPr>
            </w:pPr>
            <w:r w:rsidRPr="00C54F41">
              <w:rPr>
                <w:sz w:val="24"/>
                <w:szCs w:val="24"/>
              </w:rPr>
              <w:t>0</w:t>
            </w:r>
          </w:p>
        </w:tc>
        <w:tc>
          <w:tcPr>
            <w:tcW w:w="709" w:type="dxa"/>
          </w:tcPr>
          <w:p w:rsidR="00DC6538" w:rsidRPr="00C54F41" w:rsidRDefault="00DC6538" w:rsidP="00BF047D">
            <w:pPr>
              <w:spacing w:line="240" w:lineRule="auto"/>
              <w:jc w:val="center"/>
              <w:rPr>
                <w:sz w:val="24"/>
                <w:szCs w:val="24"/>
              </w:rPr>
            </w:pPr>
            <w:r w:rsidRPr="00C54F41">
              <w:rPr>
                <w:sz w:val="24"/>
                <w:szCs w:val="24"/>
              </w:rPr>
              <w:t>0</w:t>
            </w:r>
          </w:p>
        </w:tc>
        <w:tc>
          <w:tcPr>
            <w:tcW w:w="709" w:type="dxa"/>
          </w:tcPr>
          <w:p w:rsidR="00DC6538" w:rsidRPr="00C54F41" w:rsidRDefault="00DC6538" w:rsidP="00BF047D">
            <w:pPr>
              <w:spacing w:line="240" w:lineRule="auto"/>
              <w:jc w:val="center"/>
              <w:rPr>
                <w:sz w:val="24"/>
                <w:szCs w:val="24"/>
              </w:rPr>
            </w:pPr>
            <w:r w:rsidRPr="00C54F41">
              <w:rPr>
                <w:sz w:val="24"/>
                <w:szCs w:val="24"/>
              </w:rPr>
              <w:t>0</w:t>
            </w:r>
          </w:p>
        </w:tc>
        <w:tc>
          <w:tcPr>
            <w:tcW w:w="850" w:type="dxa"/>
          </w:tcPr>
          <w:p w:rsidR="00DC6538" w:rsidRPr="00C54F41" w:rsidRDefault="00DC6538" w:rsidP="00BF047D">
            <w:pPr>
              <w:spacing w:line="240" w:lineRule="auto"/>
              <w:jc w:val="center"/>
              <w:rPr>
                <w:sz w:val="24"/>
                <w:szCs w:val="24"/>
              </w:rPr>
            </w:pPr>
            <w:r w:rsidRPr="00C54F41">
              <w:rPr>
                <w:sz w:val="24"/>
                <w:szCs w:val="24"/>
              </w:rPr>
              <w:t>0</w:t>
            </w:r>
          </w:p>
        </w:tc>
      </w:tr>
      <w:tr w:rsidR="00DC6538" w:rsidRPr="00C54F41" w:rsidTr="00BF047D">
        <w:trPr>
          <w:tblHeader/>
        </w:trPr>
        <w:tc>
          <w:tcPr>
            <w:tcW w:w="567" w:type="dxa"/>
          </w:tcPr>
          <w:p w:rsidR="00DC6538" w:rsidRPr="00C54F41" w:rsidRDefault="00DC6538" w:rsidP="002E7136">
            <w:pPr>
              <w:spacing w:line="240" w:lineRule="auto"/>
              <w:jc w:val="center"/>
              <w:rPr>
                <w:sz w:val="24"/>
                <w:szCs w:val="24"/>
              </w:rPr>
            </w:pPr>
            <w:r w:rsidRPr="00C54F41">
              <w:rPr>
                <w:sz w:val="24"/>
                <w:szCs w:val="24"/>
              </w:rPr>
              <w:t>2.</w:t>
            </w:r>
          </w:p>
        </w:tc>
        <w:tc>
          <w:tcPr>
            <w:tcW w:w="3936" w:type="dxa"/>
          </w:tcPr>
          <w:p w:rsidR="00DC6538" w:rsidRPr="00C54F41" w:rsidRDefault="00DC6538" w:rsidP="002E7136">
            <w:pPr>
              <w:spacing w:line="240" w:lineRule="auto"/>
              <w:rPr>
                <w:sz w:val="24"/>
                <w:szCs w:val="24"/>
              </w:rPr>
            </w:pPr>
            <w:r w:rsidRPr="00C54F41">
              <w:rPr>
                <w:sz w:val="24"/>
                <w:szCs w:val="24"/>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708" w:type="dxa"/>
          </w:tcPr>
          <w:p w:rsidR="00DC6538" w:rsidRPr="00C54F41" w:rsidRDefault="00DC6538" w:rsidP="00BF047D">
            <w:pPr>
              <w:jc w:val="center"/>
              <w:rPr>
                <w:sz w:val="24"/>
                <w:szCs w:val="24"/>
              </w:rPr>
            </w:pPr>
            <w:r w:rsidRPr="00C54F41">
              <w:rPr>
                <w:sz w:val="24"/>
                <w:szCs w:val="24"/>
              </w:rPr>
              <w:t>0</w:t>
            </w:r>
          </w:p>
        </w:tc>
        <w:tc>
          <w:tcPr>
            <w:tcW w:w="709" w:type="dxa"/>
          </w:tcPr>
          <w:p w:rsidR="00DC6538" w:rsidRPr="00C54F41" w:rsidRDefault="00DC6538" w:rsidP="00BF047D">
            <w:pPr>
              <w:jc w:val="center"/>
              <w:rPr>
                <w:sz w:val="24"/>
                <w:szCs w:val="24"/>
              </w:rPr>
            </w:pPr>
            <w:r w:rsidRPr="00C54F41">
              <w:rPr>
                <w:sz w:val="24"/>
                <w:szCs w:val="24"/>
              </w:rPr>
              <w:t>0</w:t>
            </w:r>
          </w:p>
        </w:tc>
        <w:tc>
          <w:tcPr>
            <w:tcW w:w="709" w:type="dxa"/>
          </w:tcPr>
          <w:p w:rsidR="00DC6538" w:rsidRPr="00C54F41" w:rsidRDefault="00DC6538" w:rsidP="00BF047D">
            <w:pPr>
              <w:spacing w:line="240" w:lineRule="auto"/>
              <w:jc w:val="center"/>
              <w:rPr>
                <w:sz w:val="24"/>
                <w:szCs w:val="24"/>
              </w:rPr>
            </w:pPr>
            <w:r w:rsidRPr="00C54F41">
              <w:rPr>
                <w:sz w:val="24"/>
                <w:szCs w:val="24"/>
              </w:rPr>
              <w:t>0</w:t>
            </w:r>
          </w:p>
        </w:tc>
        <w:tc>
          <w:tcPr>
            <w:tcW w:w="709" w:type="dxa"/>
          </w:tcPr>
          <w:p w:rsidR="00DC6538" w:rsidRPr="00C54F41" w:rsidRDefault="00DC6538" w:rsidP="00BF047D">
            <w:pPr>
              <w:spacing w:line="240" w:lineRule="auto"/>
              <w:jc w:val="center"/>
              <w:rPr>
                <w:sz w:val="24"/>
                <w:szCs w:val="24"/>
              </w:rPr>
            </w:pPr>
            <w:r w:rsidRPr="00C54F41">
              <w:rPr>
                <w:sz w:val="24"/>
                <w:szCs w:val="24"/>
              </w:rPr>
              <w:t>0</w:t>
            </w:r>
          </w:p>
        </w:tc>
        <w:tc>
          <w:tcPr>
            <w:tcW w:w="708" w:type="dxa"/>
          </w:tcPr>
          <w:p w:rsidR="00DC6538" w:rsidRPr="00C54F41" w:rsidRDefault="00DC6538" w:rsidP="00BF047D">
            <w:pPr>
              <w:spacing w:line="240" w:lineRule="auto"/>
              <w:jc w:val="center"/>
              <w:rPr>
                <w:sz w:val="24"/>
                <w:szCs w:val="24"/>
              </w:rPr>
            </w:pPr>
            <w:r w:rsidRPr="00C54F41">
              <w:rPr>
                <w:sz w:val="24"/>
                <w:szCs w:val="24"/>
              </w:rPr>
              <w:t>0</w:t>
            </w:r>
          </w:p>
        </w:tc>
        <w:tc>
          <w:tcPr>
            <w:tcW w:w="709" w:type="dxa"/>
          </w:tcPr>
          <w:p w:rsidR="00DC6538" w:rsidRPr="00C54F41" w:rsidRDefault="00DC6538" w:rsidP="00BF047D">
            <w:pPr>
              <w:spacing w:line="240" w:lineRule="auto"/>
              <w:jc w:val="center"/>
              <w:rPr>
                <w:sz w:val="24"/>
                <w:szCs w:val="24"/>
              </w:rPr>
            </w:pPr>
            <w:r w:rsidRPr="00C54F41">
              <w:rPr>
                <w:sz w:val="24"/>
                <w:szCs w:val="24"/>
              </w:rPr>
              <w:t>0</w:t>
            </w:r>
          </w:p>
        </w:tc>
        <w:tc>
          <w:tcPr>
            <w:tcW w:w="709" w:type="dxa"/>
          </w:tcPr>
          <w:p w:rsidR="00DC6538" w:rsidRPr="00C54F41" w:rsidRDefault="00DC6538" w:rsidP="00BF047D">
            <w:pPr>
              <w:spacing w:line="240" w:lineRule="auto"/>
              <w:jc w:val="center"/>
              <w:rPr>
                <w:sz w:val="24"/>
                <w:szCs w:val="24"/>
              </w:rPr>
            </w:pPr>
            <w:r w:rsidRPr="00C54F41">
              <w:rPr>
                <w:sz w:val="24"/>
                <w:szCs w:val="24"/>
              </w:rPr>
              <w:t>0</w:t>
            </w:r>
          </w:p>
        </w:tc>
        <w:tc>
          <w:tcPr>
            <w:tcW w:w="850" w:type="dxa"/>
          </w:tcPr>
          <w:p w:rsidR="00DC6538" w:rsidRPr="00C54F41" w:rsidRDefault="00DC6538" w:rsidP="00BF047D">
            <w:pPr>
              <w:spacing w:line="240" w:lineRule="auto"/>
              <w:jc w:val="center"/>
              <w:rPr>
                <w:sz w:val="24"/>
                <w:szCs w:val="24"/>
              </w:rPr>
            </w:pPr>
            <w:r w:rsidRPr="00C54F41">
              <w:rPr>
                <w:sz w:val="24"/>
                <w:szCs w:val="24"/>
              </w:rPr>
              <w:t>0</w:t>
            </w:r>
          </w:p>
        </w:tc>
      </w:tr>
      <w:tr w:rsidR="00DC6538" w:rsidRPr="00C54F41" w:rsidTr="00BF047D">
        <w:trPr>
          <w:tblHeader/>
        </w:trPr>
        <w:tc>
          <w:tcPr>
            <w:tcW w:w="567" w:type="dxa"/>
          </w:tcPr>
          <w:p w:rsidR="00DC6538" w:rsidRPr="00C54F41" w:rsidRDefault="00DC6538" w:rsidP="002E7136">
            <w:pPr>
              <w:spacing w:line="240" w:lineRule="auto"/>
              <w:jc w:val="center"/>
              <w:rPr>
                <w:sz w:val="24"/>
                <w:szCs w:val="24"/>
              </w:rPr>
            </w:pPr>
            <w:r w:rsidRPr="00C54F41">
              <w:rPr>
                <w:sz w:val="24"/>
                <w:szCs w:val="24"/>
              </w:rPr>
              <w:t>3.</w:t>
            </w:r>
          </w:p>
        </w:tc>
        <w:tc>
          <w:tcPr>
            <w:tcW w:w="3936" w:type="dxa"/>
          </w:tcPr>
          <w:p w:rsidR="00DC6538" w:rsidRPr="00C54F41" w:rsidRDefault="00DC6538" w:rsidP="002E7136">
            <w:pPr>
              <w:spacing w:line="240" w:lineRule="auto"/>
              <w:rPr>
                <w:sz w:val="24"/>
                <w:szCs w:val="24"/>
              </w:rPr>
            </w:pPr>
            <w:r w:rsidRPr="00C54F41">
              <w:rPr>
                <w:sz w:val="24"/>
                <w:szCs w:val="24"/>
              </w:rPr>
              <w:t>Количество обращений граждан в сфере деятельности в отчетном периоде</w:t>
            </w:r>
          </w:p>
        </w:tc>
        <w:tc>
          <w:tcPr>
            <w:tcW w:w="708" w:type="dxa"/>
          </w:tcPr>
          <w:p w:rsidR="00DC6538" w:rsidRPr="00C54F41" w:rsidRDefault="00DC6538" w:rsidP="00BF047D">
            <w:pPr>
              <w:spacing w:line="240" w:lineRule="auto"/>
              <w:jc w:val="center"/>
              <w:rPr>
                <w:sz w:val="24"/>
                <w:szCs w:val="24"/>
              </w:rPr>
            </w:pPr>
            <w:r w:rsidRPr="00C54F41">
              <w:rPr>
                <w:sz w:val="24"/>
                <w:szCs w:val="24"/>
              </w:rPr>
              <w:t>8</w:t>
            </w:r>
          </w:p>
        </w:tc>
        <w:tc>
          <w:tcPr>
            <w:tcW w:w="709" w:type="dxa"/>
          </w:tcPr>
          <w:p w:rsidR="00DC6538" w:rsidRPr="00C54F41" w:rsidRDefault="00DC6538" w:rsidP="00BF047D">
            <w:pPr>
              <w:spacing w:line="240" w:lineRule="auto"/>
              <w:jc w:val="center"/>
              <w:rPr>
                <w:sz w:val="24"/>
                <w:szCs w:val="24"/>
              </w:rPr>
            </w:pPr>
            <w:r w:rsidRPr="00C54F41">
              <w:rPr>
                <w:sz w:val="24"/>
                <w:szCs w:val="24"/>
              </w:rPr>
              <w:t>1</w:t>
            </w:r>
          </w:p>
        </w:tc>
        <w:tc>
          <w:tcPr>
            <w:tcW w:w="709" w:type="dxa"/>
          </w:tcPr>
          <w:p w:rsidR="00DC6538" w:rsidRPr="00C54F41" w:rsidRDefault="00DC6538" w:rsidP="00BF047D">
            <w:pPr>
              <w:spacing w:line="240" w:lineRule="auto"/>
              <w:jc w:val="center"/>
              <w:rPr>
                <w:sz w:val="24"/>
                <w:szCs w:val="24"/>
              </w:rPr>
            </w:pPr>
            <w:r w:rsidRPr="00C54F41">
              <w:rPr>
                <w:sz w:val="24"/>
                <w:szCs w:val="24"/>
              </w:rPr>
              <w:t>1</w:t>
            </w:r>
          </w:p>
        </w:tc>
        <w:tc>
          <w:tcPr>
            <w:tcW w:w="709" w:type="dxa"/>
          </w:tcPr>
          <w:p w:rsidR="00DC6538" w:rsidRPr="00C54F41" w:rsidRDefault="00DC6538" w:rsidP="00BF047D">
            <w:pPr>
              <w:spacing w:line="240" w:lineRule="auto"/>
              <w:jc w:val="center"/>
              <w:rPr>
                <w:sz w:val="24"/>
                <w:szCs w:val="24"/>
              </w:rPr>
            </w:pPr>
            <w:r w:rsidRPr="00C54F41">
              <w:rPr>
                <w:sz w:val="24"/>
                <w:szCs w:val="24"/>
              </w:rPr>
              <w:t>2</w:t>
            </w:r>
          </w:p>
        </w:tc>
        <w:tc>
          <w:tcPr>
            <w:tcW w:w="708" w:type="dxa"/>
          </w:tcPr>
          <w:p w:rsidR="00DC6538" w:rsidRPr="00C54F41" w:rsidRDefault="00DC6538" w:rsidP="00BF047D">
            <w:pPr>
              <w:spacing w:line="240" w:lineRule="auto"/>
              <w:jc w:val="center"/>
              <w:rPr>
                <w:sz w:val="24"/>
                <w:szCs w:val="24"/>
              </w:rPr>
            </w:pPr>
            <w:r w:rsidRPr="00C54F41">
              <w:rPr>
                <w:sz w:val="24"/>
                <w:szCs w:val="24"/>
              </w:rPr>
              <w:t>1</w:t>
            </w:r>
          </w:p>
        </w:tc>
        <w:tc>
          <w:tcPr>
            <w:tcW w:w="709" w:type="dxa"/>
          </w:tcPr>
          <w:p w:rsidR="00DC6538" w:rsidRPr="00C54F41" w:rsidRDefault="00DC6538" w:rsidP="00BF047D">
            <w:pPr>
              <w:spacing w:line="240" w:lineRule="auto"/>
              <w:jc w:val="center"/>
              <w:rPr>
                <w:sz w:val="24"/>
                <w:szCs w:val="24"/>
              </w:rPr>
            </w:pPr>
            <w:r w:rsidRPr="00C54F41">
              <w:rPr>
                <w:sz w:val="24"/>
                <w:szCs w:val="24"/>
              </w:rPr>
              <w:t>0</w:t>
            </w:r>
          </w:p>
        </w:tc>
        <w:tc>
          <w:tcPr>
            <w:tcW w:w="709" w:type="dxa"/>
          </w:tcPr>
          <w:p w:rsidR="00DC6538" w:rsidRPr="00C54F41" w:rsidRDefault="00DC6538" w:rsidP="00BF047D">
            <w:pPr>
              <w:spacing w:line="240" w:lineRule="auto"/>
              <w:jc w:val="center"/>
              <w:rPr>
                <w:sz w:val="24"/>
                <w:szCs w:val="24"/>
              </w:rPr>
            </w:pPr>
            <w:r w:rsidRPr="00C54F41">
              <w:rPr>
                <w:sz w:val="24"/>
                <w:szCs w:val="24"/>
              </w:rPr>
              <w:t>2</w:t>
            </w:r>
          </w:p>
        </w:tc>
        <w:tc>
          <w:tcPr>
            <w:tcW w:w="850" w:type="dxa"/>
          </w:tcPr>
          <w:p w:rsidR="00DC6538" w:rsidRPr="00C54F41" w:rsidRDefault="00DC6538" w:rsidP="00BF047D">
            <w:pPr>
              <w:spacing w:line="240" w:lineRule="auto"/>
              <w:jc w:val="center"/>
              <w:rPr>
                <w:sz w:val="24"/>
                <w:szCs w:val="24"/>
              </w:rPr>
            </w:pPr>
            <w:r w:rsidRPr="00C54F41">
              <w:rPr>
                <w:sz w:val="24"/>
                <w:szCs w:val="24"/>
              </w:rPr>
              <w:t>2</w:t>
            </w:r>
          </w:p>
        </w:tc>
      </w:tr>
      <w:tr w:rsidR="00DC6538" w:rsidRPr="00C54F41" w:rsidTr="00BF047D">
        <w:trPr>
          <w:tblHeader/>
        </w:trPr>
        <w:tc>
          <w:tcPr>
            <w:tcW w:w="567" w:type="dxa"/>
          </w:tcPr>
          <w:p w:rsidR="00DC6538" w:rsidRPr="00C54F41" w:rsidRDefault="00DC6538" w:rsidP="002E7136">
            <w:pPr>
              <w:spacing w:line="240" w:lineRule="auto"/>
              <w:jc w:val="center"/>
              <w:rPr>
                <w:sz w:val="24"/>
                <w:szCs w:val="24"/>
              </w:rPr>
            </w:pPr>
            <w:r w:rsidRPr="00C54F41">
              <w:rPr>
                <w:sz w:val="24"/>
                <w:szCs w:val="24"/>
              </w:rPr>
              <w:t>4.</w:t>
            </w:r>
          </w:p>
        </w:tc>
        <w:tc>
          <w:tcPr>
            <w:tcW w:w="3936" w:type="dxa"/>
          </w:tcPr>
          <w:p w:rsidR="00DC6538" w:rsidRPr="00C54F41" w:rsidRDefault="00DC6538" w:rsidP="002E7136">
            <w:pPr>
              <w:spacing w:line="240" w:lineRule="auto"/>
              <w:rPr>
                <w:sz w:val="24"/>
                <w:szCs w:val="24"/>
              </w:rPr>
            </w:pPr>
            <w:r w:rsidRPr="00C54F41">
              <w:rPr>
                <w:sz w:val="24"/>
                <w:szCs w:val="24"/>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708" w:type="dxa"/>
          </w:tcPr>
          <w:p w:rsidR="00DC6538" w:rsidRPr="00C54F41" w:rsidRDefault="00DC6538" w:rsidP="00BF047D">
            <w:pPr>
              <w:spacing w:line="240" w:lineRule="auto"/>
              <w:jc w:val="center"/>
              <w:rPr>
                <w:sz w:val="24"/>
                <w:szCs w:val="24"/>
              </w:rPr>
            </w:pPr>
            <w:r w:rsidRPr="00C54F41">
              <w:rPr>
                <w:sz w:val="24"/>
                <w:szCs w:val="24"/>
              </w:rPr>
              <w:t>8</w:t>
            </w:r>
          </w:p>
        </w:tc>
        <w:tc>
          <w:tcPr>
            <w:tcW w:w="709" w:type="dxa"/>
          </w:tcPr>
          <w:p w:rsidR="00DC6538" w:rsidRPr="00C54F41" w:rsidRDefault="00DC6538" w:rsidP="00BF047D">
            <w:pPr>
              <w:spacing w:line="240" w:lineRule="auto"/>
              <w:jc w:val="center"/>
              <w:rPr>
                <w:sz w:val="24"/>
                <w:szCs w:val="24"/>
              </w:rPr>
            </w:pPr>
            <w:r w:rsidRPr="00C54F41">
              <w:rPr>
                <w:sz w:val="24"/>
                <w:szCs w:val="24"/>
              </w:rPr>
              <w:t>1</w:t>
            </w:r>
          </w:p>
        </w:tc>
        <w:tc>
          <w:tcPr>
            <w:tcW w:w="709" w:type="dxa"/>
          </w:tcPr>
          <w:p w:rsidR="00DC6538" w:rsidRPr="00C54F41" w:rsidRDefault="00DC6538" w:rsidP="00BF047D">
            <w:pPr>
              <w:spacing w:line="240" w:lineRule="auto"/>
              <w:jc w:val="center"/>
              <w:rPr>
                <w:sz w:val="24"/>
                <w:szCs w:val="24"/>
              </w:rPr>
            </w:pPr>
            <w:r w:rsidRPr="00C54F41">
              <w:rPr>
                <w:sz w:val="24"/>
                <w:szCs w:val="24"/>
              </w:rPr>
              <w:t>1</w:t>
            </w:r>
          </w:p>
        </w:tc>
        <w:tc>
          <w:tcPr>
            <w:tcW w:w="709" w:type="dxa"/>
          </w:tcPr>
          <w:p w:rsidR="00DC6538" w:rsidRPr="00C54F41" w:rsidRDefault="00DC6538" w:rsidP="00BF047D">
            <w:pPr>
              <w:spacing w:line="240" w:lineRule="auto"/>
              <w:jc w:val="center"/>
              <w:rPr>
                <w:sz w:val="24"/>
                <w:szCs w:val="24"/>
              </w:rPr>
            </w:pPr>
            <w:r w:rsidRPr="00C54F41">
              <w:rPr>
                <w:sz w:val="24"/>
                <w:szCs w:val="24"/>
              </w:rPr>
              <w:t>2</w:t>
            </w:r>
          </w:p>
        </w:tc>
        <w:tc>
          <w:tcPr>
            <w:tcW w:w="708" w:type="dxa"/>
          </w:tcPr>
          <w:p w:rsidR="00DC6538" w:rsidRPr="00C54F41" w:rsidRDefault="00DC6538" w:rsidP="00BF047D">
            <w:pPr>
              <w:spacing w:line="240" w:lineRule="auto"/>
              <w:jc w:val="center"/>
              <w:rPr>
                <w:sz w:val="24"/>
                <w:szCs w:val="24"/>
              </w:rPr>
            </w:pPr>
            <w:r w:rsidRPr="00C54F41">
              <w:rPr>
                <w:sz w:val="24"/>
                <w:szCs w:val="24"/>
              </w:rPr>
              <w:t>1</w:t>
            </w:r>
          </w:p>
        </w:tc>
        <w:tc>
          <w:tcPr>
            <w:tcW w:w="709" w:type="dxa"/>
          </w:tcPr>
          <w:p w:rsidR="00DC6538" w:rsidRPr="00C54F41" w:rsidRDefault="00DC6538" w:rsidP="00BF047D">
            <w:pPr>
              <w:spacing w:line="240" w:lineRule="auto"/>
              <w:jc w:val="center"/>
              <w:rPr>
                <w:sz w:val="24"/>
                <w:szCs w:val="24"/>
              </w:rPr>
            </w:pPr>
            <w:r w:rsidRPr="00C54F41">
              <w:rPr>
                <w:sz w:val="24"/>
                <w:szCs w:val="24"/>
              </w:rPr>
              <w:t>0</w:t>
            </w:r>
          </w:p>
        </w:tc>
        <w:tc>
          <w:tcPr>
            <w:tcW w:w="709" w:type="dxa"/>
          </w:tcPr>
          <w:p w:rsidR="00DC6538" w:rsidRPr="00C54F41" w:rsidRDefault="00DC6538" w:rsidP="00BF047D">
            <w:pPr>
              <w:spacing w:line="240" w:lineRule="auto"/>
              <w:jc w:val="center"/>
              <w:rPr>
                <w:sz w:val="24"/>
                <w:szCs w:val="24"/>
              </w:rPr>
            </w:pPr>
            <w:r w:rsidRPr="00C54F41">
              <w:rPr>
                <w:sz w:val="24"/>
                <w:szCs w:val="24"/>
              </w:rPr>
              <w:t>2</w:t>
            </w:r>
          </w:p>
        </w:tc>
        <w:tc>
          <w:tcPr>
            <w:tcW w:w="850" w:type="dxa"/>
          </w:tcPr>
          <w:p w:rsidR="00DC6538" w:rsidRPr="00C54F41" w:rsidRDefault="00DC6538" w:rsidP="00BF047D">
            <w:pPr>
              <w:spacing w:line="240" w:lineRule="auto"/>
              <w:jc w:val="center"/>
              <w:rPr>
                <w:sz w:val="24"/>
                <w:szCs w:val="24"/>
              </w:rPr>
            </w:pPr>
            <w:r w:rsidRPr="00C54F41">
              <w:rPr>
                <w:sz w:val="24"/>
                <w:szCs w:val="24"/>
              </w:rPr>
              <w:t>2</w:t>
            </w:r>
          </w:p>
          <w:p w:rsidR="00DC6538" w:rsidRPr="00C54F41" w:rsidRDefault="00DC6538" w:rsidP="00BF047D">
            <w:pPr>
              <w:spacing w:line="240" w:lineRule="auto"/>
              <w:jc w:val="center"/>
              <w:rPr>
                <w:sz w:val="24"/>
                <w:szCs w:val="24"/>
              </w:rPr>
            </w:pPr>
          </w:p>
        </w:tc>
      </w:tr>
      <w:tr w:rsidR="00DC6538" w:rsidRPr="00C54F41" w:rsidTr="002E7136">
        <w:trPr>
          <w:trHeight w:val="910"/>
          <w:tblHeader/>
        </w:trPr>
        <w:tc>
          <w:tcPr>
            <w:tcW w:w="567" w:type="dxa"/>
          </w:tcPr>
          <w:p w:rsidR="00DC6538" w:rsidRPr="00C54F41" w:rsidRDefault="00DC6538" w:rsidP="002E7136">
            <w:pPr>
              <w:spacing w:line="240" w:lineRule="auto"/>
              <w:jc w:val="center"/>
              <w:rPr>
                <w:sz w:val="24"/>
                <w:szCs w:val="24"/>
              </w:rPr>
            </w:pPr>
            <w:r w:rsidRPr="00C54F41">
              <w:rPr>
                <w:sz w:val="24"/>
                <w:szCs w:val="24"/>
              </w:rPr>
              <w:t>5.</w:t>
            </w:r>
          </w:p>
        </w:tc>
        <w:tc>
          <w:tcPr>
            <w:tcW w:w="3936" w:type="dxa"/>
          </w:tcPr>
          <w:p w:rsidR="00DC6538" w:rsidRPr="00C54F41" w:rsidRDefault="00DC6538" w:rsidP="002E7136">
            <w:pPr>
              <w:spacing w:line="240" w:lineRule="auto"/>
              <w:rPr>
                <w:sz w:val="24"/>
                <w:szCs w:val="24"/>
              </w:rPr>
            </w:pPr>
            <w:r w:rsidRPr="00C54F41">
              <w:rPr>
                <w:sz w:val="24"/>
                <w:szCs w:val="24"/>
              </w:rPr>
              <w:t>Типичные вопросы, поднимаемые гражданами в обращениях:</w:t>
            </w:r>
          </w:p>
          <w:p w:rsidR="00DC6538" w:rsidRPr="00C54F41" w:rsidRDefault="00DC6538" w:rsidP="002E7136">
            <w:pPr>
              <w:spacing w:line="240" w:lineRule="auto"/>
              <w:rPr>
                <w:sz w:val="24"/>
                <w:szCs w:val="24"/>
              </w:rPr>
            </w:pPr>
            <w:r w:rsidRPr="00C54F41">
              <w:rPr>
                <w:sz w:val="24"/>
                <w:szCs w:val="24"/>
              </w:rPr>
              <w:t>- правомерность размещения рекламы в СМИ;</w:t>
            </w:r>
          </w:p>
          <w:p w:rsidR="00DC6538" w:rsidRPr="00C54F41" w:rsidRDefault="00DC6538" w:rsidP="002E7136">
            <w:pPr>
              <w:spacing w:line="240" w:lineRule="auto"/>
              <w:rPr>
                <w:sz w:val="24"/>
                <w:szCs w:val="24"/>
              </w:rPr>
            </w:pPr>
            <w:r w:rsidRPr="00C54F41">
              <w:rPr>
                <w:sz w:val="24"/>
                <w:szCs w:val="24"/>
              </w:rPr>
              <w:t>- размещение в СМИ информации порнографического содержания.</w:t>
            </w:r>
          </w:p>
        </w:tc>
        <w:tc>
          <w:tcPr>
            <w:tcW w:w="5811" w:type="dxa"/>
            <w:gridSpan w:val="8"/>
            <w:vAlign w:val="center"/>
          </w:tcPr>
          <w:p w:rsidR="00DC6538" w:rsidRPr="00C54F41" w:rsidRDefault="00DC6538" w:rsidP="002E7136">
            <w:pPr>
              <w:spacing w:line="240" w:lineRule="auto"/>
              <w:jc w:val="center"/>
              <w:rPr>
                <w:sz w:val="24"/>
                <w:szCs w:val="24"/>
              </w:rPr>
            </w:pPr>
            <w:r w:rsidRPr="00C54F41">
              <w:rPr>
                <w:sz w:val="24"/>
                <w:szCs w:val="24"/>
              </w:rPr>
              <w:t>В 2016 году- вопросы деятельности сайтов</w:t>
            </w:r>
          </w:p>
        </w:tc>
      </w:tr>
    </w:tbl>
    <w:p w:rsidR="00DC6538" w:rsidRPr="00DC6538" w:rsidRDefault="00DC6538" w:rsidP="00DC6538">
      <w:pPr>
        <w:ind w:firstLine="720"/>
        <w:rPr>
          <w:color w:val="FF0000"/>
          <w:sz w:val="24"/>
          <w:szCs w:val="24"/>
          <w:u w:val="single"/>
        </w:rPr>
      </w:pPr>
    </w:p>
    <w:p w:rsidR="00DC6538" w:rsidRPr="00DC6538" w:rsidRDefault="00DC6538" w:rsidP="00DC6538">
      <w:pPr>
        <w:ind w:firstLine="720"/>
        <w:rPr>
          <w:color w:val="FF0000"/>
          <w:sz w:val="28"/>
          <w:szCs w:val="28"/>
          <w:u w:val="single"/>
        </w:rPr>
      </w:pPr>
    </w:p>
    <w:p w:rsidR="00DC6538" w:rsidRPr="00DC6538" w:rsidRDefault="00DC6538" w:rsidP="00DC6538">
      <w:pPr>
        <w:ind w:firstLine="720"/>
        <w:rPr>
          <w:color w:val="FF0000"/>
          <w:sz w:val="28"/>
          <w:szCs w:val="28"/>
          <w:u w:val="single"/>
        </w:rPr>
      </w:pPr>
    </w:p>
    <w:p w:rsidR="00DC6538" w:rsidRPr="00DC6538" w:rsidRDefault="00DC6538" w:rsidP="00DC6538">
      <w:pPr>
        <w:ind w:firstLine="720"/>
        <w:rPr>
          <w:color w:val="FF0000"/>
          <w:sz w:val="28"/>
          <w:szCs w:val="28"/>
          <w:u w:val="single"/>
        </w:rPr>
      </w:pPr>
    </w:p>
    <w:p w:rsidR="00DC6538" w:rsidRPr="00DC6538" w:rsidRDefault="00DC6538" w:rsidP="00DC6538">
      <w:pPr>
        <w:ind w:firstLine="720"/>
        <w:rPr>
          <w:color w:val="FF0000"/>
          <w:sz w:val="28"/>
          <w:szCs w:val="28"/>
          <w:u w:val="single"/>
        </w:rPr>
      </w:pPr>
    </w:p>
    <w:p w:rsidR="00DC6538" w:rsidRPr="00DC6538" w:rsidRDefault="00DC6538" w:rsidP="00DC6538">
      <w:pPr>
        <w:ind w:firstLine="720"/>
        <w:rPr>
          <w:color w:val="FF0000"/>
          <w:sz w:val="28"/>
          <w:szCs w:val="28"/>
          <w:u w:val="single"/>
        </w:rPr>
      </w:pPr>
    </w:p>
    <w:p w:rsidR="00DC6538" w:rsidRPr="00DC6538" w:rsidRDefault="00DC6538" w:rsidP="00DC6538">
      <w:pPr>
        <w:ind w:firstLine="720"/>
        <w:rPr>
          <w:color w:val="FF0000"/>
          <w:sz w:val="28"/>
          <w:szCs w:val="28"/>
          <w:u w:val="single"/>
        </w:rPr>
      </w:pPr>
    </w:p>
    <w:p w:rsidR="00DC6538" w:rsidRPr="00DC6538" w:rsidRDefault="00DC6538" w:rsidP="00DC6538">
      <w:pPr>
        <w:ind w:firstLine="720"/>
        <w:rPr>
          <w:color w:val="FF0000"/>
          <w:sz w:val="28"/>
          <w:szCs w:val="28"/>
          <w:u w:val="single"/>
        </w:rPr>
      </w:pPr>
    </w:p>
    <w:p w:rsidR="00DC6538" w:rsidRPr="00DC6538" w:rsidRDefault="00DC6538" w:rsidP="00DC6538">
      <w:pPr>
        <w:ind w:firstLine="720"/>
        <w:rPr>
          <w:color w:val="FF0000"/>
          <w:sz w:val="28"/>
          <w:szCs w:val="28"/>
          <w:u w:val="single"/>
        </w:rPr>
      </w:pPr>
    </w:p>
    <w:p w:rsidR="00DC6538" w:rsidRPr="00DC6538" w:rsidRDefault="00DC6538" w:rsidP="00DC6538">
      <w:pPr>
        <w:ind w:firstLine="720"/>
        <w:rPr>
          <w:color w:val="FF0000"/>
          <w:sz w:val="28"/>
          <w:szCs w:val="28"/>
          <w:u w:val="single"/>
        </w:rPr>
      </w:pPr>
    </w:p>
    <w:p w:rsidR="00DC6538" w:rsidRPr="00DC6538" w:rsidRDefault="00DC6538" w:rsidP="00DC6538">
      <w:pPr>
        <w:ind w:firstLine="720"/>
        <w:rPr>
          <w:color w:val="FF0000"/>
          <w:sz w:val="28"/>
          <w:szCs w:val="28"/>
          <w:u w:val="single"/>
        </w:rPr>
      </w:pPr>
    </w:p>
    <w:p w:rsidR="00DC6538" w:rsidRPr="00DC6538" w:rsidRDefault="00DC6538" w:rsidP="00DC6538">
      <w:pPr>
        <w:ind w:firstLine="720"/>
        <w:rPr>
          <w:color w:val="FF0000"/>
          <w:sz w:val="28"/>
          <w:szCs w:val="28"/>
          <w:u w:val="single"/>
        </w:rPr>
      </w:pPr>
    </w:p>
    <w:p w:rsidR="00DC6538" w:rsidRPr="00DC6538" w:rsidRDefault="00DC6538" w:rsidP="00DC6538">
      <w:pPr>
        <w:ind w:firstLine="720"/>
        <w:rPr>
          <w:color w:val="FF0000"/>
          <w:sz w:val="28"/>
          <w:szCs w:val="28"/>
          <w:u w:val="single"/>
        </w:rPr>
      </w:pPr>
    </w:p>
    <w:p w:rsidR="00DC6538" w:rsidRPr="00DC6538" w:rsidRDefault="00DC6538" w:rsidP="00DC6538">
      <w:pPr>
        <w:ind w:firstLine="720"/>
        <w:rPr>
          <w:color w:val="FF0000"/>
          <w:sz w:val="28"/>
          <w:szCs w:val="28"/>
          <w:u w:val="single"/>
        </w:rPr>
      </w:pPr>
      <w:r w:rsidRPr="00DC6538">
        <w:rPr>
          <w:color w:val="FF0000"/>
          <w:sz w:val="28"/>
          <w:szCs w:val="28"/>
          <w:u w:val="single"/>
        </w:rPr>
        <w:t xml:space="preserve">В </w:t>
      </w:r>
    </w:p>
    <w:p w:rsidR="00DC6538" w:rsidRPr="00DC6538" w:rsidRDefault="00DC6538" w:rsidP="00DC6538">
      <w:pPr>
        <w:ind w:firstLine="720"/>
        <w:rPr>
          <w:color w:val="FF0000"/>
          <w:sz w:val="28"/>
          <w:szCs w:val="28"/>
          <w:u w:val="single"/>
        </w:rPr>
      </w:pPr>
    </w:p>
    <w:p w:rsidR="0068696D" w:rsidRDefault="0068696D" w:rsidP="00DC6538">
      <w:pPr>
        <w:ind w:firstLine="720"/>
        <w:rPr>
          <w:color w:val="FF0000"/>
          <w:sz w:val="28"/>
          <w:szCs w:val="28"/>
          <w:u w:val="single"/>
        </w:rPr>
      </w:pPr>
      <w:r w:rsidRPr="00DC6538">
        <w:rPr>
          <w:color w:val="FF0000"/>
          <w:sz w:val="28"/>
          <w:szCs w:val="28"/>
          <w:u w:val="single"/>
        </w:rPr>
        <w:t>В</w:t>
      </w:r>
    </w:p>
    <w:p w:rsidR="0068696D" w:rsidRDefault="0068696D" w:rsidP="00DC6538">
      <w:pPr>
        <w:ind w:firstLine="720"/>
        <w:rPr>
          <w:color w:val="FF0000"/>
          <w:sz w:val="28"/>
          <w:szCs w:val="28"/>
          <w:u w:val="single"/>
        </w:rPr>
      </w:pPr>
    </w:p>
    <w:p w:rsidR="0068696D" w:rsidRDefault="0068696D" w:rsidP="00DC6538">
      <w:pPr>
        <w:ind w:firstLine="720"/>
        <w:rPr>
          <w:color w:val="FF0000"/>
          <w:sz w:val="28"/>
          <w:szCs w:val="28"/>
          <w:u w:val="single"/>
        </w:rPr>
      </w:pPr>
    </w:p>
    <w:p w:rsidR="0068696D" w:rsidRDefault="0068696D" w:rsidP="00DC6538">
      <w:pPr>
        <w:ind w:firstLine="720"/>
        <w:rPr>
          <w:color w:val="FF0000"/>
          <w:sz w:val="28"/>
          <w:szCs w:val="28"/>
          <w:u w:val="single"/>
        </w:rPr>
      </w:pPr>
    </w:p>
    <w:p w:rsidR="0068696D" w:rsidRDefault="0068696D" w:rsidP="00DC6538">
      <w:pPr>
        <w:ind w:firstLine="720"/>
        <w:rPr>
          <w:color w:val="FF0000"/>
          <w:sz w:val="28"/>
          <w:szCs w:val="28"/>
          <w:u w:val="single"/>
        </w:rPr>
      </w:pPr>
    </w:p>
    <w:p w:rsidR="0068696D" w:rsidRDefault="0068696D" w:rsidP="00DC6538">
      <w:pPr>
        <w:ind w:firstLine="720"/>
        <w:rPr>
          <w:color w:val="FF0000"/>
          <w:sz w:val="28"/>
          <w:szCs w:val="28"/>
          <w:u w:val="single"/>
        </w:rPr>
      </w:pPr>
    </w:p>
    <w:p w:rsidR="0068696D" w:rsidRDefault="0068696D" w:rsidP="00DC6538">
      <w:pPr>
        <w:ind w:firstLine="720"/>
        <w:rPr>
          <w:color w:val="FF0000"/>
          <w:sz w:val="28"/>
          <w:szCs w:val="28"/>
          <w:u w:val="single"/>
        </w:rPr>
      </w:pPr>
    </w:p>
    <w:p w:rsidR="0068696D" w:rsidRDefault="0068696D" w:rsidP="00DC6538">
      <w:pPr>
        <w:ind w:firstLine="720"/>
        <w:rPr>
          <w:color w:val="FF0000"/>
          <w:sz w:val="28"/>
          <w:szCs w:val="28"/>
          <w:u w:val="single"/>
        </w:rPr>
      </w:pPr>
    </w:p>
    <w:p w:rsidR="00DC6538" w:rsidRPr="00C54F41" w:rsidRDefault="0068696D" w:rsidP="00DC6538">
      <w:pPr>
        <w:ind w:firstLine="720"/>
        <w:rPr>
          <w:sz w:val="24"/>
          <w:szCs w:val="24"/>
        </w:rPr>
      </w:pPr>
      <w:r w:rsidRPr="00C54F41">
        <w:rPr>
          <w:sz w:val="28"/>
          <w:szCs w:val="28"/>
          <w:u w:val="single"/>
        </w:rPr>
        <w:t>В</w:t>
      </w:r>
      <w:r w:rsidR="00DC6538" w:rsidRPr="00C54F41">
        <w:rPr>
          <w:sz w:val="28"/>
          <w:szCs w:val="28"/>
          <w:u w:val="single"/>
        </w:rPr>
        <w:t xml:space="preserve"> сфере связи </w:t>
      </w:r>
      <w:r w:rsidR="00DC6538" w:rsidRPr="00C54F41">
        <w:rPr>
          <w:sz w:val="28"/>
          <w:szCs w:val="28"/>
        </w:rPr>
        <w:t>поступило -38</w:t>
      </w:r>
    </w:p>
    <w:tbl>
      <w:tblPr>
        <w:tblpPr w:leftFromText="180" w:rightFromText="180" w:vertAnchor="text" w:horzAnchor="margin" w:tblpX="817" w:tblpY="250"/>
        <w:tblW w:w="10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794"/>
        <w:gridCol w:w="709"/>
        <w:gridCol w:w="708"/>
        <w:gridCol w:w="709"/>
        <w:gridCol w:w="709"/>
        <w:gridCol w:w="709"/>
        <w:gridCol w:w="708"/>
        <w:gridCol w:w="708"/>
        <w:gridCol w:w="708"/>
      </w:tblGrid>
      <w:tr w:rsidR="00C54F41" w:rsidRPr="00C54F41" w:rsidTr="002E7136">
        <w:trPr>
          <w:tblHeader/>
        </w:trPr>
        <w:tc>
          <w:tcPr>
            <w:tcW w:w="567" w:type="dxa"/>
            <w:shd w:val="clear" w:color="auto" w:fill="EEECE1" w:themeFill="background2"/>
            <w:vAlign w:val="center"/>
          </w:tcPr>
          <w:p w:rsidR="00C54F41" w:rsidRPr="00C54F41" w:rsidRDefault="00C54F41" w:rsidP="00C54F41">
            <w:pPr>
              <w:spacing w:line="240" w:lineRule="auto"/>
              <w:jc w:val="center"/>
              <w:rPr>
                <w:sz w:val="24"/>
                <w:szCs w:val="24"/>
              </w:rPr>
            </w:pPr>
            <w:r w:rsidRPr="00C54F41">
              <w:rPr>
                <w:sz w:val="24"/>
                <w:szCs w:val="24"/>
              </w:rPr>
              <w:t>№ п/п</w:t>
            </w:r>
          </w:p>
        </w:tc>
        <w:tc>
          <w:tcPr>
            <w:tcW w:w="3794" w:type="dxa"/>
            <w:shd w:val="clear" w:color="auto" w:fill="EEECE1" w:themeFill="background2"/>
            <w:vAlign w:val="center"/>
          </w:tcPr>
          <w:p w:rsidR="00C54F41" w:rsidRPr="00C54F41" w:rsidRDefault="00C54F41" w:rsidP="00C54F41">
            <w:pPr>
              <w:spacing w:line="240" w:lineRule="auto"/>
              <w:jc w:val="center"/>
              <w:rPr>
                <w:sz w:val="24"/>
                <w:szCs w:val="24"/>
              </w:rPr>
            </w:pPr>
            <w:r w:rsidRPr="00C54F41">
              <w:rPr>
                <w:sz w:val="24"/>
                <w:szCs w:val="24"/>
              </w:rPr>
              <w:t>Показатель</w:t>
            </w:r>
          </w:p>
        </w:tc>
        <w:tc>
          <w:tcPr>
            <w:tcW w:w="709" w:type="dxa"/>
            <w:shd w:val="clear" w:color="auto" w:fill="EEECE1" w:themeFill="background2"/>
          </w:tcPr>
          <w:p w:rsidR="00C54F41" w:rsidRPr="00C54F41" w:rsidRDefault="00C54F41" w:rsidP="00C54F41">
            <w:pPr>
              <w:spacing w:line="240" w:lineRule="auto"/>
              <w:jc w:val="left"/>
              <w:rPr>
                <w:sz w:val="24"/>
                <w:szCs w:val="24"/>
              </w:rPr>
            </w:pPr>
            <w:r w:rsidRPr="00C54F41">
              <w:rPr>
                <w:sz w:val="24"/>
                <w:szCs w:val="24"/>
              </w:rPr>
              <w:t>1 кв. 2015</w:t>
            </w:r>
          </w:p>
        </w:tc>
        <w:tc>
          <w:tcPr>
            <w:tcW w:w="708" w:type="dxa"/>
            <w:shd w:val="clear" w:color="auto" w:fill="EEECE1" w:themeFill="background2"/>
          </w:tcPr>
          <w:p w:rsidR="00C54F41" w:rsidRPr="00C54F41" w:rsidRDefault="00C54F41" w:rsidP="00C54F41">
            <w:pPr>
              <w:spacing w:line="240" w:lineRule="auto"/>
              <w:jc w:val="left"/>
              <w:rPr>
                <w:sz w:val="24"/>
                <w:szCs w:val="24"/>
              </w:rPr>
            </w:pPr>
            <w:r w:rsidRPr="00C54F41">
              <w:rPr>
                <w:sz w:val="24"/>
                <w:szCs w:val="24"/>
              </w:rPr>
              <w:t>1 кв. 2016</w:t>
            </w:r>
          </w:p>
        </w:tc>
        <w:tc>
          <w:tcPr>
            <w:tcW w:w="709" w:type="dxa"/>
            <w:shd w:val="clear" w:color="auto" w:fill="EEECE1" w:themeFill="background2"/>
            <w:vAlign w:val="center"/>
          </w:tcPr>
          <w:p w:rsidR="00C54F41" w:rsidRPr="00C54F41" w:rsidRDefault="00C54F41" w:rsidP="00C54F41">
            <w:pPr>
              <w:spacing w:line="240" w:lineRule="auto"/>
              <w:jc w:val="center"/>
              <w:rPr>
                <w:sz w:val="24"/>
                <w:szCs w:val="24"/>
              </w:rPr>
            </w:pPr>
            <w:r w:rsidRPr="00C54F41">
              <w:rPr>
                <w:sz w:val="24"/>
                <w:szCs w:val="24"/>
              </w:rPr>
              <w:t>2 кв. 2015</w:t>
            </w:r>
          </w:p>
        </w:tc>
        <w:tc>
          <w:tcPr>
            <w:tcW w:w="709" w:type="dxa"/>
            <w:shd w:val="clear" w:color="auto" w:fill="EEECE1" w:themeFill="background2"/>
            <w:vAlign w:val="center"/>
          </w:tcPr>
          <w:p w:rsidR="00C54F41" w:rsidRPr="00C54F41" w:rsidRDefault="00C54F41" w:rsidP="00C54F41">
            <w:pPr>
              <w:spacing w:line="240" w:lineRule="auto"/>
              <w:jc w:val="center"/>
              <w:rPr>
                <w:sz w:val="24"/>
                <w:szCs w:val="24"/>
              </w:rPr>
            </w:pPr>
            <w:r w:rsidRPr="00C54F41">
              <w:rPr>
                <w:sz w:val="24"/>
                <w:szCs w:val="24"/>
              </w:rPr>
              <w:t>2 кв. 2016</w:t>
            </w:r>
          </w:p>
        </w:tc>
        <w:tc>
          <w:tcPr>
            <w:tcW w:w="709" w:type="dxa"/>
            <w:shd w:val="clear" w:color="auto" w:fill="EEECE1" w:themeFill="background2"/>
            <w:vAlign w:val="center"/>
          </w:tcPr>
          <w:p w:rsidR="00C54F41" w:rsidRPr="00C54F41" w:rsidRDefault="00C54F41" w:rsidP="00C54F41">
            <w:pPr>
              <w:spacing w:line="240" w:lineRule="auto"/>
              <w:jc w:val="center"/>
              <w:rPr>
                <w:sz w:val="24"/>
                <w:szCs w:val="24"/>
              </w:rPr>
            </w:pPr>
            <w:r w:rsidRPr="00C54F41">
              <w:rPr>
                <w:sz w:val="24"/>
                <w:szCs w:val="24"/>
              </w:rPr>
              <w:t>3 кв.</w:t>
            </w:r>
          </w:p>
          <w:p w:rsidR="00C54F41" w:rsidRPr="00C54F41" w:rsidRDefault="00C54F41" w:rsidP="00C54F41">
            <w:pPr>
              <w:spacing w:line="240" w:lineRule="auto"/>
              <w:jc w:val="center"/>
              <w:rPr>
                <w:sz w:val="24"/>
                <w:szCs w:val="24"/>
              </w:rPr>
            </w:pPr>
            <w:r w:rsidRPr="00C54F41">
              <w:rPr>
                <w:sz w:val="24"/>
                <w:szCs w:val="24"/>
              </w:rPr>
              <w:t>2015</w:t>
            </w:r>
          </w:p>
        </w:tc>
        <w:tc>
          <w:tcPr>
            <w:tcW w:w="708" w:type="dxa"/>
            <w:shd w:val="clear" w:color="auto" w:fill="EEECE1" w:themeFill="background2"/>
            <w:vAlign w:val="center"/>
          </w:tcPr>
          <w:p w:rsidR="00C54F41" w:rsidRPr="00C54F41" w:rsidRDefault="00C54F41" w:rsidP="00C54F41">
            <w:pPr>
              <w:spacing w:line="240" w:lineRule="auto"/>
              <w:jc w:val="center"/>
              <w:rPr>
                <w:sz w:val="24"/>
                <w:szCs w:val="24"/>
              </w:rPr>
            </w:pPr>
            <w:r w:rsidRPr="00C54F41">
              <w:rPr>
                <w:sz w:val="24"/>
                <w:szCs w:val="24"/>
              </w:rPr>
              <w:t>3 кв.</w:t>
            </w:r>
          </w:p>
          <w:p w:rsidR="00C54F41" w:rsidRPr="00C54F41" w:rsidRDefault="00C54F41" w:rsidP="00C54F41">
            <w:pPr>
              <w:spacing w:line="240" w:lineRule="auto"/>
              <w:jc w:val="center"/>
              <w:rPr>
                <w:sz w:val="24"/>
                <w:szCs w:val="24"/>
              </w:rPr>
            </w:pPr>
            <w:r w:rsidRPr="00C54F41">
              <w:rPr>
                <w:sz w:val="24"/>
                <w:szCs w:val="24"/>
              </w:rPr>
              <w:t>2016</w:t>
            </w:r>
          </w:p>
        </w:tc>
        <w:tc>
          <w:tcPr>
            <w:tcW w:w="708" w:type="dxa"/>
            <w:shd w:val="clear" w:color="auto" w:fill="EEECE1" w:themeFill="background2"/>
            <w:vAlign w:val="center"/>
          </w:tcPr>
          <w:p w:rsidR="00C54F41" w:rsidRPr="00C54F41" w:rsidRDefault="00C54F41" w:rsidP="00C54F41">
            <w:pPr>
              <w:spacing w:line="240" w:lineRule="auto"/>
              <w:jc w:val="center"/>
              <w:rPr>
                <w:sz w:val="24"/>
                <w:szCs w:val="24"/>
              </w:rPr>
            </w:pPr>
            <w:r w:rsidRPr="00C54F41">
              <w:rPr>
                <w:sz w:val="24"/>
                <w:szCs w:val="24"/>
              </w:rPr>
              <w:t>4 кв.</w:t>
            </w:r>
          </w:p>
          <w:p w:rsidR="00C54F41" w:rsidRPr="00C54F41" w:rsidRDefault="00C54F41" w:rsidP="00C54F41">
            <w:pPr>
              <w:spacing w:line="240" w:lineRule="auto"/>
              <w:jc w:val="center"/>
              <w:rPr>
                <w:sz w:val="24"/>
                <w:szCs w:val="24"/>
              </w:rPr>
            </w:pPr>
            <w:r w:rsidRPr="00C54F41">
              <w:rPr>
                <w:sz w:val="24"/>
                <w:szCs w:val="24"/>
              </w:rPr>
              <w:t>2015</w:t>
            </w:r>
          </w:p>
        </w:tc>
        <w:tc>
          <w:tcPr>
            <w:tcW w:w="708" w:type="dxa"/>
            <w:shd w:val="clear" w:color="auto" w:fill="EEECE1" w:themeFill="background2"/>
            <w:vAlign w:val="center"/>
          </w:tcPr>
          <w:p w:rsidR="00C54F41" w:rsidRPr="00C54F41" w:rsidRDefault="00C54F41" w:rsidP="00C54F41">
            <w:pPr>
              <w:spacing w:line="240" w:lineRule="auto"/>
              <w:jc w:val="center"/>
              <w:rPr>
                <w:sz w:val="24"/>
                <w:szCs w:val="24"/>
              </w:rPr>
            </w:pPr>
            <w:r w:rsidRPr="00C54F41">
              <w:rPr>
                <w:sz w:val="24"/>
                <w:szCs w:val="24"/>
              </w:rPr>
              <w:t>4 кв.</w:t>
            </w:r>
          </w:p>
          <w:p w:rsidR="00C54F41" w:rsidRPr="00C54F41" w:rsidRDefault="00C54F41" w:rsidP="00C54F41">
            <w:pPr>
              <w:spacing w:line="240" w:lineRule="auto"/>
              <w:jc w:val="center"/>
              <w:rPr>
                <w:sz w:val="24"/>
                <w:szCs w:val="24"/>
              </w:rPr>
            </w:pPr>
            <w:r w:rsidRPr="00C54F41">
              <w:rPr>
                <w:sz w:val="24"/>
                <w:szCs w:val="24"/>
              </w:rPr>
              <w:t>2016</w:t>
            </w:r>
          </w:p>
        </w:tc>
      </w:tr>
      <w:tr w:rsidR="00DC6538" w:rsidRPr="00C54F41" w:rsidTr="00BF047D">
        <w:trPr>
          <w:tblHeader/>
        </w:trPr>
        <w:tc>
          <w:tcPr>
            <w:tcW w:w="567" w:type="dxa"/>
          </w:tcPr>
          <w:p w:rsidR="00DC6538" w:rsidRPr="00C54F41" w:rsidRDefault="00DC6538" w:rsidP="002E7136">
            <w:pPr>
              <w:spacing w:line="240" w:lineRule="auto"/>
              <w:jc w:val="center"/>
              <w:rPr>
                <w:sz w:val="24"/>
                <w:szCs w:val="24"/>
              </w:rPr>
            </w:pPr>
            <w:r w:rsidRPr="00C54F41">
              <w:rPr>
                <w:sz w:val="24"/>
                <w:szCs w:val="24"/>
              </w:rPr>
              <w:t>1.</w:t>
            </w:r>
          </w:p>
        </w:tc>
        <w:tc>
          <w:tcPr>
            <w:tcW w:w="3794" w:type="dxa"/>
          </w:tcPr>
          <w:p w:rsidR="00DC6538" w:rsidRPr="00C54F41" w:rsidRDefault="00DC6538" w:rsidP="002E7136">
            <w:pPr>
              <w:spacing w:line="240" w:lineRule="auto"/>
              <w:rPr>
                <w:sz w:val="24"/>
                <w:szCs w:val="24"/>
              </w:rPr>
            </w:pPr>
            <w:r w:rsidRPr="00C54F41">
              <w:rPr>
                <w:sz w:val="24"/>
                <w:szCs w:val="24"/>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709" w:type="dxa"/>
          </w:tcPr>
          <w:p w:rsidR="00DC6538" w:rsidRPr="00C54F41" w:rsidRDefault="00DC6538" w:rsidP="00BF047D">
            <w:pPr>
              <w:spacing w:line="240" w:lineRule="auto"/>
              <w:jc w:val="center"/>
              <w:rPr>
                <w:sz w:val="24"/>
                <w:szCs w:val="24"/>
              </w:rPr>
            </w:pPr>
            <w:r w:rsidRPr="00C54F41">
              <w:rPr>
                <w:sz w:val="24"/>
                <w:szCs w:val="24"/>
              </w:rPr>
              <w:t>0</w:t>
            </w:r>
          </w:p>
        </w:tc>
        <w:tc>
          <w:tcPr>
            <w:tcW w:w="708" w:type="dxa"/>
          </w:tcPr>
          <w:p w:rsidR="00DC6538" w:rsidRPr="00C54F41" w:rsidRDefault="00DC6538" w:rsidP="00BF047D">
            <w:pPr>
              <w:spacing w:line="240" w:lineRule="auto"/>
              <w:jc w:val="center"/>
              <w:rPr>
                <w:sz w:val="24"/>
                <w:szCs w:val="24"/>
              </w:rPr>
            </w:pPr>
            <w:r w:rsidRPr="00C54F41">
              <w:rPr>
                <w:sz w:val="24"/>
                <w:szCs w:val="24"/>
              </w:rPr>
              <w:t>0</w:t>
            </w:r>
          </w:p>
        </w:tc>
        <w:tc>
          <w:tcPr>
            <w:tcW w:w="709" w:type="dxa"/>
          </w:tcPr>
          <w:p w:rsidR="00DC6538" w:rsidRPr="00C54F41" w:rsidRDefault="00DC6538" w:rsidP="00BF047D">
            <w:pPr>
              <w:spacing w:line="240" w:lineRule="auto"/>
              <w:jc w:val="center"/>
              <w:rPr>
                <w:sz w:val="24"/>
                <w:szCs w:val="24"/>
              </w:rPr>
            </w:pPr>
            <w:r w:rsidRPr="00C54F41">
              <w:rPr>
                <w:sz w:val="24"/>
                <w:szCs w:val="24"/>
              </w:rPr>
              <w:t>0</w:t>
            </w:r>
          </w:p>
        </w:tc>
        <w:tc>
          <w:tcPr>
            <w:tcW w:w="709" w:type="dxa"/>
          </w:tcPr>
          <w:p w:rsidR="00DC6538" w:rsidRPr="00C54F41" w:rsidRDefault="00DC6538" w:rsidP="00BF047D">
            <w:pPr>
              <w:spacing w:line="240" w:lineRule="auto"/>
              <w:jc w:val="center"/>
              <w:rPr>
                <w:sz w:val="24"/>
                <w:szCs w:val="24"/>
              </w:rPr>
            </w:pPr>
            <w:r w:rsidRPr="00C54F41">
              <w:rPr>
                <w:sz w:val="24"/>
                <w:szCs w:val="24"/>
              </w:rPr>
              <w:t>0</w:t>
            </w:r>
          </w:p>
        </w:tc>
        <w:tc>
          <w:tcPr>
            <w:tcW w:w="709" w:type="dxa"/>
          </w:tcPr>
          <w:p w:rsidR="00DC6538" w:rsidRPr="00C54F41" w:rsidRDefault="00DC6538" w:rsidP="00BF047D">
            <w:pPr>
              <w:spacing w:line="240" w:lineRule="auto"/>
              <w:jc w:val="center"/>
              <w:rPr>
                <w:sz w:val="24"/>
                <w:szCs w:val="24"/>
              </w:rPr>
            </w:pPr>
            <w:r w:rsidRPr="00C54F41">
              <w:rPr>
                <w:sz w:val="24"/>
                <w:szCs w:val="24"/>
              </w:rPr>
              <w:t>0</w:t>
            </w:r>
          </w:p>
        </w:tc>
        <w:tc>
          <w:tcPr>
            <w:tcW w:w="708" w:type="dxa"/>
          </w:tcPr>
          <w:p w:rsidR="00DC6538" w:rsidRPr="00C54F41" w:rsidRDefault="00DC6538" w:rsidP="00BF047D">
            <w:pPr>
              <w:spacing w:line="240" w:lineRule="auto"/>
              <w:jc w:val="center"/>
              <w:rPr>
                <w:sz w:val="24"/>
                <w:szCs w:val="24"/>
              </w:rPr>
            </w:pPr>
            <w:r w:rsidRPr="00C54F41">
              <w:rPr>
                <w:sz w:val="24"/>
                <w:szCs w:val="24"/>
              </w:rPr>
              <w:t>0</w:t>
            </w:r>
          </w:p>
        </w:tc>
        <w:tc>
          <w:tcPr>
            <w:tcW w:w="708" w:type="dxa"/>
          </w:tcPr>
          <w:p w:rsidR="00DC6538" w:rsidRPr="00C54F41" w:rsidRDefault="00DC6538" w:rsidP="00BF047D">
            <w:pPr>
              <w:spacing w:line="240" w:lineRule="auto"/>
              <w:jc w:val="center"/>
              <w:rPr>
                <w:sz w:val="24"/>
                <w:szCs w:val="24"/>
              </w:rPr>
            </w:pPr>
            <w:r w:rsidRPr="00C54F41">
              <w:rPr>
                <w:sz w:val="24"/>
                <w:szCs w:val="24"/>
              </w:rPr>
              <w:t>0</w:t>
            </w:r>
          </w:p>
        </w:tc>
        <w:tc>
          <w:tcPr>
            <w:tcW w:w="708" w:type="dxa"/>
          </w:tcPr>
          <w:p w:rsidR="00DC6538" w:rsidRPr="00C54F41" w:rsidRDefault="00DC6538" w:rsidP="00BF047D">
            <w:pPr>
              <w:spacing w:line="240" w:lineRule="auto"/>
              <w:jc w:val="center"/>
              <w:rPr>
                <w:sz w:val="24"/>
                <w:szCs w:val="24"/>
              </w:rPr>
            </w:pPr>
            <w:r w:rsidRPr="00C54F41">
              <w:rPr>
                <w:sz w:val="24"/>
                <w:szCs w:val="24"/>
              </w:rPr>
              <w:t>0</w:t>
            </w:r>
          </w:p>
        </w:tc>
      </w:tr>
      <w:tr w:rsidR="00DC6538" w:rsidRPr="00C54F41" w:rsidTr="00BF047D">
        <w:trPr>
          <w:tblHeader/>
        </w:trPr>
        <w:tc>
          <w:tcPr>
            <w:tcW w:w="567" w:type="dxa"/>
          </w:tcPr>
          <w:p w:rsidR="00DC6538" w:rsidRPr="00C54F41" w:rsidRDefault="00DC6538" w:rsidP="002E7136">
            <w:pPr>
              <w:spacing w:line="240" w:lineRule="auto"/>
              <w:jc w:val="center"/>
              <w:rPr>
                <w:sz w:val="24"/>
                <w:szCs w:val="24"/>
              </w:rPr>
            </w:pPr>
            <w:r w:rsidRPr="00C54F41">
              <w:rPr>
                <w:sz w:val="24"/>
                <w:szCs w:val="24"/>
              </w:rPr>
              <w:t>2.</w:t>
            </w:r>
          </w:p>
        </w:tc>
        <w:tc>
          <w:tcPr>
            <w:tcW w:w="3794" w:type="dxa"/>
          </w:tcPr>
          <w:p w:rsidR="00DC6538" w:rsidRPr="00C54F41" w:rsidRDefault="00DC6538" w:rsidP="002E7136">
            <w:pPr>
              <w:spacing w:line="240" w:lineRule="auto"/>
              <w:rPr>
                <w:sz w:val="24"/>
                <w:szCs w:val="24"/>
              </w:rPr>
            </w:pPr>
            <w:r w:rsidRPr="00C54F41">
              <w:rPr>
                <w:sz w:val="24"/>
                <w:szCs w:val="24"/>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709" w:type="dxa"/>
          </w:tcPr>
          <w:p w:rsidR="00DC6538" w:rsidRPr="00C54F41" w:rsidRDefault="00DC6538" w:rsidP="00BF047D">
            <w:pPr>
              <w:spacing w:line="240" w:lineRule="auto"/>
              <w:jc w:val="center"/>
              <w:rPr>
                <w:sz w:val="24"/>
                <w:szCs w:val="24"/>
              </w:rPr>
            </w:pPr>
            <w:r w:rsidRPr="00C54F41">
              <w:rPr>
                <w:sz w:val="24"/>
                <w:szCs w:val="24"/>
              </w:rPr>
              <w:t>0</w:t>
            </w:r>
          </w:p>
        </w:tc>
        <w:tc>
          <w:tcPr>
            <w:tcW w:w="708" w:type="dxa"/>
          </w:tcPr>
          <w:p w:rsidR="00DC6538" w:rsidRPr="00C54F41" w:rsidRDefault="00DC6538" w:rsidP="00BF047D">
            <w:pPr>
              <w:spacing w:line="240" w:lineRule="auto"/>
              <w:jc w:val="center"/>
              <w:rPr>
                <w:sz w:val="24"/>
                <w:szCs w:val="24"/>
              </w:rPr>
            </w:pPr>
            <w:r w:rsidRPr="00C54F41">
              <w:rPr>
                <w:sz w:val="24"/>
                <w:szCs w:val="24"/>
              </w:rPr>
              <w:t>0</w:t>
            </w:r>
          </w:p>
        </w:tc>
        <w:tc>
          <w:tcPr>
            <w:tcW w:w="709" w:type="dxa"/>
          </w:tcPr>
          <w:p w:rsidR="00DC6538" w:rsidRPr="00C54F41" w:rsidRDefault="00DC6538" w:rsidP="00BF047D">
            <w:pPr>
              <w:spacing w:line="240" w:lineRule="auto"/>
              <w:jc w:val="center"/>
              <w:rPr>
                <w:sz w:val="24"/>
                <w:szCs w:val="24"/>
              </w:rPr>
            </w:pPr>
            <w:r w:rsidRPr="00C54F41">
              <w:rPr>
                <w:sz w:val="24"/>
                <w:szCs w:val="24"/>
              </w:rPr>
              <w:t>0</w:t>
            </w:r>
          </w:p>
        </w:tc>
        <w:tc>
          <w:tcPr>
            <w:tcW w:w="709" w:type="dxa"/>
          </w:tcPr>
          <w:p w:rsidR="00DC6538" w:rsidRPr="00C54F41" w:rsidRDefault="00DC6538" w:rsidP="00BF047D">
            <w:pPr>
              <w:spacing w:line="240" w:lineRule="auto"/>
              <w:jc w:val="center"/>
              <w:rPr>
                <w:sz w:val="24"/>
                <w:szCs w:val="24"/>
              </w:rPr>
            </w:pPr>
            <w:r w:rsidRPr="00C54F41">
              <w:rPr>
                <w:sz w:val="24"/>
                <w:szCs w:val="24"/>
              </w:rPr>
              <w:t>0</w:t>
            </w:r>
          </w:p>
        </w:tc>
        <w:tc>
          <w:tcPr>
            <w:tcW w:w="709" w:type="dxa"/>
          </w:tcPr>
          <w:p w:rsidR="00DC6538" w:rsidRPr="00C54F41" w:rsidRDefault="00DC6538" w:rsidP="00BF047D">
            <w:pPr>
              <w:spacing w:line="240" w:lineRule="auto"/>
              <w:jc w:val="center"/>
              <w:rPr>
                <w:sz w:val="24"/>
                <w:szCs w:val="24"/>
              </w:rPr>
            </w:pPr>
            <w:r w:rsidRPr="00C54F41">
              <w:rPr>
                <w:sz w:val="24"/>
                <w:szCs w:val="24"/>
              </w:rPr>
              <w:t>0</w:t>
            </w:r>
          </w:p>
        </w:tc>
        <w:tc>
          <w:tcPr>
            <w:tcW w:w="708" w:type="dxa"/>
          </w:tcPr>
          <w:p w:rsidR="00DC6538" w:rsidRPr="00C54F41" w:rsidRDefault="00DC6538" w:rsidP="00BF047D">
            <w:pPr>
              <w:spacing w:line="240" w:lineRule="auto"/>
              <w:jc w:val="center"/>
              <w:rPr>
                <w:sz w:val="24"/>
                <w:szCs w:val="24"/>
              </w:rPr>
            </w:pPr>
            <w:r w:rsidRPr="00C54F41">
              <w:rPr>
                <w:sz w:val="24"/>
                <w:szCs w:val="24"/>
              </w:rPr>
              <w:t>0</w:t>
            </w:r>
          </w:p>
        </w:tc>
        <w:tc>
          <w:tcPr>
            <w:tcW w:w="708" w:type="dxa"/>
          </w:tcPr>
          <w:p w:rsidR="00DC6538" w:rsidRPr="00C54F41" w:rsidRDefault="00DC6538" w:rsidP="00BF047D">
            <w:pPr>
              <w:spacing w:line="240" w:lineRule="auto"/>
              <w:jc w:val="center"/>
              <w:rPr>
                <w:sz w:val="24"/>
                <w:szCs w:val="24"/>
              </w:rPr>
            </w:pPr>
            <w:r w:rsidRPr="00C54F41">
              <w:rPr>
                <w:sz w:val="24"/>
                <w:szCs w:val="24"/>
              </w:rPr>
              <w:t>0</w:t>
            </w:r>
          </w:p>
        </w:tc>
        <w:tc>
          <w:tcPr>
            <w:tcW w:w="708" w:type="dxa"/>
          </w:tcPr>
          <w:p w:rsidR="00DC6538" w:rsidRPr="00C54F41" w:rsidRDefault="00DC6538" w:rsidP="00BF047D">
            <w:pPr>
              <w:spacing w:line="240" w:lineRule="auto"/>
              <w:jc w:val="center"/>
              <w:rPr>
                <w:sz w:val="24"/>
                <w:szCs w:val="24"/>
              </w:rPr>
            </w:pPr>
            <w:r w:rsidRPr="00C54F41">
              <w:rPr>
                <w:sz w:val="24"/>
                <w:szCs w:val="24"/>
              </w:rPr>
              <w:t>0</w:t>
            </w:r>
          </w:p>
        </w:tc>
      </w:tr>
      <w:tr w:rsidR="00DC6538" w:rsidRPr="00C54F41" w:rsidTr="00BF047D">
        <w:trPr>
          <w:tblHeader/>
        </w:trPr>
        <w:tc>
          <w:tcPr>
            <w:tcW w:w="567" w:type="dxa"/>
          </w:tcPr>
          <w:p w:rsidR="00DC6538" w:rsidRPr="00C54F41" w:rsidRDefault="00DC6538" w:rsidP="002E7136">
            <w:pPr>
              <w:spacing w:line="240" w:lineRule="auto"/>
              <w:jc w:val="center"/>
              <w:rPr>
                <w:sz w:val="24"/>
                <w:szCs w:val="24"/>
              </w:rPr>
            </w:pPr>
            <w:r w:rsidRPr="00C54F41">
              <w:rPr>
                <w:sz w:val="24"/>
                <w:szCs w:val="24"/>
              </w:rPr>
              <w:t>3.</w:t>
            </w:r>
          </w:p>
        </w:tc>
        <w:tc>
          <w:tcPr>
            <w:tcW w:w="3794" w:type="dxa"/>
          </w:tcPr>
          <w:p w:rsidR="00DC6538" w:rsidRPr="00C54F41" w:rsidRDefault="00DC6538" w:rsidP="002E7136">
            <w:pPr>
              <w:spacing w:line="240" w:lineRule="auto"/>
              <w:rPr>
                <w:sz w:val="24"/>
                <w:szCs w:val="24"/>
              </w:rPr>
            </w:pPr>
            <w:r w:rsidRPr="00C54F41">
              <w:rPr>
                <w:sz w:val="24"/>
                <w:szCs w:val="24"/>
              </w:rPr>
              <w:t>Количество обращений граждан в сфере деятельности в отчетном периоде</w:t>
            </w:r>
          </w:p>
        </w:tc>
        <w:tc>
          <w:tcPr>
            <w:tcW w:w="709" w:type="dxa"/>
          </w:tcPr>
          <w:p w:rsidR="00DC6538" w:rsidRPr="00C54F41" w:rsidRDefault="00DC6538" w:rsidP="00BF047D">
            <w:pPr>
              <w:spacing w:line="240" w:lineRule="auto"/>
              <w:jc w:val="center"/>
              <w:rPr>
                <w:sz w:val="24"/>
                <w:szCs w:val="24"/>
              </w:rPr>
            </w:pPr>
            <w:r w:rsidRPr="00C54F41">
              <w:rPr>
                <w:sz w:val="24"/>
                <w:szCs w:val="24"/>
              </w:rPr>
              <w:t>11</w:t>
            </w:r>
          </w:p>
        </w:tc>
        <w:tc>
          <w:tcPr>
            <w:tcW w:w="708" w:type="dxa"/>
          </w:tcPr>
          <w:p w:rsidR="00DC6538" w:rsidRPr="00C54F41" w:rsidRDefault="00DC6538" w:rsidP="00BF047D">
            <w:pPr>
              <w:spacing w:line="240" w:lineRule="auto"/>
              <w:jc w:val="center"/>
              <w:rPr>
                <w:sz w:val="24"/>
                <w:szCs w:val="24"/>
              </w:rPr>
            </w:pPr>
            <w:r w:rsidRPr="00C54F41">
              <w:rPr>
                <w:sz w:val="24"/>
                <w:szCs w:val="24"/>
              </w:rPr>
              <w:t>9</w:t>
            </w:r>
          </w:p>
        </w:tc>
        <w:tc>
          <w:tcPr>
            <w:tcW w:w="709" w:type="dxa"/>
          </w:tcPr>
          <w:p w:rsidR="00DC6538" w:rsidRPr="00C54F41" w:rsidRDefault="00DC6538" w:rsidP="00BF047D">
            <w:pPr>
              <w:spacing w:line="240" w:lineRule="auto"/>
              <w:jc w:val="center"/>
              <w:rPr>
                <w:sz w:val="24"/>
                <w:szCs w:val="24"/>
              </w:rPr>
            </w:pPr>
            <w:r w:rsidRPr="00C54F41">
              <w:rPr>
                <w:sz w:val="24"/>
                <w:szCs w:val="24"/>
              </w:rPr>
              <w:t>10</w:t>
            </w:r>
          </w:p>
        </w:tc>
        <w:tc>
          <w:tcPr>
            <w:tcW w:w="709" w:type="dxa"/>
          </w:tcPr>
          <w:p w:rsidR="00DC6538" w:rsidRPr="00C54F41" w:rsidRDefault="00DC6538" w:rsidP="00BF047D">
            <w:pPr>
              <w:spacing w:line="240" w:lineRule="auto"/>
              <w:jc w:val="center"/>
              <w:rPr>
                <w:sz w:val="24"/>
                <w:szCs w:val="24"/>
              </w:rPr>
            </w:pPr>
            <w:r w:rsidRPr="00C54F41">
              <w:rPr>
                <w:sz w:val="24"/>
                <w:szCs w:val="24"/>
              </w:rPr>
              <w:t>10</w:t>
            </w:r>
          </w:p>
        </w:tc>
        <w:tc>
          <w:tcPr>
            <w:tcW w:w="709" w:type="dxa"/>
          </w:tcPr>
          <w:p w:rsidR="00DC6538" w:rsidRPr="00C54F41" w:rsidRDefault="00DC6538" w:rsidP="00BF047D">
            <w:pPr>
              <w:spacing w:line="240" w:lineRule="auto"/>
              <w:jc w:val="center"/>
              <w:rPr>
                <w:sz w:val="24"/>
                <w:szCs w:val="24"/>
              </w:rPr>
            </w:pPr>
            <w:r w:rsidRPr="00C54F41">
              <w:rPr>
                <w:sz w:val="24"/>
                <w:szCs w:val="24"/>
              </w:rPr>
              <w:t>0</w:t>
            </w:r>
          </w:p>
        </w:tc>
        <w:tc>
          <w:tcPr>
            <w:tcW w:w="708" w:type="dxa"/>
          </w:tcPr>
          <w:p w:rsidR="00DC6538" w:rsidRPr="00C54F41" w:rsidRDefault="00DC6538" w:rsidP="00BF047D">
            <w:pPr>
              <w:spacing w:line="240" w:lineRule="auto"/>
              <w:jc w:val="center"/>
              <w:rPr>
                <w:sz w:val="24"/>
                <w:szCs w:val="24"/>
              </w:rPr>
            </w:pPr>
            <w:r w:rsidRPr="00C54F41">
              <w:rPr>
                <w:sz w:val="24"/>
                <w:szCs w:val="24"/>
              </w:rPr>
              <w:t>10</w:t>
            </w:r>
          </w:p>
        </w:tc>
        <w:tc>
          <w:tcPr>
            <w:tcW w:w="708" w:type="dxa"/>
          </w:tcPr>
          <w:p w:rsidR="00DC6538" w:rsidRPr="00C54F41" w:rsidRDefault="00DC6538" w:rsidP="00BF047D">
            <w:pPr>
              <w:spacing w:line="240" w:lineRule="auto"/>
              <w:jc w:val="center"/>
              <w:rPr>
                <w:sz w:val="24"/>
                <w:szCs w:val="24"/>
              </w:rPr>
            </w:pPr>
            <w:r w:rsidRPr="00C54F41">
              <w:rPr>
                <w:sz w:val="24"/>
                <w:szCs w:val="24"/>
              </w:rPr>
              <w:t>11</w:t>
            </w:r>
          </w:p>
        </w:tc>
        <w:tc>
          <w:tcPr>
            <w:tcW w:w="708" w:type="dxa"/>
          </w:tcPr>
          <w:p w:rsidR="00DC6538" w:rsidRPr="00C54F41" w:rsidRDefault="00DC6538" w:rsidP="00BF047D">
            <w:pPr>
              <w:spacing w:line="240" w:lineRule="auto"/>
              <w:jc w:val="center"/>
              <w:rPr>
                <w:sz w:val="24"/>
                <w:szCs w:val="24"/>
              </w:rPr>
            </w:pPr>
            <w:r w:rsidRPr="00C54F41">
              <w:rPr>
                <w:sz w:val="24"/>
                <w:szCs w:val="24"/>
              </w:rPr>
              <w:t>9</w:t>
            </w:r>
          </w:p>
        </w:tc>
      </w:tr>
      <w:tr w:rsidR="00DC6538" w:rsidRPr="00C54F41" w:rsidTr="00BF047D">
        <w:trPr>
          <w:tblHeader/>
        </w:trPr>
        <w:tc>
          <w:tcPr>
            <w:tcW w:w="567" w:type="dxa"/>
          </w:tcPr>
          <w:p w:rsidR="00DC6538" w:rsidRPr="00C54F41" w:rsidRDefault="00DC6538" w:rsidP="002E7136">
            <w:pPr>
              <w:spacing w:line="240" w:lineRule="auto"/>
              <w:jc w:val="center"/>
              <w:rPr>
                <w:sz w:val="24"/>
                <w:szCs w:val="24"/>
              </w:rPr>
            </w:pPr>
            <w:r w:rsidRPr="00C54F41">
              <w:rPr>
                <w:sz w:val="24"/>
                <w:szCs w:val="24"/>
              </w:rPr>
              <w:t>4.</w:t>
            </w:r>
          </w:p>
        </w:tc>
        <w:tc>
          <w:tcPr>
            <w:tcW w:w="3794" w:type="dxa"/>
          </w:tcPr>
          <w:p w:rsidR="00DC6538" w:rsidRPr="00C54F41" w:rsidRDefault="00DC6538" w:rsidP="002E7136">
            <w:pPr>
              <w:spacing w:line="240" w:lineRule="auto"/>
              <w:rPr>
                <w:sz w:val="24"/>
                <w:szCs w:val="24"/>
              </w:rPr>
            </w:pPr>
            <w:r w:rsidRPr="00C54F41">
              <w:rPr>
                <w:sz w:val="24"/>
                <w:szCs w:val="24"/>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709" w:type="dxa"/>
          </w:tcPr>
          <w:p w:rsidR="00DC6538" w:rsidRPr="00C54F41" w:rsidRDefault="00DC6538" w:rsidP="00BF047D">
            <w:pPr>
              <w:spacing w:line="240" w:lineRule="auto"/>
              <w:jc w:val="center"/>
              <w:rPr>
                <w:sz w:val="24"/>
                <w:szCs w:val="24"/>
              </w:rPr>
            </w:pPr>
            <w:r w:rsidRPr="00C54F41">
              <w:rPr>
                <w:sz w:val="24"/>
                <w:szCs w:val="24"/>
              </w:rPr>
              <w:t>11</w:t>
            </w:r>
          </w:p>
        </w:tc>
        <w:tc>
          <w:tcPr>
            <w:tcW w:w="708" w:type="dxa"/>
          </w:tcPr>
          <w:p w:rsidR="00DC6538" w:rsidRPr="00C54F41" w:rsidRDefault="00DC6538" w:rsidP="00BF047D">
            <w:pPr>
              <w:spacing w:line="240" w:lineRule="auto"/>
              <w:jc w:val="center"/>
              <w:rPr>
                <w:sz w:val="24"/>
                <w:szCs w:val="24"/>
              </w:rPr>
            </w:pPr>
            <w:r w:rsidRPr="00C54F41">
              <w:rPr>
                <w:sz w:val="24"/>
                <w:szCs w:val="24"/>
              </w:rPr>
              <w:t>9</w:t>
            </w:r>
          </w:p>
        </w:tc>
        <w:tc>
          <w:tcPr>
            <w:tcW w:w="709" w:type="dxa"/>
          </w:tcPr>
          <w:p w:rsidR="00DC6538" w:rsidRPr="00C54F41" w:rsidRDefault="00DC6538" w:rsidP="00BF047D">
            <w:pPr>
              <w:spacing w:line="240" w:lineRule="auto"/>
              <w:jc w:val="center"/>
              <w:rPr>
                <w:sz w:val="24"/>
                <w:szCs w:val="24"/>
              </w:rPr>
            </w:pPr>
            <w:r w:rsidRPr="00C54F41">
              <w:rPr>
                <w:sz w:val="24"/>
                <w:szCs w:val="24"/>
              </w:rPr>
              <w:t>5</w:t>
            </w:r>
          </w:p>
        </w:tc>
        <w:tc>
          <w:tcPr>
            <w:tcW w:w="709" w:type="dxa"/>
          </w:tcPr>
          <w:p w:rsidR="00DC6538" w:rsidRPr="00C54F41" w:rsidRDefault="00DC6538" w:rsidP="00BF047D">
            <w:pPr>
              <w:spacing w:line="240" w:lineRule="auto"/>
              <w:jc w:val="center"/>
              <w:rPr>
                <w:sz w:val="24"/>
                <w:szCs w:val="24"/>
              </w:rPr>
            </w:pPr>
            <w:r w:rsidRPr="00C54F41">
              <w:rPr>
                <w:sz w:val="24"/>
                <w:szCs w:val="24"/>
              </w:rPr>
              <w:t>5</w:t>
            </w:r>
          </w:p>
        </w:tc>
        <w:tc>
          <w:tcPr>
            <w:tcW w:w="709" w:type="dxa"/>
          </w:tcPr>
          <w:p w:rsidR="00DC6538" w:rsidRPr="00C54F41" w:rsidRDefault="00DC6538" w:rsidP="00BF047D">
            <w:pPr>
              <w:spacing w:line="240" w:lineRule="auto"/>
              <w:jc w:val="center"/>
              <w:rPr>
                <w:sz w:val="24"/>
                <w:szCs w:val="24"/>
              </w:rPr>
            </w:pPr>
            <w:r w:rsidRPr="00C54F41">
              <w:rPr>
                <w:sz w:val="24"/>
                <w:szCs w:val="24"/>
              </w:rPr>
              <w:t>0</w:t>
            </w:r>
          </w:p>
        </w:tc>
        <w:tc>
          <w:tcPr>
            <w:tcW w:w="708" w:type="dxa"/>
          </w:tcPr>
          <w:p w:rsidR="00DC6538" w:rsidRPr="00C54F41" w:rsidRDefault="00DC6538" w:rsidP="00BF047D">
            <w:pPr>
              <w:spacing w:line="240" w:lineRule="auto"/>
              <w:jc w:val="center"/>
              <w:rPr>
                <w:sz w:val="24"/>
                <w:szCs w:val="24"/>
              </w:rPr>
            </w:pPr>
            <w:r w:rsidRPr="00C54F41">
              <w:rPr>
                <w:sz w:val="24"/>
                <w:szCs w:val="24"/>
              </w:rPr>
              <w:t>10</w:t>
            </w:r>
          </w:p>
        </w:tc>
        <w:tc>
          <w:tcPr>
            <w:tcW w:w="708" w:type="dxa"/>
          </w:tcPr>
          <w:p w:rsidR="00DC6538" w:rsidRPr="00C54F41" w:rsidRDefault="00DC6538" w:rsidP="00BF047D">
            <w:pPr>
              <w:spacing w:line="240" w:lineRule="auto"/>
              <w:jc w:val="center"/>
              <w:rPr>
                <w:sz w:val="24"/>
                <w:szCs w:val="24"/>
              </w:rPr>
            </w:pPr>
            <w:r w:rsidRPr="00C54F41">
              <w:rPr>
                <w:sz w:val="24"/>
                <w:szCs w:val="24"/>
              </w:rPr>
              <w:t>5</w:t>
            </w:r>
          </w:p>
        </w:tc>
        <w:tc>
          <w:tcPr>
            <w:tcW w:w="708" w:type="dxa"/>
          </w:tcPr>
          <w:p w:rsidR="00DC6538" w:rsidRPr="00C54F41" w:rsidRDefault="00DC6538" w:rsidP="00BF047D">
            <w:pPr>
              <w:spacing w:line="240" w:lineRule="auto"/>
              <w:jc w:val="center"/>
              <w:rPr>
                <w:sz w:val="24"/>
                <w:szCs w:val="24"/>
              </w:rPr>
            </w:pPr>
            <w:r w:rsidRPr="00C54F41">
              <w:rPr>
                <w:sz w:val="24"/>
                <w:szCs w:val="24"/>
              </w:rPr>
              <w:t>9</w:t>
            </w:r>
          </w:p>
        </w:tc>
      </w:tr>
      <w:tr w:rsidR="00DC6538" w:rsidRPr="00C54F41" w:rsidTr="002E7136">
        <w:trPr>
          <w:tblHeader/>
        </w:trPr>
        <w:tc>
          <w:tcPr>
            <w:tcW w:w="567" w:type="dxa"/>
          </w:tcPr>
          <w:p w:rsidR="00DC6538" w:rsidRPr="00C54F41" w:rsidRDefault="00DC6538" w:rsidP="002E7136">
            <w:pPr>
              <w:spacing w:line="240" w:lineRule="auto"/>
              <w:jc w:val="center"/>
              <w:rPr>
                <w:sz w:val="24"/>
                <w:szCs w:val="24"/>
              </w:rPr>
            </w:pPr>
            <w:r w:rsidRPr="00C54F41">
              <w:rPr>
                <w:sz w:val="24"/>
                <w:szCs w:val="24"/>
              </w:rPr>
              <w:t>5.</w:t>
            </w:r>
          </w:p>
        </w:tc>
        <w:tc>
          <w:tcPr>
            <w:tcW w:w="3794" w:type="dxa"/>
          </w:tcPr>
          <w:p w:rsidR="00DC6538" w:rsidRPr="00C54F41" w:rsidRDefault="00DC6538" w:rsidP="002E7136">
            <w:pPr>
              <w:spacing w:line="240" w:lineRule="auto"/>
              <w:rPr>
                <w:sz w:val="24"/>
                <w:szCs w:val="24"/>
              </w:rPr>
            </w:pPr>
            <w:r w:rsidRPr="00C54F41">
              <w:rPr>
                <w:sz w:val="24"/>
                <w:szCs w:val="24"/>
              </w:rPr>
              <w:t>Типичные вопросы, поднимаемые гражданами в обращениях:</w:t>
            </w:r>
          </w:p>
          <w:p w:rsidR="00DC6538" w:rsidRPr="00C54F41" w:rsidRDefault="00DC6538" w:rsidP="002E7136">
            <w:pPr>
              <w:spacing w:line="240" w:lineRule="auto"/>
              <w:rPr>
                <w:sz w:val="24"/>
                <w:szCs w:val="24"/>
              </w:rPr>
            </w:pPr>
            <w:r w:rsidRPr="00C54F41">
              <w:rPr>
                <w:sz w:val="24"/>
                <w:szCs w:val="24"/>
              </w:rPr>
              <w:t>- качество предоставления почтовых услуг связи;</w:t>
            </w:r>
          </w:p>
          <w:p w:rsidR="00DC6538" w:rsidRPr="00C54F41" w:rsidRDefault="00DC6538" w:rsidP="002E7136">
            <w:pPr>
              <w:spacing w:line="240" w:lineRule="auto"/>
              <w:rPr>
                <w:sz w:val="24"/>
                <w:szCs w:val="24"/>
              </w:rPr>
            </w:pPr>
            <w:r w:rsidRPr="00C54F41">
              <w:rPr>
                <w:sz w:val="24"/>
                <w:szCs w:val="24"/>
              </w:rPr>
              <w:t>- оплата счетов за услуги связи;</w:t>
            </w:r>
          </w:p>
          <w:p w:rsidR="00DC6538" w:rsidRPr="00C54F41" w:rsidRDefault="00DC6538" w:rsidP="002E7136">
            <w:pPr>
              <w:spacing w:line="240" w:lineRule="auto"/>
              <w:rPr>
                <w:sz w:val="24"/>
                <w:szCs w:val="24"/>
              </w:rPr>
            </w:pPr>
            <w:r w:rsidRPr="00C54F41">
              <w:rPr>
                <w:sz w:val="24"/>
                <w:szCs w:val="24"/>
              </w:rPr>
              <w:t>- качество оказания услуг связи по доступу в сеть Интернет.</w:t>
            </w:r>
          </w:p>
        </w:tc>
        <w:tc>
          <w:tcPr>
            <w:tcW w:w="5668" w:type="dxa"/>
            <w:gridSpan w:val="8"/>
          </w:tcPr>
          <w:p w:rsidR="00DC6538" w:rsidRPr="00C54F41" w:rsidRDefault="00DC6538" w:rsidP="002E7136">
            <w:pPr>
              <w:spacing w:line="240" w:lineRule="auto"/>
              <w:jc w:val="center"/>
              <w:rPr>
                <w:sz w:val="24"/>
                <w:szCs w:val="24"/>
              </w:rPr>
            </w:pPr>
            <w:r w:rsidRPr="00C54F41">
              <w:rPr>
                <w:sz w:val="24"/>
                <w:szCs w:val="24"/>
              </w:rPr>
              <w:t>Основная тематика обращений за 2016 год: качество оказания услуг связи,</w:t>
            </w:r>
          </w:p>
          <w:p w:rsidR="00DC6538" w:rsidRPr="00C54F41" w:rsidRDefault="00DC6538" w:rsidP="002E7136">
            <w:pPr>
              <w:spacing w:line="240" w:lineRule="auto"/>
              <w:jc w:val="center"/>
              <w:rPr>
                <w:sz w:val="24"/>
                <w:szCs w:val="24"/>
              </w:rPr>
            </w:pPr>
            <w:r w:rsidRPr="00C54F41">
              <w:rPr>
                <w:sz w:val="24"/>
                <w:szCs w:val="24"/>
              </w:rPr>
              <w:t xml:space="preserve">вопросы эксплуатации оборудования связи, </w:t>
            </w:r>
          </w:p>
          <w:p w:rsidR="00DC6538" w:rsidRPr="00C54F41" w:rsidRDefault="00DC6538" w:rsidP="002E7136">
            <w:pPr>
              <w:spacing w:line="240" w:lineRule="auto"/>
              <w:jc w:val="center"/>
              <w:rPr>
                <w:sz w:val="24"/>
                <w:szCs w:val="24"/>
              </w:rPr>
            </w:pPr>
            <w:r w:rsidRPr="00C54F41">
              <w:rPr>
                <w:sz w:val="24"/>
                <w:szCs w:val="24"/>
              </w:rPr>
              <w:t>качество предоставления почтовых услуг связи</w:t>
            </w:r>
          </w:p>
        </w:tc>
      </w:tr>
    </w:tbl>
    <w:p w:rsidR="00DC6538" w:rsidRPr="00DC6538" w:rsidRDefault="00DC6538" w:rsidP="00DC6538">
      <w:pPr>
        <w:ind w:firstLine="720"/>
        <w:rPr>
          <w:color w:val="FF0000"/>
          <w:sz w:val="24"/>
          <w:szCs w:val="24"/>
        </w:rPr>
      </w:pPr>
    </w:p>
    <w:p w:rsidR="00DC6538" w:rsidRPr="00DC6538" w:rsidRDefault="00DC6538" w:rsidP="00DC6538">
      <w:pPr>
        <w:ind w:firstLine="720"/>
        <w:rPr>
          <w:color w:val="FF0000"/>
          <w:sz w:val="24"/>
          <w:szCs w:val="24"/>
        </w:rPr>
      </w:pPr>
    </w:p>
    <w:p w:rsidR="00DC6538" w:rsidRPr="00DC6538" w:rsidRDefault="00DC6538" w:rsidP="00DC6538">
      <w:pPr>
        <w:ind w:firstLine="720"/>
        <w:rPr>
          <w:color w:val="FF0000"/>
          <w:sz w:val="24"/>
          <w:szCs w:val="24"/>
        </w:rPr>
      </w:pPr>
    </w:p>
    <w:p w:rsidR="00DC6538" w:rsidRPr="00DC6538" w:rsidRDefault="00DC6538" w:rsidP="00DC6538">
      <w:pPr>
        <w:ind w:firstLine="720"/>
        <w:rPr>
          <w:color w:val="FF0000"/>
          <w:sz w:val="24"/>
          <w:szCs w:val="24"/>
        </w:rPr>
      </w:pPr>
    </w:p>
    <w:p w:rsidR="00DC6538" w:rsidRPr="00DC6538" w:rsidRDefault="00DC6538" w:rsidP="00DC6538">
      <w:pPr>
        <w:ind w:firstLine="720"/>
        <w:rPr>
          <w:color w:val="FF0000"/>
          <w:sz w:val="28"/>
          <w:szCs w:val="28"/>
          <w:u w:val="single"/>
        </w:rPr>
      </w:pPr>
      <w:r w:rsidRPr="00DC6538">
        <w:rPr>
          <w:color w:val="FF0000"/>
          <w:sz w:val="28"/>
          <w:szCs w:val="28"/>
          <w:u w:val="single"/>
        </w:rPr>
        <w:t>В</w:t>
      </w:r>
    </w:p>
    <w:p w:rsidR="00DC6538" w:rsidRPr="00DC6538" w:rsidRDefault="00DC6538" w:rsidP="00DC6538">
      <w:pPr>
        <w:ind w:firstLine="720"/>
        <w:rPr>
          <w:color w:val="FF0000"/>
          <w:sz w:val="28"/>
          <w:szCs w:val="28"/>
          <w:u w:val="single"/>
        </w:rPr>
      </w:pPr>
    </w:p>
    <w:p w:rsidR="00DC6538" w:rsidRPr="00DC6538" w:rsidRDefault="00DC6538" w:rsidP="00DC6538">
      <w:pPr>
        <w:ind w:firstLine="720"/>
        <w:rPr>
          <w:color w:val="FF0000"/>
          <w:sz w:val="28"/>
          <w:szCs w:val="28"/>
          <w:u w:val="single"/>
        </w:rPr>
      </w:pPr>
    </w:p>
    <w:p w:rsidR="00DC6538" w:rsidRPr="00DC6538" w:rsidRDefault="00DC6538" w:rsidP="00DC6538">
      <w:pPr>
        <w:ind w:firstLine="720"/>
        <w:rPr>
          <w:color w:val="FF0000"/>
          <w:sz w:val="28"/>
          <w:szCs w:val="28"/>
          <w:u w:val="single"/>
        </w:rPr>
      </w:pPr>
    </w:p>
    <w:p w:rsidR="00DC6538" w:rsidRPr="00DC6538" w:rsidRDefault="00DC6538" w:rsidP="00DC6538">
      <w:pPr>
        <w:ind w:firstLine="720"/>
        <w:rPr>
          <w:color w:val="FF0000"/>
          <w:sz w:val="28"/>
          <w:szCs w:val="28"/>
          <w:u w:val="single"/>
        </w:rPr>
      </w:pPr>
    </w:p>
    <w:p w:rsidR="00DC6538" w:rsidRPr="00DC6538" w:rsidRDefault="00DC6538" w:rsidP="00DC6538">
      <w:pPr>
        <w:ind w:firstLine="720"/>
        <w:rPr>
          <w:color w:val="FF0000"/>
          <w:sz w:val="28"/>
          <w:szCs w:val="28"/>
          <w:u w:val="single"/>
        </w:rPr>
      </w:pPr>
    </w:p>
    <w:p w:rsidR="00DC6538" w:rsidRPr="00DC6538" w:rsidRDefault="00DC6538" w:rsidP="00DC6538">
      <w:pPr>
        <w:ind w:firstLine="720"/>
        <w:rPr>
          <w:color w:val="FF0000"/>
          <w:sz w:val="28"/>
          <w:szCs w:val="28"/>
          <w:u w:val="single"/>
        </w:rPr>
      </w:pPr>
    </w:p>
    <w:p w:rsidR="00DC6538" w:rsidRPr="00DC6538" w:rsidRDefault="00DC6538" w:rsidP="00DC6538">
      <w:pPr>
        <w:ind w:firstLine="720"/>
        <w:rPr>
          <w:color w:val="FF0000"/>
          <w:sz w:val="28"/>
          <w:szCs w:val="28"/>
          <w:u w:val="single"/>
        </w:rPr>
      </w:pPr>
    </w:p>
    <w:p w:rsidR="00DC6538" w:rsidRPr="00DC6538" w:rsidRDefault="00DC6538" w:rsidP="00DC6538">
      <w:pPr>
        <w:ind w:firstLine="720"/>
        <w:rPr>
          <w:color w:val="FF0000"/>
          <w:sz w:val="28"/>
          <w:szCs w:val="28"/>
          <w:u w:val="single"/>
        </w:rPr>
      </w:pPr>
    </w:p>
    <w:p w:rsidR="00DC6538" w:rsidRPr="00DC6538" w:rsidRDefault="00DC6538" w:rsidP="00DC6538">
      <w:pPr>
        <w:ind w:firstLine="720"/>
        <w:rPr>
          <w:color w:val="FF0000"/>
          <w:sz w:val="28"/>
          <w:szCs w:val="28"/>
          <w:u w:val="single"/>
        </w:rPr>
      </w:pPr>
    </w:p>
    <w:p w:rsidR="00DC6538" w:rsidRPr="00DC6538" w:rsidRDefault="00DC6538" w:rsidP="00DC6538">
      <w:pPr>
        <w:ind w:firstLine="720"/>
        <w:rPr>
          <w:color w:val="FF0000"/>
          <w:sz w:val="28"/>
          <w:szCs w:val="28"/>
          <w:u w:val="single"/>
        </w:rPr>
      </w:pPr>
    </w:p>
    <w:p w:rsidR="00DC6538" w:rsidRPr="00DC6538" w:rsidRDefault="00DC6538" w:rsidP="00DC6538">
      <w:pPr>
        <w:ind w:firstLine="720"/>
        <w:rPr>
          <w:color w:val="FF0000"/>
          <w:sz w:val="28"/>
          <w:szCs w:val="28"/>
          <w:u w:val="single"/>
        </w:rPr>
      </w:pPr>
    </w:p>
    <w:p w:rsidR="00DC6538" w:rsidRPr="00DC6538" w:rsidRDefault="00DC6538" w:rsidP="00DC6538">
      <w:pPr>
        <w:ind w:firstLine="720"/>
        <w:rPr>
          <w:color w:val="FF0000"/>
          <w:sz w:val="28"/>
          <w:szCs w:val="28"/>
          <w:u w:val="single"/>
        </w:rPr>
      </w:pPr>
      <w:r w:rsidRPr="00DC6538">
        <w:rPr>
          <w:color w:val="FF0000"/>
          <w:sz w:val="28"/>
          <w:szCs w:val="28"/>
          <w:u w:val="single"/>
        </w:rPr>
        <w:t xml:space="preserve">В </w:t>
      </w:r>
    </w:p>
    <w:p w:rsidR="00DC6538" w:rsidRPr="00DC6538" w:rsidRDefault="00DC6538" w:rsidP="00DC6538">
      <w:pPr>
        <w:ind w:firstLine="720"/>
        <w:rPr>
          <w:color w:val="FF0000"/>
          <w:sz w:val="28"/>
          <w:szCs w:val="28"/>
          <w:u w:val="single"/>
        </w:rPr>
      </w:pPr>
    </w:p>
    <w:p w:rsidR="00DC6538" w:rsidRPr="00DC6538" w:rsidRDefault="00DC6538" w:rsidP="00DC6538">
      <w:pPr>
        <w:ind w:firstLine="720"/>
        <w:rPr>
          <w:color w:val="FF0000"/>
          <w:sz w:val="28"/>
          <w:szCs w:val="28"/>
          <w:u w:val="single"/>
        </w:rPr>
      </w:pPr>
    </w:p>
    <w:p w:rsidR="00DC6538" w:rsidRPr="00C54F41" w:rsidRDefault="0068696D" w:rsidP="00DC6538">
      <w:pPr>
        <w:ind w:firstLine="720"/>
        <w:rPr>
          <w:sz w:val="28"/>
          <w:szCs w:val="28"/>
        </w:rPr>
      </w:pPr>
      <w:r w:rsidRPr="00C54F41">
        <w:rPr>
          <w:sz w:val="28"/>
          <w:szCs w:val="28"/>
          <w:u w:val="single"/>
        </w:rPr>
        <w:t xml:space="preserve">В </w:t>
      </w:r>
      <w:r w:rsidR="00DC6538" w:rsidRPr="00C54F41">
        <w:rPr>
          <w:sz w:val="28"/>
          <w:szCs w:val="28"/>
          <w:u w:val="single"/>
        </w:rPr>
        <w:t>сфере защиты персональных данных</w:t>
      </w:r>
      <w:r w:rsidR="00DC6538" w:rsidRPr="00C54F41">
        <w:rPr>
          <w:sz w:val="28"/>
          <w:szCs w:val="28"/>
        </w:rPr>
        <w:t xml:space="preserve"> поступило- 26</w:t>
      </w:r>
    </w:p>
    <w:tbl>
      <w:tblPr>
        <w:tblpPr w:leftFromText="180" w:rightFromText="180" w:vertAnchor="text" w:horzAnchor="margin" w:tblpX="817" w:tblpY="250"/>
        <w:tblW w:w="10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4077"/>
        <w:gridCol w:w="709"/>
        <w:gridCol w:w="709"/>
        <w:gridCol w:w="709"/>
        <w:gridCol w:w="708"/>
        <w:gridCol w:w="709"/>
        <w:gridCol w:w="709"/>
        <w:gridCol w:w="709"/>
        <w:gridCol w:w="709"/>
      </w:tblGrid>
      <w:tr w:rsidR="00DC6538" w:rsidRPr="00C54F41" w:rsidTr="002E7136">
        <w:trPr>
          <w:trHeight w:val="279"/>
          <w:tblHeader/>
        </w:trPr>
        <w:tc>
          <w:tcPr>
            <w:tcW w:w="567" w:type="dxa"/>
            <w:shd w:val="clear" w:color="auto" w:fill="EEECE1" w:themeFill="background2"/>
          </w:tcPr>
          <w:p w:rsidR="00DC6538" w:rsidRPr="00C54F41" w:rsidRDefault="00DC6538" w:rsidP="002E7136">
            <w:pPr>
              <w:spacing w:line="240" w:lineRule="auto"/>
              <w:jc w:val="center"/>
              <w:rPr>
                <w:sz w:val="24"/>
                <w:szCs w:val="24"/>
              </w:rPr>
            </w:pPr>
            <w:r w:rsidRPr="00C54F41">
              <w:rPr>
                <w:sz w:val="24"/>
                <w:szCs w:val="24"/>
              </w:rPr>
              <w:t>№ п/п</w:t>
            </w:r>
          </w:p>
        </w:tc>
        <w:tc>
          <w:tcPr>
            <w:tcW w:w="4077" w:type="dxa"/>
            <w:shd w:val="clear" w:color="auto" w:fill="EEECE1" w:themeFill="background2"/>
          </w:tcPr>
          <w:p w:rsidR="00DC6538" w:rsidRPr="00C54F41" w:rsidRDefault="00DC6538" w:rsidP="002E7136">
            <w:pPr>
              <w:spacing w:line="240" w:lineRule="auto"/>
              <w:jc w:val="center"/>
              <w:rPr>
                <w:sz w:val="24"/>
                <w:szCs w:val="24"/>
              </w:rPr>
            </w:pPr>
            <w:r w:rsidRPr="00C54F41">
              <w:rPr>
                <w:sz w:val="24"/>
                <w:szCs w:val="24"/>
              </w:rPr>
              <w:t>Показатель</w:t>
            </w:r>
          </w:p>
        </w:tc>
        <w:tc>
          <w:tcPr>
            <w:tcW w:w="709" w:type="dxa"/>
            <w:shd w:val="clear" w:color="auto" w:fill="EEECE1" w:themeFill="background2"/>
          </w:tcPr>
          <w:p w:rsidR="00DC6538" w:rsidRPr="00C54F41" w:rsidRDefault="00DC6538" w:rsidP="002E7136">
            <w:pPr>
              <w:spacing w:line="240" w:lineRule="auto"/>
              <w:jc w:val="left"/>
              <w:rPr>
                <w:sz w:val="24"/>
                <w:szCs w:val="24"/>
              </w:rPr>
            </w:pPr>
            <w:r w:rsidRPr="00C54F41">
              <w:rPr>
                <w:sz w:val="24"/>
                <w:szCs w:val="24"/>
              </w:rPr>
              <w:t>1 кв. 2015</w:t>
            </w:r>
          </w:p>
        </w:tc>
        <w:tc>
          <w:tcPr>
            <w:tcW w:w="709" w:type="dxa"/>
            <w:shd w:val="clear" w:color="auto" w:fill="EEECE1" w:themeFill="background2"/>
          </w:tcPr>
          <w:p w:rsidR="00DC6538" w:rsidRPr="00C54F41" w:rsidRDefault="00DC6538" w:rsidP="002E7136">
            <w:pPr>
              <w:spacing w:line="240" w:lineRule="auto"/>
              <w:jc w:val="left"/>
              <w:rPr>
                <w:sz w:val="24"/>
                <w:szCs w:val="24"/>
              </w:rPr>
            </w:pPr>
            <w:r w:rsidRPr="00C54F41">
              <w:rPr>
                <w:sz w:val="24"/>
                <w:szCs w:val="24"/>
              </w:rPr>
              <w:t>1 кв. 2016</w:t>
            </w:r>
          </w:p>
        </w:tc>
        <w:tc>
          <w:tcPr>
            <w:tcW w:w="709" w:type="dxa"/>
            <w:shd w:val="clear" w:color="auto" w:fill="EEECE1" w:themeFill="background2"/>
            <w:vAlign w:val="center"/>
          </w:tcPr>
          <w:p w:rsidR="00DC6538" w:rsidRPr="00C54F41" w:rsidRDefault="00DC6538" w:rsidP="002E7136">
            <w:pPr>
              <w:spacing w:line="240" w:lineRule="auto"/>
              <w:jc w:val="center"/>
              <w:rPr>
                <w:sz w:val="24"/>
                <w:szCs w:val="24"/>
              </w:rPr>
            </w:pPr>
            <w:r w:rsidRPr="00C54F41">
              <w:rPr>
                <w:sz w:val="24"/>
                <w:szCs w:val="24"/>
              </w:rPr>
              <w:t>2 кв. 2015</w:t>
            </w:r>
          </w:p>
        </w:tc>
        <w:tc>
          <w:tcPr>
            <w:tcW w:w="708" w:type="dxa"/>
            <w:shd w:val="clear" w:color="auto" w:fill="EEECE1" w:themeFill="background2"/>
            <w:vAlign w:val="center"/>
          </w:tcPr>
          <w:p w:rsidR="00DC6538" w:rsidRPr="00C54F41" w:rsidRDefault="00DC6538" w:rsidP="002E7136">
            <w:pPr>
              <w:spacing w:line="240" w:lineRule="auto"/>
              <w:jc w:val="center"/>
              <w:rPr>
                <w:sz w:val="24"/>
                <w:szCs w:val="24"/>
              </w:rPr>
            </w:pPr>
            <w:r w:rsidRPr="00C54F41">
              <w:rPr>
                <w:sz w:val="24"/>
                <w:szCs w:val="24"/>
              </w:rPr>
              <w:t>2 кв. 2016</w:t>
            </w:r>
          </w:p>
        </w:tc>
        <w:tc>
          <w:tcPr>
            <w:tcW w:w="709" w:type="dxa"/>
            <w:shd w:val="clear" w:color="auto" w:fill="EEECE1" w:themeFill="background2"/>
            <w:vAlign w:val="center"/>
          </w:tcPr>
          <w:p w:rsidR="00DC6538" w:rsidRPr="00C54F41" w:rsidRDefault="00DC6538" w:rsidP="002E7136">
            <w:pPr>
              <w:spacing w:line="240" w:lineRule="auto"/>
              <w:jc w:val="center"/>
              <w:rPr>
                <w:sz w:val="24"/>
                <w:szCs w:val="24"/>
              </w:rPr>
            </w:pPr>
            <w:r w:rsidRPr="00C54F41">
              <w:rPr>
                <w:sz w:val="24"/>
                <w:szCs w:val="24"/>
              </w:rPr>
              <w:t>3 кв.</w:t>
            </w:r>
          </w:p>
          <w:p w:rsidR="00DC6538" w:rsidRPr="00C54F41" w:rsidRDefault="00DC6538" w:rsidP="002E7136">
            <w:pPr>
              <w:spacing w:line="240" w:lineRule="auto"/>
              <w:jc w:val="center"/>
              <w:rPr>
                <w:sz w:val="24"/>
                <w:szCs w:val="24"/>
              </w:rPr>
            </w:pPr>
            <w:r w:rsidRPr="00C54F41">
              <w:rPr>
                <w:sz w:val="24"/>
                <w:szCs w:val="24"/>
              </w:rPr>
              <w:t>2015</w:t>
            </w:r>
          </w:p>
        </w:tc>
        <w:tc>
          <w:tcPr>
            <w:tcW w:w="709" w:type="dxa"/>
            <w:shd w:val="clear" w:color="auto" w:fill="EEECE1" w:themeFill="background2"/>
            <w:vAlign w:val="center"/>
          </w:tcPr>
          <w:p w:rsidR="00DC6538" w:rsidRPr="00C54F41" w:rsidRDefault="00DC6538" w:rsidP="002E7136">
            <w:pPr>
              <w:spacing w:line="240" w:lineRule="auto"/>
              <w:jc w:val="center"/>
              <w:rPr>
                <w:sz w:val="24"/>
                <w:szCs w:val="24"/>
              </w:rPr>
            </w:pPr>
            <w:r w:rsidRPr="00C54F41">
              <w:rPr>
                <w:sz w:val="24"/>
                <w:szCs w:val="24"/>
              </w:rPr>
              <w:t>3 кв.</w:t>
            </w:r>
          </w:p>
          <w:p w:rsidR="00DC6538" w:rsidRPr="00C54F41" w:rsidRDefault="00DC6538" w:rsidP="002E7136">
            <w:pPr>
              <w:spacing w:line="240" w:lineRule="auto"/>
              <w:jc w:val="center"/>
              <w:rPr>
                <w:sz w:val="24"/>
                <w:szCs w:val="24"/>
              </w:rPr>
            </w:pPr>
            <w:r w:rsidRPr="00C54F41">
              <w:rPr>
                <w:sz w:val="24"/>
                <w:szCs w:val="24"/>
              </w:rPr>
              <w:t>2016</w:t>
            </w:r>
          </w:p>
        </w:tc>
        <w:tc>
          <w:tcPr>
            <w:tcW w:w="709" w:type="dxa"/>
            <w:shd w:val="clear" w:color="auto" w:fill="EEECE1" w:themeFill="background2"/>
            <w:vAlign w:val="center"/>
          </w:tcPr>
          <w:p w:rsidR="00DC6538" w:rsidRPr="00C54F41" w:rsidRDefault="00DC6538" w:rsidP="002E7136">
            <w:pPr>
              <w:spacing w:line="240" w:lineRule="auto"/>
              <w:jc w:val="center"/>
              <w:rPr>
                <w:sz w:val="24"/>
                <w:szCs w:val="24"/>
              </w:rPr>
            </w:pPr>
            <w:r w:rsidRPr="00C54F41">
              <w:rPr>
                <w:sz w:val="24"/>
                <w:szCs w:val="24"/>
              </w:rPr>
              <w:t>4 кв.</w:t>
            </w:r>
          </w:p>
          <w:p w:rsidR="00DC6538" w:rsidRPr="00C54F41" w:rsidRDefault="00DC6538" w:rsidP="002E7136">
            <w:pPr>
              <w:spacing w:line="240" w:lineRule="auto"/>
              <w:jc w:val="center"/>
              <w:rPr>
                <w:sz w:val="24"/>
                <w:szCs w:val="24"/>
              </w:rPr>
            </w:pPr>
            <w:r w:rsidRPr="00C54F41">
              <w:rPr>
                <w:sz w:val="24"/>
                <w:szCs w:val="24"/>
              </w:rPr>
              <w:t>2015</w:t>
            </w:r>
          </w:p>
        </w:tc>
        <w:tc>
          <w:tcPr>
            <w:tcW w:w="709" w:type="dxa"/>
            <w:shd w:val="clear" w:color="auto" w:fill="EEECE1" w:themeFill="background2"/>
            <w:vAlign w:val="center"/>
          </w:tcPr>
          <w:p w:rsidR="00DC6538" w:rsidRPr="00C54F41" w:rsidRDefault="00DC6538" w:rsidP="002E7136">
            <w:pPr>
              <w:spacing w:line="240" w:lineRule="auto"/>
              <w:jc w:val="center"/>
              <w:rPr>
                <w:sz w:val="24"/>
                <w:szCs w:val="24"/>
              </w:rPr>
            </w:pPr>
            <w:r w:rsidRPr="00C54F41">
              <w:rPr>
                <w:sz w:val="24"/>
                <w:szCs w:val="24"/>
              </w:rPr>
              <w:t>4 кв.</w:t>
            </w:r>
          </w:p>
          <w:p w:rsidR="00DC6538" w:rsidRPr="00C54F41" w:rsidRDefault="00DC6538" w:rsidP="002E7136">
            <w:pPr>
              <w:spacing w:line="240" w:lineRule="auto"/>
              <w:jc w:val="center"/>
              <w:rPr>
                <w:sz w:val="24"/>
                <w:szCs w:val="24"/>
              </w:rPr>
            </w:pPr>
            <w:r w:rsidRPr="00C54F41">
              <w:rPr>
                <w:sz w:val="24"/>
                <w:szCs w:val="24"/>
              </w:rPr>
              <w:t>2016</w:t>
            </w:r>
          </w:p>
        </w:tc>
      </w:tr>
      <w:tr w:rsidR="00DC6538" w:rsidRPr="00C54F41" w:rsidTr="00BF047D">
        <w:trPr>
          <w:tblHeader/>
        </w:trPr>
        <w:tc>
          <w:tcPr>
            <w:tcW w:w="567" w:type="dxa"/>
          </w:tcPr>
          <w:p w:rsidR="00DC6538" w:rsidRPr="00C54F41" w:rsidRDefault="00DC6538" w:rsidP="002E7136">
            <w:pPr>
              <w:spacing w:line="240" w:lineRule="auto"/>
              <w:rPr>
                <w:sz w:val="24"/>
                <w:szCs w:val="24"/>
              </w:rPr>
            </w:pPr>
            <w:r w:rsidRPr="00C54F41">
              <w:rPr>
                <w:sz w:val="24"/>
                <w:szCs w:val="24"/>
              </w:rPr>
              <w:t>1.</w:t>
            </w:r>
          </w:p>
        </w:tc>
        <w:tc>
          <w:tcPr>
            <w:tcW w:w="4077" w:type="dxa"/>
          </w:tcPr>
          <w:p w:rsidR="00DC6538" w:rsidRPr="00C54F41" w:rsidRDefault="00DC6538" w:rsidP="002E7136">
            <w:pPr>
              <w:spacing w:line="240" w:lineRule="auto"/>
              <w:rPr>
                <w:sz w:val="24"/>
                <w:szCs w:val="24"/>
              </w:rPr>
            </w:pPr>
            <w:r w:rsidRPr="00C54F41">
              <w:rPr>
                <w:sz w:val="24"/>
                <w:szCs w:val="24"/>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709" w:type="dxa"/>
          </w:tcPr>
          <w:p w:rsidR="00DC6538" w:rsidRPr="00C54F41" w:rsidRDefault="00DC6538" w:rsidP="00BF047D">
            <w:pPr>
              <w:spacing w:line="240" w:lineRule="auto"/>
              <w:jc w:val="center"/>
              <w:rPr>
                <w:sz w:val="24"/>
                <w:szCs w:val="24"/>
              </w:rPr>
            </w:pPr>
            <w:r w:rsidRPr="00C54F41">
              <w:rPr>
                <w:sz w:val="24"/>
                <w:szCs w:val="24"/>
              </w:rPr>
              <w:t>0</w:t>
            </w:r>
          </w:p>
        </w:tc>
        <w:tc>
          <w:tcPr>
            <w:tcW w:w="709" w:type="dxa"/>
          </w:tcPr>
          <w:p w:rsidR="00DC6538" w:rsidRPr="00C54F41" w:rsidRDefault="00DC6538" w:rsidP="00BF047D">
            <w:pPr>
              <w:spacing w:line="240" w:lineRule="auto"/>
              <w:jc w:val="center"/>
              <w:rPr>
                <w:sz w:val="24"/>
                <w:szCs w:val="24"/>
              </w:rPr>
            </w:pPr>
            <w:r w:rsidRPr="00C54F41">
              <w:rPr>
                <w:sz w:val="24"/>
                <w:szCs w:val="24"/>
              </w:rPr>
              <w:t>0</w:t>
            </w:r>
          </w:p>
        </w:tc>
        <w:tc>
          <w:tcPr>
            <w:tcW w:w="709" w:type="dxa"/>
          </w:tcPr>
          <w:p w:rsidR="00DC6538" w:rsidRPr="00C54F41" w:rsidRDefault="00DC6538" w:rsidP="00BF047D">
            <w:pPr>
              <w:spacing w:line="240" w:lineRule="auto"/>
              <w:jc w:val="center"/>
              <w:rPr>
                <w:sz w:val="24"/>
                <w:szCs w:val="24"/>
              </w:rPr>
            </w:pPr>
            <w:r w:rsidRPr="00C54F41">
              <w:rPr>
                <w:sz w:val="24"/>
                <w:szCs w:val="24"/>
              </w:rPr>
              <w:t>0</w:t>
            </w:r>
          </w:p>
        </w:tc>
        <w:tc>
          <w:tcPr>
            <w:tcW w:w="708" w:type="dxa"/>
          </w:tcPr>
          <w:p w:rsidR="00DC6538" w:rsidRPr="00C54F41" w:rsidRDefault="00DC6538" w:rsidP="00BF047D">
            <w:pPr>
              <w:spacing w:line="240" w:lineRule="auto"/>
              <w:jc w:val="center"/>
              <w:rPr>
                <w:sz w:val="24"/>
                <w:szCs w:val="24"/>
              </w:rPr>
            </w:pPr>
            <w:r w:rsidRPr="00C54F41">
              <w:rPr>
                <w:sz w:val="24"/>
                <w:szCs w:val="24"/>
              </w:rPr>
              <w:t>0</w:t>
            </w:r>
          </w:p>
        </w:tc>
        <w:tc>
          <w:tcPr>
            <w:tcW w:w="709" w:type="dxa"/>
          </w:tcPr>
          <w:p w:rsidR="00DC6538" w:rsidRPr="00C54F41" w:rsidRDefault="00DC6538" w:rsidP="00BF047D">
            <w:pPr>
              <w:spacing w:line="240" w:lineRule="auto"/>
              <w:jc w:val="center"/>
              <w:rPr>
                <w:sz w:val="24"/>
                <w:szCs w:val="24"/>
              </w:rPr>
            </w:pPr>
            <w:r w:rsidRPr="00C54F41">
              <w:rPr>
                <w:sz w:val="24"/>
                <w:szCs w:val="24"/>
              </w:rPr>
              <w:t>0</w:t>
            </w:r>
          </w:p>
        </w:tc>
        <w:tc>
          <w:tcPr>
            <w:tcW w:w="709" w:type="dxa"/>
          </w:tcPr>
          <w:p w:rsidR="00DC6538" w:rsidRPr="00C54F41" w:rsidRDefault="00DC6538" w:rsidP="00BF047D">
            <w:pPr>
              <w:spacing w:line="240" w:lineRule="auto"/>
              <w:jc w:val="center"/>
              <w:rPr>
                <w:sz w:val="24"/>
                <w:szCs w:val="24"/>
              </w:rPr>
            </w:pPr>
            <w:r w:rsidRPr="00C54F41">
              <w:rPr>
                <w:sz w:val="24"/>
                <w:szCs w:val="24"/>
              </w:rPr>
              <w:t>0</w:t>
            </w:r>
          </w:p>
        </w:tc>
        <w:tc>
          <w:tcPr>
            <w:tcW w:w="709" w:type="dxa"/>
          </w:tcPr>
          <w:p w:rsidR="00DC6538" w:rsidRPr="00C54F41" w:rsidRDefault="00DC6538" w:rsidP="00BF047D">
            <w:pPr>
              <w:spacing w:line="240" w:lineRule="auto"/>
              <w:jc w:val="center"/>
              <w:rPr>
                <w:sz w:val="24"/>
                <w:szCs w:val="24"/>
              </w:rPr>
            </w:pPr>
            <w:r w:rsidRPr="00C54F41">
              <w:rPr>
                <w:sz w:val="24"/>
                <w:szCs w:val="24"/>
              </w:rPr>
              <w:t>0</w:t>
            </w:r>
          </w:p>
        </w:tc>
        <w:tc>
          <w:tcPr>
            <w:tcW w:w="709" w:type="dxa"/>
          </w:tcPr>
          <w:p w:rsidR="00DC6538" w:rsidRPr="00C54F41" w:rsidRDefault="00DC6538" w:rsidP="00BF047D">
            <w:pPr>
              <w:spacing w:line="240" w:lineRule="auto"/>
              <w:jc w:val="center"/>
              <w:rPr>
                <w:sz w:val="24"/>
                <w:szCs w:val="24"/>
              </w:rPr>
            </w:pPr>
            <w:r w:rsidRPr="00C54F41">
              <w:rPr>
                <w:sz w:val="24"/>
                <w:szCs w:val="24"/>
              </w:rPr>
              <w:t>0</w:t>
            </w:r>
          </w:p>
        </w:tc>
      </w:tr>
      <w:tr w:rsidR="00DC6538" w:rsidRPr="00C54F41" w:rsidTr="00BF047D">
        <w:trPr>
          <w:tblHeader/>
        </w:trPr>
        <w:tc>
          <w:tcPr>
            <w:tcW w:w="567" w:type="dxa"/>
          </w:tcPr>
          <w:p w:rsidR="00DC6538" w:rsidRPr="00C54F41" w:rsidRDefault="00DC6538" w:rsidP="002E7136">
            <w:pPr>
              <w:spacing w:line="240" w:lineRule="auto"/>
              <w:rPr>
                <w:sz w:val="24"/>
                <w:szCs w:val="24"/>
              </w:rPr>
            </w:pPr>
            <w:r w:rsidRPr="00C54F41">
              <w:rPr>
                <w:sz w:val="24"/>
                <w:szCs w:val="24"/>
              </w:rPr>
              <w:t>2.</w:t>
            </w:r>
          </w:p>
        </w:tc>
        <w:tc>
          <w:tcPr>
            <w:tcW w:w="4077" w:type="dxa"/>
          </w:tcPr>
          <w:p w:rsidR="00DC6538" w:rsidRPr="00C54F41" w:rsidRDefault="00DC6538" w:rsidP="002E7136">
            <w:pPr>
              <w:spacing w:line="240" w:lineRule="auto"/>
              <w:rPr>
                <w:sz w:val="24"/>
                <w:szCs w:val="24"/>
              </w:rPr>
            </w:pPr>
            <w:r w:rsidRPr="00C54F41">
              <w:rPr>
                <w:sz w:val="24"/>
                <w:szCs w:val="24"/>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709" w:type="dxa"/>
          </w:tcPr>
          <w:p w:rsidR="00DC6538" w:rsidRPr="00C54F41" w:rsidRDefault="00DC6538" w:rsidP="00BF047D">
            <w:pPr>
              <w:spacing w:line="240" w:lineRule="auto"/>
              <w:jc w:val="center"/>
              <w:rPr>
                <w:sz w:val="24"/>
                <w:szCs w:val="24"/>
              </w:rPr>
            </w:pPr>
            <w:r w:rsidRPr="00C54F41">
              <w:rPr>
                <w:sz w:val="24"/>
                <w:szCs w:val="24"/>
              </w:rPr>
              <w:t>0</w:t>
            </w:r>
          </w:p>
        </w:tc>
        <w:tc>
          <w:tcPr>
            <w:tcW w:w="709" w:type="dxa"/>
          </w:tcPr>
          <w:p w:rsidR="00DC6538" w:rsidRPr="00C54F41" w:rsidRDefault="00DC6538" w:rsidP="00BF047D">
            <w:pPr>
              <w:spacing w:line="240" w:lineRule="auto"/>
              <w:jc w:val="center"/>
              <w:rPr>
                <w:sz w:val="24"/>
                <w:szCs w:val="24"/>
              </w:rPr>
            </w:pPr>
            <w:r w:rsidRPr="00C54F41">
              <w:rPr>
                <w:sz w:val="24"/>
                <w:szCs w:val="24"/>
              </w:rPr>
              <w:t>0</w:t>
            </w:r>
          </w:p>
        </w:tc>
        <w:tc>
          <w:tcPr>
            <w:tcW w:w="709" w:type="dxa"/>
          </w:tcPr>
          <w:p w:rsidR="00DC6538" w:rsidRPr="00C54F41" w:rsidRDefault="00DC6538" w:rsidP="00BF047D">
            <w:pPr>
              <w:spacing w:line="240" w:lineRule="auto"/>
              <w:jc w:val="center"/>
              <w:rPr>
                <w:sz w:val="24"/>
                <w:szCs w:val="24"/>
              </w:rPr>
            </w:pPr>
            <w:r w:rsidRPr="00C54F41">
              <w:rPr>
                <w:sz w:val="24"/>
                <w:szCs w:val="24"/>
              </w:rPr>
              <w:t>0</w:t>
            </w:r>
          </w:p>
        </w:tc>
        <w:tc>
          <w:tcPr>
            <w:tcW w:w="708" w:type="dxa"/>
          </w:tcPr>
          <w:p w:rsidR="00DC6538" w:rsidRPr="00C54F41" w:rsidRDefault="00DC6538" w:rsidP="00BF047D">
            <w:pPr>
              <w:spacing w:line="240" w:lineRule="auto"/>
              <w:jc w:val="center"/>
              <w:rPr>
                <w:sz w:val="24"/>
                <w:szCs w:val="24"/>
              </w:rPr>
            </w:pPr>
            <w:r w:rsidRPr="00C54F41">
              <w:rPr>
                <w:sz w:val="24"/>
                <w:szCs w:val="24"/>
              </w:rPr>
              <w:t>0</w:t>
            </w:r>
          </w:p>
        </w:tc>
        <w:tc>
          <w:tcPr>
            <w:tcW w:w="709" w:type="dxa"/>
          </w:tcPr>
          <w:p w:rsidR="00DC6538" w:rsidRPr="00C54F41" w:rsidRDefault="00DC6538" w:rsidP="00BF047D">
            <w:pPr>
              <w:spacing w:line="240" w:lineRule="auto"/>
              <w:jc w:val="center"/>
              <w:rPr>
                <w:sz w:val="24"/>
                <w:szCs w:val="24"/>
              </w:rPr>
            </w:pPr>
            <w:r w:rsidRPr="00C54F41">
              <w:rPr>
                <w:sz w:val="24"/>
                <w:szCs w:val="24"/>
              </w:rPr>
              <w:t>0</w:t>
            </w:r>
          </w:p>
        </w:tc>
        <w:tc>
          <w:tcPr>
            <w:tcW w:w="709" w:type="dxa"/>
          </w:tcPr>
          <w:p w:rsidR="00DC6538" w:rsidRPr="00C54F41" w:rsidRDefault="00DC6538" w:rsidP="00BF047D">
            <w:pPr>
              <w:spacing w:line="240" w:lineRule="auto"/>
              <w:jc w:val="center"/>
              <w:rPr>
                <w:sz w:val="24"/>
                <w:szCs w:val="24"/>
              </w:rPr>
            </w:pPr>
            <w:r w:rsidRPr="00C54F41">
              <w:rPr>
                <w:sz w:val="24"/>
                <w:szCs w:val="24"/>
              </w:rPr>
              <w:t>0</w:t>
            </w:r>
          </w:p>
        </w:tc>
        <w:tc>
          <w:tcPr>
            <w:tcW w:w="709" w:type="dxa"/>
          </w:tcPr>
          <w:p w:rsidR="00DC6538" w:rsidRPr="00C54F41" w:rsidRDefault="00DC6538" w:rsidP="00BF047D">
            <w:pPr>
              <w:spacing w:line="240" w:lineRule="auto"/>
              <w:jc w:val="center"/>
              <w:rPr>
                <w:sz w:val="24"/>
                <w:szCs w:val="24"/>
              </w:rPr>
            </w:pPr>
            <w:r w:rsidRPr="00C54F41">
              <w:rPr>
                <w:sz w:val="24"/>
                <w:szCs w:val="24"/>
              </w:rPr>
              <w:t>0</w:t>
            </w:r>
          </w:p>
        </w:tc>
        <w:tc>
          <w:tcPr>
            <w:tcW w:w="709" w:type="dxa"/>
          </w:tcPr>
          <w:p w:rsidR="00DC6538" w:rsidRPr="00C54F41" w:rsidRDefault="00DC6538" w:rsidP="00BF047D">
            <w:pPr>
              <w:spacing w:line="240" w:lineRule="auto"/>
              <w:jc w:val="center"/>
              <w:rPr>
                <w:sz w:val="24"/>
                <w:szCs w:val="24"/>
              </w:rPr>
            </w:pPr>
            <w:r w:rsidRPr="00C54F41">
              <w:rPr>
                <w:sz w:val="24"/>
                <w:szCs w:val="24"/>
              </w:rPr>
              <w:t>0</w:t>
            </w:r>
          </w:p>
        </w:tc>
      </w:tr>
      <w:tr w:rsidR="00DC6538" w:rsidRPr="00C54F41" w:rsidTr="00BF047D">
        <w:trPr>
          <w:tblHeader/>
        </w:trPr>
        <w:tc>
          <w:tcPr>
            <w:tcW w:w="567" w:type="dxa"/>
          </w:tcPr>
          <w:p w:rsidR="00DC6538" w:rsidRPr="00C54F41" w:rsidRDefault="00DC6538" w:rsidP="002E7136">
            <w:pPr>
              <w:spacing w:line="240" w:lineRule="auto"/>
              <w:rPr>
                <w:sz w:val="24"/>
                <w:szCs w:val="24"/>
              </w:rPr>
            </w:pPr>
            <w:r w:rsidRPr="00C54F41">
              <w:rPr>
                <w:sz w:val="24"/>
                <w:szCs w:val="24"/>
              </w:rPr>
              <w:t>3.</w:t>
            </w:r>
          </w:p>
        </w:tc>
        <w:tc>
          <w:tcPr>
            <w:tcW w:w="4077" w:type="dxa"/>
          </w:tcPr>
          <w:p w:rsidR="00DC6538" w:rsidRPr="00C54F41" w:rsidRDefault="00DC6538" w:rsidP="002E7136">
            <w:pPr>
              <w:spacing w:line="240" w:lineRule="auto"/>
              <w:rPr>
                <w:sz w:val="24"/>
                <w:szCs w:val="24"/>
              </w:rPr>
            </w:pPr>
            <w:r w:rsidRPr="00C54F41">
              <w:rPr>
                <w:sz w:val="24"/>
                <w:szCs w:val="24"/>
              </w:rPr>
              <w:t>Количество обращений граждан в сфере деятельности в отчетном периоде</w:t>
            </w:r>
          </w:p>
        </w:tc>
        <w:tc>
          <w:tcPr>
            <w:tcW w:w="709" w:type="dxa"/>
          </w:tcPr>
          <w:p w:rsidR="00DC6538" w:rsidRPr="00C54F41" w:rsidRDefault="00DC6538" w:rsidP="00BF047D">
            <w:pPr>
              <w:spacing w:line="240" w:lineRule="auto"/>
              <w:jc w:val="center"/>
              <w:rPr>
                <w:sz w:val="24"/>
                <w:szCs w:val="24"/>
              </w:rPr>
            </w:pPr>
            <w:r w:rsidRPr="00C54F41">
              <w:rPr>
                <w:sz w:val="24"/>
                <w:szCs w:val="24"/>
              </w:rPr>
              <w:t>2</w:t>
            </w:r>
          </w:p>
        </w:tc>
        <w:tc>
          <w:tcPr>
            <w:tcW w:w="709" w:type="dxa"/>
          </w:tcPr>
          <w:p w:rsidR="00DC6538" w:rsidRPr="00C54F41" w:rsidRDefault="00DC6538" w:rsidP="00BF047D">
            <w:pPr>
              <w:spacing w:line="240" w:lineRule="auto"/>
              <w:jc w:val="center"/>
              <w:rPr>
                <w:sz w:val="24"/>
                <w:szCs w:val="24"/>
              </w:rPr>
            </w:pPr>
            <w:r w:rsidRPr="00C54F41">
              <w:rPr>
                <w:sz w:val="24"/>
                <w:szCs w:val="24"/>
              </w:rPr>
              <w:t>3</w:t>
            </w:r>
          </w:p>
        </w:tc>
        <w:tc>
          <w:tcPr>
            <w:tcW w:w="709" w:type="dxa"/>
          </w:tcPr>
          <w:p w:rsidR="00DC6538" w:rsidRPr="00C54F41" w:rsidRDefault="00DC6538" w:rsidP="00BF047D">
            <w:pPr>
              <w:spacing w:line="240" w:lineRule="auto"/>
              <w:jc w:val="center"/>
              <w:rPr>
                <w:sz w:val="24"/>
                <w:szCs w:val="24"/>
              </w:rPr>
            </w:pPr>
            <w:r w:rsidRPr="00C54F41">
              <w:rPr>
                <w:sz w:val="24"/>
                <w:szCs w:val="24"/>
              </w:rPr>
              <w:t>5</w:t>
            </w:r>
          </w:p>
        </w:tc>
        <w:tc>
          <w:tcPr>
            <w:tcW w:w="708" w:type="dxa"/>
          </w:tcPr>
          <w:p w:rsidR="00DC6538" w:rsidRPr="00C54F41" w:rsidRDefault="00DC6538" w:rsidP="00BF047D">
            <w:pPr>
              <w:spacing w:line="240" w:lineRule="auto"/>
              <w:jc w:val="center"/>
              <w:rPr>
                <w:sz w:val="24"/>
                <w:szCs w:val="24"/>
              </w:rPr>
            </w:pPr>
            <w:r w:rsidRPr="00C54F41">
              <w:rPr>
                <w:sz w:val="24"/>
                <w:szCs w:val="24"/>
              </w:rPr>
              <w:t>9</w:t>
            </w:r>
          </w:p>
        </w:tc>
        <w:tc>
          <w:tcPr>
            <w:tcW w:w="709" w:type="dxa"/>
          </w:tcPr>
          <w:p w:rsidR="00DC6538" w:rsidRPr="00C54F41" w:rsidRDefault="00DC6538" w:rsidP="00BF047D">
            <w:pPr>
              <w:spacing w:line="240" w:lineRule="auto"/>
              <w:jc w:val="center"/>
              <w:rPr>
                <w:sz w:val="24"/>
                <w:szCs w:val="24"/>
              </w:rPr>
            </w:pPr>
            <w:r w:rsidRPr="00C54F41">
              <w:rPr>
                <w:sz w:val="24"/>
                <w:szCs w:val="24"/>
              </w:rPr>
              <w:t>12</w:t>
            </w:r>
          </w:p>
        </w:tc>
        <w:tc>
          <w:tcPr>
            <w:tcW w:w="709" w:type="dxa"/>
          </w:tcPr>
          <w:p w:rsidR="00DC6538" w:rsidRPr="00C54F41" w:rsidRDefault="00DC6538" w:rsidP="00BF047D">
            <w:pPr>
              <w:spacing w:line="240" w:lineRule="auto"/>
              <w:jc w:val="center"/>
              <w:rPr>
                <w:sz w:val="24"/>
                <w:szCs w:val="24"/>
              </w:rPr>
            </w:pPr>
            <w:r w:rsidRPr="00C54F41">
              <w:rPr>
                <w:sz w:val="24"/>
                <w:szCs w:val="24"/>
              </w:rPr>
              <w:t>6</w:t>
            </w:r>
          </w:p>
        </w:tc>
        <w:tc>
          <w:tcPr>
            <w:tcW w:w="709" w:type="dxa"/>
          </w:tcPr>
          <w:p w:rsidR="00DC6538" w:rsidRPr="00C54F41" w:rsidRDefault="00DC6538" w:rsidP="00BF047D">
            <w:pPr>
              <w:spacing w:line="240" w:lineRule="auto"/>
              <w:jc w:val="center"/>
              <w:rPr>
                <w:sz w:val="24"/>
                <w:szCs w:val="24"/>
              </w:rPr>
            </w:pPr>
            <w:r w:rsidRPr="00C54F41">
              <w:rPr>
                <w:sz w:val="24"/>
                <w:szCs w:val="24"/>
              </w:rPr>
              <w:t>6</w:t>
            </w:r>
          </w:p>
        </w:tc>
        <w:tc>
          <w:tcPr>
            <w:tcW w:w="709" w:type="dxa"/>
          </w:tcPr>
          <w:p w:rsidR="00DC6538" w:rsidRPr="00C54F41" w:rsidRDefault="00DC6538" w:rsidP="00BF047D">
            <w:pPr>
              <w:spacing w:line="240" w:lineRule="auto"/>
              <w:jc w:val="center"/>
              <w:rPr>
                <w:sz w:val="24"/>
                <w:szCs w:val="24"/>
              </w:rPr>
            </w:pPr>
            <w:r w:rsidRPr="00C54F41">
              <w:rPr>
                <w:sz w:val="24"/>
                <w:szCs w:val="24"/>
              </w:rPr>
              <w:t>8</w:t>
            </w:r>
          </w:p>
        </w:tc>
      </w:tr>
      <w:tr w:rsidR="00DC6538" w:rsidRPr="00C54F41" w:rsidTr="00BF047D">
        <w:trPr>
          <w:tblHeader/>
        </w:trPr>
        <w:tc>
          <w:tcPr>
            <w:tcW w:w="567" w:type="dxa"/>
          </w:tcPr>
          <w:p w:rsidR="00DC6538" w:rsidRPr="00C54F41" w:rsidRDefault="00DC6538" w:rsidP="002E7136">
            <w:pPr>
              <w:spacing w:line="240" w:lineRule="auto"/>
              <w:rPr>
                <w:sz w:val="24"/>
                <w:szCs w:val="24"/>
              </w:rPr>
            </w:pPr>
            <w:r w:rsidRPr="00C54F41">
              <w:rPr>
                <w:sz w:val="24"/>
                <w:szCs w:val="24"/>
              </w:rPr>
              <w:t>4.</w:t>
            </w:r>
          </w:p>
        </w:tc>
        <w:tc>
          <w:tcPr>
            <w:tcW w:w="4077" w:type="dxa"/>
          </w:tcPr>
          <w:p w:rsidR="00DC6538" w:rsidRPr="00C54F41" w:rsidRDefault="00DC6538" w:rsidP="002E7136">
            <w:pPr>
              <w:spacing w:line="240" w:lineRule="auto"/>
              <w:rPr>
                <w:sz w:val="24"/>
                <w:szCs w:val="24"/>
              </w:rPr>
            </w:pPr>
            <w:r w:rsidRPr="00C54F41">
              <w:rPr>
                <w:sz w:val="24"/>
                <w:szCs w:val="24"/>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709" w:type="dxa"/>
          </w:tcPr>
          <w:p w:rsidR="00DC6538" w:rsidRPr="00C54F41" w:rsidRDefault="00DC6538" w:rsidP="00BF047D">
            <w:pPr>
              <w:spacing w:line="240" w:lineRule="auto"/>
              <w:jc w:val="center"/>
              <w:rPr>
                <w:sz w:val="24"/>
                <w:szCs w:val="24"/>
              </w:rPr>
            </w:pPr>
            <w:r w:rsidRPr="00C54F41">
              <w:rPr>
                <w:sz w:val="24"/>
                <w:szCs w:val="24"/>
              </w:rPr>
              <w:t>2</w:t>
            </w:r>
          </w:p>
        </w:tc>
        <w:tc>
          <w:tcPr>
            <w:tcW w:w="709" w:type="dxa"/>
          </w:tcPr>
          <w:p w:rsidR="00DC6538" w:rsidRPr="00C54F41" w:rsidRDefault="00DC6538" w:rsidP="00BF047D">
            <w:pPr>
              <w:spacing w:line="240" w:lineRule="auto"/>
              <w:jc w:val="center"/>
              <w:rPr>
                <w:sz w:val="24"/>
                <w:szCs w:val="24"/>
              </w:rPr>
            </w:pPr>
            <w:r w:rsidRPr="00C54F41">
              <w:rPr>
                <w:sz w:val="24"/>
                <w:szCs w:val="24"/>
              </w:rPr>
              <w:t>3</w:t>
            </w:r>
          </w:p>
        </w:tc>
        <w:tc>
          <w:tcPr>
            <w:tcW w:w="709" w:type="dxa"/>
          </w:tcPr>
          <w:p w:rsidR="00DC6538" w:rsidRPr="00C54F41" w:rsidRDefault="00DC6538" w:rsidP="00BF047D">
            <w:pPr>
              <w:spacing w:line="240" w:lineRule="auto"/>
              <w:jc w:val="center"/>
              <w:rPr>
                <w:sz w:val="24"/>
                <w:szCs w:val="24"/>
              </w:rPr>
            </w:pPr>
            <w:r w:rsidRPr="00C54F41">
              <w:rPr>
                <w:sz w:val="24"/>
                <w:szCs w:val="24"/>
              </w:rPr>
              <w:t>5</w:t>
            </w:r>
          </w:p>
        </w:tc>
        <w:tc>
          <w:tcPr>
            <w:tcW w:w="708" w:type="dxa"/>
          </w:tcPr>
          <w:p w:rsidR="00DC6538" w:rsidRPr="00C54F41" w:rsidRDefault="00DC6538" w:rsidP="00BF047D">
            <w:pPr>
              <w:spacing w:line="240" w:lineRule="auto"/>
              <w:jc w:val="center"/>
              <w:rPr>
                <w:sz w:val="24"/>
                <w:szCs w:val="24"/>
              </w:rPr>
            </w:pPr>
            <w:r w:rsidRPr="00C54F41">
              <w:rPr>
                <w:sz w:val="24"/>
                <w:szCs w:val="24"/>
              </w:rPr>
              <w:t>9</w:t>
            </w:r>
          </w:p>
        </w:tc>
        <w:tc>
          <w:tcPr>
            <w:tcW w:w="709" w:type="dxa"/>
          </w:tcPr>
          <w:p w:rsidR="00DC6538" w:rsidRPr="00C54F41" w:rsidRDefault="00DC6538" w:rsidP="00BF047D">
            <w:pPr>
              <w:spacing w:line="240" w:lineRule="auto"/>
              <w:jc w:val="center"/>
              <w:rPr>
                <w:sz w:val="24"/>
                <w:szCs w:val="24"/>
              </w:rPr>
            </w:pPr>
            <w:r w:rsidRPr="00C54F41">
              <w:rPr>
                <w:sz w:val="24"/>
                <w:szCs w:val="24"/>
              </w:rPr>
              <w:t>12</w:t>
            </w:r>
          </w:p>
        </w:tc>
        <w:tc>
          <w:tcPr>
            <w:tcW w:w="709" w:type="dxa"/>
          </w:tcPr>
          <w:p w:rsidR="00DC6538" w:rsidRPr="00C54F41" w:rsidRDefault="00DC6538" w:rsidP="00BF047D">
            <w:pPr>
              <w:spacing w:line="240" w:lineRule="auto"/>
              <w:jc w:val="center"/>
              <w:rPr>
                <w:sz w:val="24"/>
                <w:szCs w:val="24"/>
              </w:rPr>
            </w:pPr>
            <w:r w:rsidRPr="00C54F41">
              <w:rPr>
                <w:sz w:val="24"/>
                <w:szCs w:val="24"/>
              </w:rPr>
              <w:t>6</w:t>
            </w:r>
          </w:p>
        </w:tc>
        <w:tc>
          <w:tcPr>
            <w:tcW w:w="709" w:type="dxa"/>
          </w:tcPr>
          <w:p w:rsidR="00DC6538" w:rsidRPr="00C54F41" w:rsidRDefault="00DC6538" w:rsidP="00BF047D">
            <w:pPr>
              <w:spacing w:line="240" w:lineRule="auto"/>
              <w:jc w:val="center"/>
              <w:rPr>
                <w:sz w:val="24"/>
                <w:szCs w:val="24"/>
                <w:lang w:val="en-US"/>
              </w:rPr>
            </w:pPr>
            <w:r w:rsidRPr="00C54F41">
              <w:rPr>
                <w:sz w:val="24"/>
                <w:szCs w:val="24"/>
              </w:rPr>
              <w:t>3</w:t>
            </w:r>
          </w:p>
        </w:tc>
        <w:tc>
          <w:tcPr>
            <w:tcW w:w="709" w:type="dxa"/>
          </w:tcPr>
          <w:p w:rsidR="00DC6538" w:rsidRPr="00C54F41" w:rsidRDefault="00DC6538" w:rsidP="00BF047D">
            <w:pPr>
              <w:spacing w:line="240" w:lineRule="auto"/>
              <w:jc w:val="center"/>
              <w:rPr>
                <w:sz w:val="24"/>
                <w:szCs w:val="24"/>
              </w:rPr>
            </w:pPr>
            <w:r w:rsidRPr="00C54F41">
              <w:rPr>
                <w:sz w:val="24"/>
                <w:szCs w:val="24"/>
              </w:rPr>
              <w:t>8</w:t>
            </w:r>
          </w:p>
        </w:tc>
      </w:tr>
      <w:tr w:rsidR="00DC6538" w:rsidRPr="00C54F41" w:rsidTr="002E7136">
        <w:trPr>
          <w:tblHeader/>
        </w:trPr>
        <w:tc>
          <w:tcPr>
            <w:tcW w:w="567" w:type="dxa"/>
          </w:tcPr>
          <w:p w:rsidR="00DC6538" w:rsidRPr="00C54F41" w:rsidRDefault="00DC6538" w:rsidP="002E7136">
            <w:pPr>
              <w:spacing w:line="240" w:lineRule="auto"/>
              <w:rPr>
                <w:sz w:val="24"/>
                <w:szCs w:val="24"/>
              </w:rPr>
            </w:pPr>
            <w:r w:rsidRPr="00C54F41">
              <w:rPr>
                <w:sz w:val="24"/>
                <w:szCs w:val="24"/>
              </w:rPr>
              <w:t>5.</w:t>
            </w:r>
          </w:p>
        </w:tc>
        <w:tc>
          <w:tcPr>
            <w:tcW w:w="4077" w:type="dxa"/>
          </w:tcPr>
          <w:p w:rsidR="00DC6538" w:rsidRPr="00C54F41" w:rsidRDefault="00DC6538" w:rsidP="002E7136">
            <w:pPr>
              <w:spacing w:line="240" w:lineRule="auto"/>
              <w:rPr>
                <w:sz w:val="24"/>
                <w:szCs w:val="24"/>
              </w:rPr>
            </w:pPr>
            <w:r w:rsidRPr="00C54F41">
              <w:rPr>
                <w:sz w:val="24"/>
                <w:szCs w:val="24"/>
              </w:rPr>
              <w:t>Типичные вопросы, поднимаемые гражданами в обращениях:</w:t>
            </w:r>
          </w:p>
          <w:p w:rsidR="00DC6538" w:rsidRPr="00C54F41" w:rsidRDefault="00DC6538" w:rsidP="002E7136">
            <w:pPr>
              <w:spacing w:line="240" w:lineRule="auto"/>
              <w:rPr>
                <w:sz w:val="24"/>
                <w:szCs w:val="24"/>
              </w:rPr>
            </w:pPr>
            <w:r w:rsidRPr="00C54F41">
              <w:rPr>
                <w:sz w:val="24"/>
                <w:szCs w:val="24"/>
              </w:rPr>
              <w:t>- передача персональных данных третьему лицу без согласия объекта персональных данных</w:t>
            </w:r>
          </w:p>
        </w:tc>
        <w:tc>
          <w:tcPr>
            <w:tcW w:w="5671" w:type="dxa"/>
            <w:gridSpan w:val="8"/>
          </w:tcPr>
          <w:p w:rsidR="00DC6538" w:rsidRPr="00C54F41" w:rsidRDefault="00DC6538" w:rsidP="002E7136">
            <w:pPr>
              <w:spacing w:line="240" w:lineRule="auto"/>
              <w:jc w:val="center"/>
              <w:rPr>
                <w:sz w:val="24"/>
                <w:szCs w:val="24"/>
              </w:rPr>
            </w:pPr>
            <w:r w:rsidRPr="00C54F41">
              <w:rPr>
                <w:sz w:val="24"/>
                <w:szCs w:val="24"/>
              </w:rPr>
              <w:t>В 2016 году: неправомерное размещение персональных данных на интернет ресурсах</w:t>
            </w:r>
          </w:p>
          <w:p w:rsidR="00DC6538" w:rsidRPr="00C54F41" w:rsidRDefault="00DC6538" w:rsidP="002E7136">
            <w:pPr>
              <w:spacing w:line="240" w:lineRule="auto"/>
              <w:jc w:val="center"/>
              <w:rPr>
                <w:sz w:val="24"/>
                <w:szCs w:val="24"/>
              </w:rPr>
            </w:pPr>
          </w:p>
        </w:tc>
      </w:tr>
    </w:tbl>
    <w:p w:rsidR="00DC6538" w:rsidRPr="00DC6538" w:rsidRDefault="00DC6538" w:rsidP="00DC6538">
      <w:pPr>
        <w:spacing w:line="276" w:lineRule="auto"/>
        <w:ind w:left="851" w:right="-55"/>
        <w:rPr>
          <w:color w:val="FF0000"/>
          <w:sz w:val="28"/>
          <w:szCs w:val="28"/>
        </w:rPr>
      </w:pPr>
      <w:r w:rsidRPr="00DC6538">
        <w:rPr>
          <w:color w:val="FF0000"/>
          <w:sz w:val="28"/>
          <w:szCs w:val="28"/>
        </w:rPr>
        <w:t xml:space="preserve">                   </w:t>
      </w:r>
    </w:p>
    <w:p w:rsidR="00DC6538" w:rsidRPr="00DC6538" w:rsidRDefault="00DC6538" w:rsidP="00DC6538">
      <w:pPr>
        <w:spacing w:line="276" w:lineRule="auto"/>
        <w:ind w:left="851" w:right="-55"/>
        <w:rPr>
          <w:color w:val="FF0000"/>
          <w:sz w:val="28"/>
          <w:szCs w:val="28"/>
        </w:rPr>
      </w:pPr>
      <w:r w:rsidRPr="00DC6538">
        <w:rPr>
          <w:color w:val="FF0000"/>
          <w:sz w:val="28"/>
          <w:szCs w:val="28"/>
        </w:rPr>
        <w:t>Л</w:t>
      </w:r>
    </w:p>
    <w:p w:rsidR="00DC6538" w:rsidRPr="00DC6538" w:rsidRDefault="00DC6538" w:rsidP="00DC6538">
      <w:pPr>
        <w:spacing w:line="276" w:lineRule="auto"/>
        <w:ind w:left="851" w:right="-55"/>
        <w:rPr>
          <w:color w:val="FF0000"/>
          <w:sz w:val="28"/>
          <w:szCs w:val="28"/>
        </w:rPr>
      </w:pPr>
    </w:p>
    <w:p w:rsidR="00DC6538" w:rsidRPr="00DC6538" w:rsidRDefault="00DC6538" w:rsidP="00DC6538">
      <w:pPr>
        <w:spacing w:line="276" w:lineRule="auto"/>
        <w:ind w:left="851" w:right="-55"/>
        <w:rPr>
          <w:color w:val="FF0000"/>
          <w:sz w:val="28"/>
          <w:szCs w:val="28"/>
        </w:rPr>
      </w:pPr>
      <w:r w:rsidRPr="00DC6538">
        <w:rPr>
          <w:color w:val="FF0000"/>
          <w:sz w:val="28"/>
          <w:szCs w:val="28"/>
        </w:rPr>
        <w:t xml:space="preserve">   </w:t>
      </w:r>
    </w:p>
    <w:p w:rsidR="00DC6538" w:rsidRPr="00DC6538" w:rsidRDefault="00DC6538" w:rsidP="00DC6538">
      <w:pPr>
        <w:spacing w:line="276" w:lineRule="auto"/>
        <w:ind w:left="851" w:right="-55"/>
        <w:rPr>
          <w:color w:val="FF0000"/>
          <w:sz w:val="28"/>
          <w:szCs w:val="28"/>
        </w:rPr>
      </w:pPr>
    </w:p>
    <w:p w:rsidR="00DC6538" w:rsidRPr="00C54F41" w:rsidRDefault="00DC6538" w:rsidP="00DC6538">
      <w:pPr>
        <w:spacing w:line="240" w:lineRule="auto"/>
        <w:ind w:left="851" w:right="-55"/>
        <w:rPr>
          <w:sz w:val="28"/>
          <w:szCs w:val="28"/>
        </w:rPr>
      </w:pPr>
      <w:r w:rsidRPr="00C54F41">
        <w:rPr>
          <w:sz w:val="28"/>
          <w:szCs w:val="28"/>
        </w:rPr>
        <w:t xml:space="preserve">                  Если  сравнить  4 квартал  2015 г. с  4 кварталом 2016 г. - количество обращений в  4 квартале 2016 г. увеличилось на  0.01% . В целом, за 2016 год количество поступивших  в  Управление обращений не изменилось  по сравнению с 2015 годом. </w:t>
      </w:r>
    </w:p>
    <w:p w:rsidR="00DC6538" w:rsidRPr="00C54F41" w:rsidRDefault="00DC6538" w:rsidP="00DC6538">
      <w:pPr>
        <w:spacing w:line="240" w:lineRule="auto"/>
        <w:ind w:left="709" w:right="-55" w:firstLine="567"/>
        <w:rPr>
          <w:sz w:val="28"/>
          <w:szCs w:val="28"/>
        </w:rPr>
      </w:pPr>
      <w:r w:rsidRPr="00C54F41">
        <w:rPr>
          <w:sz w:val="28"/>
          <w:szCs w:val="28"/>
        </w:rPr>
        <w:t>За 2016 год поступило 75 обращений, основное количество обращений с официального сайта Роскомнадзора.   При работе с обращениями граждан за   2016 год было проведено 2  внеплановых проверки</w:t>
      </w:r>
      <w:r w:rsidRPr="00C54F41">
        <w:t xml:space="preserve"> (</w:t>
      </w:r>
      <w:r w:rsidRPr="00C54F41">
        <w:rPr>
          <w:sz w:val="28"/>
          <w:szCs w:val="28"/>
        </w:rPr>
        <w:t>в сфере связи). По результатам  проведенной в 1 квартале 2016 года  внеплановой выездной проверки в отношении ПАО «МТС» (по обращению гражданина), нарушений действующего законодательства в сфере связи не выявлено.</w:t>
      </w:r>
    </w:p>
    <w:p w:rsidR="00DC6538" w:rsidRPr="00C54F41" w:rsidRDefault="00DC6538" w:rsidP="00DC6538">
      <w:pPr>
        <w:spacing w:after="200" w:line="240" w:lineRule="auto"/>
        <w:ind w:left="709" w:firstLine="567"/>
        <w:rPr>
          <w:sz w:val="28"/>
          <w:szCs w:val="28"/>
        </w:rPr>
      </w:pPr>
      <w:r w:rsidRPr="00C54F41">
        <w:rPr>
          <w:sz w:val="28"/>
          <w:szCs w:val="28"/>
        </w:rPr>
        <w:t>Во 2 квартале 2016 года проведена 1 внеплановая выездная проверка в отношении ООО «Т2 Мобайл» (по обращению гражданина). Вывод о наличии или отсутствии нарушений в действиях оператора связи сделать не представилось возможным, в связи с не предоставлением информации, запрошенной в рамках проверки. Для дальнейшего рассмотрения обращения,  в 3 квартале 2016 была проведена внеплановая выездная проверка в отношении выше указанного оператора  по результатам, которой  было установлено, что оператор связи ООО «Т2 Мобайл»  нарушил  п. 5 Лицензии на оказание услуг подвижной радиотелефонной связи № 141976 от 05.07.2016, п. 1 ст. 46 Федерального закона № 126 -ФЗ от 07.07. 2003 г. «О связи», ст.6, п. «а» ст.24 Правил оказания услуг телефонной связи, утвержденных постановлением Правительства Российской Федерации № 1342 от 09.12.2014.</w:t>
      </w:r>
    </w:p>
    <w:p w:rsidR="00DC6538" w:rsidRPr="00C54F41" w:rsidRDefault="00DC6538" w:rsidP="00DC6538">
      <w:pPr>
        <w:spacing w:after="200" w:line="240" w:lineRule="auto"/>
        <w:ind w:left="709" w:firstLine="567"/>
        <w:rPr>
          <w:sz w:val="28"/>
          <w:szCs w:val="28"/>
        </w:rPr>
      </w:pPr>
      <w:r w:rsidRPr="00C54F41">
        <w:rPr>
          <w:sz w:val="28"/>
          <w:szCs w:val="28"/>
        </w:rPr>
        <w:t xml:space="preserve">  На основании изложенного сотрудниками Управления был составлен протокол об административном правонарушении по ч. 3 ст.14.1 КоАП РФ, который в установленный срок был направлен на рассмотрение в суд.</w:t>
      </w:r>
    </w:p>
    <w:p w:rsidR="00DC6538" w:rsidRPr="00C54F41" w:rsidRDefault="00DC6538" w:rsidP="00DC6538">
      <w:pPr>
        <w:spacing w:line="240" w:lineRule="auto"/>
        <w:ind w:left="709" w:right="-55" w:firstLine="567"/>
        <w:rPr>
          <w:sz w:val="28"/>
          <w:szCs w:val="28"/>
        </w:rPr>
      </w:pPr>
      <w:r w:rsidRPr="00C54F41">
        <w:rPr>
          <w:sz w:val="28"/>
          <w:szCs w:val="28"/>
        </w:rPr>
        <w:t>Нарушений сроков и порядка рассмотрения обращений (жалоб) граждан за 2016 год не установлено.</w:t>
      </w:r>
    </w:p>
    <w:p w:rsidR="00DC6538" w:rsidRPr="002F38F5" w:rsidRDefault="00DC6538" w:rsidP="00DC6538">
      <w:pPr>
        <w:shd w:val="clear" w:color="auto" w:fill="FFFFFF" w:themeFill="background1"/>
        <w:spacing w:line="276" w:lineRule="auto"/>
        <w:ind w:left="567" w:right="-55" w:firstLine="709"/>
        <w:rPr>
          <w:color w:val="FFFFFF" w:themeColor="background1"/>
          <w:sz w:val="28"/>
          <w:szCs w:val="28"/>
        </w:rPr>
      </w:pPr>
    </w:p>
    <w:p w:rsidR="000F5972" w:rsidRPr="00E42555" w:rsidRDefault="000F5972" w:rsidP="00F64308">
      <w:pPr>
        <w:spacing w:line="240" w:lineRule="auto"/>
        <w:rPr>
          <w:sz w:val="24"/>
          <w:szCs w:val="24"/>
        </w:rPr>
      </w:pPr>
    </w:p>
    <w:p w:rsidR="004E162E" w:rsidRPr="000C4A73" w:rsidRDefault="004E162E" w:rsidP="002A57F9">
      <w:pPr>
        <w:numPr>
          <w:ilvl w:val="0"/>
          <w:numId w:val="5"/>
        </w:numPr>
        <w:spacing w:after="200" w:line="240" w:lineRule="auto"/>
        <w:contextualSpacing/>
        <w:jc w:val="center"/>
        <w:rPr>
          <w:rFonts w:eastAsia="Calibri"/>
          <w:b/>
          <w:sz w:val="28"/>
          <w:szCs w:val="28"/>
          <w:lang w:eastAsia="en-US"/>
        </w:rPr>
      </w:pPr>
      <w:r w:rsidRPr="000C4A73">
        <w:rPr>
          <w:rFonts w:eastAsia="Calibri"/>
          <w:b/>
          <w:sz w:val="28"/>
          <w:szCs w:val="28"/>
          <w:lang w:eastAsia="en-US"/>
        </w:rPr>
        <w:t>Сведения о показателях эффективности деятельности</w:t>
      </w:r>
    </w:p>
    <w:p w:rsidR="002C1610" w:rsidRPr="000C4A73" w:rsidRDefault="002C1610" w:rsidP="00DF28FD">
      <w:pPr>
        <w:spacing w:after="200" w:line="240" w:lineRule="auto"/>
        <w:contextualSpacing/>
        <w:jc w:val="left"/>
        <w:rPr>
          <w:rFonts w:eastAsia="Calibri"/>
          <w:b/>
          <w:i/>
          <w:sz w:val="28"/>
          <w:szCs w:val="28"/>
          <w:lang w:eastAsia="en-US"/>
        </w:rPr>
      </w:pPr>
    </w:p>
    <w:p w:rsidR="00FA3B01" w:rsidRPr="000C4A73" w:rsidRDefault="00FA3B01" w:rsidP="00FA3B01">
      <w:pPr>
        <w:spacing w:after="200" w:line="240" w:lineRule="auto"/>
        <w:ind w:left="1277"/>
        <w:contextualSpacing/>
        <w:jc w:val="left"/>
        <w:rPr>
          <w:rFonts w:eastAsia="Calibri"/>
          <w:b/>
          <w:i/>
          <w:sz w:val="28"/>
          <w:szCs w:val="28"/>
          <w:lang w:eastAsia="en-US"/>
        </w:rPr>
      </w:pPr>
      <w:r w:rsidRPr="000C4A73">
        <w:rPr>
          <w:rFonts w:eastAsia="Calibri"/>
          <w:b/>
          <w:i/>
          <w:sz w:val="28"/>
          <w:szCs w:val="28"/>
          <w:lang w:eastAsia="en-US"/>
        </w:rPr>
        <w:t>В сфере связи</w:t>
      </w:r>
    </w:p>
    <w:p w:rsidR="00FA3B01" w:rsidRPr="000C4A73" w:rsidRDefault="00FA3B01" w:rsidP="00FA3B01">
      <w:pPr>
        <w:spacing w:line="240" w:lineRule="auto"/>
        <w:ind w:left="1160"/>
        <w:contextualSpacing/>
        <w:rPr>
          <w:rFonts w:eastAsia="Calibri"/>
          <w:sz w:val="24"/>
          <w:szCs w:val="24"/>
          <w:lang w:eastAsia="en-US"/>
        </w:rPr>
      </w:pPr>
    </w:p>
    <w:p w:rsidR="00FA3B01" w:rsidRPr="000C4A73" w:rsidRDefault="00FA3B01" w:rsidP="00FA3B01">
      <w:pPr>
        <w:spacing w:after="200" w:line="276" w:lineRule="auto"/>
        <w:ind w:left="360"/>
        <w:jc w:val="center"/>
        <w:rPr>
          <w:rFonts w:eastAsia="Calibri"/>
          <w:sz w:val="28"/>
          <w:szCs w:val="28"/>
          <w:lang w:eastAsia="en-US"/>
        </w:rPr>
      </w:pPr>
      <w:r w:rsidRPr="000C4A73">
        <w:rPr>
          <w:rFonts w:eastAsia="Calibri"/>
          <w:sz w:val="28"/>
          <w:szCs w:val="28"/>
          <w:lang w:eastAsia="en-US"/>
        </w:rPr>
        <w:t>Сведения о количестве объектов надзора и о нагрузке на сотрудника при осуществлении государственного контроля (надзора)</w:t>
      </w:r>
    </w:p>
    <w:tbl>
      <w:tblPr>
        <w:tblStyle w:val="44"/>
        <w:tblW w:w="5000" w:type="pct"/>
        <w:tblLook w:val="04A0"/>
      </w:tblPr>
      <w:tblGrid>
        <w:gridCol w:w="2400"/>
        <w:gridCol w:w="1433"/>
        <w:gridCol w:w="1433"/>
        <w:gridCol w:w="1433"/>
        <w:gridCol w:w="1433"/>
        <w:gridCol w:w="1433"/>
        <w:gridCol w:w="1424"/>
      </w:tblGrid>
      <w:tr w:rsidR="00FA3B01" w:rsidRPr="000C4A73" w:rsidTr="008C773B">
        <w:tc>
          <w:tcPr>
            <w:tcW w:w="1092" w:type="pct"/>
            <w:vMerge w:val="restart"/>
            <w:vAlign w:val="center"/>
          </w:tcPr>
          <w:p w:rsidR="00FA3B01" w:rsidRPr="00FF3D3C" w:rsidRDefault="00FA3B01" w:rsidP="008C773B">
            <w:pPr>
              <w:spacing w:line="240" w:lineRule="auto"/>
              <w:jc w:val="center"/>
              <w:rPr>
                <w:rFonts w:ascii="Times New Roman" w:hAnsi="Times New Roman"/>
                <w:sz w:val="24"/>
                <w:szCs w:val="24"/>
              </w:rPr>
            </w:pPr>
            <w:r w:rsidRPr="00FF3D3C">
              <w:rPr>
                <w:rFonts w:ascii="Times New Roman" w:hAnsi="Times New Roman"/>
                <w:sz w:val="24"/>
                <w:szCs w:val="24"/>
              </w:rPr>
              <w:t>Полномочия в сферах деятельности (из прилагаемого перечня полномочий)</w:t>
            </w:r>
          </w:p>
        </w:tc>
        <w:tc>
          <w:tcPr>
            <w:tcW w:w="1304" w:type="pct"/>
            <w:gridSpan w:val="2"/>
            <w:vAlign w:val="center"/>
          </w:tcPr>
          <w:p w:rsidR="00FA3B01" w:rsidRPr="00FF3D3C" w:rsidRDefault="00FA3B01" w:rsidP="008C773B">
            <w:pPr>
              <w:spacing w:line="240" w:lineRule="auto"/>
              <w:jc w:val="center"/>
              <w:rPr>
                <w:rFonts w:ascii="Times New Roman" w:hAnsi="Times New Roman"/>
                <w:sz w:val="24"/>
                <w:szCs w:val="24"/>
              </w:rPr>
            </w:pPr>
            <w:r w:rsidRPr="00FF3D3C">
              <w:rPr>
                <w:rFonts w:ascii="Times New Roman" w:hAnsi="Times New Roman"/>
                <w:sz w:val="24"/>
                <w:szCs w:val="24"/>
              </w:rPr>
              <w:t>Количество действующих объектов надзора всего</w:t>
            </w:r>
          </w:p>
        </w:tc>
        <w:tc>
          <w:tcPr>
            <w:tcW w:w="1304" w:type="pct"/>
            <w:gridSpan w:val="2"/>
          </w:tcPr>
          <w:p w:rsidR="00FA3B01" w:rsidRPr="00FF3D3C" w:rsidRDefault="00FA3B01" w:rsidP="008C773B">
            <w:pPr>
              <w:spacing w:line="240" w:lineRule="auto"/>
              <w:jc w:val="center"/>
              <w:rPr>
                <w:rFonts w:ascii="Times New Roman" w:hAnsi="Times New Roman"/>
                <w:sz w:val="24"/>
                <w:szCs w:val="24"/>
              </w:rPr>
            </w:pPr>
            <w:r w:rsidRPr="00FF3D3C">
              <w:rPr>
                <w:rFonts w:ascii="Times New Roman" w:hAnsi="Times New Roman"/>
                <w:sz w:val="24"/>
                <w:szCs w:val="24"/>
              </w:rPr>
              <w:t>Количество проверенных в отчетном периоде объектов надзора</w:t>
            </w:r>
          </w:p>
        </w:tc>
        <w:tc>
          <w:tcPr>
            <w:tcW w:w="1300" w:type="pct"/>
            <w:gridSpan w:val="2"/>
          </w:tcPr>
          <w:p w:rsidR="00FA3B01" w:rsidRPr="00FF3D3C" w:rsidRDefault="00FA3B01" w:rsidP="008C773B">
            <w:pPr>
              <w:spacing w:line="240" w:lineRule="auto"/>
              <w:jc w:val="center"/>
              <w:rPr>
                <w:rFonts w:ascii="Times New Roman" w:hAnsi="Times New Roman"/>
                <w:sz w:val="24"/>
                <w:szCs w:val="24"/>
              </w:rPr>
            </w:pPr>
            <w:r w:rsidRPr="00FF3D3C">
              <w:rPr>
                <w:rFonts w:ascii="Times New Roman" w:hAnsi="Times New Roman"/>
                <w:sz w:val="24"/>
                <w:szCs w:val="24"/>
              </w:rPr>
              <w:t>Нагрузка на одного сотрудника</w:t>
            </w:r>
          </w:p>
        </w:tc>
      </w:tr>
      <w:tr w:rsidR="00FA3B01" w:rsidRPr="000C4A73" w:rsidTr="008C773B">
        <w:tc>
          <w:tcPr>
            <w:tcW w:w="1092" w:type="pct"/>
            <w:vMerge/>
            <w:vAlign w:val="center"/>
          </w:tcPr>
          <w:p w:rsidR="00FA3B01" w:rsidRPr="00FF3D3C" w:rsidRDefault="00FA3B01" w:rsidP="008C773B">
            <w:pPr>
              <w:spacing w:line="240" w:lineRule="auto"/>
              <w:jc w:val="center"/>
              <w:rPr>
                <w:rFonts w:ascii="Times New Roman" w:hAnsi="Times New Roman"/>
                <w:sz w:val="24"/>
                <w:szCs w:val="24"/>
              </w:rPr>
            </w:pPr>
          </w:p>
        </w:tc>
        <w:tc>
          <w:tcPr>
            <w:tcW w:w="652" w:type="pct"/>
            <w:vAlign w:val="center"/>
          </w:tcPr>
          <w:p w:rsidR="00FA3B01" w:rsidRPr="00FF3D3C" w:rsidRDefault="00FA3B01" w:rsidP="008C773B">
            <w:pPr>
              <w:spacing w:line="240" w:lineRule="auto"/>
              <w:jc w:val="center"/>
              <w:rPr>
                <w:rFonts w:ascii="Times New Roman" w:hAnsi="Times New Roman"/>
                <w:sz w:val="24"/>
                <w:szCs w:val="24"/>
              </w:rPr>
            </w:pPr>
            <w:r w:rsidRPr="00FF3D3C">
              <w:rPr>
                <w:rFonts w:ascii="Times New Roman" w:hAnsi="Times New Roman"/>
                <w:sz w:val="24"/>
                <w:szCs w:val="24"/>
              </w:rPr>
              <w:t>На конец отчетного периода прошлого года</w:t>
            </w:r>
          </w:p>
        </w:tc>
        <w:tc>
          <w:tcPr>
            <w:tcW w:w="652" w:type="pct"/>
            <w:vAlign w:val="center"/>
          </w:tcPr>
          <w:p w:rsidR="00FA3B01" w:rsidRPr="00FF3D3C" w:rsidRDefault="00FA3B01" w:rsidP="008C773B">
            <w:pPr>
              <w:spacing w:line="240" w:lineRule="auto"/>
              <w:jc w:val="center"/>
              <w:rPr>
                <w:rFonts w:ascii="Times New Roman" w:hAnsi="Times New Roman"/>
                <w:sz w:val="24"/>
                <w:szCs w:val="24"/>
              </w:rPr>
            </w:pPr>
            <w:r w:rsidRPr="00FF3D3C">
              <w:rPr>
                <w:rFonts w:ascii="Times New Roman" w:hAnsi="Times New Roman"/>
                <w:sz w:val="24"/>
                <w:szCs w:val="24"/>
              </w:rPr>
              <w:t>На конец отчетного периода текущего года</w:t>
            </w:r>
          </w:p>
        </w:tc>
        <w:tc>
          <w:tcPr>
            <w:tcW w:w="652" w:type="pct"/>
            <w:vAlign w:val="center"/>
          </w:tcPr>
          <w:p w:rsidR="00FA3B01" w:rsidRPr="00FF3D3C" w:rsidRDefault="00FA3B01" w:rsidP="008C773B">
            <w:pPr>
              <w:spacing w:line="240" w:lineRule="auto"/>
              <w:jc w:val="center"/>
              <w:rPr>
                <w:rFonts w:ascii="Times New Roman" w:hAnsi="Times New Roman"/>
                <w:sz w:val="24"/>
                <w:szCs w:val="24"/>
              </w:rPr>
            </w:pPr>
            <w:r w:rsidRPr="00FF3D3C">
              <w:rPr>
                <w:rFonts w:ascii="Times New Roman" w:hAnsi="Times New Roman"/>
                <w:sz w:val="24"/>
                <w:szCs w:val="24"/>
              </w:rPr>
              <w:t>На конец отчетного периода прошлого года</w:t>
            </w:r>
          </w:p>
        </w:tc>
        <w:tc>
          <w:tcPr>
            <w:tcW w:w="652" w:type="pct"/>
            <w:vAlign w:val="center"/>
          </w:tcPr>
          <w:p w:rsidR="00FA3B01" w:rsidRPr="00FF3D3C" w:rsidRDefault="00FA3B01" w:rsidP="008C773B">
            <w:pPr>
              <w:spacing w:line="240" w:lineRule="auto"/>
              <w:jc w:val="center"/>
              <w:rPr>
                <w:rFonts w:ascii="Times New Roman" w:hAnsi="Times New Roman"/>
                <w:sz w:val="24"/>
                <w:szCs w:val="24"/>
              </w:rPr>
            </w:pPr>
            <w:r w:rsidRPr="00FF3D3C">
              <w:rPr>
                <w:rFonts w:ascii="Times New Roman" w:hAnsi="Times New Roman"/>
                <w:sz w:val="24"/>
                <w:szCs w:val="24"/>
              </w:rPr>
              <w:t>На конец отчетного периода текущего года</w:t>
            </w:r>
          </w:p>
        </w:tc>
        <w:tc>
          <w:tcPr>
            <w:tcW w:w="652" w:type="pct"/>
            <w:vAlign w:val="center"/>
          </w:tcPr>
          <w:p w:rsidR="00FA3B01" w:rsidRPr="00FF3D3C" w:rsidRDefault="00FA3B01" w:rsidP="008C773B">
            <w:pPr>
              <w:spacing w:line="240" w:lineRule="auto"/>
              <w:jc w:val="center"/>
              <w:rPr>
                <w:rFonts w:ascii="Times New Roman" w:hAnsi="Times New Roman"/>
                <w:sz w:val="24"/>
                <w:szCs w:val="24"/>
              </w:rPr>
            </w:pPr>
            <w:r w:rsidRPr="00FF3D3C">
              <w:rPr>
                <w:rFonts w:ascii="Times New Roman" w:hAnsi="Times New Roman"/>
                <w:sz w:val="24"/>
                <w:szCs w:val="24"/>
              </w:rPr>
              <w:t>На конец отчетного периода прошлого года</w:t>
            </w:r>
          </w:p>
        </w:tc>
        <w:tc>
          <w:tcPr>
            <w:tcW w:w="648" w:type="pct"/>
            <w:vAlign w:val="center"/>
          </w:tcPr>
          <w:p w:rsidR="00FA3B01" w:rsidRPr="00FF3D3C" w:rsidRDefault="00FA3B01" w:rsidP="008C773B">
            <w:pPr>
              <w:spacing w:line="240" w:lineRule="auto"/>
              <w:jc w:val="center"/>
              <w:rPr>
                <w:rFonts w:ascii="Times New Roman" w:hAnsi="Times New Roman"/>
                <w:sz w:val="24"/>
                <w:szCs w:val="24"/>
              </w:rPr>
            </w:pPr>
            <w:r w:rsidRPr="00FF3D3C">
              <w:rPr>
                <w:rFonts w:ascii="Times New Roman" w:hAnsi="Times New Roman"/>
                <w:sz w:val="24"/>
                <w:szCs w:val="24"/>
              </w:rPr>
              <w:t>На конец отчетного периода текущего года</w:t>
            </w:r>
          </w:p>
        </w:tc>
      </w:tr>
      <w:tr w:rsidR="00F76F3C" w:rsidRPr="000C4A73" w:rsidTr="008C773B">
        <w:tc>
          <w:tcPr>
            <w:tcW w:w="1092" w:type="pct"/>
            <w:vAlign w:val="bottom"/>
          </w:tcPr>
          <w:p w:rsidR="00F76F3C" w:rsidRPr="00FF3D3C" w:rsidRDefault="00F76F3C" w:rsidP="00B20AC7">
            <w:pPr>
              <w:spacing w:line="240" w:lineRule="auto"/>
              <w:jc w:val="left"/>
              <w:rPr>
                <w:rFonts w:ascii="Times New Roman" w:hAnsi="Times New Roman"/>
                <w:sz w:val="24"/>
                <w:szCs w:val="24"/>
              </w:rPr>
            </w:pPr>
            <w:r w:rsidRPr="00FF3D3C">
              <w:rPr>
                <w:rFonts w:ascii="Times New Roman" w:hAnsi="Times New Roman"/>
                <w:sz w:val="24"/>
                <w:szCs w:val="24"/>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652" w:type="pct"/>
            <w:vAlign w:val="center"/>
          </w:tcPr>
          <w:p w:rsidR="00F76F3C" w:rsidRPr="00E42555" w:rsidRDefault="00F76F3C" w:rsidP="00AB31E8">
            <w:pPr>
              <w:spacing w:line="240" w:lineRule="auto"/>
              <w:jc w:val="center"/>
              <w:rPr>
                <w:rFonts w:ascii="Times New Roman" w:hAnsi="Times New Roman"/>
                <w:sz w:val="24"/>
                <w:szCs w:val="24"/>
              </w:rPr>
            </w:pPr>
            <w:r w:rsidRPr="00E42555">
              <w:rPr>
                <w:rFonts w:ascii="Times New Roman" w:hAnsi="Times New Roman"/>
                <w:sz w:val="24"/>
                <w:szCs w:val="24"/>
              </w:rPr>
              <w:t>250</w:t>
            </w:r>
          </w:p>
        </w:tc>
        <w:tc>
          <w:tcPr>
            <w:tcW w:w="652" w:type="pct"/>
            <w:vAlign w:val="center"/>
          </w:tcPr>
          <w:p w:rsidR="00F76F3C" w:rsidRPr="00E42555" w:rsidRDefault="00921431" w:rsidP="00B20AC7">
            <w:pPr>
              <w:spacing w:line="240" w:lineRule="auto"/>
              <w:jc w:val="center"/>
              <w:rPr>
                <w:rFonts w:ascii="Times New Roman" w:hAnsi="Times New Roman"/>
                <w:sz w:val="24"/>
                <w:szCs w:val="24"/>
              </w:rPr>
            </w:pPr>
            <w:r>
              <w:rPr>
                <w:rFonts w:ascii="Times New Roman" w:hAnsi="Times New Roman"/>
                <w:sz w:val="24"/>
                <w:szCs w:val="24"/>
              </w:rPr>
              <w:t>405</w:t>
            </w:r>
          </w:p>
        </w:tc>
        <w:tc>
          <w:tcPr>
            <w:tcW w:w="652" w:type="pct"/>
            <w:vAlign w:val="center"/>
          </w:tcPr>
          <w:p w:rsidR="00F76F3C" w:rsidRPr="00E42555" w:rsidRDefault="00F76F3C" w:rsidP="00AB31E8">
            <w:pPr>
              <w:spacing w:line="240" w:lineRule="auto"/>
              <w:jc w:val="center"/>
              <w:rPr>
                <w:rFonts w:ascii="Times New Roman" w:hAnsi="Times New Roman"/>
                <w:sz w:val="24"/>
                <w:szCs w:val="24"/>
              </w:rPr>
            </w:pPr>
            <w:r w:rsidRPr="00E42555">
              <w:rPr>
                <w:rFonts w:ascii="Times New Roman" w:hAnsi="Times New Roman"/>
                <w:sz w:val="24"/>
                <w:szCs w:val="24"/>
              </w:rPr>
              <w:t>6</w:t>
            </w:r>
          </w:p>
        </w:tc>
        <w:tc>
          <w:tcPr>
            <w:tcW w:w="652" w:type="pct"/>
            <w:vAlign w:val="center"/>
          </w:tcPr>
          <w:p w:rsidR="00F76F3C" w:rsidRPr="00E42555" w:rsidRDefault="00E91704" w:rsidP="00B20AC7">
            <w:pPr>
              <w:spacing w:line="240" w:lineRule="auto"/>
              <w:jc w:val="center"/>
              <w:rPr>
                <w:rFonts w:ascii="Times New Roman" w:hAnsi="Times New Roman"/>
                <w:sz w:val="24"/>
                <w:szCs w:val="24"/>
              </w:rPr>
            </w:pPr>
            <w:r>
              <w:rPr>
                <w:rFonts w:ascii="Times New Roman" w:hAnsi="Times New Roman"/>
                <w:sz w:val="24"/>
                <w:szCs w:val="24"/>
              </w:rPr>
              <w:t>5</w:t>
            </w:r>
          </w:p>
        </w:tc>
        <w:tc>
          <w:tcPr>
            <w:tcW w:w="652" w:type="pct"/>
            <w:vAlign w:val="center"/>
          </w:tcPr>
          <w:p w:rsidR="00F76F3C" w:rsidRPr="00E42555" w:rsidRDefault="00E91704" w:rsidP="00AB31E8">
            <w:pPr>
              <w:spacing w:line="240" w:lineRule="auto"/>
              <w:jc w:val="center"/>
              <w:rPr>
                <w:rFonts w:ascii="Times New Roman" w:hAnsi="Times New Roman"/>
                <w:sz w:val="24"/>
                <w:szCs w:val="24"/>
              </w:rPr>
            </w:pPr>
            <w:r>
              <w:rPr>
                <w:rFonts w:ascii="Times New Roman" w:hAnsi="Times New Roman"/>
                <w:sz w:val="24"/>
                <w:szCs w:val="24"/>
              </w:rPr>
              <w:t>6</w:t>
            </w:r>
          </w:p>
        </w:tc>
        <w:tc>
          <w:tcPr>
            <w:tcW w:w="648" w:type="pct"/>
            <w:vAlign w:val="center"/>
          </w:tcPr>
          <w:p w:rsidR="00F76F3C" w:rsidRPr="00E42555" w:rsidRDefault="00E91704" w:rsidP="00B20AC7">
            <w:pPr>
              <w:spacing w:line="240" w:lineRule="auto"/>
              <w:jc w:val="center"/>
              <w:rPr>
                <w:rFonts w:ascii="Times New Roman" w:hAnsi="Times New Roman"/>
                <w:sz w:val="24"/>
                <w:szCs w:val="24"/>
              </w:rPr>
            </w:pPr>
            <w:r>
              <w:rPr>
                <w:rFonts w:ascii="Times New Roman" w:hAnsi="Times New Roman"/>
                <w:sz w:val="24"/>
                <w:szCs w:val="24"/>
              </w:rPr>
              <w:t>5</w:t>
            </w:r>
          </w:p>
        </w:tc>
      </w:tr>
      <w:tr w:rsidR="00F76F3C" w:rsidRPr="000C4A73" w:rsidTr="008C773B">
        <w:tc>
          <w:tcPr>
            <w:tcW w:w="1092" w:type="pct"/>
            <w:vAlign w:val="bottom"/>
          </w:tcPr>
          <w:p w:rsidR="00F76F3C" w:rsidRPr="00FF3D3C" w:rsidRDefault="00F76F3C" w:rsidP="00B20AC7">
            <w:pPr>
              <w:spacing w:line="240" w:lineRule="auto"/>
              <w:jc w:val="left"/>
              <w:rPr>
                <w:rFonts w:ascii="Times New Roman" w:hAnsi="Times New Roman"/>
                <w:sz w:val="24"/>
                <w:szCs w:val="24"/>
              </w:rPr>
            </w:pPr>
            <w:r w:rsidRPr="00FF3D3C">
              <w:rPr>
                <w:rFonts w:ascii="Times New Roman" w:hAnsi="Times New Roman"/>
                <w:sz w:val="24"/>
                <w:szCs w:val="24"/>
              </w:rPr>
              <w:t>Государственный контроль и надзор за соблюдением требовний к порядку использования франкировальных машин и выявления франкировальных машин, не разрешенных к использованию</w:t>
            </w:r>
          </w:p>
        </w:tc>
        <w:tc>
          <w:tcPr>
            <w:tcW w:w="652" w:type="pct"/>
            <w:vAlign w:val="center"/>
          </w:tcPr>
          <w:p w:rsidR="00F76F3C" w:rsidRPr="00E42555" w:rsidRDefault="00F76F3C" w:rsidP="00AB31E8">
            <w:pPr>
              <w:spacing w:line="240" w:lineRule="auto"/>
              <w:jc w:val="center"/>
              <w:rPr>
                <w:rFonts w:ascii="Times New Roman" w:hAnsi="Times New Roman"/>
                <w:sz w:val="24"/>
                <w:szCs w:val="24"/>
              </w:rPr>
            </w:pPr>
            <w:r w:rsidRPr="00E42555">
              <w:rPr>
                <w:rFonts w:ascii="Times New Roman" w:hAnsi="Times New Roman"/>
                <w:sz w:val="24"/>
                <w:szCs w:val="24"/>
              </w:rPr>
              <w:t>15</w:t>
            </w:r>
          </w:p>
        </w:tc>
        <w:tc>
          <w:tcPr>
            <w:tcW w:w="652" w:type="pct"/>
            <w:vAlign w:val="center"/>
          </w:tcPr>
          <w:p w:rsidR="00F76F3C" w:rsidRPr="00E42555" w:rsidRDefault="00921431" w:rsidP="00B20AC7">
            <w:pPr>
              <w:spacing w:line="240" w:lineRule="auto"/>
              <w:jc w:val="center"/>
              <w:rPr>
                <w:rFonts w:ascii="Times New Roman" w:hAnsi="Times New Roman"/>
                <w:sz w:val="24"/>
                <w:szCs w:val="24"/>
              </w:rPr>
            </w:pPr>
            <w:r>
              <w:rPr>
                <w:rFonts w:ascii="Times New Roman" w:hAnsi="Times New Roman"/>
                <w:sz w:val="24"/>
                <w:szCs w:val="24"/>
              </w:rPr>
              <w:t>14</w:t>
            </w:r>
          </w:p>
        </w:tc>
        <w:tc>
          <w:tcPr>
            <w:tcW w:w="652" w:type="pct"/>
            <w:vAlign w:val="center"/>
          </w:tcPr>
          <w:p w:rsidR="00F76F3C" w:rsidRPr="00E42555" w:rsidRDefault="00F76F3C" w:rsidP="00AB31E8">
            <w:pPr>
              <w:spacing w:line="240" w:lineRule="auto"/>
              <w:jc w:val="center"/>
              <w:rPr>
                <w:rFonts w:ascii="Times New Roman" w:hAnsi="Times New Roman"/>
                <w:sz w:val="24"/>
                <w:szCs w:val="24"/>
              </w:rPr>
            </w:pPr>
            <w:r w:rsidRPr="00E42555">
              <w:rPr>
                <w:rFonts w:ascii="Times New Roman" w:hAnsi="Times New Roman"/>
                <w:sz w:val="24"/>
                <w:szCs w:val="24"/>
              </w:rPr>
              <w:t>4</w:t>
            </w:r>
          </w:p>
        </w:tc>
        <w:tc>
          <w:tcPr>
            <w:tcW w:w="652" w:type="pct"/>
            <w:vAlign w:val="center"/>
          </w:tcPr>
          <w:p w:rsidR="00F76F3C" w:rsidRPr="00E42555" w:rsidRDefault="00E91704" w:rsidP="00B20AC7">
            <w:pPr>
              <w:spacing w:line="240" w:lineRule="auto"/>
              <w:jc w:val="center"/>
              <w:rPr>
                <w:rFonts w:ascii="Times New Roman" w:hAnsi="Times New Roman"/>
                <w:sz w:val="24"/>
                <w:szCs w:val="24"/>
              </w:rPr>
            </w:pPr>
            <w:r>
              <w:rPr>
                <w:rFonts w:ascii="Times New Roman" w:hAnsi="Times New Roman"/>
                <w:sz w:val="24"/>
                <w:szCs w:val="24"/>
              </w:rPr>
              <w:t>1</w:t>
            </w:r>
          </w:p>
        </w:tc>
        <w:tc>
          <w:tcPr>
            <w:tcW w:w="652" w:type="pct"/>
            <w:vAlign w:val="center"/>
          </w:tcPr>
          <w:p w:rsidR="00F76F3C" w:rsidRPr="00E42555" w:rsidRDefault="00F76F3C" w:rsidP="00AB31E8">
            <w:pPr>
              <w:spacing w:line="240" w:lineRule="auto"/>
              <w:jc w:val="center"/>
              <w:rPr>
                <w:rFonts w:ascii="Times New Roman" w:hAnsi="Times New Roman"/>
                <w:sz w:val="24"/>
                <w:szCs w:val="24"/>
              </w:rPr>
            </w:pPr>
            <w:r w:rsidRPr="00E42555">
              <w:rPr>
                <w:rFonts w:ascii="Times New Roman" w:hAnsi="Times New Roman"/>
                <w:sz w:val="24"/>
                <w:szCs w:val="24"/>
              </w:rPr>
              <w:t>4</w:t>
            </w:r>
          </w:p>
        </w:tc>
        <w:tc>
          <w:tcPr>
            <w:tcW w:w="648" w:type="pct"/>
            <w:vAlign w:val="center"/>
          </w:tcPr>
          <w:p w:rsidR="00F76F3C" w:rsidRPr="00E42555" w:rsidRDefault="00E91704" w:rsidP="00B20AC7">
            <w:pPr>
              <w:spacing w:line="240" w:lineRule="auto"/>
              <w:jc w:val="center"/>
              <w:rPr>
                <w:rFonts w:ascii="Times New Roman" w:hAnsi="Times New Roman"/>
                <w:sz w:val="24"/>
                <w:szCs w:val="24"/>
              </w:rPr>
            </w:pPr>
            <w:r>
              <w:rPr>
                <w:rFonts w:ascii="Times New Roman" w:hAnsi="Times New Roman"/>
                <w:sz w:val="24"/>
                <w:szCs w:val="24"/>
              </w:rPr>
              <w:t>1</w:t>
            </w:r>
          </w:p>
        </w:tc>
      </w:tr>
      <w:tr w:rsidR="00F76F3C" w:rsidRPr="000C4A73" w:rsidTr="002A41D3">
        <w:tc>
          <w:tcPr>
            <w:tcW w:w="1092" w:type="pct"/>
            <w:vAlign w:val="bottom"/>
          </w:tcPr>
          <w:p w:rsidR="00F76F3C" w:rsidRPr="00FF3D3C" w:rsidRDefault="00F76F3C" w:rsidP="008C773B">
            <w:pPr>
              <w:spacing w:line="240" w:lineRule="auto"/>
              <w:jc w:val="left"/>
              <w:rPr>
                <w:rFonts w:ascii="Times New Roman" w:hAnsi="Times New Roman"/>
                <w:sz w:val="24"/>
                <w:szCs w:val="24"/>
              </w:rPr>
            </w:pPr>
            <w:r w:rsidRPr="00FF3D3C">
              <w:rPr>
                <w:rFonts w:ascii="Times New Roman" w:hAnsi="Times New Roman"/>
                <w:sz w:val="24"/>
                <w:szCs w:val="24"/>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c>
        <w:tc>
          <w:tcPr>
            <w:tcW w:w="652" w:type="pct"/>
            <w:shd w:val="clear" w:color="auto" w:fill="auto"/>
            <w:vAlign w:val="center"/>
          </w:tcPr>
          <w:p w:rsidR="00F76F3C" w:rsidRPr="00E42555" w:rsidRDefault="00F76F3C" w:rsidP="00AB31E8">
            <w:pPr>
              <w:spacing w:line="240" w:lineRule="auto"/>
              <w:jc w:val="center"/>
              <w:rPr>
                <w:rFonts w:ascii="Times New Roman" w:hAnsi="Times New Roman"/>
                <w:sz w:val="24"/>
                <w:szCs w:val="24"/>
              </w:rPr>
            </w:pPr>
            <w:r w:rsidRPr="00E42555">
              <w:rPr>
                <w:rFonts w:ascii="Times New Roman" w:hAnsi="Times New Roman"/>
                <w:sz w:val="24"/>
                <w:szCs w:val="24"/>
              </w:rPr>
              <w:t>3490</w:t>
            </w:r>
          </w:p>
        </w:tc>
        <w:tc>
          <w:tcPr>
            <w:tcW w:w="652" w:type="pct"/>
            <w:shd w:val="clear" w:color="auto" w:fill="auto"/>
            <w:vAlign w:val="center"/>
          </w:tcPr>
          <w:p w:rsidR="00F76F3C" w:rsidRPr="00E42555" w:rsidRDefault="00921431" w:rsidP="00921431">
            <w:pPr>
              <w:spacing w:line="240" w:lineRule="auto"/>
              <w:jc w:val="center"/>
              <w:rPr>
                <w:rFonts w:ascii="Times New Roman" w:hAnsi="Times New Roman"/>
                <w:sz w:val="24"/>
                <w:szCs w:val="24"/>
              </w:rPr>
            </w:pPr>
            <w:r>
              <w:rPr>
                <w:rFonts w:ascii="Times New Roman" w:hAnsi="Times New Roman"/>
                <w:sz w:val="24"/>
                <w:szCs w:val="24"/>
              </w:rPr>
              <w:t>3665</w:t>
            </w:r>
          </w:p>
        </w:tc>
        <w:tc>
          <w:tcPr>
            <w:tcW w:w="652" w:type="pct"/>
            <w:vAlign w:val="center"/>
          </w:tcPr>
          <w:p w:rsidR="00F76F3C" w:rsidRPr="00E42555" w:rsidRDefault="00F76F3C" w:rsidP="00AB31E8">
            <w:pPr>
              <w:spacing w:line="240" w:lineRule="auto"/>
              <w:jc w:val="center"/>
              <w:rPr>
                <w:rFonts w:ascii="Times New Roman" w:hAnsi="Times New Roman"/>
                <w:sz w:val="24"/>
                <w:szCs w:val="24"/>
              </w:rPr>
            </w:pPr>
            <w:r w:rsidRPr="00E42555">
              <w:rPr>
                <w:rFonts w:ascii="Times New Roman" w:hAnsi="Times New Roman"/>
                <w:sz w:val="24"/>
                <w:szCs w:val="24"/>
              </w:rPr>
              <w:t>13</w:t>
            </w:r>
          </w:p>
        </w:tc>
        <w:tc>
          <w:tcPr>
            <w:tcW w:w="652" w:type="pct"/>
            <w:vAlign w:val="center"/>
          </w:tcPr>
          <w:p w:rsidR="00F76F3C" w:rsidRPr="00E42555" w:rsidRDefault="00AC02EF" w:rsidP="008C773B">
            <w:pPr>
              <w:spacing w:line="240" w:lineRule="auto"/>
              <w:jc w:val="center"/>
              <w:rPr>
                <w:rFonts w:ascii="Times New Roman" w:hAnsi="Times New Roman"/>
                <w:sz w:val="24"/>
                <w:szCs w:val="24"/>
              </w:rPr>
            </w:pPr>
            <w:r>
              <w:rPr>
                <w:rFonts w:ascii="Times New Roman" w:hAnsi="Times New Roman"/>
                <w:sz w:val="24"/>
                <w:szCs w:val="24"/>
              </w:rPr>
              <w:t>12</w:t>
            </w:r>
          </w:p>
        </w:tc>
        <w:tc>
          <w:tcPr>
            <w:tcW w:w="652" w:type="pct"/>
            <w:vAlign w:val="center"/>
          </w:tcPr>
          <w:p w:rsidR="00F76F3C" w:rsidRPr="00E42555" w:rsidRDefault="00AC02EF" w:rsidP="00AB31E8">
            <w:pPr>
              <w:spacing w:line="240" w:lineRule="auto"/>
              <w:jc w:val="center"/>
              <w:rPr>
                <w:rFonts w:ascii="Times New Roman" w:hAnsi="Times New Roman"/>
                <w:sz w:val="24"/>
                <w:szCs w:val="24"/>
              </w:rPr>
            </w:pPr>
            <w:r>
              <w:rPr>
                <w:rFonts w:ascii="Times New Roman" w:hAnsi="Times New Roman"/>
                <w:sz w:val="24"/>
                <w:szCs w:val="24"/>
              </w:rPr>
              <w:t>13</w:t>
            </w:r>
          </w:p>
        </w:tc>
        <w:tc>
          <w:tcPr>
            <w:tcW w:w="648" w:type="pct"/>
            <w:vAlign w:val="center"/>
          </w:tcPr>
          <w:p w:rsidR="00F76F3C" w:rsidRPr="00E42555" w:rsidRDefault="00AC02EF" w:rsidP="008C773B">
            <w:pPr>
              <w:spacing w:line="240" w:lineRule="auto"/>
              <w:jc w:val="center"/>
              <w:rPr>
                <w:rFonts w:ascii="Times New Roman" w:hAnsi="Times New Roman"/>
                <w:sz w:val="24"/>
                <w:szCs w:val="24"/>
              </w:rPr>
            </w:pPr>
            <w:r>
              <w:rPr>
                <w:rFonts w:ascii="Times New Roman" w:hAnsi="Times New Roman"/>
                <w:sz w:val="24"/>
                <w:szCs w:val="24"/>
              </w:rPr>
              <w:t>12</w:t>
            </w:r>
          </w:p>
        </w:tc>
      </w:tr>
      <w:tr w:rsidR="00F76F3C" w:rsidRPr="000C4A73" w:rsidTr="008C773B">
        <w:tc>
          <w:tcPr>
            <w:tcW w:w="1092" w:type="pct"/>
            <w:vAlign w:val="bottom"/>
          </w:tcPr>
          <w:p w:rsidR="00F76F3C" w:rsidRPr="00FF3D3C" w:rsidRDefault="00F76F3C" w:rsidP="008C773B">
            <w:pPr>
              <w:spacing w:line="240" w:lineRule="auto"/>
              <w:jc w:val="left"/>
              <w:rPr>
                <w:rFonts w:ascii="Times New Roman" w:hAnsi="Times New Roman"/>
                <w:sz w:val="24"/>
                <w:szCs w:val="24"/>
              </w:rPr>
            </w:pPr>
            <w:r w:rsidRPr="00FF3D3C">
              <w:rPr>
                <w:rFonts w:ascii="Times New Roman" w:hAnsi="Times New Roman"/>
                <w:sz w:val="24"/>
                <w:szCs w:val="24"/>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tc>
        <w:tc>
          <w:tcPr>
            <w:tcW w:w="652" w:type="pct"/>
            <w:vAlign w:val="center"/>
          </w:tcPr>
          <w:p w:rsidR="00F76F3C" w:rsidRPr="00E42555" w:rsidRDefault="00F76F3C" w:rsidP="00AB31E8">
            <w:pPr>
              <w:spacing w:line="240" w:lineRule="auto"/>
              <w:jc w:val="center"/>
              <w:rPr>
                <w:rFonts w:ascii="Times New Roman" w:hAnsi="Times New Roman"/>
                <w:sz w:val="24"/>
                <w:szCs w:val="24"/>
              </w:rPr>
            </w:pPr>
            <w:r w:rsidRPr="00E42555">
              <w:rPr>
                <w:rFonts w:ascii="Times New Roman" w:hAnsi="Times New Roman"/>
                <w:sz w:val="24"/>
                <w:szCs w:val="24"/>
              </w:rPr>
              <w:t>171</w:t>
            </w:r>
          </w:p>
        </w:tc>
        <w:tc>
          <w:tcPr>
            <w:tcW w:w="652" w:type="pct"/>
            <w:vAlign w:val="center"/>
          </w:tcPr>
          <w:p w:rsidR="00F76F3C" w:rsidRPr="00E42555" w:rsidRDefault="00AC02EF" w:rsidP="00763163">
            <w:pPr>
              <w:spacing w:line="240" w:lineRule="auto"/>
              <w:jc w:val="center"/>
              <w:rPr>
                <w:rFonts w:ascii="Times New Roman" w:hAnsi="Times New Roman"/>
                <w:sz w:val="24"/>
                <w:szCs w:val="24"/>
              </w:rPr>
            </w:pPr>
            <w:r>
              <w:rPr>
                <w:rFonts w:ascii="Times New Roman" w:hAnsi="Times New Roman"/>
                <w:sz w:val="24"/>
                <w:szCs w:val="24"/>
              </w:rPr>
              <w:t>171</w:t>
            </w:r>
          </w:p>
        </w:tc>
        <w:tc>
          <w:tcPr>
            <w:tcW w:w="652" w:type="pct"/>
            <w:vAlign w:val="center"/>
          </w:tcPr>
          <w:p w:rsidR="00F76F3C" w:rsidRPr="00E42555" w:rsidRDefault="00F76F3C" w:rsidP="00AB31E8">
            <w:pPr>
              <w:spacing w:line="240" w:lineRule="auto"/>
              <w:jc w:val="center"/>
              <w:rPr>
                <w:rFonts w:ascii="Times New Roman" w:hAnsi="Times New Roman"/>
                <w:sz w:val="24"/>
                <w:szCs w:val="24"/>
              </w:rPr>
            </w:pPr>
            <w:r w:rsidRPr="00E42555">
              <w:rPr>
                <w:rFonts w:ascii="Times New Roman" w:hAnsi="Times New Roman"/>
                <w:sz w:val="24"/>
                <w:szCs w:val="24"/>
              </w:rPr>
              <w:t>0</w:t>
            </w:r>
          </w:p>
        </w:tc>
        <w:tc>
          <w:tcPr>
            <w:tcW w:w="652" w:type="pct"/>
            <w:vAlign w:val="center"/>
          </w:tcPr>
          <w:p w:rsidR="00F76F3C" w:rsidRPr="00E42555" w:rsidRDefault="00E91704" w:rsidP="00763163">
            <w:pPr>
              <w:spacing w:line="240" w:lineRule="auto"/>
              <w:jc w:val="center"/>
              <w:rPr>
                <w:rFonts w:ascii="Times New Roman" w:hAnsi="Times New Roman"/>
                <w:sz w:val="24"/>
                <w:szCs w:val="24"/>
              </w:rPr>
            </w:pPr>
            <w:r>
              <w:rPr>
                <w:rFonts w:ascii="Times New Roman" w:hAnsi="Times New Roman"/>
                <w:sz w:val="24"/>
                <w:szCs w:val="24"/>
              </w:rPr>
              <w:t>0</w:t>
            </w:r>
          </w:p>
        </w:tc>
        <w:tc>
          <w:tcPr>
            <w:tcW w:w="652" w:type="pct"/>
            <w:vAlign w:val="center"/>
          </w:tcPr>
          <w:p w:rsidR="00F76F3C" w:rsidRPr="00E42555" w:rsidRDefault="00F76F3C" w:rsidP="00AB31E8">
            <w:pPr>
              <w:spacing w:line="240" w:lineRule="auto"/>
              <w:jc w:val="center"/>
              <w:rPr>
                <w:rFonts w:ascii="Times New Roman" w:hAnsi="Times New Roman"/>
                <w:sz w:val="24"/>
                <w:szCs w:val="24"/>
              </w:rPr>
            </w:pPr>
            <w:r w:rsidRPr="00E42555">
              <w:rPr>
                <w:rFonts w:ascii="Times New Roman" w:hAnsi="Times New Roman"/>
                <w:sz w:val="24"/>
                <w:szCs w:val="24"/>
              </w:rPr>
              <w:t>0</w:t>
            </w:r>
          </w:p>
        </w:tc>
        <w:tc>
          <w:tcPr>
            <w:tcW w:w="648" w:type="pct"/>
            <w:vAlign w:val="center"/>
          </w:tcPr>
          <w:p w:rsidR="00F76F3C" w:rsidRPr="00E42555" w:rsidRDefault="00E91704" w:rsidP="00763163">
            <w:pPr>
              <w:spacing w:line="240" w:lineRule="auto"/>
              <w:jc w:val="center"/>
              <w:rPr>
                <w:rFonts w:ascii="Times New Roman" w:hAnsi="Times New Roman"/>
                <w:sz w:val="24"/>
                <w:szCs w:val="24"/>
              </w:rPr>
            </w:pPr>
            <w:r>
              <w:rPr>
                <w:rFonts w:ascii="Times New Roman" w:hAnsi="Times New Roman"/>
                <w:sz w:val="24"/>
                <w:szCs w:val="24"/>
              </w:rPr>
              <w:t>0</w:t>
            </w:r>
          </w:p>
        </w:tc>
      </w:tr>
      <w:tr w:rsidR="00F76F3C" w:rsidRPr="000C4A73" w:rsidTr="008C773B">
        <w:tc>
          <w:tcPr>
            <w:tcW w:w="1092" w:type="pct"/>
            <w:vAlign w:val="bottom"/>
          </w:tcPr>
          <w:p w:rsidR="00F76F3C" w:rsidRPr="00FF3D3C" w:rsidRDefault="00F76F3C" w:rsidP="008C773B">
            <w:pPr>
              <w:spacing w:line="240" w:lineRule="auto"/>
              <w:jc w:val="left"/>
              <w:rPr>
                <w:rFonts w:ascii="Times New Roman" w:hAnsi="Times New Roman"/>
                <w:sz w:val="24"/>
                <w:szCs w:val="24"/>
              </w:rPr>
            </w:pPr>
            <w:r w:rsidRPr="00FF3D3C">
              <w:rPr>
                <w:rFonts w:ascii="Times New Roman" w:hAnsi="Times New Roman"/>
                <w:sz w:val="24"/>
                <w:szCs w:val="24"/>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tc>
        <w:tc>
          <w:tcPr>
            <w:tcW w:w="652" w:type="pct"/>
            <w:vAlign w:val="center"/>
          </w:tcPr>
          <w:p w:rsidR="00F76F3C" w:rsidRPr="00E42555" w:rsidRDefault="00F76F3C" w:rsidP="00AB31E8">
            <w:pPr>
              <w:spacing w:line="240" w:lineRule="auto"/>
              <w:jc w:val="center"/>
              <w:rPr>
                <w:rFonts w:ascii="Times New Roman" w:hAnsi="Times New Roman"/>
                <w:sz w:val="24"/>
                <w:szCs w:val="24"/>
              </w:rPr>
            </w:pPr>
            <w:r w:rsidRPr="00E42555">
              <w:rPr>
                <w:rFonts w:ascii="Times New Roman" w:hAnsi="Times New Roman"/>
                <w:sz w:val="24"/>
                <w:szCs w:val="24"/>
                <w:lang w:val="en-US"/>
              </w:rPr>
              <w:t>6</w:t>
            </w:r>
            <w:r w:rsidRPr="00E42555">
              <w:rPr>
                <w:rFonts w:ascii="Times New Roman" w:hAnsi="Times New Roman"/>
                <w:sz w:val="24"/>
                <w:szCs w:val="24"/>
              </w:rPr>
              <w:t>91</w:t>
            </w:r>
          </w:p>
        </w:tc>
        <w:tc>
          <w:tcPr>
            <w:tcW w:w="652" w:type="pct"/>
            <w:vAlign w:val="center"/>
          </w:tcPr>
          <w:p w:rsidR="00F76F3C" w:rsidRPr="00E42555" w:rsidRDefault="00AC02EF" w:rsidP="008C773B">
            <w:pPr>
              <w:spacing w:line="240" w:lineRule="auto"/>
              <w:jc w:val="center"/>
              <w:rPr>
                <w:rFonts w:ascii="Times New Roman" w:hAnsi="Times New Roman"/>
                <w:sz w:val="24"/>
                <w:szCs w:val="24"/>
              </w:rPr>
            </w:pPr>
            <w:r>
              <w:rPr>
                <w:rFonts w:ascii="Times New Roman" w:hAnsi="Times New Roman"/>
                <w:sz w:val="24"/>
                <w:szCs w:val="24"/>
              </w:rPr>
              <w:t>574</w:t>
            </w:r>
          </w:p>
        </w:tc>
        <w:tc>
          <w:tcPr>
            <w:tcW w:w="652" w:type="pct"/>
            <w:vAlign w:val="center"/>
          </w:tcPr>
          <w:p w:rsidR="00F76F3C" w:rsidRPr="00E42555" w:rsidRDefault="00F76F3C" w:rsidP="00AB31E8">
            <w:pPr>
              <w:spacing w:line="240" w:lineRule="auto"/>
              <w:jc w:val="center"/>
              <w:rPr>
                <w:rFonts w:ascii="Times New Roman" w:hAnsi="Times New Roman"/>
                <w:sz w:val="24"/>
                <w:szCs w:val="24"/>
                <w:lang w:val="en-US"/>
              </w:rPr>
            </w:pPr>
            <w:r w:rsidRPr="00E42555">
              <w:rPr>
                <w:rFonts w:ascii="Times New Roman" w:hAnsi="Times New Roman"/>
                <w:sz w:val="24"/>
                <w:szCs w:val="24"/>
                <w:lang w:val="en-US"/>
              </w:rPr>
              <w:t>147</w:t>
            </w:r>
          </w:p>
        </w:tc>
        <w:tc>
          <w:tcPr>
            <w:tcW w:w="652" w:type="pct"/>
            <w:vAlign w:val="center"/>
          </w:tcPr>
          <w:p w:rsidR="00F76F3C" w:rsidRPr="00AC02EF" w:rsidRDefault="00AC02EF" w:rsidP="008C773B">
            <w:pPr>
              <w:spacing w:line="240" w:lineRule="auto"/>
              <w:jc w:val="center"/>
              <w:rPr>
                <w:rFonts w:ascii="Times New Roman" w:hAnsi="Times New Roman"/>
                <w:sz w:val="24"/>
                <w:szCs w:val="24"/>
              </w:rPr>
            </w:pPr>
            <w:r>
              <w:rPr>
                <w:rFonts w:ascii="Times New Roman" w:hAnsi="Times New Roman"/>
                <w:sz w:val="24"/>
                <w:szCs w:val="24"/>
              </w:rPr>
              <w:t>105</w:t>
            </w:r>
          </w:p>
        </w:tc>
        <w:tc>
          <w:tcPr>
            <w:tcW w:w="652" w:type="pct"/>
            <w:vAlign w:val="center"/>
          </w:tcPr>
          <w:p w:rsidR="00F76F3C" w:rsidRPr="00E42555" w:rsidRDefault="00F76F3C" w:rsidP="00AC02EF">
            <w:pPr>
              <w:spacing w:line="240" w:lineRule="auto"/>
              <w:jc w:val="center"/>
              <w:rPr>
                <w:rFonts w:ascii="Times New Roman" w:hAnsi="Times New Roman"/>
                <w:sz w:val="24"/>
                <w:szCs w:val="24"/>
              </w:rPr>
            </w:pPr>
            <w:r w:rsidRPr="00E42555">
              <w:rPr>
                <w:rFonts w:ascii="Times New Roman" w:hAnsi="Times New Roman"/>
                <w:sz w:val="24"/>
                <w:szCs w:val="24"/>
              </w:rPr>
              <w:t>49</w:t>
            </w:r>
          </w:p>
        </w:tc>
        <w:tc>
          <w:tcPr>
            <w:tcW w:w="648" w:type="pct"/>
            <w:vAlign w:val="center"/>
          </w:tcPr>
          <w:p w:rsidR="00F76F3C" w:rsidRPr="00E42555" w:rsidRDefault="00AC02EF" w:rsidP="00AC02EF">
            <w:pPr>
              <w:spacing w:line="240" w:lineRule="auto"/>
              <w:jc w:val="center"/>
              <w:rPr>
                <w:rFonts w:ascii="Times New Roman" w:hAnsi="Times New Roman"/>
                <w:sz w:val="24"/>
                <w:szCs w:val="24"/>
              </w:rPr>
            </w:pPr>
            <w:r>
              <w:rPr>
                <w:rFonts w:ascii="Times New Roman" w:hAnsi="Times New Roman"/>
                <w:sz w:val="24"/>
                <w:szCs w:val="24"/>
              </w:rPr>
              <w:t>52,5</w:t>
            </w:r>
          </w:p>
        </w:tc>
      </w:tr>
    </w:tbl>
    <w:p w:rsidR="00CF3CA1" w:rsidRDefault="00CF3CA1" w:rsidP="004E162E">
      <w:pPr>
        <w:spacing w:after="200" w:line="276" w:lineRule="auto"/>
        <w:jc w:val="center"/>
        <w:rPr>
          <w:rFonts w:eastAsia="Calibri"/>
          <w:sz w:val="28"/>
          <w:szCs w:val="28"/>
          <w:lang w:eastAsia="en-US"/>
        </w:rPr>
      </w:pPr>
    </w:p>
    <w:p w:rsidR="00EE42F9" w:rsidRPr="000C4A73" w:rsidRDefault="00EE42F9" w:rsidP="004E162E">
      <w:pPr>
        <w:spacing w:after="200" w:line="276" w:lineRule="auto"/>
        <w:jc w:val="center"/>
        <w:rPr>
          <w:rFonts w:eastAsia="Calibri"/>
          <w:sz w:val="28"/>
          <w:szCs w:val="28"/>
          <w:lang w:eastAsia="en-US"/>
        </w:rPr>
      </w:pPr>
    </w:p>
    <w:p w:rsidR="004E162E" w:rsidRPr="005970B6" w:rsidRDefault="004E162E" w:rsidP="00CF3CA1">
      <w:pPr>
        <w:spacing w:after="200" w:line="276" w:lineRule="auto"/>
        <w:ind w:left="709"/>
        <w:jc w:val="center"/>
        <w:rPr>
          <w:rFonts w:eastAsia="Calibri"/>
          <w:b/>
          <w:sz w:val="28"/>
          <w:szCs w:val="28"/>
          <w:lang w:eastAsia="en-US"/>
        </w:rPr>
      </w:pPr>
      <w:r w:rsidRPr="005970B6">
        <w:rPr>
          <w:rFonts w:eastAsia="Calibri"/>
          <w:b/>
          <w:sz w:val="28"/>
          <w:szCs w:val="28"/>
          <w:lang w:eastAsia="en-US"/>
        </w:rPr>
        <w:t>Сведения об объемах разрешительной (регистрационной) деятельности, деятельности по ведению реестров, и нагрузке на одного сотрудника</w:t>
      </w:r>
    </w:p>
    <w:tbl>
      <w:tblPr>
        <w:tblStyle w:val="44"/>
        <w:tblW w:w="4701" w:type="pct"/>
        <w:tblInd w:w="534" w:type="dxa"/>
        <w:tblLook w:val="04A0"/>
      </w:tblPr>
      <w:tblGrid>
        <w:gridCol w:w="3827"/>
        <w:gridCol w:w="1560"/>
        <w:gridCol w:w="1420"/>
        <w:gridCol w:w="1841"/>
        <w:gridCol w:w="1684"/>
      </w:tblGrid>
      <w:tr w:rsidR="000E69EF" w:rsidRPr="005970B6" w:rsidTr="00E2507F">
        <w:tc>
          <w:tcPr>
            <w:tcW w:w="1852" w:type="pct"/>
            <w:vMerge w:val="restart"/>
            <w:vAlign w:val="center"/>
          </w:tcPr>
          <w:p w:rsidR="000E69EF" w:rsidRPr="005970B6" w:rsidRDefault="000E69EF" w:rsidP="008C773B">
            <w:pPr>
              <w:spacing w:line="240" w:lineRule="auto"/>
              <w:rPr>
                <w:rFonts w:ascii="Times New Roman" w:hAnsi="Times New Roman"/>
                <w:sz w:val="24"/>
                <w:szCs w:val="24"/>
              </w:rPr>
            </w:pPr>
            <w:r w:rsidRPr="005970B6">
              <w:rPr>
                <w:rFonts w:ascii="Times New Roman" w:hAnsi="Times New Roman"/>
                <w:sz w:val="24"/>
                <w:szCs w:val="24"/>
              </w:rPr>
              <w:t>Полномочия в сферах деятельности (из прилагаемого перечня полномочий)</w:t>
            </w:r>
          </w:p>
        </w:tc>
        <w:tc>
          <w:tcPr>
            <w:tcW w:w="1442" w:type="pct"/>
            <w:gridSpan w:val="2"/>
            <w:vAlign w:val="center"/>
          </w:tcPr>
          <w:p w:rsidR="000E69EF" w:rsidRPr="005970B6" w:rsidRDefault="000E69EF" w:rsidP="008C773B">
            <w:pPr>
              <w:spacing w:line="240" w:lineRule="auto"/>
              <w:jc w:val="center"/>
              <w:rPr>
                <w:rFonts w:ascii="Times New Roman" w:hAnsi="Times New Roman"/>
                <w:sz w:val="24"/>
                <w:szCs w:val="24"/>
              </w:rPr>
            </w:pPr>
            <w:r w:rsidRPr="005970B6">
              <w:rPr>
                <w:rFonts w:ascii="Times New Roman" w:hAnsi="Times New Roman"/>
                <w:sz w:val="24"/>
                <w:szCs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706" w:type="pct"/>
            <w:gridSpan w:val="2"/>
          </w:tcPr>
          <w:p w:rsidR="000E69EF" w:rsidRPr="005970B6" w:rsidRDefault="000E69EF" w:rsidP="008C773B">
            <w:pPr>
              <w:spacing w:line="240" w:lineRule="auto"/>
              <w:jc w:val="center"/>
              <w:rPr>
                <w:rFonts w:ascii="Times New Roman" w:hAnsi="Times New Roman"/>
                <w:sz w:val="24"/>
                <w:szCs w:val="24"/>
              </w:rPr>
            </w:pPr>
            <w:r w:rsidRPr="005970B6">
              <w:rPr>
                <w:rFonts w:ascii="Times New Roman" w:hAnsi="Times New Roman"/>
                <w:sz w:val="24"/>
                <w:szCs w:val="24"/>
              </w:rPr>
              <w:t>Нагрузка на одного сотрудника</w:t>
            </w:r>
          </w:p>
        </w:tc>
      </w:tr>
      <w:tr w:rsidR="00672FB3" w:rsidRPr="005970B6" w:rsidTr="00E2507F">
        <w:tc>
          <w:tcPr>
            <w:tcW w:w="1852" w:type="pct"/>
            <w:vMerge/>
            <w:vAlign w:val="center"/>
          </w:tcPr>
          <w:p w:rsidR="00672FB3" w:rsidRPr="005970B6" w:rsidRDefault="00672FB3" w:rsidP="004E162E">
            <w:pPr>
              <w:spacing w:line="240" w:lineRule="auto"/>
              <w:jc w:val="center"/>
              <w:rPr>
                <w:rFonts w:ascii="Times New Roman" w:hAnsi="Times New Roman"/>
                <w:sz w:val="24"/>
                <w:szCs w:val="24"/>
              </w:rPr>
            </w:pPr>
          </w:p>
        </w:tc>
        <w:tc>
          <w:tcPr>
            <w:tcW w:w="755" w:type="pct"/>
            <w:vAlign w:val="center"/>
          </w:tcPr>
          <w:p w:rsidR="00672FB3" w:rsidRPr="005970B6" w:rsidRDefault="00672FB3" w:rsidP="004E162E">
            <w:pPr>
              <w:spacing w:line="240" w:lineRule="auto"/>
              <w:jc w:val="center"/>
              <w:rPr>
                <w:rFonts w:ascii="Times New Roman" w:hAnsi="Times New Roman"/>
                <w:sz w:val="24"/>
                <w:szCs w:val="24"/>
              </w:rPr>
            </w:pPr>
            <w:r w:rsidRPr="005970B6">
              <w:rPr>
                <w:rFonts w:ascii="Times New Roman" w:hAnsi="Times New Roman"/>
                <w:sz w:val="24"/>
                <w:szCs w:val="24"/>
              </w:rPr>
              <w:t>На конец отчетного периода прошлого года</w:t>
            </w:r>
          </w:p>
        </w:tc>
        <w:tc>
          <w:tcPr>
            <w:tcW w:w="687" w:type="pct"/>
            <w:vAlign w:val="center"/>
          </w:tcPr>
          <w:p w:rsidR="00672FB3" w:rsidRPr="005970B6" w:rsidRDefault="00672FB3" w:rsidP="004E162E">
            <w:pPr>
              <w:spacing w:line="240" w:lineRule="auto"/>
              <w:jc w:val="center"/>
              <w:rPr>
                <w:rFonts w:ascii="Times New Roman" w:hAnsi="Times New Roman"/>
                <w:sz w:val="24"/>
                <w:szCs w:val="24"/>
              </w:rPr>
            </w:pPr>
            <w:r w:rsidRPr="005970B6">
              <w:rPr>
                <w:rFonts w:ascii="Times New Roman" w:hAnsi="Times New Roman"/>
                <w:sz w:val="24"/>
                <w:szCs w:val="24"/>
              </w:rPr>
              <w:t>На конец отчетного периода текущего года</w:t>
            </w:r>
          </w:p>
        </w:tc>
        <w:tc>
          <w:tcPr>
            <w:tcW w:w="891" w:type="pct"/>
            <w:vAlign w:val="center"/>
          </w:tcPr>
          <w:p w:rsidR="00672FB3" w:rsidRPr="005970B6" w:rsidRDefault="00672FB3" w:rsidP="00672FB3">
            <w:pPr>
              <w:spacing w:line="240" w:lineRule="auto"/>
              <w:jc w:val="center"/>
              <w:rPr>
                <w:rFonts w:ascii="Times New Roman" w:hAnsi="Times New Roman"/>
                <w:sz w:val="24"/>
                <w:szCs w:val="24"/>
              </w:rPr>
            </w:pPr>
            <w:r w:rsidRPr="005970B6">
              <w:rPr>
                <w:rFonts w:ascii="Times New Roman" w:hAnsi="Times New Roman"/>
                <w:sz w:val="24"/>
                <w:szCs w:val="24"/>
              </w:rPr>
              <w:t>На конец отчетного периода прошлого года</w:t>
            </w:r>
          </w:p>
        </w:tc>
        <w:tc>
          <w:tcPr>
            <w:tcW w:w="815" w:type="pct"/>
            <w:vAlign w:val="center"/>
          </w:tcPr>
          <w:p w:rsidR="00672FB3" w:rsidRPr="005970B6" w:rsidRDefault="00672FB3" w:rsidP="008C773B">
            <w:pPr>
              <w:spacing w:line="240" w:lineRule="auto"/>
              <w:jc w:val="center"/>
              <w:rPr>
                <w:rFonts w:ascii="Times New Roman" w:hAnsi="Times New Roman"/>
                <w:sz w:val="24"/>
                <w:szCs w:val="24"/>
              </w:rPr>
            </w:pPr>
            <w:r w:rsidRPr="005970B6">
              <w:rPr>
                <w:rFonts w:ascii="Times New Roman" w:hAnsi="Times New Roman"/>
                <w:sz w:val="24"/>
                <w:szCs w:val="24"/>
              </w:rPr>
              <w:t>На конец отчетного периода текущего года</w:t>
            </w:r>
          </w:p>
        </w:tc>
      </w:tr>
      <w:tr w:rsidR="00F76F3C" w:rsidRPr="005970B6" w:rsidTr="00E2507F">
        <w:tc>
          <w:tcPr>
            <w:tcW w:w="1852" w:type="pct"/>
          </w:tcPr>
          <w:p w:rsidR="00F76F3C" w:rsidRPr="005970B6" w:rsidRDefault="00F76F3C" w:rsidP="008C773B">
            <w:pPr>
              <w:spacing w:line="240" w:lineRule="auto"/>
              <w:rPr>
                <w:rFonts w:ascii="Times New Roman" w:hAnsi="Times New Roman"/>
                <w:sz w:val="24"/>
                <w:szCs w:val="24"/>
              </w:rPr>
            </w:pPr>
            <w:r w:rsidRPr="005970B6">
              <w:rPr>
                <w:rFonts w:ascii="Times New Roman" w:hAnsi="Times New Roman"/>
                <w:sz w:val="24"/>
                <w:szCs w:val="24"/>
              </w:rPr>
              <w:t>Выдача разрешений на применение франкировальных машин</w:t>
            </w:r>
          </w:p>
        </w:tc>
        <w:tc>
          <w:tcPr>
            <w:tcW w:w="755" w:type="pct"/>
            <w:vAlign w:val="center"/>
          </w:tcPr>
          <w:p w:rsidR="00F76F3C" w:rsidRPr="00E2507F" w:rsidRDefault="00F76F3C" w:rsidP="00AB31E8">
            <w:pPr>
              <w:spacing w:line="240" w:lineRule="auto"/>
              <w:jc w:val="center"/>
              <w:rPr>
                <w:rFonts w:ascii="Times New Roman" w:hAnsi="Times New Roman"/>
                <w:sz w:val="24"/>
                <w:szCs w:val="24"/>
              </w:rPr>
            </w:pPr>
            <w:r w:rsidRPr="00E2507F">
              <w:rPr>
                <w:rFonts w:ascii="Times New Roman" w:hAnsi="Times New Roman"/>
                <w:sz w:val="24"/>
                <w:szCs w:val="24"/>
                <w:lang w:val="en-US"/>
              </w:rPr>
              <w:t>1</w:t>
            </w:r>
            <w:r w:rsidRPr="00E2507F">
              <w:rPr>
                <w:rFonts w:ascii="Times New Roman" w:hAnsi="Times New Roman"/>
                <w:sz w:val="24"/>
                <w:szCs w:val="24"/>
              </w:rPr>
              <w:t>5</w:t>
            </w:r>
          </w:p>
        </w:tc>
        <w:tc>
          <w:tcPr>
            <w:tcW w:w="687" w:type="pct"/>
            <w:vAlign w:val="center"/>
          </w:tcPr>
          <w:p w:rsidR="00F76F3C" w:rsidRPr="00E2507F" w:rsidRDefault="00E91704" w:rsidP="00226D0A">
            <w:pPr>
              <w:spacing w:line="240" w:lineRule="auto"/>
              <w:jc w:val="center"/>
              <w:rPr>
                <w:rFonts w:ascii="Times New Roman" w:hAnsi="Times New Roman"/>
                <w:sz w:val="24"/>
                <w:szCs w:val="24"/>
              </w:rPr>
            </w:pPr>
            <w:r>
              <w:rPr>
                <w:rFonts w:ascii="Times New Roman" w:hAnsi="Times New Roman"/>
                <w:sz w:val="24"/>
                <w:szCs w:val="24"/>
              </w:rPr>
              <w:t>14</w:t>
            </w:r>
          </w:p>
        </w:tc>
        <w:tc>
          <w:tcPr>
            <w:tcW w:w="891" w:type="pct"/>
            <w:vAlign w:val="center"/>
          </w:tcPr>
          <w:p w:rsidR="00F76F3C" w:rsidRPr="00E2507F" w:rsidRDefault="00F76F3C" w:rsidP="00AB31E8">
            <w:pPr>
              <w:spacing w:line="240" w:lineRule="auto"/>
              <w:jc w:val="center"/>
              <w:rPr>
                <w:rFonts w:ascii="Times New Roman" w:hAnsi="Times New Roman"/>
                <w:sz w:val="24"/>
                <w:szCs w:val="24"/>
              </w:rPr>
            </w:pPr>
            <w:r w:rsidRPr="00E2507F">
              <w:rPr>
                <w:rFonts w:ascii="Times New Roman" w:hAnsi="Times New Roman"/>
                <w:sz w:val="24"/>
                <w:szCs w:val="24"/>
                <w:lang w:val="en-US"/>
              </w:rPr>
              <w:t>1</w:t>
            </w:r>
            <w:r w:rsidRPr="00E2507F">
              <w:rPr>
                <w:rFonts w:ascii="Times New Roman" w:hAnsi="Times New Roman"/>
                <w:sz w:val="24"/>
                <w:szCs w:val="24"/>
              </w:rPr>
              <w:t>5</w:t>
            </w:r>
          </w:p>
        </w:tc>
        <w:tc>
          <w:tcPr>
            <w:tcW w:w="815" w:type="pct"/>
            <w:vAlign w:val="center"/>
          </w:tcPr>
          <w:p w:rsidR="00F76F3C" w:rsidRPr="00E2507F" w:rsidRDefault="00E91704" w:rsidP="00672FB3">
            <w:pPr>
              <w:spacing w:line="240" w:lineRule="auto"/>
              <w:jc w:val="center"/>
              <w:rPr>
                <w:rFonts w:ascii="Times New Roman" w:hAnsi="Times New Roman"/>
                <w:sz w:val="24"/>
                <w:szCs w:val="24"/>
              </w:rPr>
            </w:pPr>
            <w:r>
              <w:rPr>
                <w:rFonts w:ascii="Times New Roman" w:hAnsi="Times New Roman"/>
                <w:sz w:val="24"/>
                <w:szCs w:val="24"/>
              </w:rPr>
              <w:t>14</w:t>
            </w:r>
          </w:p>
        </w:tc>
      </w:tr>
      <w:tr w:rsidR="00F76F3C" w:rsidRPr="00AD23DB" w:rsidTr="00E2507F">
        <w:tc>
          <w:tcPr>
            <w:tcW w:w="1852" w:type="pct"/>
          </w:tcPr>
          <w:p w:rsidR="00F76F3C" w:rsidRPr="005970B6" w:rsidRDefault="00F76F3C" w:rsidP="008C773B">
            <w:pPr>
              <w:spacing w:line="240" w:lineRule="auto"/>
              <w:rPr>
                <w:rFonts w:ascii="Times New Roman" w:hAnsi="Times New Roman"/>
                <w:sz w:val="24"/>
                <w:szCs w:val="24"/>
              </w:rPr>
            </w:pPr>
            <w:r w:rsidRPr="005970B6">
              <w:rPr>
                <w:rFonts w:ascii="Times New Roman" w:hAnsi="Times New Roman"/>
                <w:sz w:val="24"/>
                <w:szCs w:val="24"/>
              </w:rPr>
              <w:t>Регистрация радиоэлектронных средств и высокочастотных устройств гражданского назначения</w:t>
            </w:r>
          </w:p>
        </w:tc>
        <w:tc>
          <w:tcPr>
            <w:tcW w:w="755" w:type="pct"/>
            <w:vAlign w:val="center"/>
          </w:tcPr>
          <w:p w:rsidR="00F76F3C" w:rsidRPr="00AC02EF" w:rsidRDefault="00F76F3C" w:rsidP="00AB31E8">
            <w:pPr>
              <w:spacing w:line="240" w:lineRule="auto"/>
              <w:contextualSpacing/>
              <w:jc w:val="center"/>
              <w:rPr>
                <w:rFonts w:ascii="Times New Roman" w:hAnsi="Times New Roman"/>
                <w:sz w:val="24"/>
                <w:szCs w:val="24"/>
              </w:rPr>
            </w:pPr>
            <w:r w:rsidRPr="00AC02EF">
              <w:rPr>
                <w:rFonts w:ascii="Times New Roman" w:hAnsi="Times New Roman"/>
                <w:sz w:val="24"/>
                <w:szCs w:val="24"/>
              </w:rPr>
              <w:t>1330</w:t>
            </w:r>
          </w:p>
        </w:tc>
        <w:tc>
          <w:tcPr>
            <w:tcW w:w="687" w:type="pct"/>
            <w:vAlign w:val="center"/>
          </w:tcPr>
          <w:p w:rsidR="00F76F3C" w:rsidRPr="00AC02EF" w:rsidRDefault="00AD23DB" w:rsidP="00226D0A">
            <w:pPr>
              <w:spacing w:line="240" w:lineRule="auto"/>
              <w:contextualSpacing/>
              <w:jc w:val="center"/>
              <w:rPr>
                <w:rFonts w:ascii="Times New Roman" w:hAnsi="Times New Roman"/>
                <w:sz w:val="24"/>
                <w:szCs w:val="24"/>
              </w:rPr>
            </w:pPr>
            <w:r w:rsidRPr="00AC02EF">
              <w:rPr>
                <w:rFonts w:ascii="Times New Roman" w:hAnsi="Times New Roman"/>
                <w:sz w:val="24"/>
                <w:szCs w:val="24"/>
              </w:rPr>
              <w:t>1070</w:t>
            </w:r>
          </w:p>
        </w:tc>
        <w:tc>
          <w:tcPr>
            <w:tcW w:w="891" w:type="pct"/>
            <w:vAlign w:val="center"/>
          </w:tcPr>
          <w:p w:rsidR="00F76F3C" w:rsidRPr="00AC02EF" w:rsidRDefault="00F76F3C" w:rsidP="00AB31E8">
            <w:pPr>
              <w:spacing w:line="240" w:lineRule="auto"/>
              <w:contextualSpacing/>
              <w:jc w:val="center"/>
              <w:rPr>
                <w:rFonts w:ascii="Times New Roman" w:hAnsi="Times New Roman"/>
                <w:sz w:val="24"/>
                <w:szCs w:val="24"/>
              </w:rPr>
            </w:pPr>
            <w:r w:rsidRPr="00AC02EF">
              <w:rPr>
                <w:rFonts w:ascii="Times New Roman" w:hAnsi="Times New Roman"/>
                <w:sz w:val="24"/>
                <w:szCs w:val="24"/>
              </w:rPr>
              <w:t>1330</w:t>
            </w:r>
          </w:p>
        </w:tc>
        <w:tc>
          <w:tcPr>
            <w:tcW w:w="815" w:type="pct"/>
            <w:vAlign w:val="center"/>
          </w:tcPr>
          <w:p w:rsidR="00F76F3C" w:rsidRPr="00AC02EF" w:rsidRDefault="00AD23DB" w:rsidP="00672FB3">
            <w:pPr>
              <w:spacing w:line="240" w:lineRule="auto"/>
              <w:contextualSpacing/>
              <w:jc w:val="center"/>
              <w:rPr>
                <w:rFonts w:ascii="Times New Roman" w:hAnsi="Times New Roman"/>
                <w:sz w:val="24"/>
                <w:szCs w:val="24"/>
              </w:rPr>
            </w:pPr>
            <w:r w:rsidRPr="00AC02EF">
              <w:rPr>
                <w:rFonts w:ascii="Times New Roman" w:hAnsi="Times New Roman"/>
                <w:sz w:val="24"/>
                <w:szCs w:val="24"/>
              </w:rPr>
              <w:t>1070</w:t>
            </w:r>
          </w:p>
        </w:tc>
      </w:tr>
      <w:tr w:rsidR="00F76F3C" w:rsidRPr="005970B6" w:rsidTr="00E2507F">
        <w:tc>
          <w:tcPr>
            <w:tcW w:w="1852" w:type="pct"/>
          </w:tcPr>
          <w:p w:rsidR="00F76F3C" w:rsidRPr="005970B6" w:rsidRDefault="00F76F3C" w:rsidP="008C773B">
            <w:pPr>
              <w:spacing w:line="240" w:lineRule="auto"/>
              <w:rPr>
                <w:rFonts w:ascii="Times New Roman" w:hAnsi="Times New Roman"/>
                <w:sz w:val="24"/>
                <w:szCs w:val="24"/>
              </w:rPr>
            </w:pPr>
            <w:r w:rsidRPr="005970B6">
              <w:rPr>
                <w:rFonts w:ascii="Times New Roman" w:hAnsi="Times New Roman"/>
                <w:sz w:val="24"/>
                <w:szCs w:val="24"/>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755" w:type="pct"/>
            <w:vAlign w:val="center"/>
          </w:tcPr>
          <w:p w:rsidR="00F76F3C" w:rsidRPr="00E2507F" w:rsidRDefault="00F76F3C" w:rsidP="00AB31E8">
            <w:pPr>
              <w:spacing w:line="240" w:lineRule="auto"/>
              <w:contextualSpacing/>
              <w:jc w:val="center"/>
              <w:rPr>
                <w:rFonts w:ascii="Times New Roman" w:hAnsi="Times New Roman"/>
                <w:sz w:val="24"/>
                <w:szCs w:val="24"/>
              </w:rPr>
            </w:pPr>
            <w:r w:rsidRPr="00E2507F">
              <w:rPr>
                <w:rFonts w:ascii="Times New Roman" w:hAnsi="Times New Roman"/>
                <w:sz w:val="24"/>
                <w:szCs w:val="24"/>
              </w:rPr>
              <w:t>0</w:t>
            </w:r>
          </w:p>
        </w:tc>
        <w:tc>
          <w:tcPr>
            <w:tcW w:w="687" w:type="pct"/>
            <w:vAlign w:val="center"/>
          </w:tcPr>
          <w:p w:rsidR="00F76F3C" w:rsidRPr="00E2507F" w:rsidRDefault="00AD23DB" w:rsidP="00226D0A">
            <w:pPr>
              <w:spacing w:line="240" w:lineRule="auto"/>
              <w:contextualSpacing/>
              <w:jc w:val="center"/>
              <w:rPr>
                <w:rFonts w:ascii="Times New Roman" w:hAnsi="Times New Roman"/>
                <w:sz w:val="24"/>
                <w:szCs w:val="24"/>
              </w:rPr>
            </w:pPr>
            <w:r>
              <w:rPr>
                <w:rFonts w:ascii="Times New Roman" w:hAnsi="Times New Roman"/>
                <w:sz w:val="24"/>
                <w:szCs w:val="24"/>
              </w:rPr>
              <w:t>0</w:t>
            </w:r>
          </w:p>
        </w:tc>
        <w:tc>
          <w:tcPr>
            <w:tcW w:w="891" w:type="pct"/>
            <w:vAlign w:val="center"/>
          </w:tcPr>
          <w:p w:rsidR="00F76F3C" w:rsidRPr="00E2507F" w:rsidRDefault="00F76F3C" w:rsidP="00AB31E8">
            <w:pPr>
              <w:spacing w:line="240" w:lineRule="auto"/>
              <w:contextualSpacing/>
              <w:jc w:val="center"/>
              <w:rPr>
                <w:rFonts w:ascii="Times New Roman" w:hAnsi="Times New Roman"/>
                <w:sz w:val="24"/>
                <w:szCs w:val="24"/>
              </w:rPr>
            </w:pPr>
            <w:r w:rsidRPr="00E2507F">
              <w:rPr>
                <w:rFonts w:ascii="Times New Roman" w:hAnsi="Times New Roman"/>
                <w:sz w:val="24"/>
                <w:szCs w:val="24"/>
              </w:rPr>
              <w:t>0</w:t>
            </w:r>
          </w:p>
        </w:tc>
        <w:tc>
          <w:tcPr>
            <w:tcW w:w="815" w:type="pct"/>
            <w:vAlign w:val="center"/>
          </w:tcPr>
          <w:p w:rsidR="00F76F3C" w:rsidRPr="00E2507F" w:rsidRDefault="00AD23DB" w:rsidP="00672FB3">
            <w:pPr>
              <w:spacing w:line="240" w:lineRule="auto"/>
              <w:contextualSpacing/>
              <w:jc w:val="center"/>
              <w:rPr>
                <w:rFonts w:ascii="Times New Roman" w:hAnsi="Times New Roman"/>
                <w:sz w:val="24"/>
                <w:szCs w:val="24"/>
              </w:rPr>
            </w:pPr>
            <w:r>
              <w:rPr>
                <w:rFonts w:ascii="Times New Roman" w:hAnsi="Times New Roman"/>
                <w:sz w:val="24"/>
                <w:szCs w:val="24"/>
              </w:rPr>
              <w:t>0</w:t>
            </w:r>
          </w:p>
        </w:tc>
      </w:tr>
    </w:tbl>
    <w:p w:rsidR="00996FC8" w:rsidRPr="005970B6" w:rsidRDefault="00996FC8" w:rsidP="003674EC">
      <w:pPr>
        <w:spacing w:after="200" w:line="240" w:lineRule="auto"/>
        <w:ind w:left="1277"/>
        <w:contextualSpacing/>
        <w:jc w:val="left"/>
        <w:rPr>
          <w:rFonts w:eastAsia="Calibri"/>
          <w:b/>
          <w:i/>
          <w:sz w:val="28"/>
          <w:szCs w:val="28"/>
          <w:lang w:eastAsia="en-US"/>
        </w:rPr>
      </w:pPr>
    </w:p>
    <w:p w:rsidR="004D5752" w:rsidRPr="005970B6" w:rsidRDefault="004D5752" w:rsidP="003674EC">
      <w:pPr>
        <w:spacing w:after="200" w:line="240" w:lineRule="auto"/>
        <w:ind w:left="1277"/>
        <w:contextualSpacing/>
        <w:jc w:val="left"/>
        <w:rPr>
          <w:rFonts w:eastAsia="Calibri"/>
          <w:b/>
          <w:i/>
          <w:sz w:val="28"/>
          <w:szCs w:val="28"/>
          <w:lang w:eastAsia="en-US"/>
        </w:rPr>
      </w:pPr>
    </w:p>
    <w:p w:rsidR="00932AFC" w:rsidRPr="00F64308" w:rsidRDefault="00932AFC" w:rsidP="00932AFC">
      <w:pPr>
        <w:spacing w:after="200" w:line="240" w:lineRule="auto"/>
        <w:ind w:left="1277"/>
        <w:contextualSpacing/>
        <w:jc w:val="left"/>
        <w:rPr>
          <w:rFonts w:eastAsia="Calibri"/>
          <w:b/>
          <w:i/>
          <w:sz w:val="28"/>
          <w:szCs w:val="28"/>
          <w:lang w:eastAsia="en-US"/>
        </w:rPr>
      </w:pPr>
      <w:r w:rsidRPr="00F64308">
        <w:rPr>
          <w:rFonts w:eastAsia="Calibri"/>
          <w:b/>
          <w:i/>
          <w:sz w:val="28"/>
          <w:szCs w:val="28"/>
          <w:lang w:eastAsia="en-US"/>
        </w:rPr>
        <w:t>В сфере СМИ</w:t>
      </w:r>
    </w:p>
    <w:p w:rsidR="00932AFC" w:rsidRPr="00F64308" w:rsidRDefault="00932AFC" w:rsidP="00932AFC">
      <w:pPr>
        <w:spacing w:line="240" w:lineRule="auto"/>
        <w:ind w:left="360"/>
        <w:jc w:val="center"/>
        <w:rPr>
          <w:sz w:val="28"/>
          <w:szCs w:val="28"/>
        </w:rPr>
      </w:pPr>
    </w:p>
    <w:p w:rsidR="00932AFC" w:rsidRPr="00F64308" w:rsidRDefault="00932AFC" w:rsidP="00932AFC">
      <w:pPr>
        <w:spacing w:line="240" w:lineRule="auto"/>
        <w:ind w:left="360"/>
        <w:jc w:val="center"/>
        <w:rPr>
          <w:sz w:val="28"/>
          <w:szCs w:val="28"/>
        </w:rPr>
      </w:pPr>
      <w:r w:rsidRPr="00F64308">
        <w:rPr>
          <w:sz w:val="28"/>
          <w:szCs w:val="28"/>
        </w:rPr>
        <w:t>Сведения о количестве объектов надзора и о нагрузке на сотрудника при осуществлении государственного контроля (надзора)</w:t>
      </w:r>
    </w:p>
    <w:p w:rsidR="00932AFC" w:rsidRPr="00F64308" w:rsidRDefault="00932AFC" w:rsidP="00932AFC">
      <w:pPr>
        <w:spacing w:line="240" w:lineRule="auto"/>
        <w:ind w:left="360"/>
        <w:jc w:val="center"/>
        <w:rPr>
          <w:sz w:val="28"/>
          <w:szCs w:val="28"/>
        </w:rPr>
      </w:pPr>
    </w:p>
    <w:tbl>
      <w:tblPr>
        <w:tblStyle w:val="213"/>
        <w:tblW w:w="4580" w:type="pct"/>
        <w:tblInd w:w="675" w:type="dxa"/>
        <w:tblLayout w:type="fixed"/>
        <w:tblLook w:val="04A0"/>
      </w:tblPr>
      <w:tblGrid>
        <w:gridCol w:w="4960"/>
        <w:gridCol w:w="851"/>
        <w:gridCol w:w="851"/>
        <w:gridCol w:w="993"/>
        <w:gridCol w:w="995"/>
        <w:gridCol w:w="709"/>
        <w:gridCol w:w="707"/>
      </w:tblGrid>
      <w:tr w:rsidR="00932AFC" w:rsidRPr="00F64308" w:rsidTr="00E9714B">
        <w:tc>
          <w:tcPr>
            <w:tcW w:w="2464" w:type="pct"/>
            <w:vMerge w:val="restart"/>
            <w:vAlign w:val="center"/>
          </w:tcPr>
          <w:p w:rsidR="00932AFC" w:rsidRPr="00F64308" w:rsidRDefault="00932AFC" w:rsidP="003A4B0F">
            <w:pPr>
              <w:spacing w:line="240" w:lineRule="auto"/>
              <w:jc w:val="center"/>
              <w:rPr>
                <w:rFonts w:ascii="Times New Roman" w:hAnsi="Times New Roman"/>
                <w:sz w:val="24"/>
                <w:szCs w:val="24"/>
              </w:rPr>
            </w:pPr>
            <w:r w:rsidRPr="00F64308">
              <w:rPr>
                <w:rFonts w:ascii="Times New Roman" w:hAnsi="Times New Roman"/>
                <w:sz w:val="24"/>
                <w:szCs w:val="24"/>
              </w:rPr>
              <w:t xml:space="preserve">Полномочия в сферах деятельности (из прилагаемого перечня </w:t>
            </w:r>
          </w:p>
          <w:p w:rsidR="00932AFC" w:rsidRPr="00F64308" w:rsidRDefault="00932AFC" w:rsidP="003A4B0F">
            <w:pPr>
              <w:spacing w:line="240" w:lineRule="auto"/>
              <w:jc w:val="center"/>
              <w:rPr>
                <w:rFonts w:ascii="Times New Roman" w:hAnsi="Times New Roman"/>
                <w:sz w:val="24"/>
                <w:szCs w:val="24"/>
              </w:rPr>
            </w:pPr>
            <w:r w:rsidRPr="00F64308">
              <w:rPr>
                <w:rFonts w:ascii="Times New Roman" w:hAnsi="Times New Roman"/>
                <w:sz w:val="24"/>
                <w:szCs w:val="24"/>
              </w:rPr>
              <w:t>полномочий)</w:t>
            </w:r>
          </w:p>
        </w:tc>
        <w:tc>
          <w:tcPr>
            <w:tcW w:w="845" w:type="pct"/>
            <w:gridSpan w:val="2"/>
            <w:vAlign w:val="center"/>
          </w:tcPr>
          <w:p w:rsidR="00932AFC" w:rsidRPr="00F64308" w:rsidRDefault="00932AFC" w:rsidP="003A4B0F">
            <w:pPr>
              <w:spacing w:line="240" w:lineRule="auto"/>
              <w:jc w:val="center"/>
              <w:rPr>
                <w:rFonts w:ascii="Times New Roman" w:hAnsi="Times New Roman"/>
                <w:sz w:val="24"/>
                <w:szCs w:val="24"/>
              </w:rPr>
            </w:pPr>
            <w:r w:rsidRPr="00F64308">
              <w:rPr>
                <w:rFonts w:ascii="Times New Roman" w:hAnsi="Times New Roman"/>
                <w:sz w:val="24"/>
                <w:szCs w:val="24"/>
              </w:rPr>
              <w:t>Количество действующих объектов надзора всего</w:t>
            </w:r>
          </w:p>
        </w:tc>
        <w:tc>
          <w:tcPr>
            <w:tcW w:w="987" w:type="pct"/>
            <w:gridSpan w:val="2"/>
          </w:tcPr>
          <w:p w:rsidR="00932AFC" w:rsidRPr="00F64308" w:rsidRDefault="00932AFC" w:rsidP="003A4B0F">
            <w:pPr>
              <w:spacing w:line="240" w:lineRule="auto"/>
              <w:jc w:val="center"/>
              <w:rPr>
                <w:rFonts w:ascii="Times New Roman" w:hAnsi="Times New Roman"/>
                <w:sz w:val="24"/>
                <w:szCs w:val="24"/>
              </w:rPr>
            </w:pPr>
            <w:r w:rsidRPr="00F64308">
              <w:rPr>
                <w:rFonts w:ascii="Times New Roman" w:hAnsi="Times New Roman"/>
                <w:sz w:val="24"/>
                <w:szCs w:val="24"/>
              </w:rPr>
              <w:t>Количество проверенных объектов надзора</w:t>
            </w:r>
          </w:p>
        </w:tc>
        <w:tc>
          <w:tcPr>
            <w:tcW w:w="703" w:type="pct"/>
            <w:gridSpan w:val="2"/>
          </w:tcPr>
          <w:p w:rsidR="00932AFC" w:rsidRPr="00F64308" w:rsidRDefault="00932AFC" w:rsidP="003A4B0F">
            <w:pPr>
              <w:spacing w:line="240" w:lineRule="auto"/>
              <w:jc w:val="center"/>
              <w:rPr>
                <w:rFonts w:ascii="Times New Roman" w:hAnsi="Times New Roman"/>
                <w:sz w:val="24"/>
                <w:szCs w:val="24"/>
              </w:rPr>
            </w:pPr>
            <w:r w:rsidRPr="00F64308">
              <w:rPr>
                <w:rFonts w:ascii="Times New Roman" w:hAnsi="Times New Roman"/>
                <w:sz w:val="24"/>
                <w:szCs w:val="24"/>
              </w:rPr>
              <w:t xml:space="preserve">Нагрузка на одного сотрудника </w:t>
            </w:r>
          </w:p>
        </w:tc>
      </w:tr>
      <w:tr w:rsidR="00BB1558" w:rsidRPr="00F64308" w:rsidTr="00BB1558">
        <w:tc>
          <w:tcPr>
            <w:tcW w:w="2464" w:type="pct"/>
            <w:vMerge/>
            <w:vAlign w:val="center"/>
          </w:tcPr>
          <w:p w:rsidR="00BB1558" w:rsidRPr="00F64308" w:rsidRDefault="00BB1558" w:rsidP="003A4B0F">
            <w:pPr>
              <w:spacing w:line="240" w:lineRule="auto"/>
              <w:jc w:val="center"/>
              <w:rPr>
                <w:rFonts w:ascii="Times New Roman" w:hAnsi="Times New Roman"/>
                <w:sz w:val="24"/>
                <w:szCs w:val="24"/>
              </w:rPr>
            </w:pPr>
          </w:p>
        </w:tc>
        <w:tc>
          <w:tcPr>
            <w:tcW w:w="423" w:type="pct"/>
            <w:vAlign w:val="center"/>
          </w:tcPr>
          <w:p w:rsidR="00BB1558" w:rsidRPr="00F64308" w:rsidRDefault="00BB1558" w:rsidP="00F76F3C">
            <w:pPr>
              <w:spacing w:line="240" w:lineRule="auto"/>
              <w:jc w:val="center"/>
              <w:rPr>
                <w:rFonts w:ascii="Times New Roman" w:hAnsi="Times New Roman"/>
                <w:sz w:val="24"/>
                <w:szCs w:val="24"/>
              </w:rPr>
            </w:pPr>
            <w:r w:rsidRPr="00F64308">
              <w:rPr>
                <w:rFonts w:ascii="Times New Roman" w:hAnsi="Times New Roman"/>
                <w:sz w:val="24"/>
                <w:szCs w:val="24"/>
              </w:rPr>
              <w:t>4 кв. 201</w:t>
            </w:r>
            <w:r>
              <w:rPr>
                <w:rFonts w:ascii="Times New Roman" w:hAnsi="Times New Roman"/>
                <w:sz w:val="24"/>
                <w:szCs w:val="24"/>
              </w:rPr>
              <w:t>5</w:t>
            </w:r>
            <w:r w:rsidRPr="00F64308">
              <w:rPr>
                <w:rFonts w:ascii="Times New Roman" w:hAnsi="Times New Roman"/>
                <w:sz w:val="24"/>
                <w:szCs w:val="24"/>
              </w:rPr>
              <w:t xml:space="preserve"> </w:t>
            </w:r>
          </w:p>
        </w:tc>
        <w:tc>
          <w:tcPr>
            <w:tcW w:w="423" w:type="pct"/>
            <w:vAlign w:val="center"/>
          </w:tcPr>
          <w:p w:rsidR="00BB1558" w:rsidRPr="00F64308" w:rsidRDefault="00BB1558" w:rsidP="00F76F3C">
            <w:pPr>
              <w:spacing w:line="240" w:lineRule="auto"/>
              <w:jc w:val="center"/>
              <w:rPr>
                <w:rFonts w:ascii="Times New Roman" w:hAnsi="Times New Roman"/>
                <w:sz w:val="24"/>
                <w:szCs w:val="24"/>
              </w:rPr>
            </w:pPr>
            <w:r w:rsidRPr="00F64308">
              <w:rPr>
                <w:rFonts w:ascii="Times New Roman" w:hAnsi="Times New Roman"/>
                <w:sz w:val="24"/>
                <w:szCs w:val="24"/>
              </w:rPr>
              <w:t>4 кв. 201</w:t>
            </w:r>
            <w:r>
              <w:rPr>
                <w:rFonts w:ascii="Times New Roman" w:hAnsi="Times New Roman"/>
                <w:sz w:val="24"/>
                <w:szCs w:val="24"/>
              </w:rPr>
              <w:t>6</w:t>
            </w:r>
            <w:r w:rsidRPr="00F64308">
              <w:rPr>
                <w:rFonts w:ascii="Times New Roman" w:hAnsi="Times New Roman"/>
                <w:sz w:val="24"/>
                <w:szCs w:val="24"/>
              </w:rPr>
              <w:t xml:space="preserve"> </w:t>
            </w:r>
          </w:p>
        </w:tc>
        <w:tc>
          <w:tcPr>
            <w:tcW w:w="493" w:type="pct"/>
            <w:vAlign w:val="center"/>
          </w:tcPr>
          <w:p w:rsidR="00BB1558" w:rsidRPr="00F64308" w:rsidRDefault="00BB1558" w:rsidP="00BB1558">
            <w:pPr>
              <w:spacing w:line="240" w:lineRule="auto"/>
              <w:jc w:val="center"/>
              <w:rPr>
                <w:rFonts w:ascii="Times New Roman" w:hAnsi="Times New Roman"/>
                <w:sz w:val="24"/>
                <w:szCs w:val="24"/>
              </w:rPr>
            </w:pPr>
            <w:r w:rsidRPr="00F64308">
              <w:rPr>
                <w:rFonts w:ascii="Times New Roman" w:hAnsi="Times New Roman"/>
                <w:sz w:val="24"/>
                <w:szCs w:val="24"/>
              </w:rPr>
              <w:t>4 кв. 201</w:t>
            </w:r>
            <w:r>
              <w:rPr>
                <w:rFonts w:ascii="Times New Roman" w:hAnsi="Times New Roman"/>
                <w:sz w:val="24"/>
                <w:szCs w:val="24"/>
              </w:rPr>
              <w:t>5</w:t>
            </w:r>
            <w:r w:rsidRPr="00F64308">
              <w:rPr>
                <w:rFonts w:ascii="Times New Roman" w:hAnsi="Times New Roman"/>
                <w:sz w:val="24"/>
                <w:szCs w:val="24"/>
              </w:rPr>
              <w:t xml:space="preserve"> </w:t>
            </w:r>
          </w:p>
        </w:tc>
        <w:tc>
          <w:tcPr>
            <w:tcW w:w="494" w:type="pct"/>
            <w:vAlign w:val="center"/>
          </w:tcPr>
          <w:p w:rsidR="00BB1558" w:rsidRPr="00F64308" w:rsidRDefault="00BB1558" w:rsidP="00BB1558">
            <w:pPr>
              <w:spacing w:line="240" w:lineRule="auto"/>
              <w:jc w:val="center"/>
              <w:rPr>
                <w:rFonts w:ascii="Times New Roman" w:hAnsi="Times New Roman"/>
                <w:sz w:val="24"/>
                <w:szCs w:val="24"/>
              </w:rPr>
            </w:pPr>
            <w:r w:rsidRPr="00F64308">
              <w:rPr>
                <w:rFonts w:ascii="Times New Roman" w:hAnsi="Times New Roman"/>
                <w:sz w:val="24"/>
                <w:szCs w:val="24"/>
              </w:rPr>
              <w:t>4 кв. 201</w:t>
            </w:r>
            <w:r>
              <w:rPr>
                <w:rFonts w:ascii="Times New Roman" w:hAnsi="Times New Roman"/>
                <w:sz w:val="24"/>
                <w:szCs w:val="24"/>
              </w:rPr>
              <w:t>6</w:t>
            </w:r>
            <w:r w:rsidRPr="00F64308">
              <w:rPr>
                <w:rFonts w:ascii="Times New Roman" w:hAnsi="Times New Roman"/>
                <w:sz w:val="24"/>
                <w:szCs w:val="24"/>
              </w:rPr>
              <w:t xml:space="preserve"> </w:t>
            </w:r>
          </w:p>
        </w:tc>
        <w:tc>
          <w:tcPr>
            <w:tcW w:w="352" w:type="pct"/>
            <w:vAlign w:val="center"/>
          </w:tcPr>
          <w:p w:rsidR="00BB1558" w:rsidRPr="00F64308" w:rsidRDefault="00BB1558" w:rsidP="00BB1558">
            <w:pPr>
              <w:spacing w:line="240" w:lineRule="auto"/>
              <w:jc w:val="center"/>
              <w:rPr>
                <w:rFonts w:ascii="Times New Roman" w:hAnsi="Times New Roman"/>
                <w:sz w:val="24"/>
                <w:szCs w:val="24"/>
              </w:rPr>
            </w:pPr>
            <w:r w:rsidRPr="00F64308">
              <w:rPr>
                <w:rFonts w:ascii="Times New Roman" w:hAnsi="Times New Roman"/>
                <w:sz w:val="24"/>
                <w:szCs w:val="24"/>
              </w:rPr>
              <w:t>4 кв. 201</w:t>
            </w:r>
            <w:r>
              <w:rPr>
                <w:rFonts w:ascii="Times New Roman" w:hAnsi="Times New Roman"/>
                <w:sz w:val="24"/>
                <w:szCs w:val="24"/>
              </w:rPr>
              <w:t>5</w:t>
            </w:r>
            <w:r w:rsidRPr="00F64308">
              <w:rPr>
                <w:rFonts w:ascii="Times New Roman" w:hAnsi="Times New Roman"/>
                <w:sz w:val="24"/>
                <w:szCs w:val="24"/>
              </w:rPr>
              <w:t xml:space="preserve"> </w:t>
            </w:r>
          </w:p>
        </w:tc>
        <w:tc>
          <w:tcPr>
            <w:tcW w:w="351" w:type="pct"/>
            <w:vAlign w:val="center"/>
          </w:tcPr>
          <w:p w:rsidR="00BB1558" w:rsidRPr="00F64308" w:rsidRDefault="00BB1558" w:rsidP="00BB1558">
            <w:pPr>
              <w:spacing w:line="240" w:lineRule="auto"/>
              <w:jc w:val="center"/>
              <w:rPr>
                <w:rFonts w:ascii="Times New Roman" w:hAnsi="Times New Roman"/>
                <w:sz w:val="24"/>
                <w:szCs w:val="24"/>
              </w:rPr>
            </w:pPr>
            <w:r w:rsidRPr="00F64308">
              <w:rPr>
                <w:rFonts w:ascii="Times New Roman" w:hAnsi="Times New Roman"/>
                <w:sz w:val="24"/>
                <w:szCs w:val="24"/>
              </w:rPr>
              <w:t>4 кв. 201</w:t>
            </w:r>
            <w:r>
              <w:rPr>
                <w:rFonts w:ascii="Times New Roman" w:hAnsi="Times New Roman"/>
                <w:sz w:val="24"/>
                <w:szCs w:val="24"/>
              </w:rPr>
              <w:t>6</w:t>
            </w:r>
            <w:r w:rsidRPr="00F64308">
              <w:rPr>
                <w:rFonts w:ascii="Times New Roman" w:hAnsi="Times New Roman"/>
                <w:sz w:val="24"/>
                <w:szCs w:val="24"/>
              </w:rPr>
              <w:t xml:space="preserve"> </w:t>
            </w:r>
          </w:p>
        </w:tc>
      </w:tr>
      <w:tr w:rsidR="00E9714B" w:rsidRPr="00F64308" w:rsidTr="00BB1558">
        <w:tc>
          <w:tcPr>
            <w:tcW w:w="2464" w:type="pct"/>
          </w:tcPr>
          <w:p w:rsidR="00E9714B" w:rsidRPr="00F64308" w:rsidRDefault="00E9714B" w:rsidP="003A4B0F">
            <w:pPr>
              <w:spacing w:line="240" w:lineRule="auto"/>
              <w:rPr>
                <w:rFonts w:ascii="Times New Roman" w:hAnsi="Times New Roman"/>
                <w:sz w:val="24"/>
                <w:szCs w:val="24"/>
              </w:rPr>
            </w:pPr>
            <w:r w:rsidRPr="00F64308">
              <w:rPr>
                <w:rFonts w:ascii="Times New Roman" w:hAnsi="Times New Roman"/>
                <w:sz w:val="24"/>
                <w:szCs w:val="24"/>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423" w:type="pct"/>
          </w:tcPr>
          <w:p w:rsidR="00E9714B" w:rsidRPr="00F64308" w:rsidRDefault="00E9714B" w:rsidP="00D60A20">
            <w:pPr>
              <w:spacing w:line="240" w:lineRule="auto"/>
              <w:jc w:val="center"/>
              <w:rPr>
                <w:rFonts w:ascii="Times New Roman" w:hAnsi="Times New Roman"/>
                <w:sz w:val="24"/>
                <w:szCs w:val="24"/>
              </w:rPr>
            </w:pPr>
            <w:r w:rsidRPr="00F64308">
              <w:rPr>
                <w:rFonts w:ascii="Times New Roman" w:hAnsi="Times New Roman"/>
                <w:sz w:val="24"/>
                <w:szCs w:val="24"/>
              </w:rPr>
              <w:t>5</w:t>
            </w:r>
          </w:p>
        </w:tc>
        <w:tc>
          <w:tcPr>
            <w:tcW w:w="423" w:type="pct"/>
          </w:tcPr>
          <w:p w:rsidR="00E9714B" w:rsidRPr="00F64308" w:rsidRDefault="00E9714B" w:rsidP="00D60A20">
            <w:pPr>
              <w:spacing w:line="240" w:lineRule="auto"/>
              <w:jc w:val="center"/>
              <w:rPr>
                <w:rFonts w:ascii="Times New Roman" w:hAnsi="Times New Roman"/>
                <w:sz w:val="24"/>
                <w:szCs w:val="24"/>
              </w:rPr>
            </w:pPr>
            <w:r>
              <w:rPr>
                <w:rFonts w:ascii="Times New Roman" w:hAnsi="Times New Roman"/>
                <w:sz w:val="24"/>
                <w:szCs w:val="24"/>
              </w:rPr>
              <w:t>5</w:t>
            </w:r>
          </w:p>
        </w:tc>
        <w:tc>
          <w:tcPr>
            <w:tcW w:w="493" w:type="pct"/>
          </w:tcPr>
          <w:p w:rsidR="00E9714B" w:rsidRPr="00F64308" w:rsidRDefault="00E9714B" w:rsidP="00D60A20">
            <w:pPr>
              <w:spacing w:line="240" w:lineRule="auto"/>
              <w:jc w:val="center"/>
              <w:rPr>
                <w:rFonts w:ascii="Times New Roman" w:hAnsi="Times New Roman"/>
                <w:sz w:val="24"/>
                <w:szCs w:val="24"/>
              </w:rPr>
            </w:pPr>
            <w:r w:rsidRPr="00F64308">
              <w:rPr>
                <w:rFonts w:ascii="Times New Roman" w:hAnsi="Times New Roman"/>
                <w:sz w:val="24"/>
                <w:szCs w:val="24"/>
              </w:rPr>
              <w:t>4</w:t>
            </w:r>
          </w:p>
        </w:tc>
        <w:tc>
          <w:tcPr>
            <w:tcW w:w="494" w:type="pct"/>
          </w:tcPr>
          <w:p w:rsidR="00E9714B" w:rsidRPr="00F64308" w:rsidRDefault="00E9714B" w:rsidP="00D60A20">
            <w:pPr>
              <w:spacing w:line="240" w:lineRule="auto"/>
              <w:jc w:val="center"/>
              <w:rPr>
                <w:rFonts w:ascii="Times New Roman" w:hAnsi="Times New Roman"/>
                <w:sz w:val="24"/>
                <w:szCs w:val="24"/>
              </w:rPr>
            </w:pPr>
            <w:r>
              <w:rPr>
                <w:rFonts w:ascii="Times New Roman" w:hAnsi="Times New Roman"/>
                <w:sz w:val="24"/>
                <w:szCs w:val="24"/>
              </w:rPr>
              <w:t>4</w:t>
            </w:r>
          </w:p>
        </w:tc>
        <w:tc>
          <w:tcPr>
            <w:tcW w:w="352" w:type="pct"/>
          </w:tcPr>
          <w:p w:rsidR="00E9714B" w:rsidRPr="00F64308" w:rsidRDefault="00E9714B" w:rsidP="00D60A20">
            <w:pPr>
              <w:spacing w:line="240" w:lineRule="auto"/>
              <w:jc w:val="center"/>
              <w:rPr>
                <w:rFonts w:ascii="Times New Roman" w:hAnsi="Times New Roman"/>
                <w:sz w:val="24"/>
                <w:szCs w:val="24"/>
              </w:rPr>
            </w:pPr>
            <w:r w:rsidRPr="00F64308">
              <w:rPr>
                <w:rFonts w:ascii="Times New Roman" w:hAnsi="Times New Roman"/>
                <w:sz w:val="24"/>
                <w:szCs w:val="24"/>
              </w:rPr>
              <w:t>2</w:t>
            </w:r>
          </w:p>
        </w:tc>
        <w:tc>
          <w:tcPr>
            <w:tcW w:w="351" w:type="pct"/>
          </w:tcPr>
          <w:p w:rsidR="00E9714B" w:rsidRPr="00F64308" w:rsidRDefault="00E9714B" w:rsidP="00D60A20">
            <w:pPr>
              <w:spacing w:line="240" w:lineRule="auto"/>
              <w:jc w:val="center"/>
              <w:rPr>
                <w:rFonts w:ascii="Times New Roman" w:hAnsi="Times New Roman"/>
                <w:sz w:val="24"/>
                <w:szCs w:val="24"/>
              </w:rPr>
            </w:pPr>
            <w:r>
              <w:rPr>
                <w:rFonts w:ascii="Times New Roman" w:hAnsi="Times New Roman"/>
                <w:sz w:val="24"/>
                <w:szCs w:val="24"/>
              </w:rPr>
              <w:t>4</w:t>
            </w:r>
          </w:p>
        </w:tc>
      </w:tr>
      <w:tr w:rsidR="00E9714B" w:rsidRPr="00F64308" w:rsidTr="00BB1558">
        <w:tc>
          <w:tcPr>
            <w:tcW w:w="2464" w:type="pct"/>
          </w:tcPr>
          <w:p w:rsidR="00E9714B" w:rsidRPr="00F64308" w:rsidRDefault="00E9714B" w:rsidP="003A4B0F">
            <w:pPr>
              <w:spacing w:line="240" w:lineRule="auto"/>
              <w:rPr>
                <w:rFonts w:ascii="Times New Roman" w:hAnsi="Times New Roman"/>
                <w:sz w:val="24"/>
                <w:szCs w:val="24"/>
              </w:rPr>
            </w:pPr>
            <w:r w:rsidRPr="00F64308">
              <w:rPr>
                <w:rFonts w:ascii="Times New Roman" w:hAnsi="Times New Roman"/>
                <w:sz w:val="24"/>
                <w:szCs w:val="24"/>
              </w:rPr>
              <w:t>Государственный контроль и надзор за соблюдением законодательства российской федерации в сфере печатных СМИ</w:t>
            </w:r>
          </w:p>
        </w:tc>
        <w:tc>
          <w:tcPr>
            <w:tcW w:w="423" w:type="pct"/>
          </w:tcPr>
          <w:p w:rsidR="00E9714B" w:rsidRPr="00F64308" w:rsidRDefault="00E9714B" w:rsidP="00D60A20">
            <w:pPr>
              <w:spacing w:line="240" w:lineRule="auto"/>
              <w:jc w:val="center"/>
              <w:rPr>
                <w:rFonts w:ascii="Times New Roman" w:hAnsi="Times New Roman"/>
                <w:sz w:val="24"/>
                <w:szCs w:val="24"/>
              </w:rPr>
            </w:pPr>
            <w:r w:rsidRPr="00F64308">
              <w:rPr>
                <w:rFonts w:ascii="Times New Roman" w:hAnsi="Times New Roman"/>
                <w:sz w:val="24"/>
                <w:szCs w:val="24"/>
              </w:rPr>
              <w:t>81</w:t>
            </w:r>
          </w:p>
        </w:tc>
        <w:tc>
          <w:tcPr>
            <w:tcW w:w="423" w:type="pct"/>
          </w:tcPr>
          <w:p w:rsidR="00E9714B" w:rsidRPr="00F64308" w:rsidRDefault="00E9714B" w:rsidP="00D60A20">
            <w:pPr>
              <w:spacing w:line="240" w:lineRule="auto"/>
              <w:jc w:val="center"/>
              <w:rPr>
                <w:rFonts w:ascii="Times New Roman" w:hAnsi="Times New Roman"/>
                <w:sz w:val="24"/>
                <w:szCs w:val="24"/>
              </w:rPr>
            </w:pPr>
            <w:r>
              <w:rPr>
                <w:rFonts w:ascii="Times New Roman" w:hAnsi="Times New Roman"/>
                <w:sz w:val="24"/>
                <w:szCs w:val="24"/>
              </w:rPr>
              <w:t>73</w:t>
            </w:r>
          </w:p>
        </w:tc>
        <w:tc>
          <w:tcPr>
            <w:tcW w:w="493" w:type="pct"/>
          </w:tcPr>
          <w:p w:rsidR="00E9714B" w:rsidRPr="00F64308" w:rsidRDefault="00E9714B" w:rsidP="00D60A20">
            <w:pPr>
              <w:spacing w:line="240" w:lineRule="auto"/>
              <w:jc w:val="center"/>
              <w:rPr>
                <w:rFonts w:ascii="Times New Roman" w:hAnsi="Times New Roman"/>
                <w:sz w:val="24"/>
                <w:szCs w:val="24"/>
              </w:rPr>
            </w:pPr>
            <w:r w:rsidRPr="00F64308">
              <w:rPr>
                <w:rFonts w:ascii="Times New Roman" w:hAnsi="Times New Roman"/>
                <w:sz w:val="24"/>
                <w:szCs w:val="24"/>
              </w:rPr>
              <w:t>23</w:t>
            </w:r>
          </w:p>
        </w:tc>
        <w:tc>
          <w:tcPr>
            <w:tcW w:w="494" w:type="pct"/>
          </w:tcPr>
          <w:p w:rsidR="00E9714B" w:rsidRPr="00F64308" w:rsidRDefault="00E9714B" w:rsidP="00D60A20">
            <w:pPr>
              <w:spacing w:line="240" w:lineRule="auto"/>
              <w:jc w:val="center"/>
              <w:rPr>
                <w:rFonts w:ascii="Times New Roman" w:hAnsi="Times New Roman"/>
                <w:sz w:val="24"/>
                <w:szCs w:val="24"/>
              </w:rPr>
            </w:pPr>
            <w:r>
              <w:rPr>
                <w:rFonts w:ascii="Times New Roman" w:hAnsi="Times New Roman"/>
                <w:sz w:val="24"/>
                <w:szCs w:val="24"/>
              </w:rPr>
              <w:t>15</w:t>
            </w:r>
          </w:p>
        </w:tc>
        <w:tc>
          <w:tcPr>
            <w:tcW w:w="352" w:type="pct"/>
          </w:tcPr>
          <w:p w:rsidR="00E9714B" w:rsidRPr="00F64308" w:rsidRDefault="00E9714B" w:rsidP="00D60A20">
            <w:pPr>
              <w:spacing w:line="240" w:lineRule="auto"/>
              <w:jc w:val="center"/>
              <w:rPr>
                <w:rFonts w:ascii="Times New Roman" w:hAnsi="Times New Roman"/>
                <w:sz w:val="24"/>
                <w:szCs w:val="24"/>
              </w:rPr>
            </w:pPr>
            <w:r w:rsidRPr="00F64308">
              <w:rPr>
                <w:rFonts w:ascii="Times New Roman" w:hAnsi="Times New Roman"/>
                <w:sz w:val="24"/>
                <w:szCs w:val="24"/>
              </w:rPr>
              <w:t>11,5</w:t>
            </w:r>
          </w:p>
        </w:tc>
        <w:tc>
          <w:tcPr>
            <w:tcW w:w="351" w:type="pct"/>
          </w:tcPr>
          <w:p w:rsidR="00E9714B" w:rsidRPr="00F64308" w:rsidRDefault="00E9714B" w:rsidP="00D60A20">
            <w:pPr>
              <w:spacing w:line="240" w:lineRule="auto"/>
              <w:jc w:val="center"/>
              <w:rPr>
                <w:rFonts w:ascii="Times New Roman" w:hAnsi="Times New Roman"/>
                <w:sz w:val="24"/>
                <w:szCs w:val="24"/>
              </w:rPr>
            </w:pPr>
            <w:r>
              <w:rPr>
                <w:rFonts w:ascii="Times New Roman" w:hAnsi="Times New Roman"/>
                <w:sz w:val="24"/>
                <w:szCs w:val="24"/>
              </w:rPr>
              <w:t>15</w:t>
            </w:r>
          </w:p>
        </w:tc>
      </w:tr>
      <w:tr w:rsidR="00F76F3C" w:rsidRPr="00F64308" w:rsidTr="00BB1558">
        <w:tc>
          <w:tcPr>
            <w:tcW w:w="2464" w:type="pct"/>
          </w:tcPr>
          <w:p w:rsidR="00F76F3C" w:rsidRPr="00F64308" w:rsidRDefault="00F76F3C" w:rsidP="003A4B0F">
            <w:pPr>
              <w:spacing w:line="240" w:lineRule="auto"/>
              <w:rPr>
                <w:rFonts w:ascii="Times New Roman" w:hAnsi="Times New Roman"/>
                <w:sz w:val="24"/>
                <w:szCs w:val="24"/>
              </w:rPr>
            </w:pPr>
            <w:r w:rsidRPr="00F64308">
              <w:rPr>
                <w:rFonts w:ascii="Times New Roman" w:hAnsi="Times New Roman"/>
                <w:sz w:val="24"/>
                <w:szCs w:val="24"/>
              </w:rPr>
              <w:t>Государственный контроль и надзор за соблюдением законодательства Российской Федерации в сфере телерадиовещания</w:t>
            </w:r>
          </w:p>
        </w:tc>
        <w:tc>
          <w:tcPr>
            <w:tcW w:w="423" w:type="pct"/>
          </w:tcPr>
          <w:p w:rsidR="00F76F3C" w:rsidRPr="00F64308" w:rsidRDefault="00F76F3C" w:rsidP="00AB31E8">
            <w:pPr>
              <w:spacing w:line="240" w:lineRule="auto"/>
              <w:jc w:val="center"/>
              <w:rPr>
                <w:rFonts w:ascii="Times New Roman" w:hAnsi="Times New Roman"/>
                <w:sz w:val="24"/>
                <w:szCs w:val="24"/>
              </w:rPr>
            </w:pPr>
            <w:r w:rsidRPr="00F64308">
              <w:rPr>
                <w:rFonts w:ascii="Times New Roman" w:hAnsi="Times New Roman"/>
                <w:sz w:val="24"/>
                <w:szCs w:val="24"/>
              </w:rPr>
              <w:t>465</w:t>
            </w:r>
          </w:p>
        </w:tc>
        <w:tc>
          <w:tcPr>
            <w:tcW w:w="423" w:type="pct"/>
          </w:tcPr>
          <w:p w:rsidR="00F76F3C" w:rsidRPr="00F64308" w:rsidRDefault="00355A0B" w:rsidP="003A4B0F">
            <w:pPr>
              <w:spacing w:line="240" w:lineRule="auto"/>
              <w:jc w:val="center"/>
              <w:rPr>
                <w:rFonts w:ascii="Times New Roman" w:hAnsi="Times New Roman"/>
                <w:sz w:val="24"/>
                <w:szCs w:val="24"/>
              </w:rPr>
            </w:pPr>
            <w:r>
              <w:rPr>
                <w:rFonts w:ascii="Times New Roman" w:hAnsi="Times New Roman"/>
                <w:sz w:val="24"/>
                <w:szCs w:val="24"/>
              </w:rPr>
              <w:t>918</w:t>
            </w:r>
          </w:p>
        </w:tc>
        <w:tc>
          <w:tcPr>
            <w:tcW w:w="493" w:type="pct"/>
          </w:tcPr>
          <w:p w:rsidR="00F76F3C" w:rsidRPr="00F64308" w:rsidRDefault="00F76F3C" w:rsidP="00AB31E8">
            <w:pPr>
              <w:spacing w:line="240" w:lineRule="auto"/>
              <w:jc w:val="center"/>
              <w:rPr>
                <w:rFonts w:ascii="Times New Roman" w:hAnsi="Times New Roman"/>
                <w:sz w:val="24"/>
                <w:szCs w:val="24"/>
              </w:rPr>
            </w:pPr>
            <w:r w:rsidRPr="00F64308">
              <w:rPr>
                <w:rFonts w:ascii="Times New Roman" w:hAnsi="Times New Roman"/>
                <w:sz w:val="24"/>
                <w:szCs w:val="24"/>
              </w:rPr>
              <w:t>3</w:t>
            </w:r>
          </w:p>
        </w:tc>
        <w:tc>
          <w:tcPr>
            <w:tcW w:w="494" w:type="pct"/>
          </w:tcPr>
          <w:p w:rsidR="00F76F3C" w:rsidRPr="00F64308" w:rsidRDefault="00355A0B" w:rsidP="003A4B0F">
            <w:pPr>
              <w:spacing w:line="240" w:lineRule="auto"/>
              <w:jc w:val="center"/>
              <w:rPr>
                <w:rFonts w:ascii="Times New Roman" w:hAnsi="Times New Roman"/>
                <w:sz w:val="24"/>
                <w:szCs w:val="24"/>
              </w:rPr>
            </w:pPr>
            <w:r>
              <w:rPr>
                <w:rFonts w:ascii="Times New Roman" w:hAnsi="Times New Roman"/>
                <w:sz w:val="24"/>
                <w:szCs w:val="24"/>
              </w:rPr>
              <w:t>5</w:t>
            </w:r>
          </w:p>
        </w:tc>
        <w:tc>
          <w:tcPr>
            <w:tcW w:w="352" w:type="pct"/>
          </w:tcPr>
          <w:p w:rsidR="00F76F3C" w:rsidRPr="00F64308" w:rsidRDefault="00F76F3C" w:rsidP="00AB31E8">
            <w:pPr>
              <w:spacing w:line="240" w:lineRule="auto"/>
              <w:jc w:val="center"/>
              <w:rPr>
                <w:rFonts w:ascii="Times New Roman" w:hAnsi="Times New Roman"/>
                <w:sz w:val="24"/>
                <w:szCs w:val="24"/>
              </w:rPr>
            </w:pPr>
            <w:r w:rsidRPr="00F64308">
              <w:rPr>
                <w:rFonts w:ascii="Times New Roman" w:hAnsi="Times New Roman"/>
                <w:sz w:val="24"/>
                <w:szCs w:val="24"/>
              </w:rPr>
              <w:t>3</w:t>
            </w:r>
          </w:p>
        </w:tc>
        <w:tc>
          <w:tcPr>
            <w:tcW w:w="351" w:type="pct"/>
          </w:tcPr>
          <w:p w:rsidR="00F76F3C" w:rsidRPr="00F64308" w:rsidRDefault="00355A0B" w:rsidP="003A4B0F">
            <w:pPr>
              <w:spacing w:line="240" w:lineRule="auto"/>
              <w:jc w:val="center"/>
              <w:rPr>
                <w:rFonts w:ascii="Times New Roman" w:hAnsi="Times New Roman"/>
                <w:sz w:val="24"/>
                <w:szCs w:val="24"/>
              </w:rPr>
            </w:pPr>
            <w:r>
              <w:rPr>
                <w:rFonts w:ascii="Times New Roman" w:hAnsi="Times New Roman"/>
                <w:sz w:val="24"/>
                <w:szCs w:val="24"/>
              </w:rPr>
              <w:t>5</w:t>
            </w:r>
          </w:p>
        </w:tc>
      </w:tr>
      <w:tr w:rsidR="00F76F3C" w:rsidRPr="00F64308" w:rsidTr="00BB1558">
        <w:tc>
          <w:tcPr>
            <w:tcW w:w="2464" w:type="pct"/>
          </w:tcPr>
          <w:p w:rsidR="00F76F3C" w:rsidRPr="00F64308" w:rsidRDefault="00F76F3C" w:rsidP="003A4B0F">
            <w:pPr>
              <w:spacing w:line="240" w:lineRule="auto"/>
              <w:rPr>
                <w:rFonts w:ascii="Times New Roman" w:hAnsi="Times New Roman"/>
                <w:sz w:val="24"/>
                <w:szCs w:val="24"/>
              </w:rPr>
            </w:pPr>
            <w:r w:rsidRPr="00F64308">
              <w:rPr>
                <w:rFonts w:ascii="Times New Roman" w:hAnsi="Times New Roman"/>
                <w:sz w:val="24"/>
                <w:szCs w:val="24"/>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423" w:type="pct"/>
          </w:tcPr>
          <w:p w:rsidR="00F76F3C" w:rsidRPr="00F64308" w:rsidRDefault="00F76F3C" w:rsidP="00AB31E8">
            <w:pPr>
              <w:spacing w:line="240" w:lineRule="auto"/>
              <w:jc w:val="center"/>
              <w:rPr>
                <w:rFonts w:ascii="Times New Roman" w:hAnsi="Times New Roman"/>
                <w:sz w:val="24"/>
                <w:szCs w:val="24"/>
              </w:rPr>
            </w:pPr>
            <w:r w:rsidRPr="00F64308">
              <w:rPr>
                <w:rFonts w:ascii="Times New Roman" w:hAnsi="Times New Roman"/>
                <w:sz w:val="24"/>
                <w:szCs w:val="24"/>
              </w:rPr>
              <w:t>546</w:t>
            </w:r>
          </w:p>
        </w:tc>
        <w:tc>
          <w:tcPr>
            <w:tcW w:w="423" w:type="pct"/>
          </w:tcPr>
          <w:p w:rsidR="00F76F3C" w:rsidRPr="00F64308" w:rsidRDefault="00070599" w:rsidP="003A4B0F">
            <w:pPr>
              <w:spacing w:line="240" w:lineRule="auto"/>
              <w:jc w:val="center"/>
              <w:rPr>
                <w:rFonts w:ascii="Times New Roman" w:hAnsi="Times New Roman"/>
                <w:sz w:val="24"/>
                <w:szCs w:val="24"/>
              </w:rPr>
            </w:pPr>
            <w:r>
              <w:rPr>
                <w:rFonts w:ascii="Times New Roman" w:hAnsi="Times New Roman"/>
                <w:sz w:val="24"/>
                <w:szCs w:val="24"/>
              </w:rPr>
              <w:t>991</w:t>
            </w:r>
          </w:p>
        </w:tc>
        <w:tc>
          <w:tcPr>
            <w:tcW w:w="493" w:type="pct"/>
          </w:tcPr>
          <w:p w:rsidR="00F76F3C" w:rsidRPr="00F64308" w:rsidRDefault="00F76F3C" w:rsidP="00AB31E8">
            <w:pPr>
              <w:spacing w:line="240" w:lineRule="auto"/>
              <w:jc w:val="center"/>
              <w:rPr>
                <w:rFonts w:ascii="Times New Roman" w:hAnsi="Times New Roman"/>
                <w:sz w:val="24"/>
                <w:szCs w:val="24"/>
              </w:rPr>
            </w:pPr>
            <w:r w:rsidRPr="00F64308">
              <w:rPr>
                <w:rFonts w:ascii="Times New Roman" w:hAnsi="Times New Roman"/>
                <w:sz w:val="24"/>
                <w:szCs w:val="24"/>
              </w:rPr>
              <w:t>26</w:t>
            </w:r>
          </w:p>
        </w:tc>
        <w:tc>
          <w:tcPr>
            <w:tcW w:w="494" w:type="pct"/>
          </w:tcPr>
          <w:p w:rsidR="00F76F3C" w:rsidRPr="00F64308" w:rsidRDefault="00913188" w:rsidP="003A4B0F">
            <w:pPr>
              <w:spacing w:line="240" w:lineRule="auto"/>
              <w:jc w:val="center"/>
              <w:rPr>
                <w:rFonts w:ascii="Times New Roman" w:hAnsi="Times New Roman"/>
                <w:sz w:val="24"/>
                <w:szCs w:val="24"/>
              </w:rPr>
            </w:pPr>
            <w:r>
              <w:rPr>
                <w:rFonts w:ascii="Times New Roman" w:hAnsi="Times New Roman"/>
                <w:sz w:val="24"/>
                <w:szCs w:val="24"/>
              </w:rPr>
              <w:t>20</w:t>
            </w:r>
          </w:p>
        </w:tc>
        <w:tc>
          <w:tcPr>
            <w:tcW w:w="352" w:type="pct"/>
          </w:tcPr>
          <w:p w:rsidR="00F76F3C" w:rsidRPr="00F64308" w:rsidRDefault="00F76F3C" w:rsidP="00AB31E8">
            <w:pPr>
              <w:spacing w:line="240" w:lineRule="auto"/>
              <w:jc w:val="center"/>
              <w:rPr>
                <w:rFonts w:ascii="Times New Roman" w:hAnsi="Times New Roman"/>
                <w:sz w:val="24"/>
                <w:szCs w:val="24"/>
              </w:rPr>
            </w:pPr>
            <w:r w:rsidRPr="00F64308">
              <w:rPr>
                <w:rFonts w:ascii="Times New Roman" w:hAnsi="Times New Roman"/>
                <w:sz w:val="24"/>
                <w:szCs w:val="24"/>
              </w:rPr>
              <w:t>13</w:t>
            </w:r>
          </w:p>
        </w:tc>
        <w:tc>
          <w:tcPr>
            <w:tcW w:w="351" w:type="pct"/>
          </w:tcPr>
          <w:p w:rsidR="00F76F3C" w:rsidRPr="00F64308" w:rsidRDefault="00913188" w:rsidP="003A4B0F">
            <w:pPr>
              <w:spacing w:line="240" w:lineRule="auto"/>
              <w:jc w:val="center"/>
              <w:rPr>
                <w:rFonts w:ascii="Times New Roman" w:hAnsi="Times New Roman"/>
                <w:sz w:val="24"/>
                <w:szCs w:val="24"/>
              </w:rPr>
            </w:pPr>
            <w:r>
              <w:rPr>
                <w:rFonts w:ascii="Times New Roman" w:hAnsi="Times New Roman"/>
                <w:sz w:val="24"/>
                <w:szCs w:val="24"/>
              </w:rPr>
              <w:t>10</w:t>
            </w:r>
          </w:p>
        </w:tc>
      </w:tr>
      <w:tr w:rsidR="00F76F3C" w:rsidRPr="00F64308" w:rsidTr="00BB1558">
        <w:tc>
          <w:tcPr>
            <w:tcW w:w="2464" w:type="pct"/>
          </w:tcPr>
          <w:p w:rsidR="00F76F3C" w:rsidRPr="00F64308" w:rsidRDefault="00F76F3C" w:rsidP="003A4B0F">
            <w:pPr>
              <w:spacing w:line="240" w:lineRule="auto"/>
              <w:rPr>
                <w:rFonts w:ascii="Times New Roman" w:hAnsi="Times New Roman"/>
                <w:sz w:val="24"/>
                <w:szCs w:val="24"/>
              </w:rPr>
            </w:pPr>
            <w:r w:rsidRPr="00F64308">
              <w:rPr>
                <w:rFonts w:ascii="Times New Roman" w:hAnsi="Times New Roman"/>
                <w:sz w:val="24"/>
                <w:szCs w:val="24"/>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tc>
        <w:tc>
          <w:tcPr>
            <w:tcW w:w="423" w:type="pct"/>
          </w:tcPr>
          <w:p w:rsidR="00F76F3C" w:rsidRPr="00F64308" w:rsidRDefault="00F76F3C" w:rsidP="00AB31E8">
            <w:pPr>
              <w:spacing w:line="240" w:lineRule="auto"/>
              <w:jc w:val="center"/>
              <w:rPr>
                <w:rFonts w:ascii="Times New Roman" w:hAnsi="Times New Roman"/>
                <w:sz w:val="24"/>
                <w:szCs w:val="24"/>
              </w:rPr>
            </w:pPr>
            <w:r w:rsidRPr="00F64308">
              <w:rPr>
                <w:rFonts w:ascii="Times New Roman" w:hAnsi="Times New Roman"/>
                <w:sz w:val="24"/>
                <w:szCs w:val="24"/>
              </w:rPr>
              <w:t>546</w:t>
            </w:r>
          </w:p>
        </w:tc>
        <w:tc>
          <w:tcPr>
            <w:tcW w:w="423" w:type="pct"/>
          </w:tcPr>
          <w:p w:rsidR="00F76F3C" w:rsidRPr="00F64308" w:rsidRDefault="00070599" w:rsidP="003A4B0F">
            <w:pPr>
              <w:spacing w:line="240" w:lineRule="auto"/>
              <w:jc w:val="center"/>
              <w:rPr>
                <w:rFonts w:ascii="Times New Roman" w:hAnsi="Times New Roman"/>
                <w:sz w:val="24"/>
                <w:szCs w:val="24"/>
              </w:rPr>
            </w:pPr>
            <w:r>
              <w:rPr>
                <w:rFonts w:ascii="Times New Roman" w:hAnsi="Times New Roman"/>
                <w:sz w:val="24"/>
                <w:szCs w:val="24"/>
              </w:rPr>
              <w:t>991</w:t>
            </w:r>
          </w:p>
        </w:tc>
        <w:tc>
          <w:tcPr>
            <w:tcW w:w="493" w:type="pct"/>
          </w:tcPr>
          <w:p w:rsidR="00F76F3C" w:rsidRPr="00F64308" w:rsidRDefault="00F76F3C" w:rsidP="00AB31E8">
            <w:pPr>
              <w:spacing w:line="240" w:lineRule="auto"/>
              <w:jc w:val="center"/>
              <w:rPr>
                <w:rFonts w:ascii="Times New Roman" w:hAnsi="Times New Roman"/>
                <w:sz w:val="24"/>
                <w:szCs w:val="24"/>
              </w:rPr>
            </w:pPr>
            <w:r w:rsidRPr="00F64308">
              <w:rPr>
                <w:rFonts w:ascii="Times New Roman" w:hAnsi="Times New Roman"/>
                <w:sz w:val="24"/>
                <w:szCs w:val="24"/>
              </w:rPr>
              <w:t>26</w:t>
            </w:r>
          </w:p>
        </w:tc>
        <w:tc>
          <w:tcPr>
            <w:tcW w:w="494" w:type="pct"/>
          </w:tcPr>
          <w:p w:rsidR="00F76F3C" w:rsidRPr="00F64308" w:rsidRDefault="00913188" w:rsidP="003A4B0F">
            <w:pPr>
              <w:spacing w:line="240" w:lineRule="auto"/>
              <w:jc w:val="center"/>
              <w:rPr>
                <w:rFonts w:ascii="Times New Roman" w:hAnsi="Times New Roman"/>
                <w:sz w:val="24"/>
                <w:szCs w:val="24"/>
              </w:rPr>
            </w:pPr>
            <w:r>
              <w:rPr>
                <w:rFonts w:ascii="Times New Roman" w:hAnsi="Times New Roman"/>
                <w:sz w:val="24"/>
                <w:szCs w:val="24"/>
              </w:rPr>
              <w:t>31</w:t>
            </w:r>
          </w:p>
        </w:tc>
        <w:tc>
          <w:tcPr>
            <w:tcW w:w="352" w:type="pct"/>
          </w:tcPr>
          <w:p w:rsidR="00F76F3C" w:rsidRPr="00F64308" w:rsidRDefault="00F76F3C" w:rsidP="00AB31E8">
            <w:pPr>
              <w:spacing w:line="240" w:lineRule="auto"/>
              <w:jc w:val="center"/>
              <w:rPr>
                <w:rFonts w:ascii="Times New Roman" w:hAnsi="Times New Roman"/>
                <w:sz w:val="24"/>
                <w:szCs w:val="24"/>
              </w:rPr>
            </w:pPr>
            <w:r w:rsidRPr="00F64308">
              <w:rPr>
                <w:rFonts w:ascii="Times New Roman" w:hAnsi="Times New Roman"/>
                <w:sz w:val="24"/>
                <w:szCs w:val="24"/>
              </w:rPr>
              <w:t>13</w:t>
            </w:r>
          </w:p>
        </w:tc>
        <w:tc>
          <w:tcPr>
            <w:tcW w:w="351" w:type="pct"/>
          </w:tcPr>
          <w:p w:rsidR="00F76F3C" w:rsidRPr="00F64308" w:rsidRDefault="00913188" w:rsidP="003A4B0F">
            <w:pPr>
              <w:spacing w:line="240" w:lineRule="auto"/>
              <w:jc w:val="center"/>
              <w:rPr>
                <w:rFonts w:ascii="Times New Roman" w:hAnsi="Times New Roman"/>
                <w:sz w:val="24"/>
                <w:szCs w:val="24"/>
              </w:rPr>
            </w:pPr>
            <w:r>
              <w:rPr>
                <w:rFonts w:ascii="Times New Roman" w:hAnsi="Times New Roman"/>
                <w:sz w:val="24"/>
                <w:szCs w:val="24"/>
              </w:rPr>
              <w:t>15,5</w:t>
            </w:r>
          </w:p>
        </w:tc>
      </w:tr>
      <w:tr w:rsidR="00913188" w:rsidRPr="00F64308" w:rsidTr="00BB1558">
        <w:tc>
          <w:tcPr>
            <w:tcW w:w="2464" w:type="pct"/>
          </w:tcPr>
          <w:p w:rsidR="00913188" w:rsidRPr="00F64308" w:rsidRDefault="00913188" w:rsidP="003A4B0F">
            <w:pPr>
              <w:spacing w:line="240" w:lineRule="auto"/>
              <w:rPr>
                <w:rFonts w:ascii="Times New Roman" w:hAnsi="Times New Roman"/>
                <w:sz w:val="24"/>
                <w:szCs w:val="24"/>
              </w:rPr>
            </w:pPr>
            <w:r w:rsidRPr="00F64308">
              <w:rPr>
                <w:rFonts w:ascii="Times New Roman" w:hAnsi="Times New Roman"/>
                <w:sz w:val="24"/>
                <w:szCs w:val="24"/>
              </w:rPr>
              <w:t>Государственный контроль и надзор за соблюдением лицензионных требований владельцами лицензий на телерадиовещание</w:t>
            </w:r>
          </w:p>
        </w:tc>
        <w:tc>
          <w:tcPr>
            <w:tcW w:w="423" w:type="pct"/>
          </w:tcPr>
          <w:p w:rsidR="00913188" w:rsidRPr="00F64308" w:rsidRDefault="00913188" w:rsidP="00AB31E8">
            <w:pPr>
              <w:spacing w:line="240" w:lineRule="auto"/>
              <w:jc w:val="center"/>
              <w:rPr>
                <w:rFonts w:ascii="Times New Roman" w:hAnsi="Times New Roman"/>
                <w:sz w:val="24"/>
                <w:szCs w:val="24"/>
              </w:rPr>
            </w:pPr>
            <w:r w:rsidRPr="00F64308">
              <w:rPr>
                <w:rFonts w:ascii="Times New Roman" w:hAnsi="Times New Roman"/>
                <w:sz w:val="24"/>
                <w:szCs w:val="24"/>
              </w:rPr>
              <w:t>465</w:t>
            </w:r>
          </w:p>
        </w:tc>
        <w:tc>
          <w:tcPr>
            <w:tcW w:w="423" w:type="pct"/>
          </w:tcPr>
          <w:p w:rsidR="00913188" w:rsidRPr="00F64308" w:rsidRDefault="00913188" w:rsidP="00822AB1">
            <w:pPr>
              <w:spacing w:line="240" w:lineRule="auto"/>
              <w:jc w:val="center"/>
              <w:rPr>
                <w:rFonts w:ascii="Times New Roman" w:hAnsi="Times New Roman"/>
                <w:sz w:val="24"/>
                <w:szCs w:val="24"/>
              </w:rPr>
            </w:pPr>
            <w:r>
              <w:rPr>
                <w:rFonts w:ascii="Times New Roman" w:hAnsi="Times New Roman"/>
                <w:sz w:val="24"/>
                <w:szCs w:val="24"/>
              </w:rPr>
              <w:t>918</w:t>
            </w:r>
          </w:p>
        </w:tc>
        <w:tc>
          <w:tcPr>
            <w:tcW w:w="493" w:type="pct"/>
          </w:tcPr>
          <w:p w:rsidR="00913188" w:rsidRPr="00F64308" w:rsidRDefault="00913188" w:rsidP="00822AB1">
            <w:pPr>
              <w:spacing w:line="240" w:lineRule="auto"/>
              <w:jc w:val="center"/>
              <w:rPr>
                <w:rFonts w:ascii="Times New Roman" w:hAnsi="Times New Roman"/>
                <w:sz w:val="24"/>
                <w:szCs w:val="24"/>
              </w:rPr>
            </w:pPr>
            <w:r w:rsidRPr="00F64308">
              <w:rPr>
                <w:rFonts w:ascii="Times New Roman" w:hAnsi="Times New Roman"/>
                <w:sz w:val="24"/>
                <w:szCs w:val="24"/>
              </w:rPr>
              <w:t>3</w:t>
            </w:r>
          </w:p>
        </w:tc>
        <w:tc>
          <w:tcPr>
            <w:tcW w:w="494" w:type="pct"/>
          </w:tcPr>
          <w:p w:rsidR="00913188" w:rsidRPr="00F64308" w:rsidRDefault="00913188" w:rsidP="00822AB1">
            <w:pPr>
              <w:spacing w:line="240" w:lineRule="auto"/>
              <w:jc w:val="center"/>
              <w:rPr>
                <w:rFonts w:ascii="Times New Roman" w:hAnsi="Times New Roman"/>
                <w:sz w:val="24"/>
                <w:szCs w:val="24"/>
              </w:rPr>
            </w:pPr>
            <w:r>
              <w:rPr>
                <w:rFonts w:ascii="Times New Roman" w:hAnsi="Times New Roman"/>
                <w:sz w:val="24"/>
                <w:szCs w:val="24"/>
              </w:rPr>
              <w:t>5</w:t>
            </w:r>
          </w:p>
        </w:tc>
        <w:tc>
          <w:tcPr>
            <w:tcW w:w="352" w:type="pct"/>
          </w:tcPr>
          <w:p w:rsidR="00913188" w:rsidRPr="00F64308" w:rsidRDefault="00913188" w:rsidP="00822AB1">
            <w:pPr>
              <w:spacing w:line="240" w:lineRule="auto"/>
              <w:jc w:val="center"/>
              <w:rPr>
                <w:rFonts w:ascii="Times New Roman" w:hAnsi="Times New Roman"/>
                <w:sz w:val="24"/>
                <w:szCs w:val="24"/>
              </w:rPr>
            </w:pPr>
            <w:r w:rsidRPr="00F64308">
              <w:rPr>
                <w:rFonts w:ascii="Times New Roman" w:hAnsi="Times New Roman"/>
                <w:sz w:val="24"/>
                <w:szCs w:val="24"/>
              </w:rPr>
              <w:t>3</w:t>
            </w:r>
          </w:p>
        </w:tc>
        <w:tc>
          <w:tcPr>
            <w:tcW w:w="351" w:type="pct"/>
          </w:tcPr>
          <w:p w:rsidR="00913188" w:rsidRPr="00F64308" w:rsidRDefault="00913188" w:rsidP="00822AB1">
            <w:pPr>
              <w:spacing w:line="240" w:lineRule="auto"/>
              <w:jc w:val="center"/>
              <w:rPr>
                <w:rFonts w:ascii="Times New Roman" w:hAnsi="Times New Roman"/>
                <w:sz w:val="24"/>
                <w:szCs w:val="24"/>
              </w:rPr>
            </w:pPr>
            <w:r>
              <w:rPr>
                <w:rFonts w:ascii="Times New Roman" w:hAnsi="Times New Roman"/>
                <w:sz w:val="24"/>
                <w:szCs w:val="24"/>
              </w:rPr>
              <w:t>5</w:t>
            </w:r>
          </w:p>
        </w:tc>
      </w:tr>
      <w:tr w:rsidR="00F76F3C" w:rsidRPr="00F64308" w:rsidTr="00BB1558">
        <w:tc>
          <w:tcPr>
            <w:tcW w:w="2464" w:type="pct"/>
          </w:tcPr>
          <w:p w:rsidR="00F76F3C" w:rsidRPr="00F64308" w:rsidRDefault="00F76F3C" w:rsidP="003A4B0F">
            <w:pPr>
              <w:spacing w:line="240" w:lineRule="auto"/>
              <w:rPr>
                <w:rFonts w:ascii="Times New Roman" w:hAnsi="Times New Roman"/>
                <w:sz w:val="24"/>
                <w:szCs w:val="24"/>
              </w:rPr>
            </w:pPr>
            <w:r w:rsidRPr="00F64308">
              <w:rPr>
                <w:rFonts w:ascii="Times New Roman" w:hAnsi="Times New Roman"/>
                <w:sz w:val="24"/>
                <w:szCs w:val="24"/>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tc>
        <w:tc>
          <w:tcPr>
            <w:tcW w:w="423" w:type="pct"/>
          </w:tcPr>
          <w:p w:rsidR="00F76F3C" w:rsidRPr="00F64308" w:rsidRDefault="00F76F3C" w:rsidP="00AB31E8">
            <w:pPr>
              <w:spacing w:line="240" w:lineRule="auto"/>
              <w:jc w:val="center"/>
              <w:rPr>
                <w:rFonts w:ascii="Times New Roman" w:hAnsi="Times New Roman"/>
                <w:sz w:val="24"/>
                <w:szCs w:val="24"/>
              </w:rPr>
            </w:pPr>
            <w:r w:rsidRPr="00F64308">
              <w:rPr>
                <w:rFonts w:ascii="Times New Roman" w:hAnsi="Times New Roman"/>
                <w:sz w:val="24"/>
                <w:szCs w:val="24"/>
              </w:rPr>
              <w:t>0</w:t>
            </w:r>
          </w:p>
        </w:tc>
        <w:tc>
          <w:tcPr>
            <w:tcW w:w="423" w:type="pct"/>
          </w:tcPr>
          <w:p w:rsidR="00F76F3C" w:rsidRPr="00F64308" w:rsidRDefault="00E9714B" w:rsidP="003A4B0F">
            <w:pPr>
              <w:spacing w:line="240" w:lineRule="auto"/>
              <w:jc w:val="center"/>
              <w:rPr>
                <w:rFonts w:ascii="Times New Roman" w:hAnsi="Times New Roman"/>
                <w:sz w:val="24"/>
                <w:szCs w:val="24"/>
              </w:rPr>
            </w:pPr>
            <w:r>
              <w:rPr>
                <w:rFonts w:ascii="Times New Roman" w:hAnsi="Times New Roman"/>
                <w:sz w:val="24"/>
                <w:szCs w:val="24"/>
              </w:rPr>
              <w:t>0</w:t>
            </w:r>
          </w:p>
        </w:tc>
        <w:tc>
          <w:tcPr>
            <w:tcW w:w="493" w:type="pct"/>
          </w:tcPr>
          <w:p w:rsidR="00F76F3C" w:rsidRPr="00F64308" w:rsidRDefault="00F76F3C" w:rsidP="00AB31E8">
            <w:pPr>
              <w:spacing w:line="240" w:lineRule="auto"/>
              <w:jc w:val="center"/>
              <w:rPr>
                <w:rFonts w:ascii="Times New Roman" w:hAnsi="Times New Roman"/>
                <w:sz w:val="24"/>
                <w:szCs w:val="24"/>
              </w:rPr>
            </w:pPr>
            <w:r w:rsidRPr="00F64308">
              <w:rPr>
                <w:rFonts w:ascii="Times New Roman" w:hAnsi="Times New Roman"/>
                <w:sz w:val="24"/>
                <w:szCs w:val="24"/>
              </w:rPr>
              <w:t>0</w:t>
            </w:r>
          </w:p>
        </w:tc>
        <w:tc>
          <w:tcPr>
            <w:tcW w:w="494" w:type="pct"/>
          </w:tcPr>
          <w:p w:rsidR="00F76F3C" w:rsidRPr="00F64308" w:rsidRDefault="00E9714B" w:rsidP="003A4B0F">
            <w:pPr>
              <w:spacing w:line="240" w:lineRule="auto"/>
              <w:jc w:val="center"/>
              <w:rPr>
                <w:rFonts w:ascii="Times New Roman" w:hAnsi="Times New Roman"/>
                <w:sz w:val="24"/>
                <w:szCs w:val="24"/>
              </w:rPr>
            </w:pPr>
            <w:r>
              <w:rPr>
                <w:rFonts w:ascii="Times New Roman" w:hAnsi="Times New Roman"/>
                <w:sz w:val="24"/>
                <w:szCs w:val="24"/>
              </w:rPr>
              <w:t>0</w:t>
            </w:r>
          </w:p>
        </w:tc>
        <w:tc>
          <w:tcPr>
            <w:tcW w:w="352" w:type="pct"/>
          </w:tcPr>
          <w:p w:rsidR="00F76F3C" w:rsidRPr="00F64308" w:rsidRDefault="00F76F3C" w:rsidP="00AB31E8">
            <w:pPr>
              <w:spacing w:line="240" w:lineRule="auto"/>
              <w:jc w:val="center"/>
              <w:rPr>
                <w:rFonts w:ascii="Times New Roman" w:hAnsi="Times New Roman"/>
                <w:sz w:val="24"/>
                <w:szCs w:val="24"/>
              </w:rPr>
            </w:pPr>
            <w:r w:rsidRPr="00F64308">
              <w:rPr>
                <w:rFonts w:ascii="Times New Roman" w:hAnsi="Times New Roman"/>
                <w:sz w:val="24"/>
                <w:szCs w:val="24"/>
              </w:rPr>
              <w:t>0</w:t>
            </w:r>
          </w:p>
        </w:tc>
        <w:tc>
          <w:tcPr>
            <w:tcW w:w="351" w:type="pct"/>
          </w:tcPr>
          <w:p w:rsidR="00F76F3C" w:rsidRPr="00F64308" w:rsidRDefault="00E9714B" w:rsidP="003A4B0F">
            <w:pPr>
              <w:spacing w:line="240" w:lineRule="auto"/>
              <w:jc w:val="center"/>
              <w:rPr>
                <w:rFonts w:ascii="Times New Roman" w:hAnsi="Times New Roman"/>
                <w:sz w:val="24"/>
                <w:szCs w:val="24"/>
              </w:rPr>
            </w:pPr>
            <w:r>
              <w:rPr>
                <w:rFonts w:ascii="Times New Roman" w:hAnsi="Times New Roman"/>
                <w:sz w:val="24"/>
                <w:szCs w:val="24"/>
              </w:rPr>
              <w:t>0</w:t>
            </w:r>
          </w:p>
        </w:tc>
      </w:tr>
      <w:tr w:rsidR="00F76F3C" w:rsidRPr="00F64308" w:rsidTr="00BB1558">
        <w:tc>
          <w:tcPr>
            <w:tcW w:w="2464" w:type="pct"/>
          </w:tcPr>
          <w:p w:rsidR="00F76F3C" w:rsidRPr="00F64308" w:rsidRDefault="00F76F3C" w:rsidP="003A4B0F">
            <w:pPr>
              <w:spacing w:line="240" w:lineRule="auto"/>
              <w:rPr>
                <w:rFonts w:ascii="Times New Roman" w:hAnsi="Times New Roman"/>
                <w:sz w:val="24"/>
                <w:szCs w:val="24"/>
              </w:rPr>
            </w:pPr>
            <w:r w:rsidRPr="00F64308">
              <w:rPr>
                <w:rFonts w:ascii="Times New Roman" w:hAnsi="Times New Roman"/>
                <w:sz w:val="24"/>
                <w:szCs w:val="24"/>
              </w:rPr>
              <w:t>Организация проведения экспертизы информационной продукции в целях обеспечения информационной безопасности детей</w:t>
            </w:r>
          </w:p>
        </w:tc>
        <w:tc>
          <w:tcPr>
            <w:tcW w:w="423" w:type="pct"/>
          </w:tcPr>
          <w:p w:rsidR="00F76F3C" w:rsidRPr="00F64308" w:rsidRDefault="00F76F3C" w:rsidP="00AB31E8">
            <w:pPr>
              <w:spacing w:line="240" w:lineRule="auto"/>
              <w:jc w:val="center"/>
              <w:rPr>
                <w:rFonts w:ascii="Times New Roman" w:hAnsi="Times New Roman"/>
                <w:sz w:val="24"/>
                <w:szCs w:val="24"/>
              </w:rPr>
            </w:pPr>
            <w:r w:rsidRPr="00F64308">
              <w:rPr>
                <w:rFonts w:ascii="Times New Roman" w:hAnsi="Times New Roman"/>
                <w:sz w:val="24"/>
                <w:szCs w:val="24"/>
              </w:rPr>
              <w:t>0</w:t>
            </w:r>
          </w:p>
        </w:tc>
        <w:tc>
          <w:tcPr>
            <w:tcW w:w="423" w:type="pct"/>
          </w:tcPr>
          <w:p w:rsidR="00F76F3C" w:rsidRPr="00F64308" w:rsidRDefault="00E9714B" w:rsidP="003A4B0F">
            <w:pPr>
              <w:spacing w:line="240" w:lineRule="auto"/>
              <w:jc w:val="center"/>
              <w:rPr>
                <w:rFonts w:ascii="Times New Roman" w:hAnsi="Times New Roman"/>
                <w:sz w:val="24"/>
                <w:szCs w:val="24"/>
              </w:rPr>
            </w:pPr>
            <w:r>
              <w:rPr>
                <w:rFonts w:ascii="Times New Roman" w:hAnsi="Times New Roman"/>
                <w:sz w:val="24"/>
                <w:szCs w:val="24"/>
              </w:rPr>
              <w:t>0</w:t>
            </w:r>
          </w:p>
        </w:tc>
        <w:tc>
          <w:tcPr>
            <w:tcW w:w="493" w:type="pct"/>
          </w:tcPr>
          <w:p w:rsidR="00F76F3C" w:rsidRPr="00F64308" w:rsidRDefault="00F76F3C" w:rsidP="003A4B0F">
            <w:pPr>
              <w:jc w:val="center"/>
              <w:rPr>
                <w:rFonts w:ascii="Times New Roman" w:hAnsi="Times New Roman"/>
                <w:sz w:val="24"/>
                <w:szCs w:val="24"/>
              </w:rPr>
            </w:pPr>
            <w:r w:rsidRPr="00F64308">
              <w:rPr>
                <w:rFonts w:ascii="Times New Roman" w:hAnsi="Times New Roman"/>
                <w:sz w:val="24"/>
                <w:szCs w:val="24"/>
              </w:rPr>
              <w:t>0</w:t>
            </w:r>
          </w:p>
        </w:tc>
        <w:tc>
          <w:tcPr>
            <w:tcW w:w="494" w:type="pct"/>
          </w:tcPr>
          <w:p w:rsidR="00F76F3C" w:rsidRPr="00F64308" w:rsidRDefault="00E9714B" w:rsidP="003A4B0F">
            <w:pPr>
              <w:spacing w:line="240" w:lineRule="auto"/>
              <w:jc w:val="center"/>
              <w:rPr>
                <w:rFonts w:ascii="Times New Roman" w:hAnsi="Times New Roman"/>
                <w:sz w:val="24"/>
                <w:szCs w:val="24"/>
              </w:rPr>
            </w:pPr>
            <w:r>
              <w:rPr>
                <w:rFonts w:ascii="Times New Roman" w:hAnsi="Times New Roman"/>
                <w:sz w:val="24"/>
                <w:szCs w:val="24"/>
              </w:rPr>
              <w:t>0</w:t>
            </w:r>
          </w:p>
        </w:tc>
        <w:tc>
          <w:tcPr>
            <w:tcW w:w="352" w:type="pct"/>
          </w:tcPr>
          <w:p w:rsidR="00F76F3C" w:rsidRPr="00F64308" w:rsidRDefault="00F76F3C" w:rsidP="00AB31E8">
            <w:pPr>
              <w:spacing w:line="240" w:lineRule="auto"/>
              <w:jc w:val="center"/>
              <w:rPr>
                <w:rFonts w:ascii="Times New Roman" w:hAnsi="Times New Roman"/>
                <w:sz w:val="24"/>
                <w:szCs w:val="24"/>
              </w:rPr>
            </w:pPr>
            <w:r w:rsidRPr="00F64308">
              <w:rPr>
                <w:rFonts w:ascii="Times New Roman" w:hAnsi="Times New Roman"/>
                <w:sz w:val="24"/>
                <w:szCs w:val="24"/>
              </w:rPr>
              <w:t>0</w:t>
            </w:r>
          </w:p>
        </w:tc>
        <w:tc>
          <w:tcPr>
            <w:tcW w:w="351" w:type="pct"/>
          </w:tcPr>
          <w:p w:rsidR="00F76F3C" w:rsidRPr="00F64308" w:rsidRDefault="00E9714B" w:rsidP="003A4B0F">
            <w:pPr>
              <w:spacing w:line="240" w:lineRule="auto"/>
              <w:jc w:val="center"/>
              <w:rPr>
                <w:rFonts w:ascii="Times New Roman" w:hAnsi="Times New Roman"/>
                <w:sz w:val="24"/>
                <w:szCs w:val="24"/>
              </w:rPr>
            </w:pPr>
            <w:r>
              <w:rPr>
                <w:rFonts w:ascii="Times New Roman" w:hAnsi="Times New Roman"/>
                <w:sz w:val="24"/>
                <w:szCs w:val="24"/>
              </w:rPr>
              <w:t>0</w:t>
            </w:r>
          </w:p>
        </w:tc>
      </w:tr>
    </w:tbl>
    <w:p w:rsidR="00932AFC" w:rsidRPr="00F64308" w:rsidRDefault="00932AFC" w:rsidP="00932AFC">
      <w:pPr>
        <w:spacing w:line="240" w:lineRule="auto"/>
        <w:ind w:firstLine="709"/>
        <w:rPr>
          <w:sz w:val="28"/>
          <w:szCs w:val="28"/>
        </w:rPr>
      </w:pPr>
    </w:p>
    <w:p w:rsidR="00932AFC" w:rsidRPr="00F64308" w:rsidRDefault="00932AFC" w:rsidP="00932AFC">
      <w:pPr>
        <w:spacing w:line="240" w:lineRule="auto"/>
        <w:ind w:left="709" w:firstLine="709"/>
        <w:rPr>
          <w:sz w:val="28"/>
          <w:szCs w:val="28"/>
        </w:rPr>
      </w:pPr>
      <w:r w:rsidRPr="00F64308">
        <w:rPr>
          <w:sz w:val="28"/>
          <w:szCs w:val="28"/>
        </w:rPr>
        <w:t>* В данной таблице не учтены мероприятия по мониторингу средств массовой информации, отражены только мероприятия по контролю и надзору. Расчет нагрузки на сотрудников с учетом мероприятий по мониторингу представлен в разделе «Сведения о выполнении полномочий, возложенных на территориальный орган Роскомнадзора».</w:t>
      </w:r>
    </w:p>
    <w:p w:rsidR="00932AFC" w:rsidRPr="00F64308" w:rsidRDefault="00932AFC" w:rsidP="00932AFC">
      <w:pPr>
        <w:spacing w:line="240" w:lineRule="auto"/>
        <w:ind w:left="709" w:firstLine="709"/>
        <w:rPr>
          <w:sz w:val="28"/>
          <w:szCs w:val="28"/>
        </w:rPr>
      </w:pPr>
      <w:r w:rsidRPr="00F64308">
        <w:rPr>
          <w:sz w:val="28"/>
          <w:szCs w:val="28"/>
        </w:rPr>
        <w:t>** расчет средней нагрузки на сотрудника произведен путем деления количества проверенных объектов надзора на количество сотрудников, в должностных регламентах которых установлено исполнение полномочия</w:t>
      </w:r>
    </w:p>
    <w:p w:rsidR="003674EC" w:rsidRPr="000C4A73" w:rsidRDefault="003674EC" w:rsidP="003674EC">
      <w:pPr>
        <w:spacing w:line="240" w:lineRule="auto"/>
        <w:ind w:left="709" w:firstLine="851"/>
        <w:rPr>
          <w:sz w:val="28"/>
          <w:szCs w:val="28"/>
        </w:rPr>
      </w:pPr>
    </w:p>
    <w:p w:rsidR="003674EC" w:rsidRPr="000C4A73" w:rsidRDefault="003674EC" w:rsidP="003674EC">
      <w:pPr>
        <w:spacing w:line="240" w:lineRule="auto"/>
        <w:ind w:left="709" w:firstLine="851"/>
        <w:rPr>
          <w:sz w:val="28"/>
          <w:szCs w:val="28"/>
        </w:rPr>
      </w:pPr>
    </w:p>
    <w:p w:rsidR="003674EC" w:rsidRDefault="003674EC" w:rsidP="003674EC">
      <w:pPr>
        <w:spacing w:line="240" w:lineRule="auto"/>
        <w:ind w:left="709"/>
        <w:jc w:val="center"/>
        <w:rPr>
          <w:sz w:val="28"/>
          <w:szCs w:val="28"/>
        </w:rPr>
      </w:pPr>
      <w:r w:rsidRPr="000C4A73">
        <w:rPr>
          <w:sz w:val="28"/>
          <w:szCs w:val="28"/>
        </w:rPr>
        <w:t>Сведения об объемах разрешительной (регистрационной) деятельности, деятельности по ведению реестров, и нагрузке на одного сотрудника</w:t>
      </w:r>
    </w:p>
    <w:p w:rsidR="00693A70" w:rsidRDefault="00693A70" w:rsidP="003674EC">
      <w:pPr>
        <w:spacing w:line="240" w:lineRule="auto"/>
        <w:ind w:left="709"/>
        <w:jc w:val="center"/>
        <w:rPr>
          <w:sz w:val="28"/>
          <w:szCs w:val="28"/>
        </w:rPr>
      </w:pPr>
    </w:p>
    <w:p w:rsidR="00693A70" w:rsidRPr="000C4A73" w:rsidRDefault="00693A70" w:rsidP="003674EC">
      <w:pPr>
        <w:spacing w:line="240" w:lineRule="auto"/>
        <w:ind w:left="709"/>
        <w:jc w:val="center"/>
        <w:rPr>
          <w:sz w:val="28"/>
          <w:szCs w:val="28"/>
        </w:rPr>
      </w:pPr>
    </w:p>
    <w:p w:rsidR="003674EC" w:rsidRPr="000C4A73" w:rsidRDefault="003674EC" w:rsidP="003674EC">
      <w:pPr>
        <w:spacing w:line="240" w:lineRule="auto"/>
        <w:ind w:left="360"/>
        <w:jc w:val="center"/>
        <w:rPr>
          <w:sz w:val="24"/>
          <w:szCs w:val="24"/>
        </w:rPr>
      </w:pPr>
    </w:p>
    <w:tbl>
      <w:tblPr>
        <w:tblStyle w:val="213"/>
        <w:tblW w:w="4693" w:type="pct"/>
        <w:tblInd w:w="675" w:type="dxa"/>
        <w:tblLayout w:type="fixed"/>
        <w:tblLook w:val="04A0"/>
      </w:tblPr>
      <w:tblGrid>
        <w:gridCol w:w="3686"/>
        <w:gridCol w:w="1135"/>
        <w:gridCol w:w="1132"/>
        <w:gridCol w:w="1559"/>
        <w:gridCol w:w="1277"/>
        <w:gridCol w:w="710"/>
        <w:gridCol w:w="815"/>
      </w:tblGrid>
      <w:tr w:rsidR="003674EC" w:rsidRPr="008A725F" w:rsidTr="004219F3">
        <w:tc>
          <w:tcPr>
            <w:tcW w:w="1787" w:type="pct"/>
            <w:vMerge w:val="restart"/>
            <w:vAlign w:val="center"/>
          </w:tcPr>
          <w:p w:rsidR="003674EC" w:rsidRPr="009C0D99" w:rsidRDefault="003674EC" w:rsidP="004219F3">
            <w:pPr>
              <w:spacing w:line="240" w:lineRule="auto"/>
              <w:jc w:val="center"/>
              <w:rPr>
                <w:rFonts w:ascii="Times New Roman" w:hAnsi="Times New Roman"/>
                <w:sz w:val="24"/>
                <w:szCs w:val="24"/>
              </w:rPr>
            </w:pPr>
            <w:r w:rsidRPr="009C0D99">
              <w:rPr>
                <w:rFonts w:ascii="Times New Roman" w:hAnsi="Times New Roman"/>
                <w:sz w:val="24"/>
                <w:szCs w:val="24"/>
              </w:rPr>
              <w:t>Полномочия в сферах деятельности (из прилагаемого перечня полномочий)</w:t>
            </w:r>
          </w:p>
        </w:tc>
        <w:tc>
          <w:tcPr>
            <w:tcW w:w="1099" w:type="pct"/>
            <w:gridSpan w:val="2"/>
            <w:vAlign w:val="center"/>
          </w:tcPr>
          <w:p w:rsidR="003674EC" w:rsidRPr="009C0D99" w:rsidRDefault="003674EC" w:rsidP="004219F3">
            <w:pPr>
              <w:spacing w:line="240" w:lineRule="auto"/>
              <w:jc w:val="center"/>
              <w:rPr>
                <w:rFonts w:ascii="Times New Roman" w:hAnsi="Times New Roman"/>
                <w:sz w:val="24"/>
                <w:szCs w:val="24"/>
              </w:rPr>
            </w:pPr>
            <w:r w:rsidRPr="009C0D99">
              <w:rPr>
                <w:rFonts w:ascii="Times New Roman" w:hAnsi="Times New Roman"/>
                <w:sz w:val="24"/>
                <w:szCs w:val="24"/>
              </w:rPr>
              <w:t xml:space="preserve">Количество выданных впервые разрешительных документов (лицензии, свидетельства о регистрации, разрешения и т.п.), внесенных записей в реестры </w:t>
            </w:r>
          </w:p>
        </w:tc>
        <w:tc>
          <w:tcPr>
            <w:tcW w:w="1375" w:type="pct"/>
            <w:gridSpan w:val="2"/>
            <w:vAlign w:val="center"/>
          </w:tcPr>
          <w:p w:rsidR="003674EC" w:rsidRPr="009C0D99" w:rsidRDefault="003674EC" w:rsidP="004219F3">
            <w:pPr>
              <w:spacing w:line="240" w:lineRule="auto"/>
              <w:jc w:val="center"/>
              <w:rPr>
                <w:rFonts w:ascii="Times New Roman" w:hAnsi="Times New Roman"/>
                <w:sz w:val="24"/>
                <w:szCs w:val="24"/>
              </w:rPr>
            </w:pPr>
            <w:r w:rsidRPr="009C0D99">
              <w:rPr>
                <w:rFonts w:ascii="Times New Roman" w:hAnsi="Times New Roman"/>
                <w:sz w:val="24"/>
                <w:szCs w:val="24"/>
              </w:rPr>
              <w:t xml:space="preserve">Количество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 </w:t>
            </w:r>
          </w:p>
        </w:tc>
        <w:tc>
          <w:tcPr>
            <w:tcW w:w="739" w:type="pct"/>
            <w:gridSpan w:val="2"/>
            <w:vAlign w:val="center"/>
          </w:tcPr>
          <w:p w:rsidR="003674EC" w:rsidRPr="009C0D99" w:rsidRDefault="003674EC" w:rsidP="004219F3">
            <w:pPr>
              <w:spacing w:line="240" w:lineRule="auto"/>
              <w:jc w:val="center"/>
              <w:rPr>
                <w:rFonts w:ascii="Times New Roman" w:hAnsi="Times New Roman"/>
                <w:sz w:val="24"/>
                <w:szCs w:val="24"/>
              </w:rPr>
            </w:pPr>
            <w:r w:rsidRPr="009C0D99">
              <w:rPr>
                <w:rFonts w:ascii="Times New Roman" w:hAnsi="Times New Roman"/>
                <w:sz w:val="24"/>
                <w:szCs w:val="24"/>
              </w:rPr>
              <w:t xml:space="preserve">Нагрузка на одного сотрудника </w:t>
            </w:r>
          </w:p>
        </w:tc>
      </w:tr>
      <w:tr w:rsidR="003674EC" w:rsidRPr="008A725F" w:rsidTr="004219F3">
        <w:tc>
          <w:tcPr>
            <w:tcW w:w="1787" w:type="pct"/>
            <w:vMerge/>
            <w:vAlign w:val="center"/>
          </w:tcPr>
          <w:p w:rsidR="003674EC" w:rsidRPr="009C0D99" w:rsidRDefault="003674EC" w:rsidP="004219F3">
            <w:pPr>
              <w:spacing w:line="240" w:lineRule="auto"/>
              <w:jc w:val="center"/>
              <w:rPr>
                <w:rFonts w:ascii="Times New Roman" w:hAnsi="Times New Roman"/>
                <w:sz w:val="24"/>
                <w:szCs w:val="24"/>
              </w:rPr>
            </w:pPr>
          </w:p>
        </w:tc>
        <w:tc>
          <w:tcPr>
            <w:tcW w:w="550" w:type="pct"/>
            <w:vAlign w:val="center"/>
          </w:tcPr>
          <w:p w:rsidR="003674EC" w:rsidRPr="009C0D99" w:rsidRDefault="00914DD1" w:rsidP="004219F3">
            <w:pPr>
              <w:spacing w:line="240" w:lineRule="auto"/>
              <w:jc w:val="center"/>
              <w:rPr>
                <w:rFonts w:ascii="Times New Roman" w:hAnsi="Times New Roman"/>
                <w:sz w:val="24"/>
                <w:szCs w:val="24"/>
              </w:rPr>
            </w:pPr>
            <w:r w:rsidRPr="009C0D99">
              <w:rPr>
                <w:rFonts w:ascii="Times New Roman" w:hAnsi="Times New Roman"/>
                <w:sz w:val="24"/>
                <w:szCs w:val="24"/>
              </w:rPr>
              <w:t>4</w:t>
            </w:r>
            <w:r w:rsidR="00373C8B" w:rsidRPr="009C0D99">
              <w:rPr>
                <w:rFonts w:ascii="Times New Roman" w:hAnsi="Times New Roman"/>
                <w:sz w:val="24"/>
                <w:szCs w:val="24"/>
              </w:rPr>
              <w:t xml:space="preserve"> кв </w:t>
            </w:r>
            <w:r w:rsidR="00F76F3C">
              <w:rPr>
                <w:rFonts w:ascii="Times New Roman" w:hAnsi="Times New Roman"/>
                <w:sz w:val="24"/>
                <w:szCs w:val="24"/>
              </w:rPr>
              <w:t>2015</w:t>
            </w:r>
            <w:r w:rsidR="003674EC" w:rsidRPr="009C0D99">
              <w:rPr>
                <w:rFonts w:ascii="Times New Roman" w:hAnsi="Times New Roman"/>
                <w:sz w:val="24"/>
                <w:szCs w:val="24"/>
              </w:rPr>
              <w:t xml:space="preserve"> год</w:t>
            </w:r>
          </w:p>
        </w:tc>
        <w:tc>
          <w:tcPr>
            <w:tcW w:w="549" w:type="pct"/>
            <w:vAlign w:val="center"/>
          </w:tcPr>
          <w:p w:rsidR="003674EC" w:rsidRPr="009C0D99" w:rsidRDefault="00914DD1" w:rsidP="004219F3">
            <w:pPr>
              <w:spacing w:line="240" w:lineRule="auto"/>
              <w:jc w:val="center"/>
              <w:rPr>
                <w:rFonts w:ascii="Times New Roman" w:hAnsi="Times New Roman"/>
                <w:sz w:val="24"/>
                <w:szCs w:val="24"/>
              </w:rPr>
            </w:pPr>
            <w:r w:rsidRPr="009C0D99">
              <w:rPr>
                <w:rFonts w:ascii="Times New Roman" w:hAnsi="Times New Roman"/>
                <w:sz w:val="24"/>
                <w:szCs w:val="24"/>
              </w:rPr>
              <w:t>4</w:t>
            </w:r>
            <w:r w:rsidR="00373C8B" w:rsidRPr="009C0D99">
              <w:rPr>
                <w:rFonts w:ascii="Times New Roman" w:hAnsi="Times New Roman"/>
                <w:sz w:val="24"/>
                <w:szCs w:val="24"/>
              </w:rPr>
              <w:t xml:space="preserve"> кв </w:t>
            </w:r>
            <w:r w:rsidR="00F76F3C">
              <w:rPr>
                <w:rFonts w:ascii="Times New Roman" w:hAnsi="Times New Roman"/>
                <w:sz w:val="24"/>
                <w:szCs w:val="24"/>
              </w:rPr>
              <w:t>2016</w:t>
            </w:r>
            <w:r w:rsidR="003674EC" w:rsidRPr="009C0D99">
              <w:rPr>
                <w:rFonts w:ascii="Times New Roman" w:hAnsi="Times New Roman"/>
                <w:sz w:val="24"/>
                <w:szCs w:val="24"/>
              </w:rPr>
              <w:t xml:space="preserve"> год</w:t>
            </w:r>
          </w:p>
        </w:tc>
        <w:tc>
          <w:tcPr>
            <w:tcW w:w="756" w:type="pct"/>
            <w:vAlign w:val="center"/>
          </w:tcPr>
          <w:p w:rsidR="003674EC" w:rsidRPr="009C0D99" w:rsidRDefault="00914DD1" w:rsidP="00F76F3C">
            <w:pPr>
              <w:spacing w:line="240" w:lineRule="auto"/>
              <w:jc w:val="center"/>
              <w:rPr>
                <w:rFonts w:ascii="Times New Roman" w:hAnsi="Times New Roman"/>
                <w:sz w:val="24"/>
                <w:szCs w:val="24"/>
              </w:rPr>
            </w:pPr>
            <w:r w:rsidRPr="009C0D99">
              <w:rPr>
                <w:rFonts w:ascii="Times New Roman" w:hAnsi="Times New Roman"/>
                <w:sz w:val="24"/>
                <w:szCs w:val="24"/>
              </w:rPr>
              <w:t>4</w:t>
            </w:r>
            <w:r w:rsidR="00373C8B" w:rsidRPr="009C0D99">
              <w:rPr>
                <w:rFonts w:ascii="Times New Roman" w:hAnsi="Times New Roman"/>
                <w:sz w:val="24"/>
                <w:szCs w:val="24"/>
              </w:rPr>
              <w:t xml:space="preserve"> кв </w:t>
            </w:r>
            <w:r w:rsidR="003674EC" w:rsidRPr="009C0D99">
              <w:rPr>
                <w:rFonts w:ascii="Times New Roman" w:hAnsi="Times New Roman"/>
                <w:sz w:val="24"/>
                <w:szCs w:val="24"/>
              </w:rPr>
              <w:t>201</w:t>
            </w:r>
            <w:r w:rsidR="00F76F3C">
              <w:rPr>
                <w:rFonts w:ascii="Times New Roman" w:hAnsi="Times New Roman"/>
                <w:sz w:val="24"/>
                <w:szCs w:val="24"/>
              </w:rPr>
              <w:t>5</w:t>
            </w:r>
            <w:r w:rsidR="003674EC" w:rsidRPr="009C0D99">
              <w:rPr>
                <w:rFonts w:ascii="Times New Roman" w:hAnsi="Times New Roman"/>
                <w:sz w:val="24"/>
                <w:szCs w:val="24"/>
              </w:rPr>
              <w:t xml:space="preserve"> год</w:t>
            </w:r>
          </w:p>
        </w:tc>
        <w:tc>
          <w:tcPr>
            <w:tcW w:w="619" w:type="pct"/>
            <w:vAlign w:val="center"/>
          </w:tcPr>
          <w:p w:rsidR="003674EC" w:rsidRPr="009C0D99" w:rsidRDefault="00914DD1" w:rsidP="00F76F3C">
            <w:pPr>
              <w:spacing w:line="240" w:lineRule="auto"/>
              <w:jc w:val="center"/>
              <w:rPr>
                <w:rFonts w:ascii="Times New Roman" w:hAnsi="Times New Roman"/>
                <w:sz w:val="24"/>
                <w:szCs w:val="24"/>
              </w:rPr>
            </w:pPr>
            <w:r w:rsidRPr="009C0D99">
              <w:rPr>
                <w:rFonts w:ascii="Times New Roman" w:hAnsi="Times New Roman"/>
                <w:sz w:val="24"/>
                <w:szCs w:val="24"/>
              </w:rPr>
              <w:t>4</w:t>
            </w:r>
            <w:r w:rsidR="00373C8B" w:rsidRPr="009C0D99">
              <w:rPr>
                <w:rFonts w:ascii="Times New Roman" w:hAnsi="Times New Roman"/>
                <w:sz w:val="24"/>
                <w:szCs w:val="24"/>
              </w:rPr>
              <w:t xml:space="preserve"> кв </w:t>
            </w:r>
            <w:r w:rsidR="003674EC" w:rsidRPr="009C0D99">
              <w:rPr>
                <w:rFonts w:ascii="Times New Roman" w:hAnsi="Times New Roman"/>
                <w:sz w:val="24"/>
                <w:szCs w:val="24"/>
              </w:rPr>
              <w:t>201</w:t>
            </w:r>
            <w:r w:rsidR="00F76F3C">
              <w:rPr>
                <w:rFonts w:ascii="Times New Roman" w:hAnsi="Times New Roman"/>
                <w:sz w:val="24"/>
                <w:szCs w:val="24"/>
              </w:rPr>
              <w:t>6</w:t>
            </w:r>
            <w:r w:rsidR="003674EC" w:rsidRPr="009C0D99">
              <w:rPr>
                <w:rFonts w:ascii="Times New Roman" w:hAnsi="Times New Roman"/>
                <w:sz w:val="24"/>
                <w:szCs w:val="24"/>
              </w:rPr>
              <w:t xml:space="preserve"> год</w:t>
            </w:r>
          </w:p>
        </w:tc>
        <w:tc>
          <w:tcPr>
            <w:tcW w:w="344" w:type="pct"/>
            <w:vAlign w:val="center"/>
          </w:tcPr>
          <w:p w:rsidR="003674EC" w:rsidRPr="009C0D99" w:rsidRDefault="00914DD1" w:rsidP="00F76F3C">
            <w:pPr>
              <w:spacing w:line="240" w:lineRule="auto"/>
              <w:jc w:val="center"/>
              <w:rPr>
                <w:rFonts w:ascii="Times New Roman" w:hAnsi="Times New Roman"/>
                <w:sz w:val="24"/>
                <w:szCs w:val="24"/>
              </w:rPr>
            </w:pPr>
            <w:r w:rsidRPr="009C0D99">
              <w:rPr>
                <w:rFonts w:ascii="Times New Roman" w:hAnsi="Times New Roman"/>
                <w:sz w:val="24"/>
                <w:szCs w:val="24"/>
              </w:rPr>
              <w:t>4</w:t>
            </w:r>
            <w:r w:rsidR="00373C8B" w:rsidRPr="009C0D99">
              <w:rPr>
                <w:rFonts w:ascii="Times New Roman" w:hAnsi="Times New Roman"/>
                <w:sz w:val="24"/>
                <w:szCs w:val="24"/>
              </w:rPr>
              <w:t xml:space="preserve"> кв </w:t>
            </w:r>
            <w:r w:rsidR="003674EC" w:rsidRPr="009C0D99">
              <w:rPr>
                <w:rFonts w:ascii="Times New Roman" w:hAnsi="Times New Roman"/>
                <w:sz w:val="24"/>
                <w:szCs w:val="24"/>
              </w:rPr>
              <w:t>201</w:t>
            </w:r>
            <w:r w:rsidR="00F76F3C">
              <w:rPr>
                <w:rFonts w:ascii="Times New Roman" w:hAnsi="Times New Roman"/>
                <w:sz w:val="24"/>
                <w:szCs w:val="24"/>
              </w:rPr>
              <w:t>5</w:t>
            </w:r>
            <w:r w:rsidR="003674EC" w:rsidRPr="009C0D99">
              <w:rPr>
                <w:rFonts w:ascii="Times New Roman" w:hAnsi="Times New Roman"/>
                <w:sz w:val="24"/>
                <w:szCs w:val="24"/>
              </w:rPr>
              <w:t xml:space="preserve"> год</w:t>
            </w:r>
          </w:p>
        </w:tc>
        <w:tc>
          <w:tcPr>
            <w:tcW w:w="395" w:type="pct"/>
            <w:vAlign w:val="center"/>
          </w:tcPr>
          <w:p w:rsidR="003674EC" w:rsidRPr="009C0D99" w:rsidRDefault="00914DD1" w:rsidP="00F76F3C">
            <w:pPr>
              <w:spacing w:line="240" w:lineRule="auto"/>
              <w:jc w:val="center"/>
              <w:rPr>
                <w:rFonts w:ascii="Times New Roman" w:hAnsi="Times New Roman"/>
                <w:sz w:val="24"/>
                <w:szCs w:val="24"/>
              </w:rPr>
            </w:pPr>
            <w:r w:rsidRPr="009C0D99">
              <w:rPr>
                <w:rFonts w:ascii="Times New Roman" w:hAnsi="Times New Roman"/>
                <w:sz w:val="24"/>
                <w:szCs w:val="24"/>
              </w:rPr>
              <w:t>4</w:t>
            </w:r>
            <w:r w:rsidR="00373C8B" w:rsidRPr="009C0D99">
              <w:rPr>
                <w:rFonts w:ascii="Times New Roman" w:hAnsi="Times New Roman"/>
                <w:sz w:val="24"/>
                <w:szCs w:val="24"/>
              </w:rPr>
              <w:t xml:space="preserve"> кв </w:t>
            </w:r>
            <w:r w:rsidR="003674EC" w:rsidRPr="009C0D99">
              <w:rPr>
                <w:rFonts w:ascii="Times New Roman" w:hAnsi="Times New Roman"/>
                <w:sz w:val="24"/>
                <w:szCs w:val="24"/>
              </w:rPr>
              <w:t>201</w:t>
            </w:r>
            <w:r w:rsidR="00F76F3C">
              <w:rPr>
                <w:rFonts w:ascii="Times New Roman" w:hAnsi="Times New Roman"/>
                <w:sz w:val="24"/>
                <w:szCs w:val="24"/>
              </w:rPr>
              <w:t>6</w:t>
            </w:r>
            <w:r w:rsidR="003674EC" w:rsidRPr="009C0D99">
              <w:rPr>
                <w:rFonts w:ascii="Times New Roman" w:hAnsi="Times New Roman"/>
                <w:sz w:val="24"/>
                <w:szCs w:val="24"/>
              </w:rPr>
              <w:t xml:space="preserve"> год</w:t>
            </w:r>
          </w:p>
        </w:tc>
      </w:tr>
      <w:tr w:rsidR="00E9714B" w:rsidRPr="008A725F" w:rsidTr="00F76F3C">
        <w:trPr>
          <w:trHeight w:val="149"/>
        </w:trPr>
        <w:tc>
          <w:tcPr>
            <w:tcW w:w="1787" w:type="pct"/>
          </w:tcPr>
          <w:p w:rsidR="00E9714B" w:rsidRPr="009C0D99" w:rsidRDefault="00E9714B" w:rsidP="004219F3">
            <w:pPr>
              <w:spacing w:line="240" w:lineRule="auto"/>
              <w:rPr>
                <w:rFonts w:ascii="Times New Roman" w:hAnsi="Times New Roman"/>
                <w:sz w:val="24"/>
                <w:szCs w:val="24"/>
              </w:rPr>
            </w:pPr>
            <w:r w:rsidRPr="009C0D99">
              <w:rPr>
                <w:rFonts w:ascii="Times New Roman" w:hAnsi="Times New Roman"/>
                <w:sz w:val="24"/>
                <w:szCs w:val="24"/>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tc>
        <w:tc>
          <w:tcPr>
            <w:tcW w:w="550" w:type="pct"/>
            <w:vAlign w:val="center"/>
          </w:tcPr>
          <w:p w:rsidR="00E9714B" w:rsidRPr="009C0D99" w:rsidRDefault="00E9714B" w:rsidP="00D60A20">
            <w:pPr>
              <w:spacing w:line="240" w:lineRule="auto"/>
              <w:jc w:val="center"/>
              <w:rPr>
                <w:rFonts w:ascii="Times New Roman" w:hAnsi="Times New Roman"/>
                <w:sz w:val="24"/>
                <w:szCs w:val="24"/>
              </w:rPr>
            </w:pPr>
            <w:r w:rsidRPr="009C0D99">
              <w:rPr>
                <w:rFonts w:ascii="Times New Roman" w:hAnsi="Times New Roman"/>
                <w:sz w:val="24"/>
                <w:szCs w:val="24"/>
              </w:rPr>
              <w:t>18</w:t>
            </w:r>
          </w:p>
        </w:tc>
        <w:tc>
          <w:tcPr>
            <w:tcW w:w="549" w:type="pct"/>
            <w:vAlign w:val="center"/>
          </w:tcPr>
          <w:p w:rsidR="00E9714B" w:rsidRPr="009C0D99" w:rsidRDefault="00E9714B" w:rsidP="00D60A20">
            <w:pPr>
              <w:spacing w:line="240" w:lineRule="auto"/>
              <w:jc w:val="center"/>
              <w:rPr>
                <w:rFonts w:ascii="Times New Roman" w:hAnsi="Times New Roman"/>
                <w:sz w:val="24"/>
                <w:szCs w:val="24"/>
              </w:rPr>
            </w:pPr>
            <w:r>
              <w:rPr>
                <w:rFonts w:ascii="Times New Roman" w:hAnsi="Times New Roman"/>
                <w:sz w:val="24"/>
                <w:szCs w:val="24"/>
              </w:rPr>
              <w:t>2</w:t>
            </w:r>
          </w:p>
        </w:tc>
        <w:tc>
          <w:tcPr>
            <w:tcW w:w="756" w:type="pct"/>
            <w:vAlign w:val="center"/>
          </w:tcPr>
          <w:p w:rsidR="00E9714B" w:rsidRPr="009C0D99" w:rsidRDefault="00E9714B" w:rsidP="00D60A20">
            <w:pPr>
              <w:spacing w:line="240" w:lineRule="auto"/>
              <w:jc w:val="center"/>
              <w:rPr>
                <w:rFonts w:ascii="Times New Roman" w:hAnsi="Times New Roman"/>
                <w:sz w:val="24"/>
                <w:szCs w:val="24"/>
              </w:rPr>
            </w:pPr>
            <w:r w:rsidRPr="009C0D99">
              <w:rPr>
                <w:rFonts w:ascii="Times New Roman" w:hAnsi="Times New Roman"/>
                <w:sz w:val="24"/>
                <w:szCs w:val="24"/>
              </w:rPr>
              <w:t>21</w:t>
            </w:r>
          </w:p>
        </w:tc>
        <w:tc>
          <w:tcPr>
            <w:tcW w:w="619" w:type="pct"/>
            <w:vAlign w:val="center"/>
          </w:tcPr>
          <w:p w:rsidR="00E9714B" w:rsidRPr="009C0D99" w:rsidRDefault="00E9714B" w:rsidP="00D60A20">
            <w:pPr>
              <w:spacing w:line="240" w:lineRule="auto"/>
              <w:jc w:val="center"/>
              <w:rPr>
                <w:rFonts w:ascii="Times New Roman" w:hAnsi="Times New Roman"/>
                <w:sz w:val="24"/>
                <w:szCs w:val="24"/>
              </w:rPr>
            </w:pPr>
            <w:r>
              <w:rPr>
                <w:rFonts w:ascii="Times New Roman" w:hAnsi="Times New Roman"/>
                <w:sz w:val="24"/>
                <w:szCs w:val="24"/>
              </w:rPr>
              <w:t>20</w:t>
            </w:r>
          </w:p>
        </w:tc>
        <w:tc>
          <w:tcPr>
            <w:tcW w:w="344" w:type="pct"/>
            <w:vAlign w:val="center"/>
          </w:tcPr>
          <w:p w:rsidR="00E9714B" w:rsidRPr="009C0D99" w:rsidRDefault="00E9714B" w:rsidP="00D60A20">
            <w:pPr>
              <w:spacing w:line="240" w:lineRule="auto"/>
              <w:jc w:val="center"/>
              <w:rPr>
                <w:rFonts w:ascii="Times New Roman" w:hAnsi="Times New Roman"/>
                <w:sz w:val="24"/>
                <w:szCs w:val="24"/>
              </w:rPr>
            </w:pPr>
            <w:r w:rsidRPr="009C0D99">
              <w:rPr>
                <w:rFonts w:ascii="Times New Roman" w:hAnsi="Times New Roman"/>
                <w:sz w:val="24"/>
                <w:szCs w:val="24"/>
              </w:rPr>
              <w:t>39</w:t>
            </w:r>
          </w:p>
        </w:tc>
        <w:tc>
          <w:tcPr>
            <w:tcW w:w="395" w:type="pct"/>
            <w:vAlign w:val="center"/>
          </w:tcPr>
          <w:p w:rsidR="00E9714B" w:rsidRPr="009C0D99" w:rsidRDefault="00E9714B" w:rsidP="00D60A20">
            <w:pPr>
              <w:spacing w:line="240" w:lineRule="auto"/>
              <w:jc w:val="center"/>
              <w:rPr>
                <w:rFonts w:ascii="Times New Roman" w:hAnsi="Times New Roman"/>
                <w:sz w:val="24"/>
                <w:szCs w:val="24"/>
              </w:rPr>
            </w:pPr>
            <w:r>
              <w:rPr>
                <w:rFonts w:ascii="Times New Roman" w:hAnsi="Times New Roman"/>
                <w:sz w:val="24"/>
                <w:szCs w:val="24"/>
              </w:rPr>
              <w:t>22</w:t>
            </w:r>
          </w:p>
        </w:tc>
      </w:tr>
      <w:tr w:rsidR="00F76F3C" w:rsidRPr="008A725F" w:rsidTr="004219F3">
        <w:tc>
          <w:tcPr>
            <w:tcW w:w="1787" w:type="pct"/>
          </w:tcPr>
          <w:p w:rsidR="00F76F3C" w:rsidRPr="009C0D99" w:rsidRDefault="00F76F3C" w:rsidP="004219F3">
            <w:pPr>
              <w:spacing w:line="240" w:lineRule="auto"/>
              <w:rPr>
                <w:rFonts w:ascii="Times New Roman" w:hAnsi="Times New Roman"/>
                <w:sz w:val="24"/>
                <w:szCs w:val="24"/>
              </w:rPr>
            </w:pPr>
            <w:r w:rsidRPr="009C0D99">
              <w:rPr>
                <w:rFonts w:ascii="Times New Roman" w:hAnsi="Times New Roman"/>
                <w:sz w:val="24"/>
                <w:szCs w:val="24"/>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tc>
        <w:tc>
          <w:tcPr>
            <w:tcW w:w="550" w:type="pct"/>
            <w:vAlign w:val="center"/>
          </w:tcPr>
          <w:p w:rsidR="00F76F3C" w:rsidRPr="009C0D99" w:rsidRDefault="00F76F3C" w:rsidP="00AB31E8">
            <w:pPr>
              <w:spacing w:line="240" w:lineRule="auto"/>
              <w:jc w:val="center"/>
              <w:rPr>
                <w:rFonts w:ascii="Times New Roman" w:hAnsi="Times New Roman"/>
                <w:sz w:val="24"/>
                <w:szCs w:val="24"/>
              </w:rPr>
            </w:pPr>
            <w:r w:rsidRPr="009C0D99">
              <w:rPr>
                <w:rFonts w:ascii="Times New Roman" w:hAnsi="Times New Roman"/>
                <w:sz w:val="24"/>
                <w:szCs w:val="24"/>
              </w:rPr>
              <w:t>0</w:t>
            </w:r>
          </w:p>
        </w:tc>
        <w:tc>
          <w:tcPr>
            <w:tcW w:w="549" w:type="pct"/>
            <w:vAlign w:val="center"/>
          </w:tcPr>
          <w:p w:rsidR="00F76F3C" w:rsidRPr="009C0D99" w:rsidRDefault="00E9714B" w:rsidP="004219F3">
            <w:pPr>
              <w:spacing w:line="240" w:lineRule="auto"/>
              <w:jc w:val="center"/>
              <w:rPr>
                <w:rFonts w:ascii="Times New Roman" w:hAnsi="Times New Roman"/>
                <w:sz w:val="24"/>
                <w:szCs w:val="24"/>
              </w:rPr>
            </w:pPr>
            <w:r>
              <w:rPr>
                <w:rFonts w:ascii="Times New Roman" w:hAnsi="Times New Roman"/>
                <w:sz w:val="24"/>
                <w:szCs w:val="24"/>
              </w:rPr>
              <w:t>0</w:t>
            </w:r>
          </w:p>
        </w:tc>
        <w:tc>
          <w:tcPr>
            <w:tcW w:w="756" w:type="pct"/>
            <w:vAlign w:val="center"/>
          </w:tcPr>
          <w:p w:rsidR="00F76F3C" w:rsidRPr="009C0D99" w:rsidRDefault="00F76F3C" w:rsidP="00E9714B">
            <w:pPr>
              <w:spacing w:line="240" w:lineRule="auto"/>
              <w:jc w:val="center"/>
              <w:rPr>
                <w:rFonts w:ascii="Times New Roman" w:hAnsi="Times New Roman"/>
                <w:sz w:val="24"/>
                <w:szCs w:val="24"/>
              </w:rPr>
            </w:pPr>
            <w:r w:rsidRPr="009C0D99">
              <w:rPr>
                <w:rFonts w:ascii="Times New Roman" w:hAnsi="Times New Roman"/>
                <w:sz w:val="24"/>
                <w:szCs w:val="24"/>
              </w:rPr>
              <w:t>0</w:t>
            </w:r>
          </w:p>
        </w:tc>
        <w:tc>
          <w:tcPr>
            <w:tcW w:w="619" w:type="pct"/>
            <w:vAlign w:val="center"/>
          </w:tcPr>
          <w:p w:rsidR="00F76F3C" w:rsidRPr="009C0D99" w:rsidRDefault="00E9714B" w:rsidP="004219F3">
            <w:pPr>
              <w:spacing w:line="240" w:lineRule="auto"/>
              <w:jc w:val="center"/>
              <w:rPr>
                <w:rFonts w:ascii="Times New Roman" w:hAnsi="Times New Roman"/>
                <w:sz w:val="24"/>
                <w:szCs w:val="24"/>
              </w:rPr>
            </w:pPr>
            <w:r>
              <w:rPr>
                <w:rFonts w:ascii="Times New Roman" w:hAnsi="Times New Roman"/>
                <w:sz w:val="24"/>
                <w:szCs w:val="24"/>
              </w:rPr>
              <w:t>0</w:t>
            </w:r>
          </w:p>
        </w:tc>
        <w:tc>
          <w:tcPr>
            <w:tcW w:w="344" w:type="pct"/>
            <w:vAlign w:val="center"/>
          </w:tcPr>
          <w:p w:rsidR="00F76F3C" w:rsidRPr="009C0D99" w:rsidRDefault="00F76F3C" w:rsidP="00AB31E8">
            <w:pPr>
              <w:spacing w:line="240" w:lineRule="auto"/>
              <w:jc w:val="center"/>
              <w:rPr>
                <w:rFonts w:ascii="Times New Roman" w:hAnsi="Times New Roman"/>
                <w:sz w:val="24"/>
                <w:szCs w:val="24"/>
              </w:rPr>
            </w:pPr>
            <w:r w:rsidRPr="009C0D99">
              <w:rPr>
                <w:rFonts w:ascii="Times New Roman" w:hAnsi="Times New Roman"/>
                <w:sz w:val="24"/>
                <w:szCs w:val="24"/>
              </w:rPr>
              <w:t>0</w:t>
            </w:r>
          </w:p>
        </w:tc>
        <w:tc>
          <w:tcPr>
            <w:tcW w:w="395" w:type="pct"/>
            <w:vAlign w:val="center"/>
          </w:tcPr>
          <w:p w:rsidR="00F76F3C" w:rsidRPr="009C0D99" w:rsidRDefault="00E9714B" w:rsidP="004219F3">
            <w:pPr>
              <w:spacing w:line="240" w:lineRule="auto"/>
              <w:jc w:val="center"/>
              <w:rPr>
                <w:rFonts w:ascii="Times New Roman" w:hAnsi="Times New Roman"/>
                <w:sz w:val="24"/>
                <w:szCs w:val="24"/>
              </w:rPr>
            </w:pPr>
            <w:r>
              <w:rPr>
                <w:rFonts w:ascii="Times New Roman" w:hAnsi="Times New Roman"/>
                <w:sz w:val="24"/>
                <w:szCs w:val="24"/>
              </w:rPr>
              <w:t>0</w:t>
            </w:r>
          </w:p>
        </w:tc>
      </w:tr>
      <w:tr w:rsidR="00F76F3C" w:rsidRPr="008A725F" w:rsidTr="004219F3">
        <w:tc>
          <w:tcPr>
            <w:tcW w:w="1787" w:type="pct"/>
          </w:tcPr>
          <w:p w:rsidR="00F76F3C" w:rsidRPr="009C0D99" w:rsidRDefault="00F76F3C" w:rsidP="004219F3">
            <w:pPr>
              <w:spacing w:line="240" w:lineRule="auto"/>
              <w:rPr>
                <w:rFonts w:ascii="Times New Roman" w:hAnsi="Times New Roman"/>
                <w:sz w:val="24"/>
                <w:szCs w:val="24"/>
              </w:rPr>
            </w:pPr>
            <w:r w:rsidRPr="009C0D99">
              <w:rPr>
                <w:rFonts w:ascii="Times New Roman" w:hAnsi="Times New Roman"/>
                <w:sz w:val="24"/>
                <w:szCs w:val="24"/>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tc>
        <w:tc>
          <w:tcPr>
            <w:tcW w:w="550" w:type="pct"/>
            <w:vAlign w:val="center"/>
          </w:tcPr>
          <w:p w:rsidR="00F76F3C" w:rsidRPr="00295EE2" w:rsidRDefault="00F76F3C" w:rsidP="00AB31E8">
            <w:pPr>
              <w:spacing w:line="240" w:lineRule="auto"/>
              <w:jc w:val="center"/>
              <w:rPr>
                <w:rFonts w:ascii="Times New Roman" w:hAnsi="Times New Roman"/>
                <w:sz w:val="24"/>
                <w:szCs w:val="24"/>
              </w:rPr>
            </w:pPr>
            <w:r>
              <w:rPr>
                <w:rFonts w:ascii="Times New Roman" w:hAnsi="Times New Roman"/>
                <w:sz w:val="24"/>
                <w:szCs w:val="24"/>
              </w:rPr>
              <w:t>7</w:t>
            </w:r>
          </w:p>
        </w:tc>
        <w:tc>
          <w:tcPr>
            <w:tcW w:w="549" w:type="pct"/>
            <w:vAlign w:val="center"/>
          </w:tcPr>
          <w:p w:rsidR="00F76F3C" w:rsidRPr="00295EE2" w:rsidRDefault="00E9714B" w:rsidP="004219F3">
            <w:pPr>
              <w:spacing w:line="240" w:lineRule="auto"/>
              <w:jc w:val="center"/>
              <w:rPr>
                <w:rFonts w:ascii="Times New Roman" w:hAnsi="Times New Roman"/>
                <w:sz w:val="24"/>
                <w:szCs w:val="24"/>
              </w:rPr>
            </w:pPr>
            <w:r>
              <w:rPr>
                <w:rFonts w:ascii="Times New Roman" w:hAnsi="Times New Roman"/>
                <w:sz w:val="24"/>
                <w:szCs w:val="24"/>
              </w:rPr>
              <w:t>2</w:t>
            </w:r>
          </w:p>
        </w:tc>
        <w:tc>
          <w:tcPr>
            <w:tcW w:w="756" w:type="pct"/>
            <w:vAlign w:val="center"/>
          </w:tcPr>
          <w:p w:rsidR="00F76F3C" w:rsidRPr="009C0D99" w:rsidRDefault="00F76F3C" w:rsidP="00AB31E8">
            <w:pPr>
              <w:spacing w:line="240" w:lineRule="auto"/>
              <w:jc w:val="center"/>
              <w:rPr>
                <w:rFonts w:ascii="Times New Roman" w:hAnsi="Times New Roman"/>
                <w:sz w:val="24"/>
                <w:szCs w:val="24"/>
              </w:rPr>
            </w:pPr>
            <w:r>
              <w:rPr>
                <w:rFonts w:ascii="Times New Roman" w:hAnsi="Times New Roman"/>
                <w:sz w:val="24"/>
                <w:szCs w:val="24"/>
              </w:rPr>
              <w:t>10</w:t>
            </w:r>
          </w:p>
        </w:tc>
        <w:tc>
          <w:tcPr>
            <w:tcW w:w="619" w:type="pct"/>
            <w:vAlign w:val="center"/>
          </w:tcPr>
          <w:p w:rsidR="00F76F3C" w:rsidRPr="009C0D99" w:rsidRDefault="00E9714B" w:rsidP="00155D35">
            <w:pPr>
              <w:spacing w:line="240" w:lineRule="auto"/>
              <w:jc w:val="center"/>
              <w:rPr>
                <w:rFonts w:ascii="Times New Roman" w:hAnsi="Times New Roman"/>
                <w:sz w:val="24"/>
                <w:szCs w:val="24"/>
              </w:rPr>
            </w:pPr>
            <w:r>
              <w:rPr>
                <w:rFonts w:ascii="Times New Roman" w:hAnsi="Times New Roman"/>
                <w:sz w:val="24"/>
                <w:szCs w:val="24"/>
              </w:rPr>
              <w:t>20</w:t>
            </w:r>
          </w:p>
        </w:tc>
        <w:tc>
          <w:tcPr>
            <w:tcW w:w="344" w:type="pct"/>
            <w:vAlign w:val="center"/>
          </w:tcPr>
          <w:p w:rsidR="00F76F3C" w:rsidRPr="009C0D99" w:rsidRDefault="00F76F3C" w:rsidP="00AB31E8">
            <w:pPr>
              <w:spacing w:line="240" w:lineRule="auto"/>
              <w:jc w:val="center"/>
              <w:rPr>
                <w:rFonts w:ascii="Times New Roman" w:hAnsi="Times New Roman"/>
                <w:sz w:val="24"/>
                <w:szCs w:val="24"/>
              </w:rPr>
            </w:pPr>
            <w:r>
              <w:rPr>
                <w:rFonts w:ascii="Times New Roman" w:hAnsi="Times New Roman"/>
                <w:sz w:val="24"/>
                <w:szCs w:val="24"/>
              </w:rPr>
              <w:t>17</w:t>
            </w:r>
          </w:p>
        </w:tc>
        <w:tc>
          <w:tcPr>
            <w:tcW w:w="395" w:type="pct"/>
            <w:vAlign w:val="center"/>
          </w:tcPr>
          <w:p w:rsidR="00F76F3C" w:rsidRPr="009C0D99" w:rsidRDefault="00E9714B" w:rsidP="004219F3">
            <w:pPr>
              <w:spacing w:line="240" w:lineRule="auto"/>
              <w:jc w:val="center"/>
              <w:rPr>
                <w:rFonts w:ascii="Times New Roman" w:hAnsi="Times New Roman"/>
                <w:sz w:val="24"/>
                <w:szCs w:val="24"/>
              </w:rPr>
            </w:pPr>
            <w:r>
              <w:rPr>
                <w:rFonts w:ascii="Times New Roman" w:hAnsi="Times New Roman"/>
                <w:sz w:val="24"/>
                <w:szCs w:val="24"/>
              </w:rPr>
              <w:t>22</w:t>
            </w:r>
          </w:p>
        </w:tc>
      </w:tr>
    </w:tbl>
    <w:p w:rsidR="003674EC" w:rsidRPr="000C4A73" w:rsidRDefault="003674EC" w:rsidP="003674EC">
      <w:pPr>
        <w:spacing w:line="240" w:lineRule="auto"/>
        <w:ind w:firstLine="851"/>
        <w:rPr>
          <w:sz w:val="28"/>
          <w:szCs w:val="28"/>
        </w:rPr>
      </w:pPr>
    </w:p>
    <w:p w:rsidR="003674EC" w:rsidRPr="000C4A73" w:rsidRDefault="003674EC" w:rsidP="003674EC">
      <w:pPr>
        <w:spacing w:line="240" w:lineRule="auto"/>
        <w:ind w:left="851" w:firstLine="851"/>
        <w:rPr>
          <w:sz w:val="28"/>
          <w:szCs w:val="28"/>
        </w:rPr>
      </w:pPr>
      <w:r w:rsidRPr="000C4A73">
        <w:rPr>
          <w:sz w:val="28"/>
          <w:szCs w:val="28"/>
        </w:rPr>
        <w:t>* расчет средней нагрузки на сотрудника произведен путем деления суммарного количества выданных впервые разрешительных документов (лицензии, свидетельства о регистрации, разрешения и т.п.), внесенных записей в реестры и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 на количество сотрудников, в должностных регламентах которых установлено исполнение полномочия.</w:t>
      </w:r>
    </w:p>
    <w:p w:rsidR="002233DA" w:rsidRPr="000C4A73" w:rsidRDefault="002233DA" w:rsidP="0040755C">
      <w:pPr>
        <w:spacing w:line="240" w:lineRule="auto"/>
        <w:contextualSpacing/>
        <w:rPr>
          <w:rFonts w:eastAsia="Calibri"/>
          <w:b/>
          <w:sz w:val="28"/>
          <w:szCs w:val="28"/>
          <w:lang w:eastAsia="en-US"/>
        </w:rPr>
      </w:pPr>
    </w:p>
    <w:p w:rsidR="00CD083B" w:rsidRPr="009C0D99" w:rsidRDefault="00CD083B" w:rsidP="00CD083B">
      <w:pPr>
        <w:spacing w:after="200" w:line="240" w:lineRule="auto"/>
        <w:ind w:left="1277"/>
        <w:contextualSpacing/>
        <w:jc w:val="left"/>
        <w:rPr>
          <w:rFonts w:eastAsia="Calibri"/>
          <w:b/>
          <w:i/>
          <w:sz w:val="28"/>
          <w:szCs w:val="28"/>
          <w:lang w:eastAsia="en-US"/>
        </w:rPr>
      </w:pPr>
      <w:r w:rsidRPr="009C0D99">
        <w:rPr>
          <w:rFonts w:eastAsia="Calibri"/>
          <w:b/>
          <w:i/>
          <w:sz w:val="28"/>
          <w:szCs w:val="28"/>
          <w:lang w:eastAsia="en-US"/>
        </w:rPr>
        <w:t>В сфере ПДн</w:t>
      </w:r>
    </w:p>
    <w:p w:rsidR="00CD083B" w:rsidRPr="009C0D99" w:rsidRDefault="00CD083B" w:rsidP="00CD083B">
      <w:pPr>
        <w:spacing w:after="200" w:line="240" w:lineRule="auto"/>
        <w:ind w:left="1277"/>
        <w:contextualSpacing/>
        <w:jc w:val="left"/>
        <w:rPr>
          <w:rFonts w:eastAsia="Calibri"/>
          <w:b/>
          <w:i/>
          <w:sz w:val="28"/>
          <w:szCs w:val="28"/>
          <w:lang w:eastAsia="en-US"/>
        </w:rPr>
      </w:pPr>
    </w:p>
    <w:p w:rsidR="00CD083B" w:rsidRPr="009C0D99" w:rsidRDefault="00CD083B" w:rsidP="00CD083B">
      <w:pPr>
        <w:spacing w:after="200" w:line="276" w:lineRule="auto"/>
        <w:ind w:firstLine="709"/>
        <w:jc w:val="center"/>
        <w:rPr>
          <w:rFonts w:eastAsia="Calibri"/>
          <w:sz w:val="28"/>
          <w:szCs w:val="28"/>
          <w:lang w:eastAsia="en-US"/>
        </w:rPr>
      </w:pPr>
      <w:r w:rsidRPr="009C0D99">
        <w:rPr>
          <w:rFonts w:eastAsia="Calibri"/>
          <w:sz w:val="28"/>
          <w:szCs w:val="28"/>
          <w:lang w:eastAsia="en-US"/>
        </w:rPr>
        <w:t>Сведения о количестве объектов надзора и о нагрузке на одного сотрудника при осуществлении государственного контроля (надзора) (2 сотрудника)</w:t>
      </w:r>
    </w:p>
    <w:tbl>
      <w:tblPr>
        <w:tblStyle w:val="44"/>
        <w:tblW w:w="0" w:type="auto"/>
        <w:tblInd w:w="666" w:type="dxa"/>
        <w:tblLayout w:type="fixed"/>
        <w:tblLook w:val="04A0"/>
      </w:tblPr>
      <w:tblGrid>
        <w:gridCol w:w="4262"/>
        <w:gridCol w:w="992"/>
        <w:gridCol w:w="992"/>
        <w:gridCol w:w="1134"/>
        <w:gridCol w:w="1134"/>
        <w:gridCol w:w="851"/>
        <w:gridCol w:w="772"/>
      </w:tblGrid>
      <w:tr w:rsidR="00672FB3" w:rsidRPr="009C0D99" w:rsidTr="00BB1558">
        <w:trPr>
          <w:trHeight w:val="1174"/>
        </w:trPr>
        <w:tc>
          <w:tcPr>
            <w:tcW w:w="4262" w:type="dxa"/>
            <w:vMerge w:val="restart"/>
          </w:tcPr>
          <w:p w:rsidR="00672FB3" w:rsidRPr="009C0D99" w:rsidRDefault="00672FB3" w:rsidP="00672FB3">
            <w:pPr>
              <w:spacing w:line="240" w:lineRule="auto"/>
              <w:jc w:val="center"/>
              <w:rPr>
                <w:rFonts w:ascii="Times New Roman" w:hAnsi="Times New Roman"/>
                <w:sz w:val="24"/>
                <w:szCs w:val="24"/>
              </w:rPr>
            </w:pPr>
            <w:r w:rsidRPr="009C0D99">
              <w:rPr>
                <w:rFonts w:ascii="Times New Roman" w:hAnsi="Times New Roman"/>
                <w:sz w:val="24"/>
                <w:szCs w:val="24"/>
              </w:rPr>
              <w:t xml:space="preserve">Полномочие </w:t>
            </w:r>
          </w:p>
        </w:tc>
        <w:tc>
          <w:tcPr>
            <w:tcW w:w="1984" w:type="dxa"/>
            <w:gridSpan w:val="2"/>
          </w:tcPr>
          <w:p w:rsidR="00672FB3" w:rsidRPr="009C0D99" w:rsidRDefault="00672FB3" w:rsidP="00672FB3">
            <w:pPr>
              <w:spacing w:line="240" w:lineRule="auto"/>
              <w:jc w:val="center"/>
              <w:rPr>
                <w:sz w:val="24"/>
                <w:szCs w:val="24"/>
              </w:rPr>
            </w:pPr>
            <w:r w:rsidRPr="009C0D99">
              <w:rPr>
                <w:rFonts w:ascii="Times New Roman" w:hAnsi="Times New Roman"/>
                <w:sz w:val="24"/>
                <w:szCs w:val="24"/>
              </w:rPr>
              <w:t>Количество объектов надзора</w:t>
            </w:r>
          </w:p>
        </w:tc>
        <w:tc>
          <w:tcPr>
            <w:tcW w:w="2268" w:type="dxa"/>
            <w:gridSpan w:val="2"/>
          </w:tcPr>
          <w:p w:rsidR="00672FB3" w:rsidRPr="009C0D99" w:rsidRDefault="00672FB3" w:rsidP="00672FB3">
            <w:pPr>
              <w:spacing w:line="240" w:lineRule="auto"/>
              <w:jc w:val="center"/>
              <w:rPr>
                <w:sz w:val="24"/>
                <w:szCs w:val="24"/>
              </w:rPr>
            </w:pPr>
            <w:r w:rsidRPr="009C0D99">
              <w:rPr>
                <w:rFonts w:ascii="Times New Roman" w:hAnsi="Times New Roman"/>
                <w:sz w:val="24"/>
                <w:szCs w:val="24"/>
              </w:rPr>
              <w:t>Количество проверенных в отчетном периоде объектов надзора</w:t>
            </w:r>
          </w:p>
        </w:tc>
        <w:tc>
          <w:tcPr>
            <w:tcW w:w="1623" w:type="dxa"/>
            <w:gridSpan w:val="2"/>
          </w:tcPr>
          <w:p w:rsidR="00672FB3" w:rsidRPr="009C0D99" w:rsidRDefault="00672FB3" w:rsidP="00672FB3">
            <w:pPr>
              <w:spacing w:line="240" w:lineRule="auto"/>
              <w:jc w:val="center"/>
              <w:rPr>
                <w:sz w:val="24"/>
                <w:szCs w:val="24"/>
              </w:rPr>
            </w:pPr>
            <w:r w:rsidRPr="009C0D99">
              <w:rPr>
                <w:rFonts w:ascii="Times New Roman" w:hAnsi="Times New Roman"/>
                <w:sz w:val="24"/>
                <w:szCs w:val="24"/>
              </w:rPr>
              <w:t>Нагрузка на одного сотрудника</w:t>
            </w:r>
          </w:p>
          <w:p w:rsidR="00672FB3" w:rsidRPr="009C0D99" w:rsidRDefault="00672FB3" w:rsidP="00672FB3">
            <w:pPr>
              <w:spacing w:line="240" w:lineRule="auto"/>
              <w:jc w:val="center"/>
              <w:rPr>
                <w:sz w:val="24"/>
                <w:szCs w:val="24"/>
              </w:rPr>
            </w:pPr>
          </w:p>
        </w:tc>
      </w:tr>
      <w:tr w:rsidR="00BB1558" w:rsidRPr="009C0D99" w:rsidTr="00BB1558">
        <w:tc>
          <w:tcPr>
            <w:tcW w:w="4262" w:type="dxa"/>
            <w:vMerge/>
          </w:tcPr>
          <w:p w:rsidR="00BB1558" w:rsidRPr="009C0D99" w:rsidRDefault="00BB1558" w:rsidP="00672FB3">
            <w:pPr>
              <w:spacing w:line="240" w:lineRule="auto"/>
              <w:jc w:val="center"/>
              <w:rPr>
                <w:rFonts w:ascii="Times New Roman" w:hAnsi="Times New Roman"/>
                <w:sz w:val="24"/>
                <w:szCs w:val="24"/>
              </w:rPr>
            </w:pPr>
          </w:p>
        </w:tc>
        <w:tc>
          <w:tcPr>
            <w:tcW w:w="992" w:type="dxa"/>
          </w:tcPr>
          <w:p w:rsidR="00BB1558" w:rsidRPr="009C0D99" w:rsidRDefault="00BB1558" w:rsidP="00BB1558">
            <w:pPr>
              <w:spacing w:line="240" w:lineRule="auto"/>
              <w:jc w:val="center"/>
              <w:rPr>
                <w:rFonts w:ascii="Times New Roman" w:hAnsi="Times New Roman"/>
                <w:sz w:val="24"/>
                <w:szCs w:val="24"/>
              </w:rPr>
            </w:pPr>
            <w:r>
              <w:rPr>
                <w:rFonts w:ascii="Times New Roman" w:hAnsi="Times New Roman"/>
                <w:sz w:val="24"/>
                <w:szCs w:val="24"/>
              </w:rPr>
              <w:t>4 кв. 2015</w:t>
            </w:r>
          </w:p>
        </w:tc>
        <w:tc>
          <w:tcPr>
            <w:tcW w:w="992" w:type="dxa"/>
          </w:tcPr>
          <w:p w:rsidR="00BB1558" w:rsidRPr="009C0D99" w:rsidRDefault="00BB1558" w:rsidP="00672FB3">
            <w:pPr>
              <w:spacing w:line="240" w:lineRule="auto"/>
              <w:jc w:val="center"/>
              <w:rPr>
                <w:rFonts w:ascii="Times New Roman" w:hAnsi="Times New Roman"/>
                <w:sz w:val="24"/>
                <w:szCs w:val="24"/>
              </w:rPr>
            </w:pPr>
            <w:r w:rsidRPr="009C0D99">
              <w:rPr>
                <w:rFonts w:ascii="Times New Roman" w:hAnsi="Times New Roman"/>
                <w:sz w:val="24"/>
                <w:szCs w:val="24"/>
              </w:rPr>
              <w:t xml:space="preserve">4 кв. </w:t>
            </w:r>
          </w:p>
          <w:p w:rsidR="00BB1558" w:rsidRPr="009C0D99" w:rsidRDefault="00BB1558" w:rsidP="00BB1558">
            <w:pPr>
              <w:spacing w:line="240" w:lineRule="auto"/>
              <w:jc w:val="center"/>
              <w:rPr>
                <w:rFonts w:ascii="Times New Roman" w:hAnsi="Times New Roman"/>
                <w:sz w:val="24"/>
                <w:szCs w:val="24"/>
              </w:rPr>
            </w:pPr>
            <w:r>
              <w:rPr>
                <w:rFonts w:ascii="Times New Roman" w:hAnsi="Times New Roman"/>
                <w:sz w:val="24"/>
                <w:szCs w:val="24"/>
              </w:rPr>
              <w:t>2016</w:t>
            </w:r>
            <w:r w:rsidRPr="009C0D99">
              <w:rPr>
                <w:rFonts w:ascii="Times New Roman" w:hAnsi="Times New Roman"/>
                <w:sz w:val="24"/>
                <w:szCs w:val="24"/>
              </w:rPr>
              <w:t xml:space="preserve"> </w:t>
            </w:r>
          </w:p>
        </w:tc>
        <w:tc>
          <w:tcPr>
            <w:tcW w:w="1134" w:type="dxa"/>
          </w:tcPr>
          <w:p w:rsidR="00BB1558" w:rsidRPr="009C0D99" w:rsidRDefault="00BB1558" w:rsidP="00BB1558">
            <w:pPr>
              <w:spacing w:line="240" w:lineRule="auto"/>
              <w:jc w:val="center"/>
              <w:rPr>
                <w:rFonts w:ascii="Times New Roman" w:hAnsi="Times New Roman"/>
                <w:sz w:val="24"/>
                <w:szCs w:val="24"/>
              </w:rPr>
            </w:pPr>
            <w:r>
              <w:rPr>
                <w:rFonts w:ascii="Times New Roman" w:hAnsi="Times New Roman"/>
                <w:sz w:val="24"/>
                <w:szCs w:val="24"/>
              </w:rPr>
              <w:t>4 кв. 2015</w:t>
            </w:r>
          </w:p>
        </w:tc>
        <w:tc>
          <w:tcPr>
            <w:tcW w:w="1134" w:type="dxa"/>
          </w:tcPr>
          <w:p w:rsidR="00BB1558" w:rsidRPr="009C0D99" w:rsidRDefault="00BB1558" w:rsidP="00BB1558">
            <w:pPr>
              <w:spacing w:line="240" w:lineRule="auto"/>
              <w:jc w:val="center"/>
              <w:rPr>
                <w:rFonts w:ascii="Times New Roman" w:hAnsi="Times New Roman"/>
                <w:sz w:val="24"/>
                <w:szCs w:val="24"/>
              </w:rPr>
            </w:pPr>
            <w:r w:rsidRPr="009C0D99">
              <w:rPr>
                <w:rFonts w:ascii="Times New Roman" w:hAnsi="Times New Roman"/>
                <w:sz w:val="24"/>
                <w:szCs w:val="24"/>
              </w:rPr>
              <w:t xml:space="preserve">4 кв. </w:t>
            </w:r>
          </w:p>
          <w:p w:rsidR="00BB1558" w:rsidRPr="009C0D99" w:rsidRDefault="00BB1558" w:rsidP="00BB1558">
            <w:pPr>
              <w:spacing w:line="240" w:lineRule="auto"/>
              <w:jc w:val="center"/>
              <w:rPr>
                <w:rFonts w:ascii="Times New Roman" w:hAnsi="Times New Roman"/>
                <w:sz w:val="24"/>
                <w:szCs w:val="24"/>
              </w:rPr>
            </w:pPr>
            <w:r>
              <w:rPr>
                <w:rFonts w:ascii="Times New Roman" w:hAnsi="Times New Roman"/>
                <w:sz w:val="24"/>
                <w:szCs w:val="24"/>
              </w:rPr>
              <w:t>2016</w:t>
            </w:r>
            <w:r w:rsidRPr="009C0D99">
              <w:rPr>
                <w:rFonts w:ascii="Times New Roman" w:hAnsi="Times New Roman"/>
                <w:sz w:val="24"/>
                <w:szCs w:val="24"/>
              </w:rPr>
              <w:t xml:space="preserve"> </w:t>
            </w:r>
          </w:p>
        </w:tc>
        <w:tc>
          <w:tcPr>
            <w:tcW w:w="851" w:type="dxa"/>
          </w:tcPr>
          <w:p w:rsidR="00BB1558" w:rsidRPr="009C0D99" w:rsidRDefault="00BB1558" w:rsidP="00BB1558">
            <w:pPr>
              <w:spacing w:line="240" w:lineRule="auto"/>
              <w:jc w:val="center"/>
              <w:rPr>
                <w:rFonts w:ascii="Times New Roman" w:hAnsi="Times New Roman"/>
                <w:sz w:val="24"/>
                <w:szCs w:val="24"/>
              </w:rPr>
            </w:pPr>
            <w:r>
              <w:rPr>
                <w:rFonts w:ascii="Times New Roman" w:hAnsi="Times New Roman"/>
                <w:sz w:val="24"/>
                <w:szCs w:val="24"/>
              </w:rPr>
              <w:t>4 кв. 2015</w:t>
            </w:r>
          </w:p>
        </w:tc>
        <w:tc>
          <w:tcPr>
            <w:tcW w:w="772" w:type="dxa"/>
          </w:tcPr>
          <w:p w:rsidR="00BB1558" w:rsidRPr="009C0D99" w:rsidRDefault="00BB1558" w:rsidP="00BB1558">
            <w:pPr>
              <w:spacing w:line="240" w:lineRule="auto"/>
              <w:jc w:val="center"/>
              <w:rPr>
                <w:rFonts w:ascii="Times New Roman" w:hAnsi="Times New Roman"/>
                <w:sz w:val="24"/>
                <w:szCs w:val="24"/>
              </w:rPr>
            </w:pPr>
            <w:r w:rsidRPr="009C0D99">
              <w:rPr>
                <w:rFonts w:ascii="Times New Roman" w:hAnsi="Times New Roman"/>
                <w:sz w:val="24"/>
                <w:szCs w:val="24"/>
              </w:rPr>
              <w:t xml:space="preserve">4 кв. </w:t>
            </w:r>
          </w:p>
          <w:p w:rsidR="00BB1558" w:rsidRPr="009C0D99" w:rsidRDefault="00BB1558" w:rsidP="00BB1558">
            <w:pPr>
              <w:spacing w:line="240" w:lineRule="auto"/>
              <w:jc w:val="center"/>
              <w:rPr>
                <w:rFonts w:ascii="Times New Roman" w:hAnsi="Times New Roman"/>
                <w:sz w:val="24"/>
                <w:szCs w:val="24"/>
              </w:rPr>
            </w:pPr>
            <w:r>
              <w:rPr>
                <w:rFonts w:ascii="Times New Roman" w:hAnsi="Times New Roman"/>
                <w:sz w:val="24"/>
                <w:szCs w:val="24"/>
              </w:rPr>
              <w:t>2016</w:t>
            </w:r>
            <w:r w:rsidRPr="009C0D99">
              <w:rPr>
                <w:rFonts w:ascii="Times New Roman" w:hAnsi="Times New Roman"/>
                <w:sz w:val="24"/>
                <w:szCs w:val="24"/>
              </w:rPr>
              <w:t xml:space="preserve"> </w:t>
            </w:r>
          </w:p>
        </w:tc>
      </w:tr>
      <w:tr w:rsidR="0068696D" w:rsidRPr="009C0D99" w:rsidTr="00BB1558">
        <w:tc>
          <w:tcPr>
            <w:tcW w:w="4262" w:type="dxa"/>
          </w:tcPr>
          <w:p w:rsidR="0068696D" w:rsidRPr="009C0D99" w:rsidRDefault="0068696D" w:rsidP="00672FB3">
            <w:pPr>
              <w:spacing w:line="240" w:lineRule="auto"/>
              <w:rPr>
                <w:rFonts w:ascii="Times New Roman" w:hAnsi="Times New Roman"/>
                <w:sz w:val="24"/>
                <w:szCs w:val="24"/>
              </w:rPr>
            </w:pPr>
            <w:r w:rsidRPr="009C0D99">
              <w:rPr>
                <w:rFonts w:ascii="Times New Roman" w:hAnsi="Times New Roman"/>
                <w:sz w:val="24"/>
                <w:szCs w:val="24"/>
              </w:rPr>
              <w:t>Государственный контроль и надзор за соответствием обработки персональных данных требованиям законодательства РФ в области персональных данных</w:t>
            </w:r>
          </w:p>
        </w:tc>
        <w:tc>
          <w:tcPr>
            <w:tcW w:w="992" w:type="dxa"/>
            <w:vAlign w:val="center"/>
          </w:tcPr>
          <w:p w:rsidR="0068696D" w:rsidRPr="0068696D" w:rsidRDefault="0068696D" w:rsidP="004F7EC9">
            <w:pPr>
              <w:spacing w:line="240" w:lineRule="auto"/>
              <w:jc w:val="center"/>
              <w:rPr>
                <w:rFonts w:ascii="Times New Roman" w:hAnsi="Times New Roman"/>
                <w:sz w:val="24"/>
                <w:szCs w:val="24"/>
              </w:rPr>
            </w:pPr>
            <w:r w:rsidRPr="0068696D">
              <w:rPr>
                <w:rFonts w:ascii="Times New Roman" w:hAnsi="Times New Roman"/>
                <w:sz w:val="24"/>
                <w:szCs w:val="24"/>
              </w:rPr>
              <w:t>2430</w:t>
            </w:r>
          </w:p>
        </w:tc>
        <w:tc>
          <w:tcPr>
            <w:tcW w:w="992" w:type="dxa"/>
            <w:vAlign w:val="center"/>
          </w:tcPr>
          <w:p w:rsidR="0068696D" w:rsidRPr="0068696D" w:rsidRDefault="0068696D" w:rsidP="004F7EC9">
            <w:pPr>
              <w:spacing w:line="240" w:lineRule="auto"/>
              <w:jc w:val="center"/>
              <w:rPr>
                <w:rFonts w:ascii="Times New Roman" w:hAnsi="Times New Roman"/>
                <w:sz w:val="24"/>
                <w:szCs w:val="24"/>
              </w:rPr>
            </w:pPr>
            <w:r w:rsidRPr="0068696D">
              <w:rPr>
                <w:rFonts w:ascii="Times New Roman" w:hAnsi="Times New Roman"/>
                <w:sz w:val="24"/>
                <w:szCs w:val="24"/>
              </w:rPr>
              <w:t>4570</w:t>
            </w:r>
          </w:p>
        </w:tc>
        <w:tc>
          <w:tcPr>
            <w:tcW w:w="1134" w:type="dxa"/>
            <w:vAlign w:val="center"/>
          </w:tcPr>
          <w:p w:rsidR="0068696D" w:rsidRPr="0068696D" w:rsidRDefault="0068696D" w:rsidP="004F7EC9">
            <w:pPr>
              <w:spacing w:line="240" w:lineRule="auto"/>
              <w:jc w:val="center"/>
              <w:rPr>
                <w:rFonts w:ascii="Times New Roman" w:hAnsi="Times New Roman"/>
                <w:sz w:val="24"/>
                <w:szCs w:val="24"/>
              </w:rPr>
            </w:pPr>
            <w:r w:rsidRPr="0068696D">
              <w:rPr>
                <w:rFonts w:ascii="Times New Roman" w:hAnsi="Times New Roman"/>
                <w:sz w:val="24"/>
                <w:szCs w:val="24"/>
              </w:rPr>
              <w:t>6</w:t>
            </w:r>
          </w:p>
        </w:tc>
        <w:tc>
          <w:tcPr>
            <w:tcW w:w="1134" w:type="dxa"/>
            <w:vAlign w:val="center"/>
          </w:tcPr>
          <w:p w:rsidR="0068696D" w:rsidRPr="0068696D" w:rsidRDefault="0068696D" w:rsidP="004F7EC9">
            <w:pPr>
              <w:spacing w:line="240" w:lineRule="auto"/>
              <w:jc w:val="center"/>
              <w:rPr>
                <w:rFonts w:ascii="Times New Roman" w:hAnsi="Times New Roman"/>
                <w:sz w:val="24"/>
                <w:szCs w:val="24"/>
                <w:lang w:val="en-US"/>
              </w:rPr>
            </w:pPr>
            <w:r w:rsidRPr="0068696D">
              <w:rPr>
                <w:rFonts w:ascii="Times New Roman" w:hAnsi="Times New Roman"/>
                <w:sz w:val="24"/>
                <w:szCs w:val="24"/>
                <w:lang w:val="en-US"/>
              </w:rPr>
              <w:t>5</w:t>
            </w:r>
          </w:p>
        </w:tc>
        <w:tc>
          <w:tcPr>
            <w:tcW w:w="851" w:type="dxa"/>
            <w:vAlign w:val="center"/>
          </w:tcPr>
          <w:p w:rsidR="0068696D" w:rsidRPr="0068696D" w:rsidRDefault="0068696D" w:rsidP="004F7EC9">
            <w:pPr>
              <w:spacing w:line="240" w:lineRule="auto"/>
              <w:jc w:val="center"/>
              <w:rPr>
                <w:rFonts w:ascii="Times New Roman" w:hAnsi="Times New Roman"/>
                <w:sz w:val="24"/>
                <w:szCs w:val="24"/>
              </w:rPr>
            </w:pPr>
            <w:r w:rsidRPr="0068696D">
              <w:rPr>
                <w:rFonts w:ascii="Times New Roman" w:hAnsi="Times New Roman"/>
                <w:sz w:val="24"/>
                <w:szCs w:val="24"/>
              </w:rPr>
              <w:t>3</w:t>
            </w:r>
          </w:p>
        </w:tc>
        <w:tc>
          <w:tcPr>
            <w:tcW w:w="772" w:type="dxa"/>
            <w:vAlign w:val="center"/>
          </w:tcPr>
          <w:p w:rsidR="0068696D" w:rsidRPr="0068696D" w:rsidRDefault="0068696D" w:rsidP="004F7EC9">
            <w:pPr>
              <w:spacing w:line="240" w:lineRule="auto"/>
              <w:jc w:val="center"/>
              <w:rPr>
                <w:rFonts w:ascii="Times New Roman" w:hAnsi="Times New Roman"/>
                <w:sz w:val="24"/>
                <w:szCs w:val="24"/>
              </w:rPr>
            </w:pPr>
            <w:r w:rsidRPr="0068696D">
              <w:rPr>
                <w:rFonts w:ascii="Times New Roman" w:hAnsi="Times New Roman"/>
                <w:sz w:val="24"/>
                <w:szCs w:val="24"/>
                <w:lang w:val="en-US"/>
              </w:rPr>
              <w:t>2</w:t>
            </w:r>
            <w:r w:rsidRPr="0068696D">
              <w:rPr>
                <w:rFonts w:ascii="Times New Roman" w:hAnsi="Times New Roman"/>
                <w:sz w:val="24"/>
                <w:szCs w:val="24"/>
              </w:rPr>
              <w:t>,5</w:t>
            </w:r>
          </w:p>
        </w:tc>
      </w:tr>
    </w:tbl>
    <w:p w:rsidR="00CD083B" w:rsidRPr="009C0D99" w:rsidRDefault="00CD083B" w:rsidP="00CD083B">
      <w:pPr>
        <w:spacing w:after="200" w:line="240" w:lineRule="auto"/>
        <w:contextualSpacing/>
        <w:jc w:val="center"/>
        <w:rPr>
          <w:rFonts w:eastAsia="Calibri"/>
          <w:sz w:val="28"/>
          <w:szCs w:val="28"/>
          <w:lang w:eastAsia="en-US"/>
        </w:rPr>
      </w:pPr>
    </w:p>
    <w:p w:rsidR="00CD083B" w:rsidRPr="009C0D99" w:rsidRDefault="00CD083B" w:rsidP="00CD083B">
      <w:pPr>
        <w:spacing w:after="200" w:line="240" w:lineRule="auto"/>
        <w:contextualSpacing/>
        <w:jc w:val="center"/>
        <w:rPr>
          <w:rFonts w:eastAsia="Calibri"/>
          <w:sz w:val="28"/>
          <w:szCs w:val="28"/>
          <w:lang w:eastAsia="en-US"/>
        </w:rPr>
      </w:pPr>
      <w:r w:rsidRPr="009C0D99">
        <w:rPr>
          <w:rFonts w:eastAsia="Calibri"/>
          <w:sz w:val="28"/>
          <w:szCs w:val="28"/>
          <w:lang w:eastAsia="en-US"/>
        </w:rPr>
        <w:t>Сведения об объемах деятельности по ведению Реестра операторов, осуществляющих обработку персональных данных, и нагрузке на одного сотрудника (1 сотрудник)</w:t>
      </w:r>
    </w:p>
    <w:p w:rsidR="00CD083B" w:rsidRPr="009C0D99" w:rsidRDefault="00CD083B" w:rsidP="00CD083B">
      <w:pPr>
        <w:spacing w:after="200" w:line="240" w:lineRule="auto"/>
        <w:contextualSpacing/>
        <w:jc w:val="center"/>
        <w:rPr>
          <w:rFonts w:eastAsia="Calibri"/>
          <w:sz w:val="28"/>
          <w:szCs w:val="28"/>
          <w:lang w:eastAsia="en-US"/>
        </w:rPr>
      </w:pPr>
    </w:p>
    <w:tbl>
      <w:tblPr>
        <w:tblStyle w:val="44"/>
        <w:tblW w:w="0" w:type="auto"/>
        <w:tblInd w:w="546" w:type="dxa"/>
        <w:tblLayout w:type="fixed"/>
        <w:tblLook w:val="04A0"/>
      </w:tblPr>
      <w:tblGrid>
        <w:gridCol w:w="2256"/>
        <w:gridCol w:w="1275"/>
        <w:gridCol w:w="1276"/>
        <w:gridCol w:w="1418"/>
        <w:gridCol w:w="1417"/>
        <w:gridCol w:w="1276"/>
        <w:gridCol w:w="1325"/>
      </w:tblGrid>
      <w:tr w:rsidR="00CD083B" w:rsidRPr="009C0D99" w:rsidTr="00BB1558">
        <w:tc>
          <w:tcPr>
            <w:tcW w:w="2256" w:type="dxa"/>
            <w:vMerge w:val="restart"/>
          </w:tcPr>
          <w:p w:rsidR="00CD083B" w:rsidRPr="009C0D99" w:rsidRDefault="00CD083B" w:rsidP="00672FB3">
            <w:pPr>
              <w:spacing w:line="240" w:lineRule="auto"/>
              <w:jc w:val="center"/>
              <w:rPr>
                <w:rFonts w:ascii="Times New Roman" w:hAnsi="Times New Roman"/>
                <w:sz w:val="24"/>
                <w:szCs w:val="24"/>
              </w:rPr>
            </w:pPr>
            <w:r w:rsidRPr="009C0D99">
              <w:rPr>
                <w:rFonts w:ascii="Times New Roman" w:hAnsi="Times New Roman"/>
                <w:sz w:val="24"/>
                <w:szCs w:val="24"/>
              </w:rPr>
              <w:t xml:space="preserve">Полномочие </w:t>
            </w:r>
          </w:p>
        </w:tc>
        <w:tc>
          <w:tcPr>
            <w:tcW w:w="2551" w:type="dxa"/>
            <w:gridSpan w:val="2"/>
          </w:tcPr>
          <w:p w:rsidR="00CD083B" w:rsidRPr="009C0D99" w:rsidRDefault="00CD083B" w:rsidP="00672FB3">
            <w:pPr>
              <w:spacing w:line="240" w:lineRule="auto"/>
              <w:jc w:val="center"/>
              <w:rPr>
                <w:rFonts w:ascii="Times New Roman" w:hAnsi="Times New Roman"/>
                <w:sz w:val="24"/>
                <w:szCs w:val="24"/>
              </w:rPr>
            </w:pPr>
            <w:r w:rsidRPr="009C0D99">
              <w:rPr>
                <w:rFonts w:ascii="Times New Roman" w:hAnsi="Times New Roman"/>
                <w:sz w:val="24"/>
                <w:szCs w:val="24"/>
              </w:rPr>
              <w:t>Количество внесенных уведомлений в Реестр</w:t>
            </w:r>
          </w:p>
        </w:tc>
        <w:tc>
          <w:tcPr>
            <w:tcW w:w="2835" w:type="dxa"/>
            <w:gridSpan w:val="2"/>
          </w:tcPr>
          <w:p w:rsidR="00CD083B" w:rsidRPr="009C0D99" w:rsidRDefault="00CD083B" w:rsidP="00672FB3">
            <w:pPr>
              <w:spacing w:line="240" w:lineRule="auto"/>
              <w:jc w:val="center"/>
              <w:rPr>
                <w:rFonts w:ascii="Times New Roman" w:hAnsi="Times New Roman"/>
                <w:sz w:val="24"/>
                <w:szCs w:val="24"/>
              </w:rPr>
            </w:pPr>
            <w:r w:rsidRPr="009C0D99">
              <w:rPr>
                <w:rFonts w:ascii="Times New Roman" w:hAnsi="Times New Roman"/>
                <w:sz w:val="24"/>
                <w:szCs w:val="24"/>
              </w:rPr>
              <w:t>Количество внесенных информационных писем о внесении изменений в Реестр</w:t>
            </w:r>
          </w:p>
        </w:tc>
        <w:tc>
          <w:tcPr>
            <w:tcW w:w="2601" w:type="dxa"/>
            <w:gridSpan w:val="2"/>
          </w:tcPr>
          <w:p w:rsidR="00CD083B" w:rsidRPr="009C0D99" w:rsidRDefault="00CD083B" w:rsidP="00672FB3">
            <w:pPr>
              <w:spacing w:line="240" w:lineRule="auto"/>
              <w:jc w:val="center"/>
              <w:rPr>
                <w:rFonts w:ascii="Times New Roman" w:hAnsi="Times New Roman"/>
                <w:sz w:val="24"/>
                <w:szCs w:val="24"/>
              </w:rPr>
            </w:pPr>
            <w:r w:rsidRPr="009C0D99">
              <w:rPr>
                <w:rFonts w:ascii="Times New Roman" w:hAnsi="Times New Roman"/>
                <w:sz w:val="24"/>
                <w:szCs w:val="24"/>
              </w:rPr>
              <w:t>Нагрузка на одного сотрудника</w:t>
            </w:r>
          </w:p>
        </w:tc>
      </w:tr>
      <w:tr w:rsidR="00BB1558" w:rsidRPr="009C0D99" w:rsidTr="00BB1558">
        <w:tc>
          <w:tcPr>
            <w:tcW w:w="2256" w:type="dxa"/>
            <w:vMerge/>
          </w:tcPr>
          <w:p w:rsidR="00BB1558" w:rsidRPr="009C0D99" w:rsidRDefault="00BB1558" w:rsidP="00672FB3">
            <w:pPr>
              <w:spacing w:line="240" w:lineRule="auto"/>
              <w:jc w:val="center"/>
              <w:rPr>
                <w:rFonts w:ascii="Times New Roman" w:hAnsi="Times New Roman"/>
                <w:sz w:val="24"/>
                <w:szCs w:val="24"/>
              </w:rPr>
            </w:pPr>
          </w:p>
        </w:tc>
        <w:tc>
          <w:tcPr>
            <w:tcW w:w="1275" w:type="dxa"/>
          </w:tcPr>
          <w:p w:rsidR="00BB1558" w:rsidRPr="009C0D99" w:rsidRDefault="00BB1558" w:rsidP="00BB1558">
            <w:pPr>
              <w:spacing w:line="240" w:lineRule="auto"/>
              <w:jc w:val="center"/>
              <w:rPr>
                <w:rFonts w:ascii="Times New Roman" w:hAnsi="Times New Roman"/>
                <w:sz w:val="24"/>
                <w:szCs w:val="24"/>
              </w:rPr>
            </w:pPr>
            <w:r>
              <w:rPr>
                <w:rFonts w:ascii="Times New Roman" w:hAnsi="Times New Roman"/>
                <w:sz w:val="24"/>
                <w:szCs w:val="24"/>
              </w:rPr>
              <w:t>4 кв. 2015</w:t>
            </w:r>
          </w:p>
        </w:tc>
        <w:tc>
          <w:tcPr>
            <w:tcW w:w="1276" w:type="dxa"/>
          </w:tcPr>
          <w:p w:rsidR="00BB1558" w:rsidRPr="009C0D99" w:rsidRDefault="00BB1558" w:rsidP="00BB1558">
            <w:pPr>
              <w:spacing w:line="240" w:lineRule="auto"/>
              <w:jc w:val="center"/>
              <w:rPr>
                <w:rFonts w:ascii="Times New Roman" w:hAnsi="Times New Roman"/>
                <w:sz w:val="24"/>
                <w:szCs w:val="24"/>
              </w:rPr>
            </w:pPr>
            <w:r w:rsidRPr="009C0D99">
              <w:rPr>
                <w:rFonts w:ascii="Times New Roman" w:hAnsi="Times New Roman"/>
                <w:sz w:val="24"/>
                <w:szCs w:val="24"/>
              </w:rPr>
              <w:t>4 кв.</w:t>
            </w:r>
            <w:r>
              <w:rPr>
                <w:rFonts w:ascii="Times New Roman" w:hAnsi="Times New Roman"/>
                <w:sz w:val="24"/>
                <w:szCs w:val="24"/>
              </w:rPr>
              <w:t xml:space="preserve"> 2016</w:t>
            </w:r>
            <w:r w:rsidRPr="009C0D99">
              <w:rPr>
                <w:rFonts w:ascii="Times New Roman" w:hAnsi="Times New Roman"/>
                <w:sz w:val="24"/>
                <w:szCs w:val="24"/>
              </w:rPr>
              <w:t xml:space="preserve"> </w:t>
            </w:r>
          </w:p>
        </w:tc>
        <w:tc>
          <w:tcPr>
            <w:tcW w:w="1418" w:type="dxa"/>
          </w:tcPr>
          <w:p w:rsidR="00BB1558" w:rsidRPr="009C0D99" w:rsidRDefault="00BB1558" w:rsidP="00BB1558">
            <w:pPr>
              <w:spacing w:line="240" w:lineRule="auto"/>
              <w:jc w:val="center"/>
              <w:rPr>
                <w:rFonts w:ascii="Times New Roman" w:hAnsi="Times New Roman"/>
                <w:sz w:val="24"/>
                <w:szCs w:val="24"/>
              </w:rPr>
            </w:pPr>
            <w:r>
              <w:rPr>
                <w:rFonts w:ascii="Times New Roman" w:hAnsi="Times New Roman"/>
                <w:sz w:val="24"/>
                <w:szCs w:val="24"/>
              </w:rPr>
              <w:t>4 кв. 2015</w:t>
            </w:r>
          </w:p>
        </w:tc>
        <w:tc>
          <w:tcPr>
            <w:tcW w:w="1417" w:type="dxa"/>
          </w:tcPr>
          <w:p w:rsidR="00BB1558" w:rsidRPr="009C0D99" w:rsidRDefault="00BB1558" w:rsidP="00BB1558">
            <w:pPr>
              <w:spacing w:line="240" w:lineRule="auto"/>
              <w:jc w:val="center"/>
              <w:rPr>
                <w:rFonts w:ascii="Times New Roman" w:hAnsi="Times New Roman"/>
                <w:sz w:val="24"/>
                <w:szCs w:val="24"/>
              </w:rPr>
            </w:pPr>
            <w:r w:rsidRPr="009C0D99">
              <w:rPr>
                <w:rFonts w:ascii="Times New Roman" w:hAnsi="Times New Roman"/>
                <w:sz w:val="24"/>
                <w:szCs w:val="24"/>
              </w:rPr>
              <w:t>4 кв.</w:t>
            </w:r>
            <w:r>
              <w:rPr>
                <w:rFonts w:ascii="Times New Roman" w:hAnsi="Times New Roman"/>
                <w:sz w:val="24"/>
                <w:szCs w:val="24"/>
              </w:rPr>
              <w:t xml:space="preserve"> 2016</w:t>
            </w:r>
            <w:r w:rsidRPr="009C0D99">
              <w:rPr>
                <w:rFonts w:ascii="Times New Roman" w:hAnsi="Times New Roman"/>
                <w:sz w:val="24"/>
                <w:szCs w:val="24"/>
              </w:rPr>
              <w:t xml:space="preserve"> </w:t>
            </w:r>
          </w:p>
        </w:tc>
        <w:tc>
          <w:tcPr>
            <w:tcW w:w="1276" w:type="dxa"/>
          </w:tcPr>
          <w:p w:rsidR="00BB1558" w:rsidRPr="009C0D99" w:rsidRDefault="00BB1558" w:rsidP="00BB1558">
            <w:pPr>
              <w:spacing w:line="240" w:lineRule="auto"/>
              <w:jc w:val="center"/>
              <w:rPr>
                <w:rFonts w:ascii="Times New Roman" w:hAnsi="Times New Roman"/>
                <w:sz w:val="24"/>
                <w:szCs w:val="24"/>
              </w:rPr>
            </w:pPr>
            <w:r>
              <w:rPr>
                <w:rFonts w:ascii="Times New Roman" w:hAnsi="Times New Roman"/>
                <w:sz w:val="24"/>
                <w:szCs w:val="24"/>
              </w:rPr>
              <w:t>4 кв. 2015</w:t>
            </w:r>
          </w:p>
        </w:tc>
        <w:tc>
          <w:tcPr>
            <w:tcW w:w="1325" w:type="dxa"/>
          </w:tcPr>
          <w:p w:rsidR="00BB1558" w:rsidRPr="009C0D99" w:rsidRDefault="00BB1558" w:rsidP="00BB1558">
            <w:pPr>
              <w:spacing w:line="240" w:lineRule="auto"/>
              <w:jc w:val="center"/>
              <w:rPr>
                <w:rFonts w:ascii="Times New Roman" w:hAnsi="Times New Roman"/>
                <w:sz w:val="24"/>
                <w:szCs w:val="24"/>
              </w:rPr>
            </w:pPr>
            <w:r w:rsidRPr="009C0D99">
              <w:rPr>
                <w:rFonts w:ascii="Times New Roman" w:hAnsi="Times New Roman"/>
                <w:sz w:val="24"/>
                <w:szCs w:val="24"/>
              </w:rPr>
              <w:t xml:space="preserve">4 кв. </w:t>
            </w:r>
            <w:r>
              <w:rPr>
                <w:rFonts w:ascii="Times New Roman" w:hAnsi="Times New Roman"/>
                <w:sz w:val="24"/>
                <w:szCs w:val="24"/>
              </w:rPr>
              <w:t>2016</w:t>
            </w:r>
            <w:r w:rsidRPr="009C0D99">
              <w:rPr>
                <w:rFonts w:ascii="Times New Roman" w:hAnsi="Times New Roman"/>
                <w:sz w:val="24"/>
                <w:szCs w:val="24"/>
              </w:rPr>
              <w:t xml:space="preserve"> </w:t>
            </w:r>
          </w:p>
        </w:tc>
      </w:tr>
      <w:tr w:rsidR="0068696D" w:rsidRPr="009C0D99" w:rsidTr="00BB1558">
        <w:tc>
          <w:tcPr>
            <w:tcW w:w="2256" w:type="dxa"/>
          </w:tcPr>
          <w:p w:rsidR="0068696D" w:rsidRPr="009C0D99" w:rsidRDefault="0068696D" w:rsidP="00672FB3">
            <w:pPr>
              <w:spacing w:line="240" w:lineRule="auto"/>
              <w:jc w:val="center"/>
              <w:rPr>
                <w:rFonts w:ascii="Times New Roman" w:hAnsi="Times New Roman"/>
                <w:sz w:val="24"/>
                <w:szCs w:val="24"/>
              </w:rPr>
            </w:pPr>
            <w:r w:rsidRPr="009C0D99">
              <w:rPr>
                <w:rFonts w:ascii="Times New Roman" w:hAnsi="Times New Roman"/>
                <w:sz w:val="24"/>
                <w:szCs w:val="24"/>
              </w:rPr>
              <w:t>Ведение реестра операторов, осуществляющих обработку персональных данных</w:t>
            </w:r>
          </w:p>
        </w:tc>
        <w:tc>
          <w:tcPr>
            <w:tcW w:w="1275" w:type="dxa"/>
            <w:vAlign w:val="center"/>
          </w:tcPr>
          <w:p w:rsidR="0068696D" w:rsidRPr="0068696D" w:rsidRDefault="0068696D" w:rsidP="004F7EC9">
            <w:pPr>
              <w:spacing w:line="240" w:lineRule="auto"/>
              <w:jc w:val="center"/>
              <w:rPr>
                <w:rFonts w:ascii="Times New Roman" w:hAnsi="Times New Roman"/>
                <w:sz w:val="24"/>
                <w:szCs w:val="24"/>
              </w:rPr>
            </w:pPr>
            <w:r w:rsidRPr="0068696D">
              <w:rPr>
                <w:rFonts w:ascii="Times New Roman" w:hAnsi="Times New Roman"/>
                <w:sz w:val="24"/>
                <w:szCs w:val="24"/>
              </w:rPr>
              <w:t>21</w:t>
            </w:r>
          </w:p>
        </w:tc>
        <w:tc>
          <w:tcPr>
            <w:tcW w:w="1276" w:type="dxa"/>
            <w:vAlign w:val="center"/>
          </w:tcPr>
          <w:p w:rsidR="0068696D" w:rsidRPr="0068696D" w:rsidRDefault="0068696D" w:rsidP="004F7EC9">
            <w:pPr>
              <w:spacing w:line="240" w:lineRule="auto"/>
              <w:jc w:val="center"/>
              <w:rPr>
                <w:rFonts w:ascii="Times New Roman" w:hAnsi="Times New Roman"/>
                <w:sz w:val="24"/>
                <w:szCs w:val="24"/>
              </w:rPr>
            </w:pPr>
            <w:r w:rsidRPr="0068696D">
              <w:rPr>
                <w:rFonts w:ascii="Times New Roman" w:hAnsi="Times New Roman"/>
                <w:sz w:val="24"/>
                <w:szCs w:val="24"/>
              </w:rPr>
              <w:t>22</w:t>
            </w:r>
          </w:p>
        </w:tc>
        <w:tc>
          <w:tcPr>
            <w:tcW w:w="1418" w:type="dxa"/>
            <w:vAlign w:val="center"/>
          </w:tcPr>
          <w:p w:rsidR="0068696D" w:rsidRPr="0068696D" w:rsidRDefault="0068696D" w:rsidP="004F7EC9">
            <w:pPr>
              <w:spacing w:line="240" w:lineRule="auto"/>
              <w:jc w:val="center"/>
              <w:rPr>
                <w:rFonts w:ascii="Times New Roman" w:hAnsi="Times New Roman"/>
                <w:sz w:val="24"/>
                <w:szCs w:val="24"/>
              </w:rPr>
            </w:pPr>
            <w:r w:rsidRPr="0068696D">
              <w:rPr>
                <w:rFonts w:ascii="Times New Roman" w:hAnsi="Times New Roman"/>
                <w:sz w:val="24"/>
                <w:szCs w:val="24"/>
              </w:rPr>
              <w:t>25</w:t>
            </w:r>
          </w:p>
        </w:tc>
        <w:tc>
          <w:tcPr>
            <w:tcW w:w="1417" w:type="dxa"/>
            <w:vAlign w:val="center"/>
          </w:tcPr>
          <w:p w:rsidR="0068696D" w:rsidRPr="0068696D" w:rsidRDefault="0068696D" w:rsidP="004F7EC9">
            <w:pPr>
              <w:spacing w:line="240" w:lineRule="auto"/>
              <w:jc w:val="center"/>
              <w:rPr>
                <w:rFonts w:ascii="Times New Roman" w:hAnsi="Times New Roman"/>
                <w:sz w:val="24"/>
                <w:szCs w:val="24"/>
              </w:rPr>
            </w:pPr>
            <w:r w:rsidRPr="0068696D">
              <w:rPr>
                <w:rFonts w:ascii="Times New Roman" w:hAnsi="Times New Roman"/>
                <w:sz w:val="24"/>
                <w:szCs w:val="24"/>
              </w:rPr>
              <w:t>22</w:t>
            </w:r>
          </w:p>
        </w:tc>
        <w:tc>
          <w:tcPr>
            <w:tcW w:w="1276" w:type="dxa"/>
            <w:vAlign w:val="center"/>
          </w:tcPr>
          <w:p w:rsidR="0068696D" w:rsidRPr="0068696D" w:rsidRDefault="0068696D" w:rsidP="004F7EC9">
            <w:pPr>
              <w:spacing w:line="240" w:lineRule="auto"/>
              <w:jc w:val="center"/>
              <w:rPr>
                <w:rFonts w:ascii="Times New Roman" w:hAnsi="Times New Roman"/>
                <w:sz w:val="24"/>
                <w:szCs w:val="24"/>
              </w:rPr>
            </w:pPr>
            <w:r w:rsidRPr="0068696D">
              <w:rPr>
                <w:rFonts w:ascii="Times New Roman" w:hAnsi="Times New Roman"/>
                <w:sz w:val="24"/>
                <w:szCs w:val="24"/>
              </w:rPr>
              <w:t>46</w:t>
            </w:r>
          </w:p>
        </w:tc>
        <w:tc>
          <w:tcPr>
            <w:tcW w:w="1325" w:type="dxa"/>
            <w:vAlign w:val="center"/>
          </w:tcPr>
          <w:p w:rsidR="0068696D" w:rsidRPr="0068696D" w:rsidRDefault="0068696D" w:rsidP="004F7EC9">
            <w:pPr>
              <w:spacing w:line="240" w:lineRule="auto"/>
              <w:jc w:val="center"/>
              <w:rPr>
                <w:rFonts w:ascii="Times New Roman" w:hAnsi="Times New Roman"/>
                <w:sz w:val="24"/>
                <w:szCs w:val="24"/>
              </w:rPr>
            </w:pPr>
            <w:r w:rsidRPr="0068696D">
              <w:rPr>
                <w:rFonts w:ascii="Times New Roman" w:hAnsi="Times New Roman"/>
                <w:sz w:val="24"/>
                <w:szCs w:val="24"/>
              </w:rPr>
              <w:t>44</w:t>
            </w:r>
          </w:p>
        </w:tc>
      </w:tr>
    </w:tbl>
    <w:p w:rsidR="00CD083B" w:rsidRPr="009C0D99" w:rsidRDefault="00CD083B" w:rsidP="00CD083B">
      <w:pPr>
        <w:spacing w:after="200" w:line="240" w:lineRule="auto"/>
        <w:contextualSpacing/>
        <w:jc w:val="left"/>
        <w:rPr>
          <w:rFonts w:eastAsia="Calibri"/>
          <w:sz w:val="28"/>
          <w:szCs w:val="28"/>
          <w:lang w:eastAsia="en-US"/>
        </w:rPr>
      </w:pPr>
    </w:p>
    <w:p w:rsidR="00CD083B" w:rsidRPr="009C0D99" w:rsidRDefault="00CD083B" w:rsidP="00CD083B">
      <w:pPr>
        <w:tabs>
          <w:tab w:val="left" w:pos="1275"/>
        </w:tabs>
        <w:spacing w:after="200" w:line="240" w:lineRule="auto"/>
        <w:contextualSpacing/>
        <w:jc w:val="center"/>
        <w:rPr>
          <w:rFonts w:eastAsia="Calibri"/>
          <w:sz w:val="28"/>
          <w:szCs w:val="28"/>
          <w:lang w:eastAsia="en-US"/>
        </w:rPr>
      </w:pPr>
      <w:r w:rsidRPr="009C0D99">
        <w:rPr>
          <w:rFonts w:eastAsia="Calibri"/>
          <w:sz w:val="28"/>
          <w:szCs w:val="28"/>
          <w:lang w:eastAsia="en-US"/>
        </w:rPr>
        <w:t xml:space="preserve">Сведения об объемах деятельности по обеспечению и нагрузке </w:t>
      </w:r>
    </w:p>
    <w:p w:rsidR="00CD083B" w:rsidRPr="009C0D99" w:rsidRDefault="00CD083B" w:rsidP="00CD083B">
      <w:pPr>
        <w:tabs>
          <w:tab w:val="left" w:pos="1275"/>
        </w:tabs>
        <w:spacing w:after="200" w:line="240" w:lineRule="auto"/>
        <w:contextualSpacing/>
        <w:jc w:val="center"/>
        <w:rPr>
          <w:rFonts w:eastAsia="Calibri"/>
          <w:sz w:val="28"/>
          <w:szCs w:val="28"/>
          <w:lang w:eastAsia="en-US"/>
        </w:rPr>
      </w:pPr>
      <w:r w:rsidRPr="009C0D99">
        <w:rPr>
          <w:rFonts w:eastAsia="Calibri"/>
          <w:sz w:val="28"/>
          <w:szCs w:val="28"/>
          <w:lang w:eastAsia="en-US"/>
        </w:rPr>
        <w:t>на одного сотрудника</w:t>
      </w:r>
    </w:p>
    <w:tbl>
      <w:tblPr>
        <w:tblStyle w:val="44"/>
        <w:tblW w:w="0" w:type="auto"/>
        <w:tblInd w:w="666" w:type="dxa"/>
        <w:tblLook w:val="04A0"/>
      </w:tblPr>
      <w:tblGrid>
        <w:gridCol w:w="3128"/>
        <w:gridCol w:w="2126"/>
        <w:gridCol w:w="1985"/>
        <w:gridCol w:w="1417"/>
        <w:gridCol w:w="1467"/>
      </w:tblGrid>
      <w:tr w:rsidR="00CD083B" w:rsidRPr="009C0D99" w:rsidTr="00BB1558">
        <w:tc>
          <w:tcPr>
            <w:tcW w:w="3128" w:type="dxa"/>
            <w:vMerge w:val="restart"/>
          </w:tcPr>
          <w:p w:rsidR="00CD083B" w:rsidRPr="009C0D99" w:rsidRDefault="00CD083B" w:rsidP="00672FB3">
            <w:pPr>
              <w:tabs>
                <w:tab w:val="left" w:pos="1275"/>
              </w:tabs>
              <w:spacing w:line="240" w:lineRule="auto"/>
              <w:jc w:val="center"/>
              <w:rPr>
                <w:rFonts w:ascii="Times New Roman" w:hAnsi="Times New Roman"/>
                <w:sz w:val="24"/>
                <w:szCs w:val="24"/>
              </w:rPr>
            </w:pPr>
            <w:r w:rsidRPr="009C0D99">
              <w:rPr>
                <w:rFonts w:ascii="Times New Roman" w:hAnsi="Times New Roman"/>
                <w:sz w:val="24"/>
                <w:szCs w:val="24"/>
              </w:rPr>
              <w:t>Полномочие</w:t>
            </w:r>
          </w:p>
        </w:tc>
        <w:tc>
          <w:tcPr>
            <w:tcW w:w="4111" w:type="dxa"/>
            <w:gridSpan w:val="2"/>
          </w:tcPr>
          <w:p w:rsidR="00CD083B" w:rsidRPr="009C0D99" w:rsidRDefault="00CD083B" w:rsidP="00672FB3">
            <w:pPr>
              <w:tabs>
                <w:tab w:val="left" w:pos="1275"/>
              </w:tabs>
              <w:spacing w:line="240" w:lineRule="auto"/>
              <w:jc w:val="center"/>
              <w:rPr>
                <w:rFonts w:ascii="Times New Roman" w:hAnsi="Times New Roman"/>
                <w:sz w:val="24"/>
                <w:szCs w:val="24"/>
              </w:rPr>
            </w:pPr>
            <w:r w:rsidRPr="009C0D99">
              <w:rPr>
                <w:rFonts w:ascii="Times New Roman" w:hAnsi="Times New Roman"/>
                <w:sz w:val="24"/>
                <w:szCs w:val="24"/>
              </w:rPr>
              <w:t>Количество проведенных мероприятий (обработанных документов, выполненных поручений) на конец отчетного периода</w:t>
            </w:r>
          </w:p>
        </w:tc>
        <w:tc>
          <w:tcPr>
            <w:tcW w:w="2884" w:type="dxa"/>
            <w:gridSpan w:val="2"/>
          </w:tcPr>
          <w:p w:rsidR="00CD083B" w:rsidRPr="009C0D99" w:rsidRDefault="00CD083B" w:rsidP="00672FB3">
            <w:pPr>
              <w:tabs>
                <w:tab w:val="left" w:pos="1275"/>
              </w:tabs>
              <w:spacing w:line="240" w:lineRule="auto"/>
              <w:jc w:val="center"/>
              <w:rPr>
                <w:rFonts w:ascii="Times New Roman" w:hAnsi="Times New Roman"/>
                <w:sz w:val="24"/>
                <w:szCs w:val="24"/>
              </w:rPr>
            </w:pPr>
            <w:r w:rsidRPr="009C0D99">
              <w:rPr>
                <w:rFonts w:ascii="Times New Roman" w:hAnsi="Times New Roman"/>
                <w:sz w:val="24"/>
                <w:szCs w:val="24"/>
              </w:rPr>
              <w:t>Нагрузка на одного сотрудника</w:t>
            </w:r>
          </w:p>
        </w:tc>
      </w:tr>
      <w:tr w:rsidR="00BB1558" w:rsidRPr="009C0D99" w:rsidTr="00BB1558">
        <w:tc>
          <w:tcPr>
            <w:tcW w:w="3128" w:type="dxa"/>
            <w:vMerge/>
          </w:tcPr>
          <w:p w:rsidR="00BB1558" w:rsidRPr="009C0D99" w:rsidRDefault="00BB1558" w:rsidP="00672FB3">
            <w:pPr>
              <w:tabs>
                <w:tab w:val="left" w:pos="1275"/>
              </w:tabs>
              <w:spacing w:line="240" w:lineRule="auto"/>
              <w:jc w:val="center"/>
              <w:rPr>
                <w:rFonts w:ascii="Times New Roman" w:hAnsi="Times New Roman"/>
                <w:sz w:val="24"/>
                <w:szCs w:val="24"/>
              </w:rPr>
            </w:pPr>
          </w:p>
        </w:tc>
        <w:tc>
          <w:tcPr>
            <w:tcW w:w="2126" w:type="dxa"/>
          </w:tcPr>
          <w:p w:rsidR="00BB1558" w:rsidRPr="009C0D99" w:rsidRDefault="00BB1558" w:rsidP="00BB1558">
            <w:pPr>
              <w:spacing w:line="240" w:lineRule="auto"/>
              <w:jc w:val="center"/>
              <w:rPr>
                <w:rFonts w:ascii="Times New Roman" w:hAnsi="Times New Roman"/>
                <w:sz w:val="24"/>
                <w:szCs w:val="24"/>
              </w:rPr>
            </w:pPr>
            <w:r>
              <w:rPr>
                <w:rFonts w:ascii="Times New Roman" w:hAnsi="Times New Roman"/>
                <w:sz w:val="24"/>
                <w:szCs w:val="24"/>
              </w:rPr>
              <w:t>4 кв. 2015</w:t>
            </w:r>
          </w:p>
        </w:tc>
        <w:tc>
          <w:tcPr>
            <w:tcW w:w="1985" w:type="dxa"/>
          </w:tcPr>
          <w:p w:rsidR="00BB1558" w:rsidRPr="009C0D99" w:rsidRDefault="00BB1558" w:rsidP="00BB1558">
            <w:pPr>
              <w:spacing w:line="240" w:lineRule="auto"/>
              <w:jc w:val="center"/>
              <w:rPr>
                <w:rFonts w:ascii="Times New Roman" w:hAnsi="Times New Roman"/>
                <w:sz w:val="24"/>
                <w:szCs w:val="24"/>
              </w:rPr>
            </w:pPr>
            <w:r w:rsidRPr="009C0D99">
              <w:rPr>
                <w:rFonts w:ascii="Times New Roman" w:hAnsi="Times New Roman"/>
                <w:sz w:val="24"/>
                <w:szCs w:val="24"/>
              </w:rPr>
              <w:t>4 кв.</w:t>
            </w:r>
            <w:r>
              <w:rPr>
                <w:rFonts w:ascii="Times New Roman" w:hAnsi="Times New Roman"/>
                <w:sz w:val="24"/>
                <w:szCs w:val="24"/>
              </w:rPr>
              <w:t xml:space="preserve"> 2016</w:t>
            </w:r>
            <w:r w:rsidRPr="009C0D99">
              <w:rPr>
                <w:rFonts w:ascii="Times New Roman" w:hAnsi="Times New Roman"/>
                <w:sz w:val="24"/>
                <w:szCs w:val="24"/>
              </w:rPr>
              <w:t xml:space="preserve"> </w:t>
            </w:r>
          </w:p>
        </w:tc>
        <w:tc>
          <w:tcPr>
            <w:tcW w:w="1417" w:type="dxa"/>
          </w:tcPr>
          <w:p w:rsidR="00BB1558" w:rsidRPr="009C0D99" w:rsidRDefault="00BB1558" w:rsidP="00BB1558">
            <w:pPr>
              <w:spacing w:line="240" w:lineRule="auto"/>
              <w:jc w:val="center"/>
              <w:rPr>
                <w:rFonts w:ascii="Times New Roman" w:hAnsi="Times New Roman"/>
                <w:sz w:val="24"/>
                <w:szCs w:val="24"/>
              </w:rPr>
            </w:pPr>
            <w:r>
              <w:rPr>
                <w:rFonts w:ascii="Times New Roman" w:hAnsi="Times New Roman"/>
                <w:sz w:val="24"/>
                <w:szCs w:val="24"/>
              </w:rPr>
              <w:t>4 кв. 2015</w:t>
            </w:r>
          </w:p>
        </w:tc>
        <w:tc>
          <w:tcPr>
            <w:tcW w:w="1467" w:type="dxa"/>
          </w:tcPr>
          <w:p w:rsidR="00BB1558" w:rsidRPr="009C0D99" w:rsidRDefault="00BB1558" w:rsidP="00BB1558">
            <w:pPr>
              <w:spacing w:line="240" w:lineRule="auto"/>
              <w:jc w:val="center"/>
              <w:rPr>
                <w:rFonts w:ascii="Times New Roman" w:hAnsi="Times New Roman"/>
                <w:sz w:val="24"/>
                <w:szCs w:val="24"/>
              </w:rPr>
            </w:pPr>
            <w:r w:rsidRPr="009C0D99">
              <w:rPr>
                <w:rFonts w:ascii="Times New Roman" w:hAnsi="Times New Roman"/>
                <w:sz w:val="24"/>
                <w:szCs w:val="24"/>
              </w:rPr>
              <w:t>4 кв.</w:t>
            </w:r>
            <w:r>
              <w:rPr>
                <w:rFonts w:ascii="Times New Roman" w:hAnsi="Times New Roman"/>
                <w:sz w:val="24"/>
                <w:szCs w:val="24"/>
              </w:rPr>
              <w:t xml:space="preserve"> 2016</w:t>
            </w:r>
            <w:r w:rsidRPr="009C0D99">
              <w:rPr>
                <w:rFonts w:ascii="Times New Roman" w:hAnsi="Times New Roman"/>
                <w:sz w:val="24"/>
                <w:szCs w:val="24"/>
              </w:rPr>
              <w:t xml:space="preserve"> </w:t>
            </w:r>
          </w:p>
        </w:tc>
      </w:tr>
      <w:tr w:rsidR="0068696D" w:rsidRPr="009C0D99" w:rsidTr="00BB1558">
        <w:tc>
          <w:tcPr>
            <w:tcW w:w="3128" w:type="dxa"/>
          </w:tcPr>
          <w:p w:rsidR="0068696D" w:rsidRPr="009C0D99" w:rsidRDefault="0068696D" w:rsidP="00672FB3">
            <w:pPr>
              <w:tabs>
                <w:tab w:val="left" w:pos="1275"/>
              </w:tabs>
              <w:spacing w:line="240" w:lineRule="auto"/>
              <w:jc w:val="left"/>
              <w:rPr>
                <w:rFonts w:ascii="Times New Roman" w:hAnsi="Times New Roman"/>
                <w:sz w:val="24"/>
                <w:szCs w:val="24"/>
              </w:rPr>
            </w:pPr>
            <w:r w:rsidRPr="009C0D99">
              <w:rPr>
                <w:rFonts w:ascii="Times New Roman" w:hAnsi="Times New Roman"/>
                <w:sz w:val="24"/>
                <w:szCs w:val="24"/>
              </w:rPr>
              <w:t>Направлено информационных писем запросов о предоставлении уведомлений</w:t>
            </w:r>
          </w:p>
        </w:tc>
        <w:tc>
          <w:tcPr>
            <w:tcW w:w="2126" w:type="dxa"/>
            <w:vAlign w:val="center"/>
          </w:tcPr>
          <w:p w:rsidR="0068696D" w:rsidRPr="009C0D99" w:rsidRDefault="0068696D" w:rsidP="00AB31E8">
            <w:pPr>
              <w:tabs>
                <w:tab w:val="left" w:pos="1275"/>
              </w:tabs>
              <w:spacing w:line="240" w:lineRule="auto"/>
              <w:jc w:val="center"/>
              <w:rPr>
                <w:rFonts w:ascii="Times New Roman" w:hAnsi="Times New Roman"/>
                <w:sz w:val="24"/>
                <w:szCs w:val="24"/>
              </w:rPr>
            </w:pPr>
            <w:r w:rsidRPr="009C0D99">
              <w:rPr>
                <w:rFonts w:ascii="Times New Roman" w:hAnsi="Times New Roman"/>
                <w:sz w:val="24"/>
                <w:szCs w:val="24"/>
              </w:rPr>
              <w:t>80</w:t>
            </w:r>
          </w:p>
        </w:tc>
        <w:tc>
          <w:tcPr>
            <w:tcW w:w="1985" w:type="dxa"/>
            <w:vAlign w:val="center"/>
          </w:tcPr>
          <w:p w:rsidR="0068696D" w:rsidRPr="0068696D" w:rsidRDefault="0068696D" w:rsidP="004F7EC9">
            <w:pPr>
              <w:tabs>
                <w:tab w:val="left" w:pos="1275"/>
              </w:tabs>
              <w:spacing w:line="240" w:lineRule="auto"/>
              <w:jc w:val="center"/>
              <w:rPr>
                <w:rFonts w:ascii="Times New Roman" w:hAnsi="Times New Roman"/>
                <w:sz w:val="24"/>
                <w:szCs w:val="24"/>
              </w:rPr>
            </w:pPr>
            <w:r w:rsidRPr="0068696D">
              <w:rPr>
                <w:rFonts w:ascii="Times New Roman" w:hAnsi="Times New Roman"/>
                <w:sz w:val="24"/>
                <w:szCs w:val="24"/>
              </w:rPr>
              <w:t>62</w:t>
            </w:r>
          </w:p>
        </w:tc>
        <w:tc>
          <w:tcPr>
            <w:tcW w:w="1417" w:type="dxa"/>
            <w:vAlign w:val="center"/>
          </w:tcPr>
          <w:p w:rsidR="0068696D" w:rsidRPr="009C0D99" w:rsidRDefault="0068696D" w:rsidP="00AB31E8">
            <w:pPr>
              <w:tabs>
                <w:tab w:val="left" w:pos="1275"/>
              </w:tabs>
              <w:spacing w:line="240" w:lineRule="auto"/>
              <w:jc w:val="center"/>
              <w:rPr>
                <w:rFonts w:ascii="Times New Roman" w:hAnsi="Times New Roman"/>
                <w:sz w:val="24"/>
                <w:szCs w:val="24"/>
              </w:rPr>
            </w:pPr>
            <w:r w:rsidRPr="009C0D99">
              <w:rPr>
                <w:rFonts w:ascii="Times New Roman" w:hAnsi="Times New Roman"/>
                <w:sz w:val="24"/>
                <w:szCs w:val="24"/>
              </w:rPr>
              <w:t>80</w:t>
            </w:r>
          </w:p>
        </w:tc>
        <w:tc>
          <w:tcPr>
            <w:tcW w:w="1467" w:type="dxa"/>
            <w:vAlign w:val="center"/>
          </w:tcPr>
          <w:p w:rsidR="0068696D" w:rsidRPr="0068696D" w:rsidRDefault="0068696D" w:rsidP="004F7EC9">
            <w:pPr>
              <w:tabs>
                <w:tab w:val="left" w:pos="1275"/>
              </w:tabs>
              <w:spacing w:line="240" w:lineRule="auto"/>
              <w:jc w:val="center"/>
              <w:rPr>
                <w:rFonts w:ascii="Times New Roman" w:hAnsi="Times New Roman"/>
                <w:sz w:val="24"/>
                <w:szCs w:val="24"/>
              </w:rPr>
            </w:pPr>
            <w:r w:rsidRPr="0068696D">
              <w:rPr>
                <w:rFonts w:ascii="Times New Roman" w:hAnsi="Times New Roman"/>
                <w:sz w:val="24"/>
                <w:szCs w:val="24"/>
              </w:rPr>
              <w:t>62</w:t>
            </w:r>
          </w:p>
        </w:tc>
      </w:tr>
      <w:tr w:rsidR="0068696D" w:rsidRPr="009C0D99" w:rsidTr="00BB1558">
        <w:tc>
          <w:tcPr>
            <w:tcW w:w="3128" w:type="dxa"/>
          </w:tcPr>
          <w:p w:rsidR="0068696D" w:rsidRPr="009C0D99" w:rsidRDefault="0068696D" w:rsidP="00672FB3">
            <w:pPr>
              <w:tabs>
                <w:tab w:val="left" w:pos="1275"/>
              </w:tabs>
              <w:spacing w:line="240" w:lineRule="auto"/>
              <w:jc w:val="left"/>
              <w:rPr>
                <w:rFonts w:ascii="Times New Roman" w:hAnsi="Times New Roman"/>
                <w:sz w:val="24"/>
                <w:szCs w:val="24"/>
              </w:rPr>
            </w:pPr>
            <w:r w:rsidRPr="009C0D99">
              <w:rPr>
                <w:rFonts w:ascii="Times New Roman" w:hAnsi="Times New Roman"/>
                <w:sz w:val="24"/>
                <w:szCs w:val="24"/>
              </w:rPr>
              <w:t>Направлено информационных писем о внесении изменений в сведения в Реестр</w:t>
            </w:r>
          </w:p>
        </w:tc>
        <w:tc>
          <w:tcPr>
            <w:tcW w:w="2126" w:type="dxa"/>
            <w:vAlign w:val="center"/>
          </w:tcPr>
          <w:p w:rsidR="0068696D" w:rsidRPr="009C0D99" w:rsidRDefault="0068696D" w:rsidP="00AB31E8">
            <w:pPr>
              <w:tabs>
                <w:tab w:val="left" w:pos="1275"/>
              </w:tabs>
              <w:spacing w:line="240" w:lineRule="auto"/>
              <w:jc w:val="center"/>
              <w:rPr>
                <w:rFonts w:ascii="Times New Roman" w:hAnsi="Times New Roman"/>
                <w:sz w:val="24"/>
                <w:szCs w:val="24"/>
              </w:rPr>
            </w:pPr>
            <w:r w:rsidRPr="009C0D99">
              <w:rPr>
                <w:rFonts w:ascii="Times New Roman" w:hAnsi="Times New Roman"/>
                <w:sz w:val="24"/>
                <w:szCs w:val="24"/>
              </w:rPr>
              <w:t>30</w:t>
            </w:r>
          </w:p>
        </w:tc>
        <w:tc>
          <w:tcPr>
            <w:tcW w:w="1985" w:type="dxa"/>
            <w:vAlign w:val="center"/>
          </w:tcPr>
          <w:p w:rsidR="0068696D" w:rsidRPr="0068696D" w:rsidRDefault="0068696D" w:rsidP="004F7EC9">
            <w:pPr>
              <w:tabs>
                <w:tab w:val="left" w:pos="1275"/>
              </w:tabs>
              <w:spacing w:line="240" w:lineRule="auto"/>
              <w:jc w:val="center"/>
              <w:rPr>
                <w:rFonts w:ascii="Times New Roman" w:hAnsi="Times New Roman"/>
                <w:sz w:val="24"/>
                <w:szCs w:val="24"/>
              </w:rPr>
            </w:pPr>
            <w:r w:rsidRPr="0068696D">
              <w:rPr>
                <w:rFonts w:ascii="Times New Roman" w:hAnsi="Times New Roman"/>
                <w:sz w:val="24"/>
                <w:szCs w:val="24"/>
              </w:rPr>
              <w:t>37</w:t>
            </w:r>
          </w:p>
        </w:tc>
        <w:tc>
          <w:tcPr>
            <w:tcW w:w="1417" w:type="dxa"/>
            <w:vAlign w:val="center"/>
          </w:tcPr>
          <w:p w:rsidR="0068696D" w:rsidRPr="009C0D99" w:rsidRDefault="0068696D" w:rsidP="00AB31E8">
            <w:pPr>
              <w:tabs>
                <w:tab w:val="left" w:pos="1275"/>
              </w:tabs>
              <w:spacing w:line="240" w:lineRule="auto"/>
              <w:jc w:val="center"/>
              <w:rPr>
                <w:rFonts w:ascii="Times New Roman" w:hAnsi="Times New Roman"/>
                <w:sz w:val="24"/>
                <w:szCs w:val="24"/>
              </w:rPr>
            </w:pPr>
            <w:r w:rsidRPr="009C0D99">
              <w:rPr>
                <w:rFonts w:ascii="Times New Roman" w:hAnsi="Times New Roman"/>
                <w:sz w:val="24"/>
                <w:szCs w:val="24"/>
              </w:rPr>
              <w:t>30</w:t>
            </w:r>
          </w:p>
        </w:tc>
        <w:tc>
          <w:tcPr>
            <w:tcW w:w="1467" w:type="dxa"/>
            <w:vAlign w:val="center"/>
          </w:tcPr>
          <w:p w:rsidR="0068696D" w:rsidRPr="0068696D" w:rsidRDefault="0068696D" w:rsidP="004F7EC9">
            <w:pPr>
              <w:tabs>
                <w:tab w:val="left" w:pos="1275"/>
              </w:tabs>
              <w:spacing w:line="240" w:lineRule="auto"/>
              <w:jc w:val="center"/>
              <w:rPr>
                <w:rFonts w:ascii="Times New Roman" w:hAnsi="Times New Roman"/>
                <w:sz w:val="24"/>
                <w:szCs w:val="24"/>
              </w:rPr>
            </w:pPr>
            <w:r w:rsidRPr="0068696D">
              <w:rPr>
                <w:rFonts w:ascii="Times New Roman" w:hAnsi="Times New Roman"/>
                <w:sz w:val="24"/>
                <w:szCs w:val="24"/>
              </w:rPr>
              <w:t>37</w:t>
            </w:r>
          </w:p>
        </w:tc>
      </w:tr>
    </w:tbl>
    <w:p w:rsidR="00BB1558" w:rsidRDefault="00BB1558" w:rsidP="00904104">
      <w:pPr>
        <w:spacing w:after="200" w:line="240" w:lineRule="auto"/>
        <w:ind w:left="1277"/>
        <w:contextualSpacing/>
        <w:jc w:val="left"/>
        <w:rPr>
          <w:rFonts w:eastAsia="Calibri"/>
          <w:b/>
          <w:i/>
          <w:sz w:val="28"/>
          <w:szCs w:val="28"/>
          <w:lang w:eastAsia="en-US"/>
        </w:rPr>
      </w:pPr>
    </w:p>
    <w:p w:rsidR="0068696D" w:rsidRDefault="0068696D" w:rsidP="00904104">
      <w:pPr>
        <w:spacing w:after="200" w:line="240" w:lineRule="auto"/>
        <w:ind w:left="1277"/>
        <w:contextualSpacing/>
        <w:jc w:val="left"/>
        <w:rPr>
          <w:rFonts w:eastAsia="Calibri"/>
          <w:b/>
          <w:i/>
          <w:sz w:val="28"/>
          <w:szCs w:val="28"/>
          <w:lang w:eastAsia="en-US"/>
        </w:rPr>
      </w:pPr>
    </w:p>
    <w:p w:rsidR="004E162E" w:rsidRPr="000C4A73" w:rsidRDefault="004E162E" w:rsidP="00904104">
      <w:pPr>
        <w:spacing w:after="200" w:line="240" w:lineRule="auto"/>
        <w:ind w:left="1277"/>
        <w:contextualSpacing/>
        <w:jc w:val="left"/>
        <w:rPr>
          <w:rFonts w:eastAsia="Calibri"/>
          <w:b/>
          <w:i/>
          <w:sz w:val="28"/>
          <w:szCs w:val="28"/>
          <w:lang w:eastAsia="en-US"/>
        </w:rPr>
      </w:pPr>
      <w:r w:rsidRPr="000C4A73">
        <w:rPr>
          <w:rFonts w:eastAsia="Calibri"/>
          <w:b/>
          <w:i/>
          <w:sz w:val="28"/>
          <w:szCs w:val="28"/>
          <w:lang w:eastAsia="en-US"/>
        </w:rPr>
        <w:t>В сфере ИТ</w:t>
      </w:r>
    </w:p>
    <w:p w:rsidR="004E162E" w:rsidRPr="000C4A73" w:rsidRDefault="004E162E" w:rsidP="004E162E">
      <w:pPr>
        <w:spacing w:line="240" w:lineRule="auto"/>
        <w:jc w:val="left"/>
        <w:rPr>
          <w:rFonts w:eastAsia="Calibri"/>
          <w:sz w:val="28"/>
          <w:szCs w:val="28"/>
          <w:lang w:eastAsia="en-US"/>
        </w:rPr>
      </w:pPr>
    </w:p>
    <w:p w:rsidR="004E162E" w:rsidRPr="0040755C" w:rsidRDefault="004E162E" w:rsidP="0040755C">
      <w:pPr>
        <w:spacing w:line="240" w:lineRule="auto"/>
        <w:ind w:firstLine="708"/>
        <w:rPr>
          <w:rFonts w:eastAsia="Calibri"/>
          <w:sz w:val="28"/>
          <w:szCs w:val="28"/>
          <w:lang w:eastAsia="en-US"/>
        </w:rPr>
      </w:pPr>
      <w:r w:rsidRPr="000C4A73">
        <w:rPr>
          <w:rFonts w:eastAsia="Calibri"/>
          <w:sz w:val="28"/>
          <w:szCs w:val="28"/>
          <w:lang w:eastAsia="en-US"/>
        </w:rPr>
        <w:t xml:space="preserve">На </w:t>
      </w:r>
      <w:r w:rsidR="00BB1558">
        <w:rPr>
          <w:rFonts w:eastAsia="Calibri"/>
          <w:sz w:val="28"/>
          <w:szCs w:val="28"/>
          <w:lang w:eastAsia="en-US"/>
        </w:rPr>
        <w:t>4</w:t>
      </w:r>
      <w:r w:rsidR="00741AF6" w:rsidRPr="000C4A73">
        <w:rPr>
          <w:rFonts w:eastAsia="Calibri"/>
          <w:sz w:val="28"/>
          <w:szCs w:val="28"/>
          <w:lang w:eastAsia="en-US"/>
        </w:rPr>
        <w:t xml:space="preserve"> квартал </w:t>
      </w:r>
      <w:r w:rsidR="003674EC" w:rsidRPr="000C4A73">
        <w:rPr>
          <w:rFonts w:eastAsia="Calibri"/>
          <w:sz w:val="28"/>
          <w:szCs w:val="28"/>
          <w:lang w:eastAsia="en-US"/>
        </w:rPr>
        <w:t>201</w:t>
      </w:r>
      <w:r w:rsidR="00BB1558">
        <w:rPr>
          <w:rFonts w:eastAsia="Calibri"/>
          <w:sz w:val="28"/>
          <w:szCs w:val="28"/>
          <w:lang w:eastAsia="en-US"/>
        </w:rPr>
        <w:t>6</w:t>
      </w:r>
      <w:r w:rsidR="00741AF6" w:rsidRPr="000C4A73">
        <w:rPr>
          <w:rFonts w:eastAsia="Calibri"/>
          <w:sz w:val="28"/>
          <w:szCs w:val="28"/>
          <w:lang w:eastAsia="en-US"/>
        </w:rPr>
        <w:t xml:space="preserve"> года</w:t>
      </w:r>
      <w:r w:rsidRPr="000C4A73">
        <w:rPr>
          <w:rFonts w:eastAsia="Calibri"/>
          <w:sz w:val="28"/>
          <w:szCs w:val="28"/>
          <w:lang w:eastAsia="en-US"/>
        </w:rPr>
        <w:t xml:space="preserve"> мероприятия в данной сфере деятельности не планировались.</w:t>
      </w:r>
    </w:p>
    <w:p w:rsidR="00E25553" w:rsidRDefault="00E25553" w:rsidP="004118DE">
      <w:pPr>
        <w:spacing w:line="240" w:lineRule="auto"/>
        <w:ind w:firstLine="708"/>
        <w:jc w:val="center"/>
        <w:rPr>
          <w:rFonts w:eastAsia="Calibri"/>
          <w:i/>
          <w:sz w:val="28"/>
          <w:szCs w:val="28"/>
          <w:lang w:eastAsia="en-US"/>
        </w:rPr>
      </w:pPr>
    </w:p>
    <w:p w:rsidR="006935C4" w:rsidRDefault="006935C4" w:rsidP="004118DE">
      <w:pPr>
        <w:spacing w:line="240" w:lineRule="auto"/>
        <w:ind w:firstLine="708"/>
        <w:jc w:val="center"/>
        <w:rPr>
          <w:rFonts w:eastAsia="Calibri"/>
          <w:i/>
          <w:sz w:val="28"/>
          <w:szCs w:val="28"/>
          <w:lang w:eastAsia="en-US"/>
        </w:rPr>
      </w:pPr>
    </w:p>
    <w:p w:rsidR="00847CFD" w:rsidRPr="000C4A73" w:rsidRDefault="00847CFD" w:rsidP="004118DE">
      <w:pPr>
        <w:spacing w:line="240" w:lineRule="auto"/>
        <w:ind w:firstLine="708"/>
        <w:jc w:val="center"/>
        <w:rPr>
          <w:rFonts w:eastAsia="Calibri"/>
          <w:i/>
          <w:sz w:val="28"/>
          <w:szCs w:val="28"/>
          <w:lang w:eastAsia="en-US"/>
        </w:rPr>
      </w:pPr>
    </w:p>
    <w:p w:rsidR="00BB1558" w:rsidRDefault="00802B70" w:rsidP="00BB1558">
      <w:pPr>
        <w:spacing w:after="200" w:line="240" w:lineRule="auto"/>
        <w:ind w:left="1134"/>
        <w:jc w:val="center"/>
        <w:rPr>
          <w:rFonts w:eastAsia="Calibri"/>
          <w:b/>
          <w:i/>
          <w:sz w:val="28"/>
          <w:szCs w:val="28"/>
          <w:lang w:eastAsia="en-US"/>
        </w:rPr>
      </w:pPr>
      <w:r w:rsidRPr="00247403">
        <w:rPr>
          <w:rFonts w:eastAsia="Calibri"/>
          <w:b/>
          <w:i/>
          <w:sz w:val="28"/>
          <w:szCs w:val="28"/>
          <w:lang w:eastAsia="en-US"/>
        </w:rPr>
        <w:t>Общие сведения о показателях эффективности деятельности</w:t>
      </w:r>
      <w:r w:rsidR="00BB1558">
        <w:rPr>
          <w:rFonts w:eastAsia="Calibri"/>
          <w:b/>
          <w:i/>
          <w:sz w:val="28"/>
          <w:szCs w:val="28"/>
          <w:lang w:eastAsia="en-US"/>
        </w:rPr>
        <w:t xml:space="preserve"> </w:t>
      </w:r>
    </w:p>
    <w:p w:rsidR="00802B70" w:rsidRPr="00247403" w:rsidRDefault="00802B70" w:rsidP="00BB1558">
      <w:pPr>
        <w:spacing w:after="200" w:line="240" w:lineRule="auto"/>
        <w:ind w:left="1134"/>
        <w:jc w:val="center"/>
        <w:rPr>
          <w:rFonts w:eastAsia="Calibri"/>
          <w:b/>
          <w:i/>
          <w:sz w:val="28"/>
          <w:szCs w:val="28"/>
          <w:lang w:eastAsia="en-US"/>
        </w:rPr>
      </w:pPr>
      <w:r w:rsidRPr="00247403">
        <w:rPr>
          <w:rFonts w:eastAsia="Calibri"/>
          <w:b/>
          <w:i/>
          <w:sz w:val="28"/>
          <w:szCs w:val="28"/>
          <w:lang w:eastAsia="en-US"/>
        </w:rPr>
        <w:t>Показатели</w:t>
      </w:r>
      <w:r>
        <w:rPr>
          <w:rFonts w:eastAsia="Calibri"/>
          <w:b/>
          <w:i/>
          <w:sz w:val="28"/>
          <w:szCs w:val="28"/>
          <w:lang w:eastAsia="en-US"/>
        </w:rPr>
        <w:t xml:space="preserve"> эффективности по государственному </w:t>
      </w:r>
      <w:r w:rsidRPr="00247403">
        <w:rPr>
          <w:rFonts w:eastAsia="Calibri"/>
          <w:b/>
          <w:i/>
          <w:sz w:val="28"/>
          <w:szCs w:val="28"/>
          <w:lang w:eastAsia="en-US"/>
        </w:rPr>
        <w:t xml:space="preserve"> контрол</w:t>
      </w:r>
      <w:r>
        <w:rPr>
          <w:rFonts w:eastAsia="Calibri"/>
          <w:b/>
          <w:i/>
          <w:sz w:val="28"/>
          <w:szCs w:val="28"/>
          <w:lang w:eastAsia="en-US"/>
        </w:rPr>
        <w:t>ю</w:t>
      </w:r>
      <w:r w:rsidRPr="00247403">
        <w:rPr>
          <w:rFonts w:eastAsia="Calibri"/>
          <w:b/>
          <w:i/>
          <w:sz w:val="28"/>
          <w:szCs w:val="28"/>
          <w:lang w:eastAsia="en-US"/>
        </w:rPr>
        <w:t xml:space="preserve"> и надзору</w:t>
      </w:r>
      <w:r>
        <w:rPr>
          <w:rFonts w:eastAsia="Calibri"/>
          <w:b/>
          <w:i/>
          <w:sz w:val="28"/>
          <w:szCs w:val="28"/>
          <w:lang w:eastAsia="en-US"/>
        </w:rPr>
        <w:t xml:space="preserve">                </w:t>
      </w:r>
      <w:r w:rsidRPr="00247403">
        <w:rPr>
          <w:rFonts w:eastAsia="Calibri"/>
          <w:b/>
          <w:i/>
          <w:sz w:val="28"/>
          <w:szCs w:val="28"/>
          <w:lang w:eastAsia="en-US"/>
        </w:rPr>
        <w:t>(по проверкам)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948"/>
        <w:gridCol w:w="2393"/>
        <w:gridCol w:w="1097"/>
        <w:gridCol w:w="975"/>
        <w:gridCol w:w="871"/>
        <w:gridCol w:w="871"/>
        <w:gridCol w:w="547"/>
        <w:gridCol w:w="453"/>
        <w:gridCol w:w="1336"/>
        <w:gridCol w:w="1312"/>
      </w:tblGrid>
      <w:tr w:rsidR="00802B70" w:rsidRPr="00BB1558" w:rsidTr="00BB1558">
        <w:trPr>
          <w:jc w:val="center"/>
        </w:trPr>
        <w:tc>
          <w:tcPr>
            <w:tcW w:w="948" w:type="dxa"/>
            <w:vMerge w:val="restart"/>
            <w:shd w:val="clear" w:color="auto" w:fill="FFFFFF"/>
            <w:vAlign w:val="center"/>
            <w:hideMark/>
          </w:tcPr>
          <w:p w:rsidR="00802B70" w:rsidRPr="00847CFD" w:rsidRDefault="00802B70" w:rsidP="001672F5">
            <w:pPr>
              <w:spacing w:line="240" w:lineRule="auto"/>
              <w:jc w:val="center"/>
              <w:rPr>
                <w:b/>
                <w:sz w:val="18"/>
                <w:szCs w:val="18"/>
              </w:rPr>
            </w:pPr>
            <w:r w:rsidRPr="00247403">
              <w:rPr>
                <w:rFonts w:eastAsia="Calibri"/>
                <w:sz w:val="28"/>
                <w:szCs w:val="28"/>
                <w:lang w:eastAsia="en-US"/>
              </w:rPr>
              <w:t xml:space="preserve"> </w:t>
            </w:r>
            <w:r w:rsidRPr="00847CFD">
              <w:rPr>
                <w:b/>
                <w:sz w:val="18"/>
                <w:szCs w:val="18"/>
              </w:rPr>
              <w:t>№ показателя</w:t>
            </w:r>
          </w:p>
        </w:tc>
        <w:tc>
          <w:tcPr>
            <w:tcW w:w="0" w:type="auto"/>
            <w:vMerge w:val="restart"/>
            <w:shd w:val="clear" w:color="auto" w:fill="FFFFFF"/>
            <w:vAlign w:val="center"/>
            <w:hideMark/>
          </w:tcPr>
          <w:p w:rsidR="00802B70" w:rsidRPr="00847CFD" w:rsidRDefault="00802B70" w:rsidP="001672F5">
            <w:pPr>
              <w:spacing w:line="240" w:lineRule="auto"/>
              <w:jc w:val="center"/>
              <w:rPr>
                <w:b/>
                <w:sz w:val="18"/>
                <w:szCs w:val="18"/>
              </w:rPr>
            </w:pPr>
            <w:r w:rsidRPr="00847CFD">
              <w:rPr>
                <w:b/>
                <w:sz w:val="18"/>
                <w:szCs w:val="18"/>
              </w:rPr>
              <w:t xml:space="preserve">Наименование </w:t>
            </w:r>
          </w:p>
          <w:p w:rsidR="00802B70" w:rsidRPr="00847CFD" w:rsidRDefault="00802B70" w:rsidP="001672F5">
            <w:pPr>
              <w:spacing w:line="240" w:lineRule="auto"/>
              <w:jc w:val="center"/>
              <w:rPr>
                <w:b/>
                <w:sz w:val="18"/>
                <w:szCs w:val="18"/>
              </w:rPr>
            </w:pPr>
            <w:r w:rsidRPr="00847CFD">
              <w:rPr>
                <w:b/>
                <w:sz w:val="18"/>
                <w:szCs w:val="18"/>
              </w:rPr>
              <w:t>показателя</w:t>
            </w:r>
          </w:p>
        </w:tc>
        <w:tc>
          <w:tcPr>
            <w:tcW w:w="0" w:type="auto"/>
            <w:gridSpan w:val="2"/>
            <w:shd w:val="clear" w:color="auto" w:fill="FFFFFF"/>
            <w:vAlign w:val="center"/>
            <w:hideMark/>
          </w:tcPr>
          <w:p w:rsidR="00802B70" w:rsidRPr="00847CFD" w:rsidRDefault="00802B70" w:rsidP="001672F5">
            <w:pPr>
              <w:spacing w:line="240" w:lineRule="auto"/>
              <w:jc w:val="center"/>
              <w:rPr>
                <w:b/>
                <w:sz w:val="18"/>
                <w:szCs w:val="18"/>
              </w:rPr>
            </w:pPr>
            <w:r w:rsidRPr="00847CFD">
              <w:rPr>
                <w:b/>
                <w:sz w:val="18"/>
                <w:szCs w:val="18"/>
              </w:rPr>
              <w:t>Числитель</w:t>
            </w:r>
          </w:p>
        </w:tc>
        <w:tc>
          <w:tcPr>
            <w:tcW w:w="0" w:type="auto"/>
            <w:gridSpan w:val="2"/>
            <w:shd w:val="clear" w:color="auto" w:fill="FFFFFF"/>
            <w:vAlign w:val="center"/>
            <w:hideMark/>
          </w:tcPr>
          <w:p w:rsidR="00802B70" w:rsidRPr="00847CFD" w:rsidRDefault="00802B70" w:rsidP="001672F5">
            <w:pPr>
              <w:spacing w:line="240" w:lineRule="auto"/>
              <w:jc w:val="center"/>
              <w:rPr>
                <w:b/>
                <w:sz w:val="18"/>
                <w:szCs w:val="18"/>
              </w:rPr>
            </w:pPr>
            <w:r w:rsidRPr="00847CFD">
              <w:rPr>
                <w:b/>
                <w:sz w:val="18"/>
                <w:szCs w:val="18"/>
              </w:rPr>
              <w:t>Знаменатель</w:t>
            </w:r>
          </w:p>
        </w:tc>
        <w:tc>
          <w:tcPr>
            <w:tcW w:w="0" w:type="auto"/>
            <w:gridSpan w:val="2"/>
            <w:shd w:val="clear" w:color="auto" w:fill="FFFFFF"/>
            <w:vAlign w:val="center"/>
            <w:hideMark/>
          </w:tcPr>
          <w:p w:rsidR="00802B70" w:rsidRPr="00847CFD" w:rsidRDefault="00802B70" w:rsidP="001672F5">
            <w:pPr>
              <w:spacing w:line="240" w:lineRule="auto"/>
              <w:jc w:val="center"/>
              <w:rPr>
                <w:b/>
                <w:sz w:val="18"/>
                <w:szCs w:val="18"/>
              </w:rPr>
            </w:pPr>
            <w:r w:rsidRPr="00847CFD">
              <w:rPr>
                <w:b/>
                <w:sz w:val="18"/>
                <w:szCs w:val="18"/>
              </w:rPr>
              <w:t>Значение показателя</w:t>
            </w:r>
          </w:p>
        </w:tc>
        <w:tc>
          <w:tcPr>
            <w:tcW w:w="0" w:type="auto"/>
            <w:vMerge w:val="restart"/>
            <w:shd w:val="clear" w:color="auto" w:fill="FFFFFF"/>
            <w:vAlign w:val="center"/>
            <w:hideMark/>
          </w:tcPr>
          <w:p w:rsidR="00802B70" w:rsidRPr="00847CFD" w:rsidRDefault="00802B70" w:rsidP="001672F5">
            <w:pPr>
              <w:spacing w:line="240" w:lineRule="auto"/>
              <w:jc w:val="center"/>
              <w:rPr>
                <w:b/>
                <w:sz w:val="18"/>
                <w:szCs w:val="18"/>
              </w:rPr>
            </w:pPr>
            <w:r w:rsidRPr="00847CFD">
              <w:rPr>
                <w:b/>
                <w:sz w:val="18"/>
                <w:szCs w:val="18"/>
              </w:rPr>
              <w:t>Отклонение показателя в процентах от предыдущего значения</w:t>
            </w:r>
          </w:p>
        </w:tc>
        <w:tc>
          <w:tcPr>
            <w:tcW w:w="0" w:type="auto"/>
            <w:vMerge w:val="restart"/>
            <w:shd w:val="clear" w:color="auto" w:fill="FFFFFF"/>
            <w:vAlign w:val="center"/>
            <w:hideMark/>
          </w:tcPr>
          <w:p w:rsidR="00802B70" w:rsidRPr="00847CFD" w:rsidRDefault="00802B70" w:rsidP="001672F5">
            <w:pPr>
              <w:spacing w:line="240" w:lineRule="auto"/>
              <w:jc w:val="center"/>
              <w:rPr>
                <w:b/>
                <w:sz w:val="18"/>
                <w:szCs w:val="18"/>
              </w:rPr>
            </w:pPr>
            <w:r w:rsidRPr="00847CFD">
              <w:rPr>
                <w:b/>
                <w:sz w:val="18"/>
                <w:szCs w:val="18"/>
              </w:rPr>
              <w:t>Разница между текущим и предыдущим значением показателя</w:t>
            </w:r>
          </w:p>
        </w:tc>
      </w:tr>
      <w:tr w:rsidR="00847CFD" w:rsidRPr="00BB1558" w:rsidTr="00BB1558">
        <w:trPr>
          <w:jc w:val="center"/>
        </w:trPr>
        <w:tc>
          <w:tcPr>
            <w:tcW w:w="948" w:type="dxa"/>
            <w:vMerge/>
            <w:shd w:val="clear" w:color="auto" w:fill="FFFFFF"/>
            <w:vAlign w:val="center"/>
            <w:hideMark/>
          </w:tcPr>
          <w:p w:rsidR="00847CFD" w:rsidRPr="00847CFD" w:rsidRDefault="00847CFD" w:rsidP="001672F5">
            <w:pPr>
              <w:spacing w:line="240" w:lineRule="auto"/>
              <w:jc w:val="left"/>
              <w:rPr>
                <w:sz w:val="18"/>
                <w:szCs w:val="18"/>
              </w:rPr>
            </w:pPr>
          </w:p>
        </w:tc>
        <w:tc>
          <w:tcPr>
            <w:tcW w:w="0" w:type="auto"/>
            <w:vMerge/>
            <w:shd w:val="clear" w:color="auto" w:fill="FFFFFF"/>
            <w:vAlign w:val="center"/>
            <w:hideMark/>
          </w:tcPr>
          <w:p w:rsidR="00847CFD" w:rsidRPr="00847CFD" w:rsidRDefault="00847CFD" w:rsidP="001672F5">
            <w:pPr>
              <w:spacing w:line="240" w:lineRule="auto"/>
              <w:jc w:val="left"/>
              <w:rPr>
                <w:sz w:val="18"/>
                <w:szCs w:val="18"/>
              </w:rPr>
            </w:pPr>
          </w:p>
        </w:tc>
        <w:tc>
          <w:tcPr>
            <w:tcW w:w="0" w:type="auto"/>
            <w:shd w:val="clear" w:color="auto" w:fill="FFFFFF"/>
            <w:vAlign w:val="center"/>
            <w:hideMark/>
          </w:tcPr>
          <w:p w:rsidR="00847CFD" w:rsidRPr="00847CFD" w:rsidRDefault="00847CFD" w:rsidP="00440346">
            <w:pPr>
              <w:spacing w:line="240" w:lineRule="auto"/>
              <w:jc w:val="center"/>
              <w:rPr>
                <w:b/>
                <w:sz w:val="18"/>
                <w:szCs w:val="18"/>
              </w:rPr>
            </w:pPr>
            <w:r w:rsidRPr="00847CFD">
              <w:rPr>
                <w:b/>
                <w:sz w:val="18"/>
                <w:szCs w:val="18"/>
              </w:rPr>
              <w:t xml:space="preserve">4 кв. </w:t>
            </w:r>
          </w:p>
          <w:p w:rsidR="00847CFD" w:rsidRPr="00847CFD" w:rsidRDefault="00847CFD" w:rsidP="00440346">
            <w:pPr>
              <w:spacing w:line="240" w:lineRule="auto"/>
              <w:jc w:val="center"/>
              <w:rPr>
                <w:b/>
                <w:sz w:val="18"/>
                <w:szCs w:val="18"/>
              </w:rPr>
            </w:pPr>
            <w:r w:rsidRPr="00847CFD">
              <w:rPr>
                <w:b/>
                <w:sz w:val="18"/>
                <w:szCs w:val="18"/>
              </w:rPr>
              <w:t>2015</w:t>
            </w:r>
          </w:p>
        </w:tc>
        <w:tc>
          <w:tcPr>
            <w:tcW w:w="0" w:type="auto"/>
            <w:shd w:val="clear" w:color="auto" w:fill="FFFFFF"/>
            <w:vAlign w:val="center"/>
            <w:hideMark/>
          </w:tcPr>
          <w:p w:rsidR="00847CFD" w:rsidRPr="00847CFD" w:rsidRDefault="00847CFD" w:rsidP="00440346">
            <w:pPr>
              <w:spacing w:line="240" w:lineRule="auto"/>
              <w:jc w:val="center"/>
              <w:rPr>
                <w:b/>
                <w:sz w:val="18"/>
                <w:szCs w:val="18"/>
              </w:rPr>
            </w:pPr>
            <w:r w:rsidRPr="00847CFD">
              <w:rPr>
                <w:b/>
                <w:sz w:val="18"/>
                <w:szCs w:val="18"/>
              </w:rPr>
              <w:t>4 кв.</w:t>
            </w:r>
          </w:p>
          <w:p w:rsidR="00847CFD" w:rsidRPr="00847CFD" w:rsidRDefault="00847CFD" w:rsidP="00440346">
            <w:pPr>
              <w:spacing w:line="240" w:lineRule="auto"/>
              <w:jc w:val="center"/>
              <w:rPr>
                <w:b/>
                <w:sz w:val="18"/>
                <w:szCs w:val="18"/>
              </w:rPr>
            </w:pPr>
            <w:r w:rsidRPr="00847CFD">
              <w:rPr>
                <w:b/>
                <w:sz w:val="18"/>
                <w:szCs w:val="18"/>
              </w:rPr>
              <w:t>2016</w:t>
            </w:r>
          </w:p>
        </w:tc>
        <w:tc>
          <w:tcPr>
            <w:tcW w:w="0" w:type="auto"/>
            <w:shd w:val="clear" w:color="auto" w:fill="FFFFFF"/>
            <w:vAlign w:val="center"/>
            <w:hideMark/>
          </w:tcPr>
          <w:p w:rsidR="00847CFD" w:rsidRPr="00847CFD" w:rsidRDefault="00847CFD" w:rsidP="00440346">
            <w:pPr>
              <w:spacing w:line="240" w:lineRule="auto"/>
              <w:jc w:val="center"/>
              <w:rPr>
                <w:b/>
                <w:sz w:val="18"/>
                <w:szCs w:val="18"/>
              </w:rPr>
            </w:pPr>
            <w:r w:rsidRPr="00847CFD">
              <w:rPr>
                <w:b/>
                <w:sz w:val="18"/>
                <w:szCs w:val="18"/>
              </w:rPr>
              <w:t xml:space="preserve">4 кв. </w:t>
            </w:r>
          </w:p>
          <w:p w:rsidR="00847CFD" w:rsidRPr="00847CFD" w:rsidRDefault="00847CFD" w:rsidP="00440346">
            <w:pPr>
              <w:spacing w:line="240" w:lineRule="auto"/>
              <w:jc w:val="center"/>
              <w:rPr>
                <w:b/>
                <w:sz w:val="18"/>
                <w:szCs w:val="18"/>
              </w:rPr>
            </w:pPr>
            <w:r w:rsidRPr="00847CFD">
              <w:rPr>
                <w:b/>
                <w:sz w:val="18"/>
                <w:szCs w:val="18"/>
              </w:rPr>
              <w:t>2015</w:t>
            </w:r>
          </w:p>
        </w:tc>
        <w:tc>
          <w:tcPr>
            <w:tcW w:w="0" w:type="auto"/>
            <w:shd w:val="clear" w:color="auto" w:fill="FFFFFF"/>
            <w:vAlign w:val="center"/>
            <w:hideMark/>
          </w:tcPr>
          <w:p w:rsidR="00847CFD" w:rsidRPr="00847CFD" w:rsidRDefault="00847CFD" w:rsidP="00440346">
            <w:pPr>
              <w:spacing w:line="240" w:lineRule="auto"/>
              <w:jc w:val="center"/>
              <w:rPr>
                <w:b/>
                <w:sz w:val="18"/>
                <w:szCs w:val="18"/>
              </w:rPr>
            </w:pPr>
            <w:r w:rsidRPr="00847CFD">
              <w:rPr>
                <w:b/>
                <w:sz w:val="18"/>
                <w:szCs w:val="18"/>
              </w:rPr>
              <w:t>4 кв.</w:t>
            </w:r>
          </w:p>
          <w:p w:rsidR="00847CFD" w:rsidRPr="00847CFD" w:rsidRDefault="00847CFD" w:rsidP="00440346">
            <w:pPr>
              <w:spacing w:line="240" w:lineRule="auto"/>
              <w:jc w:val="center"/>
              <w:rPr>
                <w:b/>
                <w:sz w:val="18"/>
                <w:szCs w:val="18"/>
              </w:rPr>
            </w:pPr>
            <w:r w:rsidRPr="00847CFD">
              <w:rPr>
                <w:b/>
                <w:sz w:val="18"/>
                <w:szCs w:val="18"/>
              </w:rPr>
              <w:t>2016</w:t>
            </w:r>
          </w:p>
        </w:tc>
        <w:tc>
          <w:tcPr>
            <w:tcW w:w="0" w:type="auto"/>
            <w:shd w:val="clear" w:color="auto" w:fill="FFFFFF"/>
            <w:vAlign w:val="center"/>
            <w:hideMark/>
          </w:tcPr>
          <w:p w:rsidR="00847CFD" w:rsidRPr="00847CFD" w:rsidRDefault="00847CFD" w:rsidP="00440346">
            <w:pPr>
              <w:spacing w:line="240" w:lineRule="auto"/>
              <w:jc w:val="center"/>
              <w:rPr>
                <w:b/>
                <w:sz w:val="18"/>
                <w:szCs w:val="18"/>
              </w:rPr>
            </w:pPr>
            <w:r w:rsidRPr="00847CFD">
              <w:rPr>
                <w:b/>
                <w:sz w:val="18"/>
                <w:szCs w:val="18"/>
              </w:rPr>
              <w:t xml:space="preserve">4 кв. </w:t>
            </w:r>
          </w:p>
          <w:p w:rsidR="00847CFD" w:rsidRPr="00847CFD" w:rsidRDefault="00847CFD" w:rsidP="00440346">
            <w:pPr>
              <w:spacing w:line="240" w:lineRule="auto"/>
              <w:jc w:val="center"/>
              <w:rPr>
                <w:b/>
                <w:sz w:val="18"/>
                <w:szCs w:val="18"/>
              </w:rPr>
            </w:pPr>
            <w:r w:rsidRPr="00847CFD">
              <w:rPr>
                <w:b/>
                <w:sz w:val="18"/>
                <w:szCs w:val="18"/>
              </w:rPr>
              <w:t>2015</w:t>
            </w:r>
          </w:p>
        </w:tc>
        <w:tc>
          <w:tcPr>
            <w:tcW w:w="0" w:type="auto"/>
            <w:shd w:val="clear" w:color="auto" w:fill="FFFFFF"/>
            <w:vAlign w:val="center"/>
            <w:hideMark/>
          </w:tcPr>
          <w:p w:rsidR="00847CFD" w:rsidRPr="00847CFD" w:rsidRDefault="00847CFD" w:rsidP="00440346">
            <w:pPr>
              <w:spacing w:line="240" w:lineRule="auto"/>
              <w:jc w:val="center"/>
              <w:rPr>
                <w:b/>
                <w:sz w:val="18"/>
                <w:szCs w:val="18"/>
              </w:rPr>
            </w:pPr>
            <w:r w:rsidRPr="00847CFD">
              <w:rPr>
                <w:b/>
                <w:sz w:val="18"/>
                <w:szCs w:val="18"/>
              </w:rPr>
              <w:t>4 кв.</w:t>
            </w:r>
          </w:p>
          <w:p w:rsidR="00847CFD" w:rsidRPr="00847CFD" w:rsidRDefault="00847CFD" w:rsidP="00440346">
            <w:pPr>
              <w:spacing w:line="240" w:lineRule="auto"/>
              <w:jc w:val="center"/>
              <w:rPr>
                <w:b/>
                <w:sz w:val="18"/>
                <w:szCs w:val="18"/>
              </w:rPr>
            </w:pPr>
            <w:r w:rsidRPr="00847CFD">
              <w:rPr>
                <w:b/>
                <w:sz w:val="18"/>
                <w:szCs w:val="18"/>
              </w:rPr>
              <w:t>2016</w:t>
            </w:r>
          </w:p>
        </w:tc>
        <w:tc>
          <w:tcPr>
            <w:tcW w:w="0" w:type="auto"/>
            <w:vMerge/>
            <w:shd w:val="clear" w:color="auto" w:fill="FFFFFF"/>
            <w:vAlign w:val="center"/>
            <w:hideMark/>
          </w:tcPr>
          <w:p w:rsidR="00847CFD" w:rsidRPr="00847CFD" w:rsidRDefault="00847CFD" w:rsidP="001672F5">
            <w:pPr>
              <w:spacing w:line="240" w:lineRule="auto"/>
              <w:jc w:val="left"/>
              <w:rPr>
                <w:sz w:val="18"/>
                <w:szCs w:val="18"/>
              </w:rPr>
            </w:pPr>
          </w:p>
        </w:tc>
        <w:tc>
          <w:tcPr>
            <w:tcW w:w="0" w:type="auto"/>
            <w:vMerge/>
            <w:shd w:val="clear" w:color="auto" w:fill="FFFFFF"/>
            <w:vAlign w:val="center"/>
            <w:hideMark/>
          </w:tcPr>
          <w:p w:rsidR="00847CFD" w:rsidRPr="00847CFD" w:rsidRDefault="00847CFD" w:rsidP="001672F5">
            <w:pPr>
              <w:spacing w:line="240" w:lineRule="auto"/>
              <w:jc w:val="left"/>
              <w:rPr>
                <w:sz w:val="18"/>
                <w:szCs w:val="18"/>
              </w:rPr>
            </w:pPr>
          </w:p>
        </w:tc>
      </w:tr>
      <w:tr w:rsidR="00802B70" w:rsidRPr="00BB1558" w:rsidTr="00BB1558">
        <w:trPr>
          <w:jc w:val="center"/>
        </w:trPr>
        <w:tc>
          <w:tcPr>
            <w:tcW w:w="948" w:type="dxa"/>
            <w:vMerge w:val="restart"/>
            <w:shd w:val="clear" w:color="auto" w:fill="FFFFFF"/>
            <w:vAlign w:val="center"/>
            <w:hideMark/>
          </w:tcPr>
          <w:p w:rsidR="00802B70" w:rsidRPr="00847CFD" w:rsidRDefault="00802B70" w:rsidP="001672F5">
            <w:pPr>
              <w:spacing w:line="240" w:lineRule="auto"/>
              <w:jc w:val="center"/>
              <w:rPr>
                <w:sz w:val="18"/>
                <w:szCs w:val="18"/>
              </w:rPr>
            </w:pPr>
            <w:r w:rsidRPr="00847CFD">
              <w:rPr>
                <w:sz w:val="18"/>
                <w:szCs w:val="18"/>
              </w:rPr>
              <w:t>1</w:t>
            </w:r>
          </w:p>
        </w:tc>
        <w:tc>
          <w:tcPr>
            <w:tcW w:w="0" w:type="auto"/>
            <w:vMerge w:val="restart"/>
            <w:shd w:val="clear" w:color="auto" w:fill="FFFFFF"/>
            <w:vAlign w:val="center"/>
            <w:hideMark/>
          </w:tcPr>
          <w:p w:rsidR="00802B70" w:rsidRPr="00847CFD" w:rsidRDefault="00802B70" w:rsidP="001672F5">
            <w:pPr>
              <w:spacing w:line="240" w:lineRule="auto"/>
              <w:jc w:val="left"/>
              <w:rPr>
                <w:sz w:val="18"/>
                <w:szCs w:val="18"/>
              </w:rPr>
            </w:pPr>
            <w:r w:rsidRPr="00847CFD">
              <w:rPr>
                <w:sz w:val="18"/>
                <w:szCs w:val="18"/>
              </w:rPr>
              <w:t>Процент выполнения утвержденного плана проведения плановых проверок</w:t>
            </w:r>
          </w:p>
        </w:tc>
        <w:tc>
          <w:tcPr>
            <w:tcW w:w="0" w:type="auto"/>
            <w:gridSpan w:val="2"/>
            <w:shd w:val="clear" w:color="auto" w:fill="FFFFFF"/>
            <w:vAlign w:val="center"/>
            <w:hideMark/>
          </w:tcPr>
          <w:p w:rsidR="00802B70" w:rsidRPr="00847CFD" w:rsidRDefault="00802B70" w:rsidP="001672F5">
            <w:pPr>
              <w:spacing w:line="240" w:lineRule="auto"/>
              <w:jc w:val="left"/>
              <w:rPr>
                <w:sz w:val="18"/>
                <w:szCs w:val="18"/>
              </w:rPr>
            </w:pPr>
            <w:r w:rsidRPr="00847CFD">
              <w:rPr>
                <w:sz w:val="18"/>
                <w:szCs w:val="18"/>
              </w:rPr>
              <w:t>Общее количество завершенных плановых проверок</w:t>
            </w:r>
          </w:p>
        </w:tc>
        <w:tc>
          <w:tcPr>
            <w:tcW w:w="0" w:type="auto"/>
            <w:gridSpan w:val="2"/>
            <w:shd w:val="clear" w:color="auto" w:fill="FFFFFF"/>
            <w:vAlign w:val="center"/>
            <w:hideMark/>
          </w:tcPr>
          <w:p w:rsidR="00802B70" w:rsidRPr="00847CFD" w:rsidRDefault="00802B70" w:rsidP="001672F5">
            <w:pPr>
              <w:spacing w:line="240" w:lineRule="auto"/>
              <w:jc w:val="left"/>
              <w:rPr>
                <w:sz w:val="18"/>
                <w:szCs w:val="18"/>
              </w:rPr>
            </w:pPr>
            <w:r w:rsidRPr="00847CFD">
              <w:rPr>
                <w:sz w:val="18"/>
                <w:szCs w:val="18"/>
              </w:rPr>
              <w:t>Общее количество запланированных проверок</w:t>
            </w:r>
          </w:p>
        </w:tc>
        <w:tc>
          <w:tcPr>
            <w:tcW w:w="0" w:type="auto"/>
            <w:vMerge w:val="restart"/>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133,33</w:t>
            </w:r>
          </w:p>
        </w:tc>
        <w:tc>
          <w:tcPr>
            <w:tcW w:w="0" w:type="auto"/>
            <w:vMerge w:val="restart"/>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100</w:t>
            </w:r>
          </w:p>
        </w:tc>
        <w:tc>
          <w:tcPr>
            <w:tcW w:w="0" w:type="auto"/>
            <w:vMerge w:val="restart"/>
            <w:shd w:val="clear" w:color="auto" w:fill="FFFFFF"/>
            <w:vAlign w:val="center"/>
            <w:hideMark/>
          </w:tcPr>
          <w:p w:rsidR="00802B70" w:rsidRPr="00847CFD" w:rsidRDefault="00802B70" w:rsidP="001672F5">
            <w:pPr>
              <w:spacing w:line="240" w:lineRule="auto"/>
              <w:jc w:val="center"/>
              <w:rPr>
                <w:sz w:val="18"/>
                <w:szCs w:val="18"/>
              </w:rPr>
            </w:pPr>
            <w:r w:rsidRPr="00847CFD">
              <w:rPr>
                <w:sz w:val="18"/>
                <w:szCs w:val="18"/>
              </w:rPr>
              <w:t>-</w:t>
            </w:r>
            <w:r w:rsidR="00847CFD" w:rsidRPr="00847CFD">
              <w:rPr>
                <w:sz w:val="18"/>
                <w:szCs w:val="18"/>
              </w:rPr>
              <w:t>25,00</w:t>
            </w:r>
          </w:p>
        </w:tc>
        <w:tc>
          <w:tcPr>
            <w:tcW w:w="0" w:type="auto"/>
            <w:vMerge w:val="restart"/>
            <w:shd w:val="clear" w:color="auto" w:fill="FFFFFF"/>
            <w:vAlign w:val="center"/>
            <w:hideMark/>
          </w:tcPr>
          <w:p w:rsidR="00802B70" w:rsidRPr="00847CFD" w:rsidRDefault="00802B70" w:rsidP="001672F5">
            <w:pPr>
              <w:spacing w:line="240" w:lineRule="auto"/>
              <w:jc w:val="center"/>
              <w:rPr>
                <w:sz w:val="18"/>
                <w:szCs w:val="18"/>
              </w:rPr>
            </w:pPr>
            <w:r w:rsidRPr="00847CFD">
              <w:rPr>
                <w:sz w:val="18"/>
                <w:szCs w:val="18"/>
              </w:rPr>
              <w:t>-</w:t>
            </w:r>
            <w:r w:rsidR="00847CFD" w:rsidRPr="00847CFD">
              <w:rPr>
                <w:sz w:val="18"/>
                <w:szCs w:val="18"/>
              </w:rPr>
              <w:t>33,33</w:t>
            </w:r>
          </w:p>
        </w:tc>
      </w:tr>
      <w:tr w:rsidR="00802B70" w:rsidRPr="00BB1558" w:rsidTr="00BB1558">
        <w:trPr>
          <w:jc w:val="center"/>
        </w:trPr>
        <w:tc>
          <w:tcPr>
            <w:tcW w:w="948" w:type="dxa"/>
            <w:vMerge/>
            <w:shd w:val="clear" w:color="auto" w:fill="FFFFFF"/>
            <w:vAlign w:val="center"/>
            <w:hideMark/>
          </w:tcPr>
          <w:p w:rsidR="00802B70" w:rsidRPr="00847CFD" w:rsidRDefault="00802B70" w:rsidP="001672F5">
            <w:pPr>
              <w:spacing w:line="240" w:lineRule="auto"/>
              <w:jc w:val="center"/>
              <w:rPr>
                <w:sz w:val="18"/>
                <w:szCs w:val="18"/>
              </w:rPr>
            </w:pPr>
          </w:p>
        </w:tc>
        <w:tc>
          <w:tcPr>
            <w:tcW w:w="0" w:type="auto"/>
            <w:vMerge/>
            <w:shd w:val="clear" w:color="auto" w:fill="FFFFFF"/>
            <w:vAlign w:val="center"/>
            <w:hideMark/>
          </w:tcPr>
          <w:p w:rsidR="00802B70" w:rsidRPr="00847CFD" w:rsidRDefault="00802B70" w:rsidP="001672F5">
            <w:pPr>
              <w:spacing w:line="240" w:lineRule="auto"/>
              <w:jc w:val="left"/>
              <w:rPr>
                <w:sz w:val="18"/>
                <w:szCs w:val="18"/>
              </w:rPr>
            </w:pPr>
          </w:p>
        </w:tc>
        <w:tc>
          <w:tcPr>
            <w:tcW w:w="0" w:type="auto"/>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4</w:t>
            </w:r>
          </w:p>
        </w:tc>
        <w:tc>
          <w:tcPr>
            <w:tcW w:w="0" w:type="auto"/>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3</w:t>
            </w:r>
          </w:p>
        </w:tc>
        <w:tc>
          <w:tcPr>
            <w:tcW w:w="0" w:type="auto"/>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3</w:t>
            </w:r>
          </w:p>
        </w:tc>
        <w:tc>
          <w:tcPr>
            <w:tcW w:w="0" w:type="auto"/>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3</w:t>
            </w:r>
          </w:p>
        </w:tc>
        <w:tc>
          <w:tcPr>
            <w:tcW w:w="0" w:type="auto"/>
            <w:vMerge/>
            <w:shd w:val="clear" w:color="auto" w:fill="FFFFFF"/>
            <w:vAlign w:val="center"/>
          </w:tcPr>
          <w:p w:rsidR="00802B70" w:rsidRPr="00847CFD" w:rsidRDefault="00802B70" w:rsidP="001672F5">
            <w:pPr>
              <w:spacing w:line="240" w:lineRule="auto"/>
              <w:jc w:val="center"/>
              <w:rPr>
                <w:sz w:val="18"/>
                <w:szCs w:val="18"/>
              </w:rPr>
            </w:pPr>
          </w:p>
        </w:tc>
        <w:tc>
          <w:tcPr>
            <w:tcW w:w="0" w:type="auto"/>
            <w:vMerge/>
            <w:shd w:val="clear" w:color="auto" w:fill="FFFFFF"/>
            <w:vAlign w:val="center"/>
          </w:tcPr>
          <w:p w:rsidR="00802B70" w:rsidRPr="00847CFD" w:rsidRDefault="00802B70" w:rsidP="001672F5">
            <w:pPr>
              <w:spacing w:line="240" w:lineRule="auto"/>
              <w:jc w:val="center"/>
              <w:rPr>
                <w:sz w:val="18"/>
                <w:szCs w:val="18"/>
              </w:rPr>
            </w:pPr>
          </w:p>
        </w:tc>
        <w:tc>
          <w:tcPr>
            <w:tcW w:w="0" w:type="auto"/>
            <w:vMerge/>
            <w:shd w:val="clear" w:color="auto" w:fill="FFFFFF"/>
            <w:vAlign w:val="center"/>
            <w:hideMark/>
          </w:tcPr>
          <w:p w:rsidR="00802B70" w:rsidRPr="00847CFD" w:rsidRDefault="00802B70" w:rsidP="001672F5">
            <w:pPr>
              <w:spacing w:line="240" w:lineRule="auto"/>
              <w:jc w:val="center"/>
              <w:rPr>
                <w:sz w:val="18"/>
                <w:szCs w:val="18"/>
              </w:rPr>
            </w:pPr>
          </w:p>
        </w:tc>
        <w:tc>
          <w:tcPr>
            <w:tcW w:w="0" w:type="auto"/>
            <w:vMerge/>
            <w:shd w:val="clear" w:color="auto" w:fill="FFFFFF"/>
            <w:vAlign w:val="center"/>
            <w:hideMark/>
          </w:tcPr>
          <w:p w:rsidR="00802B70" w:rsidRPr="00847CFD" w:rsidRDefault="00802B70" w:rsidP="001672F5">
            <w:pPr>
              <w:spacing w:line="240" w:lineRule="auto"/>
              <w:jc w:val="center"/>
              <w:rPr>
                <w:sz w:val="18"/>
                <w:szCs w:val="18"/>
              </w:rPr>
            </w:pPr>
          </w:p>
        </w:tc>
      </w:tr>
      <w:tr w:rsidR="00802B70" w:rsidRPr="00BB1558" w:rsidTr="00BB1558">
        <w:trPr>
          <w:jc w:val="center"/>
        </w:trPr>
        <w:tc>
          <w:tcPr>
            <w:tcW w:w="948" w:type="dxa"/>
            <w:vMerge w:val="restart"/>
            <w:shd w:val="clear" w:color="auto" w:fill="FFFFFF"/>
            <w:vAlign w:val="center"/>
            <w:hideMark/>
          </w:tcPr>
          <w:p w:rsidR="00802B70" w:rsidRPr="00847CFD" w:rsidRDefault="00802B70" w:rsidP="001672F5">
            <w:pPr>
              <w:spacing w:line="240" w:lineRule="auto"/>
              <w:jc w:val="center"/>
              <w:rPr>
                <w:sz w:val="18"/>
                <w:szCs w:val="18"/>
              </w:rPr>
            </w:pPr>
            <w:r w:rsidRPr="00847CFD">
              <w:rPr>
                <w:sz w:val="18"/>
                <w:szCs w:val="18"/>
              </w:rPr>
              <w:t>2</w:t>
            </w:r>
          </w:p>
        </w:tc>
        <w:tc>
          <w:tcPr>
            <w:tcW w:w="0" w:type="auto"/>
            <w:vMerge w:val="restart"/>
            <w:shd w:val="clear" w:color="auto" w:fill="FFFFFF"/>
            <w:vAlign w:val="center"/>
            <w:hideMark/>
          </w:tcPr>
          <w:p w:rsidR="00802B70" w:rsidRPr="00847CFD" w:rsidRDefault="00802B70" w:rsidP="001672F5">
            <w:pPr>
              <w:spacing w:line="240" w:lineRule="auto"/>
              <w:jc w:val="left"/>
              <w:rPr>
                <w:sz w:val="18"/>
                <w:szCs w:val="18"/>
              </w:rPr>
            </w:pPr>
            <w:r w:rsidRPr="00847CFD">
              <w:rPr>
                <w:sz w:val="18"/>
                <w:szCs w:val="1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0" w:type="auto"/>
            <w:gridSpan w:val="2"/>
            <w:shd w:val="clear" w:color="auto" w:fill="FFFFFF"/>
            <w:vAlign w:val="center"/>
            <w:hideMark/>
          </w:tcPr>
          <w:p w:rsidR="00802B70" w:rsidRPr="00847CFD" w:rsidRDefault="00802B70" w:rsidP="001672F5">
            <w:pPr>
              <w:spacing w:line="240" w:lineRule="auto"/>
              <w:jc w:val="left"/>
              <w:rPr>
                <w:sz w:val="18"/>
                <w:szCs w:val="18"/>
              </w:rPr>
            </w:pPr>
            <w:r w:rsidRPr="00847CFD">
              <w:rPr>
                <w:sz w:val="18"/>
                <w:szCs w:val="18"/>
              </w:rPr>
              <w:t>Количество заявлений в органы прокуратуры, о согласовании проведения внеплановых выездных проверок, в согласовании которых было отказано</w:t>
            </w:r>
          </w:p>
        </w:tc>
        <w:tc>
          <w:tcPr>
            <w:tcW w:w="0" w:type="auto"/>
            <w:gridSpan w:val="2"/>
            <w:shd w:val="clear" w:color="auto" w:fill="FFFFFF"/>
            <w:vAlign w:val="center"/>
            <w:hideMark/>
          </w:tcPr>
          <w:p w:rsidR="00802B70" w:rsidRPr="00847CFD" w:rsidRDefault="00802B70" w:rsidP="001672F5">
            <w:pPr>
              <w:spacing w:line="240" w:lineRule="auto"/>
              <w:jc w:val="left"/>
              <w:rPr>
                <w:sz w:val="18"/>
                <w:szCs w:val="18"/>
              </w:rPr>
            </w:pPr>
            <w:r w:rsidRPr="00847CFD">
              <w:rPr>
                <w:sz w:val="18"/>
                <w:szCs w:val="18"/>
              </w:rPr>
              <w:t>Количество заявлений в органы прокуратуры, о согласовании проведения внеплановых выездных проверок</w:t>
            </w:r>
          </w:p>
        </w:tc>
        <w:tc>
          <w:tcPr>
            <w:tcW w:w="0" w:type="auto"/>
            <w:vMerge w:val="restart"/>
            <w:shd w:val="clear" w:color="auto" w:fill="FFFFFF"/>
            <w:vAlign w:val="center"/>
            <w:hideMark/>
          </w:tcPr>
          <w:p w:rsidR="00802B70" w:rsidRPr="00847CFD" w:rsidRDefault="00802B70" w:rsidP="001672F5">
            <w:pPr>
              <w:spacing w:line="240" w:lineRule="auto"/>
              <w:jc w:val="center"/>
              <w:rPr>
                <w:sz w:val="18"/>
                <w:szCs w:val="18"/>
              </w:rPr>
            </w:pPr>
            <w:r w:rsidRPr="00847CFD">
              <w:rPr>
                <w:sz w:val="18"/>
                <w:szCs w:val="18"/>
              </w:rPr>
              <w:t>0</w:t>
            </w:r>
          </w:p>
        </w:tc>
        <w:tc>
          <w:tcPr>
            <w:tcW w:w="0" w:type="auto"/>
            <w:vMerge w:val="restart"/>
            <w:shd w:val="clear" w:color="auto" w:fill="FFFFFF"/>
            <w:vAlign w:val="center"/>
            <w:hideMark/>
          </w:tcPr>
          <w:p w:rsidR="00802B70" w:rsidRPr="00847CFD" w:rsidRDefault="00802B70" w:rsidP="001672F5">
            <w:pPr>
              <w:spacing w:line="240" w:lineRule="auto"/>
              <w:jc w:val="center"/>
              <w:rPr>
                <w:sz w:val="18"/>
                <w:szCs w:val="18"/>
              </w:rPr>
            </w:pPr>
            <w:r w:rsidRPr="00847CFD">
              <w:rPr>
                <w:sz w:val="18"/>
                <w:szCs w:val="18"/>
              </w:rPr>
              <w:t>-</w:t>
            </w:r>
          </w:p>
        </w:tc>
        <w:tc>
          <w:tcPr>
            <w:tcW w:w="0" w:type="auto"/>
            <w:vMerge w:val="restart"/>
            <w:shd w:val="clear" w:color="auto" w:fill="FFFFFF"/>
            <w:vAlign w:val="center"/>
            <w:hideMark/>
          </w:tcPr>
          <w:p w:rsidR="00802B70" w:rsidRPr="00847CFD" w:rsidRDefault="00802B70" w:rsidP="001672F5">
            <w:pPr>
              <w:spacing w:line="240" w:lineRule="auto"/>
              <w:jc w:val="center"/>
              <w:rPr>
                <w:sz w:val="18"/>
                <w:szCs w:val="18"/>
              </w:rPr>
            </w:pPr>
            <w:r w:rsidRPr="00847CFD">
              <w:rPr>
                <w:sz w:val="18"/>
                <w:szCs w:val="18"/>
              </w:rPr>
              <w:t>-</w:t>
            </w:r>
          </w:p>
        </w:tc>
        <w:tc>
          <w:tcPr>
            <w:tcW w:w="0" w:type="auto"/>
            <w:vMerge w:val="restart"/>
            <w:shd w:val="clear" w:color="auto" w:fill="FFFFFF"/>
            <w:vAlign w:val="center"/>
            <w:hideMark/>
          </w:tcPr>
          <w:p w:rsidR="00802B70" w:rsidRPr="00847CFD" w:rsidRDefault="00802B70" w:rsidP="001672F5">
            <w:pPr>
              <w:spacing w:line="240" w:lineRule="auto"/>
              <w:jc w:val="center"/>
              <w:rPr>
                <w:sz w:val="18"/>
                <w:szCs w:val="18"/>
              </w:rPr>
            </w:pPr>
            <w:r w:rsidRPr="00847CFD">
              <w:rPr>
                <w:sz w:val="18"/>
                <w:szCs w:val="18"/>
              </w:rPr>
              <w:t>-</w:t>
            </w:r>
          </w:p>
        </w:tc>
      </w:tr>
      <w:tr w:rsidR="00802B70" w:rsidRPr="00BB1558" w:rsidTr="00BB1558">
        <w:trPr>
          <w:jc w:val="center"/>
        </w:trPr>
        <w:tc>
          <w:tcPr>
            <w:tcW w:w="948" w:type="dxa"/>
            <w:vMerge/>
            <w:shd w:val="clear" w:color="auto" w:fill="FFFFFF"/>
            <w:vAlign w:val="center"/>
            <w:hideMark/>
          </w:tcPr>
          <w:p w:rsidR="00802B70" w:rsidRPr="00847CFD" w:rsidRDefault="00802B70" w:rsidP="001672F5">
            <w:pPr>
              <w:spacing w:line="240" w:lineRule="auto"/>
              <w:jc w:val="center"/>
              <w:rPr>
                <w:sz w:val="18"/>
                <w:szCs w:val="18"/>
              </w:rPr>
            </w:pPr>
          </w:p>
        </w:tc>
        <w:tc>
          <w:tcPr>
            <w:tcW w:w="0" w:type="auto"/>
            <w:vMerge/>
            <w:shd w:val="clear" w:color="auto" w:fill="FFFFFF"/>
            <w:vAlign w:val="center"/>
            <w:hideMark/>
          </w:tcPr>
          <w:p w:rsidR="00802B70" w:rsidRPr="00847CFD" w:rsidRDefault="00802B70" w:rsidP="001672F5">
            <w:pPr>
              <w:spacing w:line="240" w:lineRule="auto"/>
              <w:jc w:val="left"/>
              <w:rPr>
                <w:sz w:val="18"/>
                <w:szCs w:val="18"/>
              </w:rPr>
            </w:pPr>
          </w:p>
        </w:tc>
        <w:tc>
          <w:tcPr>
            <w:tcW w:w="0" w:type="auto"/>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0</w:t>
            </w:r>
          </w:p>
        </w:tc>
        <w:tc>
          <w:tcPr>
            <w:tcW w:w="0" w:type="auto"/>
            <w:shd w:val="clear" w:color="auto" w:fill="FFFFFF"/>
            <w:vAlign w:val="center"/>
          </w:tcPr>
          <w:p w:rsidR="00802B70" w:rsidRPr="00847CFD" w:rsidRDefault="00802B70" w:rsidP="001672F5">
            <w:pPr>
              <w:spacing w:line="240" w:lineRule="auto"/>
              <w:jc w:val="center"/>
              <w:rPr>
                <w:sz w:val="18"/>
                <w:szCs w:val="18"/>
              </w:rPr>
            </w:pPr>
            <w:r w:rsidRPr="00847CFD">
              <w:rPr>
                <w:sz w:val="18"/>
                <w:szCs w:val="18"/>
              </w:rPr>
              <w:t>0</w:t>
            </w:r>
          </w:p>
        </w:tc>
        <w:tc>
          <w:tcPr>
            <w:tcW w:w="0" w:type="auto"/>
            <w:shd w:val="clear" w:color="auto" w:fill="FFFFFF"/>
            <w:vAlign w:val="center"/>
          </w:tcPr>
          <w:p w:rsidR="00802B70" w:rsidRPr="00847CFD" w:rsidRDefault="00802B70" w:rsidP="001672F5">
            <w:pPr>
              <w:spacing w:line="240" w:lineRule="auto"/>
              <w:jc w:val="center"/>
              <w:rPr>
                <w:sz w:val="18"/>
                <w:szCs w:val="18"/>
              </w:rPr>
            </w:pPr>
            <w:r w:rsidRPr="00847CFD">
              <w:rPr>
                <w:sz w:val="18"/>
                <w:szCs w:val="18"/>
              </w:rPr>
              <w:t>1</w:t>
            </w:r>
          </w:p>
        </w:tc>
        <w:tc>
          <w:tcPr>
            <w:tcW w:w="0" w:type="auto"/>
            <w:shd w:val="clear" w:color="auto" w:fill="FFFFFF"/>
            <w:vAlign w:val="center"/>
          </w:tcPr>
          <w:p w:rsidR="00802B70" w:rsidRPr="00847CFD" w:rsidRDefault="00802B70" w:rsidP="001672F5">
            <w:pPr>
              <w:spacing w:line="240" w:lineRule="auto"/>
              <w:jc w:val="center"/>
              <w:rPr>
                <w:sz w:val="18"/>
                <w:szCs w:val="18"/>
              </w:rPr>
            </w:pPr>
            <w:r w:rsidRPr="00847CFD">
              <w:rPr>
                <w:sz w:val="18"/>
                <w:szCs w:val="18"/>
              </w:rPr>
              <w:t>0</w:t>
            </w:r>
          </w:p>
        </w:tc>
        <w:tc>
          <w:tcPr>
            <w:tcW w:w="0" w:type="auto"/>
            <w:vMerge/>
            <w:shd w:val="clear" w:color="auto" w:fill="FFFFFF"/>
            <w:vAlign w:val="center"/>
            <w:hideMark/>
          </w:tcPr>
          <w:p w:rsidR="00802B70" w:rsidRPr="00847CFD" w:rsidRDefault="00802B70" w:rsidP="001672F5">
            <w:pPr>
              <w:spacing w:line="240" w:lineRule="auto"/>
              <w:jc w:val="center"/>
              <w:rPr>
                <w:sz w:val="18"/>
                <w:szCs w:val="18"/>
              </w:rPr>
            </w:pPr>
          </w:p>
        </w:tc>
        <w:tc>
          <w:tcPr>
            <w:tcW w:w="0" w:type="auto"/>
            <w:vMerge/>
            <w:shd w:val="clear" w:color="auto" w:fill="FFFFFF"/>
            <w:vAlign w:val="center"/>
            <w:hideMark/>
          </w:tcPr>
          <w:p w:rsidR="00802B70" w:rsidRPr="00847CFD" w:rsidRDefault="00802B70" w:rsidP="001672F5">
            <w:pPr>
              <w:spacing w:line="240" w:lineRule="auto"/>
              <w:jc w:val="center"/>
              <w:rPr>
                <w:sz w:val="18"/>
                <w:szCs w:val="18"/>
              </w:rPr>
            </w:pPr>
          </w:p>
        </w:tc>
        <w:tc>
          <w:tcPr>
            <w:tcW w:w="0" w:type="auto"/>
            <w:vMerge/>
            <w:shd w:val="clear" w:color="auto" w:fill="FFFFFF"/>
            <w:vAlign w:val="center"/>
            <w:hideMark/>
          </w:tcPr>
          <w:p w:rsidR="00802B70" w:rsidRPr="00847CFD" w:rsidRDefault="00802B70" w:rsidP="001672F5">
            <w:pPr>
              <w:spacing w:line="240" w:lineRule="auto"/>
              <w:jc w:val="center"/>
              <w:rPr>
                <w:sz w:val="18"/>
                <w:szCs w:val="18"/>
              </w:rPr>
            </w:pPr>
          </w:p>
        </w:tc>
        <w:tc>
          <w:tcPr>
            <w:tcW w:w="0" w:type="auto"/>
            <w:vMerge/>
            <w:shd w:val="clear" w:color="auto" w:fill="FFFFFF"/>
            <w:vAlign w:val="center"/>
            <w:hideMark/>
          </w:tcPr>
          <w:p w:rsidR="00802B70" w:rsidRPr="00847CFD" w:rsidRDefault="00802B70" w:rsidP="001672F5">
            <w:pPr>
              <w:spacing w:line="240" w:lineRule="auto"/>
              <w:jc w:val="center"/>
              <w:rPr>
                <w:sz w:val="18"/>
                <w:szCs w:val="18"/>
              </w:rPr>
            </w:pPr>
          </w:p>
        </w:tc>
      </w:tr>
      <w:tr w:rsidR="00802B70" w:rsidRPr="00BB1558" w:rsidTr="00BB1558">
        <w:trPr>
          <w:jc w:val="center"/>
        </w:trPr>
        <w:tc>
          <w:tcPr>
            <w:tcW w:w="948" w:type="dxa"/>
            <w:vMerge w:val="restart"/>
            <w:shd w:val="clear" w:color="auto" w:fill="FFFFFF"/>
            <w:vAlign w:val="center"/>
            <w:hideMark/>
          </w:tcPr>
          <w:p w:rsidR="00802B70" w:rsidRPr="00847CFD" w:rsidRDefault="00802B70" w:rsidP="001672F5">
            <w:pPr>
              <w:spacing w:line="240" w:lineRule="auto"/>
              <w:jc w:val="center"/>
              <w:rPr>
                <w:sz w:val="18"/>
                <w:szCs w:val="18"/>
              </w:rPr>
            </w:pPr>
            <w:r w:rsidRPr="00847CFD">
              <w:rPr>
                <w:sz w:val="18"/>
                <w:szCs w:val="18"/>
              </w:rPr>
              <w:t>3</w:t>
            </w:r>
          </w:p>
        </w:tc>
        <w:tc>
          <w:tcPr>
            <w:tcW w:w="0" w:type="auto"/>
            <w:vMerge w:val="restart"/>
            <w:shd w:val="clear" w:color="auto" w:fill="FFFFFF"/>
            <w:vAlign w:val="center"/>
            <w:hideMark/>
          </w:tcPr>
          <w:p w:rsidR="00802B70" w:rsidRPr="00847CFD" w:rsidRDefault="00802B70" w:rsidP="001672F5">
            <w:pPr>
              <w:spacing w:line="240" w:lineRule="auto"/>
              <w:jc w:val="left"/>
              <w:rPr>
                <w:sz w:val="18"/>
                <w:szCs w:val="18"/>
              </w:rPr>
            </w:pPr>
            <w:r w:rsidRPr="00847CFD">
              <w:rPr>
                <w:sz w:val="18"/>
                <w:szCs w:val="18"/>
              </w:rPr>
              <w:t>Доля проверок, результаты которых признаны недействительными</w:t>
            </w:r>
          </w:p>
        </w:tc>
        <w:tc>
          <w:tcPr>
            <w:tcW w:w="0" w:type="auto"/>
            <w:gridSpan w:val="2"/>
            <w:shd w:val="clear" w:color="auto" w:fill="FFFFFF"/>
            <w:vAlign w:val="center"/>
            <w:hideMark/>
          </w:tcPr>
          <w:p w:rsidR="00802B70" w:rsidRPr="00847CFD" w:rsidRDefault="00802B70" w:rsidP="001672F5">
            <w:pPr>
              <w:spacing w:line="240" w:lineRule="auto"/>
              <w:jc w:val="left"/>
              <w:rPr>
                <w:sz w:val="18"/>
                <w:szCs w:val="18"/>
              </w:rPr>
            </w:pPr>
            <w:r w:rsidRPr="00847CFD">
              <w:rPr>
                <w:sz w:val="18"/>
                <w:szCs w:val="18"/>
              </w:rPr>
              <w:t>Количество проверок, результаты которых признаны недействительными</w:t>
            </w:r>
          </w:p>
        </w:tc>
        <w:tc>
          <w:tcPr>
            <w:tcW w:w="0" w:type="auto"/>
            <w:gridSpan w:val="2"/>
            <w:shd w:val="clear" w:color="auto" w:fill="FFFFFF"/>
            <w:vAlign w:val="center"/>
            <w:hideMark/>
          </w:tcPr>
          <w:p w:rsidR="00802B70" w:rsidRPr="00847CFD" w:rsidRDefault="00802B70" w:rsidP="001672F5">
            <w:pPr>
              <w:spacing w:line="240" w:lineRule="auto"/>
              <w:jc w:val="left"/>
              <w:rPr>
                <w:sz w:val="18"/>
                <w:szCs w:val="18"/>
              </w:rPr>
            </w:pPr>
            <w:r w:rsidRPr="00847CFD">
              <w:rPr>
                <w:sz w:val="18"/>
                <w:szCs w:val="18"/>
              </w:rPr>
              <w:t>Общее количество проведенных проверок</w:t>
            </w:r>
          </w:p>
        </w:tc>
        <w:tc>
          <w:tcPr>
            <w:tcW w:w="0" w:type="auto"/>
            <w:vMerge w:val="restart"/>
            <w:shd w:val="clear" w:color="auto" w:fill="FFFFFF"/>
            <w:vAlign w:val="center"/>
          </w:tcPr>
          <w:p w:rsidR="00802B70" w:rsidRPr="00847CFD" w:rsidRDefault="00802B70" w:rsidP="001672F5">
            <w:pPr>
              <w:spacing w:line="240" w:lineRule="auto"/>
              <w:jc w:val="center"/>
              <w:rPr>
                <w:sz w:val="18"/>
                <w:szCs w:val="18"/>
              </w:rPr>
            </w:pPr>
            <w:r w:rsidRPr="00847CFD">
              <w:rPr>
                <w:sz w:val="18"/>
                <w:szCs w:val="18"/>
              </w:rPr>
              <w:t>0</w:t>
            </w:r>
          </w:p>
        </w:tc>
        <w:tc>
          <w:tcPr>
            <w:tcW w:w="0" w:type="auto"/>
            <w:vMerge w:val="restart"/>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0</w:t>
            </w:r>
          </w:p>
        </w:tc>
        <w:tc>
          <w:tcPr>
            <w:tcW w:w="0" w:type="auto"/>
            <w:vMerge w:val="restart"/>
            <w:shd w:val="clear" w:color="auto" w:fill="FFFFFF"/>
            <w:vAlign w:val="center"/>
          </w:tcPr>
          <w:p w:rsidR="00802B70" w:rsidRPr="00847CFD" w:rsidRDefault="00802B70" w:rsidP="001672F5">
            <w:pPr>
              <w:spacing w:line="240" w:lineRule="auto"/>
              <w:jc w:val="center"/>
              <w:rPr>
                <w:sz w:val="18"/>
                <w:szCs w:val="18"/>
              </w:rPr>
            </w:pPr>
            <w:r w:rsidRPr="00847CFD">
              <w:rPr>
                <w:sz w:val="18"/>
                <w:szCs w:val="18"/>
              </w:rPr>
              <w:t>-</w:t>
            </w:r>
          </w:p>
        </w:tc>
        <w:tc>
          <w:tcPr>
            <w:tcW w:w="0" w:type="auto"/>
            <w:vMerge w:val="restart"/>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0</w:t>
            </w:r>
          </w:p>
        </w:tc>
      </w:tr>
      <w:tr w:rsidR="00802B70" w:rsidRPr="00BB1558" w:rsidTr="00BB1558">
        <w:trPr>
          <w:jc w:val="center"/>
        </w:trPr>
        <w:tc>
          <w:tcPr>
            <w:tcW w:w="948" w:type="dxa"/>
            <w:vMerge/>
            <w:shd w:val="clear" w:color="auto" w:fill="FFFFFF"/>
            <w:vAlign w:val="center"/>
            <w:hideMark/>
          </w:tcPr>
          <w:p w:rsidR="00802B70" w:rsidRPr="00847CFD" w:rsidRDefault="00802B70" w:rsidP="001672F5">
            <w:pPr>
              <w:spacing w:line="240" w:lineRule="auto"/>
              <w:jc w:val="center"/>
              <w:rPr>
                <w:sz w:val="18"/>
                <w:szCs w:val="18"/>
              </w:rPr>
            </w:pPr>
          </w:p>
        </w:tc>
        <w:tc>
          <w:tcPr>
            <w:tcW w:w="0" w:type="auto"/>
            <w:vMerge/>
            <w:shd w:val="clear" w:color="auto" w:fill="FFFFFF"/>
            <w:vAlign w:val="center"/>
            <w:hideMark/>
          </w:tcPr>
          <w:p w:rsidR="00802B70" w:rsidRPr="00847CFD" w:rsidRDefault="00802B70" w:rsidP="001672F5">
            <w:pPr>
              <w:spacing w:line="240" w:lineRule="auto"/>
              <w:jc w:val="left"/>
              <w:rPr>
                <w:sz w:val="18"/>
                <w:szCs w:val="18"/>
              </w:rPr>
            </w:pPr>
          </w:p>
        </w:tc>
        <w:tc>
          <w:tcPr>
            <w:tcW w:w="0" w:type="auto"/>
            <w:shd w:val="clear" w:color="auto" w:fill="FFFFFF"/>
            <w:vAlign w:val="center"/>
          </w:tcPr>
          <w:p w:rsidR="00802B70" w:rsidRPr="00847CFD" w:rsidRDefault="00802B70" w:rsidP="001672F5">
            <w:pPr>
              <w:spacing w:line="240" w:lineRule="auto"/>
              <w:jc w:val="center"/>
              <w:rPr>
                <w:sz w:val="18"/>
                <w:szCs w:val="18"/>
              </w:rPr>
            </w:pPr>
            <w:r w:rsidRPr="00847CFD">
              <w:rPr>
                <w:sz w:val="18"/>
                <w:szCs w:val="18"/>
              </w:rPr>
              <w:t>0</w:t>
            </w:r>
          </w:p>
        </w:tc>
        <w:tc>
          <w:tcPr>
            <w:tcW w:w="0" w:type="auto"/>
            <w:shd w:val="clear" w:color="auto" w:fill="FFFFFF"/>
            <w:vAlign w:val="center"/>
          </w:tcPr>
          <w:p w:rsidR="00802B70" w:rsidRPr="00847CFD" w:rsidRDefault="00802B70" w:rsidP="001672F5">
            <w:pPr>
              <w:spacing w:line="240" w:lineRule="auto"/>
              <w:jc w:val="center"/>
              <w:rPr>
                <w:sz w:val="18"/>
                <w:szCs w:val="18"/>
              </w:rPr>
            </w:pPr>
            <w:r w:rsidRPr="00847CFD">
              <w:rPr>
                <w:sz w:val="18"/>
                <w:szCs w:val="18"/>
              </w:rPr>
              <w:t>0</w:t>
            </w:r>
          </w:p>
        </w:tc>
        <w:tc>
          <w:tcPr>
            <w:tcW w:w="0" w:type="auto"/>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25</w:t>
            </w:r>
          </w:p>
        </w:tc>
        <w:tc>
          <w:tcPr>
            <w:tcW w:w="0" w:type="auto"/>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8</w:t>
            </w:r>
          </w:p>
        </w:tc>
        <w:tc>
          <w:tcPr>
            <w:tcW w:w="0" w:type="auto"/>
            <w:vMerge/>
            <w:shd w:val="clear" w:color="auto" w:fill="FFFFFF"/>
            <w:vAlign w:val="center"/>
          </w:tcPr>
          <w:p w:rsidR="00802B70" w:rsidRPr="00847CFD" w:rsidRDefault="00802B70" w:rsidP="001672F5">
            <w:pPr>
              <w:spacing w:line="240" w:lineRule="auto"/>
              <w:jc w:val="center"/>
              <w:rPr>
                <w:sz w:val="18"/>
                <w:szCs w:val="18"/>
              </w:rPr>
            </w:pPr>
          </w:p>
        </w:tc>
        <w:tc>
          <w:tcPr>
            <w:tcW w:w="0" w:type="auto"/>
            <w:vMerge/>
            <w:shd w:val="clear" w:color="auto" w:fill="FFFFFF"/>
            <w:vAlign w:val="center"/>
          </w:tcPr>
          <w:p w:rsidR="00802B70" w:rsidRPr="00847CFD" w:rsidRDefault="00802B70" w:rsidP="001672F5">
            <w:pPr>
              <w:spacing w:line="240" w:lineRule="auto"/>
              <w:jc w:val="center"/>
              <w:rPr>
                <w:sz w:val="18"/>
                <w:szCs w:val="18"/>
              </w:rPr>
            </w:pPr>
          </w:p>
        </w:tc>
        <w:tc>
          <w:tcPr>
            <w:tcW w:w="0" w:type="auto"/>
            <w:vMerge/>
            <w:shd w:val="clear" w:color="auto" w:fill="FFFFFF"/>
            <w:vAlign w:val="center"/>
          </w:tcPr>
          <w:p w:rsidR="00802B70" w:rsidRPr="00847CFD" w:rsidRDefault="00802B70" w:rsidP="001672F5">
            <w:pPr>
              <w:spacing w:line="240" w:lineRule="auto"/>
              <w:jc w:val="center"/>
              <w:rPr>
                <w:sz w:val="18"/>
                <w:szCs w:val="18"/>
              </w:rPr>
            </w:pPr>
          </w:p>
        </w:tc>
        <w:tc>
          <w:tcPr>
            <w:tcW w:w="0" w:type="auto"/>
            <w:vMerge/>
            <w:shd w:val="clear" w:color="auto" w:fill="FFFFFF"/>
            <w:vAlign w:val="center"/>
          </w:tcPr>
          <w:p w:rsidR="00802B70" w:rsidRPr="00847CFD" w:rsidRDefault="00802B70" w:rsidP="001672F5">
            <w:pPr>
              <w:spacing w:line="240" w:lineRule="auto"/>
              <w:jc w:val="center"/>
              <w:rPr>
                <w:sz w:val="18"/>
                <w:szCs w:val="18"/>
              </w:rPr>
            </w:pPr>
          </w:p>
        </w:tc>
      </w:tr>
      <w:tr w:rsidR="00802B70" w:rsidRPr="00BB1558" w:rsidTr="00BB1558">
        <w:trPr>
          <w:jc w:val="center"/>
        </w:trPr>
        <w:tc>
          <w:tcPr>
            <w:tcW w:w="948" w:type="dxa"/>
            <w:vMerge w:val="restart"/>
            <w:shd w:val="clear" w:color="auto" w:fill="FFFFFF"/>
            <w:vAlign w:val="center"/>
            <w:hideMark/>
          </w:tcPr>
          <w:p w:rsidR="00802B70" w:rsidRPr="00847CFD" w:rsidRDefault="00802B70" w:rsidP="001672F5">
            <w:pPr>
              <w:spacing w:line="240" w:lineRule="auto"/>
              <w:jc w:val="center"/>
              <w:rPr>
                <w:sz w:val="18"/>
                <w:szCs w:val="18"/>
              </w:rPr>
            </w:pPr>
            <w:r w:rsidRPr="00847CFD">
              <w:rPr>
                <w:sz w:val="18"/>
                <w:szCs w:val="18"/>
              </w:rPr>
              <w:t>4</w:t>
            </w:r>
          </w:p>
        </w:tc>
        <w:tc>
          <w:tcPr>
            <w:tcW w:w="0" w:type="auto"/>
            <w:vMerge w:val="restart"/>
            <w:shd w:val="clear" w:color="auto" w:fill="FFFFFF"/>
            <w:vAlign w:val="center"/>
            <w:hideMark/>
          </w:tcPr>
          <w:p w:rsidR="00802B70" w:rsidRPr="00847CFD" w:rsidRDefault="00802B70" w:rsidP="001672F5">
            <w:pPr>
              <w:spacing w:line="240" w:lineRule="auto"/>
              <w:jc w:val="left"/>
              <w:rPr>
                <w:sz w:val="18"/>
                <w:szCs w:val="18"/>
              </w:rPr>
            </w:pPr>
            <w:r w:rsidRPr="00847CFD">
              <w:rPr>
                <w:sz w:val="18"/>
                <w:szCs w:val="18"/>
              </w:rPr>
              <w:t>Доля проверок, проведенных с нарушениями, по результатам выявления которых применены меры наказания</w:t>
            </w:r>
          </w:p>
        </w:tc>
        <w:tc>
          <w:tcPr>
            <w:tcW w:w="0" w:type="auto"/>
            <w:gridSpan w:val="2"/>
            <w:shd w:val="clear" w:color="auto" w:fill="FFFFFF"/>
            <w:vAlign w:val="center"/>
            <w:hideMark/>
          </w:tcPr>
          <w:p w:rsidR="00802B70" w:rsidRPr="00847CFD" w:rsidRDefault="00802B70" w:rsidP="001672F5">
            <w:pPr>
              <w:spacing w:line="240" w:lineRule="auto"/>
              <w:jc w:val="left"/>
              <w:rPr>
                <w:sz w:val="18"/>
                <w:szCs w:val="18"/>
              </w:rPr>
            </w:pPr>
            <w:r w:rsidRPr="00847CFD">
              <w:rPr>
                <w:sz w:val="18"/>
                <w:szCs w:val="18"/>
              </w:rPr>
              <w:t>Количество проверок, проведенных с нарушениями, по результатам выявления которых применены меры наказания</w:t>
            </w:r>
          </w:p>
        </w:tc>
        <w:tc>
          <w:tcPr>
            <w:tcW w:w="0" w:type="auto"/>
            <w:gridSpan w:val="2"/>
            <w:shd w:val="clear" w:color="auto" w:fill="FFFFFF"/>
            <w:vAlign w:val="center"/>
            <w:hideMark/>
          </w:tcPr>
          <w:p w:rsidR="00802B70" w:rsidRPr="00847CFD" w:rsidRDefault="00802B70" w:rsidP="001672F5">
            <w:pPr>
              <w:spacing w:line="240" w:lineRule="auto"/>
              <w:jc w:val="left"/>
              <w:rPr>
                <w:sz w:val="18"/>
                <w:szCs w:val="18"/>
              </w:rPr>
            </w:pPr>
            <w:r w:rsidRPr="00847CFD">
              <w:rPr>
                <w:sz w:val="18"/>
                <w:szCs w:val="18"/>
              </w:rPr>
              <w:t>Общее количество проведенных проверок</w:t>
            </w:r>
          </w:p>
        </w:tc>
        <w:tc>
          <w:tcPr>
            <w:tcW w:w="0" w:type="auto"/>
            <w:vMerge w:val="restart"/>
            <w:shd w:val="clear" w:color="auto" w:fill="FFFFFF"/>
            <w:vAlign w:val="center"/>
            <w:hideMark/>
          </w:tcPr>
          <w:p w:rsidR="00802B70" w:rsidRPr="00847CFD" w:rsidRDefault="00802B70" w:rsidP="001672F5">
            <w:pPr>
              <w:spacing w:line="240" w:lineRule="auto"/>
              <w:jc w:val="center"/>
              <w:rPr>
                <w:sz w:val="18"/>
                <w:szCs w:val="18"/>
              </w:rPr>
            </w:pPr>
            <w:r w:rsidRPr="00847CFD">
              <w:rPr>
                <w:sz w:val="18"/>
                <w:szCs w:val="18"/>
              </w:rPr>
              <w:t>0</w:t>
            </w:r>
          </w:p>
        </w:tc>
        <w:tc>
          <w:tcPr>
            <w:tcW w:w="0" w:type="auto"/>
            <w:vMerge w:val="restart"/>
            <w:shd w:val="clear" w:color="auto" w:fill="FFFFFF"/>
            <w:vAlign w:val="center"/>
            <w:hideMark/>
          </w:tcPr>
          <w:p w:rsidR="00802B70" w:rsidRPr="00847CFD" w:rsidRDefault="00847CFD" w:rsidP="001672F5">
            <w:pPr>
              <w:spacing w:line="240" w:lineRule="auto"/>
              <w:jc w:val="center"/>
              <w:rPr>
                <w:sz w:val="18"/>
                <w:szCs w:val="18"/>
              </w:rPr>
            </w:pPr>
            <w:r w:rsidRPr="00847CFD">
              <w:rPr>
                <w:sz w:val="18"/>
                <w:szCs w:val="18"/>
              </w:rPr>
              <w:t>0</w:t>
            </w:r>
          </w:p>
        </w:tc>
        <w:tc>
          <w:tcPr>
            <w:tcW w:w="0" w:type="auto"/>
            <w:vMerge w:val="restart"/>
            <w:shd w:val="clear" w:color="auto" w:fill="FFFFFF"/>
            <w:vAlign w:val="center"/>
            <w:hideMark/>
          </w:tcPr>
          <w:p w:rsidR="00802B70" w:rsidRPr="00847CFD" w:rsidRDefault="00802B70" w:rsidP="001672F5">
            <w:pPr>
              <w:spacing w:line="240" w:lineRule="auto"/>
              <w:jc w:val="center"/>
              <w:rPr>
                <w:sz w:val="18"/>
                <w:szCs w:val="18"/>
              </w:rPr>
            </w:pPr>
            <w:r w:rsidRPr="00847CFD">
              <w:rPr>
                <w:sz w:val="18"/>
                <w:szCs w:val="18"/>
              </w:rPr>
              <w:t>-</w:t>
            </w:r>
          </w:p>
        </w:tc>
        <w:tc>
          <w:tcPr>
            <w:tcW w:w="0" w:type="auto"/>
            <w:vMerge w:val="restart"/>
            <w:shd w:val="clear" w:color="auto" w:fill="FFFFFF"/>
            <w:vAlign w:val="center"/>
            <w:hideMark/>
          </w:tcPr>
          <w:p w:rsidR="00802B70" w:rsidRPr="00847CFD" w:rsidRDefault="00847CFD" w:rsidP="001672F5">
            <w:pPr>
              <w:spacing w:line="240" w:lineRule="auto"/>
              <w:jc w:val="center"/>
              <w:rPr>
                <w:sz w:val="18"/>
                <w:szCs w:val="18"/>
              </w:rPr>
            </w:pPr>
            <w:r w:rsidRPr="00847CFD">
              <w:rPr>
                <w:sz w:val="18"/>
                <w:szCs w:val="18"/>
              </w:rPr>
              <w:t>0</w:t>
            </w:r>
          </w:p>
        </w:tc>
      </w:tr>
      <w:tr w:rsidR="00802B70" w:rsidRPr="00BB1558" w:rsidTr="00BB1558">
        <w:trPr>
          <w:jc w:val="center"/>
        </w:trPr>
        <w:tc>
          <w:tcPr>
            <w:tcW w:w="948" w:type="dxa"/>
            <w:vMerge/>
            <w:shd w:val="clear" w:color="auto" w:fill="FFFFFF"/>
            <w:vAlign w:val="center"/>
            <w:hideMark/>
          </w:tcPr>
          <w:p w:rsidR="00802B70" w:rsidRPr="00847CFD" w:rsidRDefault="00802B70" w:rsidP="001672F5">
            <w:pPr>
              <w:spacing w:line="240" w:lineRule="auto"/>
              <w:jc w:val="center"/>
              <w:rPr>
                <w:sz w:val="18"/>
                <w:szCs w:val="18"/>
              </w:rPr>
            </w:pPr>
          </w:p>
        </w:tc>
        <w:tc>
          <w:tcPr>
            <w:tcW w:w="0" w:type="auto"/>
            <w:vMerge/>
            <w:shd w:val="clear" w:color="auto" w:fill="FFFFFF"/>
            <w:vAlign w:val="center"/>
            <w:hideMark/>
          </w:tcPr>
          <w:p w:rsidR="00802B70" w:rsidRPr="00847CFD" w:rsidRDefault="00802B70" w:rsidP="001672F5">
            <w:pPr>
              <w:spacing w:line="240" w:lineRule="auto"/>
              <w:jc w:val="left"/>
              <w:rPr>
                <w:sz w:val="18"/>
                <w:szCs w:val="18"/>
              </w:rPr>
            </w:pPr>
          </w:p>
        </w:tc>
        <w:tc>
          <w:tcPr>
            <w:tcW w:w="0" w:type="auto"/>
            <w:shd w:val="clear" w:color="auto" w:fill="FFFFFF"/>
            <w:vAlign w:val="center"/>
            <w:hideMark/>
          </w:tcPr>
          <w:p w:rsidR="00802B70" w:rsidRPr="00847CFD" w:rsidRDefault="00802B70" w:rsidP="001672F5">
            <w:pPr>
              <w:spacing w:line="240" w:lineRule="auto"/>
              <w:jc w:val="center"/>
              <w:rPr>
                <w:sz w:val="18"/>
                <w:szCs w:val="18"/>
              </w:rPr>
            </w:pPr>
            <w:r w:rsidRPr="00847CFD">
              <w:rPr>
                <w:sz w:val="18"/>
                <w:szCs w:val="18"/>
              </w:rPr>
              <w:t>0</w:t>
            </w:r>
          </w:p>
        </w:tc>
        <w:tc>
          <w:tcPr>
            <w:tcW w:w="0" w:type="auto"/>
            <w:shd w:val="clear" w:color="auto" w:fill="FFFFFF"/>
            <w:vAlign w:val="center"/>
            <w:hideMark/>
          </w:tcPr>
          <w:p w:rsidR="00802B70" w:rsidRPr="00847CFD" w:rsidRDefault="00802B70" w:rsidP="001672F5">
            <w:pPr>
              <w:spacing w:line="240" w:lineRule="auto"/>
              <w:jc w:val="center"/>
              <w:rPr>
                <w:sz w:val="18"/>
                <w:szCs w:val="18"/>
              </w:rPr>
            </w:pPr>
            <w:r w:rsidRPr="00847CFD">
              <w:rPr>
                <w:sz w:val="18"/>
                <w:szCs w:val="18"/>
              </w:rPr>
              <w:t>0</w:t>
            </w:r>
          </w:p>
        </w:tc>
        <w:tc>
          <w:tcPr>
            <w:tcW w:w="0" w:type="auto"/>
            <w:shd w:val="clear" w:color="auto" w:fill="FFFFFF"/>
            <w:vAlign w:val="center"/>
            <w:hideMark/>
          </w:tcPr>
          <w:p w:rsidR="00802B70" w:rsidRPr="00847CFD" w:rsidRDefault="00847CFD" w:rsidP="001672F5">
            <w:pPr>
              <w:spacing w:line="240" w:lineRule="auto"/>
              <w:jc w:val="center"/>
              <w:rPr>
                <w:sz w:val="18"/>
                <w:szCs w:val="18"/>
              </w:rPr>
            </w:pPr>
            <w:r w:rsidRPr="00847CFD">
              <w:rPr>
                <w:sz w:val="18"/>
                <w:szCs w:val="18"/>
              </w:rPr>
              <w:t>25</w:t>
            </w:r>
          </w:p>
        </w:tc>
        <w:tc>
          <w:tcPr>
            <w:tcW w:w="0" w:type="auto"/>
            <w:shd w:val="clear" w:color="auto" w:fill="FFFFFF"/>
            <w:vAlign w:val="center"/>
            <w:hideMark/>
          </w:tcPr>
          <w:p w:rsidR="00802B70" w:rsidRPr="00847CFD" w:rsidRDefault="00847CFD" w:rsidP="001672F5">
            <w:pPr>
              <w:spacing w:line="240" w:lineRule="auto"/>
              <w:jc w:val="center"/>
              <w:rPr>
                <w:sz w:val="18"/>
                <w:szCs w:val="18"/>
              </w:rPr>
            </w:pPr>
            <w:r w:rsidRPr="00847CFD">
              <w:rPr>
                <w:sz w:val="18"/>
                <w:szCs w:val="18"/>
              </w:rPr>
              <w:t>8</w:t>
            </w:r>
          </w:p>
        </w:tc>
        <w:tc>
          <w:tcPr>
            <w:tcW w:w="0" w:type="auto"/>
            <w:vMerge/>
            <w:shd w:val="clear" w:color="auto" w:fill="FFFFFF"/>
            <w:vAlign w:val="center"/>
            <w:hideMark/>
          </w:tcPr>
          <w:p w:rsidR="00802B70" w:rsidRPr="00847CFD" w:rsidRDefault="00802B70" w:rsidP="001672F5">
            <w:pPr>
              <w:spacing w:line="240" w:lineRule="auto"/>
              <w:jc w:val="center"/>
              <w:rPr>
                <w:sz w:val="18"/>
                <w:szCs w:val="18"/>
              </w:rPr>
            </w:pPr>
          </w:p>
        </w:tc>
        <w:tc>
          <w:tcPr>
            <w:tcW w:w="0" w:type="auto"/>
            <w:vMerge/>
            <w:shd w:val="clear" w:color="auto" w:fill="FFFFFF"/>
            <w:vAlign w:val="center"/>
            <w:hideMark/>
          </w:tcPr>
          <w:p w:rsidR="00802B70" w:rsidRPr="00847CFD" w:rsidRDefault="00802B70" w:rsidP="001672F5">
            <w:pPr>
              <w:spacing w:line="240" w:lineRule="auto"/>
              <w:jc w:val="center"/>
              <w:rPr>
                <w:sz w:val="18"/>
                <w:szCs w:val="18"/>
              </w:rPr>
            </w:pPr>
          </w:p>
        </w:tc>
        <w:tc>
          <w:tcPr>
            <w:tcW w:w="0" w:type="auto"/>
            <w:vMerge/>
            <w:shd w:val="clear" w:color="auto" w:fill="FFFFFF"/>
            <w:vAlign w:val="center"/>
            <w:hideMark/>
          </w:tcPr>
          <w:p w:rsidR="00802B70" w:rsidRPr="00847CFD" w:rsidRDefault="00802B70" w:rsidP="001672F5">
            <w:pPr>
              <w:spacing w:line="240" w:lineRule="auto"/>
              <w:jc w:val="center"/>
              <w:rPr>
                <w:sz w:val="18"/>
                <w:szCs w:val="18"/>
              </w:rPr>
            </w:pPr>
          </w:p>
        </w:tc>
        <w:tc>
          <w:tcPr>
            <w:tcW w:w="0" w:type="auto"/>
            <w:vMerge/>
            <w:shd w:val="clear" w:color="auto" w:fill="FFFFFF"/>
            <w:vAlign w:val="center"/>
            <w:hideMark/>
          </w:tcPr>
          <w:p w:rsidR="00802B70" w:rsidRPr="00847CFD" w:rsidRDefault="00802B70" w:rsidP="001672F5">
            <w:pPr>
              <w:spacing w:line="240" w:lineRule="auto"/>
              <w:jc w:val="center"/>
              <w:rPr>
                <w:sz w:val="18"/>
                <w:szCs w:val="18"/>
              </w:rPr>
            </w:pPr>
          </w:p>
        </w:tc>
      </w:tr>
      <w:tr w:rsidR="00802B70" w:rsidRPr="00BB1558" w:rsidTr="00BB1558">
        <w:trPr>
          <w:jc w:val="center"/>
        </w:trPr>
        <w:tc>
          <w:tcPr>
            <w:tcW w:w="948" w:type="dxa"/>
            <w:vMerge w:val="restart"/>
            <w:shd w:val="clear" w:color="auto" w:fill="FFFFFF"/>
            <w:vAlign w:val="center"/>
            <w:hideMark/>
          </w:tcPr>
          <w:p w:rsidR="00802B70" w:rsidRPr="00847CFD" w:rsidRDefault="00802B70" w:rsidP="001672F5">
            <w:pPr>
              <w:spacing w:line="240" w:lineRule="auto"/>
              <w:jc w:val="center"/>
              <w:rPr>
                <w:sz w:val="18"/>
                <w:szCs w:val="18"/>
              </w:rPr>
            </w:pPr>
            <w:r w:rsidRPr="00847CFD">
              <w:rPr>
                <w:sz w:val="18"/>
                <w:szCs w:val="18"/>
              </w:rPr>
              <w:t>5</w:t>
            </w:r>
          </w:p>
        </w:tc>
        <w:tc>
          <w:tcPr>
            <w:tcW w:w="0" w:type="auto"/>
            <w:vMerge w:val="restart"/>
            <w:shd w:val="clear" w:color="auto" w:fill="FFFFFF"/>
            <w:vAlign w:val="center"/>
            <w:hideMark/>
          </w:tcPr>
          <w:p w:rsidR="00802B70" w:rsidRPr="00847CFD" w:rsidRDefault="00802B70" w:rsidP="001672F5">
            <w:pPr>
              <w:spacing w:line="240" w:lineRule="auto"/>
              <w:jc w:val="left"/>
              <w:rPr>
                <w:sz w:val="18"/>
                <w:szCs w:val="18"/>
              </w:rPr>
            </w:pPr>
            <w:r w:rsidRPr="00847CFD">
              <w:rPr>
                <w:sz w:val="18"/>
                <w:szCs w:val="18"/>
              </w:rPr>
              <w:t>Доля владельцев, в отношении которых были проведены проверки</w:t>
            </w:r>
          </w:p>
        </w:tc>
        <w:tc>
          <w:tcPr>
            <w:tcW w:w="0" w:type="auto"/>
            <w:gridSpan w:val="2"/>
            <w:shd w:val="clear" w:color="auto" w:fill="FFFFFF"/>
            <w:vAlign w:val="center"/>
            <w:hideMark/>
          </w:tcPr>
          <w:p w:rsidR="00802B70" w:rsidRPr="00847CFD" w:rsidRDefault="00802B70" w:rsidP="001672F5">
            <w:pPr>
              <w:spacing w:line="240" w:lineRule="auto"/>
              <w:jc w:val="left"/>
              <w:rPr>
                <w:sz w:val="18"/>
                <w:szCs w:val="18"/>
              </w:rPr>
            </w:pPr>
            <w:r w:rsidRPr="00847CFD">
              <w:rPr>
                <w:sz w:val="18"/>
                <w:szCs w:val="18"/>
              </w:rPr>
              <w:t>Количество владельцев, в отношении которых были проведены проверки</w:t>
            </w:r>
          </w:p>
        </w:tc>
        <w:tc>
          <w:tcPr>
            <w:tcW w:w="0" w:type="auto"/>
            <w:gridSpan w:val="2"/>
            <w:shd w:val="clear" w:color="auto" w:fill="FFFFFF"/>
            <w:vAlign w:val="center"/>
            <w:hideMark/>
          </w:tcPr>
          <w:p w:rsidR="00802B70" w:rsidRPr="00847CFD" w:rsidRDefault="00802B70" w:rsidP="001672F5">
            <w:pPr>
              <w:spacing w:line="240" w:lineRule="auto"/>
              <w:jc w:val="left"/>
              <w:rPr>
                <w:sz w:val="18"/>
                <w:szCs w:val="18"/>
              </w:rPr>
            </w:pPr>
            <w:r w:rsidRPr="00847CFD">
              <w:rPr>
                <w:sz w:val="18"/>
                <w:szCs w:val="18"/>
              </w:rPr>
              <w:t>Общее количество владельцев</w:t>
            </w:r>
          </w:p>
        </w:tc>
        <w:tc>
          <w:tcPr>
            <w:tcW w:w="0" w:type="auto"/>
            <w:vMerge w:val="restart"/>
            <w:shd w:val="clear" w:color="auto" w:fill="FFFFFF"/>
            <w:vAlign w:val="center"/>
          </w:tcPr>
          <w:p w:rsidR="00802B70" w:rsidRPr="00847CFD" w:rsidRDefault="00847CFD" w:rsidP="00847CFD">
            <w:pPr>
              <w:spacing w:line="240" w:lineRule="auto"/>
              <w:jc w:val="center"/>
              <w:rPr>
                <w:sz w:val="18"/>
                <w:szCs w:val="18"/>
              </w:rPr>
            </w:pPr>
            <w:r w:rsidRPr="00847CFD">
              <w:rPr>
                <w:sz w:val="18"/>
                <w:szCs w:val="18"/>
              </w:rPr>
              <w:t>0,27</w:t>
            </w:r>
          </w:p>
        </w:tc>
        <w:tc>
          <w:tcPr>
            <w:tcW w:w="0" w:type="auto"/>
            <w:vMerge w:val="restart"/>
            <w:shd w:val="clear" w:color="auto" w:fill="FFFFFF"/>
            <w:vAlign w:val="center"/>
          </w:tcPr>
          <w:p w:rsidR="00802B70" w:rsidRPr="00847CFD" w:rsidRDefault="00802B70" w:rsidP="001672F5">
            <w:pPr>
              <w:spacing w:line="240" w:lineRule="auto"/>
              <w:jc w:val="center"/>
              <w:rPr>
                <w:sz w:val="18"/>
                <w:szCs w:val="18"/>
              </w:rPr>
            </w:pPr>
            <w:r w:rsidRPr="00847CFD">
              <w:rPr>
                <w:sz w:val="18"/>
                <w:szCs w:val="18"/>
              </w:rPr>
              <w:t>0</w:t>
            </w:r>
            <w:r w:rsidR="00847CFD" w:rsidRPr="00847CFD">
              <w:rPr>
                <w:sz w:val="18"/>
                <w:szCs w:val="18"/>
              </w:rPr>
              <w:t>,06</w:t>
            </w:r>
          </w:p>
        </w:tc>
        <w:tc>
          <w:tcPr>
            <w:tcW w:w="0" w:type="auto"/>
            <w:vMerge w:val="restart"/>
            <w:shd w:val="clear" w:color="auto" w:fill="FFFFFF"/>
            <w:vAlign w:val="center"/>
          </w:tcPr>
          <w:p w:rsidR="00802B70" w:rsidRPr="00847CFD" w:rsidRDefault="00802B70" w:rsidP="00847CFD">
            <w:pPr>
              <w:spacing w:line="240" w:lineRule="auto"/>
              <w:jc w:val="center"/>
              <w:rPr>
                <w:sz w:val="18"/>
                <w:szCs w:val="18"/>
              </w:rPr>
            </w:pPr>
            <w:r w:rsidRPr="00847CFD">
              <w:rPr>
                <w:sz w:val="18"/>
                <w:szCs w:val="18"/>
              </w:rPr>
              <w:t>-</w:t>
            </w:r>
            <w:r w:rsidR="00847CFD" w:rsidRPr="00847CFD">
              <w:rPr>
                <w:sz w:val="18"/>
                <w:szCs w:val="18"/>
              </w:rPr>
              <w:t>75,88</w:t>
            </w:r>
          </w:p>
        </w:tc>
        <w:tc>
          <w:tcPr>
            <w:tcW w:w="0" w:type="auto"/>
            <w:vMerge w:val="restart"/>
            <w:shd w:val="clear" w:color="auto" w:fill="FFFFFF"/>
            <w:vAlign w:val="center"/>
          </w:tcPr>
          <w:p w:rsidR="00802B70" w:rsidRPr="00847CFD" w:rsidRDefault="00802B70" w:rsidP="00847CFD">
            <w:pPr>
              <w:spacing w:line="240" w:lineRule="auto"/>
              <w:jc w:val="center"/>
              <w:rPr>
                <w:sz w:val="18"/>
                <w:szCs w:val="18"/>
              </w:rPr>
            </w:pPr>
            <w:r w:rsidRPr="00847CFD">
              <w:rPr>
                <w:sz w:val="18"/>
                <w:szCs w:val="18"/>
              </w:rPr>
              <w:t>-0,</w:t>
            </w:r>
            <w:r w:rsidR="00847CFD" w:rsidRPr="00847CFD">
              <w:rPr>
                <w:sz w:val="18"/>
                <w:szCs w:val="18"/>
              </w:rPr>
              <w:t>20</w:t>
            </w:r>
          </w:p>
        </w:tc>
      </w:tr>
      <w:tr w:rsidR="00802B70" w:rsidRPr="00BB1558" w:rsidTr="00BB1558">
        <w:trPr>
          <w:jc w:val="center"/>
        </w:trPr>
        <w:tc>
          <w:tcPr>
            <w:tcW w:w="948" w:type="dxa"/>
            <w:vMerge/>
            <w:shd w:val="clear" w:color="auto" w:fill="FFFFFF"/>
            <w:vAlign w:val="center"/>
            <w:hideMark/>
          </w:tcPr>
          <w:p w:rsidR="00802B70" w:rsidRPr="00847CFD" w:rsidRDefault="00802B70" w:rsidP="001672F5">
            <w:pPr>
              <w:spacing w:line="240" w:lineRule="auto"/>
              <w:jc w:val="center"/>
              <w:rPr>
                <w:sz w:val="18"/>
                <w:szCs w:val="18"/>
              </w:rPr>
            </w:pPr>
          </w:p>
        </w:tc>
        <w:tc>
          <w:tcPr>
            <w:tcW w:w="0" w:type="auto"/>
            <w:vMerge/>
            <w:shd w:val="clear" w:color="auto" w:fill="FFFFFF"/>
            <w:vAlign w:val="center"/>
            <w:hideMark/>
          </w:tcPr>
          <w:p w:rsidR="00802B70" w:rsidRPr="00847CFD" w:rsidRDefault="00802B70" w:rsidP="001672F5">
            <w:pPr>
              <w:spacing w:line="240" w:lineRule="auto"/>
              <w:jc w:val="left"/>
              <w:rPr>
                <w:sz w:val="18"/>
                <w:szCs w:val="18"/>
              </w:rPr>
            </w:pPr>
          </w:p>
        </w:tc>
        <w:tc>
          <w:tcPr>
            <w:tcW w:w="0" w:type="auto"/>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19</w:t>
            </w:r>
          </w:p>
        </w:tc>
        <w:tc>
          <w:tcPr>
            <w:tcW w:w="0" w:type="auto"/>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6</w:t>
            </w:r>
          </w:p>
        </w:tc>
        <w:tc>
          <w:tcPr>
            <w:tcW w:w="0" w:type="auto"/>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7125</w:t>
            </w:r>
          </w:p>
        </w:tc>
        <w:tc>
          <w:tcPr>
            <w:tcW w:w="0" w:type="auto"/>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9328</w:t>
            </w:r>
          </w:p>
        </w:tc>
        <w:tc>
          <w:tcPr>
            <w:tcW w:w="0" w:type="auto"/>
            <w:vMerge/>
            <w:shd w:val="clear" w:color="auto" w:fill="FFFFFF"/>
            <w:vAlign w:val="center"/>
          </w:tcPr>
          <w:p w:rsidR="00802B70" w:rsidRPr="00847CFD" w:rsidRDefault="00802B70" w:rsidP="001672F5">
            <w:pPr>
              <w:spacing w:line="240" w:lineRule="auto"/>
              <w:jc w:val="center"/>
              <w:rPr>
                <w:sz w:val="18"/>
                <w:szCs w:val="18"/>
              </w:rPr>
            </w:pPr>
          </w:p>
        </w:tc>
        <w:tc>
          <w:tcPr>
            <w:tcW w:w="0" w:type="auto"/>
            <w:vMerge/>
            <w:shd w:val="clear" w:color="auto" w:fill="FFFFFF"/>
            <w:vAlign w:val="center"/>
          </w:tcPr>
          <w:p w:rsidR="00802B70" w:rsidRPr="00847CFD" w:rsidRDefault="00802B70" w:rsidP="001672F5">
            <w:pPr>
              <w:spacing w:line="240" w:lineRule="auto"/>
              <w:jc w:val="center"/>
              <w:rPr>
                <w:sz w:val="18"/>
                <w:szCs w:val="18"/>
              </w:rPr>
            </w:pPr>
          </w:p>
        </w:tc>
        <w:tc>
          <w:tcPr>
            <w:tcW w:w="0" w:type="auto"/>
            <w:vMerge/>
            <w:shd w:val="clear" w:color="auto" w:fill="FFFFFF"/>
            <w:vAlign w:val="center"/>
          </w:tcPr>
          <w:p w:rsidR="00802B70" w:rsidRPr="00847CFD" w:rsidRDefault="00802B70" w:rsidP="001672F5">
            <w:pPr>
              <w:spacing w:line="240" w:lineRule="auto"/>
              <w:jc w:val="center"/>
              <w:rPr>
                <w:sz w:val="18"/>
                <w:szCs w:val="18"/>
              </w:rPr>
            </w:pPr>
          </w:p>
        </w:tc>
        <w:tc>
          <w:tcPr>
            <w:tcW w:w="0" w:type="auto"/>
            <w:vMerge/>
            <w:shd w:val="clear" w:color="auto" w:fill="FFFFFF"/>
            <w:vAlign w:val="center"/>
          </w:tcPr>
          <w:p w:rsidR="00802B70" w:rsidRPr="00847CFD" w:rsidRDefault="00802B70" w:rsidP="001672F5">
            <w:pPr>
              <w:spacing w:line="240" w:lineRule="auto"/>
              <w:jc w:val="center"/>
              <w:rPr>
                <w:sz w:val="18"/>
                <w:szCs w:val="18"/>
              </w:rPr>
            </w:pPr>
          </w:p>
        </w:tc>
      </w:tr>
      <w:tr w:rsidR="00802B70" w:rsidRPr="00BB1558" w:rsidTr="00BB1558">
        <w:trPr>
          <w:jc w:val="center"/>
        </w:trPr>
        <w:tc>
          <w:tcPr>
            <w:tcW w:w="948" w:type="dxa"/>
            <w:vMerge w:val="restart"/>
            <w:shd w:val="clear" w:color="auto" w:fill="FFFFFF"/>
            <w:vAlign w:val="center"/>
            <w:hideMark/>
          </w:tcPr>
          <w:p w:rsidR="00802B70" w:rsidRPr="00847CFD" w:rsidRDefault="00802B70" w:rsidP="001672F5">
            <w:pPr>
              <w:spacing w:line="240" w:lineRule="auto"/>
              <w:jc w:val="center"/>
              <w:rPr>
                <w:sz w:val="18"/>
                <w:szCs w:val="18"/>
              </w:rPr>
            </w:pPr>
            <w:r w:rsidRPr="00847CFD">
              <w:rPr>
                <w:sz w:val="18"/>
                <w:szCs w:val="18"/>
              </w:rPr>
              <w:t>6</w:t>
            </w:r>
          </w:p>
        </w:tc>
        <w:tc>
          <w:tcPr>
            <w:tcW w:w="0" w:type="auto"/>
            <w:vMerge w:val="restart"/>
            <w:shd w:val="clear" w:color="auto" w:fill="FFFFFF"/>
            <w:vAlign w:val="center"/>
            <w:hideMark/>
          </w:tcPr>
          <w:p w:rsidR="00802B70" w:rsidRPr="00847CFD" w:rsidRDefault="00802B70" w:rsidP="001672F5">
            <w:pPr>
              <w:spacing w:line="240" w:lineRule="auto"/>
              <w:jc w:val="left"/>
              <w:rPr>
                <w:sz w:val="18"/>
                <w:szCs w:val="18"/>
              </w:rPr>
            </w:pPr>
            <w:r w:rsidRPr="00847CFD">
              <w:rPr>
                <w:sz w:val="18"/>
                <w:szCs w:val="18"/>
              </w:rPr>
              <w:t>Среднее количество проверок, проведенных в отношении одного юридического лица, индивидуального предпринимателя</w:t>
            </w:r>
          </w:p>
        </w:tc>
        <w:tc>
          <w:tcPr>
            <w:tcW w:w="0" w:type="auto"/>
            <w:gridSpan w:val="2"/>
            <w:shd w:val="clear" w:color="auto" w:fill="FFFFFF"/>
            <w:vAlign w:val="center"/>
            <w:hideMark/>
          </w:tcPr>
          <w:p w:rsidR="00802B70" w:rsidRPr="00847CFD" w:rsidRDefault="00802B70" w:rsidP="001672F5">
            <w:pPr>
              <w:spacing w:line="240" w:lineRule="auto"/>
              <w:jc w:val="left"/>
              <w:rPr>
                <w:sz w:val="18"/>
                <w:szCs w:val="18"/>
              </w:rPr>
            </w:pPr>
            <w:r w:rsidRPr="00847CFD">
              <w:rPr>
                <w:sz w:val="18"/>
                <w:szCs w:val="18"/>
              </w:rPr>
              <w:t>Общее количество проведенных проверок</w:t>
            </w:r>
          </w:p>
        </w:tc>
        <w:tc>
          <w:tcPr>
            <w:tcW w:w="0" w:type="auto"/>
            <w:gridSpan w:val="2"/>
            <w:shd w:val="clear" w:color="auto" w:fill="FFFFFF"/>
            <w:vAlign w:val="center"/>
            <w:hideMark/>
          </w:tcPr>
          <w:p w:rsidR="00802B70" w:rsidRPr="00847CFD" w:rsidRDefault="00802B70" w:rsidP="001672F5">
            <w:pPr>
              <w:spacing w:line="240" w:lineRule="auto"/>
              <w:jc w:val="left"/>
              <w:rPr>
                <w:sz w:val="18"/>
                <w:szCs w:val="18"/>
              </w:rPr>
            </w:pPr>
            <w:r w:rsidRPr="00847CFD">
              <w:rPr>
                <w:sz w:val="18"/>
                <w:szCs w:val="18"/>
              </w:rPr>
              <w:t>Количество владельцев, в отношении которых были проведены проверки</w:t>
            </w:r>
          </w:p>
        </w:tc>
        <w:tc>
          <w:tcPr>
            <w:tcW w:w="0" w:type="auto"/>
            <w:vMerge w:val="restart"/>
            <w:shd w:val="clear" w:color="auto" w:fill="FFFFFF"/>
            <w:vAlign w:val="center"/>
          </w:tcPr>
          <w:p w:rsidR="00802B70" w:rsidRPr="00847CFD" w:rsidRDefault="00802B70" w:rsidP="00847CFD">
            <w:pPr>
              <w:spacing w:line="240" w:lineRule="auto"/>
              <w:jc w:val="center"/>
              <w:rPr>
                <w:sz w:val="18"/>
                <w:szCs w:val="18"/>
              </w:rPr>
            </w:pPr>
            <w:r w:rsidRPr="00847CFD">
              <w:rPr>
                <w:sz w:val="18"/>
                <w:szCs w:val="18"/>
              </w:rPr>
              <w:t>1,3</w:t>
            </w:r>
            <w:r w:rsidR="00847CFD" w:rsidRPr="00847CFD">
              <w:rPr>
                <w:sz w:val="18"/>
                <w:szCs w:val="18"/>
              </w:rPr>
              <w:t>16</w:t>
            </w:r>
          </w:p>
        </w:tc>
        <w:tc>
          <w:tcPr>
            <w:tcW w:w="0" w:type="auto"/>
            <w:vMerge w:val="restart"/>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1,333</w:t>
            </w:r>
          </w:p>
        </w:tc>
        <w:tc>
          <w:tcPr>
            <w:tcW w:w="0" w:type="auto"/>
            <w:vMerge w:val="restart"/>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1,33</w:t>
            </w:r>
          </w:p>
        </w:tc>
        <w:tc>
          <w:tcPr>
            <w:tcW w:w="0" w:type="auto"/>
            <w:vMerge w:val="restart"/>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0,018</w:t>
            </w:r>
          </w:p>
        </w:tc>
      </w:tr>
      <w:tr w:rsidR="00802B70" w:rsidRPr="00BB1558" w:rsidTr="00BB1558">
        <w:trPr>
          <w:jc w:val="center"/>
        </w:trPr>
        <w:tc>
          <w:tcPr>
            <w:tcW w:w="948" w:type="dxa"/>
            <w:vMerge/>
            <w:shd w:val="clear" w:color="auto" w:fill="FFFFFF"/>
            <w:vAlign w:val="center"/>
            <w:hideMark/>
          </w:tcPr>
          <w:p w:rsidR="00802B70" w:rsidRPr="00847CFD" w:rsidRDefault="00802B70" w:rsidP="001672F5">
            <w:pPr>
              <w:spacing w:line="240" w:lineRule="auto"/>
              <w:jc w:val="center"/>
              <w:rPr>
                <w:sz w:val="18"/>
                <w:szCs w:val="18"/>
              </w:rPr>
            </w:pPr>
          </w:p>
        </w:tc>
        <w:tc>
          <w:tcPr>
            <w:tcW w:w="0" w:type="auto"/>
            <w:vMerge/>
            <w:shd w:val="clear" w:color="auto" w:fill="FFFFFF"/>
            <w:vAlign w:val="center"/>
            <w:hideMark/>
          </w:tcPr>
          <w:p w:rsidR="00802B70" w:rsidRPr="00847CFD" w:rsidRDefault="00802B70" w:rsidP="001672F5">
            <w:pPr>
              <w:spacing w:line="240" w:lineRule="auto"/>
              <w:jc w:val="left"/>
              <w:rPr>
                <w:sz w:val="18"/>
                <w:szCs w:val="18"/>
              </w:rPr>
            </w:pPr>
          </w:p>
        </w:tc>
        <w:tc>
          <w:tcPr>
            <w:tcW w:w="0" w:type="auto"/>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25</w:t>
            </w:r>
          </w:p>
        </w:tc>
        <w:tc>
          <w:tcPr>
            <w:tcW w:w="0" w:type="auto"/>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8</w:t>
            </w:r>
          </w:p>
        </w:tc>
        <w:tc>
          <w:tcPr>
            <w:tcW w:w="0" w:type="auto"/>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19</w:t>
            </w:r>
          </w:p>
        </w:tc>
        <w:tc>
          <w:tcPr>
            <w:tcW w:w="0" w:type="auto"/>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6</w:t>
            </w:r>
          </w:p>
        </w:tc>
        <w:tc>
          <w:tcPr>
            <w:tcW w:w="0" w:type="auto"/>
            <w:vMerge/>
            <w:shd w:val="clear" w:color="auto" w:fill="FFFFFF"/>
            <w:vAlign w:val="center"/>
          </w:tcPr>
          <w:p w:rsidR="00802B70" w:rsidRPr="00847CFD" w:rsidRDefault="00802B70" w:rsidP="001672F5">
            <w:pPr>
              <w:spacing w:line="240" w:lineRule="auto"/>
              <w:jc w:val="center"/>
              <w:rPr>
                <w:sz w:val="18"/>
                <w:szCs w:val="18"/>
              </w:rPr>
            </w:pPr>
          </w:p>
        </w:tc>
        <w:tc>
          <w:tcPr>
            <w:tcW w:w="0" w:type="auto"/>
            <w:vMerge/>
            <w:shd w:val="clear" w:color="auto" w:fill="FFFFFF"/>
            <w:vAlign w:val="center"/>
          </w:tcPr>
          <w:p w:rsidR="00802B70" w:rsidRPr="00847CFD" w:rsidRDefault="00802B70" w:rsidP="001672F5">
            <w:pPr>
              <w:spacing w:line="240" w:lineRule="auto"/>
              <w:jc w:val="center"/>
              <w:rPr>
                <w:sz w:val="18"/>
                <w:szCs w:val="18"/>
              </w:rPr>
            </w:pPr>
          </w:p>
        </w:tc>
        <w:tc>
          <w:tcPr>
            <w:tcW w:w="0" w:type="auto"/>
            <w:vMerge/>
            <w:shd w:val="clear" w:color="auto" w:fill="FFFFFF"/>
            <w:vAlign w:val="center"/>
          </w:tcPr>
          <w:p w:rsidR="00802B70" w:rsidRPr="00847CFD" w:rsidRDefault="00802B70" w:rsidP="001672F5">
            <w:pPr>
              <w:spacing w:line="240" w:lineRule="auto"/>
              <w:jc w:val="center"/>
              <w:rPr>
                <w:sz w:val="18"/>
                <w:szCs w:val="18"/>
              </w:rPr>
            </w:pPr>
          </w:p>
        </w:tc>
        <w:tc>
          <w:tcPr>
            <w:tcW w:w="0" w:type="auto"/>
            <w:vMerge/>
            <w:shd w:val="clear" w:color="auto" w:fill="FFFFFF"/>
            <w:vAlign w:val="center"/>
          </w:tcPr>
          <w:p w:rsidR="00802B70" w:rsidRPr="00847CFD" w:rsidRDefault="00802B70" w:rsidP="001672F5">
            <w:pPr>
              <w:spacing w:line="240" w:lineRule="auto"/>
              <w:jc w:val="center"/>
              <w:rPr>
                <w:sz w:val="18"/>
                <w:szCs w:val="18"/>
              </w:rPr>
            </w:pPr>
          </w:p>
        </w:tc>
      </w:tr>
      <w:tr w:rsidR="00802B70" w:rsidRPr="00BB1558" w:rsidTr="00BB1558">
        <w:trPr>
          <w:jc w:val="center"/>
        </w:trPr>
        <w:tc>
          <w:tcPr>
            <w:tcW w:w="948" w:type="dxa"/>
            <w:vMerge w:val="restart"/>
            <w:shd w:val="clear" w:color="auto" w:fill="FFFFFF"/>
            <w:vAlign w:val="center"/>
            <w:hideMark/>
          </w:tcPr>
          <w:p w:rsidR="00802B70" w:rsidRPr="00847CFD" w:rsidRDefault="00802B70" w:rsidP="001672F5">
            <w:pPr>
              <w:spacing w:line="240" w:lineRule="auto"/>
              <w:jc w:val="center"/>
              <w:rPr>
                <w:sz w:val="18"/>
                <w:szCs w:val="18"/>
              </w:rPr>
            </w:pPr>
            <w:r w:rsidRPr="00847CFD">
              <w:rPr>
                <w:sz w:val="18"/>
                <w:szCs w:val="18"/>
              </w:rPr>
              <w:t>7</w:t>
            </w:r>
          </w:p>
        </w:tc>
        <w:tc>
          <w:tcPr>
            <w:tcW w:w="0" w:type="auto"/>
            <w:vMerge w:val="restart"/>
            <w:shd w:val="clear" w:color="auto" w:fill="FFFFFF"/>
            <w:vAlign w:val="center"/>
            <w:hideMark/>
          </w:tcPr>
          <w:p w:rsidR="00802B70" w:rsidRPr="00847CFD" w:rsidRDefault="00802B70" w:rsidP="001672F5">
            <w:pPr>
              <w:spacing w:line="240" w:lineRule="auto"/>
              <w:jc w:val="left"/>
              <w:rPr>
                <w:sz w:val="18"/>
                <w:szCs w:val="18"/>
              </w:rPr>
            </w:pPr>
            <w:r w:rsidRPr="00847CFD">
              <w:rPr>
                <w:sz w:val="18"/>
                <w:szCs w:val="18"/>
              </w:rPr>
              <w:t>Доля проведенных внеплановых проверок</w:t>
            </w:r>
          </w:p>
        </w:tc>
        <w:tc>
          <w:tcPr>
            <w:tcW w:w="0" w:type="auto"/>
            <w:gridSpan w:val="2"/>
            <w:shd w:val="clear" w:color="auto" w:fill="FFFFFF"/>
            <w:vAlign w:val="center"/>
            <w:hideMark/>
          </w:tcPr>
          <w:p w:rsidR="00802B70" w:rsidRPr="00847CFD" w:rsidRDefault="00802B70" w:rsidP="001672F5">
            <w:pPr>
              <w:spacing w:line="240" w:lineRule="auto"/>
              <w:jc w:val="left"/>
              <w:rPr>
                <w:sz w:val="18"/>
                <w:szCs w:val="18"/>
              </w:rPr>
            </w:pPr>
            <w:r w:rsidRPr="00847CFD">
              <w:rPr>
                <w:sz w:val="18"/>
                <w:szCs w:val="18"/>
              </w:rPr>
              <w:t>Общее количество проведенных внеплановых проверок</w:t>
            </w:r>
          </w:p>
        </w:tc>
        <w:tc>
          <w:tcPr>
            <w:tcW w:w="0" w:type="auto"/>
            <w:gridSpan w:val="2"/>
            <w:shd w:val="clear" w:color="auto" w:fill="FFFFFF"/>
            <w:vAlign w:val="center"/>
            <w:hideMark/>
          </w:tcPr>
          <w:p w:rsidR="00802B70" w:rsidRPr="00847CFD" w:rsidRDefault="00802B70" w:rsidP="001672F5">
            <w:pPr>
              <w:spacing w:line="240" w:lineRule="auto"/>
              <w:jc w:val="left"/>
              <w:rPr>
                <w:sz w:val="18"/>
                <w:szCs w:val="18"/>
              </w:rPr>
            </w:pPr>
            <w:r w:rsidRPr="00847CFD">
              <w:rPr>
                <w:sz w:val="18"/>
                <w:szCs w:val="18"/>
              </w:rPr>
              <w:t>Общее количество проведенных проверок</w:t>
            </w:r>
          </w:p>
        </w:tc>
        <w:tc>
          <w:tcPr>
            <w:tcW w:w="0" w:type="auto"/>
            <w:vMerge w:val="restart"/>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84</w:t>
            </w:r>
          </w:p>
        </w:tc>
        <w:tc>
          <w:tcPr>
            <w:tcW w:w="0" w:type="auto"/>
            <w:vMerge w:val="restart"/>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62,50</w:t>
            </w:r>
          </w:p>
        </w:tc>
        <w:tc>
          <w:tcPr>
            <w:tcW w:w="0" w:type="auto"/>
            <w:vMerge w:val="restart"/>
            <w:shd w:val="clear" w:color="auto" w:fill="FFFFFF"/>
            <w:vAlign w:val="center"/>
          </w:tcPr>
          <w:p w:rsidR="00802B70" w:rsidRPr="00847CFD" w:rsidRDefault="00802B70" w:rsidP="001672F5">
            <w:pPr>
              <w:spacing w:line="240" w:lineRule="auto"/>
              <w:jc w:val="center"/>
              <w:rPr>
                <w:sz w:val="18"/>
                <w:szCs w:val="18"/>
              </w:rPr>
            </w:pPr>
            <w:r w:rsidRPr="00847CFD">
              <w:rPr>
                <w:sz w:val="18"/>
                <w:szCs w:val="18"/>
              </w:rPr>
              <w:t>-</w:t>
            </w:r>
            <w:r w:rsidR="00847CFD" w:rsidRPr="00847CFD">
              <w:rPr>
                <w:sz w:val="18"/>
                <w:szCs w:val="18"/>
              </w:rPr>
              <w:t>25,60</w:t>
            </w:r>
          </w:p>
        </w:tc>
        <w:tc>
          <w:tcPr>
            <w:tcW w:w="0" w:type="auto"/>
            <w:vMerge w:val="restart"/>
            <w:shd w:val="clear" w:color="auto" w:fill="FFFFFF"/>
            <w:vAlign w:val="center"/>
          </w:tcPr>
          <w:p w:rsidR="00802B70" w:rsidRPr="00847CFD" w:rsidRDefault="00802B70" w:rsidP="001672F5">
            <w:pPr>
              <w:spacing w:line="240" w:lineRule="auto"/>
              <w:jc w:val="center"/>
              <w:rPr>
                <w:sz w:val="18"/>
                <w:szCs w:val="18"/>
              </w:rPr>
            </w:pPr>
            <w:r w:rsidRPr="00847CFD">
              <w:rPr>
                <w:sz w:val="18"/>
                <w:szCs w:val="18"/>
              </w:rPr>
              <w:t>-</w:t>
            </w:r>
            <w:r w:rsidR="00847CFD" w:rsidRPr="00847CFD">
              <w:rPr>
                <w:sz w:val="18"/>
                <w:szCs w:val="18"/>
              </w:rPr>
              <w:t>21,50</w:t>
            </w:r>
          </w:p>
        </w:tc>
      </w:tr>
      <w:tr w:rsidR="00802B70" w:rsidRPr="00BB1558" w:rsidTr="00BB1558">
        <w:trPr>
          <w:jc w:val="center"/>
        </w:trPr>
        <w:tc>
          <w:tcPr>
            <w:tcW w:w="948" w:type="dxa"/>
            <w:vMerge/>
            <w:shd w:val="clear" w:color="auto" w:fill="FFFFFF"/>
            <w:vAlign w:val="center"/>
            <w:hideMark/>
          </w:tcPr>
          <w:p w:rsidR="00802B70" w:rsidRPr="00847CFD" w:rsidRDefault="00802B70" w:rsidP="001672F5">
            <w:pPr>
              <w:spacing w:line="240" w:lineRule="auto"/>
              <w:jc w:val="center"/>
              <w:rPr>
                <w:sz w:val="18"/>
                <w:szCs w:val="18"/>
              </w:rPr>
            </w:pPr>
          </w:p>
        </w:tc>
        <w:tc>
          <w:tcPr>
            <w:tcW w:w="0" w:type="auto"/>
            <w:vMerge/>
            <w:shd w:val="clear" w:color="auto" w:fill="FFFFFF"/>
            <w:vAlign w:val="center"/>
            <w:hideMark/>
          </w:tcPr>
          <w:p w:rsidR="00802B70" w:rsidRPr="00847CFD" w:rsidRDefault="00802B70" w:rsidP="001672F5">
            <w:pPr>
              <w:spacing w:line="240" w:lineRule="auto"/>
              <w:jc w:val="left"/>
              <w:rPr>
                <w:sz w:val="18"/>
                <w:szCs w:val="18"/>
              </w:rPr>
            </w:pPr>
          </w:p>
        </w:tc>
        <w:tc>
          <w:tcPr>
            <w:tcW w:w="0" w:type="auto"/>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21</w:t>
            </w:r>
          </w:p>
        </w:tc>
        <w:tc>
          <w:tcPr>
            <w:tcW w:w="0" w:type="auto"/>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5</w:t>
            </w:r>
          </w:p>
        </w:tc>
        <w:tc>
          <w:tcPr>
            <w:tcW w:w="0" w:type="auto"/>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25</w:t>
            </w:r>
          </w:p>
        </w:tc>
        <w:tc>
          <w:tcPr>
            <w:tcW w:w="0" w:type="auto"/>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8</w:t>
            </w:r>
          </w:p>
        </w:tc>
        <w:tc>
          <w:tcPr>
            <w:tcW w:w="0" w:type="auto"/>
            <w:vMerge/>
            <w:shd w:val="clear" w:color="auto" w:fill="FFFFFF"/>
            <w:vAlign w:val="center"/>
          </w:tcPr>
          <w:p w:rsidR="00802B70" w:rsidRPr="00847CFD" w:rsidRDefault="00802B70" w:rsidP="001672F5">
            <w:pPr>
              <w:spacing w:line="240" w:lineRule="auto"/>
              <w:jc w:val="center"/>
              <w:rPr>
                <w:sz w:val="18"/>
                <w:szCs w:val="18"/>
              </w:rPr>
            </w:pPr>
          </w:p>
        </w:tc>
        <w:tc>
          <w:tcPr>
            <w:tcW w:w="0" w:type="auto"/>
            <w:vMerge/>
            <w:shd w:val="clear" w:color="auto" w:fill="FFFFFF"/>
            <w:vAlign w:val="center"/>
          </w:tcPr>
          <w:p w:rsidR="00802B70" w:rsidRPr="00847CFD" w:rsidRDefault="00802B70" w:rsidP="001672F5">
            <w:pPr>
              <w:spacing w:line="240" w:lineRule="auto"/>
              <w:jc w:val="center"/>
              <w:rPr>
                <w:sz w:val="18"/>
                <w:szCs w:val="18"/>
              </w:rPr>
            </w:pPr>
          </w:p>
        </w:tc>
        <w:tc>
          <w:tcPr>
            <w:tcW w:w="0" w:type="auto"/>
            <w:vMerge/>
            <w:shd w:val="clear" w:color="auto" w:fill="FFFFFF"/>
            <w:vAlign w:val="center"/>
          </w:tcPr>
          <w:p w:rsidR="00802B70" w:rsidRPr="00847CFD" w:rsidRDefault="00802B70" w:rsidP="001672F5">
            <w:pPr>
              <w:spacing w:line="240" w:lineRule="auto"/>
              <w:jc w:val="center"/>
              <w:rPr>
                <w:sz w:val="18"/>
                <w:szCs w:val="18"/>
              </w:rPr>
            </w:pPr>
          </w:p>
        </w:tc>
        <w:tc>
          <w:tcPr>
            <w:tcW w:w="0" w:type="auto"/>
            <w:vMerge/>
            <w:shd w:val="clear" w:color="auto" w:fill="FFFFFF"/>
            <w:vAlign w:val="center"/>
          </w:tcPr>
          <w:p w:rsidR="00802B70" w:rsidRPr="00847CFD" w:rsidRDefault="00802B70" w:rsidP="001672F5">
            <w:pPr>
              <w:spacing w:line="240" w:lineRule="auto"/>
              <w:jc w:val="center"/>
              <w:rPr>
                <w:sz w:val="18"/>
                <w:szCs w:val="18"/>
              </w:rPr>
            </w:pPr>
          </w:p>
        </w:tc>
      </w:tr>
      <w:tr w:rsidR="00802B70" w:rsidRPr="00BB1558" w:rsidTr="00BB1558">
        <w:trPr>
          <w:jc w:val="center"/>
        </w:trPr>
        <w:tc>
          <w:tcPr>
            <w:tcW w:w="948" w:type="dxa"/>
            <w:vMerge w:val="restart"/>
            <w:shd w:val="clear" w:color="auto" w:fill="FFFFFF"/>
            <w:vAlign w:val="center"/>
            <w:hideMark/>
          </w:tcPr>
          <w:p w:rsidR="00802B70" w:rsidRPr="00847CFD" w:rsidRDefault="00802B70" w:rsidP="001672F5">
            <w:pPr>
              <w:spacing w:line="240" w:lineRule="auto"/>
              <w:jc w:val="center"/>
              <w:rPr>
                <w:sz w:val="18"/>
                <w:szCs w:val="18"/>
              </w:rPr>
            </w:pPr>
            <w:r w:rsidRPr="00847CFD">
              <w:rPr>
                <w:sz w:val="18"/>
                <w:szCs w:val="18"/>
              </w:rPr>
              <w:t>8</w:t>
            </w:r>
          </w:p>
        </w:tc>
        <w:tc>
          <w:tcPr>
            <w:tcW w:w="0" w:type="auto"/>
            <w:vMerge w:val="restart"/>
            <w:shd w:val="clear" w:color="auto" w:fill="FFFFFF"/>
            <w:vAlign w:val="center"/>
            <w:hideMark/>
          </w:tcPr>
          <w:p w:rsidR="00802B70" w:rsidRPr="00847CFD" w:rsidRDefault="00802B70" w:rsidP="001672F5">
            <w:pPr>
              <w:spacing w:line="240" w:lineRule="auto"/>
              <w:jc w:val="left"/>
              <w:rPr>
                <w:sz w:val="18"/>
                <w:szCs w:val="18"/>
              </w:rPr>
            </w:pPr>
            <w:r w:rsidRPr="00847CFD">
              <w:rPr>
                <w:sz w:val="18"/>
                <w:szCs w:val="18"/>
              </w:rPr>
              <w:t>Доля правонарушений, выявленных по итогам проведения внеплановых проверок</w:t>
            </w:r>
          </w:p>
        </w:tc>
        <w:tc>
          <w:tcPr>
            <w:tcW w:w="0" w:type="auto"/>
            <w:gridSpan w:val="2"/>
            <w:shd w:val="clear" w:color="auto" w:fill="FFFFFF"/>
            <w:vAlign w:val="center"/>
            <w:hideMark/>
          </w:tcPr>
          <w:p w:rsidR="00802B70" w:rsidRPr="00847CFD" w:rsidRDefault="00802B70" w:rsidP="001672F5">
            <w:pPr>
              <w:spacing w:line="240" w:lineRule="auto"/>
              <w:jc w:val="left"/>
              <w:rPr>
                <w:sz w:val="18"/>
                <w:szCs w:val="18"/>
              </w:rPr>
            </w:pPr>
            <w:r w:rsidRPr="00847CFD">
              <w:rPr>
                <w:sz w:val="18"/>
                <w:szCs w:val="18"/>
              </w:rPr>
              <w:t>Количество правонарушений, выявленных по итогам проведения внеплановых проверок</w:t>
            </w:r>
          </w:p>
        </w:tc>
        <w:tc>
          <w:tcPr>
            <w:tcW w:w="0" w:type="auto"/>
            <w:gridSpan w:val="2"/>
            <w:shd w:val="clear" w:color="auto" w:fill="FFFFFF"/>
            <w:vAlign w:val="center"/>
            <w:hideMark/>
          </w:tcPr>
          <w:p w:rsidR="00802B70" w:rsidRPr="00847CFD" w:rsidRDefault="00802B70" w:rsidP="001672F5">
            <w:pPr>
              <w:spacing w:line="240" w:lineRule="auto"/>
              <w:jc w:val="left"/>
              <w:rPr>
                <w:sz w:val="18"/>
                <w:szCs w:val="18"/>
              </w:rPr>
            </w:pPr>
            <w:r w:rsidRPr="00847CFD">
              <w:rPr>
                <w:sz w:val="18"/>
                <w:szCs w:val="18"/>
              </w:rPr>
              <w:t>Общее количество правонарушений, выявленных по итогам проверок</w:t>
            </w:r>
          </w:p>
        </w:tc>
        <w:tc>
          <w:tcPr>
            <w:tcW w:w="0" w:type="auto"/>
            <w:vMerge w:val="restart"/>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80,65</w:t>
            </w:r>
          </w:p>
        </w:tc>
        <w:tc>
          <w:tcPr>
            <w:tcW w:w="0" w:type="auto"/>
            <w:vMerge w:val="restart"/>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100</w:t>
            </w:r>
          </w:p>
        </w:tc>
        <w:tc>
          <w:tcPr>
            <w:tcW w:w="0" w:type="auto"/>
            <w:vMerge w:val="restart"/>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24</w:t>
            </w:r>
          </w:p>
        </w:tc>
        <w:tc>
          <w:tcPr>
            <w:tcW w:w="0" w:type="auto"/>
            <w:vMerge w:val="restart"/>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19,35</w:t>
            </w:r>
          </w:p>
        </w:tc>
      </w:tr>
      <w:tr w:rsidR="00802B70" w:rsidRPr="00BB1558" w:rsidTr="00BB1558">
        <w:trPr>
          <w:jc w:val="center"/>
        </w:trPr>
        <w:tc>
          <w:tcPr>
            <w:tcW w:w="948" w:type="dxa"/>
            <w:vMerge/>
            <w:shd w:val="clear" w:color="auto" w:fill="FFFFFF"/>
            <w:vAlign w:val="center"/>
            <w:hideMark/>
          </w:tcPr>
          <w:p w:rsidR="00802B70" w:rsidRPr="00847CFD" w:rsidRDefault="00802B70" w:rsidP="001672F5">
            <w:pPr>
              <w:spacing w:line="240" w:lineRule="auto"/>
              <w:jc w:val="center"/>
              <w:rPr>
                <w:sz w:val="18"/>
                <w:szCs w:val="18"/>
              </w:rPr>
            </w:pPr>
          </w:p>
        </w:tc>
        <w:tc>
          <w:tcPr>
            <w:tcW w:w="0" w:type="auto"/>
            <w:vMerge/>
            <w:shd w:val="clear" w:color="auto" w:fill="FFFFFF"/>
            <w:vAlign w:val="center"/>
            <w:hideMark/>
          </w:tcPr>
          <w:p w:rsidR="00802B70" w:rsidRPr="00847CFD" w:rsidRDefault="00802B70" w:rsidP="001672F5">
            <w:pPr>
              <w:spacing w:line="240" w:lineRule="auto"/>
              <w:jc w:val="left"/>
              <w:rPr>
                <w:sz w:val="18"/>
                <w:szCs w:val="18"/>
              </w:rPr>
            </w:pPr>
          </w:p>
        </w:tc>
        <w:tc>
          <w:tcPr>
            <w:tcW w:w="0" w:type="auto"/>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25</w:t>
            </w:r>
          </w:p>
        </w:tc>
        <w:tc>
          <w:tcPr>
            <w:tcW w:w="0" w:type="auto"/>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7</w:t>
            </w:r>
          </w:p>
        </w:tc>
        <w:tc>
          <w:tcPr>
            <w:tcW w:w="0" w:type="auto"/>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31</w:t>
            </w:r>
          </w:p>
        </w:tc>
        <w:tc>
          <w:tcPr>
            <w:tcW w:w="0" w:type="auto"/>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7</w:t>
            </w:r>
          </w:p>
        </w:tc>
        <w:tc>
          <w:tcPr>
            <w:tcW w:w="0" w:type="auto"/>
            <w:vMerge/>
            <w:shd w:val="clear" w:color="auto" w:fill="FFFFFF"/>
            <w:vAlign w:val="center"/>
          </w:tcPr>
          <w:p w:rsidR="00802B70" w:rsidRPr="00847CFD" w:rsidRDefault="00802B70" w:rsidP="001672F5">
            <w:pPr>
              <w:spacing w:line="240" w:lineRule="auto"/>
              <w:jc w:val="center"/>
              <w:rPr>
                <w:sz w:val="18"/>
                <w:szCs w:val="18"/>
              </w:rPr>
            </w:pPr>
          </w:p>
        </w:tc>
        <w:tc>
          <w:tcPr>
            <w:tcW w:w="0" w:type="auto"/>
            <w:vMerge/>
            <w:shd w:val="clear" w:color="auto" w:fill="FFFFFF"/>
            <w:vAlign w:val="center"/>
          </w:tcPr>
          <w:p w:rsidR="00802B70" w:rsidRPr="00847CFD" w:rsidRDefault="00802B70" w:rsidP="001672F5">
            <w:pPr>
              <w:spacing w:line="240" w:lineRule="auto"/>
              <w:jc w:val="center"/>
              <w:rPr>
                <w:sz w:val="18"/>
                <w:szCs w:val="18"/>
              </w:rPr>
            </w:pPr>
          </w:p>
        </w:tc>
        <w:tc>
          <w:tcPr>
            <w:tcW w:w="0" w:type="auto"/>
            <w:vMerge/>
            <w:shd w:val="clear" w:color="auto" w:fill="FFFFFF"/>
            <w:vAlign w:val="center"/>
          </w:tcPr>
          <w:p w:rsidR="00802B70" w:rsidRPr="00847CFD" w:rsidRDefault="00802B70" w:rsidP="001672F5">
            <w:pPr>
              <w:spacing w:line="240" w:lineRule="auto"/>
              <w:jc w:val="center"/>
              <w:rPr>
                <w:sz w:val="18"/>
                <w:szCs w:val="18"/>
              </w:rPr>
            </w:pPr>
          </w:p>
        </w:tc>
        <w:tc>
          <w:tcPr>
            <w:tcW w:w="0" w:type="auto"/>
            <w:vMerge/>
            <w:shd w:val="clear" w:color="auto" w:fill="FFFFFF"/>
            <w:vAlign w:val="center"/>
          </w:tcPr>
          <w:p w:rsidR="00802B70" w:rsidRPr="00847CFD" w:rsidRDefault="00802B70" w:rsidP="001672F5">
            <w:pPr>
              <w:spacing w:line="240" w:lineRule="auto"/>
              <w:jc w:val="center"/>
              <w:rPr>
                <w:sz w:val="18"/>
                <w:szCs w:val="18"/>
              </w:rPr>
            </w:pPr>
          </w:p>
        </w:tc>
      </w:tr>
      <w:tr w:rsidR="00802B70" w:rsidRPr="00BB1558" w:rsidTr="00BB1558">
        <w:trPr>
          <w:jc w:val="center"/>
        </w:trPr>
        <w:tc>
          <w:tcPr>
            <w:tcW w:w="948" w:type="dxa"/>
            <w:vMerge w:val="restart"/>
            <w:shd w:val="clear" w:color="auto" w:fill="FFFFFF"/>
            <w:vAlign w:val="center"/>
            <w:hideMark/>
          </w:tcPr>
          <w:p w:rsidR="00802B70" w:rsidRPr="00847CFD" w:rsidRDefault="00802B70" w:rsidP="001672F5">
            <w:pPr>
              <w:spacing w:line="240" w:lineRule="auto"/>
              <w:jc w:val="center"/>
              <w:rPr>
                <w:sz w:val="18"/>
                <w:szCs w:val="18"/>
              </w:rPr>
            </w:pPr>
            <w:r w:rsidRPr="00847CFD">
              <w:rPr>
                <w:sz w:val="18"/>
                <w:szCs w:val="18"/>
              </w:rPr>
              <w:t>9</w:t>
            </w:r>
          </w:p>
        </w:tc>
        <w:tc>
          <w:tcPr>
            <w:tcW w:w="0" w:type="auto"/>
            <w:vMerge w:val="restart"/>
            <w:shd w:val="clear" w:color="auto" w:fill="FFFFFF"/>
            <w:vAlign w:val="center"/>
            <w:hideMark/>
          </w:tcPr>
          <w:p w:rsidR="00802B70" w:rsidRPr="00847CFD" w:rsidRDefault="00802B70" w:rsidP="001672F5">
            <w:pPr>
              <w:spacing w:line="240" w:lineRule="auto"/>
              <w:jc w:val="left"/>
              <w:rPr>
                <w:sz w:val="18"/>
                <w:szCs w:val="18"/>
              </w:rPr>
            </w:pPr>
            <w:r w:rsidRPr="00847CFD">
              <w:rPr>
                <w:sz w:val="18"/>
                <w:szCs w:val="18"/>
              </w:rPr>
              <w:t>Доля внеплановых проверок, проведенных на основании информации об угрозе причинения вреда</w:t>
            </w:r>
          </w:p>
        </w:tc>
        <w:tc>
          <w:tcPr>
            <w:tcW w:w="0" w:type="auto"/>
            <w:gridSpan w:val="2"/>
            <w:shd w:val="clear" w:color="auto" w:fill="FFFFFF"/>
            <w:vAlign w:val="center"/>
            <w:hideMark/>
          </w:tcPr>
          <w:p w:rsidR="00802B70" w:rsidRPr="00847CFD" w:rsidRDefault="00802B70" w:rsidP="001672F5">
            <w:pPr>
              <w:spacing w:line="240" w:lineRule="auto"/>
              <w:jc w:val="left"/>
              <w:rPr>
                <w:sz w:val="18"/>
                <w:szCs w:val="18"/>
              </w:rPr>
            </w:pPr>
            <w:r w:rsidRPr="00847CFD">
              <w:rPr>
                <w:sz w:val="18"/>
                <w:szCs w:val="18"/>
              </w:rPr>
              <w:t>Количество внеплановых проверок, проведенных на основании информации об угрозе причинения вреда</w:t>
            </w:r>
          </w:p>
        </w:tc>
        <w:tc>
          <w:tcPr>
            <w:tcW w:w="0" w:type="auto"/>
            <w:gridSpan w:val="2"/>
            <w:shd w:val="clear" w:color="auto" w:fill="FFFFFF"/>
            <w:vAlign w:val="center"/>
            <w:hideMark/>
          </w:tcPr>
          <w:p w:rsidR="00802B70" w:rsidRPr="00847CFD" w:rsidRDefault="00802B70" w:rsidP="001672F5">
            <w:pPr>
              <w:spacing w:line="240" w:lineRule="auto"/>
              <w:jc w:val="left"/>
              <w:rPr>
                <w:sz w:val="18"/>
                <w:szCs w:val="18"/>
              </w:rPr>
            </w:pPr>
            <w:r w:rsidRPr="00847CFD">
              <w:rPr>
                <w:sz w:val="18"/>
                <w:szCs w:val="18"/>
              </w:rPr>
              <w:t>Общее количество проведенных внеплановых проверок</w:t>
            </w:r>
          </w:p>
        </w:tc>
        <w:tc>
          <w:tcPr>
            <w:tcW w:w="0" w:type="auto"/>
            <w:vMerge w:val="restart"/>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4,76</w:t>
            </w:r>
          </w:p>
        </w:tc>
        <w:tc>
          <w:tcPr>
            <w:tcW w:w="0" w:type="auto"/>
            <w:vMerge w:val="restart"/>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0</w:t>
            </w:r>
          </w:p>
        </w:tc>
        <w:tc>
          <w:tcPr>
            <w:tcW w:w="0" w:type="auto"/>
            <w:vMerge w:val="restart"/>
            <w:shd w:val="clear" w:color="auto" w:fill="FFFFFF"/>
            <w:vAlign w:val="center"/>
          </w:tcPr>
          <w:p w:rsidR="00802B70" w:rsidRPr="00847CFD" w:rsidRDefault="00802B70" w:rsidP="001672F5">
            <w:pPr>
              <w:spacing w:line="240" w:lineRule="auto"/>
              <w:jc w:val="center"/>
              <w:rPr>
                <w:sz w:val="18"/>
                <w:szCs w:val="18"/>
              </w:rPr>
            </w:pPr>
            <w:r w:rsidRPr="00847CFD">
              <w:rPr>
                <w:sz w:val="18"/>
                <w:szCs w:val="18"/>
              </w:rPr>
              <w:t>-</w:t>
            </w:r>
            <w:r w:rsidR="00847CFD" w:rsidRPr="00847CFD">
              <w:rPr>
                <w:sz w:val="18"/>
                <w:szCs w:val="18"/>
              </w:rPr>
              <w:t>100,00</w:t>
            </w:r>
          </w:p>
        </w:tc>
        <w:tc>
          <w:tcPr>
            <w:tcW w:w="0" w:type="auto"/>
            <w:vMerge w:val="restart"/>
            <w:shd w:val="clear" w:color="auto" w:fill="FFFFFF"/>
            <w:vAlign w:val="center"/>
          </w:tcPr>
          <w:p w:rsidR="00802B70" w:rsidRPr="00847CFD" w:rsidRDefault="00802B70" w:rsidP="001672F5">
            <w:pPr>
              <w:spacing w:line="240" w:lineRule="auto"/>
              <w:jc w:val="center"/>
              <w:rPr>
                <w:sz w:val="18"/>
                <w:szCs w:val="18"/>
              </w:rPr>
            </w:pPr>
            <w:r w:rsidRPr="00847CFD">
              <w:rPr>
                <w:sz w:val="18"/>
                <w:szCs w:val="18"/>
              </w:rPr>
              <w:t>-</w:t>
            </w:r>
            <w:r w:rsidR="00847CFD" w:rsidRPr="00847CFD">
              <w:rPr>
                <w:sz w:val="18"/>
                <w:szCs w:val="18"/>
              </w:rPr>
              <w:t>4,76</w:t>
            </w:r>
          </w:p>
        </w:tc>
      </w:tr>
      <w:tr w:rsidR="00802B70" w:rsidRPr="00BB1558" w:rsidTr="00BB1558">
        <w:trPr>
          <w:jc w:val="center"/>
        </w:trPr>
        <w:tc>
          <w:tcPr>
            <w:tcW w:w="948" w:type="dxa"/>
            <w:vMerge/>
            <w:shd w:val="clear" w:color="auto" w:fill="FFFFFF"/>
            <w:vAlign w:val="center"/>
            <w:hideMark/>
          </w:tcPr>
          <w:p w:rsidR="00802B70" w:rsidRPr="00847CFD" w:rsidRDefault="00802B70" w:rsidP="001672F5">
            <w:pPr>
              <w:spacing w:line="240" w:lineRule="auto"/>
              <w:jc w:val="center"/>
              <w:rPr>
                <w:sz w:val="18"/>
                <w:szCs w:val="18"/>
              </w:rPr>
            </w:pPr>
          </w:p>
        </w:tc>
        <w:tc>
          <w:tcPr>
            <w:tcW w:w="0" w:type="auto"/>
            <w:vMerge/>
            <w:shd w:val="clear" w:color="auto" w:fill="FFFFFF"/>
            <w:vAlign w:val="center"/>
            <w:hideMark/>
          </w:tcPr>
          <w:p w:rsidR="00802B70" w:rsidRPr="00847CFD" w:rsidRDefault="00802B70" w:rsidP="001672F5">
            <w:pPr>
              <w:spacing w:line="240" w:lineRule="auto"/>
              <w:jc w:val="left"/>
              <w:rPr>
                <w:sz w:val="18"/>
                <w:szCs w:val="18"/>
              </w:rPr>
            </w:pPr>
          </w:p>
        </w:tc>
        <w:tc>
          <w:tcPr>
            <w:tcW w:w="0" w:type="auto"/>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1</w:t>
            </w:r>
          </w:p>
        </w:tc>
        <w:tc>
          <w:tcPr>
            <w:tcW w:w="0" w:type="auto"/>
            <w:shd w:val="clear" w:color="auto" w:fill="FFFFFF"/>
            <w:vAlign w:val="center"/>
          </w:tcPr>
          <w:p w:rsidR="00802B70" w:rsidRPr="00847CFD" w:rsidRDefault="00802B70" w:rsidP="001672F5">
            <w:pPr>
              <w:spacing w:line="240" w:lineRule="auto"/>
              <w:jc w:val="center"/>
              <w:rPr>
                <w:sz w:val="18"/>
                <w:szCs w:val="18"/>
              </w:rPr>
            </w:pPr>
            <w:r w:rsidRPr="00847CFD">
              <w:rPr>
                <w:sz w:val="18"/>
                <w:szCs w:val="18"/>
              </w:rPr>
              <w:t>0</w:t>
            </w:r>
          </w:p>
        </w:tc>
        <w:tc>
          <w:tcPr>
            <w:tcW w:w="0" w:type="auto"/>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2</w:t>
            </w:r>
            <w:r w:rsidR="00802B70" w:rsidRPr="00847CFD">
              <w:rPr>
                <w:sz w:val="18"/>
                <w:szCs w:val="18"/>
              </w:rPr>
              <w:t>1</w:t>
            </w:r>
          </w:p>
        </w:tc>
        <w:tc>
          <w:tcPr>
            <w:tcW w:w="0" w:type="auto"/>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5</w:t>
            </w:r>
          </w:p>
        </w:tc>
        <w:tc>
          <w:tcPr>
            <w:tcW w:w="0" w:type="auto"/>
            <w:vMerge/>
            <w:shd w:val="clear" w:color="auto" w:fill="FFFFFF"/>
            <w:vAlign w:val="center"/>
          </w:tcPr>
          <w:p w:rsidR="00802B70" w:rsidRPr="00847CFD" w:rsidRDefault="00802B70" w:rsidP="001672F5">
            <w:pPr>
              <w:spacing w:line="240" w:lineRule="auto"/>
              <w:jc w:val="center"/>
              <w:rPr>
                <w:sz w:val="18"/>
                <w:szCs w:val="18"/>
              </w:rPr>
            </w:pPr>
          </w:p>
        </w:tc>
        <w:tc>
          <w:tcPr>
            <w:tcW w:w="0" w:type="auto"/>
            <w:vMerge/>
            <w:shd w:val="clear" w:color="auto" w:fill="FFFFFF"/>
            <w:vAlign w:val="center"/>
          </w:tcPr>
          <w:p w:rsidR="00802B70" w:rsidRPr="00847CFD" w:rsidRDefault="00802B70" w:rsidP="001672F5">
            <w:pPr>
              <w:spacing w:line="240" w:lineRule="auto"/>
              <w:jc w:val="center"/>
              <w:rPr>
                <w:sz w:val="18"/>
                <w:szCs w:val="18"/>
              </w:rPr>
            </w:pPr>
          </w:p>
        </w:tc>
        <w:tc>
          <w:tcPr>
            <w:tcW w:w="0" w:type="auto"/>
            <w:vMerge/>
            <w:shd w:val="clear" w:color="auto" w:fill="FFFFFF"/>
            <w:vAlign w:val="center"/>
          </w:tcPr>
          <w:p w:rsidR="00802B70" w:rsidRPr="00847CFD" w:rsidRDefault="00802B70" w:rsidP="001672F5">
            <w:pPr>
              <w:spacing w:line="240" w:lineRule="auto"/>
              <w:jc w:val="center"/>
              <w:rPr>
                <w:sz w:val="18"/>
                <w:szCs w:val="18"/>
              </w:rPr>
            </w:pPr>
          </w:p>
        </w:tc>
        <w:tc>
          <w:tcPr>
            <w:tcW w:w="0" w:type="auto"/>
            <w:vMerge/>
            <w:shd w:val="clear" w:color="auto" w:fill="FFFFFF"/>
            <w:vAlign w:val="center"/>
          </w:tcPr>
          <w:p w:rsidR="00802B70" w:rsidRPr="00847CFD" w:rsidRDefault="00802B70" w:rsidP="001672F5">
            <w:pPr>
              <w:spacing w:line="240" w:lineRule="auto"/>
              <w:jc w:val="center"/>
              <w:rPr>
                <w:sz w:val="18"/>
                <w:szCs w:val="18"/>
              </w:rPr>
            </w:pPr>
          </w:p>
        </w:tc>
      </w:tr>
      <w:tr w:rsidR="00802B70" w:rsidRPr="00BB1558" w:rsidTr="00BB1558">
        <w:trPr>
          <w:jc w:val="center"/>
        </w:trPr>
        <w:tc>
          <w:tcPr>
            <w:tcW w:w="948" w:type="dxa"/>
            <w:vMerge w:val="restart"/>
            <w:shd w:val="clear" w:color="auto" w:fill="FFFFFF"/>
            <w:vAlign w:val="center"/>
            <w:hideMark/>
          </w:tcPr>
          <w:p w:rsidR="00802B70" w:rsidRPr="00847CFD" w:rsidRDefault="00802B70" w:rsidP="001672F5">
            <w:pPr>
              <w:spacing w:line="240" w:lineRule="auto"/>
              <w:jc w:val="center"/>
              <w:rPr>
                <w:sz w:val="18"/>
                <w:szCs w:val="18"/>
              </w:rPr>
            </w:pPr>
            <w:r w:rsidRPr="00847CFD">
              <w:rPr>
                <w:sz w:val="18"/>
                <w:szCs w:val="18"/>
              </w:rPr>
              <w:t>10</w:t>
            </w:r>
          </w:p>
        </w:tc>
        <w:tc>
          <w:tcPr>
            <w:tcW w:w="0" w:type="auto"/>
            <w:vMerge w:val="restart"/>
            <w:shd w:val="clear" w:color="auto" w:fill="FFFFFF"/>
            <w:vAlign w:val="center"/>
            <w:hideMark/>
          </w:tcPr>
          <w:p w:rsidR="00802B70" w:rsidRPr="00847CFD" w:rsidRDefault="00802B70" w:rsidP="001672F5">
            <w:pPr>
              <w:spacing w:line="240" w:lineRule="auto"/>
              <w:jc w:val="left"/>
              <w:rPr>
                <w:sz w:val="18"/>
                <w:szCs w:val="18"/>
              </w:rPr>
            </w:pPr>
            <w:r w:rsidRPr="00847CFD">
              <w:rPr>
                <w:sz w:val="18"/>
                <w:szCs w:val="18"/>
              </w:rPr>
              <w:t>Доля внеплановых проверок, проведенных на основании информации о факте причинения вреда</w:t>
            </w:r>
          </w:p>
        </w:tc>
        <w:tc>
          <w:tcPr>
            <w:tcW w:w="0" w:type="auto"/>
            <w:gridSpan w:val="2"/>
            <w:shd w:val="clear" w:color="auto" w:fill="FFFFFF"/>
            <w:vAlign w:val="center"/>
            <w:hideMark/>
          </w:tcPr>
          <w:p w:rsidR="00802B70" w:rsidRPr="00847CFD" w:rsidRDefault="00802B70" w:rsidP="001672F5">
            <w:pPr>
              <w:spacing w:line="240" w:lineRule="auto"/>
              <w:jc w:val="left"/>
              <w:rPr>
                <w:sz w:val="18"/>
                <w:szCs w:val="18"/>
              </w:rPr>
            </w:pPr>
            <w:r w:rsidRPr="00847CFD">
              <w:rPr>
                <w:sz w:val="18"/>
                <w:szCs w:val="18"/>
              </w:rPr>
              <w:t>Количество внеплановых проверок, проведенных на основании информации о факте причинения вреда</w:t>
            </w:r>
          </w:p>
        </w:tc>
        <w:tc>
          <w:tcPr>
            <w:tcW w:w="0" w:type="auto"/>
            <w:gridSpan w:val="2"/>
            <w:shd w:val="clear" w:color="auto" w:fill="FFFFFF"/>
            <w:vAlign w:val="center"/>
            <w:hideMark/>
          </w:tcPr>
          <w:p w:rsidR="00802B70" w:rsidRPr="00847CFD" w:rsidRDefault="00802B70" w:rsidP="001672F5">
            <w:pPr>
              <w:spacing w:line="240" w:lineRule="auto"/>
              <w:jc w:val="left"/>
              <w:rPr>
                <w:sz w:val="18"/>
                <w:szCs w:val="18"/>
              </w:rPr>
            </w:pPr>
            <w:r w:rsidRPr="00847CFD">
              <w:rPr>
                <w:sz w:val="18"/>
                <w:szCs w:val="18"/>
              </w:rPr>
              <w:t>Общее количество проведенных внеплановых проверок</w:t>
            </w:r>
          </w:p>
        </w:tc>
        <w:tc>
          <w:tcPr>
            <w:tcW w:w="0" w:type="auto"/>
            <w:vMerge w:val="restart"/>
            <w:shd w:val="clear" w:color="auto" w:fill="FFFFFF"/>
            <w:vAlign w:val="center"/>
          </w:tcPr>
          <w:p w:rsidR="00802B70" w:rsidRPr="00847CFD" w:rsidRDefault="00802B70" w:rsidP="001672F5">
            <w:pPr>
              <w:spacing w:line="240" w:lineRule="auto"/>
              <w:jc w:val="center"/>
              <w:rPr>
                <w:sz w:val="18"/>
                <w:szCs w:val="18"/>
              </w:rPr>
            </w:pPr>
            <w:r w:rsidRPr="00847CFD">
              <w:rPr>
                <w:sz w:val="18"/>
                <w:szCs w:val="18"/>
              </w:rPr>
              <w:t>0</w:t>
            </w:r>
          </w:p>
        </w:tc>
        <w:tc>
          <w:tcPr>
            <w:tcW w:w="0" w:type="auto"/>
            <w:vMerge w:val="restart"/>
            <w:shd w:val="clear" w:color="auto" w:fill="FFFFFF"/>
            <w:vAlign w:val="center"/>
          </w:tcPr>
          <w:p w:rsidR="00802B70" w:rsidRPr="00847CFD" w:rsidRDefault="00847CFD" w:rsidP="00847CFD">
            <w:pPr>
              <w:spacing w:line="240" w:lineRule="auto"/>
              <w:rPr>
                <w:sz w:val="18"/>
                <w:szCs w:val="18"/>
              </w:rPr>
            </w:pPr>
            <w:r w:rsidRPr="00847CFD">
              <w:rPr>
                <w:sz w:val="18"/>
                <w:szCs w:val="18"/>
              </w:rPr>
              <w:t>0</w:t>
            </w:r>
          </w:p>
        </w:tc>
        <w:tc>
          <w:tcPr>
            <w:tcW w:w="0" w:type="auto"/>
            <w:vMerge w:val="restart"/>
            <w:shd w:val="clear" w:color="auto" w:fill="FFFFFF"/>
            <w:vAlign w:val="center"/>
          </w:tcPr>
          <w:p w:rsidR="00802B70" w:rsidRPr="00847CFD" w:rsidRDefault="00802B70" w:rsidP="001672F5">
            <w:pPr>
              <w:spacing w:line="240" w:lineRule="auto"/>
              <w:jc w:val="center"/>
              <w:rPr>
                <w:sz w:val="18"/>
                <w:szCs w:val="18"/>
              </w:rPr>
            </w:pPr>
            <w:r w:rsidRPr="00847CFD">
              <w:rPr>
                <w:sz w:val="18"/>
                <w:szCs w:val="18"/>
              </w:rPr>
              <w:t>-</w:t>
            </w:r>
          </w:p>
        </w:tc>
        <w:tc>
          <w:tcPr>
            <w:tcW w:w="0" w:type="auto"/>
            <w:vMerge w:val="restart"/>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0</w:t>
            </w:r>
          </w:p>
        </w:tc>
      </w:tr>
      <w:tr w:rsidR="00802B70" w:rsidRPr="00BB1558" w:rsidTr="00BB1558">
        <w:trPr>
          <w:jc w:val="center"/>
        </w:trPr>
        <w:tc>
          <w:tcPr>
            <w:tcW w:w="948" w:type="dxa"/>
            <w:vMerge/>
            <w:shd w:val="clear" w:color="auto" w:fill="FFFFFF"/>
            <w:vAlign w:val="center"/>
            <w:hideMark/>
          </w:tcPr>
          <w:p w:rsidR="00802B70" w:rsidRPr="00847CFD" w:rsidRDefault="00802B70" w:rsidP="001672F5">
            <w:pPr>
              <w:spacing w:line="240" w:lineRule="auto"/>
              <w:jc w:val="center"/>
              <w:rPr>
                <w:sz w:val="18"/>
                <w:szCs w:val="18"/>
              </w:rPr>
            </w:pPr>
          </w:p>
        </w:tc>
        <w:tc>
          <w:tcPr>
            <w:tcW w:w="0" w:type="auto"/>
            <w:vMerge/>
            <w:shd w:val="clear" w:color="auto" w:fill="FFFFFF"/>
            <w:vAlign w:val="center"/>
            <w:hideMark/>
          </w:tcPr>
          <w:p w:rsidR="00802B70" w:rsidRPr="00847CFD" w:rsidRDefault="00802B70" w:rsidP="001672F5">
            <w:pPr>
              <w:spacing w:line="240" w:lineRule="auto"/>
              <w:jc w:val="left"/>
              <w:rPr>
                <w:sz w:val="18"/>
                <w:szCs w:val="18"/>
              </w:rPr>
            </w:pPr>
          </w:p>
        </w:tc>
        <w:tc>
          <w:tcPr>
            <w:tcW w:w="0" w:type="auto"/>
            <w:shd w:val="clear" w:color="auto" w:fill="FFFFFF"/>
            <w:vAlign w:val="center"/>
          </w:tcPr>
          <w:p w:rsidR="00802B70" w:rsidRPr="00847CFD" w:rsidRDefault="00802B70" w:rsidP="001672F5">
            <w:pPr>
              <w:spacing w:line="240" w:lineRule="auto"/>
              <w:jc w:val="center"/>
              <w:rPr>
                <w:sz w:val="18"/>
                <w:szCs w:val="18"/>
              </w:rPr>
            </w:pPr>
            <w:r w:rsidRPr="00847CFD">
              <w:rPr>
                <w:sz w:val="18"/>
                <w:szCs w:val="18"/>
              </w:rPr>
              <w:t>0</w:t>
            </w:r>
          </w:p>
        </w:tc>
        <w:tc>
          <w:tcPr>
            <w:tcW w:w="0" w:type="auto"/>
            <w:shd w:val="clear" w:color="auto" w:fill="FFFFFF"/>
            <w:vAlign w:val="center"/>
          </w:tcPr>
          <w:p w:rsidR="00802B70" w:rsidRPr="00847CFD" w:rsidRDefault="00802B70" w:rsidP="001672F5">
            <w:pPr>
              <w:spacing w:line="240" w:lineRule="auto"/>
              <w:jc w:val="center"/>
              <w:rPr>
                <w:sz w:val="18"/>
                <w:szCs w:val="18"/>
              </w:rPr>
            </w:pPr>
            <w:r w:rsidRPr="00847CFD">
              <w:rPr>
                <w:sz w:val="18"/>
                <w:szCs w:val="18"/>
              </w:rPr>
              <w:t>0</w:t>
            </w:r>
          </w:p>
        </w:tc>
        <w:tc>
          <w:tcPr>
            <w:tcW w:w="0" w:type="auto"/>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2</w:t>
            </w:r>
            <w:r w:rsidR="00802B70" w:rsidRPr="00847CFD">
              <w:rPr>
                <w:sz w:val="18"/>
                <w:szCs w:val="18"/>
              </w:rPr>
              <w:t>1</w:t>
            </w:r>
          </w:p>
        </w:tc>
        <w:tc>
          <w:tcPr>
            <w:tcW w:w="0" w:type="auto"/>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5</w:t>
            </w:r>
          </w:p>
        </w:tc>
        <w:tc>
          <w:tcPr>
            <w:tcW w:w="0" w:type="auto"/>
            <w:vMerge/>
            <w:shd w:val="clear" w:color="auto" w:fill="FFFFFF"/>
            <w:vAlign w:val="center"/>
          </w:tcPr>
          <w:p w:rsidR="00802B70" w:rsidRPr="00847CFD" w:rsidRDefault="00802B70" w:rsidP="001672F5">
            <w:pPr>
              <w:spacing w:line="240" w:lineRule="auto"/>
              <w:jc w:val="center"/>
              <w:rPr>
                <w:sz w:val="18"/>
                <w:szCs w:val="18"/>
              </w:rPr>
            </w:pPr>
          </w:p>
        </w:tc>
        <w:tc>
          <w:tcPr>
            <w:tcW w:w="0" w:type="auto"/>
            <w:vMerge/>
            <w:shd w:val="clear" w:color="auto" w:fill="FFFFFF"/>
            <w:vAlign w:val="center"/>
          </w:tcPr>
          <w:p w:rsidR="00802B70" w:rsidRPr="00847CFD" w:rsidRDefault="00802B70" w:rsidP="001672F5">
            <w:pPr>
              <w:spacing w:line="240" w:lineRule="auto"/>
              <w:jc w:val="center"/>
              <w:rPr>
                <w:sz w:val="18"/>
                <w:szCs w:val="18"/>
              </w:rPr>
            </w:pPr>
          </w:p>
        </w:tc>
        <w:tc>
          <w:tcPr>
            <w:tcW w:w="0" w:type="auto"/>
            <w:vMerge/>
            <w:shd w:val="clear" w:color="auto" w:fill="FFFFFF"/>
            <w:vAlign w:val="center"/>
          </w:tcPr>
          <w:p w:rsidR="00802B70" w:rsidRPr="00847CFD" w:rsidRDefault="00802B70" w:rsidP="001672F5">
            <w:pPr>
              <w:spacing w:line="240" w:lineRule="auto"/>
              <w:jc w:val="center"/>
              <w:rPr>
                <w:sz w:val="18"/>
                <w:szCs w:val="18"/>
              </w:rPr>
            </w:pPr>
          </w:p>
        </w:tc>
        <w:tc>
          <w:tcPr>
            <w:tcW w:w="0" w:type="auto"/>
            <w:vMerge/>
            <w:shd w:val="clear" w:color="auto" w:fill="FFFFFF"/>
            <w:vAlign w:val="center"/>
          </w:tcPr>
          <w:p w:rsidR="00802B70" w:rsidRPr="00847CFD" w:rsidRDefault="00802B70" w:rsidP="001672F5">
            <w:pPr>
              <w:spacing w:line="240" w:lineRule="auto"/>
              <w:jc w:val="center"/>
              <w:rPr>
                <w:sz w:val="18"/>
                <w:szCs w:val="18"/>
              </w:rPr>
            </w:pPr>
          </w:p>
        </w:tc>
      </w:tr>
      <w:tr w:rsidR="00802B70" w:rsidRPr="00BB1558" w:rsidTr="00BB1558">
        <w:trPr>
          <w:jc w:val="center"/>
        </w:trPr>
        <w:tc>
          <w:tcPr>
            <w:tcW w:w="948" w:type="dxa"/>
            <w:vMerge w:val="restart"/>
            <w:shd w:val="clear" w:color="auto" w:fill="FFFFFF"/>
            <w:vAlign w:val="center"/>
            <w:hideMark/>
          </w:tcPr>
          <w:p w:rsidR="00802B70" w:rsidRPr="00847CFD" w:rsidRDefault="00802B70" w:rsidP="001672F5">
            <w:pPr>
              <w:spacing w:line="240" w:lineRule="auto"/>
              <w:jc w:val="center"/>
              <w:rPr>
                <w:sz w:val="18"/>
                <w:szCs w:val="18"/>
              </w:rPr>
            </w:pPr>
            <w:r w:rsidRPr="00847CFD">
              <w:rPr>
                <w:sz w:val="18"/>
                <w:szCs w:val="18"/>
              </w:rPr>
              <w:t>11</w:t>
            </w:r>
          </w:p>
        </w:tc>
        <w:tc>
          <w:tcPr>
            <w:tcW w:w="0" w:type="auto"/>
            <w:vMerge w:val="restart"/>
            <w:shd w:val="clear" w:color="auto" w:fill="FFFFFF"/>
            <w:vAlign w:val="center"/>
            <w:hideMark/>
          </w:tcPr>
          <w:p w:rsidR="00802B70" w:rsidRPr="00847CFD" w:rsidRDefault="00802B70" w:rsidP="001672F5">
            <w:pPr>
              <w:spacing w:line="240" w:lineRule="auto"/>
              <w:jc w:val="left"/>
              <w:rPr>
                <w:sz w:val="18"/>
                <w:szCs w:val="18"/>
              </w:rPr>
            </w:pPr>
            <w:r w:rsidRPr="00847CFD">
              <w:rPr>
                <w:sz w:val="18"/>
                <w:szCs w:val="18"/>
              </w:rPr>
              <w:t>Доля проверок, по итогам которых выявлены правонарушения</w:t>
            </w:r>
          </w:p>
        </w:tc>
        <w:tc>
          <w:tcPr>
            <w:tcW w:w="0" w:type="auto"/>
            <w:gridSpan w:val="2"/>
            <w:shd w:val="clear" w:color="auto" w:fill="FFFFFF"/>
            <w:vAlign w:val="center"/>
            <w:hideMark/>
          </w:tcPr>
          <w:p w:rsidR="00802B70" w:rsidRPr="00847CFD" w:rsidRDefault="00802B70" w:rsidP="001672F5">
            <w:pPr>
              <w:spacing w:line="240" w:lineRule="auto"/>
              <w:jc w:val="left"/>
              <w:rPr>
                <w:sz w:val="18"/>
                <w:szCs w:val="18"/>
              </w:rPr>
            </w:pPr>
            <w:r w:rsidRPr="00847CFD">
              <w:rPr>
                <w:sz w:val="18"/>
                <w:szCs w:val="18"/>
              </w:rPr>
              <w:t>Общее количество проверок, в результате которых выявлены правонарушения</w:t>
            </w:r>
          </w:p>
        </w:tc>
        <w:tc>
          <w:tcPr>
            <w:tcW w:w="0" w:type="auto"/>
            <w:gridSpan w:val="2"/>
            <w:shd w:val="clear" w:color="auto" w:fill="FFFFFF"/>
            <w:vAlign w:val="center"/>
            <w:hideMark/>
          </w:tcPr>
          <w:p w:rsidR="00802B70" w:rsidRPr="00847CFD" w:rsidRDefault="00802B70" w:rsidP="001672F5">
            <w:pPr>
              <w:spacing w:line="240" w:lineRule="auto"/>
              <w:jc w:val="left"/>
              <w:rPr>
                <w:sz w:val="18"/>
                <w:szCs w:val="18"/>
              </w:rPr>
            </w:pPr>
            <w:r w:rsidRPr="00847CFD">
              <w:rPr>
                <w:sz w:val="18"/>
                <w:szCs w:val="18"/>
              </w:rPr>
              <w:t>Общее количество проведенных проверок</w:t>
            </w:r>
          </w:p>
        </w:tc>
        <w:tc>
          <w:tcPr>
            <w:tcW w:w="0" w:type="auto"/>
            <w:vMerge w:val="restart"/>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56</w:t>
            </w:r>
          </w:p>
        </w:tc>
        <w:tc>
          <w:tcPr>
            <w:tcW w:w="0" w:type="auto"/>
            <w:vMerge w:val="restart"/>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50</w:t>
            </w:r>
          </w:p>
        </w:tc>
        <w:tc>
          <w:tcPr>
            <w:tcW w:w="0" w:type="auto"/>
            <w:vMerge w:val="restart"/>
            <w:shd w:val="clear" w:color="auto" w:fill="FFFFFF"/>
            <w:vAlign w:val="center"/>
          </w:tcPr>
          <w:p w:rsidR="00802B70" w:rsidRPr="00847CFD" w:rsidRDefault="00802B70" w:rsidP="001672F5">
            <w:pPr>
              <w:spacing w:line="240" w:lineRule="auto"/>
              <w:jc w:val="center"/>
              <w:rPr>
                <w:sz w:val="18"/>
                <w:szCs w:val="18"/>
              </w:rPr>
            </w:pPr>
            <w:r w:rsidRPr="00847CFD">
              <w:rPr>
                <w:sz w:val="18"/>
                <w:szCs w:val="18"/>
              </w:rPr>
              <w:t>-</w:t>
            </w:r>
            <w:r w:rsidR="00847CFD" w:rsidRPr="00847CFD">
              <w:rPr>
                <w:sz w:val="18"/>
                <w:szCs w:val="18"/>
              </w:rPr>
              <w:t>10,71</w:t>
            </w:r>
          </w:p>
        </w:tc>
        <w:tc>
          <w:tcPr>
            <w:tcW w:w="0" w:type="auto"/>
            <w:vMerge w:val="restart"/>
            <w:shd w:val="clear" w:color="auto" w:fill="FFFFFF"/>
            <w:vAlign w:val="center"/>
          </w:tcPr>
          <w:p w:rsidR="00802B70" w:rsidRPr="00847CFD" w:rsidRDefault="00802B70" w:rsidP="001672F5">
            <w:pPr>
              <w:spacing w:line="240" w:lineRule="auto"/>
              <w:jc w:val="center"/>
              <w:rPr>
                <w:sz w:val="18"/>
                <w:szCs w:val="18"/>
              </w:rPr>
            </w:pPr>
            <w:r w:rsidRPr="00847CFD">
              <w:rPr>
                <w:sz w:val="18"/>
                <w:szCs w:val="18"/>
              </w:rPr>
              <w:t>-</w:t>
            </w:r>
            <w:r w:rsidR="00847CFD" w:rsidRPr="00847CFD">
              <w:rPr>
                <w:sz w:val="18"/>
                <w:szCs w:val="18"/>
              </w:rPr>
              <w:t>6,00</w:t>
            </w:r>
          </w:p>
        </w:tc>
      </w:tr>
      <w:tr w:rsidR="00802B70" w:rsidRPr="00BB1558" w:rsidTr="00BB1558">
        <w:trPr>
          <w:trHeight w:val="352"/>
          <w:jc w:val="center"/>
        </w:trPr>
        <w:tc>
          <w:tcPr>
            <w:tcW w:w="948" w:type="dxa"/>
            <w:vMerge/>
            <w:shd w:val="clear" w:color="auto" w:fill="FFFFFF"/>
            <w:vAlign w:val="center"/>
            <w:hideMark/>
          </w:tcPr>
          <w:p w:rsidR="00802B70" w:rsidRPr="00847CFD" w:rsidRDefault="00802B70" w:rsidP="001672F5">
            <w:pPr>
              <w:spacing w:line="240" w:lineRule="auto"/>
              <w:jc w:val="center"/>
              <w:rPr>
                <w:sz w:val="18"/>
                <w:szCs w:val="18"/>
              </w:rPr>
            </w:pPr>
          </w:p>
        </w:tc>
        <w:tc>
          <w:tcPr>
            <w:tcW w:w="0" w:type="auto"/>
            <w:vMerge/>
            <w:shd w:val="clear" w:color="auto" w:fill="FFFFFF"/>
            <w:vAlign w:val="center"/>
            <w:hideMark/>
          </w:tcPr>
          <w:p w:rsidR="00802B70" w:rsidRPr="00847CFD" w:rsidRDefault="00802B70" w:rsidP="001672F5">
            <w:pPr>
              <w:spacing w:line="240" w:lineRule="auto"/>
              <w:jc w:val="left"/>
              <w:rPr>
                <w:sz w:val="18"/>
                <w:szCs w:val="18"/>
              </w:rPr>
            </w:pPr>
          </w:p>
        </w:tc>
        <w:tc>
          <w:tcPr>
            <w:tcW w:w="0" w:type="auto"/>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14</w:t>
            </w:r>
          </w:p>
        </w:tc>
        <w:tc>
          <w:tcPr>
            <w:tcW w:w="0" w:type="auto"/>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4</w:t>
            </w:r>
          </w:p>
        </w:tc>
        <w:tc>
          <w:tcPr>
            <w:tcW w:w="0" w:type="auto"/>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25</w:t>
            </w:r>
          </w:p>
        </w:tc>
        <w:tc>
          <w:tcPr>
            <w:tcW w:w="0" w:type="auto"/>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8</w:t>
            </w:r>
          </w:p>
        </w:tc>
        <w:tc>
          <w:tcPr>
            <w:tcW w:w="0" w:type="auto"/>
            <w:vMerge/>
            <w:shd w:val="clear" w:color="auto" w:fill="FFFFFF"/>
            <w:vAlign w:val="center"/>
            <w:hideMark/>
          </w:tcPr>
          <w:p w:rsidR="00802B70" w:rsidRPr="00847CFD" w:rsidRDefault="00802B70" w:rsidP="001672F5">
            <w:pPr>
              <w:spacing w:line="240" w:lineRule="auto"/>
              <w:jc w:val="center"/>
              <w:rPr>
                <w:sz w:val="18"/>
                <w:szCs w:val="18"/>
              </w:rPr>
            </w:pPr>
          </w:p>
        </w:tc>
        <w:tc>
          <w:tcPr>
            <w:tcW w:w="0" w:type="auto"/>
            <w:vMerge/>
            <w:shd w:val="clear" w:color="auto" w:fill="FFFFFF"/>
            <w:vAlign w:val="center"/>
            <w:hideMark/>
          </w:tcPr>
          <w:p w:rsidR="00802B70" w:rsidRPr="00847CFD" w:rsidRDefault="00802B70" w:rsidP="001672F5">
            <w:pPr>
              <w:spacing w:line="240" w:lineRule="auto"/>
              <w:jc w:val="center"/>
              <w:rPr>
                <w:sz w:val="18"/>
                <w:szCs w:val="18"/>
              </w:rPr>
            </w:pPr>
          </w:p>
        </w:tc>
        <w:tc>
          <w:tcPr>
            <w:tcW w:w="0" w:type="auto"/>
            <w:vMerge/>
            <w:shd w:val="clear" w:color="auto" w:fill="FFFFFF"/>
            <w:vAlign w:val="center"/>
            <w:hideMark/>
          </w:tcPr>
          <w:p w:rsidR="00802B70" w:rsidRPr="00847CFD" w:rsidRDefault="00802B70" w:rsidP="001672F5">
            <w:pPr>
              <w:spacing w:line="240" w:lineRule="auto"/>
              <w:jc w:val="center"/>
              <w:rPr>
                <w:sz w:val="18"/>
                <w:szCs w:val="18"/>
              </w:rPr>
            </w:pPr>
          </w:p>
        </w:tc>
        <w:tc>
          <w:tcPr>
            <w:tcW w:w="0" w:type="auto"/>
            <w:vMerge/>
            <w:shd w:val="clear" w:color="auto" w:fill="FFFFFF"/>
            <w:vAlign w:val="center"/>
            <w:hideMark/>
          </w:tcPr>
          <w:p w:rsidR="00802B70" w:rsidRPr="00847CFD" w:rsidRDefault="00802B70" w:rsidP="001672F5">
            <w:pPr>
              <w:spacing w:line="240" w:lineRule="auto"/>
              <w:jc w:val="center"/>
              <w:rPr>
                <w:sz w:val="18"/>
                <w:szCs w:val="18"/>
              </w:rPr>
            </w:pPr>
          </w:p>
        </w:tc>
      </w:tr>
      <w:tr w:rsidR="00802B70" w:rsidRPr="00BB1558" w:rsidTr="00BB1558">
        <w:trPr>
          <w:jc w:val="center"/>
        </w:trPr>
        <w:tc>
          <w:tcPr>
            <w:tcW w:w="948" w:type="dxa"/>
            <w:vMerge w:val="restart"/>
            <w:shd w:val="clear" w:color="auto" w:fill="FFFFFF"/>
            <w:vAlign w:val="center"/>
            <w:hideMark/>
          </w:tcPr>
          <w:p w:rsidR="00802B70" w:rsidRPr="00847CFD" w:rsidRDefault="00802B70" w:rsidP="001672F5">
            <w:pPr>
              <w:spacing w:line="240" w:lineRule="auto"/>
              <w:jc w:val="center"/>
              <w:rPr>
                <w:sz w:val="18"/>
                <w:szCs w:val="18"/>
              </w:rPr>
            </w:pPr>
            <w:r w:rsidRPr="00847CFD">
              <w:rPr>
                <w:sz w:val="18"/>
                <w:szCs w:val="18"/>
              </w:rPr>
              <w:t>12</w:t>
            </w:r>
          </w:p>
        </w:tc>
        <w:tc>
          <w:tcPr>
            <w:tcW w:w="0" w:type="auto"/>
            <w:vMerge w:val="restart"/>
            <w:shd w:val="clear" w:color="auto" w:fill="FFFFFF"/>
            <w:vAlign w:val="center"/>
            <w:hideMark/>
          </w:tcPr>
          <w:p w:rsidR="00802B70" w:rsidRPr="00847CFD" w:rsidRDefault="00802B70" w:rsidP="001672F5">
            <w:pPr>
              <w:spacing w:line="240" w:lineRule="auto"/>
              <w:jc w:val="left"/>
              <w:rPr>
                <w:sz w:val="18"/>
                <w:szCs w:val="18"/>
              </w:rPr>
            </w:pPr>
            <w:r w:rsidRPr="00847CFD">
              <w:rPr>
                <w:sz w:val="18"/>
                <w:szCs w:val="18"/>
              </w:rPr>
              <w:t>Доля проверок, по итогам которых по фактам выявленных нарушений возбуждены дела об административных правонарушениях</w:t>
            </w:r>
          </w:p>
        </w:tc>
        <w:tc>
          <w:tcPr>
            <w:tcW w:w="0" w:type="auto"/>
            <w:gridSpan w:val="2"/>
            <w:shd w:val="clear" w:color="auto" w:fill="FFFFFF"/>
            <w:vAlign w:val="center"/>
            <w:hideMark/>
          </w:tcPr>
          <w:p w:rsidR="00802B70" w:rsidRPr="00847CFD" w:rsidRDefault="00802B70" w:rsidP="001672F5">
            <w:pPr>
              <w:spacing w:line="240" w:lineRule="auto"/>
              <w:jc w:val="left"/>
              <w:rPr>
                <w:sz w:val="18"/>
                <w:szCs w:val="18"/>
              </w:rPr>
            </w:pPr>
            <w:r w:rsidRPr="00847CFD">
              <w:rPr>
                <w:sz w:val="18"/>
                <w:szCs w:val="18"/>
              </w:rPr>
              <w:t xml:space="preserve">Количество проверок, по итогам которых по фактам выявленных нарушений возбуждены дела об административных правонарушениях </w:t>
            </w:r>
          </w:p>
        </w:tc>
        <w:tc>
          <w:tcPr>
            <w:tcW w:w="0" w:type="auto"/>
            <w:gridSpan w:val="2"/>
            <w:shd w:val="clear" w:color="auto" w:fill="FFFFFF"/>
            <w:vAlign w:val="center"/>
            <w:hideMark/>
          </w:tcPr>
          <w:p w:rsidR="00802B70" w:rsidRPr="00847CFD" w:rsidRDefault="00802B70" w:rsidP="001672F5">
            <w:pPr>
              <w:spacing w:line="240" w:lineRule="auto"/>
              <w:jc w:val="left"/>
              <w:rPr>
                <w:sz w:val="18"/>
                <w:szCs w:val="18"/>
              </w:rPr>
            </w:pPr>
            <w:r w:rsidRPr="00847CFD">
              <w:rPr>
                <w:sz w:val="18"/>
                <w:szCs w:val="18"/>
              </w:rPr>
              <w:t>Общее количество проверок, в результате которых выявлены правонарушения</w:t>
            </w:r>
          </w:p>
        </w:tc>
        <w:tc>
          <w:tcPr>
            <w:tcW w:w="0" w:type="auto"/>
            <w:vMerge w:val="restart"/>
            <w:shd w:val="clear" w:color="auto" w:fill="FFFFFF"/>
            <w:vAlign w:val="center"/>
          </w:tcPr>
          <w:p w:rsidR="00802B70" w:rsidRPr="00847CFD" w:rsidRDefault="00802B70" w:rsidP="001672F5">
            <w:pPr>
              <w:spacing w:line="240" w:lineRule="auto"/>
              <w:jc w:val="center"/>
              <w:rPr>
                <w:sz w:val="18"/>
                <w:szCs w:val="18"/>
              </w:rPr>
            </w:pPr>
          </w:p>
          <w:p w:rsidR="00802B70" w:rsidRPr="00847CFD" w:rsidRDefault="00847CFD" w:rsidP="001672F5">
            <w:pPr>
              <w:spacing w:line="240" w:lineRule="auto"/>
              <w:jc w:val="center"/>
              <w:rPr>
                <w:sz w:val="18"/>
                <w:szCs w:val="18"/>
              </w:rPr>
            </w:pPr>
            <w:r w:rsidRPr="00847CFD">
              <w:rPr>
                <w:sz w:val="18"/>
                <w:szCs w:val="18"/>
              </w:rPr>
              <w:t>85,71</w:t>
            </w:r>
          </w:p>
        </w:tc>
        <w:tc>
          <w:tcPr>
            <w:tcW w:w="0" w:type="auto"/>
            <w:vMerge w:val="restart"/>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50</w:t>
            </w:r>
          </w:p>
        </w:tc>
        <w:tc>
          <w:tcPr>
            <w:tcW w:w="0" w:type="auto"/>
            <w:vMerge w:val="restart"/>
            <w:shd w:val="clear" w:color="auto" w:fill="FFFFFF"/>
            <w:vAlign w:val="center"/>
          </w:tcPr>
          <w:p w:rsidR="00802B70" w:rsidRPr="00847CFD" w:rsidRDefault="00802B70" w:rsidP="001672F5">
            <w:pPr>
              <w:spacing w:line="240" w:lineRule="auto"/>
              <w:jc w:val="center"/>
              <w:rPr>
                <w:sz w:val="18"/>
                <w:szCs w:val="18"/>
              </w:rPr>
            </w:pPr>
            <w:r w:rsidRPr="00847CFD">
              <w:rPr>
                <w:sz w:val="18"/>
                <w:szCs w:val="18"/>
              </w:rPr>
              <w:t>-</w:t>
            </w:r>
            <w:r w:rsidR="00847CFD" w:rsidRPr="00847CFD">
              <w:rPr>
                <w:sz w:val="18"/>
                <w:szCs w:val="18"/>
              </w:rPr>
              <w:t>41,67</w:t>
            </w:r>
          </w:p>
        </w:tc>
        <w:tc>
          <w:tcPr>
            <w:tcW w:w="0" w:type="auto"/>
            <w:vMerge w:val="restart"/>
            <w:shd w:val="clear" w:color="auto" w:fill="FFFFFF"/>
            <w:vAlign w:val="center"/>
          </w:tcPr>
          <w:p w:rsidR="00802B70" w:rsidRPr="00847CFD" w:rsidRDefault="00802B70" w:rsidP="001672F5">
            <w:pPr>
              <w:spacing w:line="240" w:lineRule="auto"/>
              <w:jc w:val="center"/>
              <w:rPr>
                <w:sz w:val="18"/>
                <w:szCs w:val="18"/>
              </w:rPr>
            </w:pPr>
            <w:r w:rsidRPr="00847CFD">
              <w:rPr>
                <w:sz w:val="18"/>
                <w:szCs w:val="18"/>
              </w:rPr>
              <w:t>-</w:t>
            </w:r>
            <w:r w:rsidR="00847CFD" w:rsidRPr="00847CFD">
              <w:rPr>
                <w:sz w:val="18"/>
                <w:szCs w:val="18"/>
              </w:rPr>
              <w:t>35,71</w:t>
            </w:r>
          </w:p>
        </w:tc>
      </w:tr>
      <w:tr w:rsidR="00802B70" w:rsidRPr="00BB1558" w:rsidTr="00BB1558">
        <w:trPr>
          <w:jc w:val="center"/>
        </w:trPr>
        <w:tc>
          <w:tcPr>
            <w:tcW w:w="948" w:type="dxa"/>
            <w:vMerge/>
            <w:shd w:val="clear" w:color="auto" w:fill="FFFFFF"/>
            <w:vAlign w:val="center"/>
            <w:hideMark/>
          </w:tcPr>
          <w:p w:rsidR="00802B70" w:rsidRPr="00847CFD" w:rsidRDefault="00802B70" w:rsidP="001672F5">
            <w:pPr>
              <w:spacing w:line="240" w:lineRule="auto"/>
              <w:jc w:val="center"/>
              <w:rPr>
                <w:sz w:val="18"/>
                <w:szCs w:val="18"/>
              </w:rPr>
            </w:pPr>
          </w:p>
        </w:tc>
        <w:tc>
          <w:tcPr>
            <w:tcW w:w="0" w:type="auto"/>
            <w:vMerge/>
            <w:shd w:val="clear" w:color="auto" w:fill="FFFFFF"/>
            <w:vAlign w:val="center"/>
            <w:hideMark/>
          </w:tcPr>
          <w:p w:rsidR="00802B70" w:rsidRPr="00847CFD" w:rsidRDefault="00802B70" w:rsidP="001672F5">
            <w:pPr>
              <w:spacing w:line="240" w:lineRule="auto"/>
              <w:jc w:val="left"/>
              <w:rPr>
                <w:sz w:val="18"/>
                <w:szCs w:val="18"/>
              </w:rPr>
            </w:pPr>
          </w:p>
        </w:tc>
        <w:tc>
          <w:tcPr>
            <w:tcW w:w="0" w:type="auto"/>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12</w:t>
            </w:r>
          </w:p>
        </w:tc>
        <w:tc>
          <w:tcPr>
            <w:tcW w:w="0" w:type="auto"/>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2</w:t>
            </w:r>
          </w:p>
        </w:tc>
        <w:tc>
          <w:tcPr>
            <w:tcW w:w="0" w:type="auto"/>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14</w:t>
            </w:r>
          </w:p>
        </w:tc>
        <w:tc>
          <w:tcPr>
            <w:tcW w:w="0" w:type="auto"/>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4</w:t>
            </w:r>
          </w:p>
        </w:tc>
        <w:tc>
          <w:tcPr>
            <w:tcW w:w="0" w:type="auto"/>
            <w:vMerge/>
            <w:shd w:val="clear" w:color="auto" w:fill="FFFFFF"/>
            <w:vAlign w:val="center"/>
          </w:tcPr>
          <w:p w:rsidR="00802B70" w:rsidRPr="00847CFD" w:rsidRDefault="00802B70" w:rsidP="001672F5">
            <w:pPr>
              <w:spacing w:line="240" w:lineRule="auto"/>
              <w:jc w:val="center"/>
              <w:rPr>
                <w:sz w:val="18"/>
                <w:szCs w:val="18"/>
              </w:rPr>
            </w:pPr>
          </w:p>
        </w:tc>
        <w:tc>
          <w:tcPr>
            <w:tcW w:w="0" w:type="auto"/>
            <w:vMerge/>
            <w:shd w:val="clear" w:color="auto" w:fill="FFFFFF"/>
            <w:vAlign w:val="center"/>
          </w:tcPr>
          <w:p w:rsidR="00802B70" w:rsidRPr="00847CFD" w:rsidRDefault="00802B70" w:rsidP="001672F5">
            <w:pPr>
              <w:spacing w:line="240" w:lineRule="auto"/>
              <w:jc w:val="center"/>
              <w:rPr>
                <w:sz w:val="18"/>
                <w:szCs w:val="18"/>
              </w:rPr>
            </w:pPr>
          </w:p>
        </w:tc>
        <w:tc>
          <w:tcPr>
            <w:tcW w:w="0" w:type="auto"/>
            <w:vMerge/>
            <w:shd w:val="clear" w:color="auto" w:fill="FFFFFF"/>
            <w:vAlign w:val="center"/>
          </w:tcPr>
          <w:p w:rsidR="00802B70" w:rsidRPr="00847CFD" w:rsidRDefault="00802B70" w:rsidP="001672F5">
            <w:pPr>
              <w:spacing w:line="240" w:lineRule="auto"/>
              <w:jc w:val="center"/>
              <w:rPr>
                <w:sz w:val="18"/>
                <w:szCs w:val="18"/>
              </w:rPr>
            </w:pPr>
          </w:p>
        </w:tc>
        <w:tc>
          <w:tcPr>
            <w:tcW w:w="0" w:type="auto"/>
            <w:vMerge/>
            <w:shd w:val="clear" w:color="auto" w:fill="FFFFFF"/>
            <w:vAlign w:val="center"/>
          </w:tcPr>
          <w:p w:rsidR="00802B70" w:rsidRPr="00847CFD" w:rsidRDefault="00802B70" w:rsidP="001672F5">
            <w:pPr>
              <w:spacing w:line="240" w:lineRule="auto"/>
              <w:jc w:val="center"/>
              <w:rPr>
                <w:sz w:val="18"/>
                <w:szCs w:val="18"/>
              </w:rPr>
            </w:pPr>
          </w:p>
        </w:tc>
      </w:tr>
      <w:tr w:rsidR="00802B70" w:rsidRPr="00BB1558" w:rsidTr="00BB1558">
        <w:trPr>
          <w:jc w:val="center"/>
        </w:trPr>
        <w:tc>
          <w:tcPr>
            <w:tcW w:w="948" w:type="dxa"/>
            <w:vMerge w:val="restart"/>
            <w:shd w:val="clear" w:color="auto" w:fill="FFFFFF"/>
            <w:vAlign w:val="center"/>
            <w:hideMark/>
          </w:tcPr>
          <w:p w:rsidR="00802B70" w:rsidRPr="00847CFD" w:rsidRDefault="00802B70" w:rsidP="001672F5">
            <w:pPr>
              <w:spacing w:line="240" w:lineRule="auto"/>
              <w:jc w:val="center"/>
              <w:rPr>
                <w:sz w:val="18"/>
                <w:szCs w:val="18"/>
              </w:rPr>
            </w:pPr>
            <w:r w:rsidRPr="00847CFD">
              <w:rPr>
                <w:sz w:val="18"/>
                <w:szCs w:val="18"/>
              </w:rPr>
              <w:t>13</w:t>
            </w:r>
          </w:p>
        </w:tc>
        <w:tc>
          <w:tcPr>
            <w:tcW w:w="0" w:type="auto"/>
            <w:vMerge w:val="restart"/>
            <w:shd w:val="clear" w:color="auto" w:fill="FFFFFF"/>
            <w:vAlign w:val="center"/>
            <w:hideMark/>
          </w:tcPr>
          <w:p w:rsidR="00802B70" w:rsidRPr="00847CFD" w:rsidRDefault="00802B70" w:rsidP="001672F5">
            <w:pPr>
              <w:spacing w:line="240" w:lineRule="auto"/>
              <w:jc w:val="left"/>
              <w:rPr>
                <w:sz w:val="18"/>
                <w:szCs w:val="18"/>
              </w:rPr>
            </w:pPr>
            <w:r w:rsidRPr="00847CFD">
              <w:rPr>
                <w:sz w:val="18"/>
                <w:szCs w:val="18"/>
              </w:rPr>
              <w:t>Доля проверок, по итогам которых по фактам выявленных нарушений наложены административные наказания</w:t>
            </w:r>
          </w:p>
        </w:tc>
        <w:tc>
          <w:tcPr>
            <w:tcW w:w="0" w:type="auto"/>
            <w:gridSpan w:val="2"/>
            <w:shd w:val="clear" w:color="auto" w:fill="FFFFFF"/>
            <w:vAlign w:val="center"/>
            <w:hideMark/>
          </w:tcPr>
          <w:p w:rsidR="00802B70" w:rsidRPr="00847CFD" w:rsidRDefault="00802B70" w:rsidP="001672F5">
            <w:pPr>
              <w:spacing w:line="240" w:lineRule="auto"/>
              <w:jc w:val="left"/>
              <w:rPr>
                <w:sz w:val="18"/>
                <w:szCs w:val="18"/>
              </w:rPr>
            </w:pPr>
            <w:r w:rsidRPr="00847CFD">
              <w:rPr>
                <w:sz w:val="18"/>
                <w:szCs w:val="18"/>
              </w:rPr>
              <w:t>Количество проверок, по итогам которых наложены административные наказания</w:t>
            </w:r>
          </w:p>
        </w:tc>
        <w:tc>
          <w:tcPr>
            <w:tcW w:w="0" w:type="auto"/>
            <w:gridSpan w:val="2"/>
            <w:shd w:val="clear" w:color="auto" w:fill="FFFFFF"/>
            <w:vAlign w:val="center"/>
            <w:hideMark/>
          </w:tcPr>
          <w:p w:rsidR="00802B70" w:rsidRPr="00847CFD" w:rsidRDefault="00802B70" w:rsidP="001672F5">
            <w:pPr>
              <w:spacing w:line="240" w:lineRule="auto"/>
              <w:jc w:val="left"/>
              <w:rPr>
                <w:sz w:val="18"/>
                <w:szCs w:val="18"/>
              </w:rPr>
            </w:pPr>
            <w:r w:rsidRPr="00847CFD">
              <w:rPr>
                <w:sz w:val="18"/>
                <w:szCs w:val="18"/>
              </w:rPr>
              <w:t>Количество проверок, по итогам которых возбуждены дела об АП</w:t>
            </w:r>
          </w:p>
        </w:tc>
        <w:tc>
          <w:tcPr>
            <w:tcW w:w="0" w:type="auto"/>
            <w:vMerge w:val="restart"/>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91,67</w:t>
            </w:r>
          </w:p>
        </w:tc>
        <w:tc>
          <w:tcPr>
            <w:tcW w:w="0" w:type="auto"/>
            <w:vMerge w:val="restart"/>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50</w:t>
            </w:r>
          </w:p>
        </w:tc>
        <w:tc>
          <w:tcPr>
            <w:tcW w:w="0" w:type="auto"/>
            <w:vMerge w:val="restart"/>
            <w:shd w:val="clear" w:color="auto" w:fill="FFFFFF"/>
            <w:vAlign w:val="center"/>
          </w:tcPr>
          <w:p w:rsidR="00802B70" w:rsidRPr="00847CFD" w:rsidRDefault="00802B70" w:rsidP="001672F5">
            <w:pPr>
              <w:spacing w:line="240" w:lineRule="auto"/>
              <w:jc w:val="center"/>
              <w:rPr>
                <w:sz w:val="18"/>
                <w:szCs w:val="18"/>
              </w:rPr>
            </w:pPr>
            <w:r w:rsidRPr="00847CFD">
              <w:rPr>
                <w:sz w:val="18"/>
                <w:szCs w:val="18"/>
              </w:rPr>
              <w:t>-</w:t>
            </w:r>
            <w:r w:rsidR="00847CFD" w:rsidRPr="00847CFD">
              <w:rPr>
                <w:sz w:val="18"/>
                <w:szCs w:val="18"/>
              </w:rPr>
              <w:t>45,45</w:t>
            </w:r>
          </w:p>
        </w:tc>
        <w:tc>
          <w:tcPr>
            <w:tcW w:w="0" w:type="auto"/>
            <w:vMerge w:val="restart"/>
            <w:shd w:val="clear" w:color="auto" w:fill="FFFFFF"/>
            <w:vAlign w:val="center"/>
          </w:tcPr>
          <w:p w:rsidR="00802B70" w:rsidRPr="00847CFD" w:rsidRDefault="00802B70" w:rsidP="001672F5">
            <w:pPr>
              <w:spacing w:line="240" w:lineRule="auto"/>
              <w:jc w:val="center"/>
              <w:rPr>
                <w:sz w:val="18"/>
                <w:szCs w:val="18"/>
              </w:rPr>
            </w:pPr>
            <w:r w:rsidRPr="00847CFD">
              <w:rPr>
                <w:sz w:val="18"/>
                <w:szCs w:val="18"/>
              </w:rPr>
              <w:t>-</w:t>
            </w:r>
            <w:r w:rsidR="00847CFD" w:rsidRPr="00847CFD">
              <w:rPr>
                <w:sz w:val="18"/>
                <w:szCs w:val="18"/>
              </w:rPr>
              <w:t>41,67</w:t>
            </w:r>
          </w:p>
        </w:tc>
      </w:tr>
      <w:tr w:rsidR="00802B70" w:rsidRPr="00BB1558" w:rsidTr="00BB1558">
        <w:trPr>
          <w:jc w:val="center"/>
        </w:trPr>
        <w:tc>
          <w:tcPr>
            <w:tcW w:w="948" w:type="dxa"/>
            <w:vMerge/>
            <w:shd w:val="clear" w:color="auto" w:fill="FFFFFF"/>
            <w:vAlign w:val="center"/>
            <w:hideMark/>
          </w:tcPr>
          <w:p w:rsidR="00802B70" w:rsidRPr="00847CFD" w:rsidRDefault="00802B70" w:rsidP="001672F5">
            <w:pPr>
              <w:spacing w:line="240" w:lineRule="auto"/>
              <w:jc w:val="center"/>
              <w:rPr>
                <w:sz w:val="18"/>
                <w:szCs w:val="18"/>
              </w:rPr>
            </w:pPr>
          </w:p>
        </w:tc>
        <w:tc>
          <w:tcPr>
            <w:tcW w:w="0" w:type="auto"/>
            <w:vMerge/>
            <w:shd w:val="clear" w:color="auto" w:fill="FFFFFF"/>
            <w:vAlign w:val="center"/>
            <w:hideMark/>
          </w:tcPr>
          <w:p w:rsidR="00802B70" w:rsidRPr="00847CFD" w:rsidRDefault="00802B70" w:rsidP="001672F5">
            <w:pPr>
              <w:spacing w:line="240" w:lineRule="auto"/>
              <w:jc w:val="left"/>
              <w:rPr>
                <w:sz w:val="18"/>
                <w:szCs w:val="18"/>
              </w:rPr>
            </w:pPr>
          </w:p>
        </w:tc>
        <w:tc>
          <w:tcPr>
            <w:tcW w:w="0" w:type="auto"/>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11</w:t>
            </w:r>
          </w:p>
        </w:tc>
        <w:tc>
          <w:tcPr>
            <w:tcW w:w="0" w:type="auto"/>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1</w:t>
            </w:r>
          </w:p>
        </w:tc>
        <w:tc>
          <w:tcPr>
            <w:tcW w:w="0" w:type="auto"/>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12</w:t>
            </w:r>
          </w:p>
        </w:tc>
        <w:tc>
          <w:tcPr>
            <w:tcW w:w="0" w:type="auto"/>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2</w:t>
            </w:r>
          </w:p>
        </w:tc>
        <w:tc>
          <w:tcPr>
            <w:tcW w:w="0" w:type="auto"/>
            <w:vMerge/>
            <w:shd w:val="clear" w:color="auto" w:fill="FFFFFF"/>
            <w:vAlign w:val="center"/>
          </w:tcPr>
          <w:p w:rsidR="00802B70" w:rsidRPr="00847CFD" w:rsidRDefault="00802B70" w:rsidP="001672F5">
            <w:pPr>
              <w:spacing w:line="240" w:lineRule="auto"/>
              <w:jc w:val="center"/>
              <w:rPr>
                <w:sz w:val="18"/>
                <w:szCs w:val="18"/>
              </w:rPr>
            </w:pPr>
          </w:p>
        </w:tc>
        <w:tc>
          <w:tcPr>
            <w:tcW w:w="0" w:type="auto"/>
            <w:vMerge/>
            <w:shd w:val="clear" w:color="auto" w:fill="FFFFFF"/>
            <w:vAlign w:val="center"/>
          </w:tcPr>
          <w:p w:rsidR="00802B70" w:rsidRPr="00847CFD" w:rsidRDefault="00802B70" w:rsidP="001672F5">
            <w:pPr>
              <w:spacing w:line="240" w:lineRule="auto"/>
              <w:jc w:val="center"/>
              <w:rPr>
                <w:sz w:val="18"/>
                <w:szCs w:val="18"/>
              </w:rPr>
            </w:pPr>
          </w:p>
        </w:tc>
        <w:tc>
          <w:tcPr>
            <w:tcW w:w="0" w:type="auto"/>
            <w:vMerge/>
            <w:shd w:val="clear" w:color="auto" w:fill="FFFFFF"/>
            <w:vAlign w:val="center"/>
          </w:tcPr>
          <w:p w:rsidR="00802B70" w:rsidRPr="00847CFD" w:rsidRDefault="00802B70" w:rsidP="001672F5">
            <w:pPr>
              <w:spacing w:line="240" w:lineRule="auto"/>
              <w:jc w:val="center"/>
              <w:rPr>
                <w:sz w:val="18"/>
                <w:szCs w:val="18"/>
              </w:rPr>
            </w:pPr>
          </w:p>
        </w:tc>
        <w:tc>
          <w:tcPr>
            <w:tcW w:w="0" w:type="auto"/>
            <w:vMerge/>
            <w:shd w:val="clear" w:color="auto" w:fill="FFFFFF"/>
            <w:vAlign w:val="center"/>
          </w:tcPr>
          <w:p w:rsidR="00802B70" w:rsidRPr="00847CFD" w:rsidRDefault="00802B70" w:rsidP="001672F5">
            <w:pPr>
              <w:spacing w:line="240" w:lineRule="auto"/>
              <w:jc w:val="center"/>
              <w:rPr>
                <w:sz w:val="18"/>
                <w:szCs w:val="18"/>
              </w:rPr>
            </w:pPr>
          </w:p>
        </w:tc>
      </w:tr>
      <w:tr w:rsidR="00802B70" w:rsidRPr="00BB1558" w:rsidTr="00BB1558">
        <w:trPr>
          <w:jc w:val="center"/>
        </w:trPr>
        <w:tc>
          <w:tcPr>
            <w:tcW w:w="948" w:type="dxa"/>
            <w:vMerge w:val="restart"/>
            <w:shd w:val="clear" w:color="auto" w:fill="FFFFFF"/>
            <w:vAlign w:val="center"/>
            <w:hideMark/>
          </w:tcPr>
          <w:p w:rsidR="00802B70" w:rsidRPr="00847CFD" w:rsidRDefault="00802B70" w:rsidP="001672F5">
            <w:pPr>
              <w:spacing w:line="240" w:lineRule="auto"/>
              <w:jc w:val="center"/>
              <w:rPr>
                <w:sz w:val="18"/>
                <w:szCs w:val="18"/>
              </w:rPr>
            </w:pPr>
            <w:r w:rsidRPr="00847CFD">
              <w:rPr>
                <w:sz w:val="18"/>
                <w:szCs w:val="18"/>
              </w:rPr>
              <w:t>14</w:t>
            </w:r>
          </w:p>
        </w:tc>
        <w:tc>
          <w:tcPr>
            <w:tcW w:w="0" w:type="auto"/>
            <w:vMerge w:val="restart"/>
            <w:shd w:val="clear" w:color="auto" w:fill="FFFFFF"/>
            <w:vAlign w:val="center"/>
            <w:hideMark/>
          </w:tcPr>
          <w:p w:rsidR="00802B70" w:rsidRPr="00847CFD" w:rsidRDefault="00802B70" w:rsidP="001672F5">
            <w:pPr>
              <w:spacing w:line="240" w:lineRule="auto"/>
              <w:jc w:val="left"/>
              <w:rPr>
                <w:sz w:val="18"/>
                <w:szCs w:val="18"/>
              </w:rPr>
            </w:pPr>
            <w:r w:rsidRPr="00847CFD">
              <w:rPr>
                <w:sz w:val="18"/>
                <w:szCs w:val="18"/>
              </w:rPr>
              <w:t>Доля владельцев, в деятельности которых выявлены нарушения, представляющие угрозу причинения вреда</w:t>
            </w:r>
          </w:p>
        </w:tc>
        <w:tc>
          <w:tcPr>
            <w:tcW w:w="0" w:type="auto"/>
            <w:gridSpan w:val="2"/>
            <w:shd w:val="clear" w:color="auto" w:fill="FFFFFF"/>
            <w:vAlign w:val="center"/>
            <w:hideMark/>
          </w:tcPr>
          <w:p w:rsidR="00802B70" w:rsidRPr="00847CFD" w:rsidRDefault="00802B70" w:rsidP="001672F5">
            <w:pPr>
              <w:spacing w:line="240" w:lineRule="auto"/>
              <w:jc w:val="left"/>
              <w:rPr>
                <w:sz w:val="18"/>
                <w:szCs w:val="18"/>
              </w:rPr>
            </w:pPr>
            <w:r w:rsidRPr="00847CFD">
              <w:rPr>
                <w:sz w:val="18"/>
                <w:szCs w:val="18"/>
              </w:rPr>
              <w:t>Количество владельцев, в деятельности которых выявлены нарушения, представляющие угрозу причинения вреда</w:t>
            </w:r>
          </w:p>
        </w:tc>
        <w:tc>
          <w:tcPr>
            <w:tcW w:w="0" w:type="auto"/>
            <w:gridSpan w:val="2"/>
            <w:shd w:val="clear" w:color="auto" w:fill="FFFFFF"/>
            <w:vAlign w:val="center"/>
            <w:hideMark/>
          </w:tcPr>
          <w:p w:rsidR="00802B70" w:rsidRPr="00847CFD" w:rsidRDefault="00802B70" w:rsidP="001672F5">
            <w:pPr>
              <w:spacing w:line="240" w:lineRule="auto"/>
              <w:jc w:val="left"/>
              <w:rPr>
                <w:sz w:val="18"/>
                <w:szCs w:val="18"/>
              </w:rPr>
            </w:pPr>
            <w:r w:rsidRPr="00847CFD">
              <w:rPr>
                <w:sz w:val="18"/>
                <w:szCs w:val="18"/>
              </w:rPr>
              <w:t>Количество владельцев, в отношении которых были проведены проверки</w:t>
            </w:r>
          </w:p>
        </w:tc>
        <w:tc>
          <w:tcPr>
            <w:tcW w:w="0" w:type="auto"/>
            <w:vMerge w:val="restart"/>
            <w:shd w:val="clear" w:color="auto" w:fill="FFFFFF"/>
            <w:vAlign w:val="center"/>
          </w:tcPr>
          <w:p w:rsidR="00802B70" w:rsidRPr="00847CFD" w:rsidRDefault="00802B70" w:rsidP="001672F5">
            <w:pPr>
              <w:spacing w:line="240" w:lineRule="auto"/>
              <w:jc w:val="center"/>
              <w:rPr>
                <w:sz w:val="18"/>
                <w:szCs w:val="18"/>
              </w:rPr>
            </w:pPr>
            <w:r w:rsidRPr="00847CFD">
              <w:rPr>
                <w:sz w:val="18"/>
                <w:szCs w:val="18"/>
              </w:rPr>
              <w:t>0</w:t>
            </w:r>
          </w:p>
        </w:tc>
        <w:tc>
          <w:tcPr>
            <w:tcW w:w="0" w:type="auto"/>
            <w:vMerge w:val="restart"/>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0</w:t>
            </w:r>
          </w:p>
        </w:tc>
        <w:tc>
          <w:tcPr>
            <w:tcW w:w="0" w:type="auto"/>
            <w:vMerge w:val="restart"/>
            <w:shd w:val="clear" w:color="auto" w:fill="FFFFFF"/>
            <w:vAlign w:val="center"/>
          </w:tcPr>
          <w:p w:rsidR="00802B70" w:rsidRPr="00847CFD" w:rsidRDefault="00802B70" w:rsidP="001672F5">
            <w:pPr>
              <w:spacing w:line="240" w:lineRule="auto"/>
              <w:jc w:val="center"/>
              <w:rPr>
                <w:sz w:val="18"/>
                <w:szCs w:val="18"/>
              </w:rPr>
            </w:pPr>
            <w:r w:rsidRPr="00847CFD">
              <w:rPr>
                <w:sz w:val="18"/>
                <w:szCs w:val="18"/>
              </w:rPr>
              <w:t>-</w:t>
            </w:r>
          </w:p>
        </w:tc>
        <w:tc>
          <w:tcPr>
            <w:tcW w:w="0" w:type="auto"/>
            <w:vMerge w:val="restart"/>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0</w:t>
            </w:r>
          </w:p>
        </w:tc>
      </w:tr>
      <w:tr w:rsidR="00802B70" w:rsidRPr="00BB1558" w:rsidTr="00BB1558">
        <w:trPr>
          <w:jc w:val="center"/>
        </w:trPr>
        <w:tc>
          <w:tcPr>
            <w:tcW w:w="948" w:type="dxa"/>
            <w:vMerge/>
            <w:shd w:val="clear" w:color="auto" w:fill="FFFFFF"/>
            <w:vAlign w:val="center"/>
            <w:hideMark/>
          </w:tcPr>
          <w:p w:rsidR="00802B70" w:rsidRPr="00847CFD" w:rsidRDefault="00802B70" w:rsidP="001672F5">
            <w:pPr>
              <w:spacing w:line="240" w:lineRule="auto"/>
              <w:jc w:val="center"/>
              <w:rPr>
                <w:sz w:val="18"/>
                <w:szCs w:val="18"/>
              </w:rPr>
            </w:pPr>
          </w:p>
        </w:tc>
        <w:tc>
          <w:tcPr>
            <w:tcW w:w="0" w:type="auto"/>
            <w:vMerge/>
            <w:shd w:val="clear" w:color="auto" w:fill="FFFFFF"/>
            <w:vAlign w:val="center"/>
            <w:hideMark/>
          </w:tcPr>
          <w:p w:rsidR="00802B70" w:rsidRPr="00847CFD" w:rsidRDefault="00802B70" w:rsidP="001672F5">
            <w:pPr>
              <w:spacing w:line="240" w:lineRule="auto"/>
              <w:jc w:val="left"/>
              <w:rPr>
                <w:sz w:val="18"/>
                <w:szCs w:val="18"/>
              </w:rPr>
            </w:pPr>
          </w:p>
        </w:tc>
        <w:tc>
          <w:tcPr>
            <w:tcW w:w="0" w:type="auto"/>
            <w:shd w:val="clear" w:color="auto" w:fill="FFFFFF"/>
            <w:vAlign w:val="center"/>
          </w:tcPr>
          <w:p w:rsidR="00802B70" w:rsidRPr="00847CFD" w:rsidRDefault="00802B70" w:rsidP="001672F5">
            <w:pPr>
              <w:spacing w:line="240" w:lineRule="auto"/>
              <w:jc w:val="center"/>
              <w:rPr>
                <w:sz w:val="18"/>
                <w:szCs w:val="18"/>
              </w:rPr>
            </w:pPr>
            <w:r w:rsidRPr="00847CFD">
              <w:rPr>
                <w:sz w:val="18"/>
                <w:szCs w:val="18"/>
              </w:rPr>
              <w:t>0</w:t>
            </w:r>
          </w:p>
        </w:tc>
        <w:tc>
          <w:tcPr>
            <w:tcW w:w="0" w:type="auto"/>
            <w:shd w:val="clear" w:color="auto" w:fill="FFFFFF"/>
            <w:vAlign w:val="center"/>
          </w:tcPr>
          <w:p w:rsidR="00802B70" w:rsidRPr="00847CFD" w:rsidRDefault="00802B70" w:rsidP="001672F5">
            <w:pPr>
              <w:spacing w:line="240" w:lineRule="auto"/>
              <w:jc w:val="center"/>
              <w:rPr>
                <w:sz w:val="18"/>
                <w:szCs w:val="18"/>
              </w:rPr>
            </w:pPr>
            <w:r w:rsidRPr="00847CFD">
              <w:rPr>
                <w:sz w:val="18"/>
                <w:szCs w:val="18"/>
              </w:rPr>
              <w:t>0</w:t>
            </w:r>
          </w:p>
        </w:tc>
        <w:tc>
          <w:tcPr>
            <w:tcW w:w="0" w:type="auto"/>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19</w:t>
            </w:r>
          </w:p>
        </w:tc>
        <w:tc>
          <w:tcPr>
            <w:tcW w:w="0" w:type="auto"/>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6</w:t>
            </w:r>
          </w:p>
        </w:tc>
        <w:tc>
          <w:tcPr>
            <w:tcW w:w="0" w:type="auto"/>
            <w:vMerge/>
            <w:shd w:val="clear" w:color="auto" w:fill="FFFFFF"/>
            <w:vAlign w:val="center"/>
          </w:tcPr>
          <w:p w:rsidR="00802B70" w:rsidRPr="00847CFD" w:rsidRDefault="00802B70" w:rsidP="001672F5">
            <w:pPr>
              <w:spacing w:line="240" w:lineRule="auto"/>
              <w:jc w:val="center"/>
              <w:rPr>
                <w:sz w:val="18"/>
                <w:szCs w:val="18"/>
              </w:rPr>
            </w:pPr>
          </w:p>
        </w:tc>
        <w:tc>
          <w:tcPr>
            <w:tcW w:w="0" w:type="auto"/>
            <w:vMerge/>
            <w:shd w:val="clear" w:color="auto" w:fill="FFFFFF"/>
            <w:vAlign w:val="center"/>
          </w:tcPr>
          <w:p w:rsidR="00802B70" w:rsidRPr="00847CFD" w:rsidRDefault="00802B70" w:rsidP="001672F5">
            <w:pPr>
              <w:spacing w:line="240" w:lineRule="auto"/>
              <w:jc w:val="center"/>
              <w:rPr>
                <w:sz w:val="18"/>
                <w:szCs w:val="18"/>
              </w:rPr>
            </w:pPr>
          </w:p>
        </w:tc>
        <w:tc>
          <w:tcPr>
            <w:tcW w:w="0" w:type="auto"/>
            <w:vMerge/>
            <w:shd w:val="clear" w:color="auto" w:fill="FFFFFF"/>
            <w:vAlign w:val="center"/>
          </w:tcPr>
          <w:p w:rsidR="00802B70" w:rsidRPr="00847CFD" w:rsidRDefault="00802B70" w:rsidP="001672F5">
            <w:pPr>
              <w:spacing w:line="240" w:lineRule="auto"/>
              <w:jc w:val="center"/>
              <w:rPr>
                <w:sz w:val="18"/>
                <w:szCs w:val="18"/>
              </w:rPr>
            </w:pPr>
          </w:p>
        </w:tc>
        <w:tc>
          <w:tcPr>
            <w:tcW w:w="0" w:type="auto"/>
            <w:vMerge/>
            <w:shd w:val="clear" w:color="auto" w:fill="FFFFFF"/>
            <w:vAlign w:val="center"/>
          </w:tcPr>
          <w:p w:rsidR="00802B70" w:rsidRPr="00847CFD" w:rsidRDefault="00802B70" w:rsidP="001672F5">
            <w:pPr>
              <w:spacing w:line="240" w:lineRule="auto"/>
              <w:jc w:val="center"/>
              <w:rPr>
                <w:sz w:val="18"/>
                <w:szCs w:val="18"/>
              </w:rPr>
            </w:pPr>
          </w:p>
        </w:tc>
      </w:tr>
      <w:tr w:rsidR="00802B70" w:rsidRPr="00BB1558" w:rsidTr="00BB1558">
        <w:trPr>
          <w:jc w:val="center"/>
        </w:trPr>
        <w:tc>
          <w:tcPr>
            <w:tcW w:w="948" w:type="dxa"/>
            <w:vMerge w:val="restart"/>
            <w:shd w:val="clear" w:color="auto" w:fill="FFFFFF"/>
            <w:vAlign w:val="center"/>
            <w:hideMark/>
          </w:tcPr>
          <w:p w:rsidR="00802B70" w:rsidRPr="00847CFD" w:rsidRDefault="00802B70" w:rsidP="001672F5">
            <w:pPr>
              <w:spacing w:line="240" w:lineRule="auto"/>
              <w:jc w:val="center"/>
              <w:rPr>
                <w:sz w:val="18"/>
                <w:szCs w:val="18"/>
              </w:rPr>
            </w:pPr>
            <w:r w:rsidRPr="00847CFD">
              <w:rPr>
                <w:sz w:val="18"/>
                <w:szCs w:val="18"/>
              </w:rPr>
              <w:t>15</w:t>
            </w:r>
          </w:p>
        </w:tc>
        <w:tc>
          <w:tcPr>
            <w:tcW w:w="0" w:type="auto"/>
            <w:vMerge w:val="restart"/>
            <w:shd w:val="clear" w:color="auto" w:fill="FFFFFF"/>
            <w:vAlign w:val="center"/>
            <w:hideMark/>
          </w:tcPr>
          <w:p w:rsidR="00802B70" w:rsidRPr="00847CFD" w:rsidRDefault="00802B70" w:rsidP="001672F5">
            <w:pPr>
              <w:spacing w:line="240" w:lineRule="auto"/>
              <w:jc w:val="left"/>
              <w:rPr>
                <w:sz w:val="18"/>
                <w:szCs w:val="18"/>
              </w:rPr>
            </w:pPr>
            <w:r w:rsidRPr="00847CFD">
              <w:rPr>
                <w:sz w:val="18"/>
                <w:szCs w:val="18"/>
              </w:rPr>
              <w:t>Доля владельцев, в деятельности которых выявлены нарушения, явившиеся причиной причинения вреда</w:t>
            </w:r>
          </w:p>
        </w:tc>
        <w:tc>
          <w:tcPr>
            <w:tcW w:w="0" w:type="auto"/>
            <w:gridSpan w:val="2"/>
            <w:shd w:val="clear" w:color="auto" w:fill="FFFFFF"/>
            <w:vAlign w:val="center"/>
            <w:hideMark/>
          </w:tcPr>
          <w:p w:rsidR="00802B70" w:rsidRPr="00847CFD" w:rsidRDefault="00802B70" w:rsidP="001672F5">
            <w:pPr>
              <w:spacing w:line="240" w:lineRule="auto"/>
              <w:jc w:val="left"/>
              <w:rPr>
                <w:sz w:val="18"/>
                <w:szCs w:val="18"/>
              </w:rPr>
            </w:pPr>
            <w:r w:rsidRPr="00847CFD">
              <w:rPr>
                <w:sz w:val="18"/>
                <w:szCs w:val="18"/>
              </w:rPr>
              <w:t>Количество владельцев, в деятельности которых выявлены нарушения, явившиеся причиной причинения вреда</w:t>
            </w:r>
          </w:p>
        </w:tc>
        <w:tc>
          <w:tcPr>
            <w:tcW w:w="0" w:type="auto"/>
            <w:gridSpan w:val="2"/>
            <w:shd w:val="clear" w:color="auto" w:fill="FFFFFF"/>
            <w:vAlign w:val="center"/>
            <w:hideMark/>
          </w:tcPr>
          <w:p w:rsidR="00802B70" w:rsidRPr="00847CFD" w:rsidRDefault="00802B70" w:rsidP="001672F5">
            <w:pPr>
              <w:spacing w:line="240" w:lineRule="auto"/>
              <w:jc w:val="left"/>
              <w:rPr>
                <w:sz w:val="18"/>
                <w:szCs w:val="18"/>
              </w:rPr>
            </w:pPr>
            <w:r w:rsidRPr="00847CFD">
              <w:rPr>
                <w:sz w:val="18"/>
                <w:szCs w:val="18"/>
              </w:rPr>
              <w:t>Количество владельцев, в отношении которых были проведены проверки</w:t>
            </w:r>
          </w:p>
        </w:tc>
        <w:tc>
          <w:tcPr>
            <w:tcW w:w="0" w:type="auto"/>
            <w:vMerge w:val="restart"/>
            <w:shd w:val="clear" w:color="auto" w:fill="FFFFFF"/>
            <w:vAlign w:val="center"/>
          </w:tcPr>
          <w:p w:rsidR="00802B70" w:rsidRPr="00847CFD" w:rsidRDefault="00802B70" w:rsidP="001672F5">
            <w:pPr>
              <w:spacing w:line="240" w:lineRule="auto"/>
              <w:jc w:val="center"/>
              <w:rPr>
                <w:sz w:val="18"/>
                <w:szCs w:val="18"/>
              </w:rPr>
            </w:pPr>
            <w:r w:rsidRPr="00847CFD">
              <w:rPr>
                <w:sz w:val="18"/>
                <w:szCs w:val="18"/>
              </w:rPr>
              <w:t>0</w:t>
            </w:r>
          </w:p>
        </w:tc>
        <w:tc>
          <w:tcPr>
            <w:tcW w:w="0" w:type="auto"/>
            <w:vMerge w:val="restart"/>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0</w:t>
            </w:r>
          </w:p>
        </w:tc>
        <w:tc>
          <w:tcPr>
            <w:tcW w:w="0" w:type="auto"/>
            <w:vMerge w:val="restart"/>
            <w:shd w:val="clear" w:color="auto" w:fill="FFFFFF"/>
            <w:vAlign w:val="center"/>
          </w:tcPr>
          <w:p w:rsidR="00802B70" w:rsidRPr="00847CFD" w:rsidRDefault="00802B70" w:rsidP="001672F5">
            <w:pPr>
              <w:spacing w:line="240" w:lineRule="auto"/>
              <w:jc w:val="center"/>
              <w:rPr>
                <w:sz w:val="18"/>
                <w:szCs w:val="18"/>
              </w:rPr>
            </w:pPr>
            <w:r w:rsidRPr="00847CFD">
              <w:rPr>
                <w:sz w:val="18"/>
                <w:szCs w:val="18"/>
              </w:rPr>
              <w:t>-</w:t>
            </w:r>
          </w:p>
        </w:tc>
        <w:tc>
          <w:tcPr>
            <w:tcW w:w="0" w:type="auto"/>
            <w:vMerge w:val="restart"/>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0</w:t>
            </w:r>
          </w:p>
        </w:tc>
      </w:tr>
      <w:tr w:rsidR="00802B70" w:rsidRPr="00BB1558" w:rsidTr="00BB1558">
        <w:trPr>
          <w:jc w:val="center"/>
        </w:trPr>
        <w:tc>
          <w:tcPr>
            <w:tcW w:w="948" w:type="dxa"/>
            <w:vMerge/>
            <w:shd w:val="clear" w:color="auto" w:fill="FFFFFF"/>
            <w:vAlign w:val="center"/>
            <w:hideMark/>
          </w:tcPr>
          <w:p w:rsidR="00802B70" w:rsidRPr="00847CFD" w:rsidRDefault="00802B70" w:rsidP="001672F5">
            <w:pPr>
              <w:spacing w:line="240" w:lineRule="auto"/>
              <w:jc w:val="center"/>
              <w:rPr>
                <w:sz w:val="18"/>
                <w:szCs w:val="18"/>
              </w:rPr>
            </w:pPr>
          </w:p>
        </w:tc>
        <w:tc>
          <w:tcPr>
            <w:tcW w:w="0" w:type="auto"/>
            <w:vMerge/>
            <w:shd w:val="clear" w:color="auto" w:fill="FFFFFF"/>
            <w:vAlign w:val="center"/>
            <w:hideMark/>
          </w:tcPr>
          <w:p w:rsidR="00802B70" w:rsidRPr="00847CFD" w:rsidRDefault="00802B70" w:rsidP="001672F5">
            <w:pPr>
              <w:spacing w:line="240" w:lineRule="auto"/>
              <w:jc w:val="left"/>
              <w:rPr>
                <w:sz w:val="18"/>
                <w:szCs w:val="18"/>
              </w:rPr>
            </w:pPr>
          </w:p>
        </w:tc>
        <w:tc>
          <w:tcPr>
            <w:tcW w:w="0" w:type="auto"/>
            <w:shd w:val="clear" w:color="auto" w:fill="FFFFFF"/>
            <w:vAlign w:val="center"/>
          </w:tcPr>
          <w:p w:rsidR="00802B70" w:rsidRPr="00847CFD" w:rsidRDefault="00802B70" w:rsidP="001672F5">
            <w:pPr>
              <w:spacing w:line="240" w:lineRule="auto"/>
              <w:jc w:val="center"/>
              <w:rPr>
                <w:sz w:val="18"/>
                <w:szCs w:val="18"/>
              </w:rPr>
            </w:pPr>
            <w:r w:rsidRPr="00847CFD">
              <w:rPr>
                <w:sz w:val="18"/>
                <w:szCs w:val="18"/>
              </w:rPr>
              <w:t>0</w:t>
            </w:r>
          </w:p>
        </w:tc>
        <w:tc>
          <w:tcPr>
            <w:tcW w:w="0" w:type="auto"/>
            <w:shd w:val="clear" w:color="auto" w:fill="FFFFFF"/>
            <w:vAlign w:val="center"/>
          </w:tcPr>
          <w:p w:rsidR="00802B70" w:rsidRPr="00847CFD" w:rsidRDefault="00802B70" w:rsidP="001672F5">
            <w:pPr>
              <w:spacing w:line="240" w:lineRule="auto"/>
              <w:jc w:val="center"/>
              <w:rPr>
                <w:sz w:val="18"/>
                <w:szCs w:val="18"/>
              </w:rPr>
            </w:pPr>
            <w:r w:rsidRPr="00847CFD">
              <w:rPr>
                <w:sz w:val="18"/>
                <w:szCs w:val="18"/>
              </w:rPr>
              <w:t>0</w:t>
            </w:r>
          </w:p>
        </w:tc>
        <w:tc>
          <w:tcPr>
            <w:tcW w:w="0" w:type="auto"/>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19</w:t>
            </w:r>
          </w:p>
        </w:tc>
        <w:tc>
          <w:tcPr>
            <w:tcW w:w="0" w:type="auto"/>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6</w:t>
            </w:r>
          </w:p>
        </w:tc>
        <w:tc>
          <w:tcPr>
            <w:tcW w:w="0" w:type="auto"/>
            <w:vMerge/>
            <w:shd w:val="clear" w:color="auto" w:fill="FFFFFF"/>
            <w:vAlign w:val="center"/>
          </w:tcPr>
          <w:p w:rsidR="00802B70" w:rsidRPr="00847CFD" w:rsidRDefault="00802B70" w:rsidP="001672F5">
            <w:pPr>
              <w:spacing w:line="240" w:lineRule="auto"/>
              <w:jc w:val="center"/>
              <w:rPr>
                <w:sz w:val="18"/>
                <w:szCs w:val="18"/>
              </w:rPr>
            </w:pPr>
          </w:p>
        </w:tc>
        <w:tc>
          <w:tcPr>
            <w:tcW w:w="0" w:type="auto"/>
            <w:vMerge/>
            <w:shd w:val="clear" w:color="auto" w:fill="FFFFFF"/>
            <w:vAlign w:val="center"/>
          </w:tcPr>
          <w:p w:rsidR="00802B70" w:rsidRPr="00847CFD" w:rsidRDefault="00802B70" w:rsidP="001672F5">
            <w:pPr>
              <w:spacing w:line="240" w:lineRule="auto"/>
              <w:jc w:val="center"/>
              <w:rPr>
                <w:sz w:val="18"/>
                <w:szCs w:val="18"/>
              </w:rPr>
            </w:pPr>
          </w:p>
        </w:tc>
        <w:tc>
          <w:tcPr>
            <w:tcW w:w="0" w:type="auto"/>
            <w:vMerge/>
            <w:shd w:val="clear" w:color="auto" w:fill="FFFFFF"/>
            <w:vAlign w:val="center"/>
          </w:tcPr>
          <w:p w:rsidR="00802B70" w:rsidRPr="00847CFD" w:rsidRDefault="00802B70" w:rsidP="001672F5">
            <w:pPr>
              <w:spacing w:line="240" w:lineRule="auto"/>
              <w:jc w:val="center"/>
              <w:rPr>
                <w:sz w:val="18"/>
                <w:szCs w:val="18"/>
              </w:rPr>
            </w:pPr>
          </w:p>
        </w:tc>
        <w:tc>
          <w:tcPr>
            <w:tcW w:w="0" w:type="auto"/>
            <w:vMerge/>
            <w:shd w:val="clear" w:color="auto" w:fill="FFFFFF"/>
            <w:vAlign w:val="center"/>
          </w:tcPr>
          <w:p w:rsidR="00802B70" w:rsidRPr="00847CFD" w:rsidRDefault="00802B70" w:rsidP="001672F5">
            <w:pPr>
              <w:spacing w:line="240" w:lineRule="auto"/>
              <w:jc w:val="center"/>
              <w:rPr>
                <w:sz w:val="18"/>
                <w:szCs w:val="18"/>
              </w:rPr>
            </w:pPr>
          </w:p>
        </w:tc>
      </w:tr>
      <w:tr w:rsidR="00802B70" w:rsidRPr="00BB1558" w:rsidTr="00BB1558">
        <w:trPr>
          <w:jc w:val="center"/>
        </w:trPr>
        <w:tc>
          <w:tcPr>
            <w:tcW w:w="948" w:type="dxa"/>
            <w:vMerge w:val="restart"/>
            <w:shd w:val="clear" w:color="auto" w:fill="FFFFFF"/>
            <w:vAlign w:val="center"/>
            <w:hideMark/>
          </w:tcPr>
          <w:p w:rsidR="00802B70" w:rsidRPr="00847CFD" w:rsidRDefault="00802B70" w:rsidP="001672F5">
            <w:pPr>
              <w:spacing w:line="240" w:lineRule="auto"/>
              <w:jc w:val="center"/>
              <w:rPr>
                <w:sz w:val="18"/>
                <w:szCs w:val="18"/>
              </w:rPr>
            </w:pPr>
            <w:r w:rsidRPr="00847CFD">
              <w:rPr>
                <w:sz w:val="18"/>
                <w:szCs w:val="18"/>
              </w:rPr>
              <w:t>16</w:t>
            </w:r>
          </w:p>
        </w:tc>
        <w:tc>
          <w:tcPr>
            <w:tcW w:w="0" w:type="auto"/>
            <w:vMerge w:val="restart"/>
            <w:shd w:val="clear" w:color="auto" w:fill="FFFFFF"/>
            <w:vAlign w:val="center"/>
            <w:hideMark/>
          </w:tcPr>
          <w:p w:rsidR="00802B70" w:rsidRPr="00847CFD" w:rsidRDefault="00802B70" w:rsidP="001672F5">
            <w:pPr>
              <w:spacing w:line="240" w:lineRule="auto"/>
              <w:jc w:val="left"/>
              <w:rPr>
                <w:sz w:val="18"/>
                <w:szCs w:val="18"/>
              </w:rPr>
            </w:pPr>
          </w:p>
        </w:tc>
        <w:tc>
          <w:tcPr>
            <w:tcW w:w="0" w:type="auto"/>
            <w:gridSpan w:val="2"/>
            <w:shd w:val="clear" w:color="auto" w:fill="FFFFFF"/>
            <w:vAlign w:val="center"/>
          </w:tcPr>
          <w:p w:rsidR="00802B70" w:rsidRPr="00847CFD" w:rsidRDefault="00802B70" w:rsidP="001672F5">
            <w:pPr>
              <w:spacing w:line="240" w:lineRule="auto"/>
              <w:jc w:val="center"/>
              <w:rPr>
                <w:sz w:val="18"/>
                <w:szCs w:val="18"/>
              </w:rPr>
            </w:pPr>
            <w:r w:rsidRPr="00847CFD">
              <w:rPr>
                <w:sz w:val="18"/>
                <w:szCs w:val="18"/>
              </w:rPr>
              <w:t>-</w:t>
            </w:r>
          </w:p>
        </w:tc>
        <w:tc>
          <w:tcPr>
            <w:tcW w:w="0" w:type="auto"/>
            <w:gridSpan w:val="2"/>
            <w:shd w:val="clear" w:color="auto" w:fill="FFFFFF"/>
            <w:vAlign w:val="center"/>
          </w:tcPr>
          <w:p w:rsidR="00802B70" w:rsidRPr="00847CFD" w:rsidRDefault="00802B70" w:rsidP="001672F5">
            <w:pPr>
              <w:spacing w:line="240" w:lineRule="auto"/>
              <w:jc w:val="center"/>
              <w:rPr>
                <w:sz w:val="18"/>
                <w:szCs w:val="18"/>
              </w:rPr>
            </w:pPr>
            <w:r w:rsidRPr="00847CFD">
              <w:rPr>
                <w:sz w:val="18"/>
                <w:szCs w:val="18"/>
              </w:rPr>
              <w:t>-</w:t>
            </w:r>
          </w:p>
        </w:tc>
        <w:tc>
          <w:tcPr>
            <w:tcW w:w="0" w:type="auto"/>
            <w:vMerge w:val="restart"/>
            <w:shd w:val="clear" w:color="auto" w:fill="FFFFFF"/>
            <w:vAlign w:val="center"/>
          </w:tcPr>
          <w:p w:rsidR="00802B70" w:rsidRPr="00847CFD" w:rsidRDefault="00802B70" w:rsidP="001672F5">
            <w:pPr>
              <w:spacing w:line="240" w:lineRule="auto"/>
              <w:jc w:val="center"/>
              <w:rPr>
                <w:sz w:val="18"/>
                <w:szCs w:val="18"/>
              </w:rPr>
            </w:pPr>
            <w:r w:rsidRPr="00847CFD">
              <w:rPr>
                <w:sz w:val="18"/>
                <w:szCs w:val="18"/>
              </w:rPr>
              <w:t>0</w:t>
            </w:r>
          </w:p>
        </w:tc>
        <w:tc>
          <w:tcPr>
            <w:tcW w:w="0" w:type="auto"/>
            <w:vMerge w:val="restart"/>
            <w:shd w:val="clear" w:color="auto" w:fill="FFFFFF"/>
            <w:vAlign w:val="center"/>
          </w:tcPr>
          <w:p w:rsidR="00802B70" w:rsidRPr="00847CFD" w:rsidRDefault="00802B70" w:rsidP="001672F5">
            <w:pPr>
              <w:spacing w:line="240" w:lineRule="auto"/>
              <w:jc w:val="center"/>
              <w:rPr>
                <w:sz w:val="18"/>
                <w:szCs w:val="18"/>
              </w:rPr>
            </w:pPr>
            <w:r w:rsidRPr="00847CFD">
              <w:rPr>
                <w:sz w:val="18"/>
                <w:szCs w:val="18"/>
              </w:rPr>
              <w:t>0</w:t>
            </w:r>
          </w:p>
        </w:tc>
        <w:tc>
          <w:tcPr>
            <w:tcW w:w="0" w:type="auto"/>
            <w:vMerge w:val="restart"/>
            <w:shd w:val="clear" w:color="auto" w:fill="FFFFFF"/>
            <w:vAlign w:val="center"/>
          </w:tcPr>
          <w:p w:rsidR="00802B70" w:rsidRPr="00847CFD" w:rsidRDefault="00802B70" w:rsidP="001672F5">
            <w:pPr>
              <w:spacing w:line="240" w:lineRule="auto"/>
              <w:jc w:val="center"/>
              <w:rPr>
                <w:sz w:val="18"/>
                <w:szCs w:val="18"/>
              </w:rPr>
            </w:pPr>
            <w:r w:rsidRPr="00847CFD">
              <w:rPr>
                <w:sz w:val="18"/>
                <w:szCs w:val="18"/>
              </w:rPr>
              <w:t>0</w:t>
            </w:r>
          </w:p>
        </w:tc>
        <w:tc>
          <w:tcPr>
            <w:tcW w:w="0" w:type="auto"/>
            <w:vMerge w:val="restart"/>
            <w:shd w:val="clear" w:color="auto" w:fill="FFFFFF"/>
            <w:vAlign w:val="center"/>
          </w:tcPr>
          <w:p w:rsidR="00802B70" w:rsidRPr="00847CFD" w:rsidRDefault="00802B70" w:rsidP="001672F5">
            <w:pPr>
              <w:spacing w:line="240" w:lineRule="auto"/>
              <w:jc w:val="center"/>
              <w:rPr>
                <w:sz w:val="18"/>
                <w:szCs w:val="18"/>
              </w:rPr>
            </w:pPr>
            <w:r w:rsidRPr="00847CFD">
              <w:rPr>
                <w:sz w:val="18"/>
                <w:szCs w:val="18"/>
              </w:rPr>
              <w:t>0</w:t>
            </w:r>
          </w:p>
        </w:tc>
      </w:tr>
      <w:tr w:rsidR="00802B70" w:rsidRPr="00BB1558" w:rsidTr="00BB1558">
        <w:trPr>
          <w:jc w:val="center"/>
        </w:trPr>
        <w:tc>
          <w:tcPr>
            <w:tcW w:w="948" w:type="dxa"/>
            <w:vMerge/>
            <w:shd w:val="clear" w:color="auto" w:fill="FFFFFF"/>
            <w:vAlign w:val="center"/>
            <w:hideMark/>
          </w:tcPr>
          <w:p w:rsidR="00802B70" w:rsidRPr="00847CFD" w:rsidRDefault="00802B70" w:rsidP="001672F5">
            <w:pPr>
              <w:spacing w:line="240" w:lineRule="auto"/>
              <w:jc w:val="center"/>
              <w:rPr>
                <w:sz w:val="18"/>
                <w:szCs w:val="18"/>
              </w:rPr>
            </w:pPr>
          </w:p>
        </w:tc>
        <w:tc>
          <w:tcPr>
            <w:tcW w:w="0" w:type="auto"/>
            <w:vMerge/>
            <w:shd w:val="clear" w:color="auto" w:fill="FFFFFF"/>
            <w:vAlign w:val="center"/>
            <w:hideMark/>
          </w:tcPr>
          <w:p w:rsidR="00802B70" w:rsidRPr="00847CFD" w:rsidRDefault="00802B70" w:rsidP="001672F5">
            <w:pPr>
              <w:spacing w:line="240" w:lineRule="auto"/>
              <w:jc w:val="left"/>
              <w:rPr>
                <w:sz w:val="18"/>
                <w:szCs w:val="18"/>
              </w:rPr>
            </w:pPr>
          </w:p>
        </w:tc>
        <w:tc>
          <w:tcPr>
            <w:tcW w:w="0" w:type="auto"/>
            <w:shd w:val="clear" w:color="auto" w:fill="FFFFFF"/>
            <w:vAlign w:val="center"/>
          </w:tcPr>
          <w:p w:rsidR="00802B70" w:rsidRPr="00847CFD" w:rsidRDefault="00802B70" w:rsidP="001672F5">
            <w:pPr>
              <w:spacing w:line="240" w:lineRule="auto"/>
              <w:jc w:val="center"/>
              <w:rPr>
                <w:sz w:val="18"/>
                <w:szCs w:val="18"/>
              </w:rPr>
            </w:pPr>
            <w:r w:rsidRPr="00847CFD">
              <w:rPr>
                <w:sz w:val="18"/>
                <w:szCs w:val="18"/>
              </w:rPr>
              <w:t>0</w:t>
            </w:r>
          </w:p>
        </w:tc>
        <w:tc>
          <w:tcPr>
            <w:tcW w:w="0" w:type="auto"/>
            <w:shd w:val="clear" w:color="auto" w:fill="FFFFFF"/>
            <w:vAlign w:val="center"/>
          </w:tcPr>
          <w:p w:rsidR="00802B70" w:rsidRPr="00847CFD" w:rsidRDefault="00802B70" w:rsidP="001672F5">
            <w:pPr>
              <w:spacing w:line="240" w:lineRule="auto"/>
              <w:jc w:val="center"/>
              <w:rPr>
                <w:sz w:val="18"/>
                <w:szCs w:val="18"/>
              </w:rPr>
            </w:pPr>
            <w:r w:rsidRPr="00847CFD">
              <w:rPr>
                <w:sz w:val="18"/>
                <w:szCs w:val="18"/>
              </w:rPr>
              <w:t>0</w:t>
            </w:r>
          </w:p>
        </w:tc>
        <w:tc>
          <w:tcPr>
            <w:tcW w:w="0" w:type="auto"/>
            <w:shd w:val="clear" w:color="auto" w:fill="FFFFFF"/>
            <w:vAlign w:val="center"/>
          </w:tcPr>
          <w:p w:rsidR="00802B70" w:rsidRPr="00847CFD" w:rsidRDefault="00802B70" w:rsidP="001672F5">
            <w:pPr>
              <w:spacing w:line="240" w:lineRule="auto"/>
              <w:jc w:val="center"/>
              <w:rPr>
                <w:sz w:val="18"/>
                <w:szCs w:val="18"/>
              </w:rPr>
            </w:pPr>
            <w:r w:rsidRPr="00847CFD">
              <w:rPr>
                <w:sz w:val="18"/>
                <w:szCs w:val="18"/>
              </w:rPr>
              <w:t>0</w:t>
            </w:r>
          </w:p>
        </w:tc>
        <w:tc>
          <w:tcPr>
            <w:tcW w:w="0" w:type="auto"/>
            <w:shd w:val="clear" w:color="auto" w:fill="FFFFFF"/>
            <w:vAlign w:val="center"/>
          </w:tcPr>
          <w:p w:rsidR="00802B70" w:rsidRPr="00847CFD" w:rsidRDefault="00802B70" w:rsidP="001672F5">
            <w:pPr>
              <w:spacing w:line="240" w:lineRule="auto"/>
              <w:jc w:val="center"/>
              <w:rPr>
                <w:sz w:val="18"/>
                <w:szCs w:val="18"/>
              </w:rPr>
            </w:pPr>
            <w:r w:rsidRPr="00847CFD">
              <w:rPr>
                <w:sz w:val="18"/>
                <w:szCs w:val="18"/>
              </w:rPr>
              <w:t>0</w:t>
            </w:r>
          </w:p>
        </w:tc>
        <w:tc>
          <w:tcPr>
            <w:tcW w:w="0" w:type="auto"/>
            <w:vMerge/>
            <w:shd w:val="clear" w:color="auto" w:fill="FFFFFF"/>
            <w:vAlign w:val="center"/>
          </w:tcPr>
          <w:p w:rsidR="00802B70" w:rsidRPr="00847CFD" w:rsidRDefault="00802B70" w:rsidP="001672F5">
            <w:pPr>
              <w:spacing w:line="240" w:lineRule="auto"/>
              <w:jc w:val="center"/>
              <w:rPr>
                <w:sz w:val="18"/>
                <w:szCs w:val="18"/>
              </w:rPr>
            </w:pPr>
          </w:p>
        </w:tc>
        <w:tc>
          <w:tcPr>
            <w:tcW w:w="0" w:type="auto"/>
            <w:vMerge/>
            <w:shd w:val="clear" w:color="auto" w:fill="FFFFFF"/>
            <w:vAlign w:val="center"/>
          </w:tcPr>
          <w:p w:rsidR="00802B70" w:rsidRPr="00847CFD" w:rsidRDefault="00802B70" w:rsidP="001672F5">
            <w:pPr>
              <w:spacing w:line="240" w:lineRule="auto"/>
              <w:jc w:val="center"/>
              <w:rPr>
                <w:sz w:val="18"/>
                <w:szCs w:val="18"/>
              </w:rPr>
            </w:pPr>
          </w:p>
        </w:tc>
        <w:tc>
          <w:tcPr>
            <w:tcW w:w="0" w:type="auto"/>
            <w:vMerge/>
            <w:shd w:val="clear" w:color="auto" w:fill="FFFFFF"/>
            <w:vAlign w:val="center"/>
          </w:tcPr>
          <w:p w:rsidR="00802B70" w:rsidRPr="00847CFD" w:rsidRDefault="00802B70" w:rsidP="001672F5">
            <w:pPr>
              <w:spacing w:line="240" w:lineRule="auto"/>
              <w:jc w:val="center"/>
              <w:rPr>
                <w:sz w:val="18"/>
                <w:szCs w:val="18"/>
              </w:rPr>
            </w:pPr>
          </w:p>
        </w:tc>
        <w:tc>
          <w:tcPr>
            <w:tcW w:w="0" w:type="auto"/>
            <w:vMerge/>
            <w:shd w:val="clear" w:color="auto" w:fill="FFFFFF"/>
            <w:vAlign w:val="center"/>
          </w:tcPr>
          <w:p w:rsidR="00802B70" w:rsidRPr="00847CFD" w:rsidRDefault="00802B70" w:rsidP="001672F5">
            <w:pPr>
              <w:spacing w:line="240" w:lineRule="auto"/>
              <w:jc w:val="center"/>
              <w:rPr>
                <w:sz w:val="18"/>
                <w:szCs w:val="18"/>
              </w:rPr>
            </w:pPr>
          </w:p>
        </w:tc>
      </w:tr>
      <w:tr w:rsidR="00802B70" w:rsidRPr="00BB1558" w:rsidTr="00BB1558">
        <w:trPr>
          <w:jc w:val="center"/>
        </w:trPr>
        <w:tc>
          <w:tcPr>
            <w:tcW w:w="948" w:type="dxa"/>
            <w:vMerge w:val="restart"/>
            <w:shd w:val="clear" w:color="auto" w:fill="FFFFFF"/>
            <w:vAlign w:val="center"/>
            <w:hideMark/>
          </w:tcPr>
          <w:p w:rsidR="00802B70" w:rsidRPr="00847CFD" w:rsidRDefault="00802B70" w:rsidP="001672F5">
            <w:pPr>
              <w:spacing w:line="240" w:lineRule="auto"/>
              <w:jc w:val="center"/>
              <w:rPr>
                <w:sz w:val="18"/>
                <w:szCs w:val="18"/>
              </w:rPr>
            </w:pPr>
            <w:r w:rsidRPr="00847CFD">
              <w:rPr>
                <w:sz w:val="18"/>
                <w:szCs w:val="18"/>
              </w:rPr>
              <w:t>17</w:t>
            </w:r>
          </w:p>
        </w:tc>
        <w:tc>
          <w:tcPr>
            <w:tcW w:w="0" w:type="auto"/>
            <w:vMerge w:val="restart"/>
            <w:shd w:val="clear" w:color="auto" w:fill="FFFFFF"/>
            <w:vAlign w:val="center"/>
            <w:hideMark/>
          </w:tcPr>
          <w:p w:rsidR="00802B70" w:rsidRPr="00847CFD" w:rsidRDefault="00802B70" w:rsidP="001672F5">
            <w:pPr>
              <w:spacing w:line="240" w:lineRule="auto"/>
              <w:jc w:val="left"/>
              <w:rPr>
                <w:sz w:val="18"/>
                <w:szCs w:val="18"/>
              </w:rPr>
            </w:pPr>
            <w:r w:rsidRPr="00847CFD">
              <w:rPr>
                <w:sz w:val="18"/>
                <w:szCs w:val="18"/>
              </w:rPr>
              <w:t>Доля выявленных при проведении проверок правонарушений, связанных с неисполнением предписаний</w:t>
            </w:r>
          </w:p>
        </w:tc>
        <w:tc>
          <w:tcPr>
            <w:tcW w:w="0" w:type="auto"/>
            <w:gridSpan w:val="2"/>
            <w:shd w:val="clear" w:color="auto" w:fill="FFFFFF"/>
            <w:vAlign w:val="center"/>
            <w:hideMark/>
          </w:tcPr>
          <w:p w:rsidR="00802B70" w:rsidRPr="00847CFD" w:rsidRDefault="00802B70" w:rsidP="001672F5">
            <w:pPr>
              <w:spacing w:line="240" w:lineRule="auto"/>
              <w:jc w:val="left"/>
              <w:rPr>
                <w:sz w:val="18"/>
                <w:szCs w:val="18"/>
              </w:rPr>
            </w:pPr>
            <w:r w:rsidRPr="00847CFD">
              <w:rPr>
                <w:sz w:val="18"/>
                <w:szCs w:val="18"/>
              </w:rPr>
              <w:t>Количество выявленных при проведении проверок правонарушений, связанных с неисполнением предписаний</w:t>
            </w:r>
          </w:p>
        </w:tc>
        <w:tc>
          <w:tcPr>
            <w:tcW w:w="0" w:type="auto"/>
            <w:gridSpan w:val="2"/>
            <w:shd w:val="clear" w:color="auto" w:fill="FFFFFF"/>
            <w:vAlign w:val="center"/>
            <w:hideMark/>
          </w:tcPr>
          <w:p w:rsidR="00802B70" w:rsidRPr="00847CFD" w:rsidRDefault="00802B70" w:rsidP="001672F5">
            <w:pPr>
              <w:spacing w:line="240" w:lineRule="auto"/>
              <w:jc w:val="left"/>
              <w:rPr>
                <w:sz w:val="18"/>
                <w:szCs w:val="18"/>
              </w:rPr>
            </w:pPr>
            <w:r w:rsidRPr="00847CFD">
              <w:rPr>
                <w:sz w:val="18"/>
                <w:szCs w:val="18"/>
              </w:rPr>
              <w:t>Количество правонарушений, выявленных по итогам проведения внеплановых проверок</w:t>
            </w:r>
          </w:p>
        </w:tc>
        <w:tc>
          <w:tcPr>
            <w:tcW w:w="0" w:type="auto"/>
            <w:vMerge w:val="restart"/>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12</w:t>
            </w:r>
          </w:p>
        </w:tc>
        <w:tc>
          <w:tcPr>
            <w:tcW w:w="0" w:type="auto"/>
            <w:vMerge w:val="restart"/>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14,29</w:t>
            </w:r>
          </w:p>
        </w:tc>
        <w:tc>
          <w:tcPr>
            <w:tcW w:w="0" w:type="auto"/>
            <w:vMerge w:val="restart"/>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19,05</w:t>
            </w:r>
          </w:p>
        </w:tc>
        <w:tc>
          <w:tcPr>
            <w:tcW w:w="0" w:type="auto"/>
            <w:vMerge w:val="restart"/>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2,29</w:t>
            </w:r>
          </w:p>
        </w:tc>
      </w:tr>
      <w:tr w:rsidR="00802B70" w:rsidRPr="00247403" w:rsidTr="00BB1558">
        <w:trPr>
          <w:jc w:val="center"/>
        </w:trPr>
        <w:tc>
          <w:tcPr>
            <w:tcW w:w="948" w:type="dxa"/>
            <w:vMerge/>
            <w:shd w:val="clear" w:color="auto" w:fill="FFFFFF"/>
            <w:vAlign w:val="center"/>
            <w:hideMark/>
          </w:tcPr>
          <w:p w:rsidR="00802B70" w:rsidRPr="00BB1558" w:rsidRDefault="00802B70" w:rsidP="001672F5">
            <w:pPr>
              <w:spacing w:line="240" w:lineRule="auto"/>
              <w:jc w:val="left"/>
              <w:rPr>
                <w:sz w:val="18"/>
                <w:szCs w:val="18"/>
                <w:highlight w:val="yellow"/>
              </w:rPr>
            </w:pPr>
          </w:p>
        </w:tc>
        <w:tc>
          <w:tcPr>
            <w:tcW w:w="0" w:type="auto"/>
            <w:vMerge/>
            <w:shd w:val="clear" w:color="auto" w:fill="FFFFFF"/>
            <w:vAlign w:val="center"/>
            <w:hideMark/>
          </w:tcPr>
          <w:p w:rsidR="00802B70" w:rsidRPr="00BB1558" w:rsidRDefault="00802B70" w:rsidP="001672F5">
            <w:pPr>
              <w:spacing w:line="240" w:lineRule="auto"/>
              <w:jc w:val="left"/>
              <w:rPr>
                <w:sz w:val="18"/>
                <w:szCs w:val="18"/>
                <w:highlight w:val="yellow"/>
              </w:rPr>
            </w:pPr>
          </w:p>
        </w:tc>
        <w:tc>
          <w:tcPr>
            <w:tcW w:w="0" w:type="auto"/>
            <w:shd w:val="clear" w:color="auto" w:fill="FFFFFF"/>
            <w:vAlign w:val="center"/>
          </w:tcPr>
          <w:p w:rsidR="00802B70" w:rsidRPr="00847CFD" w:rsidRDefault="00802B70" w:rsidP="001672F5">
            <w:pPr>
              <w:spacing w:line="240" w:lineRule="auto"/>
              <w:jc w:val="center"/>
              <w:rPr>
                <w:sz w:val="18"/>
                <w:szCs w:val="18"/>
              </w:rPr>
            </w:pPr>
            <w:r w:rsidRPr="00847CFD">
              <w:rPr>
                <w:sz w:val="18"/>
                <w:szCs w:val="18"/>
              </w:rPr>
              <w:t>3</w:t>
            </w:r>
          </w:p>
        </w:tc>
        <w:tc>
          <w:tcPr>
            <w:tcW w:w="0" w:type="auto"/>
            <w:shd w:val="clear" w:color="auto" w:fill="FFFFFF"/>
            <w:vAlign w:val="center"/>
          </w:tcPr>
          <w:p w:rsidR="00802B70" w:rsidRPr="00847CFD" w:rsidRDefault="00847CFD" w:rsidP="001672F5">
            <w:pPr>
              <w:spacing w:line="240" w:lineRule="auto"/>
              <w:jc w:val="center"/>
              <w:rPr>
                <w:sz w:val="18"/>
                <w:szCs w:val="18"/>
              </w:rPr>
            </w:pPr>
            <w:r w:rsidRPr="00847CFD">
              <w:rPr>
                <w:sz w:val="18"/>
                <w:szCs w:val="18"/>
              </w:rPr>
              <w:t>1</w:t>
            </w:r>
          </w:p>
        </w:tc>
        <w:tc>
          <w:tcPr>
            <w:tcW w:w="0" w:type="auto"/>
            <w:shd w:val="clear" w:color="auto" w:fill="FFFFFF"/>
            <w:vAlign w:val="center"/>
          </w:tcPr>
          <w:p w:rsidR="00802B70" w:rsidRPr="00847CFD" w:rsidRDefault="00802B70" w:rsidP="001672F5">
            <w:pPr>
              <w:spacing w:line="240" w:lineRule="auto"/>
              <w:jc w:val="center"/>
              <w:rPr>
                <w:sz w:val="18"/>
                <w:szCs w:val="18"/>
              </w:rPr>
            </w:pPr>
          </w:p>
          <w:p w:rsidR="00802B70" w:rsidRPr="00847CFD" w:rsidRDefault="00847CFD" w:rsidP="001672F5">
            <w:pPr>
              <w:spacing w:line="240" w:lineRule="auto"/>
              <w:jc w:val="center"/>
              <w:rPr>
                <w:sz w:val="18"/>
                <w:szCs w:val="18"/>
              </w:rPr>
            </w:pPr>
            <w:r w:rsidRPr="00847CFD">
              <w:rPr>
                <w:sz w:val="18"/>
                <w:szCs w:val="18"/>
              </w:rPr>
              <w:t>25</w:t>
            </w:r>
          </w:p>
          <w:p w:rsidR="00802B70" w:rsidRPr="00847CFD" w:rsidRDefault="00802B70" w:rsidP="001672F5">
            <w:pPr>
              <w:spacing w:line="240" w:lineRule="auto"/>
              <w:jc w:val="center"/>
              <w:rPr>
                <w:sz w:val="18"/>
                <w:szCs w:val="18"/>
              </w:rPr>
            </w:pPr>
          </w:p>
        </w:tc>
        <w:tc>
          <w:tcPr>
            <w:tcW w:w="0" w:type="auto"/>
            <w:shd w:val="clear" w:color="auto" w:fill="FFFFFF"/>
            <w:vAlign w:val="center"/>
          </w:tcPr>
          <w:p w:rsidR="00802B70" w:rsidRPr="00247403" w:rsidRDefault="00847CFD" w:rsidP="001672F5">
            <w:pPr>
              <w:spacing w:line="240" w:lineRule="auto"/>
              <w:jc w:val="center"/>
              <w:rPr>
                <w:sz w:val="18"/>
                <w:szCs w:val="18"/>
              </w:rPr>
            </w:pPr>
            <w:r>
              <w:rPr>
                <w:sz w:val="18"/>
                <w:szCs w:val="18"/>
              </w:rPr>
              <w:t>7</w:t>
            </w:r>
          </w:p>
        </w:tc>
        <w:tc>
          <w:tcPr>
            <w:tcW w:w="0" w:type="auto"/>
            <w:vMerge/>
            <w:shd w:val="clear" w:color="auto" w:fill="FFFFFF"/>
            <w:vAlign w:val="center"/>
          </w:tcPr>
          <w:p w:rsidR="00802B70" w:rsidRPr="00247403" w:rsidRDefault="00802B70" w:rsidP="001672F5">
            <w:pPr>
              <w:spacing w:line="240" w:lineRule="auto"/>
              <w:jc w:val="left"/>
              <w:rPr>
                <w:sz w:val="18"/>
                <w:szCs w:val="18"/>
              </w:rPr>
            </w:pPr>
          </w:p>
        </w:tc>
        <w:tc>
          <w:tcPr>
            <w:tcW w:w="0" w:type="auto"/>
            <w:vMerge/>
            <w:shd w:val="clear" w:color="auto" w:fill="FFFFFF"/>
            <w:vAlign w:val="center"/>
          </w:tcPr>
          <w:p w:rsidR="00802B70" w:rsidRPr="00247403" w:rsidRDefault="00802B70" w:rsidP="001672F5">
            <w:pPr>
              <w:spacing w:line="240" w:lineRule="auto"/>
              <w:jc w:val="left"/>
              <w:rPr>
                <w:sz w:val="18"/>
                <w:szCs w:val="18"/>
              </w:rPr>
            </w:pPr>
          </w:p>
        </w:tc>
        <w:tc>
          <w:tcPr>
            <w:tcW w:w="0" w:type="auto"/>
            <w:vMerge/>
            <w:shd w:val="clear" w:color="auto" w:fill="FFFFFF"/>
            <w:vAlign w:val="center"/>
          </w:tcPr>
          <w:p w:rsidR="00802B70" w:rsidRPr="00247403" w:rsidRDefault="00802B70" w:rsidP="001672F5">
            <w:pPr>
              <w:spacing w:line="240" w:lineRule="auto"/>
              <w:jc w:val="left"/>
              <w:rPr>
                <w:sz w:val="18"/>
                <w:szCs w:val="18"/>
              </w:rPr>
            </w:pPr>
          </w:p>
        </w:tc>
        <w:tc>
          <w:tcPr>
            <w:tcW w:w="0" w:type="auto"/>
            <w:vMerge/>
            <w:shd w:val="clear" w:color="auto" w:fill="FFFFFF"/>
            <w:vAlign w:val="center"/>
          </w:tcPr>
          <w:p w:rsidR="00802B70" w:rsidRPr="00247403" w:rsidRDefault="00802B70" w:rsidP="001672F5">
            <w:pPr>
              <w:spacing w:line="240" w:lineRule="auto"/>
              <w:jc w:val="left"/>
              <w:rPr>
                <w:sz w:val="18"/>
                <w:szCs w:val="18"/>
              </w:rPr>
            </w:pPr>
          </w:p>
        </w:tc>
      </w:tr>
    </w:tbl>
    <w:p w:rsidR="00802B70" w:rsidRDefault="00802B70" w:rsidP="00802B70">
      <w:pPr>
        <w:spacing w:after="200" w:line="276" w:lineRule="auto"/>
        <w:jc w:val="left"/>
        <w:rPr>
          <w:rFonts w:eastAsia="Calibri"/>
          <w:sz w:val="28"/>
          <w:szCs w:val="2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959"/>
        <w:gridCol w:w="2394"/>
        <w:gridCol w:w="1097"/>
        <w:gridCol w:w="975"/>
        <w:gridCol w:w="871"/>
        <w:gridCol w:w="871"/>
        <w:gridCol w:w="494"/>
        <w:gridCol w:w="494"/>
        <w:gridCol w:w="1336"/>
        <w:gridCol w:w="1312"/>
      </w:tblGrid>
      <w:tr w:rsidR="00847CFD" w:rsidRPr="00BB1558" w:rsidTr="00440346">
        <w:trPr>
          <w:jc w:val="center"/>
        </w:trPr>
        <w:tc>
          <w:tcPr>
            <w:tcW w:w="0" w:type="auto"/>
            <w:vMerge w:val="restart"/>
            <w:shd w:val="clear" w:color="auto" w:fill="FFFFFF"/>
            <w:vAlign w:val="center"/>
            <w:hideMark/>
          </w:tcPr>
          <w:p w:rsidR="00847CFD" w:rsidRPr="00847CFD" w:rsidRDefault="00847CFD" w:rsidP="00440346">
            <w:pPr>
              <w:spacing w:line="240" w:lineRule="auto"/>
              <w:jc w:val="center"/>
              <w:rPr>
                <w:b/>
                <w:sz w:val="18"/>
                <w:szCs w:val="18"/>
              </w:rPr>
            </w:pPr>
            <w:r w:rsidRPr="00847CFD">
              <w:rPr>
                <w:b/>
                <w:sz w:val="18"/>
                <w:szCs w:val="18"/>
              </w:rPr>
              <w:t>№ показателя</w:t>
            </w:r>
          </w:p>
        </w:tc>
        <w:tc>
          <w:tcPr>
            <w:tcW w:w="0" w:type="auto"/>
            <w:vMerge w:val="restart"/>
            <w:shd w:val="clear" w:color="auto" w:fill="FFFFFF"/>
            <w:vAlign w:val="center"/>
            <w:hideMark/>
          </w:tcPr>
          <w:p w:rsidR="00847CFD" w:rsidRPr="00847CFD" w:rsidRDefault="00847CFD" w:rsidP="00440346">
            <w:pPr>
              <w:spacing w:line="240" w:lineRule="auto"/>
              <w:jc w:val="center"/>
              <w:rPr>
                <w:b/>
                <w:sz w:val="18"/>
                <w:szCs w:val="18"/>
              </w:rPr>
            </w:pPr>
            <w:r w:rsidRPr="00847CFD">
              <w:rPr>
                <w:b/>
                <w:sz w:val="18"/>
                <w:szCs w:val="18"/>
              </w:rPr>
              <w:t xml:space="preserve">Наименование </w:t>
            </w:r>
          </w:p>
          <w:p w:rsidR="00847CFD" w:rsidRPr="00847CFD" w:rsidRDefault="00847CFD" w:rsidP="00440346">
            <w:pPr>
              <w:spacing w:line="240" w:lineRule="auto"/>
              <w:jc w:val="center"/>
              <w:rPr>
                <w:b/>
                <w:sz w:val="18"/>
                <w:szCs w:val="18"/>
              </w:rPr>
            </w:pPr>
            <w:r w:rsidRPr="00847CFD">
              <w:rPr>
                <w:b/>
                <w:sz w:val="18"/>
                <w:szCs w:val="18"/>
              </w:rPr>
              <w:t>показателя</w:t>
            </w:r>
          </w:p>
        </w:tc>
        <w:tc>
          <w:tcPr>
            <w:tcW w:w="0" w:type="auto"/>
            <w:gridSpan w:val="2"/>
            <w:shd w:val="clear" w:color="auto" w:fill="FFFFFF"/>
            <w:vAlign w:val="center"/>
            <w:hideMark/>
          </w:tcPr>
          <w:p w:rsidR="00847CFD" w:rsidRPr="00847CFD" w:rsidRDefault="00847CFD" w:rsidP="00440346">
            <w:pPr>
              <w:spacing w:line="240" w:lineRule="auto"/>
              <w:jc w:val="center"/>
              <w:rPr>
                <w:b/>
                <w:sz w:val="18"/>
                <w:szCs w:val="18"/>
              </w:rPr>
            </w:pPr>
            <w:r w:rsidRPr="00847CFD">
              <w:rPr>
                <w:b/>
                <w:sz w:val="18"/>
                <w:szCs w:val="18"/>
              </w:rPr>
              <w:t>Числитель</w:t>
            </w:r>
          </w:p>
        </w:tc>
        <w:tc>
          <w:tcPr>
            <w:tcW w:w="0" w:type="auto"/>
            <w:gridSpan w:val="2"/>
            <w:shd w:val="clear" w:color="auto" w:fill="FFFFFF"/>
            <w:vAlign w:val="center"/>
            <w:hideMark/>
          </w:tcPr>
          <w:p w:rsidR="00847CFD" w:rsidRPr="00847CFD" w:rsidRDefault="00847CFD" w:rsidP="00440346">
            <w:pPr>
              <w:spacing w:line="240" w:lineRule="auto"/>
              <w:jc w:val="center"/>
              <w:rPr>
                <w:b/>
                <w:sz w:val="18"/>
                <w:szCs w:val="18"/>
              </w:rPr>
            </w:pPr>
            <w:r w:rsidRPr="00847CFD">
              <w:rPr>
                <w:b/>
                <w:sz w:val="18"/>
                <w:szCs w:val="18"/>
              </w:rPr>
              <w:t>Знаменатель</w:t>
            </w:r>
          </w:p>
        </w:tc>
        <w:tc>
          <w:tcPr>
            <w:tcW w:w="0" w:type="auto"/>
            <w:gridSpan w:val="2"/>
            <w:shd w:val="clear" w:color="auto" w:fill="FFFFFF"/>
            <w:vAlign w:val="center"/>
            <w:hideMark/>
          </w:tcPr>
          <w:p w:rsidR="00847CFD" w:rsidRPr="00847CFD" w:rsidRDefault="00847CFD" w:rsidP="00440346">
            <w:pPr>
              <w:spacing w:line="240" w:lineRule="auto"/>
              <w:jc w:val="center"/>
              <w:rPr>
                <w:b/>
                <w:sz w:val="18"/>
                <w:szCs w:val="18"/>
              </w:rPr>
            </w:pPr>
            <w:r w:rsidRPr="00847CFD">
              <w:rPr>
                <w:b/>
                <w:sz w:val="18"/>
                <w:szCs w:val="18"/>
              </w:rPr>
              <w:t>Значение показателя</w:t>
            </w:r>
          </w:p>
        </w:tc>
        <w:tc>
          <w:tcPr>
            <w:tcW w:w="0" w:type="auto"/>
            <w:vMerge w:val="restart"/>
            <w:shd w:val="clear" w:color="auto" w:fill="FFFFFF"/>
            <w:vAlign w:val="center"/>
            <w:hideMark/>
          </w:tcPr>
          <w:p w:rsidR="00847CFD" w:rsidRPr="00847CFD" w:rsidRDefault="00847CFD" w:rsidP="00440346">
            <w:pPr>
              <w:spacing w:line="240" w:lineRule="auto"/>
              <w:jc w:val="center"/>
              <w:rPr>
                <w:b/>
                <w:sz w:val="18"/>
                <w:szCs w:val="18"/>
              </w:rPr>
            </w:pPr>
            <w:r w:rsidRPr="00847CFD">
              <w:rPr>
                <w:b/>
                <w:sz w:val="18"/>
                <w:szCs w:val="18"/>
              </w:rPr>
              <w:t>Отклонение показателя в процентах от предыдущего значения</w:t>
            </w:r>
          </w:p>
        </w:tc>
        <w:tc>
          <w:tcPr>
            <w:tcW w:w="0" w:type="auto"/>
            <w:vMerge w:val="restart"/>
            <w:shd w:val="clear" w:color="auto" w:fill="FFFFFF"/>
            <w:vAlign w:val="center"/>
            <w:hideMark/>
          </w:tcPr>
          <w:p w:rsidR="00847CFD" w:rsidRPr="00847CFD" w:rsidRDefault="00847CFD" w:rsidP="00440346">
            <w:pPr>
              <w:spacing w:line="240" w:lineRule="auto"/>
              <w:jc w:val="center"/>
              <w:rPr>
                <w:b/>
                <w:sz w:val="18"/>
                <w:szCs w:val="18"/>
              </w:rPr>
            </w:pPr>
            <w:r w:rsidRPr="00847CFD">
              <w:rPr>
                <w:b/>
                <w:sz w:val="18"/>
                <w:szCs w:val="18"/>
              </w:rPr>
              <w:t>Разница между текущим и предыдущим значением показателя</w:t>
            </w:r>
          </w:p>
        </w:tc>
      </w:tr>
      <w:tr w:rsidR="00847CFD" w:rsidRPr="00BB1558" w:rsidTr="00440346">
        <w:trPr>
          <w:jc w:val="center"/>
        </w:trPr>
        <w:tc>
          <w:tcPr>
            <w:tcW w:w="0" w:type="auto"/>
            <w:vMerge/>
            <w:shd w:val="clear" w:color="auto" w:fill="FFFFFF"/>
            <w:vAlign w:val="center"/>
            <w:hideMark/>
          </w:tcPr>
          <w:p w:rsidR="00847CFD" w:rsidRPr="00847CFD" w:rsidRDefault="00847CFD" w:rsidP="00440346">
            <w:pPr>
              <w:spacing w:line="240" w:lineRule="auto"/>
              <w:jc w:val="left"/>
              <w:rPr>
                <w:sz w:val="18"/>
                <w:szCs w:val="18"/>
              </w:rPr>
            </w:pPr>
          </w:p>
        </w:tc>
        <w:tc>
          <w:tcPr>
            <w:tcW w:w="0" w:type="auto"/>
            <w:vMerge/>
            <w:shd w:val="clear" w:color="auto" w:fill="FFFFFF"/>
            <w:vAlign w:val="center"/>
            <w:hideMark/>
          </w:tcPr>
          <w:p w:rsidR="00847CFD" w:rsidRPr="00847CFD" w:rsidRDefault="00847CFD" w:rsidP="00440346">
            <w:pPr>
              <w:spacing w:line="240" w:lineRule="auto"/>
              <w:jc w:val="left"/>
              <w:rPr>
                <w:sz w:val="18"/>
                <w:szCs w:val="18"/>
              </w:rPr>
            </w:pPr>
          </w:p>
        </w:tc>
        <w:tc>
          <w:tcPr>
            <w:tcW w:w="0" w:type="auto"/>
            <w:shd w:val="clear" w:color="auto" w:fill="FFFFFF"/>
            <w:vAlign w:val="center"/>
            <w:hideMark/>
          </w:tcPr>
          <w:p w:rsidR="00847CFD" w:rsidRPr="00847CFD" w:rsidRDefault="00847CFD" w:rsidP="00440346">
            <w:pPr>
              <w:spacing w:line="240" w:lineRule="auto"/>
              <w:jc w:val="center"/>
              <w:rPr>
                <w:b/>
                <w:sz w:val="18"/>
                <w:szCs w:val="18"/>
              </w:rPr>
            </w:pPr>
            <w:r w:rsidRPr="00847CFD">
              <w:rPr>
                <w:b/>
                <w:sz w:val="18"/>
                <w:szCs w:val="18"/>
              </w:rPr>
              <w:t>2015</w:t>
            </w:r>
          </w:p>
        </w:tc>
        <w:tc>
          <w:tcPr>
            <w:tcW w:w="0" w:type="auto"/>
            <w:shd w:val="clear" w:color="auto" w:fill="FFFFFF"/>
            <w:vAlign w:val="center"/>
            <w:hideMark/>
          </w:tcPr>
          <w:p w:rsidR="00847CFD" w:rsidRPr="00847CFD" w:rsidRDefault="00847CFD" w:rsidP="00440346">
            <w:pPr>
              <w:spacing w:line="240" w:lineRule="auto"/>
              <w:jc w:val="center"/>
              <w:rPr>
                <w:b/>
                <w:sz w:val="18"/>
                <w:szCs w:val="18"/>
              </w:rPr>
            </w:pPr>
            <w:r w:rsidRPr="00847CFD">
              <w:rPr>
                <w:b/>
                <w:sz w:val="18"/>
                <w:szCs w:val="18"/>
              </w:rPr>
              <w:t>2016</w:t>
            </w:r>
          </w:p>
        </w:tc>
        <w:tc>
          <w:tcPr>
            <w:tcW w:w="0" w:type="auto"/>
            <w:shd w:val="clear" w:color="auto" w:fill="FFFFFF"/>
            <w:vAlign w:val="center"/>
            <w:hideMark/>
          </w:tcPr>
          <w:p w:rsidR="00847CFD" w:rsidRPr="00847CFD" w:rsidRDefault="00847CFD" w:rsidP="00440346">
            <w:pPr>
              <w:spacing w:line="240" w:lineRule="auto"/>
              <w:jc w:val="center"/>
              <w:rPr>
                <w:b/>
                <w:sz w:val="18"/>
                <w:szCs w:val="18"/>
              </w:rPr>
            </w:pPr>
            <w:r w:rsidRPr="00847CFD">
              <w:rPr>
                <w:b/>
                <w:sz w:val="18"/>
                <w:szCs w:val="18"/>
              </w:rPr>
              <w:t>2015</w:t>
            </w:r>
          </w:p>
        </w:tc>
        <w:tc>
          <w:tcPr>
            <w:tcW w:w="0" w:type="auto"/>
            <w:shd w:val="clear" w:color="auto" w:fill="FFFFFF"/>
            <w:vAlign w:val="center"/>
            <w:hideMark/>
          </w:tcPr>
          <w:p w:rsidR="00847CFD" w:rsidRPr="00847CFD" w:rsidRDefault="00847CFD" w:rsidP="00440346">
            <w:pPr>
              <w:spacing w:line="240" w:lineRule="auto"/>
              <w:jc w:val="center"/>
              <w:rPr>
                <w:b/>
                <w:sz w:val="18"/>
                <w:szCs w:val="18"/>
              </w:rPr>
            </w:pPr>
            <w:r w:rsidRPr="00847CFD">
              <w:rPr>
                <w:b/>
                <w:sz w:val="18"/>
                <w:szCs w:val="18"/>
              </w:rPr>
              <w:t>2016</w:t>
            </w:r>
          </w:p>
        </w:tc>
        <w:tc>
          <w:tcPr>
            <w:tcW w:w="0" w:type="auto"/>
            <w:shd w:val="clear" w:color="auto" w:fill="FFFFFF"/>
            <w:vAlign w:val="center"/>
            <w:hideMark/>
          </w:tcPr>
          <w:p w:rsidR="00847CFD" w:rsidRPr="00847CFD" w:rsidRDefault="00847CFD" w:rsidP="00440346">
            <w:pPr>
              <w:spacing w:line="240" w:lineRule="auto"/>
              <w:jc w:val="center"/>
              <w:rPr>
                <w:b/>
                <w:sz w:val="18"/>
                <w:szCs w:val="18"/>
              </w:rPr>
            </w:pPr>
            <w:r w:rsidRPr="00847CFD">
              <w:rPr>
                <w:b/>
                <w:sz w:val="18"/>
                <w:szCs w:val="18"/>
              </w:rPr>
              <w:t>2015</w:t>
            </w:r>
          </w:p>
        </w:tc>
        <w:tc>
          <w:tcPr>
            <w:tcW w:w="0" w:type="auto"/>
            <w:shd w:val="clear" w:color="auto" w:fill="FFFFFF"/>
            <w:vAlign w:val="center"/>
            <w:hideMark/>
          </w:tcPr>
          <w:p w:rsidR="00847CFD" w:rsidRPr="00847CFD" w:rsidRDefault="00847CFD" w:rsidP="00440346">
            <w:pPr>
              <w:spacing w:line="240" w:lineRule="auto"/>
              <w:jc w:val="center"/>
              <w:rPr>
                <w:b/>
                <w:sz w:val="18"/>
                <w:szCs w:val="18"/>
              </w:rPr>
            </w:pPr>
            <w:r w:rsidRPr="00847CFD">
              <w:rPr>
                <w:b/>
                <w:sz w:val="18"/>
                <w:szCs w:val="18"/>
              </w:rPr>
              <w:t>2016</w:t>
            </w:r>
          </w:p>
        </w:tc>
        <w:tc>
          <w:tcPr>
            <w:tcW w:w="0" w:type="auto"/>
            <w:vMerge/>
            <w:shd w:val="clear" w:color="auto" w:fill="FFFFFF"/>
            <w:vAlign w:val="center"/>
            <w:hideMark/>
          </w:tcPr>
          <w:p w:rsidR="00847CFD" w:rsidRPr="00847CFD" w:rsidRDefault="00847CFD" w:rsidP="00440346">
            <w:pPr>
              <w:spacing w:line="240" w:lineRule="auto"/>
              <w:jc w:val="left"/>
              <w:rPr>
                <w:sz w:val="18"/>
                <w:szCs w:val="18"/>
              </w:rPr>
            </w:pPr>
          </w:p>
        </w:tc>
        <w:tc>
          <w:tcPr>
            <w:tcW w:w="0" w:type="auto"/>
            <w:vMerge/>
            <w:shd w:val="clear" w:color="auto" w:fill="FFFFFF"/>
            <w:vAlign w:val="center"/>
            <w:hideMark/>
          </w:tcPr>
          <w:p w:rsidR="00847CFD" w:rsidRPr="00847CFD" w:rsidRDefault="00847CFD" w:rsidP="00440346">
            <w:pPr>
              <w:spacing w:line="240" w:lineRule="auto"/>
              <w:jc w:val="left"/>
              <w:rPr>
                <w:sz w:val="18"/>
                <w:szCs w:val="18"/>
              </w:rPr>
            </w:pPr>
          </w:p>
        </w:tc>
      </w:tr>
      <w:tr w:rsidR="00847CFD" w:rsidRPr="00BB1558" w:rsidTr="00440346">
        <w:trPr>
          <w:jc w:val="center"/>
        </w:trPr>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1</w:t>
            </w:r>
          </w:p>
        </w:tc>
        <w:tc>
          <w:tcPr>
            <w:tcW w:w="0" w:type="auto"/>
            <w:vMerge w:val="restart"/>
            <w:shd w:val="clear" w:color="auto" w:fill="FFFFFF"/>
            <w:vAlign w:val="center"/>
            <w:hideMark/>
          </w:tcPr>
          <w:p w:rsidR="00847CFD" w:rsidRPr="00847CFD" w:rsidRDefault="00847CFD" w:rsidP="00440346">
            <w:pPr>
              <w:spacing w:line="240" w:lineRule="auto"/>
              <w:jc w:val="left"/>
              <w:rPr>
                <w:sz w:val="18"/>
                <w:szCs w:val="18"/>
              </w:rPr>
            </w:pPr>
            <w:r w:rsidRPr="00847CFD">
              <w:rPr>
                <w:sz w:val="18"/>
                <w:szCs w:val="18"/>
              </w:rPr>
              <w:t>Процент выполнения утвержденного плана проведения плановых проверок</w:t>
            </w:r>
          </w:p>
        </w:tc>
        <w:tc>
          <w:tcPr>
            <w:tcW w:w="0" w:type="auto"/>
            <w:gridSpan w:val="2"/>
            <w:shd w:val="clear" w:color="auto" w:fill="FFFFFF"/>
            <w:vAlign w:val="center"/>
            <w:hideMark/>
          </w:tcPr>
          <w:p w:rsidR="00847CFD" w:rsidRPr="00847CFD" w:rsidRDefault="00847CFD" w:rsidP="00440346">
            <w:pPr>
              <w:spacing w:line="240" w:lineRule="auto"/>
              <w:jc w:val="left"/>
              <w:rPr>
                <w:sz w:val="18"/>
                <w:szCs w:val="18"/>
              </w:rPr>
            </w:pPr>
            <w:r w:rsidRPr="00847CFD">
              <w:rPr>
                <w:sz w:val="18"/>
                <w:szCs w:val="18"/>
              </w:rPr>
              <w:t>Общее количество завершенных плановых проверок</w:t>
            </w:r>
          </w:p>
        </w:tc>
        <w:tc>
          <w:tcPr>
            <w:tcW w:w="0" w:type="auto"/>
            <w:gridSpan w:val="2"/>
            <w:shd w:val="clear" w:color="auto" w:fill="FFFFFF"/>
            <w:vAlign w:val="center"/>
            <w:hideMark/>
          </w:tcPr>
          <w:p w:rsidR="00847CFD" w:rsidRPr="00847CFD" w:rsidRDefault="00847CFD" w:rsidP="00440346">
            <w:pPr>
              <w:spacing w:line="240" w:lineRule="auto"/>
              <w:jc w:val="left"/>
              <w:rPr>
                <w:sz w:val="18"/>
                <w:szCs w:val="18"/>
              </w:rPr>
            </w:pPr>
            <w:r w:rsidRPr="00847CFD">
              <w:rPr>
                <w:sz w:val="18"/>
                <w:szCs w:val="18"/>
              </w:rPr>
              <w:t>Общее количество запланированных проверок</w:t>
            </w:r>
          </w:p>
        </w:tc>
        <w:tc>
          <w:tcPr>
            <w:tcW w:w="0" w:type="auto"/>
            <w:vMerge w:val="restart"/>
            <w:shd w:val="clear" w:color="auto" w:fill="FFFFFF"/>
            <w:vAlign w:val="center"/>
          </w:tcPr>
          <w:p w:rsidR="00847CFD" w:rsidRPr="00847CFD" w:rsidRDefault="00847CFD" w:rsidP="00440346">
            <w:pPr>
              <w:spacing w:line="240" w:lineRule="auto"/>
              <w:jc w:val="center"/>
              <w:rPr>
                <w:sz w:val="18"/>
                <w:szCs w:val="18"/>
              </w:rPr>
            </w:pPr>
            <w:r w:rsidRPr="00847CFD">
              <w:rPr>
                <w:sz w:val="18"/>
                <w:szCs w:val="18"/>
              </w:rPr>
              <w:t>94,74</w:t>
            </w:r>
          </w:p>
        </w:tc>
        <w:tc>
          <w:tcPr>
            <w:tcW w:w="0" w:type="auto"/>
            <w:vMerge w:val="restart"/>
            <w:shd w:val="clear" w:color="auto" w:fill="FFFFFF"/>
            <w:vAlign w:val="center"/>
          </w:tcPr>
          <w:p w:rsidR="00847CFD" w:rsidRPr="00847CFD" w:rsidRDefault="00847CFD" w:rsidP="00440346">
            <w:pPr>
              <w:spacing w:line="240" w:lineRule="auto"/>
              <w:jc w:val="center"/>
              <w:rPr>
                <w:sz w:val="18"/>
                <w:szCs w:val="18"/>
              </w:rPr>
            </w:pPr>
            <w:r w:rsidRPr="00847CFD">
              <w:rPr>
                <w:sz w:val="18"/>
                <w:szCs w:val="18"/>
              </w:rPr>
              <w:t>100</w:t>
            </w:r>
          </w:p>
        </w:tc>
        <w:tc>
          <w:tcPr>
            <w:tcW w:w="0" w:type="auto"/>
            <w:vMerge w:val="restart"/>
            <w:shd w:val="clear" w:color="auto" w:fill="FFFFFF"/>
            <w:vAlign w:val="center"/>
          </w:tcPr>
          <w:p w:rsidR="00847CFD" w:rsidRPr="00847CFD" w:rsidRDefault="00847CFD" w:rsidP="00440346">
            <w:pPr>
              <w:spacing w:line="240" w:lineRule="auto"/>
              <w:jc w:val="center"/>
              <w:rPr>
                <w:sz w:val="18"/>
                <w:szCs w:val="18"/>
              </w:rPr>
            </w:pPr>
            <w:r w:rsidRPr="00847CFD">
              <w:rPr>
                <w:sz w:val="18"/>
                <w:szCs w:val="18"/>
              </w:rPr>
              <w:t>5,56</w:t>
            </w:r>
          </w:p>
        </w:tc>
        <w:tc>
          <w:tcPr>
            <w:tcW w:w="0" w:type="auto"/>
            <w:vMerge w:val="restart"/>
            <w:shd w:val="clear" w:color="auto" w:fill="FFFFFF"/>
            <w:vAlign w:val="center"/>
          </w:tcPr>
          <w:p w:rsidR="00847CFD" w:rsidRPr="00847CFD" w:rsidRDefault="00847CFD" w:rsidP="00440346">
            <w:pPr>
              <w:spacing w:line="240" w:lineRule="auto"/>
              <w:jc w:val="center"/>
              <w:rPr>
                <w:sz w:val="18"/>
                <w:szCs w:val="18"/>
              </w:rPr>
            </w:pPr>
            <w:r w:rsidRPr="00847CFD">
              <w:rPr>
                <w:sz w:val="18"/>
                <w:szCs w:val="18"/>
              </w:rPr>
              <w:t>5,26</w:t>
            </w:r>
          </w:p>
        </w:tc>
      </w:tr>
      <w:tr w:rsidR="00847CFD" w:rsidRPr="00BB1558" w:rsidTr="00440346">
        <w:trPr>
          <w:jc w:val="center"/>
        </w:trPr>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c>
          <w:tcPr>
            <w:tcW w:w="0" w:type="auto"/>
            <w:vMerge/>
            <w:shd w:val="clear" w:color="auto" w:fill="FFFFFF"/>
            <w:vAlign w:val="center"/>
            <w:hideMark/>
          </w:tcPr>
          <w:p w:rsidR="00847CFD" w:rsidRPr="00847CFD" w:rsidRDefault="00847CFD" w:rsidP="00440346">
            <w:pPr>
              <w:spacing w:line="240" w:lineRule="auto"/>
              <w:jc w:val="left"/>
              <w:rPr>
                <w:sz w:val="18"/>
                <w:szCs w:val="18"/>
              </w:rPr>
            </w:pPr>
          </w:p>
        </w:tc>
        <w:tc>
          <w:tcPr>
            <w:tcW w:w="0" w:type="auto"/>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18</w:t>
            </w:r>
          </w:p>
        </w:tc>
        <w:tc>
          <w:tcPr>
            <w:tcW w:w="0" w:type="auto"/>
            <w:shd w:val="clear" w:color="auto" w:fill="FFFFFF"/>
            <w:vAlign w:val="center"/>
          </w:tcPr>
          <w:p w:rsidR="00847CFD" w:rsidRPr="00847CFD" w:rsidRDefault="00847CFD" w:rsidP="00440346">
            <w:pPr>
              <w:spacing w:line="240" w:lineRule="auto"/>
              <w:jc w:val="center"/>
              <w:rPr>
                <w:sz w:val="18"/>
                <w:szCs w:val="18"/>
              </w:rPr>
            </w:pPr>
            <w:r w:rsidRPr="00847CFD">
              <w:rPr>
                <w:sz w:val="18"/>
                <w:szCs w:val="18"/>
              </w:rPr>
              <w:t>8</w:t>
            </w:r>
          </w:p>
        </w:tc>
        <w:tc>
          <w:tcPr>
            <w:tcW w:w="0" w:type="auto"/>
            <w:shd w:val="clear" w:color="auto" w:fill="FFFFFF"/>
            <w:vAlign w:val="center"/>
          </w:tcPr>
          <w:p w:rsidR="00847CFD" w:rsidRPr="00847CFD" w:rsidRDefault="00847CFD" w:rsidP="00440346">
            <w:pPr>
              <w:spacing w:line="240" w:lineRule="auto"/>
              <w:jc w:val="center"/>
              <w:rPr>
                <w:sz w:val="18"/>
                <w:szCs w:val="18"/>
              </w:rPr>
            </w:pPr>
            <w:r w:rsidRPr="00847CFD">
              <w:rPr>
                <w:sz w:val="18"/>
                <w:szCs w:val="18"/>
              </w:rPr>
              <w:t>19</w:t>
            </w:r>
          </w:p>
        </w:tc>
        <w:tc>
          <w:tcPr>
            <w:tcW w:w="0" w:type="auto"/>
            <w:shd w:val="clear" w:color="auto" w:fill="FFFFFF"/>
            <w:vAlign w:val="center"/>
          </w:tcPr>
          <w:p w:rsidR="00847CFD" w:rsidRPr="00847CFD" w:rsidRDefault="00847CFD" w:rsidP="00440346">
            <w:pPr>
              <w:spacing w:line="240" w:lineRule="auto"/>
              <w:jc w:val="center"/>
              <w:rPr>
                <w:sz w:val="18"/>
                <w:szCs w:val="18"/>
              </w:rPr>
            </w:pPr>
            <w:r w:rsidRPr="00847CFD">
              <w:rPr>
                <w:sz w:val="18"/>
                <w:szCs w:val="18"/>
              </w:rPr>
              <w:t>8</w:t>
            </w:r>
          </w:p>
        </w:tc>
        <w:tc>
          <w:tcPr>
            <w:tcW w:w="0" w:type="auto"/>
            <w:vMerge/>
            <w:shd w:val="clear" w:color="auto" w:fill="FFFFFF"/>
            <w:vAlign w:val="center"/>
          </w:tcPr>
          <w:p w:rsidR="00847CFD" w:rsidRPr="00847CFD" w:rsidRDefault="00847CFD" w:rsidP="00440346">
            <w:pPr>
              <w:spacing w:line="240" w:lineRule="auto"/>
              <w:jc w:val="center"/>
              <w:rPr>
                <w:sz w:val="18"/>
                <w:szCs w:val="18"/>
              </w:rPr>
            </w:pPr>
          </w:p>
        </w:tc>
        <w:tc>
          <w:tcPr>
            <w:tcW w:w="0" w:type="auto"/>
            <w:vMerge/>
            <w:shd w:val="clear" w:color="auto" w:fill="FFFFFF"/>
            <w:vAlign w:val="center"/>
          </w:tcPr>
          <w:p w:rsidR="00847CFD" w:rsidRPr="00847CFD" w:rsidRDefault="00847CFD" w:rsidP="00440346">
            <w:pPr>
              <w:spacing w:line="240" w:lineRule="auto"/>
              <w:jc w:val="center"/>
              <w:rPr>
                <w:sz w:val="18"/>
                <w:szCs w:val="18"/>
              </w:rPr>
            </w:pPr>
          </w:p>
        </w:tc>
        <w:tc>
          <w:tcPr>
            <w:tcW w:w="0" w:type="auto"/>
            <w:vMerge/>
            <w:shd w:val="clear" w:color="auto" w:fill="FFFFFF"/>
            <w:vAlign w:val="center"/>
          </w:tcPr>
          <w:p w:rsidR="00847CFD" w:rsidRPr="00847CFD" w:rsidRDefault="00847CFD" w:rsidP="00440346">
            <w:pPr>
              <w:spacing w:line="240" w:lineRule="auto"/>
              <w:jc w:val="center"/>
              <w:rPr>
                <w:sz w:val="18"/>
                <w:szCs w:val="18"/>
              </w:rPr>
            </w:pPr>
          </w:p>
        </w:tc>
        <w:tc>
          <w:tcPr>
            <w:tcW w:w="0" w:type="auto"/>
            <w:vMerge/>
            <w:shd w:val="clear" w:color="auto" w:fill="FFFFFF"/>
            <w:vAlign w:val="center"/>
          </w:tcPr>
          <w:p w:rsidR="00847CFD" w:rsidRPr="00847CFD" w:rsidRDefault="00847CFD" w:rsidP="00440346">
            <w:pPr>
              <w:spacing w:line="240" w:lineRule="auto"/>
              <w:jc w:val="center"/>
              <w:rPr>
                <w:sz w:val="18"/>
                <w:szCs w:val="18"/>
              </w:rPr>
            </w:pPr>
          </w:p>
        </w:tc>
      </w:tr>
      <w:tr w:rsidR="00847CFD" w:rsidRPr="00BB1558" w:rsidTr="00440346">
        <w:trPr>
          <w:jc w:val="center"/>
        </w:trPr>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2</w:t>
            </w:r>
          </w:p>
        </w:tc>
        <w:tc>
          <w:tcPr>
            <w:tcW w:w="0" w:type="auto"/>
            <w:vMerge w:val="restart"/>
            <w:shd w:val="clear" w:color="auto" w:fill="FFFFFF"/>
            <w:vAlign w:val="center"/>
            <w:hideMark/>
          </w:tcPr>
          <w:p w:rsidR="00847CFD" w:rsidRPr="00847CFD" w:rsidRDefault="00847CFD" w:rsidP="00440346">
            <w:pPr>
              <w:spacing w:line="240" w:lineRule="auto"/>
              <w:jc w:val="left"/>
              <w:rPr>
                <w:sz w:val="18"/>
                <w:szCs w:val="18"/>
              </w:rPr>
            </w:pPr>
            <w:r w:rsidRPr="00847CFD">
              <w:rPr>
                <w:sz w:val="18"/>
                <w:szCs w:val="1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0" w:type="auto"/>
            <w:gridSpan w:val="2"/>
            <w:shd w:val="clear" w:color="auto" w:fill="FFFFFF"/>
            <w:vAlign w:val="center"/>
            <w:hideMark/>
          </w:tcPr>
          <w:p w:rsidR="00847CFD" w:rsidRPr="00847CFD" w:rsidRDefault="00847CFD" w:rsidP="00440346">
            <w:pPr>
              <w:spacing w:line="240" w:lineRule="auto"/>
              <w:jc w:val="left"/>
              <w:rPr>
                <w:sz w:val="18"/>
                <w:szCs w:val="18"/>
              </w:rPr>
            </w:pPr>
            <w:r w:rsidRPr="00847CFD">
              <w:rPr>
                <w:sz w:val="18"/>
                <w:szCs w:val="18"/>
              </w:rPr>
              <w:t>Количество заявлений в органы прокуратуры, о согласовании проведения внеплановых выездных проверок, в согласовании которых было отказано</w:t>
            </w:r>
          </w:p>
        </w:tc>
        <w:tc>
          <w:tcPr>
            <w:tcW w:w="0" w:type="auto"/>
            <w:gridSpan w:val="2"/>
            <w:shd w:val="clear" w:color="auto" w:fill="FFFFFF"/>
            <w:vAlign w:val="center"/>
            <w:hideMark/>
          </w:tcPr>
          <w:p w:rsidR="00847CFD" w:rsidRPr="00847CFD" w:rsidRDefault="00847CFD" w:rsidP="00440346">
            <w:pPr>
              <w:spacing w:line="240" w:lineRule="auto"/>
              <w:jc w:val="left"/>
              <w:rPr>
                <w:sz w:val="18"/>
                <w:szCs w:val="18"/>
              </w:rPr>
            </w:pPr>
            <w:r w:rsidRPr="00847CFD">
              <w:rPr>
                <w:sz w:val="18"/>
                <w:szCs w:val="18"/>
              </w:rPr>
              <w:t>Количество заявлений в органы прокуратуры, о согласовании проведения внеплановых выездных проверок</w:t>
            </w:r>
          </w:p>
        </w:tc>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0</w:t>
            </w:r>
          </w:p>
        </w:tc>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0</w:t>
            </w:r>
          </w:p>
        </w:tc>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w:t>
            </w:r>
          </w:p>
        </w:tc>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0</w:t>
            </w:r>
          </w:p>
        </w:tc>
      </w:tr>
      <w:tr w:rsidR="00847CFD" w:rsidRPr="00BB1558" w:rsidTr="00440346">
        <w:trPr>
          <w:jc w:val="center"/>
        </w:trPr>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c>
          <w:tcPr>
            <w:tcW w:w="0" w:type="auto"/>
            <w:vMerge/>
            <w:shd w:val="clear" w:color="auto" w:fill="FFFFFF"/>
            <w:vAlign w:val="center"/>
            <w:hideMark/>
          </w:tcPr>
          <w:p w:rsidR="00847CFD" w:rsidRPr="00847CFD" w:rsidRDefault="00847CFD" w:rsidP="00440346">
            <w:pPr>
              <w:spacing w:line="240" w:lineRule="auto"/>
              <w:jc w:val="left"/>
              <w:rPr>
                <w:sz w:val="18"/>
                <w:szCs w:val="18"/>
              </w:rPr>
            </w:pPr>
          </w:p>
        </w:tc>
        <w:tc>
          <w:tcPr>
            <w:tcW w:w="0" w:type="auto"/>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0</w:t>
            </w:r>
          </w:p>
        </w:tc>
        <w:tc>
          <w:tcPr>
            <w:tcW w:w="0" w:type="auto"/>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0</w:t>
            </w:r>
          </w:p>
        </w:tc>
        <w:tc>
          <w:tcPr>
            <w:tcW w:w="0" w:type="auto"/>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1</w:t>
            </w:r>
          </w:p>
        </w:tc>
        <w:tc>
          <w:tcPr>
            <w:tcW w:w="0" w:type="auto"/>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4</w:t>
            </w:r>
          </w:p>
        </w:tc>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r>
      <w:tr w:rsidR="00847CFD" w:rsidRPr="00BB1558" w:rsidTr="00440346">
        <w:trPr>
          <w:jc w:val="center"/>
        </w:trPr>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3</w:t>
            </w:r>
          </w:p>
        </w:tc>
        <w:tc>
          <w:tcPr>
            <w:tcW w:w="0" w:type="auto"/>
            <w:vMerge w:val="restart"/>
            <w:shd w:val="clear" w:color="auto" w:fill="FFFFFF"/>
            <w:vAlign w:val="center"/>
            <w:hideMark/>
          </w:tcPr>
          <w:p w:rsidR="00847CFD" w:rsidRPr="00847CFD" w:rsidRDefault="00847CFD" w:rsidP="00440346">
            <w:pPr>
              <w:spacing w:line="240" w:lineRule="auto"/>
              <w:jc w:val="left"/>
              <w:rPr>
                <w:sz w:val="18"/>
                <w:szCs w:val="18"/>
              </w:rPr>
            </w:pPr>
            <w:r w:rsidRPr="00847CFD">
              <w:rPr>
                <w:sz w:val="18"/>
                <w:szCs w:val="18"/>
              </w:rPr>
              <w:t>Доля проверок, результаты которых признаны недействительными</w:t>
            </w:r>
          </w:p>
        </w:tc>
        <w:tc>
          <w:tcPr>
            <w:tcW w:w="0" w:type="auto"/>
            <w:gridSpan w:val="2"/>
            <w:shd w:val="clear" w:color="auto" w:fill="FFFFFF"/>
            <w:vAlign w:val="center"/>
            <w:hideMark/>
          </w:tcPr>
          <w:p w:rsidR="00847CFD" w:rsidRPr="00847CFD" w:rsidRDefault="00847CFD" w:rsidP="00440346">
            <w:pPr>
              <w:spacing w:line="240" w:lineRule="auto"/>
              <w:jc w:val="left"/>
              <w:rPr>
                <w:sz w:val="18"/>
                <w:szCs w:val="18"/>
              </w:rPr>
            </w:pPr>
            <w:r w:rsidRPr="00847CFD">
              <w:rPr>
                <w:sz w:val="18"/>
                <w:szCs w:val="18"/>
              </w:rPr>
              <w:t>Количество проверок, результаты которых признаны недействительными</w:t>
            </w:r>
          </w:p>
        </w:tc>
        <w:tc>
          <w:tcPr>
            <w:tcW w:w="0" w:type="auto"/>
            <w:gridSpan w:val="2"/>
            <w:shd w:val="clear" w:color="auto" w:fill="FFFFFF"/>
            <w:vAlign w:val="center"/>
            <w:hideMark/>
          </w:tcPr>
          <w:p w:rsidR="00847CFD" w:rsidRPr="00847CFD" w:rsidRDefault="00847CFD" w:rsidP="00440346">
            <w:pPr>
              <w:spacing w:line="240" w:lineRule="auto"/>
              <w:jc w:val="left"/>
              <w:rPr>
                <w:sz w:val="18"/>
                <w:szCs w:val="18"/>
              </w:rPr>
            </w:pPr>
            <w:r w:rsidRPr="00847CFD">
              <w:rPr>
                <w:sz w:val="18"/>
                <w:szCs w:val="18"/>
              </w:rPr>
              <w:t>Общее количество проведенных проверок</w:t>
            </w:r>
          </w:p>
        </w:tc>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0</w:t>
            </w:r>
          </w:p>
        </w:tc>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0</w:t>
            </w:r>
          </w:p>
        </w:tc>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w:t>
            </w:r>
          </w:p>
        </w:tc>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0</w:t>
            </w:r>
          </w:p>
        </w:tc>
      </w:tr>
      <w:tr w:rsidR="00847CFD" w:rsidRPr="00BB1558" w:rsidTr="00440346">
        <w:trPr>
          <w:jc w:val="center"/>
        </w:trPr>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c>
          <w:tcPr>
            <w:tcW w:w="0" w:type="auto"/>
            <w:vMerge/>
            <w:shd w:val="clear" w:color="auto" w:fill="FFFFFF"/>
            <w:vAlign w:val="center"/>
            <w:hideMark/>
          </w:tcPr>
          <w:p w:rsidR="00847CFD" w:rsidRPr="00847CFD" w:rsidRDefault="00847CFD" w:rsidP="00440346">
            <w:pPr>
              <w:spacing w:line="240" w:lineRule="auto"/>
              <w:jc w:val="left"/>
              <w:rPr>
                <w:sz w:val="18"/>
                <w:szCs w:val="18"/>
              </w:rPr>
            </w:pPr>
          </w:p>
        </w:tc>
        <w:tc>
          <w:tcPr>
            <w:tcW w:w="0" w:type="auto"/>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0</w:t>
            </w:r>
          </w:p>
        </w:tc>
        <w:tc>
          <w:tcPr>
            <w:tcW w:w="0" w:type="auto"/>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0</w:t>
            </w:r>
          </w:p>
        </w:tc>
        <w:tc>
          <w:tcPr>
            <w:tcW w:w="0" w:type="auto"/>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56</w:t>
            </w:r>
          </w:p>
        </w:tc>
        <w:tc>
          <w:tcPr>
            <w:tcW w:w="0" w:type="auto"/>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30</w:t>
            </w:r>
          </w:p>
        </w:tc>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r>
      <w:tr w:rsidR="00847CFD" w:rsidRPr="00BB1558" w:rsidTr="00440346">
        <w:trPr>
          <w:jc w:val="center"/>
        </w:trPr>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4</w:t>
            </w:r>
          </w:p>
        </w:tc>
        <w:tc>
          <w:tcPr>
            <w:tcW w:w="0" w:type="auto"/>
            <w:vMerge w:val="restart"/>
            <w:shd w:val="clear" w:color="auto" w:fill="FFFFFF"/>
            <w:vAlign w:val="center"/>
            <w:hideMark/>
          </w:tcPr>
          <w:p w:rsidR="00847CFD" w:rsidRPr="00847CFD" w:rsidRDefault="00847CFD" w:rsidP="00440346">
            <w:pPr>
              <w:spacing w:line="240" w:lineRule="auto"/>
              <w:jc w:val="left"/>
              <w:rPr>
                <w:sz w:val="18"/>
                <w:szCs w:val="18"/>
              </w:rPr>
            </w:pPr>
            <w:r w:rsidRPr="00847CFD">
              <w:rPr>
                <w:sz w:val="18"/>
                <w:szCs w:val="18"/>
              </w:rPr>
              <w:t>Доля проверок, проведенных с нарушениями, по результатам выявления которых применены меры наказания</w:t>
            </w:r>
          </w:p>
        </w:tc>
        <w:tc>
          <w:tcPr>
            <w:tcW w:w="0" w:type="auto"/>
            <w:gridSpan w:val="2"/>
            <w:shd w:val="clear" w:color="auto" w:fill="FFFFFF"/>
            <w:vAlign w:val="center"/>
            <w:hideMark/>
          </w:tcPr>
          <w:p w:rsidR="00847CFD" w:rsidRPr="00847CFD" w:rsidRDefault="00847CFD" w:rsidP="00440346">
            <w:pPr>
              <w:spacing w:line="240" w:lineRule="auto"/>
              <w:jc w:val="left"/>
              <w:rPr>
                <w:sz w:val="18"/>
                <w:szCs w:val="18"/>
              </w:rPr>
            </w:pPr>
            <w:r w:rsidRPr="00847CFD">
              <w:rPr>
                <w:sz w:val="18"/>
                <w:szCs w:val="18"/>
              </w:rPr>
              <w:t>Количество проверок, проведенных с нарушениями, по результатам выявления которых применены меры наказания</w:t>
            </w:r>
          </w:p>
        </w:tc>
        <w:tc>
          <w:tcPr>
            <w:tcW w:w="0" w:type="auto"/>
            <w:gridSpan w:val="2"/>
            <w:shd w:val="clear" w:color="auto" w:fill="FFFFFF"/>
            <w:vAlign w:val="center"/>
            <w:hideMark/>
          </w:tcPr>
          <w:p w:rsidR="00847CFD" w:rsidRPr="00847CFD" w:rsidRDefault="00847CFD" w:rsidP="00440346">
            <w:pPr>
              <w:spacing w:line="240" w:lineRule="auto"/>
              <w:jc w:val="left"/>
              <w:rPr>
                <w:sz w:val="18"/>
                <w:szCs w:val="18"/>
              </w:rPr>
            </w:pPr>
            <w:r w:rsidRPr="00847CFD">
              <w:rPr>
                <w:sz w:val="18"/>
                <w:szCs w:val="18"/>
              </w:rPr>
              <w:t>Общее количество проведенных проверок</w:t>
            </w:r>
          </w:p>
        </w:tc>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0</w:t>
            </w:r>
          </w:p>
        </w:tc>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0</w:t>
            </w:r>
          </w:p>
        </w:tc>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w:t>
            </w:r>
          </w:p>
        </w:tc>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0</w:t>
            </w:r>
          </w:p>
        </w:tc>
      </w:tr>
      <w:tr w:rsidR="00847CFD" w:rsidRPr="00BB1558" w:rsidTr="00440346">
        <w:trPr>
          <w:jc w:val="center"/>
        </w:trPr>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c>
          <w:tcPr>
            <w:tcW w:w="0" w:type="auto"/>
            <w:vMerge/>
            <w:shd w:val="clear" w:color="auto" w:fill="FFFFFF"/>
            <w:vAlign w:val="center"/>
            <w:hideMark/>
          </w:tcPr>
          <w:p w:rsidR="00847CFD" w:rsidRPr="00847CFD" w:rsidRDefault="00847CFD" w:rsidP="00440346">
            <w:pPr>
              <w:spacing w:line="240" w:lineRule="auto"/>
              <w:jc w:val="left"/>
              <w:rPr>
                <w:sz w:val="18"/>
                <w:szCs w:val="18"/>
              </w:rPr>
            </w:pPr>
          </w:p>
        </w:tc>
        <w:tc>
          <w:tcPr>
            <w:tcW w:w="0" w:type="auto"/>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0</w:t>
            </w:r>
          </w:p>
        </w:tc>
        <w:tc>
          <w:tcPr>
            <w:tcW w:w="0" w:type="auto"/>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0</w:t>
            </w:r>
          </w:p>
        </w:tc>
        <w:tc>
          <w:tcPr>
            <w:tcW w:w="0" w:type="auto"/>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56</w:t>
            </w:r>
          </w:p>
        </w:tc>
        <w:tc>
          <w:tcPr>
            <w:tcW w:w="0" w:type="auto"/>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30</w:t>
            </w:r>
          </w:p>
        </w:tc>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r>
      <w:tr w:rsidR="00847CFD" w:rsidRPr="00BB1558" w:rsidTr="00440346">
        <w:trPr>
          <w:jc w:val="center"/>
        </w:trPr>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5</w:t>
            </w:r>
          </w:p>
        </w:tc>
        <w:tc>
          <w:tcPr>
            <w:tcW w:w="0" w:type="auto"/>
            <w:vMerge w:val="restart"/>
            <w:shd w:val="clear" w:color="auto" w:fill="FFFFFF"/>
            <w:vAlign w:val="center"/>
            <w:hideMark/>
          </w:tcPr>
          <w:p w:rsidR="00847CFD" w:rsidRPr="00847CFD" w:rsidRDefault="00847CFD" w:rsidP="00440346">
            <w:pPr>
              <w:spacing w:line="240" w:lineRule="auto"/>
              <w:jc w:val="left"/>
              <w:rPr>
                <w:sz w:val="18"/>
                <w:szCs w:val="18"/>
              </w:rPr>
            </w:pPr>
            <w:r w:rsidRPr="00847CFD">
              <w:rPr>
                <w:sz w:val="18"/>
                <w:szCs w:val="18"/>
              </w:rPr>
              <w:t>Доля владельцев, в отношении которых были проведены проверки</w:t>
            </w:r>
          </w:p>
        </w:tc>
        <w:tc>
          <w:tcPr>
            <w:tcW w:w="0" w:type="auto"/>
            <w:gridSpan w:val="2"/>
            <w:shd w:val="clear" w:color="auto" w:fill="FFFFFF"/>
            <w:vAlign w:val="center"/>
            <w:hideMark/>
          </w:tcPr>
          <w:p w:rsidR="00847CFD" w:rsidRPr="00847CFD" w:rsidRDefault="00847CFD" w:rsidP="00440346">
            <w:pPr>
              <w:spacing w:line="240" w:lineRule="auto"/>
              <w:jc w:val="left"/>
              <w:rPr>
                <w:sz w:val="18"/>
                <w:szCs w:val="18"/>
              </w:rPr>
            </w:pPr>
            <w:r w:rsidRPr="00847CFD">
              <w:rPr>
                <w:sz w:val="18"/>
                <w:szCs w:val="18"/>
              </w:rPr>
              <w:t>Количество владельцев, в отношении которых были проведены проверки</w:t>
            </w:r>
          </w:p>
        </w:tc>
        <w:tc>
          <w:tcPr>
            <w:tcW w:w="0" w:type="auto"/>
            <w:gridSpan w:val="2"/>
            <w:shd w:val="clear" w:color="auto" w:fill="FFFFFF"/>
            <w:vAlign w:val="center"/>
            <w:hideMark/>
          </w:tcPr>
          <w:p w:rsidR="00847CFD" w:rsidRPr="00847CFD" w:rsidRDefault="00847CFD" w:rsidP="00440346">
            <w:pPr>
              <w:spacing w:line="240" w:lineRule="auto"/>
              <w:jc w:val="left"/>
              <w:rPr>
                <w:sz w:val="18"/>
                <w:szCs w:val="18"/>
              </w:rPr>
            </w:pPr>
            <w:r w:rsidRPr="00847CFD">
              <w:rPr>
                <w:sz w:val="18"/>
                <w:szCs w:val="18"/>
              </w:rPr>
              <w:t>Общее количество владельцев</w:t>
            </w:r>
          </w:p>
        </w:tc>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0,53</w:t>
            </w:r>
          </w:p>
        </w:tc>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0,20</w:t>
            </w:r>
          </w:p>
        </w:tc>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- 61,81</w:t>
            </w:r>
          </w:p>
        </w:tc>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-0,33</w:t>
            </w:r>
          </w:p>
        </w:tc>
      </w:tr>
      <w:tr w:rsidR="00847CFD" w:rsidRPr="00BB1558" w:rsidTr="00440346">
        <w:trPr>
          <w:jc w:val="center"/>
        </w:trPr>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c>
          <w:tcPr>
            <w:tcW w:w="0" w:type="auto"/>
            <w:vMerge/>
            <w:shd w:val="clear" w:color="auto" w:fill="FFFFFF"/>
            <w:vAlign w:val="center"/>
            <w:hideMark/>
          </w:tcPr>
          <w:p w:rsidR="00847CFD" w:rsidRPr="00847CFD" w:rsidRDefault="00847CFD" w:rsidP="00440346">
            <w:pPr>
              <w:spacing w:line="240" w:lineRule="auto"/>
              <w:jc w:val="left"/>
              <w:rPr>
                <w:sz w:val="18"/>
                <w:szCs w:val="18"/>
              </w:rPr>
            </w:pPr>
          </w:p>
        </w:tc>
        <w:tc>
          <w:tcPr>
            <w:tcW w:w="0" w:type="auto"/>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38</w:t>
            </w:r>
          </w:p>
        </w:tc>
        <w:tc>
          <w:tcPr>
            <w:tcW w:w="0" w:type="auto"/>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19</w:t>
            </w:r>
          </w:p>
        </w:tc>
        <w:tc>
          <w:tcPr>
            <w:tcW w:w="0" w:type="auto"/>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7125</w:t>
            </w:r>
          </w:p>
        </w:tc>
        <w:tc>
          <w:tcPr>
            <w:tcW w:w="0" w:type="auto"/>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9328</w:t>
            </w:r>
          </w:p>
        </w:tc>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r>
      <w:tr w:rsidR="00847CFD" w:rsidRPr="00BB1558" w:rsidTr="00440346">
        <w:trPr>
          <w:jc w:val="center"/>
        </w:trPr>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6</w:t>
            </w:r>
          </w:p>
        </w:tc>
        <w:tc>
          <w:tcPr>
            <w:tcW w:w="0" w:type="auto"/>
            <w:vMerge w:val="restart"/>
            <w:shd w:val="clear" w:color="auto" w:fill="FFFFFF"/>
            <w:vAlign w:val="center"/>
            <w:hideMark/>
          </w:tcPr>
          <w:p w:rsidR="00847CFD" w:rsidRPr="00847CFD" w:rsidRDefault="00847CFD" w:rsidP="00440346">
            <w:pPr>
              <w:spacing w:line="240" w:lineRule="auto"/>
              <w:jc w:val="left"/>
              <w:rPr>
                <w:sz w:val="18"/>
                <w:szCs w:val="18"/>
              </w:rPr>
            </w:pPr>
            <w:r w:rsidRPr="00847CFD">
              <w:rPr>
                <w:sz w:val="18"/>
                <w:szCs w:val="18"/>
              </w:rPr>
              <w:t>Среднее количество проверок, проведенных в отношении одного юридического лица, индивидуального предпринимателя</w:t>
            </w:r>
          </w:p>
        </w:tc>
        <w:tc>
          <w:tcPr>
            <w:tcW w:w="0" w:type="auto"/>
            <w:gridSpan w:val="2"/>
            <w:shd w:val="clear" w:color="auto" w:fill="FFFFFF"/>
            <w:vAlign w:val="center"/>
            <w:hideMark/>
          </w:tcPr>
          <w:p w:rsidR="00847CFD" w:rsidRPr="00847CFD" w:rsidRDefault="00847CFD" w:rsidP="00440346">
            <w:pPr>
              <w:spacing w:line="240" w:lineRule="auto"/>
              <w:jc w:val="left"/>
              <w:rPr>
                <w:sz w:val="18"/>
                <w:szCs w:val="18"/>
              </w:rPr>
            </w:pPr>
            <w:r w:rsidRPr="00847CFD">
              <w:rPr>
                <w:sz w:val="18"/>
                <w:szCs w:val="18"/>
              </w:rPr>
              <w:t>Общее количество проведенных проверок</w:t>
            </w:r>
          </w:p>
        </w:tc>
        <w:tc>
          <w:tcPr>
            <w:tcW w:w="0" w:type="auto"/>
            <w:gridSpan w:val="2"/>
            <w:shd w:val="clear" w:color="auto" w:fill="FFFFFF"/>
            <w:vAlign w:val="center"/>
            <w:hideMark/>
          </w:tcPr>
          <w:p w:rsidR="00847CFD" w:rsidRPr="00847CFD" w:rsidRDefault="00847CFD" w:rsidP="00440346">
            <w:pPr>
              <w:spacing w:line="240" w:lineRule="auto"/>
              <w:jc w:val="left"/>
              <w:rPr>
                <w:sz w:val="18"/>
                <w:szCs w:val="18"/>
              </w:rPr>
            </w:pPr>
            <w:r w:rsidRPr="00847CFD">
              <w:rPr>
                <w:sz w:val="18"/>
                <w:szCs w:val="18"/>
              </w:rPr>
              <w:t>Количество владельцев, в отношении которых были проведены проверки</w:t>
            </w:r>
          </w:p>
        </w:tc>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1,474</w:t>
            </w:r>
          </w:p>
        </w:tc>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1,579</w:t>
            </w:r>
          </w:p>
        </w:tc>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7,14</w:t>
            </w:r>
          </w:p>
        </w:tc>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0,105</w:t>
            </w:r>
          </w:p>
        </w:tc>
      </w:tr>
      <w:tr w:rsidR="00847CFD" w:rsidRPr="00BB1558" w:rsidTr="00440346">
        <w:trPr>
          <w:jc w:val="center"/>
        </w:trPr>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c>
          <w:tcPr>
            <w:tcW w:w="0" w:type="auto"/>
            <w:vMerge/>
            <w:shd w:val="clear" w:color="auto" w:fill="FFFFFF"/>
            <w:vAlign w:val="center"/>
            <w:hideMark/>
          </w:tcPr>
          <w:p w:rsidR="00847CFD" w:rsidRPr="00847CFD" w:rsidRDefault="00847CFD" w:rsidP="00440346">
            <w:pPr>
              <w:spacing w:line="240" w:lineRule="auto"/>
              <w:jc w:val="left"/>
              <w:rPr>
                <w:sz w:val="18"/>
                <w:szCs w:val="18"/>
              </w:rPr>
            </w:pPr>
          </w:p>
        </w:tc>
        <w:tc>
          <w:tcPr>
            <w:tcW w:w="0" w:type="auto"/>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56</w:t>
            </w:r>
          </w:p>
        </w:tc>
        <w:tc>
          <w:tcPr>
            <w:tcW w:w="0" w:type="auto"/>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30</w:t>
            </w:r>
          </w:p>
        </w:tc>
        <w:tc>
          <w:tcPr>
            <w:tcW w:w="0" w:type="auto"/>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38</w:t>
            </w:r>
          </w:p>
        </w:tc>
        <w:tc>
          <w:tcPr>
            <w:tcW w:w="0" w:type="auto"/>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19</w:t>
            </w:r>
          </w:p>
        </w:tc>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r>
      <w:tr w:rsidR="00847CFD" w:rsidRPr="00BB1558" w:rsidTr="00440346">
        <w:trPr>
          <w:jc w:val="center"/>
        </w:trPr>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7</w:t>
            </w:r>
          </w:p>
        </w:tc>
        <w:tc>
          <w:tcPr>
            <w:tcW w:w="0" w:type="auto"/>
            <w:vMerge w:val="restart"/>
            <w:shd w:val="clear" w:color="auto" w:fill="FFFFFF"/>
            <w:vAlign w:val="center"/>
            <w:hideMark/>
          </w:tcPr>
          <w:p w:rsidR="00847CFD" w:rsidRPr="00847CFD" w:rsidRDefault="00847CFD" w:rsidP="00440346">
            <w:pPr>
              <w:spacing w:line="240" w:lineRule="auto"/>
              <w:jc w:val="left"/>
              <w:rPr>
                <w:sz w:val="18"/>
                <w:szCs w:val="18"/>
              </w:rPr>
            </w:pPr>
            <w:r w:rsidRPr="00847CFD">
              <w:rPr>
                <w:sz w:val="18"/>
                <w:szCs w:val="18"/>
              </w:rPr>
              <w:t>Доля проведенных внеплановых проверок</w:t>
            </w:r>
          </w:p>
        </w:tc>
        <w:tc>
          <w:tcPr>
            <w:tcW w:w="0" w:type="auto"/>
            <w:gridSpan w:val="2"/>
            <w:shd w:val="clear" w:color="auto" w:fill="FFFFFF"/>
            <w:vAlign w:val="center"/>
            <w:hideMark/>
          </w:tcPr>
          <w:p w:rsidR="00847CFD" w:rsidRPr="00847CFD" w:rsidRDefault="00847CFD" w:rsidP="00440346">
            <w:pPr>
              <w:spacing w:line="240" w:lineRule="auto"/>
              <w:jc w:val="left"/>
              <w:rPr>
                <w:sz w:val="18"/>
                <w:szCs w:val="18"/>
              </w:rPr>
            </w:pPr>
            <w:r w:rsidRPr="00847CFD">
              <w:rPr>
                <w:sz w:val="18"/>
                <w:szCs w:val="18"/>
              </w:rPr>
              <w:t>Общее количество проведенных внеплановых проверок</w:t>
            </w:r>
          </w:p>
        </w:tc>
        <w:tc>
          <w:tcPr>
            <w:tcW w:w="0" w:type="auto"/>
            <w:gridSpan w:val="2"/>
            <w:shd w:val="clear" w:color="auto" w:fill="FFFFFF"/>
            <w:vAlign w:val="center"/>
            <w:hideMark/>
          </w:tcPr>
          <w:p w:rsidR="00847CFD" w:rsidRPr="00847CFD" w:rsidRDefault="00847CFD" w:rsidP="00440346">
            <w:pPr>
              <w:spacing w:line="240" w:lineRule="auto"/>
              <w:jc w:val="left"/>
              <w:rPr>
                <w:sz w:val="18"/>
                <w:szCs w:val="18"/>
              </w:rPr>
            </w:pPr>
            <w:r w:rsidRPr="00847CFD">
              <w:rPr>
                <w:sz w:val="18"/>
                <w:szCs w:val="18"/>
              </w:rPr>
              <w:t>Общее количество проведенных проверок</w:t>
            </w:r>
          </w:p>
        </w:tc>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67,86</w:t>
            </w:r>
          </w:p>
        </w:tc>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73,33</w:t>
            </w:r>
          </w:p>
        </w:tc>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8,07</w:t>
            </w:r>
          </w:p>
        </w:tc>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5,48</w:t>
            </w:r>
          </w:p>
        </w:tc>
      </w:tr>
      <w:tr w:rsidR="00847CFD" w:rsidRPr="00BB1558" w:rsidTr="00440346">
        <w:trPr>
          <w:jc w:val="center"/>
        </w:trPr>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c>
          <w:tcPr>
            <w:tcW w:w="0" w:type="auto"/>
            <w:vMerge/>
            <w:shd w:val="clear" w:color="auto" w:fill="FFFFFF"/>
            <w:vAlign w:val="center"/>
            <w:hideMark/>
          </w:tcPr>
          <w:p w:rsidR="00847CFD" w:rsidRPr="00847CFD" w:rsidRDefault="00847CFD" w:rsidP="00440346">
            <w:pPr>
              <w:spacing w:line="240" w:lineRule="auto"/>
              <w:jc w:val="left"/>
              <w:rPr>
                <w:sz w:val="18"/>
                <w:szCs w:val="18"/>
              </w:rPr>
            </w:pPr>
          </w:p>
        </w:tc>
        <w:tc>
          <w:tcPr>
            <w:tcW w:w="0" w:type="auto"/>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38</w:t>
            </w:r>
          </w:p>
        </w:tc>
        <w:tc>
          <w:tcPr>
            <w:tcW w:w="0" w:type="auto"/>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22</w:t>
            </w:r>
          </w:p>
        </w:tc>
        <w:tc>
          <w:tcPr>
            <w:tcW w:w="0" w:type="auto"/>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56</w:t>
            </w:r>
          </w:p>
        </w:tc>
        <w:tc>
          <w:tcPr>
            <w:tcW w:w="0" w:type="auto"/>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30</w:t>
            </w:r>
          </w:p>
        </w:tc>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r>
      <w:tr w:rsidR="00847CFD" w:rsidRPr="00BB1558" w:rsidTr="00440346">
        <w:trPr>
          <w:jc w:val="center"/>
        </w:trPr>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8</w:t>
            </w:r>
          </w:p>
        </w:tc>
        <w:tc>
          <w:tcPr>
            <w:tcW w:w="0" w:type="auto"/>
            <w:vMerge w:val="restart"/>
            <w:shd w:val="clear" w:color="auto" w:fill="FFFFFF"/>
            <w:vAlign w:val="center"/>
            <w:hideMark/>
          </w:tcPr>
          <w:p w:rsidR="00847CFD" w:rsidRPr="00847CFD" w:rsidRDefault="00847CFD" w:rsidP="00440346">
            <w:pPr>
              <w:spacing w:line="240" w:lineRule="auto"/>
              <w:jc w:val="left"/>
              <w:rPr>
                <w:sz w:val="18"/>
                <w:szCs w:val="18"/>
              </w:rPr>
            </w:pPr>
            <w:r w:rsidRPr="00847CFD">
              <w:rPr>
                <w:sz w:val="18"/>
                <w:szCs w:val="18"/>
              </w:rPr>
              <w:t>Доля правонарушений, выявленных по итогам проведения внеплановых проверок</w:t>
            </w:r>
          </w:p>
        </w:tc>
        <w:tc>
          <w:tcPr>
            <w:tcW w:w="0" w:type="auto"/>
            <w:gridSpan w:val="2"/>
            <w:shd w:val="clear" w:color="auto" w:fill="FFFFFF"/>
            <w:vAlign w:val="center"/>
            <w:hideMark/>
          </w:tcPr>
          <w:p w:rsidR="00847CFD" w:rsidRPr="00847CFD" w:rsidRDefault="00847CFD" w:rsidP="00440346">
            <w:pPr>
              <w:spacing w:line="240" w:lineRule="auto"/>
              <w:jc w:val="left"/>
              <w:rPr>
                <w:sz w:val="18"/>
                <w:szCs w:val="18"/>
              </w:rPr>
            </w:pPr>
            <w:r w:rsidRPr="00847CFD">
              <w:rPr>
                <w:sz w:val="18"/>
                <w:szCs w:val="18"/>
              </w:rPr>
              <w:t>Количество правонарушений, выявленных по итогам проведения внеплановых проверок</w:t>
            </w:r>
          </w:p>
        </w:tc>
        <w:tc>
          <w:tcPr>
            <w:tcW w:w="0" w:type="auto"/>
            <w:gridSpan w:val="2"/>
            <w:shd w:val="clear" w:color="auto" w:fill="FFFFFF"/>
            <w:vAlign w:val="center"/>
            <w:hideMark/>
          </w:tcPr>
          <w:p w:rsidR="00847CFD" w:rsidRPr="00847CFD" w:rsidRDefault="00847CFD" w:rsidP="00440346">
            <w:pPr>
              <w:spacing w:line="240" w:lineRule="auto"/>
              <w:jc w:val="left"/>
              <w:rPr>
                <w:sz w:val="18"/>
                <w:szCs w:val="18"/>
              </w:rPr>
            </w:pPr>
            <w:r w:rsidRPr="00847CFD">
              <w:rPr>
                <w:sz w:val="18"/>
                <w:szCs w:val="18"/>
              </w:rPr>
              <w:t>Общее количество правонарушений, выявленных по итогам проверок</w:t>
            </w:r>
          </w:p>
        </w:tc>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61,25</w:t>
            </w:r>
          </w:p>
        </w:tc>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82,14</w:t>
            </w:r>
          </w:p>
        </w:tc>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34,11</w:t>
            </w:r>
          </w:p>
        </w:tc>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20,89</w:t>
            </w:r>
          </w:p>
        </w:tc>
      </w:tr>
      <w:tr w:rsidR="00847CFD" w:rsidRPr="00BB1558" w:rsidTr="00440346">
        <w:trPr>
          <w:jc w:val="center"/>
        </w:trPr>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c>
          <w:tcPr>
            <w:tcW w:w="0" w:type="auto"/>
            <w:vMerge/>
            <w:shd w:val="clear" w:color="auto" w:fill="FFFFFF"/>
            <w:vAlign w:val="center"/>
            <w:hideMark/>
          </w:tcPr>
          <w:p w:rsidR="00847CFD" w:rsidRPr="00847CFD" w:rsidRDefault="00847CFD" w:rsidP="00440346">
            <w:pPr>
              <w:spacing w:line="240" w:lineRule="auto"/>
              <w:jc w:val="left"/>
              <w:rPr>
                <w:sz w:val="18"/>
                <w:szCs w:val="18"/>
              </w:rPr>
            </w:pPr>
          </w:p>
        </w:tc>
        <w:tc>
          <w:tcPr>
            <w:tcW w:w="0" w:type="auto"/>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49</w:t>
            </w:r>
          </w:p>
        </w:tc>
        <w:tc>
          <w:tcPr>
            <w:tcW w:w="0" w:type="auto"/>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23</w:t>
            </w:r>
          </w:p>
        </w:tc>
        <w:tc>
          <w:tcPr>
            <w:tcW w:w="0" w:type="auto"/>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80</w:t>
            </w:r>
          </w:p>
        </w:tc>
        <w:tc>
          <w:tcPr>
            <w:tcW w:w="0" w:type="auto"/>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28</w:t>
            </w:r>
          </w:p>
        </w:tc>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r>
      <w:tr w:rsidR="00847CFD" w:rsidRPr="00BB1558" w:rsidTr="00440346">
        <w:trPr>
          <w:jc w:val="center"/>
        </w:trPr>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9</w:t>
            </w:r>
          </w:p>
        </w:tc>
        <w:tc>
          <w:tcPr>
            <w:tcW w:w="0" w:type="auto"/>
            <w:vMerge w:val="restart"/>
            <w:shd w:val="clear" w:color="auto" w:fill="FFFFFF"/>
            <w:vAlign w:val="center"/>
            <w:hideMark/>
          </w:tcPr>
          <w:p w:rsidR="00847CFD" w:rsidRPr="00847CFD" w:rsidRDefault="00847CFD" w:rsidP="00440346">
            <w:pPr>
              <w:spacing w:line="240" w:lineRule="auto"/>
              <w:jc w:val="left"/>
              <w:rPr>
                <w:sz w:val="18"/>
                <w:szCs w:val="18"/>
              </w:rPr>
            </w:pPr>
            <w:r w:rsidRPr="00847CFD">
              <w:rPr>
                <w:sz w:val="18"/>
                <w:szCs w:val="18"/>
              </w:rPr>
              <w:t>Доля внеплановых проверок, проведенных на основании информации об угрозе причинения вреда</w:t>
            </w:r>
          </w:p>
        </w:tc>
        <w:tc>
          <w:tcPr>
            <w:tcW w:w="0" w:type="auto"/>
            <w:gridSpan w:val="2"/>
            <w:shd w:val="clear" w:color="auto" w:fill="FFFFFF"/>
            <w:vAlign w:val="center"/>
            <w:hideMark/>
          </w:tcPr>
          <w:p w:rsidR="00847CFD" w:rsidRPr="00847CFD" w:rsidRDefault="00847CFD" w:rsidP="00440346">
            <w:pPr>
              <w:spacing w:line="240" w:lineRule="auto"/>
              <w:jc w:val="left"/>
              <w:rPr>
                <w:sz w:val="18"/>
                <w:szCs w:val="18"/>
              </w:rPr>
            </w:pPr>
            <w:r w:rsidRPr="00847CFD">
              <w:rPr>
                <w:sz w:val="18"/>
                <w:szCs w:val="18"/>
              </w:rPr>
              <w:t>Количество внеплановых проверок, проведенных на основании информации об угрозе причинения вреда</w:t>
            </w:r>
          </w:p>
        </w:tc>
        <w:tc>
          <w:tcPr>
            <w:tcW w:w="0" w:type="auto"/>
            <w:gridSpan w:val="2"/>
            <w:shd w:val="clear" w:color="auto" w:fill="FFFFFF"/>
            <w:vAlign w:val="center"/>
            <w:hideMark/>
          </w:tcPr>
          <w:p w:rsidR="00847CFD" w:rsidRPr="00847CFD" w:rsidRDefault="00847CFD" w:rsidP="00440346">
            <w:pPr>
              <w:spacing w:line="240" w:lineRule="auto"/>
              <w:jc w:val="left"/>
              <w:rPr>
                <w:sz w:val="18"/>
                <w:szCs w:val="18"/>
              </w:rPr>
            </w:pPr>
            <w:r w:rsidRPr="00847CFD">
              <w:rPr>
                <w:sz w:val="18"/>
                <w:szCs w:val="18"/>
              </w:rPr>
              <w:t>Общее количество проведенных внеплановых проверок</w:t>
            </w:r>
          </w:p>
        </w:tc>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2,63</w:t>
            </w:r>
          </w:p>
        </w:tc>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0</w:t>
            </w:r>
          </w:p>
        </w:tc>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-100,00</w:t>
            </w:r>
          </w:p>
        </w:tc>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 xml:space="preserve"> -2,63</w:t>
            </w:r>
          </w:p>
        </w:tc>
      </w:tr>
      <w:tr w:rsidR="00847CFD" w:rsidRPr="00BB1558" w:rsidTr="00440346">
        <w:trPr>
          <w:jc w:val="center"/>
        </w:trPr>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c>
          <w:tcPr>
            <w:tcW w:w="0" w:type="auto"/>
            <w:vMerge/>
            <w:shd w:val="clear" w:color="auto" w:fill="FFFFFF"/>
            <w:vAlign w:val="center"/>
            <w:hideMark/>
          </w:tcPr>
          <w:p w:rsidR="00847CFD" w:rsidRPr="00847CFD" w:rsidRDefault="00847CFD" w:rsidP="00440346">
            <w:pPr>
              <w:spacing w:line="240" w:lineRule="auto"/>
              <w:jc w:val="left"/>
              <w:rPr>
                <w:sz w:val="18"/>
                <w:szCs w:val="18"/>
              </w:rPr>
            </w:pPr>
          </w:p>
        </w:tc>
        <w:tc>
          <w:tcPr>
            <w:tcW w:w="0" w:type="auto"/>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1</w:t>
            </w:r>
          </w:p>
        </w:tc>
        <w:tc>
          <w:tcPr>
            <w:tcW w:w="0" w:type="auto"/>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0</w:t>
            </w:r>
          </w:p>
        </w:tc>
        <w:tc>
          <w:tcPr>
            <w:tcW w:w="0" w:type="auto"/>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38</w:t>
            </w:r>
          </w:p>
        </w:tc>
        <w:tc>
          <w:tcPr>
            <w:tcW w:w="0" w:type="auto"/>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22</w:t>
            </w:r>
          </w:p>
        </w:tc>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r>
      <w:tr w:rsidR="00847CFD" w:rsidRPr="00BB1558" w:rsidTr="00440346">
        <w:trPr>
          <w:jc w:val="center"/>
        </w:trPr>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10</w:t>
            </w:r>
          </w:p>
        </w:tc>
        <w:tc>
          <w:tcPr>
            <w:tcW w:w="0" w:type="auto"/>
            <w:vMerge w:val="restart"/>
            <w:shd w:val="clear" w:color="auto" w:fill="FFFFFF"/>
            <w:vAlign w:val="center"/>
            <w:hideMark/>
          </w:tcPr>
          <w:p w:rsidR="00847CFD" w:rsidRPr="00847CFD" w:rsidRDefault="00847CFD" w:rsidP="00440346">
            <w:pPr>
              <w:spacing w:line="240" w:lineRule="auto"/>
              <w:jc w:val="left"/>
              <w:rPr>
                <w:sz w:val="18"/>
                <w:szCs w:val="18"/>
              </w:rPr>
            </w:pPr>
            <w:r w:rsidRPr="00847CFD">
              <w:rPr>
                <w:sz w:val="18"/>
                <w:szCs w:val="18"/>
              </w:rPr>
              <w:t>Доля внеплановых проверок, проведенных на основании информации о факте причинения вреда</w:t>
            </w:r>
          </w:p>
        </w:tc>
        <w:tc>
          <w:tcPr>
            <w:tcW w:w="0" w:type="auto"/>
            <w:gridSpan w:val="2"/>
            <w:shd w:val="clear" w:color="auto" w:fill="FFFFFF"/>
            <w:vAlign w:val="center"/>
            <w:hideMark/>
          </w:tcPr>
          <w:p w:rsidR="00847CFD" w:rsidRPr="00847CFD" w:rsidRDefault="00847CFD" w:rsidP="00440346">
            <w:pPr>
              <w:spacing w:line="240" w:lineRule="auto"/>
              <w:jc w:val="left"/>
              <w:rPr>
                <w:sz w:val="18"/>
                <w:szCs w:val="18"/>
              </w:rPr>
            </w:pPr>
            <w:r w:rsidRPr="00847CFD">
              <w:rPr>
                <w:sz w:val="18"/>
                <w:szCs w:val="18"/>
              </w:rPr>
              <w:t>Количество внеплановых проверок, проведенных на основании информации о факте причинения вреда</w:t>
            </w:r>
          </w:p>
        </w:tc>
        <w:tc>
          <w:tcPr>
            <w:tcW w:w="0" w:type="auto"/>
            <w:gridSpan w:val="2"/>
            <w:shd w:val="clear" w:color="auto" w:fill="FFFFFF"/>
            <w:vAlign w:val="center"/>
            <w:hideMark/>
          </w:tcPr>
          <w:p w:rsidR="00847CFD" w:rsidRPr="00847CFD" w:rsidRDefault="00847CFD" w:rsidP="00440346">
            <w:pPr>
              <w:spacing w:line="240" w:lineRule="auto"/>
              <w:jc w:val="left"/>
              <w:rPr>
                <w:sz w:val="18"/>
                <w:szCs w:val="18"/>
              </w:rPr>
            </w:pPr>
            <w:r w:rsidRPr="00847CFD">
              <w:rPr>
                <w:sz w:val="18"/>
                <w:szCs w:val="18"/>
              </w:rPr>
              <w:t>Общее количество проведенных внеплановых проверок</w:t>
            </w:r>
          </w:p>
        </w:tc>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0</w:t>
            </w:r>
          </w:p>
        </w:tc>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0</w:t>
            </w:r>
          </w:p>
        </w:tc>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w:t>
            </w:r>
          </w:p>
        </w:tc>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0</w:t>
            </w:r>
          </w:p>
        </w:tc>
      </w:tr>
      <w:tr w:rsidR="00847CFD" w:rsidRPr="00BB1558" w:rsidTr="00440346">
        <w:trPr>
          <w:jc w:val="center"/>
        </w:trPr>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c>
          <w:tcPr>
            <w:tcW w:w="0" w:type="auto"/>
            <w:vMerge/>
            <w:shd w:val="clear" w:color="auto" w:fill="FFFFFF"/>
            <w:vAlign w:val="center"/>
            <w:hideMark/>
          </w:tcPr>
          <w:p w:rsidR="00847CFD" w:rsidRPr="00847CFD" w:rsidRDefault="00847CFD" w:rsidP="00440346">
            <w:pPr>
              <w:spacing w:line="240" w:lineRule="auto"/>
              <w:jc w:val="left"/>
              <w:rPr>
                <w:sz w:val="18"/>
                <w:szCs w:val="18"/>
              </w:rPr>
            </w:pPr>
          </w:p>
        </w:tc>
        <w:tc>
          <w:tcPr>
            <w:tcW w:w="0" w:type="auto"/>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0</w:t>
            </w:r>
          </w:p>
        </w:tc>
        <w:tc>
          <w:tcPr>
            <w:tcW w:w="0" w:type="auto"/>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0</w:t>
            </w:r>
          </w:p>
        </w:tc>
        <w:tc>
          <w:tcPr>
            <w:tcW w:w="0" w:type="auto"/>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38</w:t>
            </w:r>
          </w:p>
        </w:tc>
        <w:tc>
          <w:tcPr>
            <w:tcW w:w="0" w:type="auto"/>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22</w:t>
            </w:r>
          </w:p>
        </w:tc>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r>
      <w:tr w:rsidR="00847CFD" w:rsidRPr="00BB1558" w:rsidTr="00440346">
        <w:trPr>
          <w:jc w:val="center"/>
        </w:trPr>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11</w:t>
            </w:r>
          </w:p>
        </w:tc>
        <w:tc>
          <w:tcPr>
            <w:tcW w:w="0" w:type="auto"/>
            <w:vMerge w:val="restart"/>
            <w:shd w:val="clear" w:color="auto" w:fill="FFFFFF"/>
            <w:vAlign w:val="center"/>
            <w:hideMark/>
          </w:tcPr>
          <w:p w:rsidR="00847CFD" w:rsidRPr="00847CFD" w:rsidRDefault="00847CFD" w:rsidP="00440346">
            <w:pPr>
              <w:spacing w:line="240" w:lineRule="auto"/>
              <w:jc w:val="left"/>
              <w:rPr>
                <w:sz w:val="18"/>
                <w:szCs w:val="18"/>
              </w:rPr>
            </w:pPr>
            <w:r w:rsidRPr="00847CFD">
              <w:rPr>
                <w:sz w:val="18"/>
                <w:szCs w:val="18"/>
              </w:rPr>
              <w:t>Доля проверок, по итогам которых выявлены правонарушения</w:t>
            </w:r>
          </w:p>
        </w:tc>
        <w:tc>
          <w:tcPr>
            <w:tcW w:w="0" w:type="auto"/>
            <w:gridSpan w:val="2"/>
            <w:shd w:val="clear" w:color="auto" w:fill="FFFFFF"/>
            <w:vAlign w:val="center"/>
            <w:hideMark/>
          </w:tcPr>
          <w:p w:rsidR="00847CFD" w:rsidRPr="00847CFD" w:rsidRDefault="00847CFD" w:rsidP="00440346">
            <w:pPr>
              <w:spacing w:line="240" w:lineRule="auto"/>
              <w:jc w:val="left"/>
              <w:rPr>
                <w:sz w:val="18"/>
                <w:szCs w:val="18"/>
              </w:rPr>
            </w:pPr>
            <w:r w:rsidRPr="00847CFD">
              <w:rPr>
                <w:sz w:val="18"/>
                <w:szCs w:val="18"/>
              </w:rPr>
              <w:t>Общее количество проверок, в результате которых выявлены правонарушения</w:t>
            </w:r>
          </w:p>
        </w:tc>
        <w:tc>
          <w:tcPr>
            <w:tcW w:w="0" w:type="auto"/>
            <w:gridSpan w:val="2"/>
            <w:shd w:val="clear" w:color="auto" w:fill="FFFFFF"/>
            <w:vAlign w:val="center"/>
            <w:hideMark/>
          </w:tcPr>
          <w:p w:rsidR="00847CFD" w:rsidRPr="00847CFD" w:rsidRDefault="00847CFD" w:rsidP="00440346">
            <w:pPr>
              <w:spacing w:line="240" w:lineRule="auto"/>
              <w:jc w:val="left"/>
              <w:rPr>
                <w:sz w:val="18"/>
                <w:szCs w:val="18"/>
              </w:rPr>
            </w:pPr>
            <w:r w:rsidRPr="00847CFD">
              <w:rPr>
                <w:sz w:val="18"/>
                <w:szCs w:val="18"/>
              </w:rPr>
              <w:t>Общее количество проведенных проверок</w:t>
            </w:r>
          </w:p>
        </w:tc>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58,93</w:t>
            </w:r>
          </w:p>
        </w:tc>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56,67</w:t>
            </w:r>
          </w:p>
        </w:tc>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-3,84</w:t>
            </w:r>
          </w:p>
        </w:tc>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-2,26</w:t>
            </w:r>
          </w:p>
        </w:tc>
      </w:tr>
      <w:tr w:rsidR="00847CFD" w:rsidRPr="00BB1558" w:rsidTr="00440346">
        <w:trPr>
          <w:jc w:val="center"/>
        </w:trPr>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c>
          <w:tcPr>
            <w:tcW w:w="0" w:type="auto"/>
            <w:vMerge/>
            <w:shd w:val="clear" w:color="auto" w:fill="FFFFFF"/>
            <w:vAlign w:val="center"/>
            <w:hideMark/>
          </w:tcPr>
          <w:p w:rsidR="00847CFD" w:rsidRPr="00847CFD" w:rsidRDefault="00847CFD" w:rsidP="00440346">
            <w:pPr>
              <w:spacing w:line="240" w:lineRule="auto"/>
              <w:jc w:val="left"/>
              <w:rPr>
                <w:sz w:val="18"/>
                <w:szCs w:val="18"/>
              </w:rPr>
            </w:pPr>
          </w:p>
        </w:tc>
        <w:tc>
          <w:tcPr>
            <w:tcW w:w="0" w:type="auto"/>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33</w:t>
            </w:r>
          </w:p>
        </w:tc>
        <w:tc>
          <w:tcPr>
            <w:tcW w:w="0" w:type="auto"/>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17</w:t>
            </w:r>
          </w:p>
        </w:tc>
        <w:tc>
          <w:tcPr>
            <w:tcW w:w="0" w:type="auto"/>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56</w:t>
            </w:r>
          </w:p>
        </w:tc>
        <w:tc>
          <w:tcPr>
            <w:tcW w:w="0" w:type="auto"/>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30</w:t>
            </w:r>
          </w:p>
        </w:tc>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r>
      <w:tr w:rsidR="00847CFD" w:rsidRPr="00BB1558" w:rsidTr="00440346">
        <w:trPr>
          <w:jc w:val="center"/>
        </w:trPr>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12</w:t>
            </w:r>
          </w:p>
        </w:tc>
        <w:tc>
          <w:tcPr>
            <w:tcW w:w="0" w:type="auto"/>
            <w:vMerge w:val="restart"/>
            <w:shd w:val="clear" w:color="auto" w:fill="FFFFFF"/>
            <w:vAlign w:val="center"/>
            <w:hideMark/>
          </w:tcPr>
          <w:p w:rsidR="00847CFD" w:rsidRPr="00847CFD" w:rsidRDefault="00847CFD" w:rsidP="00440346">
            <w:pPr>
              <w:spacing w:line="240" w:lineRule="auto"/>
              <w:jc w:val="left"/>
              <w:rPr>
                <w:sz w:val="18"/>
                <w:szCs w:val="18"/>
              </w:rPr>
            </w:pPr>
            <w:r w:rsidRPr="00847CFD">
              <w:rPr>
                <w:sz w:val="18"/>
                <w:szCs w:val="18"/>
              </w:rPr>
              <w:t>Доля проверок, по итогам которых по фактам выявленных нарушений возбуждены дела об административных правонарушениях</w:t>
            </w:r>
          </w:p>
        </w:tc>
        <w:tc>
          <w:tcPr>
            <w:tcW w:w="0" w:type="auto"/>
            <w:gridSpan w:val="2"/>
            <w:shd w:val="clear" w:color="auto" w:fill="FFFFFF"/>
            <w:vAlign w:val="center"/>
            <w:hideMark/>
          </w:tcPr>
          <w:p w:rsidR="00847CFD" w:rsidRPr="00847CFD" w:rsidRDefault="00847CFD" w:rsidP="00440346">
            <w:pPr>
              <w:spacing w:line="240" w:lineRule="auto"/>
              <w:jc w:val="left"/>
              <w:rPr>
                <w:sz w:val="18"/>
                <w:szCs w:val="18"/>
              </w:rPr>
            </w:pPr>
            <w:r w:rsidRPr="00847CFD">
              <w:rPr>
                <w:sz w:val="18"/>
                <w:szCs w:val="18"/>
              </w:rPr>
              <w:t xml:space="preserve">Количество проверок, по итогам которых по фактам выявленных нарушений возбуждены дела об административных правонарушениях </w:t>
            </w:r>
          </w:p>
        </w:tc>
        <w:tc>
          <w:tcPr>
            <w:tcW w:w="0" w:type="auto"/>
            <w:gridSpan w:val="2"/>
            <w:shd w:val="clear" w:color="auto" w:fill="FFFFFF"/>
            <w:vAlign w:val="center"/>
            <w:hideMark/>
          </w:tcPr>
          <w:p w:rsidR="00847CFD" w:rsidRPr="00847CFD" w:rsidRDefault="00847CFD" w:rsidP="00440346">
            <w:pPr>
              <w:spacing w:line="240" w:lineRule="auto"/>
              <w:jc w:val="left"/>
              <w:rPr>
                <w:sz w:val="18"/>
                <w:szCs w:val="18"/>
              </w:rPr>
            </w:pPr>
            <w:r w:rsidRPr="00847CFD">
              <w:rPr>
                <w:sz w:val="18"/>
                <w:szCs w:val="18"/>
              </w:rPr>
              <w:t>Общее количество проверок, в результате которых выявлены правонарушения</w:t>
            </w:r>
          </w:p>
        </w:tc>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84,85</w:t>
            </w:r>
          </w:p>
        </w:tc>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64,71</w:t>
            </w:r>
          </w:p>
        </w:tc>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-23,74</w:t>
            </w:r>
          </w:p>
        </w:tc>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-20,14</w:t>
            </w:r>
          </w:p>
        </w:tc>
      </w:tr>
      <w:tr w:rsidR="00847CFD" w:rsidRPr="00BB1558" w:rsidTr="00440346">
        <w:trPr>
          <w:jc w:val="center"/>
        </w:trPr>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c>
          <w:tcPr>
            <w:tcW w:w="0" w:type="auto"/>
            <w:vMerge/>
            <w:shd w:val="clear" w:color="auto" w:fill="FFFFFF"/>
            <w:vAlign w:val="center"/>
            <w:hideMark/>
          </w:tcPr>
          <w:p w:rsidR="00847CFD" w:rsidRPr="00847CFD" w:rsidRDefault="00847CFD" w:rsidP="00440346">
            <w:pPr>
              <w:spacing w:line="240" w:lineRule="auto"/>
              <w:jc w:val="left"/>
              <w:rPr>
                <w:sz w:val="18"/>
                <w:szCs w:val="18"/>
              </w:rPr>
            </w:pPr>
          </w:p>
        </w:tc>
        <w:tc>
          <w:tcPr>
            <w:tcW w:w="0" w:type="auto"/>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28</w:t>
            </w:r>
          </w:p>
        </w:tc>
        <w:tc>
          <w:tcPr>
            <w:tcW w:w="0" w:type="auto"/>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11</w:t>
            </w:r>
          </w:p>
        </w:tc>
        <w:tc>
          <w:tcPr>
            <w:tcW w:w="0" w:type="auto"/>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33</w:t>
            </w:r>
          </w:p>
        </w:tc>
        <w:tc>
          <w:tcPr>
            <w:tcW w:w="0" w:type="auto"/>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17</w:t>
            </w:r>
          </w:p>
        </w:tc>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r>
      <w:tr w:rsidR="00847CFD" w:rsidRPr="00BB1558" w:rsidTr="00440346">
        <w:trPr>
          <w:jc w:val="center"/>
        </w:trPr>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13</w:t>
            </w:r>
          </w:p>
        </w:tc>
        <w:tc>
          <w:tcPr>
            <w:tcW w:w="0" w:type="auto"/>
            <w:vMerge w:val="restart"/>
            <w:shd w:val="clear" w:color="auto" w:fill="FFFFFF"/>
            <w:vAlign w:val="center"/>
            <w:hideMark/>
          </w:tcPr>
          <w:p w:rsidR="00847CFD" w:rsidRPr="00847CFD" w:rsidRDefault="00847CFD" w:rsidP="00440346">
            <w:pPr>
              <w:spacing w:line="240" w:lineRule="auto"/>
              <w:jc w:val="left"/>
              <w:rPr>
                <w:sz w:val="18"/>
                <w:szCs w:val="18"/>
              </w:rPr>
            </w:pPr>
            <w:r w:rsidRPr="00847CFD">
              <w:rPr>
                <w:sz w:val="18"/>
                <w:szCs w:val="18"/>
              </w:rPr>
              <w:t>Доля проверок, по итогам которых по фактам выявленных нарушений наложены административные наказания</w:t>
            </w:r>
          </w:p>
        </w:tc>
        <w:tc>
          <w:tcPr>
            <w:tcW w:w="0" w:type="auto"/>
            <w:gridSpan w:val="2"/>
            <w:shd w:val="clear" w:color="auto" w:fill="FFFFFF"/>
            <w:vAlign w:val="center"/>
            <w:hideMark/>
          </w:tcPr>
          <w:p w:rsidR="00847CFD" w:rsidRPr="00847CFD" w:rsidRDefault="00847CFD" w:rsidP="00440346">
            <w:pPr>
              <w:spacing w:line="240" w:lineRule="auto"/>
              <w:jc w:val="left"/>
              <w:rPr>
                <w:sz w:val="18"/>
                <w:szCs w:val="18"/>
              </w:rPr>
            </w:pPr>
            <w:r w:rsidRPr="00847CFD">
              <w:rPr>
                <w:sz w:val="18"/>
                <w:szCs w:val="18"/>
              </w:rPr>
              <w:t>Количество проверок, по итогам которых наложены административные наказания</w:t>
            </w:r>
          </w:p>
        </w:tc>
        <w:tc>
          <w:tcPr>
            <w:tcW w:w="0" w:type="auto"/>
            <w:gridSpan w:val="2"/>
            <w:shd w:val="clear" w:color="auto" w:fill="FFFFFF"/>
            <w:vAlign w:val="center"/>
            <w:hideMark/>
          </w:tcPr>
          <w:p w:rsidR="00847CFD" w:rsidRPr="00847CFD" w:rsidRDefault="00847CFD" w:rsidP="00440346">
            <w:pPr>
              <w:spacing w:line="240" w:lineRule="auto"/>
              <w:jc w:val="left"/>
              <w:rPr>
                <w:sz w:val="18"/>
                <w:szCs w:val="18"/>
              </w:rPr>
            </w:pPr>
            <w:r w:rsidRPr="00847CFD">
              <w:rPr>
                <w:sz w:val="18"/>
                <w:szCs w:val="18"/>
              </w:rPr>
              <w:t>Количество проверок, по итогам которых возбуждены дела об АП</w:t>
            </w:r>
          </w:p>
        </w:tc>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96,43</w:t>
            </w:r>
          </w:p>
        </w:tc>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72,73</w:t>
            </w:r>
          </w:p>
        </w:tc>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-24,58</w:t>
            </w:r>
          </w:p>
        </w:tc>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-23,70</w:t>
            </w:r>
          </w:p>
        </w:tc>
      </w:tr>
      <w:tr w:rsidR="00847CFD" w:rsidRPr="00BB1558" w:rsidTr="00440346">
        <w:trPr>
          <w:jc w:val="center"/>
        </w:trPr>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c>
          <w:tcPr>
            <w:tcW w:w="0" w:type="auto"/>
            <w:vMerge/>
            <w:shd w:val="clear" w:color="auto" w:fill="FFFFFF"/>
            <w:vAlign w:val="center"/>
            <w:hideMark/>
          </w:tcPr>
          <w:p w:rsidR="00847CFD" w:rsidRPr="00847CFD" w:rsidRDefault="00847CFD" w:rsidP="00440346">
            <w:pPr>
              <w:spacing w:line="240" w:lineRule="auto"/>
              <w:jc w:val="left"/>
              <w:rPr>
                <w:sz w:val="18"/>
                <w:szCs w:val="18"/>
              </w:rPr>
            </w:pPr>
          </w:p>
        </w:tc>
        <w:tc>
          <w:tcPr>
            <w:tcW w:w="0" w:type="auto"/>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27</w:t>
            </w:r>
          </w:p>
        </w:tc>
        <w:tc>
          <w:tcPr>
            <w:tcW w:w="0" w:type="auto"/>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8</w:t>
            </w:r>
          </w:p>
        </w:tc>
        <w:tc>
          <w:tcPr>
            <w:tcW w:w="0" w:type="auto"/>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28</w:t>
            </w:r>
          </w:p>
        </w:tc>
        <w:tc>
          <w:tcPr>
            <w:tcW w:w="0" w:type="auto"/>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11</w:t>
            </w:r>
          </w:p>
        </w:tc>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r>
      <w:tr w:rsidR="00847CFD" w:rsidRPr="00BB1558" w:rsidTr="00440346">
        <w:trPr>
          <w:jc w:val="center"/>
        </w:trPr>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14</w:t>
            </w:r>
          </w:p>
        </w:tc>
        <w:tc>
          <w:tcPr>
            <w:tcW w:w="0" w:type="auto"/>
            <w:vMerge w:val="restart"/>
            <w:shd w:val="clear" w:color="auto" w:fill="FFFFFF"/>
            <w:vAlign w:val="center"/>
            <w:hideMark/>
          </w:tcPr>
          <w:p w:rsidR="00847CFD" w:rsidRPr="00847CFD" w:rsidRDefault="00847CFD" w:rsidP="00440346">
            <w:pPr>
              <w:spacing w:line="240" w:lineRule="auto"/>
              <w:jc w:val="left"/>
              <w:rPr>
                <w:sz w:val="18"/>
                <w:szCs w:val="18"/>
              </w:rPr>
            </w:pPr>
            <w:r w:rsidRPr="00847CFD">
              <w:rPr>
                <w:sz w:val="18"/>
                <w:szCs w:val="18"/>
              </w:rPr>
              <w:t>Доля владельцев, в деятельности которых выявлены нарушения, представляющие угрозу причинения вреда</w:t>
            </w:r>
          </w:p>
        </w:tc>
        <w:tc>
          <w:tcPr>
            <w:tcW w:w="0" w:type="auto"/>
            <w:gridSpan w:val="2"/>
            <w:shd w:val="clear" w:color="auto" w:fill="FFFFFF"/>
            <w:vAlign w:val="center"/>
            <w:hideMark/>
          </w:tcPr>
          <w:p w:rsidR="00847CFD" w:rsidRPr="00847CFD" w:rsidRDefault="00847CFD" w:rsidP="00440346">
            <w:pPr>
              <w:spacing w:line="240" w:lineRule="auto"/>
              <w:jc w:val="left"/>
              <w:rPr>
                <w:sz w:val="18"/>
                <w:szCs w:val="18"/>
              </w:rPr>
            </w:pPr>
            <w:r w:rsidRPr="00847CFD">
              <w:rPr>
                <w:sz w:val="18"/>
                <w:szCs w:val="18"/>
              </w:rPr>
              <w:t>Количество владельцев, в деятельности которых выявлены нарушения, представляющие угрозу причинения вреда</w:t>
            </w:r>
          </w:p>
        </w:tc>
        <w:tc>
          <w:tcPr>
            <w:tcW w:w="0" w:type="auto"/>
            <w:gridSpan w:val="2"/>
            <w:shd w:val="clear" w:color="auto" w:fill="FFFFFF"/>
            <w:vAlign w:val="center"/>
            <w:hideMark/>
          </w:tcPr>
          <w:p w:rsidR="00847CFD" w:rsidRPr="00847CFD" w:rsidRDefault="00847CFD" w:rsidP="00440346">
            <w:pPr>
              <w:spacing w:line="240" w:lineRule="auto"/>
              <w:jc w:val="left"/>
              <w:rPr>
                <w:sz w:val="18"/>
                <w:szCs w:val="18"/>
              </w:rPr>
            </w:pPr>
            <w:r w:rsidRPr="00847CFD">
              <w:rPr>
                <w:sz w:val="18"/>
                <w:szCs w:val="18"/>
              </w:rPr>
              <w:t>Количество владельцев, в отношении которых были проведены проверки</w:t>
            </w:r>
          </w:p>
        </w:tc>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2,63</w:t>
            </w:r>
          </w:p>
        </w:tc>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0</w:t>
            </w:r>
          </w:p>
        </w:tc>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-100,00</w:t>
            </w:r>
          </w:p>
        </w:tc>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-2,63</w:t>
            </w:r>
          </w:p>
        </w:tc>
      </w:tr>
      <w:tr w:rsidR="00847CFD" w:rsidRPr="00BB1558" w:rsidTr="00440346">
        <w:trPr>
          <w:jc w:val="center"/>
        </w:trPr>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c>
          <w:tcPr>
            <w:tcW w:w="0" w:type="auto"/>
            <w:vMerge/>
            <w:shd w:val="clear" w:color="auto" w:fill="FFFFFF"/>
            <w:vAlign w:val="center"/>
            <w:hideMark/>
          </w:tcPr>
          <w:p w:rsidR="00847CFD" w:rsidRPr="00847CFD" w:rsidRDefault="00847CFD" w:rsidP="00440346">
            <w:pPr>
              <w:spacing w:line="240" w:lineRule="auto"/>
              <w:jc w:val="left"/>
              <w:rPr>
                <w:sz w:val="18"/>
                <w:szCs w:val="18"/>
              </w:rPr>
            </w:pPr>
          </w:p>
        </w:tc>
        <w:tc>
          <w:tcPr>
            <w:tcW w:w="0" w:type="auto"/>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1</w:t>
            </w:r>
          </w:p>
        </w:tc>
        <w:tc>
          <w:tcPr>
            <w:tcW w:w="0" w:type="auto"/>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0</w:t>
            </w:r>
          </w:p>
        </w:tc>
        <w:tc>
          <w:tcPr>
            <w:tcW w:w="0" w:type="auto"/>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38</w:t>
            </w:r>
          </w:p>
        </w:tc>
        <w:tc>
          <w:tcPr>
            <w:tcW w:w="0" w:type="auto"/>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19</w:t>
            </w:r>
          </w:p>
        </w:tc>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r>
      <w:tr w:rsidR="00847CFD" w:rsidRPr="00BB1558" w:rsidTr="00440346">
        <w:trPr>
          <w:jc w:val="center"/>
        </w:trPr>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15</w:t>
            </w:r>
          </w:p>
        </w:tc>
        <w:tc>
          <w:tcPr>
            <w:tcW w:w="0" w:type="auto"/>
            <w:vMerge w:val="restart"/>
            <w:shd w:val="clear" w:color="auto" w:fill="FFFFFF"/>
            <w:vAlign w:val="center"/>
            <w:hideMark/>
          </w:tcPr>
          <w:p w:rsidR="00847CFD" w:rsidRPr="00847CFD" w:rsidRDefault="00847CFD" w:rsidP="00440346">
            <w:pPr>
              <w:spacing w:line="240" w:lineRule="auto"/>
              <w:jc w:val="left"/>
              <w:rPr>
                <w:sz w:val="18"/>
                <w:szCs w:val="18"/>
              </w:rPr>
            </w:pPr>
            <w:r w:rsidRPr="00847CFD">
              <w:rPr>
                <w:sz w:val="18"/>
                <w:szCs w:val="18"/>
              </w:rPr>
              <w:t>Доля владельцев, в деятельности которых выявлены нарушения, явившиеся причиной причинения вреда</w:t>
            </w:r>
          </w:p>
        </w:tc>
        <w:tc>
          <w:tcPr>
            <w:tcW w:w="0" w:type="auto"/>
            <w:gridSpan w:val="2"/>
            <w:shd w:val="clear" w:color="auto" w:fill="FFFFFF"/>
            <w:vAlign w:val="center"/>
            <w:hideMark/>
          </w:tcPr>
          <w:p w:rsidR="00847CFD" w:rsidRPr="00847CFD" w:rsidRDefault="00847CFD" w:rsidP="00440346">
            <w:pPr>
              <w:spacing w:line="240" w:lineRule="auto"/>
              <w:jc w:val="left"/>
              <w:rPr>
                <w:sz w:val="18"/>
                <w:szCs w:val="18"/>
              </w:rPr>
            </w:pPr>
            <w:r w:rsidRPr="00847CFD">
              <w:rPr>
                <w:sz w:val="18"/>
                <w:szCs w:val="18"/>
              </w:rPr>
              <w:t>Количество владельцев, в деятельности которых выявлены нарушения, явившиеся причиной причинения вреда</w:t>
            </w:r>
          </w:p>
        </w:tc>
        <w:tc>
          <w:tcPr>
            <w:tcW w:w="0" w:type="auto"/>
            <w:gridSpan w:val="2"/>
            <w:shd w:val="clear" w:color="auto" w:fill="FFFFFF"/>
            <w:vAlign w:val="center"/>
            <w:hideMark/>
          </w:tcPr>
          <w:p w:rsidR="00847CFD" w:rsidRPr="00847CFD" w:rsidRDefault="00847CFD" w:rsidP="00440346">
            <w:pPr>
              <w:spacing w:line="240" w:lineRule="auto"/>
              <w:jc w:val="left"/>
              <w:rPr>
                <w:sz w:val="18"/>
                <w:szCs w:val="18"/>
              </w:rPr>
            </w:pPr>
            <w:r w:rsidRPr="00847CFD">
              <w:rPr>
                <w:sz w:val="18"/>
                <w:szCs w:val="18"/>
              </w:rPr>
              <w:t>Количество владельцев, в отношении которых были проведены проверки</w:t>
            </w:r>
          </w:p>
        </w:tc>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0</w:t>
            </w:r>
          </w:p>
        </w:tc>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0</w:t>
            </w:r>
          </w:p>
        </w:tc>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w:t>
            </w:r>
          </w:p>
        </w:tc>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0</w:t>
            </w:r>
          </w:p>
        </w:tc>
      </w:tr>
      <w:tr w:rsidR="00847CFD" w:rsidRPr="00BB1558" w:rsidTr="00440346">
        <w:trPr>
          <w:jc w:val="center"/>
        </w:trPr>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c>
          <w:tcPr>
            <w:tcW w:w="0" w:type="auto"/>
            <w:vMerge/>
            <w:shd w:val="clear" w:color="auto" w:fill="FFFFFF"/>
            <w:vAlign w:val="center"/>
            <w:hideMark/>
          </w:tcPr>
          <w:p w:rsidR="00847CFD" w:rsidRPr="00847CFD" w:rsidRDefault="00847CFD" w:rsidP="00440346">
            <w:pPr>
              <w:spacing w:line="240" w:lineRule="auto"/>
              <w:jc w:val="left"/>
              <w:rPr>
                <w:sz w:val="18"/>
                <w:szCs w:val="18"/>
              </w:rPr>
            </w:pPr>
          </w:p>
        </w:tc>
        <w:tc>
          <w:tcPr>
            <w:tcW w:w="0" w:type="auto"/>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0</w:t>
            </w:r>
          </w:p>
        </w:tc>
        <w:tc>
          <w:tcPr>
            <w:tcW w:w="0" w:type="auto"/>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0</w:t>
            </w:r>
          </w:p>
        </w:tc>
        <w:tc>
          <w:tcPr>
            <w:tcW w:w="0" w:type="auto"/>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38</w:t>
            </w:r>
          </w:p>
        </w:tc>
        <w:tc>
          <w:tcPr>
            <w:tcW w:w="0" w:type="auto"/>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19</w:t>
            </w:r>
          </w:p>
        </w:tc>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r>
      <w:tr w:rsidR="00847CFD" w:rsidRPr="00BB1558" w:rsidTr="00440346">
        <w:trPr>
          <w:jc w:val="center"/>
        </w:trPr>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16</w:t>
            </w:r>
          </w:p>
        </w:tc>
        <w:tc>
          <w:tcPr>
            <w:tcW w:w="0" w:type="auto"/>
            <w:vMerge w:val="restart"/>
            <w:shd w:val="clear" w:color="auto" w:fill="FFFFFF"/>
            <w:vAlign w:val="center"/>
            <w:hideMark/>
          </w:tcPr>
          <w:p w:rsidR="00847CFD" w:rsidRPr="00847CFD" w:rsidRDefault="00847CFD" w:rsidP="00440346">
            <w:pPr>
              <w:spacing w:line="240" w:lineRule="auto"/>
              <w:jc w:val="left"/>
              <w:rPr>
                <w:sz w:val="18"/>
                <w:szCs w:val="18"/>
              </w:rPr>
            </w:pPr>
          </w:p>
        </w:tc>
        <w:tc>
          <w:tcPr>
            <w:tcW w:w="0" w:type="auto"/>
            <w:gridSpan w:val="2"/>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w:t>
            </w:r>
          </w:p>
        </w:tc>
        <w:tc>
          <w:tcPr>
            <w:tcW w:w="0" w:type="auto"/>
            <w:gridSpan w:val="2"/>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w:t>
            </w:r>
          </w:p>
        </w:tc>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0</w:t>
            </w:r>
          </w:p>
        </w:tc>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0</w:t>
            </w:r>
          </w:p>
        </w:tc>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0</w:t>
            </w:r>
          </w:p>
        </w:tc>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0</w:t>
            </w:r>
          </w:p>
        </w:tc>
      </w:tr>
      <w:tr w:rsidR="00847CFD" w:rsidRPr="00BB1558" w:rsidTr="00440346">
        <w:trPr>
          <w:jc w:val="center"/>
        </w:trPr>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c>
          <w:tcPr>
            <w:tcW w:w="0" w:type="auto"/>
            <w:vMerge/>
            <w:shd w:val="clear" w:color="auto" w:fill="FFFFFF"/>
            <w:vAlign w:val="center"/>
            <w:hideMark/>
          </w:tcPr>
          <w:p w:rsidR="00847CFD" w:rsidRPr="00847CFD" w:rsidRDefault="00847CFD" w:rsidP="00440346">
            <w:pPr>
              <w:spacing w:line="240" w:lineRule="auto"/>
              <w:jc w:val="left"/>
              <w:rPr>
                <w:sz w:val="18"/>
                <w:szCs w:val="18"/>
              </w:rPr>
            </w:pPr>
          </w:p>
        </w:tc>
        <w:tc>
          <w:tcPr>
            <w:tcW w:w="0" w:type="auto"/>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0</w:t>
            </w:r>
          </w:p>
        </w:tc>
        <w:tc>
          <w:tcPr>
            <w:tcW w:w="0" w:type="auto"/>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0</w:t>
            </w:r>
          </w:p>
        </w:tc>
        <w:tc>
          <w:tcPr>
            <w:tcW w:w="0" w:type="auto"/>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0</w:t>
            </w:r>
          </w:p>
        </w:tc>
        <w:tc>
          <w:tcPr>
            <w:tcW w:w="0" w:type="auto"/>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0</w:t>
            </w:r>
          </w:p>
        </w:tc>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c>
          <w:tcPr>
            <w:tcW w:w="0" w:type="auto"/>
            <w:vMerge/>
            <w:shd w:val="clear" w:color="auto" w:fill="FFFFFF"/>
            <w:vAlign w:val="center"/>
            <w:hideMark/>
          </w:tcPr>
          <w:p w:rsidR="00847CFD" w:rsidRPr="00847CFD" w:rsidRDefault="00847CFD" w:rsidP="00440346">
            <w:pPr>
              <w:spacing w:line="240" w:lineRule="auto"/>
              <w:jc w:val="center"/>
              <w:rPr>
                <w:sz w:val="18"/>
                <w:szCs w:val="18"/>
              </w:rPr>
            </w:pPr>
          </w:p>
        </w:tc>
      </w:tr>
      <w:tr w:rsidR="00847CFD" w:rsidRPr="00BB1558" w:rsidTr="00440346">
        <w:trPr>
          <w:jc w:val="center"/>
        </w:trPr>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17</w:t>
            </w:r>
          </w:p>
        </w:tc>
        <w:tc>
          <w:tcPr>
            <w:tcW w:w="0" w:type="auto"/>
            <w:vMerge w:val="restart"/>
            <w:shd w:val="clear" w:color="auto" w:fill="FFFFFF"/>
            <w:vAlign w:val="center"/>
            <w:hideMark/>
          </w:tcPr>
          <w:p w:rsidR="00847CFD" w:rsidRPr="00847CFD" w:rsidRDefault="00847CFD" w:rsidP="00440346">
            <w:pPr>
              <w:spacing w:line="240" w:lineRule="auto"/>
              <w:jc w:val="left"/>
              <w:rPr>
                <w:sz w:val="18"/>
                <w:szCs w:val="18"/>
              </w:rPr>
            </w:pPr>
            <w:r w:rsidRPr="00847CFD">
              <w:rPr>
                <w:sz w:val="18"/>
                <w:szCs w:val="18"/>
              </w:rPr>
              <w:t>Доля выявленных при проведении проверок правонарушений, связанных с неисполнением предписаний</w:t>
            </w:r>
          </w:p>
        </w:tc>
        <w:tc>
          <w:tcPr>
            <w:tcW w:w="0" w:type="auto"/>
            <w:gridSpan w:val="2"/>
            <w:shd w:val="clear" w:color="auto" w:fill="FFFFFF"/>
            <w:vAlign w:val="center"/>
            <w:hideMark/>
          </w:tcPr>
          <w:p w:rsidR="00847CFD" w:rsidRPr="00847CFD" w:rsidRDefault="00847CFD" w:rsidP="00440346">
            <w:pPr>
              <w:spacing w:line="240" w:lineRule="auto"/>
              <w:jc w:val="left"/>
              <w:rPr>
                <w:sz w:val="18"/>
                <w:szCs w:val="18"/>
              </w:rPr>
            </w:pPr>
            <w:r w:rsidRPr="00847CFD">
              <w:rPr>
                <w:sz w:val="18"/>
                <w:szCs w:val="18"/>
              </w:rPr>
              <w:t>Количество выявленных при проведении проверок правонарушений, связанных с неисполнением предписаний</w:t>
            </w:r>
          </w:p>
        </w:tc>
        <w:tc>
          <w:tcPr>
            <w:tcW w:w="0" w:type="auto"/>
            <w:gridSpan w:val="2"/>
            <w:shd w:val="clear" w:color="auto" w:fill="FFFFFF"/>
            <w:vAlign w:val="center"/>
            <w:hideMark/>
          </w:tcPr>
          <w:p w:rsidR="00847CFD" w:rsidRPr="00847CFD" w:rsidRDefault="00847CFD" w:rsidP="00440346">
            <w:pPr>
              <w:spacing w:line="240" w:lineRule="auto"/>
              <w:jc w:val="left"/>
              <w:rPr>
                <w:sz w:val="18"/>
                <w:szCs w:val="18"/>
              </w:rPr>
            </w:pPr>
            <w:r w:rsidRPr="00847CFD">
              <w:rPr>
                <w:sz w:val="18"/>
                <w:szCs w:val="18"/>
              </w:rPr>
              <w:t>Количество правонарушений, выявленных по итогам проведения внеплановых проверок</w:t>
            </w:r>
          </w:p>
        </w:tc>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6,12</w:t>
            </w:r>
          </w:p>
        </w:tc>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17,39</w:t>
            </w:r>
          </w:p>
        </w:tc>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184,06</w:t>
            </w:r>
          </w:p>
        </w:tc>
        <w:tc>
          <w:tcPr>
            <w:tcW w:w="0" w:type="auto"/>
            <w:vMerge w:val="restart"/>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11,27</w:t>
            </w:r>
          </w:p>
        </w:tc>
      </w:tr>
      <w:tr w:rsidR="00847CFD" w:rsidRPr="00247403" w:rsidTr="00440346">
        <w:trPr>
          <w:jc w:val="center"/>
        </w:trPr>
        <w:tc>
          <w:tcPr>
            <w:tcW w:w="0" w:type="auto"/>
            <w:vMerge/>
            <w:shd w:val="clear" w:color="auto" w:fill="FFFFFF"/>
            <w:vAlign w:val="center"/>
            <w:hideMark/>
          </w:tcPr>
          <w:p w:rsidR="00847CFD" w:rsidRPr="00BB1558" w:rsidRDefault="00847CFD" w:rsidP="00440346">
            <w:pPr>
              <w:spacing w:line="240" w:lineRule="auto"/>
              <w:jc w:val="left"/>
              <w:rPr>
                <w:sz w:val="18"/>
                <w:szCs w:val="18"/>
                <w:highlight w:val="yellow"/>
              </w:rPr>
            </w:pPr>
          </w:p>
        </w:tc>
        <w:tc>
          <w:tcPr>
            <w:tcW w:w="0" w:type="auto"/>
            <w:vMerge/>
            <w:shd w:val="clear" w:color="auto" w:fill="FFFFFF"/>
            <w:vAlign w:val="center"/>
            <w:hideMark/>
          </w:tcPr>
          <w:p w:rsidR="00847CFD" w:rsidRPr="00BB1558" w:rsidRDefault="00847CFD" w:rsidP="00440346">
            <w:pPr>
              <w:spacing w:line="240" w:lineRule="auto"/>
              <w:jc w:val="left"/>
              <w:rPr>
                <w:sz w:val="18"/>
                <w:szCs w:val="18"/>
                <w:highlight w:val="yellow"/>
              </w:rPr>
            </w:pPr>
          </w:p>
        </w:tc>
        <w:tc>
          <w:tcPr>
            <w:tcW w:w="0" w:type="auto"/>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3</w:t>
            </w:r>
          </w:p>
        </w:tc>
        <w:tc>
          <w:tcPr>
            <w:tcW w:w="0" w:type="auto"/>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4</w:t>
            </w:r>
          </w:p>
        </w:tc>
        <w:tc>
          <w:tcPr>
            <w:tcW w:w="0" w:type="auto"/>
            <w:shd w:val="clear" w:color="auto" w:fill="FFFFFF"/>
            <w:vAlign w:val="center"/>
            <w:hideMark/>
          </w:tcPr>
          <w:p w:rsidR="00847CFD" w:rsidRPr="00847CFD" w:rsidRDefault="00847CFD" w:rsidP="00440346">
            <w:pPr>
              <w:spacing w:line="240" w:lineRule="auto"/>
              <w:jc w:val="center"/>
              <w:rPr>
                <w:sz w:val="18"/>
                <w:szCs w:val="18"/>
              </w:rPr>
            </w:pPr>
            <w:r w:rsidRPr="00847CFD">
              <w:rPr>
                <w:sz w:val="18"/>
                <w:szCs w:val="18"/>
              </w:rPr>
              <w:t>49</w:t>
            </w:r>
          </w:p>
        </w:tc>
        <w:tc>
          <w:tcPr>
            <w:tcW w:w="0" w:type="auto"/>
            <w:shd w:val="clear" w:color="auto" w:fill="FFFFFF"/>
            <w:vAlign w:val="center"/>
            <w:hideMark/>
          </w:tcPr>
          <w:p w:rsidR="00847CFD" w:rsidRPr="00247403" w:rsidRDefault="00847CFD" w:rsidP="00440346">
            <w:pPr>
              <w:spacing w:line="240" w:lineRule="auto"/>
              <w:jc w:val="center"/>
              <w:rPr>
                <w:sz w:val="18"/>
                <w:szCs w:val="18"/>
              </w:rPr>
            </w:pPr>
            <w:r>
              <w:rPr>
                <w:sz w:val="18"/>
                <w:szCs w:val="18"/>
              </w:rPr>
              <w:t>23</w:t>
            </w:r>
          </w:p>
        </w:tc>
        <w:tc>
          <w:tcPr>
            <w:tcW w:w="0" w:type="auto"/>
            <w:vMerge/>
            <w:shd w:val="clear" w:color="auto" w:fill="FFFFFF"/>
            <w:vAlign w:val="center"/>
            <w:hideMark/>
          </w:tcPr>
          <w:p w:rsidR="00847CFD" w:rsidRPr="00247403" w:rsidRDefault="00847CFD" w:rsidP="00440346">
            <w:pPr>
              <w:spacing w:line="240" w:lineRule="auto"/>
              <w:jc w:val="left"/>
              <w:rPr>
                <w:sz w:val="18"/>
                <w:szCs w:val="18"/>
              </w:rPr>
            </w:pPr>
          </w:p>
        </w:tc>
        <w:tc>
          <w:tcPr>
            <w:tcW w:w="0" w:type="auto"/>
            <w:vMerge/>
            <w:shd w:val="clear" w:color="auto" w:fill="FFFFFF"/>
            <w:vAlign w:val="center"/>
            <w:hideMark/>
          </w:tcPr>
          <w:p w:rsidR="00847CFD" w:rsidRPr="00247403" w:rsidRDefault="00847CFD" w:rsidP="00440346">
            <w:pPr>
              <w:spacing w:line="240" w:lineRule="auto"/>
              <w:jc w:val="left"/>
              <w:rPr>
                <w:sz w:val="18"/>
                <w:szCs w:val="18"/>
              </w:rPr>
            </w:pPr>
          </w:p>
        </w:tc>
        <w:tc>
          <w:tcPr>
            <w:tcW w:w="0" w:type="auto"/>
            <w:vMerge/>
            <w:shd w:val="clear" w:color="auto" w:fill="FFFFFF"/>
            <w:vAlign w:val="center"/>
            <w:hideMark/>
          </w:tcPr>
          <w:p w:rsidR="00847CFD" w:rsidRPr="00247403" w:rsidRDefault="00847CFD" w:rsidP="00440346">
            <w:pPr>
              <w:spacing w:line="240" w:lineRule="auto"/>
              <w:jc w:val="left"/>
              <w:rPr>
                <w:sz w:val="18"/>
                <w:szCs w:val="18"/>
              </w:rPr>
            </w:pPr>
          </w:p>
        </w:tc>
        <w:tc>
          <w:tcPr>
            <w:tcW w:w="0" w:type="auto"/>
            <w:vMerge/>
            <w:shd w:val="clear" w:color="auto" w:fill="FFFFFF"/>
            <w:vAlign w:val="center"/>
            <w:hideMark/>
          </w:tcPr>
          <w:p w:rsidR="00847CFD" w:rsidRPr="00247403" w:rsidRDefault="00847CFD" w:rsidP="00440346">
            <w:pPr>
              <w:spacing w:line="240" w:lineRule="auto"/>
              <w:jc w:val="left"/>
              <w:rPr>
                <w:sz w:val="18"/>
                <w:szCs w:val="18"/>
              </w:rPr>
            </w:pPr>
          </w:p>
        </w:tc>
      </w:tr>
    </w:tbl>
    <w:p w:rsidR="00847CFD" w:rsidRDefault="00847CFD" w:rsidP="00802B70">
      <w:pPr>
        <w:spacing w:after="200" w:line="276" w:lineRule="auto"/>
        <w:jc w:val="left"/>
        <w:rPr>
          <w:rFonts w:eastAsia="Calibri"/>
          <w:sz w:val="28"/>
          <w:szCs w:val="28"/>
          <w:lang w:eastAsia="en-US"/>
        </w:rPr>
      </w:pPr>
    </w:p>
    <w:p w:rsidR="00847CFD" w:rsidRPr="00247403" w:rsidRDefault="00847CFD" w:rsidP="00802B70">
      <w:pPr>
        <w:spacing w:after="200" w:line="276" w:lineRule="auto"/>
        <w:jc w:val="left"/>
        <w:rPr>
          <w:rFonts w:eastAsia="Calibri"/>
          <w:sz w:val="28"/>
          <w:szCs w:val="28"/>
          <w:lang w:eastAsia="en-US"/>
        </w:rPr>
      </w:pPr>
    </w:p>
    <w:p w:rsidR="00802B70" w:rsidRPr="00247403" w:rsidRDefault="00802B70" w:rsidP="00802B70">
      <w:pPr>
        <w:spacing w:after="200" w:line="276" w:lineRule="auto"/>
        <w:jc w:val="center"/>
        <w:rPr>
          <w:rFonts w:eastAsia="Calibri"/>
          <w:b/>
          <w:i/>
          <w:sz w:val="28"/>
          <w:szCs w:val="28"/>
          <w:lang w:eastAsia="en-US"/>
        </w:rPr>
      </w:pPr>
      <w:r w:rsidRPr="00247403">
        <w:rPr>
          <w:rFonts w:eastAsia="Calibri"/>
          <w:b/>
          <w:i/>
          <w:sz w:val="28"/>
          <w:szCs w:val="28"/>
          <w:lang w:eastAsia="en-US"/>
        </w:rPr>
        <w:t>Показатели эффективности по мероприятиям систематического наблюдения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056"/>
        <w:gridCol w:w="2217"/>
        <w:gridCol w:w="1081"/>
        <w:gridCol w:w="942"/>
        <w:gridCol w:w="859"/>
        <w:gridCol w:w="859"/>
        <w:gridCol w:w="537"/>
        <w:gridCol w:w="537"/>
        <w:gridCol w:w="1371"/>
        <w:gridCol w:w="1344"/>
      </w:tblGrid>
      <w:tr w:rsidR="00802B70" w:rsidRPr="00847CFD" w:rsidTr="001672F5">
        <w:trPr>
          <w:jc w:val="center"/>
        </w:trPr>
        <w:tc>
          <w:tcPr>
            <w:tcW w:w="0" w:type="auto"/>
            <w:vMerge w:val="restart"/>
            <w:vAlign w:val="center"/>
            <w:hideMark/>
          </w:tcPr>
          <w:p w:rsidR="00802B70" w:rsidRPr="00847CFD" w:rsidRDefault="00802B70" w:rsidP="001672F5">
            <w:pPr>
              <w:spacing w:line="240" w:lineRule="auto"/>
              <w:jc w:val="center"/>
              <w:rPr>
                <w:rFonts w:eastAsia="Calibri"/>
                <w:b/>
                <w:sz w:val="20"/>
              </w:rPr>
            </w:pPr>
            <w:r w:rsidRPr="00847CFD">
              <w:rPr>
                <w:rFonts w:eastAsia="Calibri"/>
                <w:b/>
                <w:sz w:val="20"/>
              </w:rPr>
              <w:t>№ показателя</w:t>
            </w:r>
          </w:p>
        </w:tc>
        <w:tc>
          <w:tcPr>
            <w:tcW w:w="0" w:type="auto"/>
            <w:vMerge w:val="restart"/>
            <w:vAlign w:val="center"/>
            <w:hideMark/>
          </w:tcPr>
          <w:p w:rsidR="00802B70" w:rsidRPr="00847CFD" w:rsidRDefault="00802B70" w:rsidP="001672F5">
            <w:pPr>
              <w:spacing w:line="240" w:lineRule="auto"/>
              <w:jc w:val="center"/>
              <w:rPr>
                <w:rFonts w:eastAsia="Calibri"/>
                <w:b/>
                <w:sz w:val="20"/>
              </w:rPr>
            </w:pPr>
            <w:r w:rsidRPr="00847CFD">
              <w:rPr>
                <w:rFonts w:eastAsia="Calibri"/>
                <w:b/>
                <w:sz w:val="20"/>
              </w:rPr>
              <w:t>Наименование показателя</w:t>
            </w:r>
          </w:p>
        </w:tc>
        <w:tc>
          <w:tcPr>
            <w:tcW w:w="0" w:type="auto"/>
            <w:gridSpan w:val="2"/>
            <w:vAlign w:val="center"/>
            <w:hideMark/>
          </w:tcPr>
          <w:p w:rsidR="00802B70" w:rsidRPr="00847CFD" w:rsidRDefault="00802B70" w:rsidP="001672F5">
            <w:pPr>
              <w:spacing w:line="240" w:lineRule="auto"/>
              <w:jc w:val="center"/>
              <w:rPr>
                <w:rFonts w:eastAsia="Calibri"/>
                <w:b/>
                <w:sz w:val="20"/>
              </w:rPr>
            </w:pPr>
            <w:r w:rsidRPr="00847CFD">
              <w:rPr>
                <w:rFonts w:eastAsia="Calibri"/>
                <w:b/>
                <w:sz w:val="20"/>
              </w:rPr>
              <w:t>Числитель</w:t>
            </w:r>
          </w:p>
        </w:tc>
        <w:tc>
          <w:tcPr>
            <w:tcW w:w="0" w:type="auto"/>
            <w:gridSpan w:val="2"/>
            <w:vAlign w:val="center"/>
            <w:hideMark/>
          </w:tcPr>
          <w:p w:rsidR="00802B70" w:rsidRPr="00847CFD" w:rsidRDefault="00802B70" w:rsidP="001672F5">
            <w:pPr>
              <w:spacing w:line="240" w:lineRule="auto"/>
              <w:jc w:val="center"/>
              <w:rPr>
                <w:rFonts w:eastAsia="Calibri"/>
                <w:b/>
                <w:sz w:val="20"/>
              </w:rPr>
            </w:pPr>
            <w:r w:rsidRPr="00847CFD">
              <w:rPr>
                <w:rFonts w:eastAsia="Calibri"/>
                <w:b/>
                <w:sz w:val="20"/>
              </w:rPr>
              <w:t>Знаменатель</w:t>
            </w:r>
          </w:p>
        </w:tc>
        <w:tc>
          <w:tcPr>
            <w:tcW w:w="0" w:type="auto"/>
            <w:gridSpan w:val="2"/>
            <w:vAlign w:val="center"/>
            <w:hideMark/>
          </w:tcPr>
          <w:p w:rsidR="00802B70" w:rsidRPr="00847CFD" w:rsidRDefault="00802B70" w:rsidP="001672F5">
            <w:pPr>
              <w:spacing w:line="240" w:lineRule="auto"/>
              <w:jc w:val="center"/>
              <w:rPr>
                <w:rFonts w:eastAsia="Calibri"/>
                <w:b/>
                <w:sz w:val="20"/>
              </w:rPr>
            </w:pPr>
            <w:r w:rsidRPr="00847CFD">
              <w:rPr>
                <w:rFonts w:eastAsia="Calibri"/>
                <w:b/>
                <w:sz w:val="20"/>
              </w:rPr>
              <w:t>Значение показателя</w:t>
            </w:r>
          </w:p>
        </w:tc>
        <w:tc>
          <w:tcPr>
            <w:tcW w:w="0" w:type="auto"/>
            <w:vMerge w:val="restart"/>
            <w:vAlign w:val="center"/>
            <w:hideMark/>
          </w:tcPr>
          <w:p w:rsidR="00802B70" w:rsidRPr="00847CFD" w:rsidRDefault="00802B70" w:rsidP="001672F5">
            <w:pPr>
              <w:spacing w:line="240" w:lineRule="auto"/>
              <w:jc w:val="center"/>
              <w:rPr>
                <w:rFonts w:eastAsia="Calibri"/>
                <w:b/>
                <w:sz w:val="20"/>
              </w:rPr>
            </w:pPr>
            <w:r w:rsidRPr="00847CFD">
              <w:rPr>
                <w:rFonts w:eastAsia="Calibri"/>
                <w:b/>
                <w:sz w:val="20"/>
              </w:rPr>
              <w:t>Отклонение показателя в процентах от предыдущего значения</w:t>
            </w:r>
          </w:p>
        </w:tc>
        <w:tc>
          <w:tcPr>
            <w:tcW w:w="0" w:type="auto"/>
            <w:vMerge w:val="restart"/>
            <w:vAlign w:val="center"/>
            <w:hideMark/>
          </w:tcPr>
          <w:p w:rsidR="00802B70" w:rsidRPr="00847CFD" w:rsidRDefault="00802B70" w:rsidP="001672F5">
            <w:pPr>
              <w:spacing w:line="240" w:lineRule="auto"/>
              <w:jc w:val="center"/>
              <w:rPr>
                <w:rFonts w:eastAsia="Calibri"/>
                <w:b/>
                <w:sz w:val="20"/>
              </w:rPr>
            </w:pPr>
            <w:r w:rsidRPr="00847CFD">
              <w:rPr>
                <w:rFonts w:eastAsia="Calibri"/>
                <w:b/>
                <w:sz w:val="20"/>
              </w:rPr>
              <w:t>Разница между текущим и предыдущим значением показателя</w:t>
            </w:r>
          </w:p>
        </w:tc>
      </w:tr>
      <w:tr w:rsidR="00056758" w:rsidRPr="00847CFD" w:rsidTr="001672F5">
        <w:trPr>
          <w:jc w:val="center"/>
        </w:trPr>
        <w:tc>
          <w:tcPr>
            <w:tcW w:w="0" w:type="auto"/>
            <w:vMerge/>
            <w:vAlign w:val="center"/>
            <w:hideMark/>
          </w:tcPr>
          <w:p w:rsidR="00056758" w:rsidRPr="00847CFD" w:rsidRDefault="00056758" w:rsidP="001672F5">
            <w:pPr>
              <w:spacing w:line="240" w:lineRule="auto"/>
              <w:jc w:val="left"/>
              <w:rPr>
                <w:rFonts w:eastAsia="Calibri"/>
                <w:sz w:val="20"/>
              </w:rPr>
            </w:pPr>
          </w:p>
        </w:tc>
        <w:tc>
          <w:tcPr>
            <w:tcW w:w="0" w:type="auto"/>
            <w:vMerge/>
            <w:vAlign w:val="center"/>
            <w:hideMark/>
          </w:tcPr>
          <w:p w:rsidR="00056758" w:rsidRPr="00847CFD" w:rsidRDefault="00056758" w:rsidP="001672F5">
            <w:pPr>
              <w:spacing w:line="240" w:lineRule="auto"/>
              <w:jc w:val="left"/>
              <w:rPr>
                <w:rFonts w:eastAsia="Calibri"/>
                <w:sz w:val="20"/>
              </w:rPr>
            </w:pPr>
          </w:p>
        </w:tc>
        <w:tc>
          <w:tcPr>
            <w:tcW w:w="0" w:type="auto"/>
            <w:vAlign w:val="center"/>
            <w:hideMark/>
          </w:tcPr>
          <w:p w:rsidR="00056758" w:rsidRPr="00847CFD" w:rsidRDefault="00056758" w:rsidP="00931562">
            <w:pPr>
              <w:spacing w:line="240" w:lineRule="auto"/>
              <w:jc w:val="center"/>
              <w:rPr>
                <w:b/>
                <w:sz w:val="18"/>
                <w:szCs w:val="18"/>
              </w:rPr>
            </w:pPr>
            <w:r w:rsidRPr="00847CFD">
              <w:rPr>
                <w:b/>
                <w:sz w:val="18"/>
                <w:szCs w:val="18"/>
              </w:rPr>
              <w:t xml:space="preserve">4 кв. </w:t>
            </w:r>
          </w:p>
          <w:p w:rsidR="00056758" w:rsidRPr="00847CFD" w:rsidRDefault="00056758" w:rsidP="00931562">
            <w:pPr>
              <w:spacing w:line="240" w:lineRule="auto"/>
              <w:jc w:val="center"/>
              <w:rPr>
                <w:b/>
                <w:sz w:val="18"/>
                <w:szCs w:val="18"/>
              </w:rPr>
            </w:pPr>
            <w:r w:rsidRPr="00847CFD">
              <w:rPr>
                <w:b/>
                <w:sz w:val="18"/>
                <w:szCs w:val="18"/>
              </w:rPr>
              <w:t>2015</w:t>
            </w:r>
          </w:p>
        </w:tc>
        <w:tc>
          <w:tcPr>
            <w:tcW w:w="0" w:type="auto"/>
            <w:vAlign w:val="center"/>
            <w:hideMark/>
          </w:tcPr>
          <w:p w:rsidR="00056758" w:rsidRPr="00847CFD" w:rsidRDefault="00056758" w:rsidP="00931562">
            <w:pPr>
              <w:spacing w:line="240" w:lineRule="auto"/>
              <w:jc w:val="center"/>
              <w:rPr>
                <w:b/>
                <w:sz w:val="18"/>
                <w:szCs w:val="18"/>
              </w:rPr>
            </w:pPr>
            <w:r w:rsidRPr="00847CFD">
              <w:rPr>
                <w:b/>
                <w:sz w:val="18"/>
                <w:szCs w:val="18"/>
              </w:rPr>
              <w:t>4 кв.</w:t>
            </w:r>
          </w:p>
          <w:p w:rsidR="00056758" w:rsidRPr="00847CFD" w:rsidRDefault="00056758" w:rsidP="00931562">
            <w:pPr>
              <w:spacing w:line="240" w:lineRule="auto"/>
              <w:jc w:val="center"/>
              <w:rPr>
                <w:b/>
                <w:sz w:val="18"/>
                <w:szCs w:val="18"/>
              </w:rPr>
            </w:pPr>
            <w:r w:rsidRPr="00847CFD">
              <w:rPr>
                <w:b/>
                <w:sz w:val="18"/>
                <w:szCs w:val="18"/>
              </w:rPr>
              <w:t>2016</w:t>
            </w:r>
          </w:p>
        </w:tc>
        <w:tc>
          <w:tcPr>
            <w:tcW w:w="0" w:type="auto"/>
            <w:vAlign w:val="center"/>
            <w:hideMark/>
          </w:tcPr>
          <w:p w:rsidR="00056758" w:rsidRPr="00847CFD" w:rsidRDefault="00056758" w:rsidP="00931562">
            <w:pPr>
              <w:spacing w:line="240" w:lineRule="auto"/>
              <w:jc w:val="center"/>
              <w:rPr>
                <w:b/>
                <w:sz w:val="18"/>
                <w:szCs w:val="18"/>
              </w:rPr>
            </w:pPr>
            <w:r w:rsidRPr="00847CFD">
              <w:rPr>
                <w:b/>
                <w:sz w:val="18"/>
                <w:szCs w:val="18"/>
              </w:rPr>
              <w:t xml:space="preserve">4 кв. </w:t>
            </w:r>
          </w:p>
          <w:p w:rsidR="00056758" w:rsidRPr="00847CFD" w:rsidRDefault="00056758" w:rsidP="00931562">
            <w:pPr>
              <w:spacing w:line="240" w:lineRule="auto"/>
              <w:jc w:val="center"/>
              <w:rPr>
                <w:b/>
                <w:sz w:val="18"/>
                <w:szCs w:val="18"/>
              </w:rPr>
            </w:pPr>
            <w:r w:rsidRPr="00847CFD">
              <w:rPr>
                <w:b/>
                <w:sz w:val="18"/>
                <w:szCs w:val="18"/>
              </w:rPr>
              <w:t>2015</w:t>
            </w:r>
          </w:p>
        </w:tc>
        <w:tc>
          <w:tcPr>
            <w:tcW w:w="0" w:type="auto"/>
            <w:vAlign w:val="center"/>
            <w:hideMark/>
          </w:tcPr>
          <w:p w:rsidR="00056758" w:rsidRPr="00847CFD" w:rsidRDefault="00056758" w:rsidP="00931562">
            <w:pPr>
              <w:spacing w:line="240" w:lineRule="auto"/>
              <w:jc w:val="center"/>
              <w:rPr>
                <w:b/>
                <w:sz w:val="18"/>
                <w:szCs w:val="18"/>
              </w:rPr>
            </w:pPr>
            <w:r w:rsidRPr="00847CFD">
              <w:rPr>
                <w:b/>
                <w:sz w:val="18"/>
                <w:szCs w:val="18"/>
              </w:rPr>
              <w:t>4 кв.</w:t>
            </w:r>
          </w:p>
          <w:p w:rsidR="00056758" w:rsidRPr="00847CFD" w:rsidRDefault="00056758" w:rsidP="00931562">
            <w:pPr>
              <w:spacing w:line="240" w:lineRule="auto"/>
              <w:jc w:val="center"/>
              <w:rPr>
                <w:b/>
                <w:sz w:val="18"/>
                <w:szCs w:val="18"/>
              </w:rPr>
            </w:pPr>
            <w:r w:rsidRPr="00847CFD">
              <w:rPr>
                <w:b/>
                <w:sz w:val="18"/>
                <w:szCs w:val="18"/>
              </w:rPr>
              <w:t>2016</w:t>
            </w:r>
          </w:p>
        </w:tc>
        <w:tc>
          <w:tcPr>
            <w:tcW w:w="0" w:type="auto"/>
            <w:vAlign w:val="center"/>
            <w:hideMark/>
          </w:tcPr>
          <w:p w:rsidR="00056758" w:rsidRPr="00847CFD" w:rsidRDefault="00056758" w:rsidP="00931562">
            <w:pPr>
              <w:spacing w:line="240" w:lineRule="auto"/>
              <w:jc w:val="center"/>
              <w:rPr>
                <w:b/>
                <w:sz w:val="18"/>
                <w:szCs w:val="18"/>
              </w:rPr>
            </w:pPr>
            <w:r w:rsidRPr="00847CFD">
              <w:rPr>
                <w:b/>
                <w:sz w:val="18"/>
                <w:szCs w:val="18"/>
              </w:rPr>
              <w:t xml:space="preserve">4 кв. </w:t>
            </w:r>
          </w:p>
          <w:p w:rsidR="00056758" w:rsidRPr="00847CFD" w:rsidRDefault="00056758" w:rsidP="00931562">
            <w:pPr>
              <w:spacing w:line="240" w:lineRule="auto"/>
              <w:jc w:val="center"/>
              <w:rPr>
                <w:b/>
                <w:sz w:val="18"/>
                <w:szCs w:val="18"/>
              </w:rPr>
            </w:pPr>
            <w:r w:rsidRPr="00847CFD">
              <w:rPr>
                <w:b/>
                <w:sz w:val="18"/>
                <w:szCs w:val="18"/>
              </w:rPr>
              <w:t>2015</w:t>
            </w:r>
          </w:p>
        </w:tc>
        <w:tc>
          <w:tcPr>
            <w:tcW w:w="0" w:type="auto"/>
            <w:vAlign w:val="center"/>
            <w:hideMark/>
          </w:tcPr>
          <w:p w:rsidR="00056758" w:rsidRPr="00847CFD" w:rsidRDefault="00056758" w:rsidP="00931562">
            <w:pPr>
              <w:spacing w:line="240" w:lineRule="auto"/>
              <w:jc w:val="center"/>
              <w:rPr>
                <w:b/>
                <w:sz w:val="18"/>
                <w:szCs w:val="18"/>
              </w:rPr>
            </w:pPr>
            <w:r w:rsidRPr="00847CFD">
              <w:rPr>
                <w:b/>
                <w:sz w:val="18"/>
                <w:szCs w:val="18"/>
              </w:rPr>
              <w:t>4 кв.</w:t>
            </w:r>
          </w:p>
          <w:p w:rsidR="00056758" w:rsidRPr="00847CFD" w:rsidRDefault="00056758" w:rsidP="00931562">
            <w:pPr>
              <w:spacing w:line="240" w:lineRule="auto"/>
              <w:jc w:val="center"/>
              <w:rPr>
                <w:b/>
                <w:sz w:val="18"/>
                <w:szCs w:val="18"/>
              </w:rPr>
            </w:pPr>
            <w:r w:rsidRPr="00847CFD">
              <w:rPr>
                <w:b/>
                <w:sz w:val="18"/>
                <w:szCs w:val="18"/>
              </w:rPr>
              <w:t>2016</w:t>
            </w:r>
          </w:p>
        </w:tc>
        <w:tc>
          <w:tcPr>
            <w:tcW w:w="0" w:type="auto"/>
            <w:vMerge/>
            <w:vAlign w:val="center"/>
            <w:hideMark/>
          </w:tcPr>
          <w:p w:rsidR="00056758" w:rsidRPr="00847CFD" w:rsidRDefault="00056758" w:rsidP="001672F5">
            <w:pPr>
              <w:spacing w:line="240" w:lineRule="auto"/>
              <w:jc w:val="left"/>
              <w:rPr>
                <w:rFonts w:eastAsia="Calibri"/>
                <w:sz w:val="20"/>
              </w:rPr>
            </w:pPr>
          </w:p>
        </w:tc>
        <w:tc>
          <w:tcPr>
            <w:tcW w:w="0" w:type="auto"/>
            <w:vMerge/>
            <w:vAlign w:val="center"/>
            <w:hideMark/>
          </w:tcPr>
          <w:p w:rsidR="00056758" w:rsidRPr="00847CFD" w:rsidRDefault="00056758" w:rsidP="001672F5">
            <w:pPr>
              <w:spacing w:line="240" w:lineRule="auto"/>
              <w:jc w:val="left"/>
              <w:rPr>
                <w:rFonts w:eastAsia="Calibri"/>
                <w:sz w:val="20"/>
              </w:rPr>
            </w:pPr>
          </w:p>
        </w:tc>
      </w:tr>
      <w:tr w:rsidR="00802B70" w:rsidRPr="00847CFD" w:rsidTr="001672F5">
        <w:trPr>
          <w:jc w:val="center"/>
        </w:trPr>
        <w:tc>
          <w:tcPr>
            <w:tcW w:w="0" w:type="auto"/>
            <w:vMerge w:val="restart"/>
            <w:vAlign w:val="center"/>
            <w:hideMark/>
          </w:tcPr>
          <w:p w:rsidR="00802B70" w:rsidRPr="00847CFD" w:rsidRDefault="00802B70" w:rsidP="001672F5">
            <w:pPr>
              <w:spacing w:line="240" w:lineRule="auto"/>
              <w:jc w:val="center"/>
              <w:rPr>
                <w:rFonts w:eastAsia="Calibri"/>
                <w:sz w:val="20"/>
              </w:rPr>
            </w:pPr>
            <w:r w:rsidRPr="00847CFD">
              <w:rPr>
                <w:rFonts w:eastAsia="Calibri"/>
                <w:sz w:val="20"/>
              </w:rPr>
              <w:t>1</w:t>
            </w:r>
          </w:p>
        </w:tc>
        <w:tc>
          <w:tcPr>
            <w:tcW w:w="0" w:type="auto"/>
            <w:vMerge w:val="restart"/>
            <w:vAlign w:val="center"/>
            <w:hideMark/>
          </w:tcPr>
          <w:p w:rsidR="00802B70" w:rsidRPr="00847CFD" w:rsidRDefault="00802B70" w:rsidP="001672F5">
            <w:pPr>
              <w:spacing w:line="240" w:lineRule="auto"/>
              <w:jc w:val="left"/>
              <w:rPr>
                <w:rFonts w:eastAsia="Calibri"/>
                <w:sz w:val="20"/>
              </w:rPr>
            </w:pPr>
            <w:r w:rsidRPr="00847CFD">
              <w:rPr>
                <w:rFonts w:eastAsia="Calibri"/>
                <w:sz w:val="20"/>
              </w:rPr>
              <w:t>Процент выполнения утвержденного плана проведения плановых проверок</w:t>
            </w:r>
          </w:p>
        </w:tc>
        <w:tc>
          <w:tcPr>
            <w:tcW w:w="0" w:type="auto"/>
            <w:gridSpan w:val="2"/>
            <w:vAlign w:val="center"/>
            <w:hideMark/>
          </w:tcPr>
          <w:p w:rsidR="00802B70" w:rsidRPr="00847CFD" w:rsidRDefault="00802B70" w:rsidP="001672F5">
            <w:pPr>
              <w:spacing w:line="240" w:lineRule="auto"/>
              <w:jc w:val="left"/>
              <w:rPr>
                <w:rFonts w:eastAsia="Calibri"/>
                <w:sz w:val="20"/>
              </w:rPr>
            </w:pPr>
            <w:r w:rsidRPr="00847CFD">
              <w:rPr>
                <w:rFonts w:eastAsia="Calibri"/>
                <w:sz w:val="20"/>
              </w:rPr>
              <w:t>Общее количество завершенных плановых мероприятий СН</w:t>
            </w:r>
          </w:p>
        </w:tc>
        <w:tc>
          <w:tcPr>
            <w:tcW w:w="0" w:type="auto"/>
            <w:gridSpan w:val="2"/>
            <w:vAlign w:val="center"/>
            <w:hideMark/>
          </w:tcPr>
          <w:p w:rsidR="00802B70" w:rsidRPr="00847CFD" w:rsidRDefault="00802B70" w:rsidP="001672F5">
            <w:pPr>
              <w:spacing w:line="240" w:lineRule="auto"/>
              <w:jc w:val="left"/>
              <w:rPr>
                <w:rFonts w:eastAsia="Calibri"/>
                <w:sz w:val="20"/>
              </w:rPr>
            </w:pPr>
            <w:r w:rsidRPr="00847CFD">
              <w:rPr>
                <w:rFonts w:eastAsia="Calibri"/>
                <w:sz w:val="20"/>
              </w:rPr>
              <w:t>Общее количество запланированных мероприятий СН</w:t>
            </w:r>
          </w:p>
        </w:tc>
        <w:tc>
          <w:tcPr>
            <w:tcW w:w="0" w:type="auto"/>
            <w:vMerge w:val="restart"/>
            <w:vAlign w:val="center"/>
            <w:hideMark/>
          </w:tcPr>
          <w:p w:rsidR="00802B70" w:rsidRPr="00847CFD" w:rsidRDefault="00847CFD" w:rsidP="001672F5">
            <w:pPr>
              <w:spacing w:line="240" w:lineRule="auto"/>
              <w:jc w:val="center"/>
              <w:rPr>
                <w:rFonts w:eastAsia="Calibri"/>
                <w:sz w:val="20"/>
              </w:rPr>
            </w:pPr>
            <w:r w:rsidRPr="00847CFD">
              <w:rPr>
                <w:rFonts w:eastAsia="Calibri"/>
                <w:sz w:val="20"/>
              </w:rPr>
              <w:t>80,49</w:t>
            </w:r>
          </w:p>
        </w:tc>
        <w:tc>
          <w:tcPr>
            <w:tcW w:w="0" w:type="auto"/>
            <w:vMerge w:val="restart"/>
            <w:vAlign w:val="center"/>
            <w:hideMark/>
          </w:tcPr>
          <w:p w:rsidR="00802B70" w:rsidRPr="00847CFD" w:rsidRDefault="00847CFD" w:rsidP="001672F5">
            <w:pPr>
              <w:spacing w:line="240" w:lineRule="auto"/>
              <w:jc w:val="center"/>
              <w:rPr>
                <w:rFonts w:eastAsia="Calibri"/>
                <w:sz w:val="20"/>
              </w:rPr>
            </w:pPr>
            <w:r w:rsidRPr="00847CFD">
              <w:rPr>
                <w:rFonts w:eastAsia="Calibri"/>
                <w:sz w:val="20"/>
              </w:rPr>
              <w:t>78,38</w:t>
            </w:r>
          </w:p>
        </w:tc>
        <w:tc>
          <w:tcPr>
            <w:tcW w:w="0" w:type="auto"/>
            <w:vMerge w:val="restart"/>
            <w:vAlign w:val="center"/>
            <w:hideMark/>
          </w:tcPr>
          <w:p w:rsidR="00802B70" w:rsidRPr="00847CFD" w:rsidRDefault="00802B70" w:rsidP="001672F5">
            <w:pPr>
              <w:spacing w:line="240" w:lineRule="auto"/>
              <w:jc w:val="center"/>
              <w:rPr>
                <w:rFonts w:eastAsia="Calibri"/>
                <w:sz w:val="20"/>
              </w:rPr>
            </w:pPr>
            <w:r w:rsidRPr="00847CFD">
              <w:rPr>
                <w:rFonts w:eastAsia="Calibri"/>
                <w:sz w:val="20"/>
              </w:rPr>
              <w:t>-</w:t>
            </w:r>
            <w:r w:rsidR="00847CFD" w:rsidRPr="00847CFD">
              <w:rPr>
                <w:rFonts w:eastAsia="Calibri"/>
                <w:sz w:val="20"/>
              </w:rPr>
              <w:t>2,62</w:t>
            </w:r>
          </w:p>
        </w:tc>
        <w:tc>
          <w:tcPr>
            <w:tcW w:w="0" w:type="auto"/>
            <w:vMerge w:val="restart"/>
            <w:vAlign w:val="center"/>
            <w:hideMark/>
          </w:tcPr>
          <w:p w:rsidR="00802B70" w:rsidRPr="00847CFD" w:rsidRDefault="00802B70" w:rsidP="001672F5">
            <w:pPr>
              <w:spacing w:line="240" w:lineRule="auto"/>
              <w:jc w:val="center"/>
              <w:rPr>
                <w:rFonts w:eastAsia="Calibri"/>
                <w:sz w:val="20"/>
              </w:rPr>
            </w:pPr>
            <w:r w:rsidRPr="00847CFD">
              <w:rPr>
                <w:rFonts w:eastAsia="Calibri"/>
                <w:sz w:val="20"/>
              </w:rPr>
              <w:t>-</w:t>
            </w:r>
            <w:r w:rsidR="00847CFD" w:rsidRPr="00847CFD">
              <w:rPr>
                <w:rFonts w:eastAsia="Calibri"/>
                <w:sz w:val="20"/>
              </w:rPr>
              <w:t>2,11</w:t>
            </w:r>
          </w:p>
        </w:tc>
      </w:tr>
      <w:tr w:rsidR="00802B70" w:rsidRPr="00847CFD" w:rsidTr="001672F5">
        <w:trPr>
          <w:jc w:val="center"/>
        </w:trPr>
        <w:tc>
          <w:tcPr>
            <w:tcW w:w="0" w:type="auto"/>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left"/>
              <w:rPr>
                <w:rFonts w:eastAsia="Calibri"/>
                <w:sz w:val="20"/>
              </w:rPr>
            </w:pPr>
          </w:p>
        </w:tc>
        <w:tc>
          <w:tcPr>
            <w:tcW w:w="0" w:type="auto"/>
            <w:vAlign w:val="center"/>
            <w:hideMark/>
          </w:tcPr>
          <w:p w:rsidR="00802B70" w:rsidRPr="00847CFD" w:rsidRDefault="00802B70" w:rsidP="001672F5">
            <w:pPr>
              <w:spacing w:line="240" w:lineRule="auto"/>
              <w:jc w:val="center"/>
              <w:rPr>
                <w:rFonts w:eastAsia="Calibri"/>
                <w:sz w:val="20"/>
              </w:rPr>
            </w:pPr>
            <w:r w:rsidRPr="00847CFD">
              <w:rPr>
                <w:rFonts w:eastAsia="Calibri"/>
                <w:sz w:val="20"/>
              </w:rPr>
              <w:t>3</w:t>
            </w:r>
            <w:r w:rsidR="00847CFD" w:rsidRPr="00847CFD">
              <w:rPr>
                <w:rFonts w:eastAsia="Calibri"/>
                <w:sz w:val="20"/>
              </w:rPr>
              <w:t>3</w:t>
            </w:r>
          </w:p>
        </w:tc>
        <w:tc>
          <w:tcPr>
            <w:tcW w:w="0" w:type="auto"/>
            <w:vAlign w:val="center"/>
            <w:hideMark/>
          </w:tcPr>
          <w:p w:rsidR="00802B70" w:rsidRPr="00847CFD" w:rsidRDefault="00847CFD" w:rsidP="001672F5">
            <w:pPr>
              <w:spacing w:line="240" w:lineRule="auto"/>
              <w:jc w:val="center"/>
              <w:rPr>
                <w:rFonts w:eastAsia="Calibri"/>
                <w:sz w:val="20"/>
              </w:rPr>
            </w:pPr>
            <w:r w:rsidRPr="00847CFD">
              <w:rPr>
                <w:rFonts w:eastAsia="Calibri"/>
                <w:sz w:val="20"/>
              </w:rPr>
              <w:t>29</w:t>
            </w:r>
          </w:p>
        </w:tc>
        <w:tc>
          <w:tcPr>
            <w:tcW w:w="0" w:type="auto"/>
            <w:vAlign w:val="center"/>
            <w:hideMark/>
          </w:tcPr>
          <w:p w:rsidR="00802B70" w:rsidRPr="00847CFD" w:rsidRDefault="00847CFD" w:rsidP="001672F5">
            <w:pPr>
              <w:spacing w:line="240" w:lineRule="auto"/>
              <w:jc w:val="center"/>
              <w:rPr>
                <w:rFonts w:eastAsia="Calibri"/>
                <w:sz w:val="20"/>
              </w:rPr>
            </w:pPr>
            <w:r w:rsidRPr="00847CFD">
              <w:rPr>
                <w:rFonts w:eastAsia="Calibri"/>
                <w:sz w:val="20"/>
              </w:rPr>
              <w:t>41</w:t>
            </w:r>
          </w:p>
        </w:tc>
        <w:tc>
          <w:tcPr>
            <w:tcW w:w="0" w:type="auto"/>
            <w:vAlign w:val="center"/>
            <w:hideMark/>
          </w:tcPr>
          <w:p w:rsidR="00802B70" w:rsidRPr="00847CFD" w:rsidRDefault="00847CFD" w:rsidP="001672F5">
            <w:pPr>
              <w:spacing w:line="240" w:lineRule="auto"/>
              <w:jc w:val="center"/>
              <w:rPr>
                <w:rFonts w:eastAsia="Calibri"/>
                <w:sz w:val="20"/>
              </w:rPr>
            </w:pPr>
            <w:r w:rsidRPr="00847CFD">
              <w:rPr>
                <w:rFonts w:eastAsia="Calibri"/>
                <w:sz w:val="20"/>
              </w:rPr>
              <w:t>37</w:t>
            </w:r>
          </w:p>
        </w:tc>
        <w:tc>
          <w:tcPr>
            <w:tcW w:w="0" w:type="auto"/>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center"/>
              <w:rPr>
                <w:rFonts w:eastAsia="Calibri"/>
                <w:sz w:val="20"/>
              </w:rPr>
            </w:pPr>
          </w:p>
        </w:tc>
      </w:tr>
      <w:tr w:rsidR="00802B70" w:rsidRPr="00847CFD" w:rsidTr="001672F5">
        <w:trPr>
          <w:trHeight w:val="1599"/>
          <w:jc w:val="center"/>
        </w:trPr>
        <w:tc>
          <w:tcPr>
            <w:tcW w:w="0" w:type="auto"/>
            <w:vMerge w:val="restart"/>
            <w:vAlign w:val="center"/>
            <w:hideMark/>
          </w:tcPr>
          <w:p w:rsidR="00802B70" w:rsidRPr="00847CFD" w:rsidRDefault="00802B70" w:rsidP="001672F5">
            <w:pPr>
              <w:spacing w:line="240" w:lineRule="auto"/>
              <w:jc w:val="center"/>
              <w:rPr>
                <w:rFonts w:eastAsia="Calibri"/>
                <w:sz w:val="20"/>
              </w:rPr>
            </w:pPr>
            <w:r w:rsidRPr="00847CFD">
              <w:rPr>
                <w:rFonts w:eastAsia="Calibri"/>
                <w:sz w:val="20"/>
              </w:rPr>
              <w:t>2</w:t>
            </w:r>
          </w:p>
        </w:tc>
        <w:tc>
          <w:tcPr>
            <w:tcW w:w="0" w:type="auto"/>
            <w:vMerge w:val="restart"/>
            <w:vAlign w:val="center"/>
            <w:hideMark/>
          </w:tcPr>
          <w:p w:rsidR="00802B70" w:rsidRPr="00847CFD" w:rsidRDefault="00802B70" w:rsidP="001672F5">
            <w:pPr>
              <w:spacing w:line="240" w:lineRule="auto"/>
              <w:jc w:val="left"/>
              <w:rPr>
                <w:rFonts w:eastAsia="Calibri"/>
                <w:sz w:val="20"/>
              </w:rPr>
            </w:pPr>
            <w:r w:rsidRPr="00847CFD">
              <w:rPr>
                <w:rFonts w:eastAsia="Calibri"/>
                <w:sz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0" w:type="auto"/>
            <w:gridSpan w:val="2"/>
            <w:vAlign w:val="center"/>
            <w:hideMark/>
          </w:tcPr>
          <w:p w:rsidR="00802B70" w:rsidRPr="00847CFD" w:rsidRDefault="00802B70" w:rsidP="001672F5">
            <w:pPr>
              <w:spacing w:line="240" w:lineRule="auto"/>
              <w:jc w:val="left"/>
              <w:rPr>
                <w:sz w:val="18"/>
                <w:szCs w:val="18"/>
              </w:rPr>
            </w:pPr>
            <w:r w:rsidRPr="00847CFD">
              <w:rPr>
                <w:sz w:val="18"/>
                <w:szCs w:val="18"/>
              </w:rPr>
              <w:t>Количество заявлений в органы прокуратуры, о согласовании проведения внеплановых выездных проверок, в согласовании которых было отказано</w:t>
            </w:r>
          </w:p>
        </w:tc>
        <w:tc>
          <w:tcPr>
            <w:tcW w:w="0" w:type="auto"/>
            <w:gridSpan w:val="2"/>
            <w:vAlign w:val="center"/>
            <w:hideMark/>
          </w:tcPr>
          <w:p w:rsidR="00802B70" w:rsidRPr="00847CFD" w:rsidRDefault="00802B70" w:rsidP="001672F5">
            <w:pPr>
              <w:spacing w:line="240" w:lineRule="auto"/>
              <w:jc w:val="left"/>
              <w:rPr>
                <w:sz w:val="18"/>
                <w:szCs w:val="18"/>
              </w:rPr>
            </w:pPr>
            <w:r w:rsidRPr="00847CFD">
              <w:rPr>
                <w:sz w:val="18"/>
                <w:szCs w:val="18"/>
              </w:rPr>
              <w:t>Количество заявлений в органы прокуратуры, о согласовании проведения внеплановых выездных проверок</w:t>
            </w:r>
          </w:p>
        </w:tc>
        <w:tc>
          <w:tcPr>
            <w:tcW w:w="0" w:type="auto"/>
            <w:vMerge w:val="restart"/>
            <w:vAlign w:val="center"/>
            <w:hideMark/>
          </w:tcPr>
          <w:p w:rsidR="00802B70" w:rsidRPr="00847CFD" w:rsidRDefault="00847CFD" w:rsidP="001672F5">
            <w:pPr>
              <w:spacing w:line="240" w:lineRule="auto"/>
              <w:jc w:val="center"/>
              <w:rPr>
                <w:rFonts w:eastAsia="Calibri"/>
                <w:sz w:val="20"/>
              </w:rPr>
            </w:pPr>
            <w:r w:rsidRPr="00847CFD">
              <w:rPr>
                <w:rFonts w:eastAsia="Calibri"/>
                <w:sz w:val="20"/>
              </w:rPr>
              <w:t>-</w:t>
            </w:r>
          </w:p>
        </w:tc>
        <w:tc>
          <w:tcPr>
            <w:tcW w:w="0" w:type="auto"/>
            <w:vMerge w:val="restart"/>
            <w:vAlign w:val="center"/>
            <w:hideMark/>
          </w:tcPr>
          <w:p w:rsidR="00802B70" w:rsidRPr="00847CFD" w:rsidRDefault="00802B70" w:rsidP="001672F5">
            <w:pPr>
              <w:spacing w:line="240" w:lineRule="auto"/>
              <w:jc w:val="center"/>
              <w:rPr>
                <w:rFonts w:eastAsia="Calibri"/>
                <w:sz w:val="20"/>
              </w:rPr>
            </w:pPr>
            <w:r w:rsidRPr="00847CFD">
              <w:rPr>
                <w:rFonts w:eastAsia="Calibri"/>
                <w:sz w:val="20"/>
              </w:rPr>
              <w:t>0</w:t>
            </w:r>
          </w:p>
        </w:tc>
        <w:tc>
          <w:tcPr>
            <w:tcW w:w="0" w:type="auto"/>
            <w:vMerge w:val="restart"/>
            <w:vAlign w:val="center"/>
            <w:hideMark/>
          </w:tcPr>
          <w:p w:rsidR="00802B70" w:rsidRPr="00847CFD" w:rsidRDefault="00847CFD" w:rsidP="001672F5">
            <w:pPr>
              <w:spacing w:line="240" w:lineRule="auto"/>
              <w:jc w:val="center"/>
              <w:rPr>
                <w:rFonts w:eastAsia="Calibri"/>
                <w:sz w:val="20"/>
              </w:rPr>
            </w:pPr>
            <w:r w:rsidRPr="00847CFD">
              <w:rPr>
                <w:rFonts w:eastAsia="Calibri"/>
                <w:sz w:val="20"/>
              </w:rPr>
              <w:t>-</w:t>
            </w:r>
          </w:p>
        </w:tc>
        <w:tc>
          <w:tcPr>
            <w:tcW w:w="0" w:type="auto"/>
            <w:vMerge w:val="restart"/>
            <w:vAlign w:val="center"/>
            <w:hideMark/>
          </w:tcPr>
          <w:p w:rsidR="00802B70" w:rsidRPr="00847CFD" w:rsidRDefault="00847CFD" w:rsidP="001672F5">
            <w:pPr>
              <w:spacing w:line="240" w:lineRule="auto"/>
              <w:jc w:val="center"/>
              <w:rPr>
                <w:rFonts w:eastAsia="Calibri"/>
                <w:sz w:val="20"/>
              </w:rPr>
            </w:pPr>
            <w:r w:rsidRPr="00847CFD">
              <w:rPr>
                <w:rFonts w:eastAsia="Calibri"/>
                <w:sz w:val="20"/>
              </w:rPr>
              <w:t>-</w:t>
            </w:r>
          </w:p>
        </w:tc>
      </w:tr>
      <w:tr w:rsidR="00802B70" w:rsidRPr="00847CFD" w:rsidTr="001672F5">
        <w:trPr>
          <w:jc w:val="center"/>
        </w:trPr>
        <w:tc>
          <w:tcPr>
            <w:tcW w:w="0" w:type="auto"/>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left"/>
              <w:rPr>
                <w:rFonts w:eastAsia="Calibri"/>
                <w:sz w:val="20"/>
              </w:rPr>
            </w:pPr>
          </w:p>
        </w:tc>
        <w:tc>
          <w:tcPr>
            <w:tcW w:w="0" w:type="auto"/>
            <w:vAlign w:val="center"/>
            <w:hideMark/>
          </w:tcPr>
          <w:p w:rsidR="00802B70" w:rsidRPr="00847CFD" w:rsidRDefault="00802B70" w:rsidP="001672F5">
            <w:pPr>
              <w:spacing w:line="240" w:lineRule="auto"/>
              <w:jc w:val="center"/>
              <w:rPr>
                <w:rFonts w:eastAsia="Calibri"/>
                <w:sz w:val="20"/>
              </w:rPr>
            </w:pPr>
            <w:r w:rsidRPr="00847CFD">
              <w:rPr>
                <w:rFonts w:eastAsia="Calibri"/>
                <w:sz w:val="20"/>
              </w:rPr>
              <w:t>0</w:t>
            </w:r>
          </w:p>
        </w:tc>
        <w:tc>
          <w:tcPr>
            <w:tcW w:w="0" w:type="auto"/>
            <w:vAlign w:val="center"/>
            <w:hideMark/>
          </w:tcPr>
          <w:p w:rsidR="00802B70" w:rsidRPr="00847CFD" w:rsidRDefault="00802B70" w:rsidP="001672F5">
            <w:pPr>
              <w:spacing w:line="240" w:lineRule="auto"/>
              <w:jc w:val="center"/>
              <w:rPr>
                <w:rFonts w:eastAsia="Calibri"/>
                <w:sz w:val="20"/>
              </w:rPr>
            </w:pPr>
            <w:r w:rsidRPr="00847CFD">
              <w:rPr>
                <w:rFonts w:eastAsia="Calibri"/>
                <w:sz w:val="20"/>
              </w:rPr>
              <w:t>0</w:t>
            </w:r>
          </w:p>
        </w:tc>
        <w:tc>
          <w:tcPr>
            <w:tcW w:w="0" w:type="auto"/>
            <w:vAlign w:val="center"/>
            <w:hideMark/>
          </w:tcPr>
          <w:p w:rsidR="00802B70" w:rsidRPr="00847CFD" w:rsidRDefault="00802B70" w:rsidP="001672F5">
            <w:pPr>
              <w:spacing w:line="240" w:lineRule="auto"/>
              <w:jc w:val="center"/>
              <w:rPr>
                <w:rFonts w:eastAsia="Calibri"/>
                <w:sz w:val="20"/>
              </w:rPr>
            </w:pPr>
            <w:r w:rsidRPr="00847CFD">
              <w:rPr>
                <w:rFonts w:eastAsia="Calibri"/>
                <w:sz w:val="20"/>
              </w:rPr>
              <w:t>0</w:t>
            </w:r>
          </w:p>
        </w:tc>
        <w:tc>
          <w:tcPr>
            <w:tcW w:w="0" w:type="auto"/>
            <w:vAlign w:val="center"/>
            <w:hideMark/>
          </w:tcPr>
          <w:p w:rsidR="00802B70" w:rsidRPr="00847CFD" w:rsidRDefault="00847CFD" w:rsidP="001672F5">
            <w:pPr>
              <w:spacing w:line="240" w:lineRule="auto"/>
              <w:jc w:val="center"/>
              <w:rPr>
                <w:rFonts w:eastAsia="Calibri"/>
                <w:sz w:val="20"/>
              </w:rPr>
            </w:pPr>
            <w:r w:rsidRPr="00847CFD">
              <w:rPr>
                <w:rFonts w:eastAsia="Calibri"/>
                <w:sz w:val="20"/>
              </w:rPr>
              <w:t>1</w:t>
            </w:r>
          </w:p>
        </w:tc>
        <w:tc>
          <w:tcPr>
            <w:tcW w:w="0" w:type="auto"/>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center"/>
              <w:rPr>
                <w:rFonts w:eastAsia="Calibri"/>
                <w:sz w:val="20"/>
              </w:rPr>
            </w:pPr>
          </w:p>
        </w:tc>
      </w:tr>
      <w:tr w:rsidR="00802B70" w:rsidRPr="00847CFD" w:rsidTr="001672F5">
        <w:trPr>
          <w:jc w:val="center"/>
        </w:trPr>
        <w:tc>
          <w:tcPr>
            <w:tcW w:w="0" w:type="auto"/>
            <w:vMerge w:val="restart"/>
            <w:vAlign w:val="center"/>
            <w:hideMark/>
          </w:tcPr>
          <w:p w:rsidR="00802B70" w:rsidRPr="00847CFD" w:rsidRDefault="00802B70" w:rsidP="001672F5">
            <w:pPr>
              <w:spacing w:line="240" w:lineRule="auto"/>
              <w:jc w:val="center"/>
              <w:rPr>
                <w:rFonts w:eastAsia="Calibri"/>
                <w:sz w:val="20"/>
              </w:rPr>
            </w:pPr>
            <w:r w:rsidRPr="00847CFD">
              <w:rPr>
                <w:rFonts w:eastAsia="Calibri"/>
                <w:sz w:val="20"/>
              </w:rPr>
              <w:t>3</w:t>
            </w:r>
          </w:p>
        </w:tc>
        <w:tc>
          <w:tcPr>
            <w:tcW w:w="0" w:type="auto"/>
            <w:vMerge w:val="restart"/>
            <w:vAlign w:val="center"/>
            <w:hideMark/>
          </w:tcPr>
          <w:p w:rsidR="00802B70" w:rsidRPr="00847CFD" w:rsidRDefault="00802B70" w:rsidP="001672F5">
            <w:pPr>
              <w:spacing w:line="240" w:lineRule="auto"/>
              <w:jc w:val="left"/>
              <w:rPr>
                <w:rFonts w:eastAsia="Calibri"/>
                <w:sz w:val="20"/>
              </w:rPr>
            </w:pPr>
            <w:r w:rsidRPr="00847CFD">
              <w:rPr>
                <w:rFonts w:eastAsia="Calibri"/>
                <w:sz w:val="20"/>
              </w:rPr>
              <w:t>Доля проверок, результаты которых признаны недействительными</w:t>
            </w:r>
          </w:p>
        </w:tc>
        <w:tc>
          <w:tcPr>
            <w:tcW w:w="0" w:type="auto"/>
            <w:gridSpan w:val="2"/>
            <w:vAlign w:val="center"/>
            <w:hideMark/>
          </w:tcPr>
          <w:p w:rsidR="00802B70" w:rsidRPr="00847CFD" w:rsidRDefault="00802B70" w:rsidP="001672F5">
            <w:pPr>
              <w:spacing w:line="240" w:lineRule="auto"/>
              <w:jc w:val="left"/>
              <w:rPr>
                <w:rFonts w:eastAsia="Calibri"/>
                <w:sz w:val="20"/>
              </w:rPr>
            </w:pPr>
            <w:r w:rsidRPr="00847CFD">
              <w:rPr>
                <w:rFonts w:eastAsia="Calibri"/>
                <w:sz w:val="20"/>
              </w:rPr>
              <w:t>Количество мероприятий СН, результаты которых признаны недействительными</w:t>
            </w:r>
          </w:p>
        </w:tc>
        <w:tc>
          <w:tcPr>
            <w:tcW w:w="0" w:type="auto"/>
            <w:gridSpan w:val="2"/>
            <w:vAlign w:val="center"/>
            <w:hideMark/>
          </w:tcPr>
          <w:p w:rsidR="00802B70" w:rsidRPr="00847CFD" w:rsidRDefault="00802B70" w:rsidP="001672F5">
            <w:pPr>
              <w:spacing w:line="240" w:lineRule="auto"/>
              <w:jc w:val="left"/>
              <w:rPr>
                <w:rFonts w:eastAsia="Calibri"/>
                <w:sz w:val="20"/>
              </w:rPr>
            </w:pPr>
            <w:r w:rsidRPr="00847CFD">
              <w:rPr>
                <w:rFonts w:eastAsia="Calibri"/>
                <w:sz w:val="20"/>
              </w:rPr>
              <w:t>Общее количество проведенных мероприятий СН</w:t>
            </w:r>
          </w:p>
        </w:tc>
        <w:tc>
          <w:tcPr>
            <w:tcW w:w="0" w:type="auto"/>
            <w:vMerge w:val="restart"/>
            <w:vAlign w:val="center"/>
            <w:hideMark/>
          </w:tcPr>
          <w:p w:rsidR="00802B70" w:rsidRPr="00847CFD" w:rsidRDefault="00802B70" w:rsidP="001672F5">
            <w:pPr>
              <w:spacing w:line="240" w:lineRule="auto"/>
              <w:jc w:val="center"/>
              <w:rPr>
                <w:rFonts w:eastAsia="Calibri"/>
                <w:sz w:val="20"/>
              </w:rPr>
            </w:pPr>
            <w:r w:rsidRPr="00847CFD">
              <w:rPr>
                <w:rFonts w:eastAsia="Calibri"/>
                <w:sz w:val="20"/>
              </w:rPr>
              <w:t>0</w:t>
            </w:r>
          </w:p>
        </w:tc>
        <w:tc>
          <w:tcPr>
            <w:tcW w:w="0" w:type="auto"/>
            <w:vMerge w:val="restart"/>
            <w:vAlign w:val="center"/>
            <w:hideMark/>
          </w:tcPr>
          <w:p w:rsidR="00802B70" w:rsidRPr="00847CFD" w:rsidRDefault="00847CFD" w:rsidP="001672F5">
            <w:pPr>
              <w:spacing w:line="240" w:lineRule="auto"/>
              <w:jc w:val="center"/>
              <w:rPr>
                <w:rFonts w:eastAsia="Calibri"/>
                <w:sz w:val="20"/>
              </w:rPr>
            </w:pPr>
            <w:r w:rsidRPr="00847CFD">
              <w:rPr>
                <w:rFonts w:eastAsia="Calibri"/>
                <w:sz w:val="20"/>
              </w:rPr>
              <w:t>0</w:t>
            </w:r>
          </w:p>
        </w:tc>
        <w:tc>
          <w:tcPr>
            <w:tcW w:w="0" w:type="auto"/>
            <w:vMerge w:val="restart"/>
            <w:vAlign w:val="center"/>
            <w:hideMark/>
          </w:tcPr>
          <w:p w:rsidR="00802B70" w:rsidRPr="00847CFD" w:rsidRDefault="00802B70" w:rsidP="001672F5">
            <w:pPr>
              <w:spacing w:line="240" w:lineRule="auto"/>
              <w:jc w:val="center"/>
              <w:rPr>
                <w:rFonts w:eastAsia="Calibri"/>
                <w:sz w:val="20"/>
              </w:rPr>
            </w:pPr>
            <w:r w:rsidRPr="00847CFD">
              <w:rPr>
                <w:rFonts w:eastAsia="Calibri"/>
                <w:sz w:val="20"/>
              </w:rPr>
              <w:t>-</w:t>
            </w:r>
          </w:p>
        </w:tc>
        <w:tc>
          <w:tcPr>
            <w:tcW w:w="0" w:type="auto"/>
            <w:vMerge w:val="restart"/>
            <w:vAlign w:val="center"/>
            <w:hideMark/>
          </w:tcPr>
          <w:p w:rsidR="00802B70" w:rsidRPr="00847CFD" w:rsidRDefault="00847CFD" w:rsidP="001672F5">
            <w:pPr>
              <w:spacing w:line="240" w:lineRule="auto"/>
              <w:jc w:val="center"/>
              <w:rPr>
                <w:rFonts w:eastAsia="Calibri"/>
                <w:sz w:val="20"/>
              </w:rPr>
            </w:pPr>
            <w:r w:rsidRPr="00847CFD">
              <w:rPr>
                <w:rFonts w:eastAsia="Calibri"/>
                <w:sz w:val="20"/>
              </w:rPr>
              <w:t>0</w:t>
            </w:r>
          </w:p>
        </w:tc>
      </w:tr>
      <w:tr w:rsidR="00802B70" w:rsidRPr="00847CFD" w:rsidTr="001672F5">
        <w:trPr>
          <w:jc w:val="center"/>
        </w:trPr>
        <w:tc>
          <w:tcPr>
            <w:tcW w:w="0" w:type="auto"/>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left"/>
              <w:rPr>
                <w:rFonts w:eastAsia="Calibri"/>
                <w:sz w:val="20"/>
              </w:rPr>
            </w:pPr>
          </w:p>
        </w:tc>
        <w:tc>
          <w:tcPr>
            <w:tcW w:w="0" w:type="auto"/>
            <w:vAlign w:val="center"/>
            <w:hideMark/>
          </w:tcPr>
          <w:p w:rsidR="00802B70" w:rsidRPr="00847CFD" w:rsidRDefault="00802B70" w:rsidP="001672F5">
            <w:pPr>
              <w:spacing w:line="240" w:lineRule="auto"/>
              <w:jc w:val="center"/>
              <w:rPr>
                <w:rFonts w:eastAsia="Calibri"/>
                <w:sz w:val="20"/>
              </w:rPr>
            </w:pPr>
            <w:r w:rsidRPr="00847CFD">
              <w:rPr>
                <w:rFonts w:eastAsia="Calibri"/>
                <w:sz w:val="20"/>
              </w:rPr>
              <w:t>0</w:t>
            </w:r>
          </w:p>
        </w:tc>
        <w:tc>
          <w:tcPr>
            <w:tcW w:w="0" w:type="auto"/>
            <w:vAlign w:val="center"/>
            <w:hideMark/>
          </w:tcPr>
          <w:p w:rsidR="00802B70" w:rsidRPr="00847CFD" w:rsidRDefault="00802B70" w:rsidP="001672F5">
            <w:pPr>
              <w:spacing w:line="240" w:lineRule="auto"/>
              <w:jc w:val="center"/>
              <w:rPr>
                <w:rFonts w:eastAsia="Calibri"/>
                <w:sz w:val="20"/>
              </w:rPr>
            </w:pPr>
            <w:r w:rsidRPr="00847CFD">
              <w:rPr>
                <w:rFonts w:eastAsia="Calibri"/>
                <w:sz w:val="20"/>
              </w:rPr>
              <w:t>0</w:t>
            </w:r>
          </w:p>
        </w:tc>
        <w:tc>
          <w:tcPr>
            <w:tcW w:w="0" w:type="auto"/>
            <w:vAlign w:val="center"/>
            <w:hideMark/>
          </w:tcPr>
          <w:p w:rsidR="00802B70" w:rsidRPr="00847CFD" w:rsidRDefault="00802B70" w:rsidP="001672F5">
            <w:pPr>
              <w:spacing w:line="240" w:lineRule="auto"/>
              <w:jc w:val="center"/>
              <w:rPr>
                <w:rFonts w:eastAsia="Calibri"/>
                <w:sz w:val="20"/>
              </w:rPr>
            </w:pPr>
            <w:r w:rsidRPr="00847CFD">
              <w:rPr>
                <w:rFonts w:eastAsia="Calibri"/>
                <w:sz w:val="20"/>
              </w:rPr>
              <w:t>3</w:t>
            </w:r>
            <w:r w:rsidR="00847CFD" w:rsidRPr="00847CFD">
              <w:rPr>
                <w:rFonts w:eastAsia="Calibri"/>
                <w:sz w:val="20"/>
              </w:rPr>
              <w:t>5</w:t>
            </w:r>
          </w:p>
        </w:tc>
        <w:tc>
          <w:tcPr>
            <w:tcW w:w="0" w:type="auto"/>
            <w:vAlign w:val="center"/>
            <w:hideMark/>
          </w:tcPr>
          <w:p w:rsidR="00802B70" w:rsidRPr="00847CFD" w:rsidRDefault="00847CFD" w:rsidP="001672F5">
            <w:pPr>
              <w:spacing w:line="240" w:lineRule="auto"/>
              <w:jc w:val="center"/>
              <w:rPr>
                <w:rFonts w:eastAsia="Calibri"/>
                <w:sz w:val="20"/>
              </w:rPr>
            </w:pPr>
            <w:r w:rsidRPr="00847CFD">
              <w:rPr>
                <w:rFonts w:eastAsia="Calibri"/>
                <w:sz w:val="20"/>
              </w:rPr>
              <w:t>31</w:t>
            </w:r>
          </w:p>
        </w:tc>
        <w:tc>
          <w:tcPr>
            <w:tcW w:w="0" w:type="auto"/>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center"/>
              <w:rPr>
                <w:rFonts w:eastAsia="Calibri"/>
                <w:sz w:val="20"/>
              </w:rPr>
            </w:pPr>
          </w:p>
        </w:tc>
      </w:tr>
      <w:tr w:rsidR="00802B70" w:rsidRPr="00847CFD" w:rsidTr="001672F5">
        <w:trPr>
          <w:jc w:val="center"/>
        </w:trPr>
        <w:tc>
          <w:tcPr>
            <w:tcW w:w="0" w:type="auto"/>
            <w:vMerge w:val="restart"/>
            <w:vAlign w:val="center"/>
            <w:hideMark/>
          </w:tcPr>
          <w:p w:rsidR="00802B70" w:rsidRPr="00847CFD" w:rsidRDefault="00802B70" w:rsidP="001672F5">
            <w:pPr>
              <w:spacing w:line="240" w:lineRule="auto"/>
              <w:jc w:val="center"/>
              <w:rPr>
                <w:rFonts w:eastAsia="Calibri"/>
                <w:sz w:val="20"/>
              </w:rPr>
            </w:pPr>
            <w:r w:rsidRPr="00847CFD">
              <w:rPr>
                <w:rFonts w:eastAsia="Calibri"/>
                <w:sz w:val="20"/>
              </w:rPr>
              <w:t>4</w:t>
            </w:r>
          </w:p>
        </w:tc>
        <w:tc>
          <w:tcPr>
            <w:tcW w:w="0" w:type="auto"/>
            <w:vMerge w:val="restart"/>
            <w:vAlign w:val="center"/>
            <w:hideMark/>
          </w:tcPr>
          <w:p w:rsidR="00802B70" w:rsidRPr="00847CFD" w:rsidRDefault="00802B70" w:rsidP="001672F5">
            <w:pPr>
              <w:spacing w:line="240" w:lineRule="auto"/>
              <w:jc w:val="left"/>
              <w:rPr>
                <w:rFonts w:eastAsia="Calibri"/>
                <w:sz w:val="20"/>
              </w:rPr>
            </w:pPr>
            <w:r w:rsidRPr="00847CFD">
              <w:rPr>
                <w:rFonts w:eastAsia="Calibri"/>
                <w:sz w:val="20"/>
              </w:rPr>
              <w:t>Доля проверок, проведенных с нарушениями, по результатам выявления которых применены меры наказания</w:t>
            </w:r>
          </w:p>
        </w:tc>
        <w:tc>
          <w:tcPr>
            <w:tcW w:w="0" w:type="auto"/>
            <w:gridSpan w:val="2"/>
            <w:vAlign w:val="center"/>
            <w:hideMark/>
          </w:tcPr>
          <w:p w:rsidR="00802B70" w:rsidRPr="00847CFD" w:rsidRDefault="00802B70" w:rsidP="001672F5">
            <w:pPr>
              <w:spacing w:line="240" w:lineRule="auto"/>
              <w:jc w:val="left"/>
              <w:rPr>
                <w:rFonts w:eastAsia="Calibri"/>
                <w:sz w:val="20"/>
              </w:rPr>
            </w:pPr>
            <w:r w:rsidRPr="00847CFD">
              <w:rPr>
                <w:rFonts w:eastAsia="Calibri"/>
                <w:sz w:val="20"/>
              </w:rPr>
              <w:t>Количество мероприятий СН, проведенных с нарушениями, по результатам выявления которых применены меры наказания</w:t>
            </w:r>
          </w:p>
        </w:tc>
        <w:tc>
          <w:tcPr>
            <w:tcW w:w="0" w:type="auto"/>
            <w:gridSpan w:val="2"/>
            <w:vAlign w:val="center"/>
            <w:hideMark/>
          </w:tcPr>
          <w:p w:rsidR="00802B70" w:rsidRPr="00847CFD" w:rsidRDefault="00802B70" w:rsidP="001672F5">
            <w:pPr>
              <w:spacing w:line="240" w:lineRule="auto"/>
              <w:jc w:val="left"/>
              <w:rPr>
                <w:rFonts w:eastAsia="Calibri"/>
                <w:sz w:val="20"/>
              </w:rPr>
            </w:pPr>
            <w:r w:rsidRPr="00847CFD">
              <w:rPr>
                <w:rFonts w:eastAsia="Calibri"/>
                <w:sz w:val="20"/>
              </w:rPr>
              <w:t>Общее количество проведенных мероприятий СН</w:t>
            </w:r>
          </w:p>
        </w:tc>
        <w:tc>
          <w:tcPr>
            <w:tcW w:w="0" w:type="auto"/>
            <w:vMerge w:val="restart"/>
            <w:vAlign w:val="center"/>
            <w:hideMark/>
          </w:tcPr>
          <w:p w:rsidR="00802B70" w:rsidRPr="00847CFD" w:rsidRDefault="00802B70" w:rsidP="001672F5">
            <w:pPr>
              <w:spacing w:line="240" w:lineRule="auto"/>
              <w:jc w:val="center"/>
              <w:rPr>
                <w:rFonts w:eastAsia="Calibri"/>
                <w:sz w:val="20"/>
              </w:rPr>
            </w:pPr>
            <w:r w:rsidRPr="00847CFD">
              <w:rPr>
                <w:rFonts w:eastAsia="Calibri"/>
                <w:sz w:val="20"/>
              </w:rPr>
              <w:t>0</w:t>
            </w:r>
          </w:p>
        </w:tc>
        <w:tc>
          <w:tcPr>
            <w:tcW w:w="0" w:type="auto"/>
            <w:vMerge w:val="restart"/>
            <w:vAlign w:val="center"/>
            <w:hideMark/>
          </w:tcPr>
          <w:p w:rsidR="00802B70" w:rsidRPr="00847CFD" w:rsidRDefault="00847CFD" w:rsidP="001672F5">
            <w:pPr>
              <w:spacing w:line="240" w:lineRule="auto"/>
              <w:jc w:val="center"/>
              <w:rPr>
                <w:rFonts w:eastAsia="Calibri"/>
                <w:sz w:val="20"/>
              </w:rPr>
            </w:pPr>
            <w:r w:rsidRPr="00847CFD">
              <w:rPr>
                <w:rFonts w:eastAsia="Calibri"/>
                <w:sz w:val="20"/>
              </w:rPr>
              <w:t>0</w:t>
            </w:r>
          </w:p>
        </w:tc>
        <w:tc>
          <w:tcPr>
            <w:tcW w:w="0" w:type="auto"/>
            <w:vMerge w:val="restart"/>
            <w:vAlign w:val="center"/>
            <w:hideMark/>
          </w:tcPr>
          <w:p w:rsidR="00802B70" w:rsidRPr="00847CFD" w:rsidRDefault="00802B70" w:rsidP="001672F5">
            <w:pPr>
              <w:spacing w:line="240" w:lineRule="auto"/>
              <w:jc w:val="center"/>
              <w:rPr>
                <w:rFonts w:eastAsia="Calibri"/>
                <w:sz w:val="20"/>
              </w:rPr>
            </w:pPr>
            <w:r w:rsidRPr="00847CFD">
              <w:rPr>
                <w:rFonts w:eastAsia="Calibri"/>
                <w:sz w:val="20"/>
              </w:rPr>
              <w:t>-</w:t>
            </w:r>
          </w:p>
        </w:tc>
        <w:tc>
          <w:tcPr>
            <w:tcW w:w="0" w:type="auto"/>
            <w:vMerge w:val="restart"/>
            <w:vAlign w:val="center"/>
            <w:hideMark/>
          </w:tcPr>
          <w:p w:rsidR="00802B70" w:rsidRPr="00847CFD" w:rsidRDefault="00847CFD" w:rsidP="001672F5">
            <w:pPr>
              <w:spacing w:line="240" w:lineRule="auto"/>
              <w:jc w:val="center"/>
              <w:rPr>
                <w:rFonts w:eastAsia="Calibri"/>
                <w:sz w:val="20"/>
              </w:rPr>
            </w:pPr>
            <w:r w:rsidRPr="00847CFD">
              <w:rPr>
                <w:rFonts w:eastAsia="Calibri"/>
                <w:sz w:val="20"/>
              </w:rPr>
              <w:t>0</w:t>
            </w:r>
          </w:p>
        </w:tc>
      </w:tr>
      <w:tr w:rsidR="00802B70" w:rsidRPr="00847CFD" w:rsidTr="001672F5">
        <w:trPr>
          <w:jc w:val="center"/>
        </w:trPr>
        <w:tc>
          <w:tcPr>
            <w:tcW w:w="0" w:type="auto"/>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left"/>
              <w:rPr>
                <w:rFonts w:eastAsia="Calibri"/>
                <w:sz w:val="20"/>
              </w:rPr>
            </w:pPr>
          </w:p>
        </w:tc>
        <w:tc>
          <w:tcPr>
            <w:tcW w:w="0" w:type="auto"/>
            <w:vAlign w:val="center"/>
            <w:hideMark/>
          </w:tcPr>
          <w:p w:rsidR="00802B70" w:rsidRPr="00847CFD" w:rsidRDefault="00802B70" w:rsidP="001672F5">
            <w:pPr>
              <w:spacing w:line="240" w:lineRule="auto"/>
              <w:jc w:val="center"/>
              <w:rPr>
                <w:rFonts w:eastAsia="Calibri"/>
                <w:sz w:val="20"/>
              </w:rPr>
            </w:pPr>
            <w:r w:rsidRPr="00847CFD">
              <w:rPr>
                <w:rFonts w:eastAsia="Calibri"/>
                <w:sz w:val="20"/>
              </w:rPr>
              <w:t>0</w:t>
            </w:r>
          </w:p>
        </w:tc>
        <w:tc>
          <w:tcPr>
            <w:tcW w:w="0" w:type="auto"/>
            <w:vAlign w:val="center"/>
            <w:hideMark/>
          </w:tcPr>
          <w:p w:rsidR="00802B70" w:rsidRPr="00847CFD" w:rsidRDefault="00802B70" w:rsidP="001672F5">
            <w:pPr>
              <w:spacing w:line="240" w:lineRule="auto"/>
              <w:jc w:val="center"/>
              <w:rPr>
                <w:rFonts w:eastAsia="Calibri"/>
                <w:sz w:val="20"/>
              </w:rPr>
            </w:pPr>
            <w:r w:rsidRPr="00847CFD">
              <w:rPr>
                <w:rFonts w:eastAsia="Calibri"/>
                <w:sz w:val="20"/>
              </w:rPr>
              <w:t>0</w:t>
            </w:r>
          </w:p>
        </w:tc>
        <w:tc>
          <w:tcPr>
            <w:tcW w:w="0" w:type="auto"/>
            <w:vAlign w:val="center"/>
            <w:hideMark/>
          </w:tcPr>
          <w:p w:rsidR="00802B70" w:rsidRPr="00847CFD" w:rsidRDefault="00802B70" w:rsidP="001672F5">
            <w:pPr>
              <w:spacing w:line="240" w:lineRule="auto"/>
              <w:jc w:val="center"/>
              <w:rPr>
                <w:rFonts w:eastAsia="Calibri"/>
                <w:sz w:val="20"/>
              </w:rPr>
            </w:pPr>
            <w:r w:rsidRPr="00847CFD">
              <w:rPr>
                <w:rFonts w:eastAsia="Calibri"/>
                <w:sz w:val="20"/>
              </w:rPr>
              <w:t>3</w:t>
            </w:r>
            <w:r w:rsidR="00847CFD" w:rsidRPr="00847CFD">
              <w:rPr>
                <w:rFonts w:eastAsia="Calibri"/>
                <w:sz w:val="20"/>
              </w:rPr>
              <w:t>5</w:t>
            </w:r>
          </w:p>
        </w:tc>
        <w:tc>
          <w:tcPr>
            <w:tcW w:w="0" w:type="auto"/>
            <w:vAlign w:val="center"/>
            <w:hideMark/>
          </w:tcPr>
          <w:p w:rsidR="00802B70" w:rsidRPr="00847CFD" w:rsidRDefault="00847CFD" w:rsidP="001672F5">
            <w:pPr>
              <w:spacing w:line="240" w:lineRule="auto"/>
              <w:jc w:val="center"/>
              <w:rPr>
                <w:rFonts w:eastAsia="Calibri"/>
                <w:sz w:val="20"/>
              </w:rPr>
            </w:pPr>
            <w:r w:rsidRPr="00847CFD">
              <w:rPr>
                <w:rFonts w:eastAsia="Calibri"/>
                <w:sz w:val="20"/>
              </w:rPr>
              <w:t>31</w:t>
            </w:r>
          </w:p>
        </w:tc>
        <w:tc>
          <w:tcPr>
            <w:tcW w:w="0" w:type="auto"/>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center"/>
              <w:rPr>
                <w:rFonts w:eastAsia="Calibri"/>
                <w:sz w:val="20"/>
              </w:rPr>
            </w:pPr>
          </w:p>
        </w:tc>
      </w:tr>
      <w:tr w:rsidR="00802B70" w:rsidRPr="00847CFD" w:rsidTr="001672F5">
        <w:trPr>
          <w:jc w:val="center"/>
        </w:trPr>
        <w:tc>
          <w:tcPr>
            <w:tcW w:w="0" w:type="auto"/>
            <w:vMerge w:val="restart"/>
            <w:vAlign w:val="center"/>
            <w:hideMark/>
          </w:tcPr>
          <w:p w:rsidR="00802B70" w:rsidRPr="00847CFD" w:rsidRDefault="00802B70" w:rsidP="001672F5">
            <w:pPr>
              <w:spacing w:line="240" w:lineRule="auto"/>
              <w:jc w:val="center"/>
              <w:rPr>
                <w:rFonts w:eastAsia="Calibri"/>
                <w:sz w:val="20"/>
              </w:rPr>
            </w:pPr>
            <w:r w:rsidRPr="00847CFD">
              <w:rPr>
                <w:rFonts w:eastAsia="Calibri"/>
                <w:sz w:val="20"/>
              </w:rPr>
              <w:t>5</w:t>
            </w:r>
          </w:p>
        </w:tc>
        <w:tc>
          <w:tcPr>
            <w:tcW w:w="0" w:type="auto"/>
            <w:vMerge w:val="restart"/>
            <w:vAlign w:val="center"/>
            <w:hideMark/>
          </w:tcPr>
          <w:p w:rsidR="00802B70" w:rsidRPr="00847CFD" w:rsidRDefault="00802B70" w:rsidP="001672F5">
            <w:pPr>
              <w:spacing w:line="240" w:lineRule="auto"/>
              <w:jc w:val="left"/>
              <w:rPr>
                <w:rFonts w:eastAsia="Calibri"/>
                <w:sz w:val="20"/>
              </w:rPr>
            </w:pPr>
            <w:r w:rsidRPr="00847CFD">
              <w:rPr>
                <w:rFonts w:eastAsia="Calibri"/>
                <w:sz w:val="20"/>
              </w:rPr>
              <w:t>Доля владельцев, в отношении которых были проведены проверки</w:t>
            </w:r>
          </w:p>
          <w:p w:rsidR="00802B70" w:rsidRPr="00847CFD" w:rsidRDefault="00802B70" w:rsidP="001672F5">
            <w:pPr>
              <w:spacing w:line="240" w:lineRule="auto"/>
              <w:jc w:val="left"/>
              <w:rPr>
                <w:rFonts w:eastAsia="Calibri"/>
                <w:sz w:val="20"/>
              </w:rPr>
            </w:pPr>
          </w:p>
        </w:tc>
        <w:tc>
          <w:tcPr>
            <w:tcW w:w="0" w:type="auto"/>
            <w:gridSpan w:val="2"/>
            <w:vAlign w:val="center"/>
            <w:hideMark/>
          </w:tcPr>
          <w:p w:rsidR="00802B70" w:rsidRPr="00847CFD" w:rsidRDefault="00802B70" w:rsidP="001672F5">
            <w:pPr>
              <w:spacing w:line="240" w:lineRule="auto"/>
              <w:jc w:val="left"/>
              <w:rPr>
                <w:rFonts w:eastAsia="Calibri"/>
                <w:sz w:val="20"/>
              </w:rPr>
            </w:pPr>
            <w:r w:rsidRPr="00847CFD">
              <w:rPr>
                <w:rFonts w:eastAsia="Calibri"/>
                <w:sz w:val="20"/>
              </w:rPr>
              <w:t>Количество владельцев, в отношении которых были проведены мероприятия СН</w:t>
            </w:r>
          </w:p>
        </w:tc>
        <w:tc>
          <w:tcPr>
            <w:tcW w:w="0" w:type="auto"/>
            <w:gridSpan w:val="2"/>
            <w:vAlign w:val="center"/>
            <w:hideMark/>
          </w:tcPr>
          <w:p w:rsidR="00802B70" w:rsidRPr="00847CFD" w:rsidRDefault="00802B70" w:rsidP="001672F5">
            <w:pPr>
              <w:spacing w:line="240" w:lineRule="auto"/>
              <w:jc w:val="left"/>
              <w:rPr>
                <w:rFonts w:eastAsia="Calibri"/>
                <w:sz w:val="20"/>
              </w:rPr>
            </w:pPr>
            <w:r w:rsidRPr="00847CFD">
              <w:rPr>
                <w:rFonts w:eastAsia="Calibri"/>
                <w:sz w:val="20"/>
              </w:rPr>
              <w:t>Общее количество владельцев</w:t>
            </w:r>
          </w:p>
        </w:tc>
        <w:tc>
          <w:tcPr>
            <w:tcW w:w="0" w:type="auto"/>
            <w:vMerge w:val="restart"/>
            <w:vAlign w:val="center"/>
            <w:hideMark/>
          </w:tcPr>
          <w:p w:rsidR="00802B70" w:rsidRPr="00847CFD" w:rsidRDefault="00802B70" w:rsidP="00847CFD">
            <w:pPr>
              <w:spacing w:line="240" w:lineRule="auto"/>
              <w:jc w:val="center"/>
              <w:rPr>
                <w:rFonts w:eastAsia="Calibri"/>
                <w:sz w:val="20"/>
              </w:rPr>
            </w:pPr>
            <w:r w:rsidRPr="00847CFD">
              <w:rPr>
                <w:rFonts w:eastAsia="Calibri"/>
                <w:sz w:val="20"/>
              </w:rPr>
              <w:t>0,</w:t>
            </w:r>
            <w:r w:rsidR="00847CFD" w:rsidRPr="00847CFD">
              <w:rPr>
                <w:rFonts w:eastAsia="Calibri"/>
                <w:sz w:val="20"/>
              </w:rPr>
              <w:t>15</w:t>
            </w:r>
          </w:p>
        </w:tc>
        <w:tc>
          <w:tcPr>
            <w:tcW w:w="0" w:type="auto"/>
            <w:vMerge w:val="restart"/>
            <w:vAlign w:val="center"/>
            <w:hideMark/>
          </w:tcPr>
          <w:p w:rsidR="00802B70" w:rsidRPr="00847CFD" w:rsidRDefault="00802B70" w:rsidP="001672F5">
            <w:pPr>
              <w:spacing w:line="240" w:lineRule="auto"/>
              <w:jc w:val="center"/>
              <w:rPr>
                <w:rFonts w:eastAsia="Calibri"/>
                <w:sz w:val="20"/>
              </w:rPr>
            </w:pPr>
            <w:r w:rsidRPr="00847CFD">
              <w:rPr>
                <w:rFonts w:eastAsia="Calibri"/>
                <w:sz w:val="20"/>
              </w:rPr>
              <w:t>0</w:t>
            </w:r>
            <w:r w:rsidR="00847CFD" w:rsidRPr="00847CFD">
              <w:rPr>
                <w:rFonts w:eastAsia="Calibri"/>
                <w:sz w:val="20"/>
              </w:rPr>
              <w:t>,16</w:t>
            </w:r>
          </w:p>
        </w:tc>
        <w:tc>
          <w:tcPr>
            <w:tcW w:w="0" w:type="auto"/>
            <w:vMerge w:val="restart"/>
            <w:vAlign w:val="center"/>
            <w:hideMark/>
          </w:tcPr>
          <w:p w:rsidR="00802B70" w:rsidRPr="00847CFD" w:rsidRDefault="00847CFD" w:rsidP="001672F5">
            <w:pPr>
              <w:spacing w:line="240" w:lineRule="auto"/>
              <w:jc w:val="center"/>
              <w:rPr>
                <w:rFonts w:eastAsia="Calibri"/>
                <w:sz w:val="20"/>
              </w:rPr>
            </w:pPr>
            <w:r w:rsidRPr="00847CFD">
              <w:rPr>
                <w:rFonts w:eastAsia="Calibri"/>
                <w:sz w:val="20"/>
              </w:rPr>
              <w:t>4,16</w:t>
            </w:r>
          </w:p>
        </w:tc>
        <w:tc>
          <w:tcPr>
            <w:tcW w:w="0" w:type="auto"/>
            <w:vMerge w:val="restart"/>
            <w:vAlign w:val="center"/>
            <w:hideMark/>
          </w:tcPr>
          <w:p w:rsidR="00802B70" w:rsidRPr="00847CFD" w:rsidRDefault="00847CFD" w:rsidP="001672F5">
            <w:pPr>
              <w:spacing w:line="240" w:lineRule="auto"/>
              <w:jc w:val="center"/>
              <w:rPr>
                <w:rFonts w:eastAsia="Calibri"/>
                <w:sz w:val="20"/>
              </w:rPr>
            </w:pPr>
            <w:r w:rsidRPr="00847CFD">
              <w:rPr>
                <w:rFonts w:eastAsia="Calibri"/>
                <w:sz w:val="20"/>
              </w:rPr>
              <w:t>0,01</w:t>
            </w:r>
          </w:p>
        </w:tc>
      </w:tr>
      <w:tr w:rsidR="00802B70" w:rsidRPr="00847CFD" w:rsidTr="001672F5">
        <w:trPr>
          <w:jc w:val="center"/>
        </w:trPr>
        <w:tc>
          <w:tcPr>
            <w:tcW w:w="0" w:type="auto"/>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left"/>
              <w:rPr>
                <w:rFonts w:eastAsia="Calibri"/>
                <w:sz w:val="20"/>
              </w:rPr>
            </w:pPr>
          </w:p>
        </w:tc>
        <w:tc>
          <w:tcPr>
            <w:tcW w:w="0" w:type="auto"/>
            <w:vAlign w:val="center"/>
            <w:hideMark/>
          </w:tcPr>
          <w:p w:rsidR="00802B70" w:rsidRPr="00847CFD" w:rsidRDefault="00802B70" w:rsidP="00847CFD">
            <w:pPr>
              <w:spacing w:line="240" w:lineRule="auto"/>
              <w:jc w:val="center"/>
              <w:rPr>
                <w:rFonts w:eastAsia="Calibri"/>
                <w:sz w:val="20"/>
              </w:rPr>
            </w:pPr>
            <w:r w:rsidRPr="00847CFD">
              <w:rPr>
                <w:rFonts w:eastAsia="Calibri"/>
                <w:sz w:val="20"/>
              </w:rPr>
              <w:t>1</w:t>
            </w:r>
            <w:r w:rsidR="00847CFD" w:rsidRPr="00847CFD">
              <w:rPr>
                <w:rFonts w:eastAsia="Calibri"/>
                <w:sz w:val="20"/>
              </w:rPr>
              <w:t>1</w:t>
            </w:r>
          </w:p>
        </w:tc>
        <w:tc>
          <w:tcPr>
            <w:tcW w:w="0" w:type="auto"/>
            <w:vAlign w:val="center"/>
            <w:hideMark/>
          </w:tcPr>
          <w:p w:rsidR="00802B70" w:rsidRPr="00847CFD" w:rsidRDefault="00847CFD" w:rsidP="001672F5">
            <w:pPr>
              <w:spacing w:line="240" w:lineRule="auto"/>
              <w:jc w:val="center"/>
              <w:rPr>
                <w:rFonts w:eastAsia="Calibri"/>
                <w:sz w:val="20"/>
              </w:rPr>
            </w:pPr>
            <w:r w:rsidRPr="00847CFD">
              <w:rPr>
                <w:rFonts w:eastAsia="Calibri"/>
                <w:sz w:val="20"/>
              </w:rPr>
              <w:t>15</w:t>
            </w:r>
          </w:p>
        </w:tc>
        <w:tc>
          <w:tcPr>
            <w:tcW w:w="0" w:type="auto"/>
            <w:vAlign w:val="center"/>
            <w:hideMark/>
          </w:tcPr>
          <w:p w:rsidR="00802B70" w:rsidRPr="00847CFD" w:rsidRDefault="00847CFD" w:rsidP="001672F5">
            <w:pPr>
              <w:spacing w:line="240" w:lineRule="auto"/>
              <w:jc w:val="center"/>
              <w:rPr>
                <w:sz w:val="18"/>
                <w:szCs w:val="18"/>
              </w:rPr>
            </w:pPr>
            <w:r w:rsidRPr="00847CFD">
              <w:rPr>
                <w:sz w:val="18"/>
                <w:szCs w:val="18"/>
              </w:rPr>
              <w:t>7125</w:t>
            </w:r>
          </w:p>
        </w:tc>
        <w:tc>
          <w:tcPr>
            <w:tcW w:w="0" w:type="auto"/>
            <w:vAlign w:val="center"/>
            <w:hideMark/>
          </w:tcPr>
          <w:p w:rsidR="00802B70" w:rsidRPr="00847CFD" w:rsidRDefault="00847CFD" w:rsidP="001672F5">
            <w:pPr>
              <w:spacing w:line="240" w:lineRule="auto"/>
              <w:jc w:val="center"/>
              <w:rPr>
                <w:sz w:val="18"/>
                <w:szCs w:val="18"/>
              </w:rPr>
            </w:pPr>
            <w:r w:rsidRPr="00847CFD">
              <w:rPr>
                <w:sz w:val="18"/>
                <w:szCs w:val="18"/>
              </w:rPr>
              <w:t>9328</w:t>
            </w:r>
          </w:p>
        </w:tc>
        <w:tc>
          <w:tcPr>
            <w:tcW w:w="0" w:type="auto"/>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center"/>
              <w:rPr>
                <w:rFonts w:eastAsia="Calibri"/>
                <w:sz w:val="20"/>
              </w:rPr>
            </w:pPr>
          </w:p>
        </w:tc>
      </w:tr>
      <w:tr w:rsidR="00802B70" w:rsidRPr="00847CFD" w:rsidTr="001672F5">
        <w:trPr>
          <w:jc w:val="center"/>
        </w:trPr>
        <w:tc>
          <w:tcPr>
            <w:tcW w:w="0" w:type="auto"/>
            <w:vMerge w:val="restart"/>
            <w:vAlign w:val="center"/>
            <w:hideMark/>
          </w:tcPr>
          <w:p w:rsidR="00802B70" w:rsidRPr="00847CFD" w:rsidRDefault="00802B70" w:rsidP="001672F5">
            <w:pPr>
              <w:spacing w:line="240" w:lineRule="auto"/>
              <w:jc w:val="center"/>
              <w:rPr>
                <w:rFonts w:eastAsia="Calibri"/>
                <w:sz w:val="20"/>
              </w:rPr>
            </w:pPr>
            <w:r w:rsidRPr="00847CFD">
              <w:rPr>
                <w:rFonts w:eastAsia="Calibri"/>
                <w:sz w:val="20"/>
              </w:rPr>
              <w:t>6</w:t>
            </w:r>
          </w:p>
        </w:tc>
        <w:tc>
          <w:tcPr>
            <w:tcW w:w="0" w:type="auto"/>
            <w:vMerge w:val="restart"/>
            <w:vAlign w:val="center"/>
            <w:hideMark/>
          </w:tcPr>
          <w:p w:rsidR="00802B70" w:rsidRPr="00847CFD" w:rsidRDefault="00802B70" w:rsidP="001672F5">
            <w:pPr>
              <w:spacing w:line="240" w:lineRule="auto"/>
              <w:jc w:val="left"/>
              <w:rPr>
                <w:rFonts w:eastAsia="Calibri"/>
                <w:sz w:val="20"/>
              </w:rPr>
            </w:pPr>
            <w:r w:rsidRPr="00847CFD">
              <w:rPr>
                <w:rFonts w:eastAsia="Calibri"/>
                <w:sz w:val="20"/>
              </w:rPr>
              <w:t>Среднее количество проверок, проведенных в отношении одного юридического лица, индивидуального предпринимателя</w:t>
            </w:r>
          </w:p>
          <w:p w:rsidR="00802B70" w:rsidRPr="00847CFD" w:rsidRDefault="00802B70" w:rsidP="001672F5">
            <w:pPr>
              <w:spacing w:line="240" w:lineRule="auto"/>
              <w:jc w:val="left"/>
              <w:rPr>
                <w:rFonts w:eastAsia="Calibri"/>
                <w:sz w:val="20"/>
              </w:rPr>
            </w:pPr>
          </w:p>
        </w:tc>
        <w:tc>
          <w:tcPr>
            <w:tcW w:w="0" w:type="auto"/>
            <w:gridSpan w:val="2"/>
            <w:vAlign w:val="center"/>
            <w:hideMark/>
          </w:tcPr>
          <w:p w:rsidR="00802B70" w:rsidRPr="00847CFD" w:rsidRDefault="00802B70" w:rsidP="001672F5">
            <w:pPr>
              <w:spacing w:line="240" w:lineRule="auto"/>
              <w:jc w:val="left"/>
              <w:rPr>
                <w:rFonts w:eastAsia="Calibri"/>
                <w:sz w:val="20"/>
              </w:rPr>
            </w:pPr>
            <w:r w:rsidRPr="00847CFD">
              <w:rPr>
                <w:rFonts w:eastAsia="Calibri"/>
                <w:sz w:val="20"/>
              </w:rPr>
              <w:t>Общее количество проведенных мероприятий СН</w:t>
            </w:r>
          </w:p>
        </w:tc>
        <w:tc>
          <w:tcPr>
            <w:tcW w:w="0" w:type="auto"/>
            <w:gridSpan w:val="2"/>
            <w:vAlign w:val="center"/>
            <w:hideMark/>
          </w:tcPr>
          <w:p w:rsidR="00802B70" w:rsidRPr="00847CFD" w:rsidRDefault="00802B70" w:rsidP="001672F5">
            <w:pPr>
              <w:spacing w:line="240" w:lineRule="auto"/>
              <w:jc w:val="left"/>
              <w:rPr>
                <w:rFonts w:eastAsia="Calibri"/>
                <w:sz w:val="20"/>
              </w:rPr>
            </w:pPr>
            <w:r w:rsidRPr="00847CFD">
              <w:rPr>
                <w:rFonts w:eastAsia="Calibri"/>
                <w:sz w:val="20"/>
              </w:rPr>
              <w:t>Количество владельцев, в отношении которых были проведены мероприятия СН</w:t>
            </w:r>
          </w:p>
        </w:tc>
        <w:tc>
          <w:tcPr>
            <w:tcW w:w="0" w:type="auto"/>
            <w:vMerge w:val="restart"/>
            <w:vAlign w:val="center"/>
          </w:tcPr>
          <w:p w:rsidR="00802B70" w:rsidRPr="00847CFD" w:rsidRDefault="00847CFD" w:rsidP="001672F5">
            <w:pPr>
              <w:spacing w:line="240" w:lineRule="auto"/>
              <w:jc w:val="center"/>
              <w:rPr>
                <w:rFonts w:eastAsia="Calibri"/>
                <w:sz w:val="20"/>
              </w:rPr>
            </w:pPr>
            <w:r w:rsidRPr="00847CFD">
              <w:rPr>
                <w:rFonts w:eastAsia="Calibri"/>
                <w:sz w:val="20"/>
              </w:rPr>
              <w:t>3,182</w:t>
            </w:r>
          </w:p>
        </w:tc>
        <w:tc>
          <w:tcPr>
            <w:tcW w:w="0" w:type="auto"/>
            <w:vMerge w:val="restart"/>
            <w:vAlign w:val="center"/>
          </w:tcPr>
          <w:p w:rsidR="00802B70" w:rsidRPr="00847CFD" w:rsidRDefault="00847CFD" w:rsidP="001672F5">
            <w:pPr>
              <w:spacing w:line="240" w:lineRule="auto"/>
              <w:jc w:val="center"/>
              <w:rPr>
                <w:rFonts w:eastAsia="Calibri"/>
                <w:sz w:val="20"/>
              </w:rPr>
            </w:pPr>
            <w:r w:rsidRPr="00847CFD">
              <w:rPr>
                <w:rFonts w:eastAsia="Calibri"/>
                <w:sz w:val="20"/>
              </w:rPr>
              <w:t>2,067</w:t>
            </w:r>
          </w:p>
        </w:tc>
        <w:tc>
          <w:tcPr>
            <w:tcW w:w="0" w:type="auto"/>
            <w:vMerge w:val="restart"/>
            <w:vAlign w:val="center"/>
          </w:tcPr>
          <w:p w:rsidR="00802B70" w:rsidRPr="00847CFD" w:rsidRDefault="00802B70" w:rsidP="001672F5">
            <w:pPr>
              <w:spacing w:line="240" w:lineRule="auto"/>
              <w:jc w:val="center"/>
              <w:rPr>
                <w:rFonts w:eastAsia="Calibri"/>
                <w:sz w:val="20"/>
              </w:rPr>
            </w:pPr>
            <w:r w:rsidRPr="00847CFD">
              <w:rPr>
                <w:rFonts w:eastAsia="Calibri"/>
                <w:sz w:val="20"/>
              </w:rPr>
              <w:t>-</w:t>
            </w:r>
            <w:r w:rsidR="00847CFD" w:rsidRPr="00847CFD">
              <w:rPr>
                <w:rFonts w:eastAsia="Calibri"/>
                <w:sz w:val="20"/>
              </w:rPr>
              <w:t>35,05</w:t>
            </w:r>
          </w:p>
        </w:tc>
        <w:tc>
          <w:tcPr>
            <w:tcW w:w="0" w:type="auto"/>
            <w:vMerge w:val="restart"/>
            <w:vAlign w:val="center"/>
          </w:tcPr>
          <w:p w:rsidR="00802B70" w:rsidRPr="00847CFD" w:rsidRDefault="00802B70" w:rsidP="001672F5">
            <w:pPr>
              <w:spacing w:line="240" w:lineRule="auto"/>
              <w:jc w:val="center"/>
              <w:rPr>
                <w:rFonts w:eastAsia="Calibri"/>
                <w:sz w:val="20"/>
              </w:rPr>
            </w:pPr>
            <w:r w:rsidRPr="00847CFD">
              <w:rPr>
                <w:rFonts w:eastAsia="Calibri"/>
                <w:sz w:val="20"/>
              </w:rPr>
              <w:t>-</w:t>
            </w:r>
            <w:r w:rsidR="00847CFD" w:rsidRPr="00847CFD">
              <w:rPr>
                <w:rFonts w:eastAsia="Calibri"/>
                <w:sz w:val="20"/>
              </w:rPr>
              <w:t>1,115</w:t>
            </w:r>
          </w:p>
        </w:tc>
      </w:tr>
      <w:tr w:rsidR="00802B70" w:rsidRPr="00847CFD" w:rsidTr="001672F5">
        <w:trPr>
          <w:jc w:val="center"/>
        </w:trPr>
        <w:tc>
          <w:tcPr>
            <w:tcW w:w="0" w:type="auto"/>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left"/>
              <w:rPr>
                <w:rFonts w:eastAsia="Calibri"/>
                <w:sz w:val="20"/>
              </w:rPr>
            </w:pPr>
          </w:p>
        </w:tc>
        <w:tc>
          <w:tcPr>
            <w:tcW w:w="0" w:type="auto"/>
            <w:vAlign w:val="center"/>
            <w:hideMark/>
          </w:tcPr>
          <w:p w:rsidR="00802B70" w:rsidRPr="00847CFD" w:rsidRDefault="00802B70" w:rsidP="00847CFD">
            <w:pPr>
              <w:spacing w:line="240" w:lineRule="auto"/>
              <w:jc w:val="center"/>
              <w:rPr>
                <w:rFonts w:eastAsia="Calibri"/>
                <w:sz w:val="20"/>
              </w:rPr>
            </w:pPr>
            <w:r w:rsidRPr="00847CFD">
              <w:rPr>
                <w:rFonts w:eastAsia="Calibri"/>
                <w:sz w:val="20"/>
              </w:rPr>
              <w:t>3</w:t>
            </w:r>
            <w:r w:rsidR="00847CFD" w:rsidRPr="00847CFD">
              <w:rPr>
                <w:rFonts w:eastAsia="Calibri"/>
                <w:sz w:val="20"/>
              </w:rPr>
              <w:t>5</w:t>
            </w:r>
          </w:p>
        </w:tc>
        <w:tc>
          <w:tcPr>
            <w:tcW w:w="0" w:type="auto"/>
            <w:vAlign w:val="center"/>
            <w:hideMark/>
          </w:tcPr>
          <w:p w:rsidR="00802B70" w:rsidRPr="00847CFD" w:rsidRDefault="00847CFD" w:rsidP="001672F5">
            <w:pPr>
              <w:spacing w:line="240" w:lineRule="auto"/>
              <w:jc w:val="center"/>
              <w:rPr>
                <w:rFonts w:eastAsia="Calibri"/>
                <w:sz w:val="20"/>
              </w:rPr>
            </w:pPr>
            <w:r w:rsidRPr="00847CFD">
              <w:rPr>
                <w:rFonts w:eastAsia="Calibri"/>
                <w:sz w:val="20"/>
              </w:rPr>
              <w:t>31</w:t>
            </w:r>
          </w:p>
        </w:tc>
        <w:tc>
          <w:tcPr>
            <w:tcW w:w="0" w:type="auto"/>
            <w:vAlign w:val="center"/>
            <w:hideMark/>
          </w:tcPr>
          <w:p w:rsidR="00802B70" w:rsidRPr="00847CFD" w:rsidRDefault="00802B70" w:rsidP="00847CFD">
            <w:pPr>
              <w:spacing w:line="240" w:lineRule="auto"/>
              <w:jc w:val="center"/>
              <w:rPr>
                <w:rFonts w:eastAsia="Calibri"/>
                <w:sz w:val="20"/>
              </w:rPr>
            </w:pPr>
            <w:r w:rsidRPr="00847CFD">
              <w:rPr>
                <w:rFonts w:eastAsia="Calibri"/>
                <w:sz w:val="20"/>
              </w:rPr>
              <w:t>1</w:t>
            </w:r>
            <w:r w:rsidR="00847CFD" w:rsidRPr="00847CFD">
              <w:rPr>
                <w:rFonts w:eastAsia="Calibri"/>
                <w:sz w:val="20"/>
              </w:rPr>
              <w:t>1</w:t>
            </w:r>
          </w:p>
        </w:tc>
        <w:tc>
          <w:tcPr>
            <w:tcW w:w="0" w:type="auto"/>
            <w:vAlign w:val="center"/>
            <w:hideMark/>
          </w:tcPr>
          <w:p w:rsidR="00802B70" w:rsidRPr="00847CFD" w:rsidRDefault="00847CFD" w:rsidP="001672F5">
            <w:pPr>
              <w:spacing w:line="240" w:lineRule="auto"/>
              <w:jc w:val="center"/>
              <w:rPr>
                <w:rFonts w:eastAsia="Calibri"/>
                <w:sz w:val="20"/>
              </w:rPr>
            </w:pPr>
            <w:r w:rsidRPr="00847CFD">
              <w:rPr>
                <w:rFonts w:eastAsia="Calibri"/>
                <w:sz w:val="20"/>
              </w:rPr>
              <w:t>15</w:t>
            </w:r>
          </w:p>
        </w:tc>
        <w:tc>
          <w:tcPr>
            <w:tcW w:w="0" w:type="auto"/>
            <w:vMerge/>
            <w:vAlign w:val="center"/>
          </w:tcPr>
          <w:p w:rsidR="00802B70" w:rsidRPr="00847CFD" w:rsidRDefault="00802B70" w:rsidP="001672F5">
            <w:pPr>
              <w:spacing w:line="240" w:lineRule="auto"/>
              <w:jc w:val="center"/>
              <w:rPr>
                <w:rFonts w:eastAsia="Calibri"/>
                <w:sz w:val="20"/>
              </w:rPr>
            </w:pPr>
          </w:p>
        </w:tc>
        <w:tc>
          <w:tcPr>
            <w:tcW w:w="0" w:type="auto"/>
            <w:vMerge/>
            <w:vAlign w:val="center"/>
          </w:tcPr>
          <w:p w:rsidR="00802B70" w:rsidRPr="00847CFD" w:rsidRDefault="00802B70" w:rsidP="001672F5">
            <w:pPr>
              <w:spacing w:line="240" w:lineRule="auto"/>
              <w:jc w:val="center"/>
              <w:rPr>
                <w:rFonts w:eastAsia="Calibri"/>
                <w:sz w:val="20"/>
              </w:rPr>
            </w:pPr>
          </w:p>
        </w:tc>
        <w:tc>
          <w:tcPr>
            <w:tcW w:w="0" w:type="auto"/>
            <w:vMerge/>
            <w:vAlign w:val="center"/>
          </w:tcPr>
          <w:p w:rsidR="00802B70" w:rsidRPr="00847CFD" w:rsidRDefault="00802B70" w:rsidP="001672F5">
            <w:pPr>
              <w:spacing w:line="240" w:lineRule="auto"/>
              <w:jc w:val="center"/>
              <w:rPr>
                <w:rFonts w:eastAsia="Calibri"/>
                <w:sz w:val="20"/>
              </w:rPr>
            </w:pPr>
          </w:p>
        </w:tc>
        <w:tc>
          <w:tcPr>
            <w:tcW w:w="0" w:type="auto"/>
            <w:vMerge/>
            <w:vAlign w:val="center"/>
          </w:tcPr>
          <w:p w:rsidR="00802B70" w:rsidRPr="00847CFD" w:rsidRDefault="00802B70" w:rsidP="001672F5">
            <w:pPr>
              <w:spacing w:line="240" w:lineRule="auto"/>
              <w:jc w:val="center"/>
              <w:rPr>
                <w:rFonts w:eastAsia="Calibri"/>
                <w:sz w:val="20"/>
              </w:rPr>
            </w:pPr>
          </w:p>
        </w:tc>
      </w:tr>
      <w:tr w:rsidR="00802B70" w:rsidRPr="00847CFD" w:rsidTr="001672F5">
        <w:trPr>
          <w:jc w:val="center"/>
        </w:trPr>
        <w:tc>
          <w:tcPr>
            <w:tcW w:w="0" w:type="auto"/>
            <w:vMerge w:val="restart"/>
            <w:vAlign w:val="center"/>
            <w:hideMark/>
          </w:tcPr>
          <w:p w:rsidR="00802B70" w:rsidRPr="00847CFD" w:rsidRDefault="00802B70" w:rsidP="001672F5">
            <w:pPr>
              <w:spacing w:line="240" w:lineRule="auto"/>
              <w:jc w:val="center"/>
              <w:rPr>
                <w:rFonts w:eastAsia="Calibri"/>
                <w:sz w:val="20"/>
              </w:rPr>
            </w:pPr>
            <w:r w:rsidRPr="00847CFD">
              <w:rPr>
                <w:rFonts w:eastAsia="Calibri"/>
                <w:sz w:val="20"/>
              </w:rPr>
              <w:t>7</w:t>
            </w:r>
          </w:p>
        </w:tc>
        <w:tc>
          <w:tcPr>
            <w:tcW w:w="0" w:type="auto"/>
            <w:vMerge w:val="restart"/>
            <w:vAlign w:val="center"/>
            <w:hideMark/>
          </w:tcPr>
          <w:p w:rsidR="00802B70" w:rsidRPr="00847CFD" w:rsidRDefault="00802B70" w:rsidP="001672F5">
            <w:pPr>
              <w:spacing w:line="240" w:lineRule="auto"/>
              <w:jc w:val="left"/>
              <w:rPr>
                <w:rFonts w:eastAsia="Calibri"/>
                <w:sz w:val="20"/>
              </w:rPr>
            </w:pPr>
            <w:r w:rsidRPr="00847CFD">
              <w:rPr>
                <w:rFonts w:eastAsia="Calibri"/>
                <w:sz w:val="20"/>
              </w:rPr>
              <w:t>Доля проведенных внеплановых проверок</w:t>
            </w:r>
          </w:p>
        </w:tc>
        <w:tc>
          <w:tcPr>
            <w:tcW w:w="0" w:type="auto"/>
            <w:gridSpan w:val="2"/>
            <w:vAlign w:val="center"/>
            <w:hideMark/>
          </w:tcPr>
          <w:p w:rsidR="00802B70" w:rsidRPr="00847CFD" w:rsidRDefault="00802B70" w:rsidP="001672F5">
            <w:pPr>
              <w:spacing w:line="240" w:lineRule="auto"/>
              <w:jc w:val="left"/>
              <w:rPr>
                <w:rFonts w:eastAsia="Calibri"/>
                <w:sz w:val="20"/>
              </w:rPr>
            </w:pPr>
            <w:r w:rsidRPr="00847CFD">
              <w:rPr>
                <w:rFonts w:eastAsia="Calibri"/>
                <w:sz w:val="20"/>
              </w:rPr>
              <w:t>Общее количество проведенных внеплановых мероприятий СН</w:t>
            </w:r>
          </w:p>
        </w:tc>
        <w:tc>
          <w:tcPr>
            <w:tcW w:w="0" w:type="auto"/>
            <w:gridSpan w:val="2"/>
            <w:vAlign w:val="center"/>
            <w:hideMark/>
          </w:tcPr>
          <w:p w:rsidR="00802B70" w:rsidRPr="00847CFD" w:rsidRDefault="00802B70" w:rsidP="001672F5">
            <w:pPr>
              <w:spacing w:line="240" w:lineRule="auto"/>
              <w:jc w:val="left"/>
              <w:rPr>
                <w:rFonts w:eastAsia="Calibri"/>
                <w:sz w:val="20"/>
              </w:rPr>
            </w:pPr>
            <w:r w:rsidRPr="00847CFD">
              <w:rPr>
                <w:rFonts w:eastAsia="Calibri"/>
                <w:sz w:val="20"/>
              </w:rPr>
              <w:t>Общее количество проведенных мероприятий СН</w:t>
            </w:r>
          </w:p>
        </w:tc>
        <w:tc>
          <w:tcPr>
            <w:tcW w:w="0" w:type="auto"/>
            <w:vMerge w:val="restart"/>
            <w:vAlign w:val="center"/>
            <w:hideMark/>
          </w:tcPr>
          <w:p w:rsidR="00802B70" w:rsidRPr="00847CFD" w:rsidRDefault="00847CFD" w:rsidP="001672F5">
            <w:pPr>
              <w:spacing w:line="240" w:lineRule="auto"/>
              <w:jc w:val="center"/>
              <w:rPr>
                <w:rFonts w:eastAsia="Calibri"/>
                <w:sz w:val="20"/>
              </w:rPr>
            </w:pPr>
            <w:r w:rsidRPr="00847CFD">
              <w:rPr>
                <w:rFonts w:eastAsia="Calibri"/>
                <w:sz w:val="20"/>
              </w:rPr>
              <w:t>5,71</w:t>
            </w:r>
          </w:p>
        </w:tc>
        <w:tc>
          <w:tcPr>
            <w:tcW w:w="0" w:type="auto"/>
            <w:vMerge w:val="restart"/>
            <w:vAlign w:val="center"/>
            <w:hideMark/>
          </w:tcPr>
          <w:p w:rsidR="00802B70" w:rsidRPr="00847CFD" w:rsidRDefault="00847CFD" w:rsidP="001672F5">
            <w:pPr>
              <w:spacing w:line="240" w:lineRule="auto"/>
              <w:jc w:val="center"/>
              <w:rPr>
                <w:rFonts w:eastAsia="Calibri"/>
                <w:sz w:val="20"/>
              </w:rPr>
            </w:pPr>
            <w:r w:rsidRPr="00847CFD">
              <w:rPr>
                <w:rFonts w:eastAsia="Calibri"/>
                <w:sz w:val="20"/>
              </w:rPr>
              <w:t>6,45</w:t>
            </w:r>
          </w:p>
        </w:tc>
        <w:tc>
          <w:tcPr>
            <w:tcW w:w="0" w:type="auto"/>
            <w:vMerge w:val="restart"/>
            <w:vAlign w:val="center"/>
            <w:hideMark/>
          </w:tcPr>
          <w:p w:rsidR="00802B70" w:rsidRPr="00847CFD" w:rsidRDefault="00847CFD" w:rsidP="001672F5">
            <w:pPr>
              <w:spacing w:line="240" w:lineRule="auto"/>
              <w:jc w:val="center"/>
              <w:rPr>
                <w:rFonts w:eastAsia="Calibri"/>
                <w:sz w:val="20"/>
              </w:rPr>
            </w:pPr>
            <w:r w:rsidRPr="00847CFD">
              <w:rPr>
                <w:rFonts w:eastAsia="Calibri"/>
                <w:sz w:val="20"/>
              </w:rPr>
              <w:t>12,90</w:t>
            </w:r>
          </w:p>
        </w:tc>
        <w:tc>
          <w:tcPr>
            <w:tcW w:w="0" w:type="auto"/>
            <w:vMerge w:val="restart"/>
            <w:vAlign w:val="center"/>
            <w:hideMark/>
          </w:tcPr>
          <w:p w:rsidR="00802B70" w:rsidRPr="00847CFD" w:rsidRDefault="00847CFD" w:rsidP="001672F5">
            <w:pPr>
              <w:spacing w:line="240" w:lineRule="auto"/>
              <w:jc w:val="center"/>
              <w:rPr>
                <w:rFonts w:eastAsia="Calibri"/>
                <w:sz w:val="20"/>
              </w:rPr>
            </w:pPr>
            <w:r w:rsidRPr="00847CFD">
              <w:rPr>
                <w:rFonts w:eastAsia="Calibri"/>
                <w:sz w:val="20"/>
              </w:rPr>
              <w:t>0,74</w:t>
            </w:r>
          </w:p>
        </w:tc>
      </w:tr>
      <w:tr w:rsidR="00802B70" w:rsidRPr="00847CFD" w:rsidTr="001672F5">
        <w:trPr>
          <w:jc w:val="center"/>
        </w:trPr>
        <w:tc>
          <w:tcPr>
            <w:tcW w:w="0" w:type="auto"/>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left"/>
              <w:rPr>
                <w:rFonts w:eastAsia="Calibri"/>
                <w:sz w:val="20"/>
              </w:rPr>
            </w:pPr>
          </w:p>
        </w:tc>
        <w:tc>
          <w:tcPr>
            <w:tcW w:w="0" w:type="auto"/>
            <w:vAlign w:val="center"/>
            <w:hideMark/>
          </w:tcPr>
          <w:p w:rsidR="00802B70" w:rsidRPr="00847CFD" w:rsidRDefault="00847CFD" w:rsidP="001672F5">
            <w:pPr>
              <w:spacing w:line="240" w:lineRule="auto"/>
              <w:jc w:val="center"/>
              <w:rPr>
                <w:rFonts w:eastAsia="Calibri"/>
                <w:sz w:val="20"/>
              </w:rPr>
            </w:pPr>
            <w:r w:rsidRPr="00847CFD">
              <w:rPr>
                <w:rFonts w:eastAsia="Calibri"/>
                <w:sz w:val="20"/>
              </w:rPr>
              <w:t>2</w:t>
            </w:r>
          </w:p>
        </w:tc>
        <w:tc>
          <w:tcPr>
            <w:tcW w:w="0" w:type="auto"/>
            <w:vAlign w:val="center"/>
            <w:hideMark/>
          </w:tcPr>
          <w:p w:rsidR="00802B70" w:rsidRPr="00847CFD" w:rsidRDefault="00847CFD" w:rsidP="001672F5">
            <w:pPr>
              <w:spacing w:line="240" w:lineRule="auto"/>
              <w:jc w:val="center"/>
              <w:rPr>
                <w:rFonts w:eastAsia="Calibri"/>
                <w:sz w:val="20"/>
              </w:rPr>
            </w:pPr>
            <w:r w:rsidRPr="00847CFD">
              <w:rPr>
                <w:rFonts w:eastAsia="Calibri"/>
                <w:sz w:val="20"/>
              </w:rPr>
              <w:t>2</w:t>
            </w:r>
          </w:p>
        </w:tc>
        <w:tc>
          <w:tcPr>
            <w:tcW w:w="0" w:type="auto"/>
            <w:vAlign w:val="center"/>
            <w:hideMark/>
          </w:tcPr>
          <w:p w:rsidR="00802B70" w:rsidRPr="00847CFD" w:rsidRDefault="00802B70" w:rsidP="001672F5">
            <w:pPr>
              <w:spacing w:line="240" w:lineRule="auto"/>
              <w:jc w:val="center"/>
              <w:rPr>
                <w:rFonts w:eastAsia="Calibri"/>
                <w:sz w:val="20"/>
              </w:rPr>
            </w:pPr>
            <w:r w:rsidRPr="00847CFD">
              <w:rPr>
                <w:rFonts w:eastAsia="Calibri"/>
                <w:sz w:val="20"/>
              </w:rPr>
              <w:t>3</w:t>
            </w:r>
            <w:r w:rsidR="00847CFD" w:rsidRPr="00847CFD">
              <w:rPr>
                <w:rFonts w:eastAsia="Calibri"/>
                <w:sz w:val="20"/>
              </w:rPr>
              <w:t>5</w:t>
            </w:r>
          </w:p>
        </w:tc>
        <w:tc>
          <w:tcPr>
            <w:tcW w:w="0" w:type="auto"/>
            <w:vAlign w:val="center"/>
            <w:hideMark/>
          </w:tcPr>
          <w:p w:rsidR="00802B70" w:rsidRPr="00847CFD" w:rsidRDefault="00847CFD" w:rsidP="001672F5">
            <w:pPr>
              <w:spacing w:line="240" w:lineRule="auto"/>
              <w:jc w:val="center"/>
              <w:rPr>
                <w:rFonts w:eastAsia="Calibri"/>
                <w:sz w:val="20"/>
              </w:rPr>
            </w:pPr>
            <w:r w:rsidRPr="00847CFD">
              <w:rPr>
                <w:rFonts w:eastAsia="Calibri"/>
                <w:sz w:val="20"/>
              </w:rPr>
              <w:t>31</w:t>
            </w:r>
          </w:p>
        </w:tc>
        <w:tc>
          <w:tcPr>
            <w:tcW w:w="0" w:type="auto"/>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center"/>
              <w:rPr>
                <w:rFonts w:eastAsia="Calibri"/>
                <w:sz w:val="20"/>
              </w:rPr>
            </w:pPr>
          </w:p>
        </w:tc>
      </w:tr>
      <w:tr w:rsidR="00802B70" w:rsidRPr="00847CFD" w:rsidTr="001672F5">
        <w:trPr>
          <w:jc w:val="center"/>
        </w:trPr>
        <w:tc>
          <w:tcPr>
            <w:tcW w:w="0" w:type="auto"/>
            <w:vMerge w:val="restart"/>
            <w:vAlign w:val="center"/>
            <w:hideMark/>
          </w:tcPr>
          <w:p w:rsidR="00802B70" w:rsidRPr="00847CFD" w:rsidRDefault="00802B70" w:rsidP="001672F5">
            <w:pPr>
              <w:spacing w:line="240" w:lineRule="auto"/>
              <w:jc w:val="center"/>
              <w:rPr>
                <w:rFonts w:eastAsia="Calibri"/>
                <w:sz w:val="20"/>
              </w:rPr>
            </w:pPr>
            <w:r w:rsidRPr="00847CFD">
              <w:rPr>
                <w:rFonts w:eastAsia="Calibri"/>
                <w:sz w:val="20"/>
              </w:rPr>
              <w:t>8</w:t>
            </w:r>
          </w:p>
        </w:tc>
        <w:tc>
          <w:tcPr>
            <w:tcW w:w="0" w:type="auto"/>
            <w:vMerge w:val="restart"/>
            <w:vAlign w:val="center"/>
            <w:hideMark/>
          </w:tcPr>
          <w:p w:rsidR="00802B70" w:rsidRPr="00847CFD" w:rsidRDefault="00802B70" w:rsidP="001672F5">
            <w:pPr>
              <w:spacing w:line="240" w:lineRule="auto"/>
              <w:jc w:val="left"/>
              <w:rPr>
                <w:rFonts w:eastAsia="Calibri"/>
                <w:sz w:val="20"/>
              </w:rPr>
            </w:pPr>
            <w:r w:rsidRPr="00847CFD">
              <w:rPr>
                <w:rFonts w:eastAsia="Calibri"/>
                <w:sz w:val="20"/>
              </w:rPr>
              <w:t>Доля правонарушений, выявленных по итогам проведения внеплановых проверок</w:t>
            </w:r>
          </w:p>
          <w:p w:rsidR="00802B70" w:rsidRPr="00847CFD" w:rsidRDefault="00802B70" w:rsidP="001672F5">
            <w:pPr>
              <w:spacing w:line="240" w:lineRule="auto"/>
              <w:jc w:val="left"/>
              <w:rPr>
                <w:rFonts w:eastAsia="Calibri"/>
                <w:sz w:val="20"/>
              </w:rPr>
            </w:pPr>
          </w:p>
          <w:p w:rsidR="00802B70" w:rsidRPr="00847CFD" w:rsidRDefault="00802B70" w:rsidP="001672F5">
            <w:pPr>
              <w:spacing w:line="240" w:lineRule="auto"/>
              <w:jc w:val="left"/>
              <w:rPr>
                <w:rFonts w:eastAsia="Calibri"/>
                <w:sz w:val="20"/>
              </w:rPr>
            </w:pPr>
          </w:p>
          <w:p w:rsidR="00802B70" w:rsidRPr="00847CFD" w:rsidRDefault="00802B70" w:rsidP="001672F5">
            <w:pPr>
              <w:spacing w:line="240" w:lineRule="auto"/>
              <w:jc w:val="left"/>
              <w:rPr>
                <w:rFonts w:eastAsia="Calibri"/>
                <w:sz w:val="20"/>
              </w:rPr>
            </w:pPr>
          </w:p>
        </w:tc>
        <w:tc>
          <w:tcPr>
            <w:tcW w:w="0" w:type="auto"/>
            <w:gridSpan w:val="2"/>
            <w:vAlign w:val="center"/>
            <w:hideMark/>
          </w:tcPr>
          <w:p w:rsidR="00802B70" w:rsidRPr="00847CFD" w:rsidRDefault="00802B70" w:rsidP="001672F5">
            <w:pPr>
              <w:spacing w:line="240" w:lineRule="auto"/>
              <w:jc w:val="left"/>
              <w:rPr>
                <w:rFonts w:eastAsia="Calibri"/>
                <w:sz w:val="20"/>
              </w:rPr>
            </w:pPr>
            <w:r w:rsidRPr="00847CFD">
              <w:rPr>
                <w:rFonts w:eastAsia="Calibri"/>
                <w:sz w:val="20"/>
              </w:rPr>
              <w:t>Количество правонарушений, выявленных по итогам проведения внеплановых мероприятий СН</w:t>
            </w:r>
          </w:p>
        </w:tc>
        <w:tc>
          <w:tcPr>
            <w:tcW w:w="0" w:type="auto"/>
            <w:gridSpan w:val="2"/>
            <w:vAlign w:val="center"/>
            <w:hideMark/>
          </w:tcPr>
          <w:p w:rsidR="00802B70" w:rsidRPr="00847CFD" w:rsidRDefault="00802B70" w:rsidP="001672F5">
            <w:pPr>
              <w:spacing w:line="240" w:lineRule="auto"/>
              <w:jc w:val="left"/>
              <w:rPr>
                <w:rFonts w:eastAsia="Calibri"/>
                <w:sz w:val="20"/>
              </w:rPr>
            </w:pPr>
            <w:r w:rsidRPr="00847CFD">
              <w:rPr>
                <w:rFonts w:eastAsia="Calibri"/>
                <w:sz w:val="20"/>
              </w:rPr>
              <w:t>Общее количество правонарушений, выявленных по итогам мероприятий СН</w:t>
            </w:r>
          </w:p>
        </w:tc>
        <w:tc>
          <w:tcPr>
            <w:tcW w:w="0" w:type="auto"/>
            <w:vMerge w:val="restart"/>
            <w:vAlign w:val="center"/>
            <w:hideMark/>
          </w:tcPr>
          <w:p w:rsidR="00802B70" w:rsidRPr="00847CFD" w:rsidRDefault="00847CFD" w:rsidP="001672F5">
            <w:pPr>
              <w:spacing w:line="240" w:lineRule="auto"/>
              <w:jc w:val="center"/>
              <w:rPr>
                <w:rFonts w:eastAsia="Calibri"/>
                <w:sz w:val="20"/>
              </w:rPr>
            </w:pPr>
            <w:r w:rsidRPr="00847CFD">
              <w:rPr>
                <w:rFonts w:eastAsia="Calibri"/>
                <w:sz w:val="20"/>
              </w:rPr>
              <w:t>2,86</w:t>
            </w:r>
          </w:p>
        </w:tc>
        <w:tc>
          <w:tcPr>
            <w:tcW w:w="0" w:type="auto"/>
            <w:vMerge w:val="restart"/>
            <w:vAlign w:val="center"/>
            <w:hideMark/>
          </w:tcPr>
          <w:p w:rsidR="00802B70" w:rsidRPr="00847CFD" w:rsidRDefault="00847CFD" w:rsidP="001672F5">
            <w:pPr>
              <w:spacing w:line="240" w:lineRule="auto"/>
              <w:jc w:val="center"/>
              <w:rPr>
                <w:rFonts w:eastAsia="Calibri"/>
                <w:sz w:val="20"/>
              </w:rPr>
            </w:pPr>
            <w:r w:rsidRPr="00847CFD">
              <w:rPr>
                <w:rFonts w:eastAsia="Calibri"/>
                <w:sz w:val="20"/>
              </w:rPr>
              <w:t>0</w:t>
            </w:r>
          </w:p>
        </w:tc>
        <w:tc>
          <w:tcPr>
            <w:tcW w:w="0" w:type="auto"/>
            <w:vMerge w:val="restart"/>
            <w:vAlign w:val="center"/>
            <w:hideMark/>
          </w:tcPr>
          <w:p w:rsidR="00802B70" w:rsidRPr="00847CFD" w:rsidRDefault="00802B70" w:rsidP="001672F5">
            <w:pPr>
              <w:spacing w:line="240" w:lineRule="auto"/>
              <w:jc w:val="center"/>
              <w:rPr>
                <w:rFonts w:eastAsia="Calibri"/>
                <w:sz w:val="20"/>
              </w:rPr>
            </w:pPr>
            <w:r w:rsidRPr="00847CFD">
              <w:rPr>
                <w:rFonts w:eastAsia="Calibri"/>
                <w:sz w:val="20"/>
              </w:rPr>
              <w:t>-</w:t>
            </w:r>
            <w:r w:rsidR="00847CFD" w:rsidRPr="00847CFD">
              <w:rPr>
                <w:rFonts w:eastAsia="Calibri"/>
                <w:sz w:val="20"/>
              </w:rPr>
              <w:t>100,00</w:t>
            </w:r>
          </w:p>
        </w:tc>
        <w:tc>
          <w:tcPr>
            <w:tcW w:w="0" w:type="auto"/>
            <w:vMerge w:val="restart"/>
            <w:vAlign w:val="center"/>
            <w:hideMark/>
          </w:tcPr>
          <w:p w:rsidR="00802B70" w:rsidRPr="00847CFD" w:rsidRDefault="00802B70" w:rsidP="001672F5">
            <w:pPr>
              <w:jc w:val="center"/>
              <w:rPr>
                <w:rFonts w:eastAsia="Calibri"/>
                <w:sz w:val="20"/>
              </w:rPr>
            </w:pPr>
            <w:r w:rsidRPr="00847CFD">
              <w:rPr>
                <w:rFonts w:eastAsia="Calibri"/>
                <w:sz w:val="20"/>
              </w:rPr>
              <w:t>-</w:t>
            </w:r>
            <w:r w:rsidR="00847CFD" w:rsidRPr="00847CFD">
              <w:rPr>
                <w:rFonts w:eastAsia="Calibri"/>
                <w:sz w:val="20"/>
              </w:rPr>
              <w:t>2,86</w:t>
            </w:r>
          </w:p>
        </w:tc>
      </w:tr>
      <w:tr w:rsidR="00802B70" w:rsidRPr="00847CFD" w:rsidTr="001672F5">
        <w:trPr>
          <w:jc w:val="center"/>
        </w:trPr>
        <w:tc>
          <w:tcPr>
            <w:tcW w:w="0" w:type="auto"/>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left"/>
              <w:rPr>
                <w:rFonts w:eastAsia="Calibri"/>
                <w:sz w:val="20"/>
              </w:rPr>
            </w:pPr>
          </w:p>
        </w:tc>
        <w:tc>
          <w:tcPr>
            <w:tcW w:w="0" w:type="auto"/>
            <w:vAlign w:val="center"/>
            <w:hideMark/>
          </w:tcPr>
          <w:p w:rsidR="00802B70" w:rsidRPr="00847CFD" w:rsidRDefault="00847CFD" w:rsidP="001672F5">
            <w:pPr>
              <w:spacing w:line="240" w:lineRule="auto"/>
              <w:jc w:val="center"/>
              <w:rPr>
                <w:rFonts w:eastAsia="Calibri"/>
                <w:sz w:val="20"/>
              </w:rPr>
            </w:pPr>
            <w:r w:rsidRPr="00847CFD">
              <w:rPr>
                <w:rFonts w:eastAsia="Calibri"/>
                <w:sz w:val="20"/>
              </w:rPr>
              <w:t>1</w:t>
            </w:r>
          </w:p>
        </w:tc>
        <w:tc>
          <w:tcPr>
            <w:tcW w:w="0" w:type="auto"/>
            <w:vAlign w:val="center"/>
            <w:hideMark/>
          </w:tcPr>
          <w:p w:rsidR="00802B70" w:rsidRPr="00847CFD" w:rsidRDefault="00802B70" w:rsidP="001672F5">
            <w:pPr>
              <w:spacing w:line="240" w:lineRule="auto"/>
              <w:jc w:val="center"/>
              <w:rPr>
                <w:rFonts w:eastAsia="Calibri"/>
                <w:sz w:val="20"/>
              </w:rPr>
            </w:pPr>
            <w:r w:rsidRPr="00847CFD">
              <w:rPr>
                <w:rFonts w:eastAsia="Calibri"/>
                <w:sz w:val="20"/>
              </w:rPr>
              <w:t>0</w:t>
            </w:r>
          </w:p>
        </w:tc>
        <w:tc>
          <w:tcPr>
            <w:tcW w:w="0" w:type="auto"/>
            <w:vAlign w:val="center"/>
            <w:hideMark/>
          </w:tcPr>
          <w:p w:rsidR="00802B70" w:rsidRPr="00847CFD" w:rsidRDefault="00847CFD" w:rsidP="001672F5">
            <w:pPr>
              <w:spacing w:line="240" w:lineRule="auto"/>
              <w:jc w:val="center"/>
              <w:rPr>
                <w:rFonts w:eastAsia="Calibri"/>
                <w:sz w:val="20"/>
              </w:rPr>
            </w:pPr>
            <w:r w:rsidRPr="00847CFD">
              <w:rPr>
                <w:rFonts w:eastAsia="Calibri"/>
                <w:sz w:val="20"/>
              </w:rPr>
              <w:t>35</w:t>
            </w:r>
          </w:p>
        </w:tc>
        <w:tc>
          <w:tcPr>
            <w:tcW w:w="0" w:type="auto"/>
            <w:vAlign w:val="center"/>
            <w:hideMark/>
          </w:tcPr>
          <w:p w:rsidR="00802B70" w:rsidRPr="00847CFD" w:rsidRDefault="00847CFD" w:rsidP="001672F5">
            <w:pPr>
              <w:spacing w:line="240" w:lineRule="auto"/>
              <w:jc w:val="center"/>
              <w:rPr>
                <w:rFonts w:eastAsia="Calibri"/>
                <w:sz w:val="20"/>
              </w:rPr>
            </w:pPr>
            <w:r w:rsidRPr="00847CFD">
              <w:rPr>
                <w:rFonts w:eastAsia="Calibri"/>
                <w:sz w:val="20"/>
              </w:rPr>
              <w:t>16</w:t>
            </w:r>
          </w:p>
        </w:tc>
        <w:tc>
          <w:tcPr>
            <w:tcW w:w="0" w:type="auto"/>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center"/>
              <w:rPr>
                <w:rFonts w:eastAsia="Calibri"/>
                <w:sz w:val="20"/>
              </w:rPr>
            </w:pPr>
          </w:p>
        </w:tc>
      </w:tr>
      <w:tr w:rsidR="00802B70" w:rsidRPr="00847CFD" w:rsidTr="001672F5">
        <w:trPr>
          <w:jc w:val="center"/>
        </w:trPr>
        <w:tc>
          <w:tcPr>
            <w:tcW w:w="0" w:type="auto"/>
            <w:vMerge w:val="restart"/>
            <w:vAlign w:val="center"/>
            <w:hideMark/>
          </w:tcPr>
          <w:p w:rsidR="00802B70" w:rsidRPr="00847CFD" w:rsidRDefault="00802B70" w:rsidP="001672F5">
            <w:pPr>
              <w:spacing w:line="240" w:lineRule="auto"/>
              <w:jc w:val="center"/>
              <w:rPr>
                <w:rFonts w:eastAsia="Calibri"/>
                <w:sz w:val="20"/>
              </w:rPr>
            </w:pPr>
            <w:r w:rsidRPr="00847CFD">
              <w:rPr>
                <w:rFonts w:eastAsia="Calibri"/>
                <w:sz w:val="20"/>
              </w:rPr>
              <w:t>9</w:t>
            </w:r>
          </w:p>
        </w:tc>
        <w:tc>
          <w:tcPr>
            <w:tcW w:w="0" w:type="auto"/>
            <w:vMerge w:val="restart"/>
            <w:vAlign w:val="center"/>
            <w:hideMark/>
          </w:tcPr>
          <w:p w:rsidR="00802B70" w:rsidRPr="00847CFD" w:rsidRDefault="00802B70" w:rsidP="001672F5">
            <w:pPr>
              <w:spacing w:line="240" w:lineRule="auto"/>
              <w:jc w:val="left"/>
              <w:rPr>
                <w:rFonts w:eastAsia="Calibri"/>
                <w:sz w:val="20"/>
              </w:rPr>
            </w:pPr>
            <w:r w:rsidRPr="00847CFD">
              <w:rPr>
                <w:rFonts w:eastAsia="Calibri"/>
                <w:sz w:val="20"/>
              </w:rPr>
              <w:t>Доля внеплановых проверок, проведенных на основании информации об угрозе причинения вреда</w:t>
            </w:r>
          </w:p>
          <w:p w:rsidR="00802B70" w:rsidRPr="00847CFD" w:rsidRDefault="00802B70" w:rsidP="001672F5">
            <w:pPr>
              <w:spacing w:line="240" w:lineRule="auto"/>
              <w:jc w:val="left"/>
              <w:rPr>
                <w:rFonts w:eastAsia="Calibri"/>
                <w:sz w:val="20"/>
              </w:rPr>
            </w:pPr>
          </w:p>
          <w:p w:rsidR="00802B70" w:rsidRPr="00847CFD" w:rsidRDefault="00802B70" w:rsidP="001672F5">
            <w:pPr>
              <w:spacing w:line="240" w:lineRule="auto"/>
              <w:jc w:val="left"/>
              <w:rPr>
                <w:rFonts w:eastAsia="Calibri"/>
                <w:sz w:val="20"/>
              </w:rPr>
            </w:pPr>
          </w:p>
          <w:p w:rsidR="00802B70" w:rsidRPr="00847CFD" w:rsidRDefault="00802B70" w:rsidP="001672F5">
            <w:pPr>
              <w:spacing w:line="240" w:lineRule="auto"/>
              <w:jc w:val="left"/>
              <w:rPr>
                <w:rFonts w:eastAsia="Calibri"/>
                <w:sz w:val="20"/>
              </w:rPr>
            </w:pPr>
          </w:p>
        </w:tc>
        <w:tc>
          <w:tcPr>
            <w:tcW w:w="0" w:type="auto"/>
            <w:gridSpan w:val="2"/>
            <w:vAlign w:val="center"/>
            <w:hideMark/>
          </w:tcPr>
          <w:p w:rsidR="00802B70" w:rsidRPr="00847CFD" w:rsidRDefault="00802B70" w:rsidP="001672F5">
            <w:pPr>
              <w:spacing w:line="240" w:lineRule="auto"/>
              <w:jc w:val="left"/>
              <w:rPr>
                <w:rFonts w:eastAsia="Calibri"/>
                <w:sz w:val="20"/>
              </w:rPr>
            </w:pPr>
            <w:r w:rsidRPr="00847CFD">
              <w:rPr>
                <w:rFonts w:eastAsia="Calibri"/>
                <w:sz w:val="20"/>
              </w:rPr>
              <w:t>Количество внеплановых мероприятий СН, проведенных на основании информации об угрозе причинения вреда</w:t>
            </w:r>
          </w:p>
        </w:tc>
        <w:tc>
          <w:tcPr>
            <w:tcW w:w="0" w:type="auto"/>
            <w:gridSpan w:val="2"/>
            <w:vAlign w:val="center"/>
            <w:hideMark/>
          </w:tcPr>
          <w:p w:rsidR="00802B70" w:rsidRPr="00847CFD" w:rsidRDefault="00802B70" w:rsidP="001672F5">
            <w:pPr>
              <w:spacing w:line="240" w:lineRule="auto"/>
              <w:jc w:val="left"/>
              <w:rPr>
                <w:rFonts w:eastAsia="Calibri"/>
                <w:sz w:val="20"/>
              </w:rPr>
            </w:pPr>
            <w:r w:rsidRPr="00847CFD">
              <w:rPr>
                <w:rFonts w:eastAsia="Calibri"/>
                <w:sz w:val="20"/>
              </w:rPr>
              <w:t>Общее количество проведенных внеплановых мероприятий СН</w:t>
            </w:r>
          </w:p>
        </w:tc>
        <w:tc>
          <w:tcPr>
            <w:tcW w:w="0" w:type="auto"/>
            <w:vMerge w:val="restart"/>
            <w:vAlign w:val="center"/>
            <w:hideMark/>
          </w:tcPr>
          <w:p w:rsidR="00802B70" w:rsidRPr="00847CFD" w:rsidRDefault="00802B70" w:rsidP="001672F5">
            <w:pPr>
              <w:spacing w:line="240" w:lineRule="auto"/>
              <w:jc w:val="center"/>
              <w:rPr>
                <w:rFonts w:eastAsia="Calibri"/>
                <w:sz w:val="20"/>
              </w:rPr>
            </w:pPr>
            <w:r w:rsidRPr="00847CFD">
              <w:rPr>
                <w:rFonts w:eastAsia="Calibri"/>
                <w:sz w:val="20"/>
              </w:rPr>
              <w:t>0</w:t>
            </w:r>
          </w:p>
        </w:tc>
        <w:tc>
          <w:tcPr>
            <w:tcW w:w="0" w:type="auto"/>
            <w:vMerge w:val="restart"/>
            <w:vAlign w:val="center"/>
            <w:hideMark/>
          </w:tcPr>
          <w:p w:rsidR="00802B70" w:rsidRPr="00847CFD" w:rsidRDefault="00847CFD" w:rsidP="001672F5">
            <w:pPr>
              <w:spacing w:line="240" w:lineRule="auto"/>
              <w:jc w:val="center"/>
              <w:rPr>
                <w:rFonts w:eastAsia="Calibri"/>
                <w:sz w:val="20"/>
              </w:rPr>
            </w:pPr>
            <w:r w:rsidRPr="00847CFD">
              <w:rPr>
                <w:rFonts w:eastAsia="Calibri"/>
                <w:sz w:val="20"/>
              </w:rPr>
              <w:t>0</w:t>
            </w:r>
          </w:p>
        </w:tc>
        <w:tc>
          <w:tcPr>
            <w:tcW w:w="0" w:type="auto"/>
            <w:vMerge w:val="restart"/>
            <w:vAlign w:val="center"/>
            <w:hideMark/>
          </w:tcPr>
          <w:p w:rsidR="00802B70" w:rsidRPr="00847CFD" w:rsidRDefault="00802B70" w:rsidP="001672F5">
            <w:pPr>
              <w:spacing w:line="240" w:lineRule="auto"/>
              <w:jc w:val="center"/>
              <w:rPr>
                <w:rFonts w:eastAsia="Calibri"/>
                <w:sz w:val="20"/>
              </w:rPr>
            </w:pPr>
            <w:r w:rsidRPr="00847CFD">
              <w:rPr>
                <w:rFonts w:eastAsia="Calibri"/>
                <w:sz w:val="20"/>
              </w:rPr>
              <w:t>-</w:t>
            </w:r>
          </w:p>
        </w:tc>
        <w:tc>
          <w:tcPr>
            <w:tcW w:w="0" w:type="auto"/>
            <w:vMerge w:val="restart"/>
            <w:vAlign w:val="center"/>
            <w:hideMark/>
          </w:tcPr>
          <w:p w:rsidR="00802B70" w:rsidRPr="00847CFD" w:rsidRDefault="00847CFD" w:rsidP="001672F5">
            <w:pPr>
              <w:spacing w:line="240" w:lineRule="auto"/>
              <w:jc w:val="center"/>
              <w:rPr>
                <w:rFonts w:eastAsia="Calibri"/>
                <w:sz w:val="20"/>
              </w:rPr>
            </w:pPr>
            <w:r w:rsidRPr="00847CFD">
              <w:rPr>
                <w:rFonts w:eastAsia="Calibri"/>
                <w:sz w:val="20"/>
              </w:rPr>
              <w:t>0</w:t>
            </w:r>
          </w:p>
        </w:tc>
      </w:tr>
      <w:tr w:rsidR="00802B70" w:rsidRPr="00847CFD" w:rsidTr="001672F5">
        <w:trPr>
          <w:jc w:val="center"/>
        </w:trPr>
        <w:tc>
          <w:tcPr>
            <w:tcW w:w="0" w:type="auto"/>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left"/>
              <w:rPr>
                <w:rFonts w:eastAsia="Calibri"/>
                <w:sz w:val="20"/>
              </w:rPr>
            </w:pPr>
          </w:p>
        </w:tc>
        <w:tc>
          <w:tcPr>
            <w:tcW w:w="0" w:type="auto"/>
            <w:vAlign w:val="center"/>
            <w:hideMark/>
          </w:tcPr>
          <w:p w:rsidR="00802B70" w:rsidRPr="00847CFD" w:rsidRDefault="00802B70" w:rsidP="001672F5">
            <w:pPr>
              <w:spacing w:line="240" w:lineRule="auto"/>
              <w:jc w:val="center"/>
              <w:rPr>
                <w:rFonts w:eastAsia="Calibri"/>
                <w:sz w:val="20"/>
              </w:rPr>
            </w:pPr>
            <w:r w:rsidRPr="00847CFD">
              <w:rPr>
                <w:rFonts w:eastAsia="Calibri"/>
                <w:sz w:val="20"/>
              </w:rPr>
              <w:t>0</w:t>
            </w:r>
          </w:p>
        </w:tc>
        <w:tc>
          <w:tcPr>
            <w:tcW w:w="0" w:type="auto"/>
            <w:vAlign w:val="center"/>
            <w:hideMark/>
          </w:tcPr>
          <w:p w:rsidR="00802B70" w:rsidRPr="00847CFD" w:rsidRDefault="00802B70" w:rsidP="001672F5">
            <w:pPr>
              <w:spacing w:line="240" w:lineRule="auto"/>
              <w:jc w:val="center"/>
              <w:rPr>
                <w:rFonts w:eastAsia="Calibri"/>
                <w:sz w:val="20"/>
              </w:rPr>
            </w:pPr>
            <w:r w:rsidRPr="00847CFD">
              <w:rPr>
                <w:rFonts w:eastAsia="Calibri"/>
                <w:sz w:val="20"/>
              </w:rPr>
              <w:t>0</w:t>
            </w:r>
          </w:p>
        </w:tc>
        <w:tc>
          <w:tcPr>
            <w:tcW w:w="0" w:type="auto"/>
            <w:vAlign w:val="center"/>
            <w:hideMark/>
          </w:tcPr>
          <w:p w:rsidR="00802B70" w:rsidRPr="00847CFD" w:rsidRDefault="00847CFD" w:rsidP="001672F5">
            <w:pPr>
              <w:spacing w:line="240" w:lineRule="auto"/>
              <w:jc w:val="center"/>
              <w:rPr>
                <w:rFonts w:eastAsia="Calibri"/>
                <w:sz w:val="20"/>
              </w:rPr>
            </w:pPr>
            <w:r w:rsidRPr="00847CFD">
              <w:rPr>
                <w:rFonts w:eastAsia="Calibri"/>
                <w:sz w:val="20"/>
              </w:rPr>
              <w:t>2</w:t>
            </w:r>
          </w:p>
        </w:tc>
        <w:tc>
          <w:tcPr>
            <w:tcW w:w="0" w:type="auto"/>
            <w:vAlign w:val="center"/>
            <w:hideMark/>
          </w:tcPr>
          <w:p w:rsidR="00802B70" w:rsidRPr="00847CFD" w:rsidRDefault="00847CFD" w:rsidP="001672F5">
            <w:pPr>
              <w:spacing w:line="240" w:lineRule="auto"/>
              <w:jc w:val="center"/>
              <w:rPr>
                <w:rFonts w:eastAsia="Calibri"/>
                <w:sz w:val="20"/>
              </w:rPr>
            </w:pPr>
            <w:r w:rsidRPr="00847CFD">
              <w:rPr>
                <w:rFonts w:eastAsia="Calibri"/>
                <w:sz w:val="20"/>
              </w:rPr>
              <w:t>2</w:t>
            </w:r>
          </w:p>
        </w:tc>
        <w:tc>
          <w:tcPr>
            <w:tcW w:w="0" w:type="auto"/>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center"/>
              <w:rPr>
                <w:rFonts w:eastAsia="Calibri"/>
                <w:sz w:val="20"/>
              </w:rPr>
            </w:pPr>
          </w:p>
        </w:tc>
      </w:tr>
      <w:tr w:rsidR="00802B70" w:rsidRPr="00847CFD" w:rsidTr="001672F5">
        <w:trPr>
          <w:jc w:val="center"/>
        </w:trPr>
        <w:tc>
          <w:tcPr>
            <w:tcW w:w="0" w:type="auto"/>
            <w:vMerge w:val="restart"/>
            <w:vAlign w:val="center"/>
            <w:hideMark/>
          </w:tcPr>
          <w:p w:rsidR="00802B70" w:rsidRPr="00847CFD" w:rsidRDefault="00802B70" w:rsidP="001672F5">
            <w:pPr>
              <w:spacing w:line="240" w:lineRule="auto"/>
              <w:jc w:val="center"/>
              <w:rPr>
                <w:rFonts w:eastAsia="Calibri"/>
                <w:sz w:val="20"/>
              </w:rPr>
            </w:pPr>
            <w:r w:rsidRPr="00847CFD">
              <w:rPr>
                <w:rFonts w:eastAsia="Calibri"/>
                <w:sz w:val="20"/>
              </w:rPr>
              <w:t>10</w:t>
            </w:r>
          </w:p>
        </w:tc>
        <w:tc>
          <w:tcPr>
            <w:tcW w:w="0" w:type="auto"/>
            <w:vMerge w:val="restart"/>
            <w:vAlign w:val="center"/>
            <w:hideMark/>
          </w:tcPr>
          <w:p w:rsidR="00802B70" w:rsidRPr="00847CFD" w:rsidRDefault="00802B70" w:rsidP="001672F5">
            <w:pPr>
              <w:spacing w:line="240" w:lineRule="auto"/>
              <w:jc w:val="left"/>
              <w:rPr>
                <w:rFonts w:eastAsia="Calibri"/>
                <w:sz w:val="20"/>
              </w:rPr>
            </w:pPr>
            <w:r w:rsidRPr="00847CFD">
              <w:rPr>
                <w:rFonts w:eastAsia="Calibri"/>
                <w:sz w:val="20"/>
              </w:rPr>
              <w:t>Доля внеплановых проверок, проведенных на основании информации о факте причинения вреда</w:t>
            </w:r>
          </w:p>
          <w:p w:rsidR="00802B70" w:rsidRPr="00847CFD" w:rsidRDefault="00802B70" w:rsidP="001672F5">
            <w:pPr>
              <w:spacing w:line="240" w:lineRule="auto"/>
              <w:jc w:val="left"/>
              <w:rPr>
                <w:rFonts w:eastAsia="Calibri"/>
                <w:sz w:val="20"/>
              </w:rPr>
            </w:pPr>
          </w:p>
          <w:p w:rsidR="00802B70" w:rsidRPr="00847CFD" w:rsidRDefault="00802B70" w:rsidP="001672F5">
            <w:pPr>
              <w:spacing w:line="240" w:lineRule="auto"/>
              <w:jc w:val="left"/>
              <w:rPr>
                <w:rFonts w:eastAsia="Calibri"/>
                <w:sz w:val="20"/>
              </w:rPr>
            </w:pPr>
          </w:p>
          <w:p w:rsidR="00802B70" w:rsidRPr="00847CFD" w:rsidRDefault="00802B70" w:rsidP="001672F5">
            <w:pPr>
              <w:spacing w:line="240" w:lineRule="auto"/>
              <w:jc w:val="left"/>
              <w:rPr>
                <w:rFonts w:eastAsia="Calibri"/>
                <w:sz w:val="20"/>
              </w:rPr>
            </w:pPr>
          </w:p>
        </w:tc>
        <w:tc>
          <w:tcPr>
            <w:tcW w:w="0" w:type="auto"/>
            <w:gridSpan w:val="2"/>
            <w:vAlign w:val="center"/>
            <w:hideMark/>
          </w:tcPr>
          <w:p w:rsidR="00802B70" w:rsidRPr="00847CFD" w:rsidRDefault="00802B70" w:rsidP="001672F5">
            <w:pPr>
              <w:spacing w:line="240" w:lineRule="auto"/>
              <w:jc w:val="left"/>
              <w:rPr>
                <w:rFonts w:eastAsia="Calibri"/>
                <w:sz w:val="20"/>
              </w:rPr>
            </w:pPr>
            <w:r w:rsidRPr="00847CFD">
              <w:rPr>
                <w:rFonts w:eastAsia="Calibri"/>
                <w:sz w:val="20"/>
              </w:rPr>
              <w:t>Количество внеплановых мероприятий СН, проведенных на основании информации о факте причинения вреда</w:t>
            </w:r>
          </w:p>
        </w:tc>
        <w:tc>
          <w:tcPr>
            <w:tcW w:w="0" w:type="auto"/>
            <w:gridSpan w:val="2"/>
            <w:vAlign w:val="center"/>
            <w:hideMark/>
          </w:tcPr>
          <w:p w:rsidR="00802B70" w:rsidRPr="00847CFD" w:rsidRDefault="00802B70" w:rsidP="001672F5">
            <w:pPr>
              <w:spacing w:line="240" w:lineRule="auto"/>
              <w:jc w:val="left"/>
              <w:rPr>
                <w:rFonts w:eastAsia="Calibri"/>
                <w:sz w:val="20"/>
              </w:rPr>
            </w:pPr>
            <w:r w:rsidRPr="00847CFD">
              <w:rPr>
                <w:rFonts w:eastAsia="Calibri"/>
                <w:sz w:val="20"/>
              </w:rPr>
              <w:t>Общее количество проведенных внеплановых мероприятий СН</w:t>
            </w:r>
          </w:p>
        </w:tc>
        <w:tc>
          <w:tcPr>
            <w:tcW w:w="0" w:type="auto"/>
            <w:vMerge w:val="restart"/>
            <w:vAlign w:val="center"/>
            <w:hideMark/>
          </w:tcPr>
          <w:p w:rsidR="00802B70" w:rsidRPr="00847CFD" w:rsidRDefault="00802B70" w:rsidP="001672F5">
            <w:pPr>
              <w:spacing w:line="240" w:lineRule="auto"/>
              <w:jc w:val="center"/>
              <w:rPr>
                <w:rFonts w:eastAsia="Calibri"/>
                <w:sz w:val="20"/>
              </w:rPr>
            </w:pPr>
            <w:r w:rsidRPr="00847CFD">
              <w:rPr>
                <w:rFonts w:eastAsia="Calibri"/>
                <w:sz w:val="20"/>
              </w:rPr>
              <w:t>0</w:t>
            </w:r>
          </w:p>
        </w:tc>
        <w:tc>
          <w:tcPr>
            <w:tcW w:w="0" w:type="auto"/>
            <w:vMerge w:val="restart"/>
            <w:vAlign w:val="center"/>
            <w:hideMark/>
          </w:tcPr>
          <w:p w:rsidR="00802B70" w:rsidRPr="00847CFD" w:rsidRDefault="00847CFD" w:rsidP="001672F5">
            <w:pPr>
              <w:spacing w:line="240" w:lineRule="auto"/>
              <w:jc w:val="center"/>
              <w:rPr>
                <w:rFonts w:eastAsia="Calibri"/>
                <w:sz w:val="20"/>
              </w:rPr>
            </w:pPr>
            <w:r w:rsidRPr="00847CFD">
              <w:rPr>
                <w:rFonts w:eastAsia="Calibri"/>
                <w:sz w:val="20"/>
              </w:rPr>
              <w:t>0</w:t>
            </w:r>
          </w:p>
        </w:tc>
        <w:tc>
          <w:tcPr>
            <w:tcW w:w="0" w:type="auto"/>
            <w:vMerge w:val="restart"/>
            <w:vAlign w:val="center"/>
            <w:hideMark/>
          </w:tcPr>
          <w:p w:rsidR="00802B70" w:rsidRPr="00847CFD" w:rsidRDefault="00802B70" w:rsidP="001672F5">
            <w:pPr>
              <w:spacing w:line="240" w:lineRule="auto"/>
              <w:jc w:val="center"/>
              <w:rPr>
                <w:rFonts w:eastAsia="Calibri"/>
                <w:sz w:val="20"/>
              </w:rPr>
            </w:pPr>
            <w:r w:rsidRPr="00847CFD">
              <w:rPr>
                <w:rFonts w:eastAsia="Calibri"/>
                <w:sz w:val="20"/>
              </w:rPr>
              <w:t>-</w:t>
            </w:r>
          </w:p>
        </w:tc>
        <w:tc>
          <w:tcPr>
            <w:tcW w:w="0" w:type="auto"/>
            <w:vMerge w:val="restart"/>
            <w:vAlign w:val="center"/>
            <w:hideMark/>
          </w:tcPr>
          <w:p w:rsidR="00802B70" w:rsidRPr="00847CFD" w:rsidRDefault="00847CFD" w:rsidP="001672F5">
            <w:pPr>
              <w:spacing w:line="240" w:lineRule="auto"/>
              <w:jc w:val="center"/>
              <w:rPr>
                <w:rFonts w:eastAsia="Calibri"/>
                <w:sz w:val="20"/>
              </w:rPr>
            </w:pPr>
            <w:r w:rsidRPr="00847CFD">
              <w:rPr>
                <w:rFonts w:eastAsia="Calibri"/>
                <w:sz w:val="20"/>
              </w:rPr>
              <w:t>0</w:t>
            </w:r>
          </w:p>
        </w:tc>
      </w:tr>
      <w:tr w:rsidR="00802B70" w:rsidRPr="00847CFD" w:rsidTr="001672F5">
        <w:trPr>
          <w:jc w:val="center"/>
        </w:trPr>
        <w:tc>
          <w:tcPr>
            <w:tcW w:w="0" w:type="auto"/>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left"/>
              <w:rPr>
                <w:rFonts w:eastAsia="Calibri"/>
                <w:sz w:val="20"/>
              </w:rPr>
            </w:pPr>
          </w:p>
        </w:tc>
        <w:tc>
          <w:tcPr>
            <w:tcW w:w="0" w:type="auto"/>
            <w:vAlign w:val="center"/>
            <w:hideMark/>
          </w:tcPr>
          <w:p w:rsidR="00802B70" w:rsidRPr="00847CFD" w:rsidRDefault="00802B70" w:rsidP="001672F5">
            <w:pPr>
              <w:spacing w:line="240" w:lineRule="auto"/>
              <w:jc w:val="center"/>
              <w:rPr>
                <w:rFonts w:eastAsia="Calibri"/>
                <w:sz w:val="20"/>
              </w:rPr>
            </w:pPr>
            <w:r w:rsidRPr="00847CFD">
              <w:rPr>
                <w:rFonts w:eastAsia="Calibri"/>
                <w:sz w:val="20"/>
              </w:rPr>
              <w:t>0</w:t>
            </w:r>
          </w:p>
        </w:tc>
        <w:tc>
          <w:tcPr>
            <w:tcW w:w="0" w:type="auto"/>
            <w:vAlign w:val="center"/>
            <w:hideMark/>
          </w:tcPr>
          <w:p w:rsidR="00802B70" w:rsidRPr="00847CFD" w:rsidRDefault="00802B70" w:rsidP="001672F5">
            <w:pPr>
              <w:spacing w:line="240" w:lineRule="auto"/>
              <w:jc w:val="center"/>
              <w:rPr>
                <w:rFonts w:eastAsia="Calibri"/>
                <w:sz w:val="20"/>
              </w:rPr>
            </w:pPr>
            <w:r w:rsidRPr="00847CFD">
              <w:rPr>
                <w:rFonts w:eastAsia="Calibri"/>
                <w:sz w:val="20"/>
              </w:rPr>
              <w:t>0</w:t>
            </w:r>
          </w:p>
        </w:tc>
        <w:tc>
          <w:tcPr>
            <w:tcW w:w="0" w:type="auto"/>
            <w:vAlign w:val="center"/>
            <w:hideMark/>
          </w:tcPr>
          <w:p w:rsidR="00802B70" w:rsidRPr="00847CFD" w:rsidRDefault="00847CFD" w:rsidP="001672F5">
            <w:pPr>
              <w:spacing w:line="240" w:lineRule="auto"/>
              <w:jc w:val="center"/>
              <w:rPr>
                <w:rFonts w:eastAsia="Calibri"/>
                <w:sz w:val="20"/>
              </w:rPr>
            </w:pPr>
            <w:r w:rsidRPr="00847CFD">
              <w:rPr>
                <w:rFonts w:eastAsia="Calibri"/>
                <w:sz w:val="20"/>
              </w:rPr>
              <w:t>2</w:t>
            </w:r>
          </w:p>
        </w:tc>
        <w:tc>
          <w:tcPr>
            <w:tcW w:w="0" w:type="auto"/>
            <w:vAlign w:val="center"/>
            <w:hideMark/>
          </w:tcPr>
          <w:p w:rsidR="00802B70" w:rsidRPr="00847CFD" w:rsidRDefault="00847CFD" w:rsidP="001672F5">
            <w:pPr>
              <w:spacing w:line="240" w:lineRule="auto"/>
              <w:jc w:val="center"/>
              <w:rPr>
                <w:rFonts w:eastAsia="Calibri"/>
                <w:sz w:val="20"/>
              </w:rPr>
            </w:pPr>
            <w:r w:rsidRPr="00847CFD">
              <w:rPr>
                <w:rFonts w:eastAsia="Calibri"/>
                <w:sz w:val="20"/>
              </w:rPr>
              <w:t>2</w:t>
            </w:r>
          </w:p>
        </w:tc>
        <w:tc>
          <w:tcPr>
            <w:tcW w:w="0" w:type="auto"/>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center"/>
              <w:rPr>
                <w:rFonts w:eastAsia="Calibri"/>
                <w:sz w:val="20"/>
              </w:rPr>
            </w:pPr>
          </w:p>
        </w:tc>
      </w:tr>
      <w:tr w:rsidR="00802B70" w:rsidRPr="00847CFD" w:rsidTr="001672F5">
        <w:trPr>
          <w:jc w:val="center"/>
        </w:trPr>
        <w:tc>
          <w:tcPr>
            <w:tcW w:w="0" w:type="auto"/>
            <w:vMerge w:val="restart"/>
            <w:vAlign w:val="center"/>
            <w:hideMark/>
          </w:tcPr>
          <w:p w:rsidR="00802B70" w:rsidRPr="00847CFD" w:rsidRDefault="00802B70" w:rsidP="001672F5">
            <w:pPr>
              <w:spacing w:line="240" w:lineRule="auto"/>
              <w:jc w:val="center"/>
              <w:rPr>
                <w:rFonts w:eastAsia="Calibri"/>
                <w:sz w:val="20"/>
              </w:rPr>
            </w:pPr>
            <w:r w:rsidRPr="00847CFD">
              <w:rPr>
                <w:rFonts w:eastAsia="Calibri"/>
                <w:sz w:val="20"/>
              </w:rPr>
              <w:t>11</w:t>
            </w:r>
          </w:p>
        </w:tc>
        <w:tc>
          <w:tcPr>
            <w:tcW w:w="0" w:type="auto"/>
            <w:vMerge w:val="restart"/>
            <w:vAlign w:val="center"/>
            <w:hideMark/>
          </w:tcPr>
          <w:p w:rsidR="00802B70" w:rsidRPr="00847CFD" w:rsidRDefault="00802B70" w:rsidP="001672F5">
            <w:pPr>
              <w:spacing w:line="240" w:lineRule="auto"/>
              <w:jc w:val="left"/>
              <w:rPr>
                <w:rFonts w:eastAsia="Calibri"/>
                <w:sz w:val="20"/>
              </w:rPr>
            </w:pPr>
            <w:r w:rsidRPr="00847CFD">
              <w:rPr>
                <w:rFonts w:eastAsia="Calibri"/>
                <w:sz w:val="20"/>
              </w:rPr>
              <w:t>Доля проверок, по итогам которых выявлены правонарушения</w:t>
            </w:r>
          </w:p>
          <w:p w:rsidR="00802B70" w:rsidRPr="00847CFD" w:rsidRDefault="00802B70" w:rsidP="001672F5">
            <w:pPr>
              <w:spacing w:line="240" w:lineRule="auto"/>
              <w:jc w:val="left"/>
              <w:rPr>
                <w:rFonts w:eastAsia="Calibri"/>
                <w:sz w:val="20"/>
              </w:rPr>
            </w:pPr>
          </w:p>
          <w:p w:rsidR="00802B70" w:rsidRPr="00847CFD" w:rsidRDefault="00802B70" w:rsidP="001672F5">
            <w:pPr>
              <w:spacing w:line="240" w:lineRule="auto"/>
              <w:jc w:val="left"/>
              <w:rPr>
                <w:rFonts w:eastAsia="Calibri"/>
                <w:sz w:val="20"/>
              </w:rPr>
            </w:pPr>
          </w:p>
        </w:tc>
        <w:tc>
          <w:tcPr>
            <w:tcW w:w="0" w:type="auto"/>
            <w:gridSpan w:val="2"/>
            <w:vAlign w:val="center"/>
            <w:hideMark/>
          </w:tcPr>
          <w:p w:rsidR="00802B70" w:rsidRPr="00847CFD" w:rsidRDefault="00802B70" w:rsidP="001672F5">
            <w:pPr>
              <w:spacing w:line="240" w:lineRule="auto"/>
              <w:jc w:val="left"/>
              <w:rPr>
                <w:rFonts w:eastAsia="Calibri"/>
                <w:sz w:val="20"/>
              </w:rPr>
            </w:pPr>
            <w:r w:rsidRPr="00847CFD">
              <w:rPr>
                <w:rFonts w:eastAsia="Calibri"/>
                <w:sz w:val="20"/>
              </w:rPr>
              <w:t>Общее количество мероприятий СН, в результате которых выявлены правонарушения</w:t>
            </w:r>
          </w:p>
        </w:tc>
        <w:tc>
          <w:tcPr>
            <w:tcW w:w="0" w:type="auto"/>
            <w:gridSpan w:val="2"/>
            <w:vAlign w:val="center"/>
            <w:hideMark/>
          </w:tcPr>
          <w:p w:rsidR="00802B70" w:rsidRPr="00847CFD" w:rsidRDefault="00802B70" w:rsidP="001672F5">
            <w:pPr>
              <w:spacing w:line="240" w:lineRule="auto"/>
              <w:jc w:val="left"/>
              <w:rPr>
                <w:rFonts w:eastAsia="Calibri"/>
                <w:sz w:val="20"/>
              </w:rPr>
            </w:pPr>
            <w:r w:rsidRPr="00847CFD">
              <w:rPr>
                <w:rFonts w:eastAsia="Calibri"/>
                <w:sz w:val="20"/>
              </w:rPr>
              <w:t>Общее количество проведенных мероприятий СН</w:t>
            </w:r>
          </w:p>
        </w:tc>
        <w:tc>
          <w:tcPr>
            <w:tcW w:w="0" w:type="auto"/>
            <w:vMerge w:val="restart"/>
            <w:vAlign w:val="center"/>
          </w:tcPr>
          <w:p w:rsidR="00802B70" w:rsidRPr="00847CFD" w:rsidRDefault="00847CFD" w:rsidP="001672F5">
            <w:pPr>
              <w:spacing w:line="240" w:lineRule="auto"/>
              <w:jc w:val="center"/>
              <w:rPr>
                <w:rFonts w:eastAsia="Calibri"/>
                <w:sz w:val="20"/>
              </w:rPr>
            </w:pPr>
            <w:r w:rsidRPr="00847CFD">
              <w:rPr>
                <w:rFonts w:eastAsia="Calibri"/>
                <w:sz w:val="20"/>
              </w:rPr>
              <w:t>74,29</w:t>
            </w:r>
          </w:p>
        </w:tc>
        <w:tc>
          <w:tcPr>
            <w:tcW w:w="0" w:type="auto"/>
            <w:vMerge w:val="restart"/>
            <w:vAlign w:val="center"/>
          </w:tcPr>
          <w:p w:rsidR="00802B70" w:rsidRPr="00847CFD" w:rsidRDefault="00847CFD" w:rsidP="001672F5">
            <w:pPr>
              <w:spacing w:line="240" w:lineRule="auto"/>
              <w:jc w:val="center"/>
              <w:rPr>
                <w:rFonts w:eastAsia="Calibri"/>
                <w:sz w:val="20"/>
              </w:rPr>
            </w:pPr>
            <w:r w:rsidRPr="00847CFD">
              <w:rPr>
                <w:rFonts w:eastAsia="Calibri"/>
                <w:sz w:val="20"/>
              </w:rPr>
              <w:t>32,26</w:t>
            </w:r>
          </w:p>
        </w:tc>
        <w:tc>
          <w:tcPr>
            <w:tcW w:w="0" w:type="auto"/>
            <w:vMerge w:val="restart"/>
            <w:vAlign w:val="center"/>
          </w:tcPr>
          <w:p w:rsidR="00802B70" w:rsidRPr="00847CFD" w:rsidRDefault="00802B70" w:rsidP="001672F5">
            <w:pPr>
              <w:spacing w:line="240" w:lineRule="auto"/>
              <w:jc w:val="center"/>
              <w:rPr>
                <w:rFonts w:eastAsia="Calibri"/>
                <w:sz w:val="20"/>
              </w:rPr>
            </w:pPr>
            <w:r w:rsidRPr="00847CFD">
              <w:rPr>
                <w:rFonts w:eastAsia="Calibri"/>
                <w:sz w:val="20"/>
              </w:rPr>
              <w:t>-</w:t>
            </w:r>
            <w:r w:rsidR="00847CFD" w:rsidRPr="00847CFD">
              <w:rPr>
                <w:rFonts w:eastAsia="Calibri"/>
                <w:sz w:val="20"/>
              </w:rPr>
              <w:t>56,58</w:t>
            </w:r>
          </w:p>
        </w:tc>
        <w:tc>
          <w:tcPr>
            <w:tcW w:w="0" w:type="auto"/>
            <w:vMerge w:val="restart"/>
            <w:vAlign w:val="center"/>
          </w:tcPr>
          <w:p w:rsidR="00802B70" w:rsidRPr="00847CFD" w:rsidRDefault="00802B70" w:rsidP="001672F5">
            <w:pPr>
              <w:spacing w:line="240" w:lineRule="auto"/>
              <w:jc w:val="center"/>
              <w:rPr>
                <w:rFonts w:eastAsia="Calibri"/>
                <w:sz w:val="20"/>
              </w:rPr>
            </w:pPr>
            <w:r w:rsidRPr="00847CFD">
              <w:rPr>
                <w:rFonts w:eastAsia="Calibri"/>
                <w:sz w:val="20"/>
              </w:rPr>
              <w:t>-</w:t>
            </w:r>
            <w:r w:rsidR="00847CFD" w:rsidRPr="00847CFD">
              <w:rPr>
                <w:rFonts w:eastAsia="Calibri"/>
                <w:sz w:val="20"/>
              </w:rPr>
              <w:t>42,03</w:t>
            </w:r>
          </w:p>
        </w:tc>
      </w:tr>
      <w:tr w:rsidR="00802B70" w:rsidRPr="00847CFD" w:rsidTr="001672F5">
        <w:trPr>
          <w:jc w:val="center"/>
        </w:trPr>
        <w:tc>
          <w:tcPr>
            <w:tcW w:w="0" w:type="auto"/>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left"/>
              <w:rPr>
                <w:rFonts w:eastAsia="Calibri"/>
                <w:sz w:val="20"/>
              </w:rPr>
            </w:pPr>
          </w:p>
        </w:tc>
        <w:tc>
          <w:tcPr>
            <w:tcW w:w="0" w:type="auto"/>
            <w:vAlign w:val="center"/>
            <w:hideMark/>
          </w:tcPr>
          <w:p w:rsidR="00802B70" w:rsidRPr="00847CFD" w:rsidRDefault="00802B70" w:rsidP="001672F5">
            <w:pPr>
              <w:spacing w:line="240" w:lineRule="auto"/>
              <w:jc w:val="center"/>
              <w:rPr>
                <w:rFonts w:eastAsia="Calibri"/>
                <w:sz w:val="20"/>
              </w:rPr>
            </w:pPr>
            <w:r w:rsidRPr="00847CFD">
              <w:rPr>
                <w:rFonts w:eastAsia="Calibri"/>
                <w:sz w:val="20"/>
              </w:rPr>
              <w:t>2</w:t>
            </w:r>
            <w:r w:rsidR="00847CFD" w:rsidRPr="00847CFD">
              <w:rPr>
                <w:rFonts w:eastAsia="Calibri"/>
                <w:sz w:val="20"/>
              </w:rPr>
              <w:t>6</w:t>
            </w:r>
          </w:p>
        </w:tc>
        <w:tc>
          <w:tcPr>
            <w:tcW w:w="0" w:type="auto"/>
            <w:vAlign w:val="center"/>
            <w:hideMark/>
          </w:tcPr>
          <w:p w:rsidR="00802B70" w:rsidRPr="00847CFD" w:rsidRDefault="00847CFD" w:rsidP="001672F5">
            <w:pPr>
              <w:spacing w:line="240" w:lineRule="auto"/>
              <w:jc w:val="center"/>
              <w:rPr>
                <w:rFonts w:eastAsia="Calibri"/>
                <w:sz w:val="20"/>
              </w:rPr>
            </w:pPr>
            <w:r w:rsidRPr="00847CFD">
              <w:rPr>
                <w:rFonts w:eastAsia="Calibri"/>
                <w:sz w:val="20"/>
              </w:rPr>
              <w:t>1</w:t>
            </w:r>
            <w:r w:rsidR="00802B70" w:rsidRPr="00847CFD">
              <w:rPr>
                <w:rFonts w:eastAsia="Calibri"/>
                <w:sz w:val="20"/>
              </w:rPr>
              <w:t>0</w:t>
            </w:r>
          </w:p>
        </w:tc>
        <w:tc>
          <w:tcPr>
            <w:tcW w:w="0" w:type="auto"/>
            <w:vAlign w:val="center"/>
            <w:hideMark/>
          </w:tcPr>
          <w:p w:rsidR="00802B70" w:rsidRPr="00847CFD" w:rsidRDefault="00802B70" w:rsidP="00847CFD">
            <w:pPr>
              <w:spacing w:line="240" w:lineRule="auto"/>
              <w:jc w:val="center"/>
              <w:rPr>
                <w:rFonts w:eastAsia="Calibri"/>
                <w:sz w:val="20"/>
              </w:rPr>
            </w:pPr>
            <w:r w:rsidRPr="00847CFD">
              <w:rPr>
                <w:rFonts w:eastAsia="Calibri"/>
                <w:sz w:val="20"/>
              </w:rPr>
              <w:t>3</w:t>
            </w:r>
            <w:r w:rsidR="00847CFD" w:rsidRPr="00847CFD">
              <w:rPr>
                <w:rFonts w:eastAsia="Calibri"/>
                <w:sz w:val="20"/>
              </w:rPr>
              <w:t>5</w:t>
            </w:r>
          </w:p>
        </w:tc>
        <w:tc>
          <w:tcPr>
            <w:tcW w:w="0" w:type="auto"/>
            <w:vAlign w:val="center"/>
            <w:hideMark/>
          </w:tcPr>
          <w:p w:rsidR="00802B70" w:rsidRPr="00847CFD" w:rsidRDefault="00847CFD" w:rsidP="001672F5">
            <w:pPr>
              <w:spacing w:line="240" w:lineRule="auto"/>
              <w:jc w:val="center"/>
              <w:rPr>
                <w:rFonts w:eastAsia="Calibri"/>
                <w:sz w:val="20"/>
              </w:rPr>
            </w:pPr>
            <w:r w:rsidRPr="00847CFD">
              <w:rPr>
                <w:rFonts w:eastAsia="Calibri"/>
                <w:sz w:val="20"/>
              </w:rPr>
              <w:t>31</w:t>
            </w:r>
          </w:p>
        </w:tc>
        <w:tc>
          <w:tcPr>
            <w:tcW w:w="0" w:type="auto"/>
            <w:vMerge/>
            <w:vAlign w:val="center"/>
          </w:tcPr>
          <w:p w:rsidR="00802B70" w:rsidRPr="00847CFD" w:rsidRDefault="00802B70" w:rsidP="001672F5">
            <w:pPr>
              <w:spacing w:line="240" w:lineRule="auto"/>
              <w:jc w:val="center"/>
              <w:rPr>
                <w:rFonts w:eastAsia="Calibri"/>
                <w:sz w:val="20"/>
              </w:rPr>
            </w:pPr>
          </w:p>
        </w:tc>
        <w:tc>
          <w:tcPr>
            <w:tcW w:w="0" w:type="auto"/>
            <w:vMerge/>
            <w:vAlign w:val="center"/>
          </w:tcPr>
          <w:p w:rsidR="00802B70" w:rsidRPr="00847CFD" w:rsidRDefault="00802B70" w:rsidP="001672F5">
            <w:pPr>
              <w:spacing w:line="240" w:lineRule="auto"/>
              <w:jc w:val="center"/>
              <w:rPr>
                <w:rFonts w:eastAsia="Calibri"/>
                <w:sz w:val="20"/>
              </w:rPr>
            </w:pPr>
          </w:p>
        </w:tc>
        <w:tc>
          <w:tcPr>
            <w:tcW w:w="0" w:type="auto"/>
            <w:vMerge/>
            <w:vAlign w:val="center"/>
          </w:tcPr>
          <w:p w:rsidR="00802B70" w:rsidRPr="00847CFD" w:rsidRDefault="00802B70" w:rsidP="001672F5">
            <w:pPr>
              <w:spacing w:line="240" w:lineRule="auto"/>
              <w:jc w:val="center"/>
              <w:rPr>
                <w:rFonts w:eastAsia="Calibri"/>
                <w:sz w:val="20"/>
              </w:rPr>
            </w:pPr>
          </w:p>
        </w:tc>
        <w:tc>
          <w:tcPr>
            <w:tcW w:w="0" w:type="auto"/>
            <w:vMerge/>
            <w:vAlign w:val="center"/>
          </w:tcPr>
          <w:p w:rsidR="00802B70" w:rsidRPr="00847CFD" w:rsidRDefault="00802B70" w:rsidP="001672F5">
            <w:pPr>
              <w:spacing w:line="240" w:lineRule="auto"/>
              <w:jc w:val="center"/>
              <w:rPr>
                <w:rFonts w:eastAsia="Calibri"/>
                <w:sz w:val="20"/>
              </w:rPr>
            </w:pPr>
          </w:p>
        </w:tc>
      </w:tr>
      <w:tr w:rsidR="00802B70" w:rsidRPr="00847CFD" w:rsidTr="001672F5">
        <w:trPr>
          <w:jc w:val="center"/>
        </w:trPr>
        <w:tc>
          <w:tcPr>
            <w:tcW w:w="0" w:type="auto"/>
            <w:vMerge w:val="restart"/>
            <w:vAlign w:val="center"/>
            <w:hideMark/>
          </w:tcPr>
          <w:p w:rsidR="00802B70" w:rsidRPr="00847CFD" w:rsidRDefault="00802B70" w:rsidP="001672F5">
            <w:pPr>
              <w:spacing w:line="240" w:lineRule="auto"/>
              <w:jc w:val="center"/>
              <w:rPr>
                <w:rFonts w:eastAsia="Calibri"/>
                <w:sz w:val="20"/>
              </w:rPr>
            </w:pPr>
            <w:r w:rsidRPr="00847CFD">
              <w:rPr>
                <w:rFonts w:eastAsia="Calibri"/>
                <w:sz w:val="20"/>
              </w:rPr>
              <w:t>12</w:t>
            </w:r>
          </w:p>
        </w:tc>
        <w:tc>
          <w:tcPr>
            <w:tcW w:w="0" w:type="auto"/>
            <w:vMerge w:val="restart"/>
            <w:vAlign w:val="center"/>
            <w:hideMark/>
          </w:tcPr>
          <w:p w:rsidR="00802B70" w:rsidRPr="00847CFD" w:rsidRDefault="00802B70" w:rsidP="001672F5">
            <w:pPr>
              <w:spacing w:line="240" w:lineRule="auto"/>
              <w:jc w:val="left"/>
              <w:rPr>
                <w:rFonts w:eastAsia="Calibri"/>
                <w:sz w:val="20"/>
              </w:rPr>
            </w:pPr>
            <w:r w:rsidRPr="00847CFD">
              <w:rPr>
                <w:rFonts w:eastAsia="Calibri"/>
                <w:sz w:val="20"/>
              </w:rPr>
              <w:t>Доля проверок, по итогам которых по фактам выявленных нарушений возбуждены дела об административных правонарушениях</w:t>
            </w:r>
          </w:p>
        </w:tc>
        <w:tc>
          <w:tcPr>
            <w:tcW w:w="0" w:type="auto"/>
            <w:gridSpan w:val="2"/>
            <w:vAlign w:val="center"/>
            <w:hideMark/>
          </w:tcPr>
          <w:p w:rsidR="00802B70" w:rsidRPr="00847CFD" w:rsidRDefault="00802B70" w:rsidP="001672F5">
            <w:pPr>
              <w:spacing w:line="240" w:lineRule="auto"/>
              <w:jc w:val="left"/>
              <w:rPr>
                <w:rFonts w:eastAsia="Calibri"/>
                <w:sz w:val="20"/>
              </w:rPr>
            </w:pPr>
            <w:r w:rsidRPr="00847CFD">
              <w:rPr>
                <w:rFonts w:eastAsia="Calibri"/>
                <w:sz w:val="20"/>
              </w:rPr>
              <w:t>Количество мероприятий СН, по итогам которых по фактам выявленных нарушений возбуждены дела об административных правонарушениях</w:t>
            </w:r>
          </w:p>
        </w:tc>
        <w:tc>
          <w:tcPr>
            <w:tcW w:w="0" w:type="auto"/>
            <w:gridSpan w:val="2"/>
            <w:vAlign w:val="center"/>
            <w:hideMark/>
          </w:tcPr>
          <w:p w:rsidR="00802B70" w:rsidRPr="00847CFD" w:rsidRDefault="00802B70" w:rsidP="001672F5">
            <w:pPr>
              <w:spacing w:line="240" w:lineRule="auto"/>
              <w:jc w:val="left"/>
              <w:rPr>
                <w:rFonts w:eastAsia="Calibri"/>
                <w:sz w:val="20"/>
              </w:rPr>
            </w:pPr>
            <w:r w:rsidRPr="00847CFD">
              <w:rPr>
                <w:rFonts w:eastAsia="Calibri"/>
                <w:sz w:val="20"/>
              </w:rPr>
              <w:t>Общее количество мероприятий СН, в результате которых выявлены правонарушения</w:t>
            </w:r>
          </w:p>
        </w:tc>
        <w:tc>
          <w:tcPr>
            <w:tcW w:w="0" w:type="auto"/>
            <w:vMerge w:val="restart"/>
            <w:vAlign w:val="center"/>
            <w:hideMark/>
          </w:tcPr>
          <w:p w:rsidR="00802B70" w:rsidRPr="00847CFD" w:rsidRDefault="00847CFD" w:rsidP="001672F5">
            <w:pPr>
              <w:spacing w:line="240" w:lineRule="auto"/>
              <w:jc w:val="center"/>
              <w:rPr>
                <w:rFonts w:eastAsia="Calibri"/>
                <w:sz w:val="20"/>
              </w:rPr>
            </w:pPr>
            <w:r w:rsidRPr="00847CFD">
              <w:rPr>
                <w:rFonts w:eastAsia="Calibri"/>
                <w:sz w:val="20"/>
              </w:rPr>
              <w:t>30,77</w:t>
            </w:r>
          </w:p>
        </w:tc>
        <w:tc>
          <w:tcPr>
            <w:tcW w:w="0" w:type="auto"/>
            <w:vMerge w:val="restart"/>
            <w:vAlign w:val="center"/>
            <w:hideMark/>
          </w:tcPr>
          <w:p w:rsidR="00802B70" w:rsidRPr="00847CFD" w:rsidRDefault="00847CFD" w:rsidP="001672F5">
            <w:pPr>
              <w:spacing w:line="240" w:lineRule="auto"/>
              <w:jc w:val="center"/>
              <w:rPr>
                <w:rFonts w:eastAsia="Calibri"/>
                <w:sz w:val="20"/>
              </w:rPr>
            </w:pPr>
            <w:r w:rsidRPr="00847CFD">
              <w:rPr>
                <w:rFonts w:eastAsia="Calibri"/>
                <w:sz w:val="20"/>
              </w:rPr>
              <w:t>20</w:t>
            </w:r>
          </w:p>
        </w:tc>
        <w:tc>
          <w:tcPr>
            <w:tcW w:w="0" w:type="auto"/>
            <w:vMerge w:val="restart"/>
            <w:vAlign w:val="center"/>
          </w:tcPr>
          <w:p w:rsidR="00802B70" w:rsidRPr="00847CFD" w:rsidRDefault="00802B70" w:rsidP="001672F5">
            <w:pPr>
              <w:spacing w:line="240" w:lineRule="auto"/>
              <w:jc w:val="center"/>
              <w:rPr>
                <w:rFonts w:eastAsia="Calibri"/>
                <w:sz w:val="20"/>
              </w:rPr>
            </w:pPr>
            <w:r w:rsidRPr="00847CFD">
              <w:rPr>
                <w:rFonts w:eastAsia="Calibri"/>
                <w:sz w:val="20"/>
              </w:rPr>
              <w:t>-</w:t>
            </w:r>
            <w:r w:rsidR="00847CFD" w:rsidRPr="00847CFD">
              <w:rPr>
                <w:rFonts w:eastAsia="Calibri"/>
                <w:sz w:val="20"/>
              </w:rPr>
              <w:t>35,00</w:t>
            </w:r>
          </w:p>
        </w:tc>
        <w:tc>
          <w:tcPr>
            <w:tcW w:w="0" w:type="auto"/>
            <w:vMerge w:val="restart"/>
            <w:vAlign w:val="center"/>
          </w:tcPr>
          <w:p w:rsidR="00802B70" w:rsidRPr="00847CFD" w:rsidRDefault="00802B70" w:rsidP="001672F5">
            <w:pPr>
              <w:spacing w:line="240" w:lineRule="auto"/>
              <w:jc w:val="center"/>
              <w:rPr>
                <w:rFonts w:eastAsia="Calibri"/>
                <w:sz w:val="20"/>
              </w:rPr>
            </w:pPr>
            <w:r w:rsidRPr="00847CFD">
              <w:rPr>
                <w:rFonts w:eastAsia="Calibri"/>
                <w:sz w:val="20"/>
              </w:rPr>
              <w:t>-</w:t>
            </w:r>
            <w:r w:rsidR="00847CFD" w:rsidRPr="00847CFD">
              <w:rPr>
                <w:rFonts w:eastAsia="Calibri"/>
                <w:sz w:val="20"/>
              </w:rPr>
              <w:t>10,77</w:t>
            </w:r>
          </w:p>
        </w:tc>
      </w:tr>
      <w:tr w:rsidR="00802B70" w:rsidRPr="00847CFD" w:rsidTr="001672F5">
        <w:trPr>
          <w:jc w:val="center"/>
        </w:trPr>
        <w:tc>
          <w:tcPr>
            <w:tcW w:w="0" w:type="auto"/>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left"/>
              <w:rPr>
                <w:rFonts w:eastAsia="Calibri"/>
                <w:sz w:val="20"/>
              </w:rPr>
            </w:pPr>
          </w:p>
        </w:tc>
        <w:tc>
          <w:tcPr>
            <w:tcW w:w="0" w:type="auto"/>
            <w:vAlign w:val="center"/>
            <w:hideMark/>
          </w:tcPr>
          <w:p w:rsidR="00802B70" w:rsidRPr="00847CFD" w:rsidRDefault="00847CFD" w:rsidP="001672F5">
            <w:pPr>
              <w:spacing w:line="240" w:lineRule="auto"/>
              <w:jc w:val="center"/>
              <w:rPr>
                <w:rFonts w:eastAsia="Calibri"/>
                <w:sz w:val="20"/>
              </w:rPr>
            </w:pPr>
            <w:r w:rsidRPr="00847CFD">
              <w:rPr>
                <w:rFonts w:eastAsia="Calibri"/>
                <w:sz w:val="20"/>
              </w:rPr>
              <w:t>8</w:t>
            </w:r>
          </w:p>
        </w:tc>
        <w:tc>
          <w:tcPr>
            <w:tcW w:w="0" w:type="auto"/>
            <w:vAlign w:val="center"/>
            <w:hideMark/>
          </w:tcPr>
          <w:p w:rsidR="00802B70" w:rsidRPr="00847CFD" w:rsidRDefault="00847CFD" w:rsidP="001672F5">
            <w:pPr>
              <w:spacing w:line="240" w:lineRule="auto"/>
              <w:jc w:val="center"/>
              <w:rPr>
                <w:rFonts w:eastAsia="Calibri"/>
                <w:sz w:val="20"/>
              </w:rPr>
            </w:pPr>
            <w:r w:rsidRPr="00847CFD">
              <w:rPr>
                <w:rFonts w:eastAsia="Calibri"/>
                <w:sz w:val="20"/>
              </w:rPr>
              <w:t>2</w:t>
            </w:r>
          </w:p>
        </w:tc>
        <w:tc>
          <w:tcPr>
            <w:tcW w:w="0" w:type="auto"/>
            <w:vAlign w:val="center"/>
            <w:hideMark/>
          </w:tcPr>
          <w:p w:rsidR="00802B70" w:rsidRPr="00847CFD" w:rsidRDefault="00802B70" w:rsidP="00847CFD">
            <w:pPr>
              <w:spacing w:line="240" w:lineRule="auto"/>
              <w:jc w:val="center"/>
              <w:rPr>
                <w:rFonts w:eastAsia="Calibri"/>
                <w:sz w:val="20"/>
              </w:rPr>
            </w:pPr>
            <w:r w:rsidRPr="00847CFD">
              <w:rPr>
                <w:rFonts w:eastAsia="Calibri"/>
                <w:sz w:val="20"/>
              </w:rPr>
              <w:t>2</w:t>
            </w:r>
            <w:r w:rsidR="00847CFD" w:rsidRPr="00847CFD">
              <w:rPr>
                <w:rFonts w:eastAsia="Calibri"/>
                <w:sz w:val="20"/>
              </w:rPr>
              <w:t>6</w:t>
            </w:r>
          </w:p>
        </w:tc>
        <w:tc>
          <w:tcPr>
            <w:tcW w:w="0" w:type="auto"/>
            <w:vAlign w:val="center"/>
            <w:hideMark/>
          </w:tcPr>
          <w:p w:rsidR="00802B70" w:rsidRPr="00847CFD" w:rsidRDefault="00847CFD" w:rsidP="001672F5">
            <w:pPr>
              <w:spacing w:line="240" w:lineRule="auto"/>
              <w:jc w:val="center"/>
              <w:rPr>
                <w:rFonts w:eastAsia="Calibri"/>
                <w:sz w:val="20"/>
              </w:rPr>
            </w:pPr>
            <w:r w:rsidRPr="00847CFD">
              <w:rPr>
                <w:rFonts w:eastAsia="Calibri"/>
                <w:sz w:val="20"/>
              </w:rPr>
              <w:t>1</w:t>
            </w:r>
            <w:r w:rsidR="00802B70" w:rsidRPr="00847CFD">
              <w:rPr>
                <w:rFonts w:eastAsia="Calibri"/>
                <w:sz w:val="20"/>
              </w:rPr>
              <w:t>0</w:t>
            </w:r>
          </w:p>
        </w:tc>
        <w:tc>
          <w:tcPr>
            <w:tcW w:w="0" w:type="auto"/>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tcPr>
          <w:p w:rsidR="00802B70" w:rsidRPr="00847CFD" w:rsidRDefault="00802B70" w:rsidP="001672F5">
            <w:pPr>
              <w:spacing w:line="240" w:lineRule="auto"/>
              <w:jc w:val="center"/>
              <w:rPr>
                <w:rFonts w:eastAsia="Calibri"/>
                <w:sz w:val="20"/>
              </w:rPr>
            </w:pPr>
          </w:p>
        </w:tc>
        <w:tc>
          <w:tcPr>
            <w:tcW w:w="0" w:type="auto"/>
            <w:vMerge/>
            <w:vAlign w:val="center"/>
          </w:tcPr>
          <w:p w:rsidR="00802B70" w:rsidRPr="00847CFD" w:rsidRDefault="00802B70" w:rsidP="001672F5">
            <w:pPr>
              <w:spacing w:line="240" w:lineRule="auto"/>
              <w:jc w:val="center"/>
              <w:rPr>
                <w:rFonts w:eastAsia="Calibri"/>
                <w:sz w:val="20"/>
              </w:rPr>
            </w:pPr>
          </w:p>
        </w:tc>
      </w:tr>
      <w:tr w:rsidR="00802B70" w:rsidRPr="00847CFD" w:rsidTr="001672F5">
        <w:trPr>
          <w:jc w:val="center"/>
        </w:trPr>
        <w:tc>
          <w:tcPr>
            <w:tcW w:w="0" w:type="auto"/>
            <w:vMerge w:val="restart"/>
            <w:vAlign w:val="center"/>
            <w:hideMark/>
          </w:tcPr>
          <w:p w:rsidR="00802B70" w:rsidRPr="00847CFD" w:rsidRDefault="00802B70" w:rsidP="001672F5">
            <w:pPr>
              <w:spacing w:line="240" w:lineRule="auto"/>
              <w:jc w:val="center"/>
              <w:rPr>
                <w:rFonts w:eastAsia="Calibri"/>
                <w:sz w:val="20"/>
              </w:rPr>
            </w:pPr>
            <w:r w:rsidRPr="00847CFD">
              <w:rPr>
                <w:rFonts w:eastAsia="Calibri"/>
                <w:sz w:val="20"/>
              </w:rPr>
              <w:t>13</w:t>
            </w:r>
          </w:p>
        </w:tc>
        <w:tc>
          <w:tcPr>
            <w:tcW w:w="0" w:type="auto"/>
            <w:vMerge w:val="restart"/>
            <w:vAlign w:val="center"/>
            <w:hideMark/>
          </w:tcPr>
          <w:p w:rsidR="00802B70" w:rsidRPr="00847CFD" w:rsidRDefault="00802B70" w:rsidP="001672F5">
            <w:pPr>
              <w:spacing w:line="240" w:lineRule="auto"/>
              <w:jc w:val="left"/>
              <w:rPr>
                <w:rFonts w:eastAsia="Calibri"/>
                <w:sz w:val="20"/>
              </w:rPr>
            </w:pPr>
            <w:r w:rsidRPr="00847CFD">
              <w:rPr>
                <w:rFonts w:eastAsia="Calibri"/>
                <w:sz w:val="20"/>
              </w:rPr>
              <w:t>Доля проверок, по итогам которых по фактам выявленных нарушений наложены административные наказания</w:t>
            </w:r>
          </w:p>
          <w:p w:rsidR="00802B70" w:rsidRPr="00847CFD" w:rsidRDefault="00802B70" w:rsidP="001672F5">
            <w:pPr>
              <w:spacing w:line="240" w:lineRule="auto"/>
              <w:jc w:val="left"/>
              <w:rPr>
                <w:rFonts w:eastAsia="Calibri"/>
                <w:sz w:val="20"/>
              </w:rPr>
            </w:pPr>
          </w:p>
        </w:tc>
        <w:tc>
          <w:tcPr>
            <w:tcW w:w="0" w:type="auto"/>
            <w:gridSpan w:val="2"/>
            <w:vAlign w:val="center"/>
            <w:hideMark/>
          </w:tcPr>
          <w:p w:rsidR="00802B70" w:rsidRPr="00847CFD" w:rsidRDefault="00802B70" w:rsidP="001672F5">
            <w:pPr>
              <w:spacing w:line="240" w:lineRule="auto"/>
              <w:jc w:val="left"/>
              <w:rPr>
                <w:rFonts w:eastAsia="Calibri"/>
                <w:sz w:val="20"/>
              </w:rPr>
            </w:pPr>
            <w:r w:rsidRPr="00847CFD">
              <w:rPr>
                <w:rFonts w:eastAsia="Calibri"/>
                <w:sz w:val="20"/>
              </w:rPr>
              <w:t>Количество мероприятий СН, по итогам которых наложены административные наказания</w:t>
            </w:r>
          </w:p>
        </w:tc>
        <w:tc>
          <w:tcPr>
            <w:tcW w:w="0" w:type="auto"/>
            <w:gridSpan w:val="2"/>
            <w:vAlign w:val="center"/>
            <w:hideMark/>
          </w:tcPr>
          <w:p w:rsidR="00802B70" w:rsidRPr="00847CFD" w:rsidRDefault="00802B70" w:rsidP="001672F5">
            <w:pPr>
              <w:spacing w:line="240" w:lineRule="auto"/>
              <w:jc w:val="left"/>
              <w:rPr>
                <w:rFonts w:eastAsia="Calibri"/>
                <w:sz w:val="20"/>
              </w:rPr>
            </w:pPr>
            <w:r w:rsidRPr="00847CFD">
              <w:rPr>
                <w:rFonts w:eastAsia="Calibri"/>
                <w:sz w:val="20"/>
              </w:rPr>
              <w:t>Количество мероприятий СН, по итогам которых возбуждены дела об АП</w:t>
            </w:r>
          </w:p>
        </w:tc>
        <w:tc>
          <w:tcPr>
            <w:tcW w:w="0" w:type="auto"/>
            <w:vMerge w:val="restart"/>
            <w:vAlign w:val="center"/>
          </w:tcPr>
          <w:p w:rsidR="00802B70" w:rsidRPr="00847CFD" w:rsidRDefault="00847CFD" w:rsidP="001672F5">
            <w:pPr>
              <w:spacing w:line="240" w:lineRule="auto"/>
              <w:jc w:val="center"/>
              <w:rPr>
                <w:rFonts w:eastAsia="Calibri"/>
                <w:sz w:val="20"/>
              </w:rPr>
            </w:pPr>
            <w:r w:rsidRPr="00847CFD">
              <w:rPr>
                <w:rFonts w:eastAsia="Calibri"/>
                <w:sz w:val="20"/>
              </w:rPr>
              <w:t>62,50</w:t>
            </w:r>
          </w:p>
        </w:tc>
        <w:tc>
          <w:tcPr>
            <w:tcW w:w="0" w:type="auto"/>
            <w:vMerge w:val="restart"/>
            <w:vAlign w:val="center"/>
          </w:tcPr>
          <w:p w:rsidR="00802B70" w:rsidRPr="00847CFD" w:rsidRDefault="00847CFD" w:rsidP="001672F5">
            <w:pPr>
              <w:spacing w:line="240" w:lineRule="auto"/>
              <w:jc w:val="center"/>
              <w:rPr>
                <w:rFonts w:eastAsia="Calibri"/>
                <w:sz w:val="20"/>
              </w:rPr>
            </w:pPr>
            <w:r w:rsidRPr="00847CFD">
              <w:rPr>
                <w:rFonts w:eastAsia="Calibri"/>
                <w:sz w:val="20"/>
              </w:rPr>
              <w:t>100</w:t>
            </w:r>
          </w:p>
        </w:tc>
        <w:tc>
          <w:tcPr>
            <w:tcW w:w="0" w:type="auto"/>
            <w:vMerge w:val="restart"/>
            <w:vAlign w:val="center"/>
          </w:tcPr>
          <w:p w:rsidR="00802B70" w:rsidRPr="00847CFD" w:rsidRDefault="00847CFD" w:rsidP="001672F5">
            <w:pPr>
              <w:spacing w:line="240" w:lineRule="auto"/>
              <w:jc w:val="center"/>
              <w:rPr>
                <w:rFonts w:eastAsia="Calibri"/>
                <w:sz w:val="20"/>
              </w:rPr>
            </w:pPr>
            <w:r w:rsidRPr="00847CFD">
              <w:rPr>
                <w:rFonts w:eastAsia="Calibri"/>
                <w:sz w:val="20"/>
              </w:rPr>
              <w:t>60</w:t>
            </w:r>
          </w:p>
        </w:tc>
        <w:tc>
          <w:tcPr>
            <w:tcW w:w="0" w:type="auto"/>
            <w:vMerge w:val="restart"/>
            <w:vAlign w:val="center"/>
          </w:tcPr>
          <w:p w:rsidR="00802B70" w:rsidRPr="00847CFD" w:rsidRDefault="00847CFD" w:rsidP="001672F5">
            <w:pPr>
              <w:spacing w:line="240" w:lineRule="auto"/>
              <w:jc w:val="center"/>
              <w:rPr>
                <w:rFonts w:eastAsia="Calibri"/>
                <w:sz w:val="20"/>
              </w:rPr>
            </w:pPr>
            <w:r w:rsidRPr="00847CFD">
              <w:rPr>
                <w:rFonts w:eastAsia="Calibri"/>
                <w:sz w:val="20"/>
              </w:rPr>
              <w:t>37,50</w:t>
            </w:r>
          </w:p>
        </w:tc>
      </w:tr>
      <w:tr w:rsidR="00802B70" w:rsidRPr="00847CFD" w:rsidTr="001672F5">
        <w:trPr>
          <w:jc w:val="center"/>
        </w:trPr>
        <w:tc>
          <w:tcPr>
            <w:tcW w:w="0" w:type="auto"/>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left"/>
              <w:rPr>
                <w:rFonts w:eastAsia="Calibri"/>
                <w:sz w:val="20"/>
              </w:rPr>
            </w:pPr>
          </w:p>
        </w:tc>
        <w:tc>
          <w:tcPr>
            <w:tcW w:w="0" w:type="auto"/>
            <w:vAlign w:val="center"/>
            <w:hideMark/>
          </w:tcPr>
          <w:p w:rsidR="00802B70" w:rsidRPr="00847CFD" w:rsidRDefault="00847CFD" w:rsidP="001672F5">
            <w:pPr>
              <w:spacing w:line="240" w:lineRule="auto"/>
              <w:jc w:val="center"/>
              <w:rPr>
                <w:rFonts w:eastAsia="Calibri"/>
                <w:sz w:val="20"/>
              </w:rPr>
            </w:pPr>
            <w:r w:rsidRPr="00847CFD">
              <w:rPr>
                <w:rFonts w:eastAsia="Calibri"/>
                <w:sz w:val="20"/>
              </w:rPr>
              <w:t>5</w:t>
            </w:r>
          </w:p>
        </w:tc>
        <w:tc>
          <w:tcPr>
            <w:tcW w:w="0" w:type="auto"/>
            <w:vAlign w:val="center"/>
            <w:hideMark/>
          </w:tcPr>
          <w:p w:rsidR="00802B70" w:rsidRPr="00847CFD" w:rsidRDefault="00847CFD" w:rsidP="001672F5">
            <w:pPr>
              <w:spacing w:line="240" w:lineRule="auto"/>
              <w:jc w:val="center"/>
              <w:rPr>
                <w:rFonts w:eastAsia="Calibri"/>
                <w:sz w:val="20"/>
              </w:rPr>
            </w:pPr>
            <w:r w:rsidRPr="00847CFD">
              <w:rPr>
                <w:rFonts w:eastAsia="Calibri"/>
                <w:sz w:val="20"/>
              </w:rPr>
              <w:t>2</w:t>
            </w:r>
          </w:p>
        </w:tc>
        <w:tc>
          <w:tcPr>
            <w:tcW w:w="0" w:type="auto"/>
            <w:vAlign w:val="center"/>
            <w:hideMark/>
          </w:tcPr>
          <w:p w:rsidR="00802B70" w:rsidRPr="00847CFD" w:rsidRDefault="00847CFD" w:rsidP="001672F5">
            <w:pPr>
              <w:spacing w:line="240" w:lineRule="auto"/>
              <w:jc w:val="center"/>
              <w:rPr>
                <w:rFonts w:eastAsia="Calibri"/>
                <w:sz w:val="20"/>
              </w:rPr>
            </w:pPr>
            <w:r w:rsidRPr="00847CFD">
              <w:rPr>
                <w:rFonts w:eastAsia="Calibri"/>
                <w:sz w:val="20"/>
              </w:rPr>
              <w:t>8</w:t>
            </w:r>
          </w:p>
        </w:tc>
        <w:tc>
          <w:tcPr>
            <w:tcW w:w="0" w:type="auto"/>
            <w:vAlign w:val="center"/>
            <w:hideMark/>
          </w:tcPr>
          <w:p w:rsidR="00802B70" w:rsidRPr="00847CFD" w:rsidRDefault="00847CFD" w:rsidP="001672F5">
            <w:pPr>
              <w:spacing w:line="240" w:lineRule="auto"/>
              <w:jc w:val="center"/>
              <w:rPr>
                <w:rFonts w:eastAsia="Calibri"/>
                <w:sz w:val="20"/>
              </w:rPr>
            </w:pPr>
            <w:r w:rsidRPr="00847CFD">
              <w:rPr>
                <w:rFonts w:eastAsia="Calibri"/>
                <w:sz w:val="20"/>
              </w:rPr>
              <w:t>2</w:t>
            </w:r>
          </w:p>
        </w:tc>
        <w:tc>
          <w:tcPr>
            <w:tcW w:w="0" w:type="auto"/>
            <w:vMerge/>
            <w:vAlign w:val="center"/>
          </w:tcPr>
          <w:p w:rsidR="00802B70" w:rsidRPr="00847CFD" w:rsidRDefault="00802B70" w:rsidP="001672F5">
            <w:pPr>
              <w:spacing w:line="240" w:lineRule="auto"/>
              <w:jc w:val="center"/>
              <w:rPr>
                <w:rFonts w:eastAsia="Calibri"/>
                <w:sz w:val="20"/>
              </w:rPr>
            </w:pPr>
          </w:p>
        </w:tc>
        <w:tc>
          <w:tcPr>
            <w:tcW w:w="0" w:type="auto"/>
            <w:vMerge/>
            <w:vAlign w:val="center"/>
          </w:tcPr>
          <w:p w:rsidR="00802B70" w:rsidRPr="00847CFD" w:rsidRDefault="00802B70" w:rsidP="001672F5">
            <w:pPr>
              <w:spacing w:line="240" w:lineRule="auto"/>
              <w:jc w:val="center"/>
              <w:rPr>
                <w:rFonts w:eastAsia="Calibri"/>
                <w:sz w:val="20"/>
              </w:rPr>
            </w:pPr>
          </w:p>
        </w:tc>
        <w:tc>
          <w:tcPr>
            <w:tcW w:w="0" w:type="auto"/>
            <w:vMerge/>
            <w:vAlign w:val="center"/>
          </w:tcPr>
          <w:p w:rsidR="00802B70" w:rsidRPr="00847CFD" w:rsidRDefault="00802B70" w:rsidP="001672F5">
            <w:pPr>
              <w:spacing w:line="240" w:lineRule="auto"/>
              <w:jc w:val="center"/>
              <w:rPr>
                <w:rFonts w:eastAsia="Calibri"/>
                <w:sz w:val="20"/>
              </w:rPr>
            </w:pPr>
          </w:p>
        </w:tc>
        <w:tc>
          <w:tcPr>
            <w:tcW w:w="0" w:type="auto"/>
            <w:vMerge/>
            <w:vAlign w:val="center"/>
          </w:tcPr>
          <w:p w:rsidR="00802B70" w:rsidRPr="00847CFD" w:rsidRDefault="00802B70" w:rsidP="001672F5">
            <w:pPr>
              <w:spacing w:line="240" w:lineRule="auto"/>
              <w:jc w:val="center"/>
              <w:rPr>
                <w:rFonts w:eastAsia="Calibri"/>
                <w:sz w:val="20"/>
              </w:rPr>
            </w:pPr>
          </w:p>
        </w:tc>
      </w:tr>
      <w:tr w:rsidR="00802B70" w:rsidRPr="00847CFD" w:rsidTr="001672F5">
        <w:trPr>
          <w:jc w:val="center"/>
        </w:trPr>
        <w:tc>
          <w:tcPr>
            <w:tcW w:w="0" w:type="auto"/>
            <w:vMerge w:val="restart"/>
            <w:vAlign w:val="center"/>
            <w:hideMark/>
          </w:tcPr>
          <w:p w:rsidR="00802B70" w:rsidRPr="00847CFD" w:rsidRDefault="00802B70" w:rsidP="001672F5">
            <w:pPr>
              <w:spacing w:line="240" w:lineRule="auto"/>
              <w:jc w:val="center"/>
              <w:rPr>
                <w:rFonts w:eastAsia="Calibri"/>
                <w:sz w:val="20"/>
              </w:rPr>
            </w:pPr>
            <w:r w:rsidRPr="00847CFD">
              <w:rPr>
                <w:rFonts w:eastAsia="Calibri"/>
                <w:sz w:val="20"/>
              </w:rPr>
              <w:t>14</w:t>
            </w:r>
          </w:p>
        </w:tc>
        <w:tc>
          <w:tcPr>
            <w:tcW w:w="0" w:type="auto"/>
            <w:vMerge w:val="restart"/>
            <w:vAlign w:val="center"/>
            <w:hideMark/>
          </w:tcPr>
          <w:p w:rsidR="00802B70" w:rsidRPr="00847CFD" w:rsidRDefault="00802B70" w:rsidP="001672F5">
            <w:pPr>
              <w:spacing w:line="240" w:lineRule="auto"/>
              <w:jc w:val="left"/>
              <w:rPr>
                <w:rFonts w:eastAsia="Calibri"/>
                <w:sz w:val="20"/>
              </w:rPr>
            </w:pPr>
            <w:r w:rsidRPr="00847CFD">
              <w:rPr>
                <w:rFonts w:eastAsia="Calibri"/>
                <w:sz w:val="20"/>
              </w:rPr>
              <w:t>Доля владельцев, в деятельности которых выявлены нарушения, представляющие угрозу причинения вреда</w:t>
            </w:r>
          </w:p>
          <w:p w:rsidR="00802B70" w:rsidRPr="00847CFD" w:rsidRDefault="00802B70" w:rsidP="001672F5">
            <w:pPr>
              <w:spacing w:line="240" w:lineRule="auto"/>
              <w:jc w:val="left"/>
              <w:rPr>
                <w:rFonts w:eastAsia="Calibri"/>
                <w:sz w:val="20"/>
              </w:rPr>
            </w:pPr>
          </w:p>
          <w:p w:rsidR="00802B70" w:rsidRPr="00847CFD" w:rsidRDefault="00802B70" w:rsidP="001672F5">
            <w:pPr>
              <w:spacing w:line="240" w:lineRule="auto"/>
              <w:jc w:val="left"/>
              <w:rPr>
                <w:rFonts w:eastAsia="Calibri"/>
                <w:sz w:val="20"/>
              </w:rPr>
            </w:pPr>
          </w:p>
          <w:p w:rsidR="00802B70" w:rsidRPr="00847CFD" w:rsidRDefault="00802B70" w:rsidP="001672F5">
            <w:pPr>
              <w:spacing w:line="240" w:lineRule="auto"/>
              <w:jc w:val="left"/>
              <w:rPr>
                <w:rFonts w:eastAsia="Calibri"/>
                <w:sz w:val="20"/>
              </w:rPr>
            </w:pPr>
          </w:p>
        </w:tc>
        <w:tc>
          <w:tcPr>
            <w:tcW w:w="0" w:type="auto"/>
            <w:gridSpan w:val="2"/>
            <w:vAlign w:val="center"/>
            <w:hideMark/>
          </w:tcPr>
          <w:p w:rsidR="00802B70" w:rsidRPr="00847CFD" w:rsidRDefault="00802B70" w:rsidP="001672F5">
            <w:pPr>
              <w:spacing w:line="240" w:lineRule="auto"/>
              <w:jc w:val="left"/>
              <w:rPr>
                <w:rFonts w:eastAsia="Calibri"/>
                <w:sz w:val="20"/>
              </w:rPr>
            </w:pPr>
            <w:r w:rsidRPr="00847CFD">
              <w:rPr>
                <w:rFonts w:eastAsia="Calibri"/>
                <w:sz w:val="20"/>
              </w:rPr>
              <w:t>Количество владельцев, в деятельности которых выявлены нарушения, представляющие угрозу причинения вреда</w:t>
            </w:r>
          </w:p>
        </w:tc>
        <w:tc>
          <w:tcPr>
            <w:tcW w:w="0" w:type="auto"/>
            <w:gridSpan w:val="2"/>
            <w:vAlign w:val="center"/>
            <w:hideMark/>
          </w:tcPr>
          <w:p w:rsidR="00802B70" w:rsidRPr="00847CFD" w:rsidRDefault="00802B70" w:rsidP="001672F5">
            <w:pPr>
              <w:spacing w:line="240" w:lineRule="auto"/>
              <w:jc w:val="left"/>
              <w:rPr>
                <w:rFonts w:eastAsia="Calibri"/>
                <w:sz w:val="20"/>
              </w:rPr>
            </w:pPr>
            <w:r w:rsidRPr="00847CFD">
              <w:rPr>
                <w:rFonts w:eastAsia="Calibri"/>
                <w:sz w:val="20"/>
              </w:rPr>
              <w:t>Количество владельцев, в отношении которых были проведены мероприятия СН</w:t>
            </w:r>
          </w:p>
        </w:tc>
        <w:tc>
          <w:tcPr>
            <w:tcW w:w="0" w:type="auto"/>
            <w:vMerge w:val="restart"/>
            <w:vAlign w:val="center"/>
            <w:hideMark/>
          </w:tcPr>
          <w:p w:rsidR="00802B70" w:rsidRPr="00847CFD" w:rsidRDefault="00802B70" w:rsidP="001672F5">
            <w:pPr>
              <w:spacing w:line="240" w:lineRule="auto"/>
              <w:jc w:val="center"/>
              <w:rPr>
                <w:rFonts w:eastAsia="Calibri"/>
                <w:sz w:val="20"/>
              </w:rPr>
            </w:pPr>
            <w:r w:rsidRPr="00847CFD">
              <w:rPr>
                <w:rFonts w:eastAsia="Calibri"/>
                <w:sz w:val="20"/>
              </w:rPr>
              <w:t>0</w:t>
            </w:r>
          </w:p>
        </w:tc>
        <w:tc>
          <w:tcPr>
            <w:tcW w:w="0" w:type="auto"/>
            <w:vMerge w:val="restart"/>
            <w:vAlign w:val="center"/>
            <w:hideMark/>
          </w:tcPr>
          <w:p w:rsidR="00802B70" w:rsidRPr="00847CFD" w:rsidRDefault="00847CFD" w:rsidP="001672F5">
            <w:pPr>
              <w:spacing w:line="240" w:lineRule="auto"/>
              <w:jc w:val="center"/>
              <w:rPr>
                <w:rFonts w:eastAsia="Calibri"/>
                <w:sz w:val="20"/>
              </w:rPr>
            </w:pPr>
            <w:r w:rsidRPr="00847CFD">
              <w:rPr>
                <w:rFonts w:eastAsia="Calibri"/>
                <w:sz w:val="20"/>
              </w:rPr>
              <w:t>0</w:t>
            </w:r>
          </w:p>
        </w:tc>
        <w:tc>
          <w:tcPr>
            <w:tcW w:w="0" w:type="auto"/>
            <w:vMerge w:val="restart"/>
            <w:vAlign w:val="center"/>
            <w:hideMark/>
          </w:tcPr>
          <w:p w:rsidR="00802B70" w:rsidRPr="00847CFD" w:rsidRDefault="00802B70" w:rsidP="001672F5">
            <w:pPr>
              <w:spacing w:line="240" w:lineRule="auto"/>
              <w:jc w:val="center"/>
              <w:rPr>
                <w:rFonts w:eastAsia="Calibri"/>
                <w:sz w:val="20"/>
              </w:rPr>
            </w:pPr>
            <w:r w:rsidRPr="00847CFD">
              <w:rPr>
                <w:rFonts w:eastAsia="Calibri"/>
                <w:sz w:val="20"/>
              </w:rPr>
              <w:t>-</w:t>
            </w:r>
          </w:p>
        </w:tc>
        <w:tc>
          <w:tcPr>
            <w:tcW w:w="0" w:type="auto"/>
            <w:vMerge w:val="restart"/>
            <w:vAlign w:val="center"/>
            <w:hideMark/>
          </w:tcPr>
          <w:p w:rsidR="00802B70" w:rsidRPr="00847CFD" w:rsidRDefault="00847CFD" w:rsidP="001672F5">
            <w:pPr>
              <w:spacing w:line="240" w:lineRule="auto"/>
              <w:jc w:val="center"/>
              <w:rPr>
                <w:rFonts w:eastAsia="Calibri"/>
                <w:sz w:val="20"/>
              </w:rPr>
            </w:pPr>
            <w:r w:rsidRPr="00847CFD">
              <w:rPr>
                <w:rFonts w:eastAsia="Calibri"/>
                <w:sz w:val="20"/>
              </w:rPr>
              <w:t>0</w:t>
            </w:r>
          </w:p>
        </w:tc>
      </w:tr>
      <w:tr w:rsidR="00802B70" w:rsidRPr="00847CFD" w:rsidTr="001672F5">
        <w:trPr>
          <w:jc w:val="center"/>
        </w:trPr>
        <w:tc>
          <w:tcPr>
            <w:tcW w:w="0" w:type="auto"/>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left"/>
              <w:rPr>
                <w:rFonts w:eastAsia="Calibri"/>
                <w:sz w:val="20"/>
              </w:rPr>
            </w:pPr>
          </w:p>
        </w:tc>
        <w:tc>
          <w:tcPr>
            <w:tcW w:w="0" w:type="auto"/>
            <w:vAlign w:val="center"/>
            <w:hideMark/>
          </w:tcPr>
          <w:p w:rsidR="00802B70" w:rsidRPr="00847CFD" w:rsidRDefault="00802B70" w:rsidP="001672F5">
            <w:pPr>
              <w:spacing w:line="240" w:lineRule="auto"/>
              <w:jc w:val="center"/>
              <w:rPr>
                <w:rFonts w:eastAsia="Calibri"/>
                <w:sz w:val="20"/>
              </w:rPr>
            </w:pPr>
            <w:r w:rsidRPr="00847CFD">
              <w:rPr>
                <w:rFonts w:eastAsia="Calibri"/>
                <w:sz w:val="20"/>
              </w:rPr>
              <w:t>0</w:t>
            </w:r>
          </w:p>
        </w:tc>
        <w:tc>
          <w:tcPr>
            <w:tcW w:w="0" w:type="auto"/>
            <w:vAlign w:val="center"/>
            <w:hideMark/>
          </w:tcPr>
          <w:p w:rsidR="00802B70" w:rsidRPr="00847CFD" w:rsidRDefault="00802B70" w:rsidP="001672F5">
            <w:pPr>
              <w:spacing w:line="240" w:lineRule="auto"/>
              <w:jc w:val="center"/>
              <w:rPr>
                <w:rFonts w:eastAsia="Calibri"/>
                <w:sz w:val="20"/>
              </w:rPr>
            </w:pPr>
            <w:r w:rsidRPr="00847CFD">
              <w:rPr>
                <w:rFonts w:eastAsia="Calibri"/>
                <w:sz w:val="20"/>
              </w:rPr>
              <w:t>0</w:t>
            </w:r>
          </w:p>
        </w:tc>
        <w:tc>
          <w:tcPr>
            <w:tcW w:w="0" w:type="auto"/>
            <w:vAlign w:val="center"/>
            <w:hideMark/>
          </w:tcPr>
          <w:p w:rsidR="00802B70" w:rsidRPr="00847CFD" w:rsidRDefault="00802B70" w:rsidP="001672F5">
            <w:pPr>
              <w:spacing w:line="240" w:lineRule="auto"/>
              <w:jc w:val="center"/>
              <w:rPr>
                <w:rFonts w:eastAsia="Calibri"/>
                <w:sz w:val="20"/>
              </w:rPr>
            </w:pPr>
            <w:r w:rsidRPr="00847CFD">
              <w:rPr>
                <w:rFonts w:eastAsia="Calibri"/>
                <w:sz w:val="20"/>
              </w:rPr>
              <w:t>1</w:t>
            </w:r>
            <w:r w:rsidR="00847CFD" w:rsidRPr="00847CFD">
              <w:rPr>
                <w:rFonts w:eastAsia="Calibri"/>
                <w:sz w:val="20"/>
              </w:rPr>
              <w:t>1</w:t>
            </w:r>
          </w:p>
        </w:tc>
        <w:tc>
          <w:tcPr>
            <w:tcW w:w="0" w:type="auto"/>
            <w:vAlign w:val="center"/>
            <w:hideMark/>
          </w:tcPr>
          <w:p w:rsidR="00802B70" w:rsidRPr="00847CFD" w:rsidRDefault="00847CFD" w:rsidP="001672F5">
            <w:pPr>
              <w:spacing w:line="240" w:lineRule="auto"/>
              <w:jc w:val="center"/>
              <w:rPr>
                <w:rFonts w:eastAsia="Calibri"/>
                <w:sz w:val="20"/>
              </w:rPr>
            </w:pPr>
            <w:r w:rsidRPr="00847CFD">
              <w:rPr>
                <w:rFonts w:eastAsia="Calibri"/>
                <w:sz w:val="20"/>
              </w:rPr>
              <w:t>15</w:t>
            </w:r>
          </w:p>
        </w:tc>
        <w:tc>
          <w:tcPr>
            <w:tcW w:w="0" w:type="auto"/>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center"/>
              <w:rPr>
                <w:rFonts w:eastAsia="Calibri"/>
                <w:sz w:val="20"/>
              </w:rPr>
            </w:pPr>
          </w:p>
        </w:tc>
      </w:tr>
      <w:tr w:rsidR="00802B70" w:rsidRPr="00847CFD" w:rsidTr="001672F5">
        <w:trPr>
          <w:jc w:val="center"/>
        </w:trPr>
        <w:tc>
          <w:tcPr>
            <w:tcW w:w="0" w:type="auto"/>
            <w:vMerge w:val="restart"/>
            <w:vAlign w:val="center"/>
            <w:hideMark/>
          </w:tcPr>
          <w:p w:rsidR="00802B70" w:rsidRPr="00847CFD" w:rsidRDefault="00802B70" w:rsidP="001672F5">
            <w:pPr>
              <w:spacing w:line="240" w:lineRule="auto"/>
              <w:jc w:val="center"/>
              <w:rPr>
                <w:rFonts w:eastAsia="Calibri"/>
                <w:sz w:val="20"/>
              </w:rPr>
            </w:pPr>
            <w:r w:rsidRPr="00847CFD">
              <w:rPr>
                <w:rFonts w:eastAsia="Calibri"/>
                <w:sz w:val="20"/>
              </w:rPr>
              <w:t>15</w:t>
            </w:r>
          </w:p>
        </w:tc>
        <w:tc>
          <w:tcPr>
            <w:tcW w:w="0" w:type="auto"/>
            <w:vMerge w:val="restart"/>
            <w:vAlign w:val="center"/>
            <w:hideMark/>
          </w:tcPr>
          <w:p w:rsidR="00802B70" w:rsidRPr="00847CFD" w:rsidRDefault="00802B70" w:rsidP="001672F5">
            <w:pPr>
              <w:spacing w:line="240" w:lineRule="auto"/>
              <w:jc w:val="left"/>
              <w:rPr>
                <w:rFonts w:eastAsia="Calibri"/>
                <w:sz w:val="20"/>
              </w:rPr>
            </w:pPr>
            <w:r w:rsidRPr="00847CFD">
              <w:rPr>
                <w:rFonts w:eastAsia="Calibri"/>
                <w:sz w:val="20"/>
              </w:rPr>
              <w:t>Доля владельцев, в деятельности которых выявлены нарушения, явившиеся причиной причинения вреда</w:t>
            </w:r>
          </w:p>
        </w:tc>
        <w:tc>
          <w:tcPr>
            <w:tcW w:w="0" w:type="auto"/>
            <w:gridSpan w:val="2"/>
            <w:vAlign w:val="center"/>
            <w:hideMark/>
          </w:tcPr>
          <w:p w:rsidR="00802B70" w:rsidRPr="00847CFD" w:rsidRDefault="00802B70" w:rsidP="001672F5">
            <w:pPr>
              <w:spacing w:line="240" w:lineRule="auto"/>
              <w:jc w:val="left"/>
              <w:rPr>
                <w:rFonts w:eastAsia="Calibri"/>
                <w:sz w:val="20"/>
              </w:rPr>
            </w:pPr>
            <w:r w:rsidRPr="00847CFD">
              <w:rPr>
                <w:rFonts w:eastAsia="Calibri"/>
                <w:sz w:val="20"/>
              </w:rPr>
              <w:t>Количество владельцев, в деятельности которых выявлены нарушения, явившиеся причиной причинения вреда</w:t>
            </w:r>
          </w:p>
        </w:tc>
        <w:tc>
          <w:tcPr>
            <w:tcW w:w="0" w:type="auto"/>
            <w:gridSpan w:val="2"/>
            <w:vAlign w:val="center"/>
            <w:hideMark/>
          </w:tcPr>
          <w:p w:rsidR="00802B70" w:rsidRPr="00847CFD" w:rsidRDefault="00802B70" w:rsidP="001672F5">
            <w:pPr>
              <w:spacing w:line="240" w:lineRule="auto"/>
              <w:jc w:val="left"/>
              <w:rPr>
                <w:rFonts w:eastAsia="Calibri"/>
                <w:sz w:val="20"/>
              </w:rPr>
            </w:pPr>
            <w:r w:rsidRPr="00847CFD">
              <w:rPr>
                <w:rFonts w:eastAsia="Calibri"/>
                <w:sz w:val="20"/>
              </w:rPr>
              <w:t>Количество владельцев, в отношении которых были проведены мероприятия СН</w:t>
            </w:r>
          </w:p>
        </w:tc>
        <w:tc>
          <w:tcPr>
            <w:tcW w:w="0" w:type="auto"/>
            <w:vMerge w:val="restart"/>
            <w:vAlign w:val="center"/>
            <w:hideMark/>
          </w:tcPr>
          <w:p w:rsidR="00802B70" w:rsidRPr="00847CFD" w:rsidRDefault="00802B70" w:rsidP="001672F5">
            <w:pPr>
              <w:spacing w:line="240" w:lineRule="auto"/>
              <w:jc w:val="center"/>
              <w:rPr>
                <w:rFonts w:eastAsia="Calibri"/>
                <w:sz w:val="20"/>
              </w:rPr>
            </w:pPr>
            <w:r w:rsidRPr="00847CFD">
              <w:rPr>
                <w:rFonts w:eastAsia="Calibri"/>
                <w:sz w:val="20"/>
              </w:rPr>
              <w:t>0</w:t>
            </w:r>
          </w:p>
        </w:tc>
        <w:tc>
          <w:tcPr>
            <w:tcW w:w="0" w:type="auto"/>
            <w:vMerge w:val="restart"/>
            <w:vAlign w:val="center"/>
            <w:hideMark/>
          </w:tcPr>
          <w:p w:rsidR="00802B70" w:rsidRPr="00847CFD" w:rsidRDefault="00847CFD" w:rsidP="001672F5">
            <w:pPr>
              <w:spacing w:line="240" w:lineRule="auto"/>
              <w:jc w:val="center"/>
              <w:rPr>
                <w:rFonts w:eastAsia="Calibri"/>
                <w:sz w:val="20"/>
              </w:rPr>
            </w:pPr>
            <w:r w:rsidRPr="00847CFD">
              <w:rPr>
                <w:rFonts w:eastAsia="Calibri"/>
                <w:sz w:val="20"/>
              </w:rPr>
              <w:t>0</w:t>
            </w:r>
          </w:p>
        </w:tc>
        <w:tc>
          <w:tcPr>
            <w:tcW w:w="0" w:type="auto"/>
            <w:vMerge w:val="restart"/>
            <w:vAlign w:val="center"/>
            <w:hideMark/>
          </w:tcPr>
          <w:p w:rsidR="00802B70" w:rsidRPr="00847CFD" w:rsidRDefault="00802B70" w:rsidP="001672F5">
            <w:pPr>
              <w:spacing w:line="240" w:lineRule="auto"/>
              <w:jc w:val="center"/>
              <w:rPr>
                <w:rFonts w:eastAsia="Calibri"/>
                <w:sz w:val="20"/>
              </w:rPr>
            </w:pPr>
            <w:r w:rsidRPr="00847CFD">
              <w:rPr>
                <w:rFonts w:eastAsia="Calibri"/>
                <w:sz w:val="20"/>
              </w:rPr>
              <w:t>-</w:t>
            </w:r>
          </w:p>
        </w:tc>
        <w:tc>
          <w:tcPr>
            <w:tcW w:w="0" w:type="auto"/>
            <w:vMerge w:val="restart"/>
            <w:vAlign w:val="center"/>
            <w:hideMark/>
          </w:tcPr>
          <w:p w:rsidR="00802B70" w:rsidRPr="00847CFD" w:rsidRDefault="00847CFD" w:rsidP="001672F5">
            <w:pPr>
              <w:spacing w:line="240" w:lineRule="auto"/>
              <w:jc w:val="center"/>
              <w:rPr>
                <w:rFonts w:eastAsia="Calibri"/>
                <w:sz w:val="20"/>
              </w:rPr>
            </w:pPr>
            <w:r w:rsidRPr="00847CFD">
              <w:rPr>
                <w:rFonts w:eastAsia="Calibri"/>
                <w:sz w:val="20"/>
              </w:rPr>
              <w:t>0</w:t>
            </w:r>
          </w:p>
        </w:tc>
      </w:tr>
      <w:tr w:rsidR="00802B70" w:rsidRPr="00847CFD" w:rsidTr="001672F5">
        <w:trPr>
          <w:jc w:val="center"/>
        </w:trPr>
        <w:tc>
          <w:tcPr>
            <w:tcW w:w="0" w:type="auto"/>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left"/>
              <w:rPr>
                <w:rFonts w:eastAsia="Calibri"/>
                <w:sz w:val="20"/>
              </w:rPr>
            </w:pPr>
          </w:p>
        </w:tc>
        <w:tc>
          <w:tcPr>
            <w:tcW w:w="0" w:type="auto"/>
            <w:vAlign w:val="center"/>
            <w:hideMark/>
          </w:tcPr>
          <w:p w:rsidR="00802B70" w:rsidRPr="00847CFD" w:rsidRDefault="00802B70" w:rsidP="001672F5">
            <w:pPr>
              <w:spacing w:line="240" w:lineRule="auto"/>
              <w:jc w:val="center"/>
              <w:rPr>
                <w:rFonts w:eastAsia="Calibri"/>
                <w:sz w:val="20"/>
              </w:rPr>
            </w:pPr>
            <w:r w:rsidRPr="00847CFD">
              <w:rPr>
                <w:rFonts w:eastAsia="Calibri"/>
                <w:sz w:val="20"/>
              </w:rPr>
              <w:t>0</w:t>
            </w:r>
          </w:p>
        </w:tc>
        <w:tc>
          <w:tcPr>
            <w:tcW w:w="0" w:type="auto"/>
            <w:vAlign w:val="center"/>
            <w:hideMark/>
          </w:tcPr>
          <w:p w:rsidR="00802B70" w:rsidRPr="00847CFD" w:rsidRDefault="00802B70" w:rsidP="001672F5">
            <w:pPr>
              <w:spacing w:line="240" w:lineRule="auto"/>
              <w:jc w:val="center"/>
              <w:rPr>
                <w:rFonts w:eastAsia="Calibri"/>
                <w:sz w:val="20"/>
              </w:rPr>
            </w:pPr>
            <w:r w:rsidRPr="00847CFD">
              <w:rPr>
                <w:rFonts w:eastAsia="Calibri"/>
                <w:sz w:val="20"/>
              </w:rPr>
              <w:t>0</w:t>
            </w:r>
          </w:p>
        </w:tc>
        <w:tc>
          <w:tcPr>
            <w:tcW w:w="0" w:type="auto"/>
            <w:vAlign w:val="center"/>
            <w:hideMark/>
          </w:tcPr>
          <w:p w:rsidR="00802B70" w:rsidRPr="00847CFD" w:rsidRDefault="00802B70" w:rsidP="00847CFD">
            <w:pPr>
              <w:spacing w:line="240" w:lineRule="auto"/>
              <w:jc w:val="center"/>
              <w:rPr>
                <w:rFonts w:eastAsia="Calibri"/>
                <w:sz w:val="20"/>
              </w:rPr>
            </w:pPr>
            <w:r w:rsidRPr="00847CFD">
              <w:rPr>
                <w:rFonts w:eastAsia="Calibri"/>
                <w:sz w:val="20"/>
              </w:rPr>
              <w:t>1</w:t>
            </w:r>
            <w:r w:rsidR="00847CFD" w:rsidRPr="00847CFD">
              <w:rPr>
                <w:rFonts w:eastAsia="Calibri"/>
                <w:sz w:val="20"/>
              </w:rPr>
              <w:t>1</w:t>
            </w:r>
          </w:p>
        </w:tc>
        <w:tc>
          <w:tcPr>
            <w:tcW w:w="0" w:type="auto"/>
            <w:vAlign w:val="center"/>
            <w:hideMark/>
          </w:tcPr>
          <w:p w:rsidR="00802B70" w:rsidRPr="00847CFD" w:rsidRDefault="00847CFD" w:rsidP="001672F5">
            <w:pPr>
              <w:spacing w:line="240" w:lineRule="auto"/>
              <w:jc w:val="center"/>
              <w:rPr>
                <w:rFonts w:eastAsia="Calibri"/>
                <w:sz w:val="20"/>
              </w:rPr>
            </w:pPr>
            <w:r w:rsidRPr="00847CFD">
              <w:rPr>
                <w:rFonts w:eastAsia="Calibri"/>
                <w:sz w:val="20"/>
              </w:rPr>
              <w:t>15</w:t>
            </w:r>
          </w:p>
        </w:tc>
        <w:tc>
          <w:tcPr>
            <w:tcW w:w="0" w:type="auto"/>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center"/>
              <w:rPr>
                <w:rFonts w:eastAsia="Calibri"/>
                <w:sz w:val="20"/>
              </w:rPr>
            </w:pPr>
          </w:p>
        </w:tc>
      </w:tr>
      <w:tr w:rsidR="00802B70" w:rsidRPr="00847CFD" w:rsidTr="001672F5">
        <w:trPr>
          <w:jc w:val="center"/>
        </w:trPr>
        <w:tc>
          <w:tcPr>
            <w:tcW w:w="0" w:type="auto"/>
            <w:vMerge w:val="restart"/>
            <w:vAlign w:val="center"/>
            <w:hideMark/>
          </w:tcPr>
          <w:p w:rsidR="00802B70" w:rsidRPr="00847CFD" w:rsidRDefault="00802B70" w:rsidP="001672F5">
            <w:pPr>
              <w:spacing w:line="240" w:lineRule="auto"/>
              <w:jc w:val="center"/>
              <w:rPr>
                <w:rFonts w:eastAsia="Calibri"/>
                <w:sz w:val="20"/>
              </w:rPr>
            </w:pPr>
            <w:r w:rsidRPr="00847CFD">
              <w:rPr>
                <w:rFonts w:eastAsia="Calibri"/>
                <w:sz w:val="20"/>
              </w:rPr>
              <w:t>16</w:t>
            </w:r>
          </w:p>
        </w:tc>
        <w:tc>
          <w:tcPr>
            <w:tcW w:w="0" w:type="auto"/>
            <w:vMerge w:val="restart"/>
            <w:vAlign w:val="center"/>
            <w:hideMark/>
          </w:tcPr>
          <w:p w:rsidR="00802B70" w:rsidRPr="00847CFD" w:rsidRDefault="00802B70" w:rsidP="001672F5">
            <w:pPr>
              <w:spacing w:line="240" w:lineRule="auto"/>
              <w:jc w:val="left"/>
              <w:rPr>
                <w:rFonts w:eastAsia="Calibri"/>
                <w:sz w:val="20"/>
              </w:rPr>
            </w:pPr>
          </w:p>
        </w:tc>
        <w:tc>
          <w:tcPr>
            <w:tcW w:w="0" w:type="auto"/>
            <w:gridSpan w:val="2"/>
            <w:vAlign w:val="center"/>
            <w:hideMark/>
          </w:tcPr>
          <w:p w:rsidR="00802B70" w:rsidRPr="00847CFD" w:rsidRDefault="00802B70" w:rsidP="001672F5">
            <w:pPr>
              <w:spacing w:line="240" w:lineRule="auto"/>
              <w:jc w:val="center"/>
              <w:rPr>
                <w:rFonts w:eastAsia="Calibri"/>
                <w:sz w:val="20"/>
              </w:rPr>
            </w:pPr>
            <w:r w:rsidRPr="00847CFD">
              <w:rPr>
                <w:rFonts w:eastAsia="Calibri"/>
                <w:sz w:val="20"/>
              </w:rPr>
              <w:t>-</w:t>
            </w:r>
          </w:p>
        </w:tc>
        <w:tc>
          <w:tcPr>
            <w:tcW w:w="0" w:type="auto"/>
            <w:gridSpan w:val="2"/>
            <w:vAlign w:val="center"/>
            <w:hideMark/>
          </w:tcPr>
          <w:p w:rsidR="00802B70" w:rsidRPr="00847CFD" w:rsidRDefault="00802B70" w:rsidP="001672F5">
            <w:pPr>
              <w:spacing w:line="240" w:lineRule="auto"/>
              <w:jc w:val="center"/>
              <w:rPr>
                <w:rFonts w:eastAsia="Calibri"/>
                <w:sz w:val="20"/>
              </w:rPr>
            </w:pPr>
            <w:r w:rsidRPr="00847CFD">
              <w:rPr>
                <w:rFonts w:eastAsia="Calibri"/>
                <w:sz w:val="20"/>
              </w:rPr>
              <w:t>-</w:t>
            </w:r>
          </w:p>
        </w:tc>
        <w:tc>
          <w:tcPr>
            <w:tcW w:w="0" w:type="auto"/>
            <w:vMerge w:val="restart"/>
            <w:vAlign w:val="center"/>
            <w:hideMark/>
          </w:tcPr>
          <w:p w:rsidR="00802B70" w:rsidRPr="00847CFD" w:rsidRDefault="00802B70" w:rsidP="001672F5">
            <w:pPr>
              <w:spacing w:line="240" w:lineRule="auto"/>
              <w:jc w:val="center"/>
              <w:rPr>
                <w:rFonts w:eastAsia="Calibri"/>
                <w:sz w:val="20"/>
              </w:rPr>
            </w:pPr>
            <w:r w:rsidRPr="00847CFD">
              <w:rPr>
                <w:rFonts w:eastAsia="Calibri"/>
                <w:sz w:val="20"/>
              </w:rPr>
              <w:t>0</w:t>
            </w:r>
          </w:p>
        </w:tc>
        <w:tc>
          <w:tcPr>
            <w:tcW w:w="0" w:type="auto"/>
            <w:vMerge w:val="restart"/>
            <w:vAlign w:val="center"/>
            <w:hideMark/>
          </w:tcPr>
          <w:p w:rsidR="00802B70" w:rsidRPr="00847CFD" w:rsidRDefault="00802B70" w:rsidP="001672F5">
            <w:pPr>
              <w:spacing w:line="240" w:lineRule="auto"/>
              <w:jc w:val="center"/>
              <w:rPr>
                <w:rFonts w:eastAsia="Calibri"/>
                <w:sz w:val="20"/>
              </w:rPr>
            </w:pPr>
            <w:r w:rsidRPr="00847CFD">
              <w:rPr>
                <w:rFonts w:eastAsia="Calibri"/>
                <w:sz w:val="20"/>
              </w:rPr>
              <w:t>0</w:t>
            </w:r>
          </w:p>
        </w:tc>
        <w:tc>
          <w:tcPr>
            <w:tcW w:w="0" w:type="auto"/>
            <w:vMerge w:val="restart"/>
            <w:vAlign w:val="center"/>
            <w:hideMark/>
          </w:tcPr>
          <w:p w:rsidR="00802B70" w:rsidRPr="00847CFD" w:rsidRDefault="00802B70" w:rsidP="001672F5">
            <w:pPr>
              <w:spacing w:line="240" w:lineRule="auto"/>
              <w:jc w:val="center"/>
              <w:rPr>
                <w:rFonts w:eastAsia="Calibri"/>
                <w:sz w:val="20"/>
              </w:rPr>
            </w:pPr>
            <w:r w:rsidRPr="00847CFD">
              <w:rPr>
                <w:rFonts w:eastAsia="Calibri"/>
                <w:sz w:val="20"/>
              </w:rPr>
              <w:t>0</w:t>
            </w:r>
          </w:p>
        </w:tc>
        <w:tc>
          <w:tcPr>
            <w:tcW w:w="0" w:type="auto"/>
            <w:vMerge w:val="restart"/>
            <w:vAlign w:val="center"/>
            <w:hideMark/>
          </w:tcPr>
          <w:p w:rsidR="00802B70" w:rsidRPr="00847CFD" w:rsidRDefault="00802B70" w:rsidP="001672F5">
            <w:pPr>
              <w:spacing w:line="240" w:lineRule="auto"/>
              <w:jc w:val="center"/>
              <w:rPr>
                <w:rFonts w:eastAsia="Calibri"/>
                <w:sz w:val="20"/>
              </w:rPr>
            </w:pPr>
            <w:r w:rsidRPr="00847CFD">
              <w:rPr>
                <w:rFonts w:eastAsia="Calibri"/>
                <w:sz w:val="20"/>
              </w:rPr>
              <w:t>0</w:t>
            </w:r>
          </w:p>
        </w:tc>
      </w:tr>
      <w:tr w:rsidR="00802B70" w:rsidRPr="00847CFD" w:rsidTr="001672F5">
        <w:trPr>
          <w:jc w:val="center"/>
        </w:trPr>
        <w:tc>
          <w:tcPr>
            <w:tcW w:w="0" w:type="auto"/>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left"/>
              <w:rPr>
                <w:rFonts w:eastAsia="Calibri"/>
                <w:sz w:val="20"/>
              </w:rPr>
            </w:pPr>
          </w:p>
        </w:tc>
        <w:tc>
          <w:tcPr>
            <w:tcW w:w="0" w:type="auto"/>
            <w:vAlign w:val="center"/>
            <w:hideMark/>
          </w:tcPr>
          <w:p w:rsidR="00802B70" w:rsidRPr="00847CFD" w:rsidRDefault="00802B70" w:rsidP="001672F5">
            <w:pPr>
              <w:spacing w:line="240" w:lineRule="auto"/>
              <w:jc w:val="center"/>
              <w:rPr>
                <w:rFonts w:eastAsia="Calibri"/>
                <w:sz w:val="20"/>
              </w:rPr>
            </w:pPr>
            <w:r w:rsidRPr="00847CFD">
              <w:rPr>
                <w:rFonts w:eastAsia="Calibri"/>
                <w:sz w:val="20"/>
              </w:rPr>
              <w:t>0</w:t>
            </w:r>
          </w:p>
        </w:tc>
        <w:tc>
          <w:tcPr>
            <w:tcW w:w="0" w:type="auto"/>
            <w:vAlign w:val="center"/>
            <w:hideMark/>
          </w:tcPr>
          <w:p w:rsidR="00802B70" w:rsidRPr="00847CFD" w:rsidRDefault="00802B70" w:rsidP="001672F5">
            <w:pPr>
              <w:spacing w:line="240" w:lineRule="auto"/>
              <w:jc w:val="center"/>
              <w:rPr>
                <w:rFonts w:eastAsia="Calibri"/>
                <w:sz w:val="20"/>
              </w:rPr>
            </w:pPr>
            <w:r w:rsidRPr="00847CFD">
              <w:rPr>
                <w:rFonts w:eastAsia="Calibri"/>
                <w:sz w:val="20"/>
              </w:rPr>
              <w:t>0</w:t>
            </w:r>
          </w:p>
        </w:tc>
        <w:tc>
          <w:tcPr>
            <w:tcW w:w="0" w:type="auto"/>
            <w:vAlign w:val="center"/>
            <w:hideMark/>
          </w:tcPr>
          <w:p w:rsidR="00802B70" w:rsidRPr="00847CFD" w:rsidRDefault="00802B70" w:rsidP="001672F5">
            <w:pPr>
              <w:spacing w:line="240" w:lineRule="auto"/>
              <w:jc w:val="center"/>
              <w:rPr>
                <w:rFonts w:eastAsia="Calibri"/>
                <w:sz w:val="20"/>
              </w:rPr>
            </w:pPr>
            <w:r w:rsidRPr="00847CFD">
              <w:rPr>
                <w:rFonts w:eastAsia="Calibri"/>
                <w:sz w:val="20"/>
              </w:rPr>
              <w:t>0</w:t>
            </w:r>
          </w:p>
        </w:tc>
        <w:tc>
          <w:tcPr>
            <w:tcW w:w="0" w:type="auto"/>
            <w:vAlign w:val="center"/>
            <w:hideMark/>
          </w:tcPr>
          <w:p w:rsidR="00802B70" w:rsidRPr="00847CFD" w:rsidRDefault="00802B70" w:rsidP="001672F5">
            <w:pPr>
              <w:spacing w:line="240" w:lineRule="auto"/>
              <w:jc w:val="center"/>
              <w:rPr>
                <w:rFonts w:eastAsia="Calibri"/>
                <w:sz w:val="20"/>
              </w:rPr>
            </w:pPr>
            <w:r w:rsidRPr="00847CFD">
              <w:rPr>
                <w:rFonts w:eastAsia="Calibri"/>
                <w:sz w:val="20"/>
              </w:rPr>
              <w:t>0</w:t>
            </w:r>
          </w:p>
        </w:tc>
        <w:tc>
          <w:tcPr>
            <w:tcW w:w="0" w:type="auto"/>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center"/>
              <w:rPr>
                <w:rFonts w:eastAsia="Calibri"/>
                <w:sz w:val="20"/>
              </w:rPr>
            </w:pPr>
          </w:p>
        </w:tc>
      </w:tr>
      <w:tr w:rsidR="00802B70" w:rsidRPr="00847CFD" w:rsidTr="001672F5">
        <w:trPr>
          <w:jc w:val="center"/>
        </w:trPr>
        <w:tc>
          <w:tcPr>
            <w:tcW w:w="0" w:type="auto"/>
            <w:vMerge w:val="restart"/>
            <w:vAlign w:val="center"/>
            <w:hideMark/>
          </w:tcPr>
          <w:p w:rsidR="00802B70" w:rsidRPr="00847CFD" w:rsidRDefault="00802B70" w:rsidP="001672F5">
            <w:pPr>
              <w:spacing w:line="240" w:lineRule="auto"/>
              <w:jc w:val="center"/>
              <w:rPr>
                <w:rFonts w:eastAsia="Calibri"/>
                <w:sz w:val="20"/>
              </w:rPr>
            </w:pPr>
            <w:r w:rsidRPr="00847CFD">
              <w:rPr>
                <w:rFonts w:eastAsia="Calibri"/>
                <w:sz w:val="20"/>
              </w:rPr>
              <w:t>17</w:t>
            </w:r>
          </w:p>
        </w:tc>
        <w:tc>
          <w:tcPr>
            <w:tcW w:w="0" w:type="auto"/>
            <w:vMerge w:val="restart"/>
            <w:vAlign w:val="center"/>
            <w:hideMark/>
          </w:tcPr>
          <w:p w:rsidR="00802B70" w:rsidRPr="00847CFD" w:rsidRDefault="00802B70" w:rsidP="001672F5">
            <w:pPr>
              <w:spacing w:line="240" w:lineRule="auto"/>
              <w:jc w:val="left"/>
              <w:rPr>
                <w:rFonts w:eastAsia="Calibri"/>
                <w:sz w:val="20"/>
              </w:rPr>
            </w:pPr>
            <w:r w:rsidRPr="00847CFD">
              <w:rPr>
                <w:rFonts w:eastAsia="Calibri"/>
                <w:sz w:val="20"/>
              </w:rPr>
              <w:t>Доля выявленных при проведении проверок правонарушений, связанных с неисполнением предписаний</w:t>
            </w:r>
          </w:p>
          <w:p w:rsidR="00802B70" w:rsidRPr="00847CFD" w:rsidRDefault="00802B70" w:rsidP="001672F5">
            <w:pPr>
              <w:spacing w:line="240" w:lineRule="auto"/>
              <w:jc w:val="left"/>
              <w:rPr>
                <w:rFonts w:eastAsia="Calibri"/>
                <w:sz w:val="20"/>
              </w:rPr>
            </w:pPr>
          </w:p>
          <w:p w:rsidR="00802B70" w:rsidRPr="00847CFD" w:rsidRDefault="00802B70" w:rsidP="001672F5">
            <w:pPr>
              <w:spacing w:line="240" w:lineRule="auto"/>
              <w:jc w:val="left"/>
              <w:rPr>
                <w:rFonts w:eastAsia="Calibri"/>
                <w:sz w:val="20"/>
              </w:rPr>
            </w:pPr>
          </w:p>
          <w:p w:rsidR="00802B70" w:rsidRPr="00847CFD" w:rsidRDefault="00802B70" w:rsidP="001672F5">
            <w:pPr>
              <w:spacing w:line="240" w:lineRule="auto"/>
              <w:jc w:val="left"/>
              <w:rPr>
                <w:rFonts w:eastAsia="Calibri"/>
                <w:sz w:val="20"/>
              </w:rPr>
            </w:pPr>
          </w:p>
        </w:tc>
        <w:tc>
          <w:tcPr>
            <w:tcW w:w="0" w:type="auto"/>
            <w:gridSpan w:val="2"/>
            <w:vAlign w:val="center"/>
            <w:hideMark/>
          </w:tcPr>
          <w:p w:rsidR="00802B70" w:rsidRPr="00847CFD" w:rsidRDefault="00802B70" w:rsidP="001672F5">
            <w:pPr>
              <w:spacing w:line="240" w:lineRule="auto"/>
              <w:jc w:val="left"/>
              <w:rPr>
                <w:rFonts w:eastAsia="Calibri"/>
                <w:sz w:val="20"/>
              </w:rPr>
            </w:pPr>
            <w:r w:rsidRPr="00847CFD">
              <w:rPr>
                <w:rFonts w:eastAsia="Calibri"/>
                <w:sz w:val="20"/>
              </w:rPr>
              <w:t>Количество выявленных при проведении мероприятий СН правонарушений, связанных с неисполнением предписаний</w:t>
            </w:r>
          </w:p>
        </w:tc>
        <w:tc>
          <w:tcPr>
            <w:tcW w:w="0" w:type="auto"/>
            <w:gridSpan w:val="2"/>
            <w:vAlign w:val="center"/>
            <w:hideMark/>
          </w:tcPr>
          <w:p w:rsidR="00802B70" w:rsidRPr="00847CFD" w:rsidRDefault="00802B70" w:rsidP="001672F5">
            <w:pPr>
              <w:spacing w:line="240" w:lineRule="auto"/>
              <w:jc w:val="left"/>
              <w:rPr>
                <w:rFonts w:eastAsia="Calibri"/>
                <w:sz w:val="20"/>
              </w:rPr>
            </w:pPr>
            <w:r w:rsidRPr="00847CFD">
              <w:rPr>
                <w:rFonts w:eastAsia="Calibri"/>
                <w:sz w:val="20"/>
              </w:rPr>
              <w:t>Количество правонарушений, выявленных по итогам проведения внеплановых мероприятий СН</w:t>
            </w:r>
          </w:p>
        </w:tc>
        <w:tc>
          <w:tcPr>
            <w:tcW w:w="0" w:type="auto"/>
            <w:vMerge w:val="restart"/>
            <w:vAlign w:val="center"/>
            <w:hideMark/>
          </w:tcPr>
          <w:p w:rsidR="00802B70" w:rsidRPr="00847CFD" w:rsidRDefault="00802B70" w:rsidP="001672F5">
            <w:pPr>
              <w:spacing w:line="240" w:lineRule="auto"/>
              <w:jc w:val="center"/>
              <w:rPr>
                <w:rFonts w:eastAsia="Calibri"/>
                <w:sz w:val="20"/>
              </w:rPr>
            </w:pPr>
            <w:r w:rsidRPr="00847CFD">
              <w:rPr>
                <w:rFonts w:eastAsia="Calibri"/>
                <w:sz w:val="20"/>
              </w:rPr>
              <w:t>0</w:t>
            </w:r>
          </w:p>
        </w:tc>
        <w:tc>
          <w:tcPr>
            <w:tcW w:w="0" w:type="auto"/>
            <w:vMerge w:val="restart"/>
            <w:vAlign w:val="center"/>
            <w:hideMark/>
          </w:tcPr>
          <w:p w:rsidR="00802B70" w:rsidRPr="00847CFD" w:rsidRDefault="00802B70" w:rsidP="001672F5">
            <w:pPr>
              <w:spacing w:line="240" w:lineRule="auto"/>
              <w:jc w:val="center"/>
              <w:rPr>
                <w:rFonts w:eastAsia="Calibri"/>
                <w:sz w:val="20"/>
              </w:rPr>
            </w:pPr>
            <w:r w:rsidRPr="00847CFD">
              <w:rPr>
                <w:rFonts w:eastAsia="Calibri"/>
                <w:sz w:val="20"/>
              </w:rPr>
              <w:t>-</w:t>
            </w:r>
          </w:p>
        </w:tc>
        <w:tc>
          <w:tcPr>
            <w:tcW w:w="0" w:type="auto"/>
            <w:vMerge w:val="restart"/>
            <w:vAlign w:val="center"/>
            <w:hideMark/>
          </w:tcPr>
          <w:p w:rsidR="00802B70" w:rsidRPr="00847CFD" w:rsidRDefault="00802B70" w:rsidP="001672F5">
            <w:pPr>
              <w:spacing w:line="240" w:lineRule="auto"/>
              <w:jc w:val="center"/>
              <w:rPr>
                <w:rFonts w:eastAsia="Calibri"/>
                <w:sz w:val="20"/>
              </w:rPr>
            </w:pPr>
            <w:r w:rsidRPr="00847CFD">
              <w:rPr>
                <w:rFonts w:eastAsia="Calibri"/>
                <w:sz w:val="20"/>
              </w:rPr>
              <w:t>-</w:t>
            </w:r>
          </w:p>
        </w:tc>
        <w:tc>
          <w:tcPr>
            <w:tcW w:w="0" w:type="auto"/>
            <w:vMerge w:val="restart"/>
            <w:vAlign w:val="center"/>
            <w:hideMark/>
          </w:tcPr>
          <w:p w:rsidR="00802B70" w:rsidRPr="00847CFD" w:rsidRDefault="00802B70" w:rsidP="001672F5">
            <w:pPr>
              <w:spacing w:line="240" w:lineRule="auto"/>
              <w:jc w:val="center"/>
              <w:rPr>
                <w:rFonts w:eastAsia="Calibri"/>
                <w:sz w:val="20"/>
              </w:rPr>
            </w:pPr>
            <w:r w:rsidRPr="00847CFD">
              <w:rPr>
                <w:rFonts w:eastAsia="Calibri"/>
                <w:sz w:val="20"/>
              </w:rPr>
              <w:t>-</w:t>
            </w:r>
          </w:p>
        </w:tc>
      </w:tr>
      <w:tr w:rsidR="00802B70" w:rsidRPr="00847CFD" w:rsidTr="001672F5">
        <w:trPr>
          <w:jc w:val="center"/>
        </w:trPr>
        <w:tc>
          <w:tcPr>
            <w:tcW w:w="0" w:type="auto"/>
            <w:vMerge/>
            <w:vAlign w:val="center"/>
            <w:hideMark/>
          </w:tcPr>
          <w:p w:rsidR="00802B70" w:rsidRPr="00847CFD" w:rsidRDefault="00802B70" w:rsidP="001672F5">
            <w:pPr>
              <w:spacing w:line="240" w:lineRule="auto"/>
              <w:jc w:val="left"/>
              <w:rPr>
                <w:rFonts w:eastAsia="Calibri"/>
                <w:sz w:val="20"/>
              </w:rPr>
            </w:pPr>
          </w:p>
        </w:tc>
        <w:tc>
          <w:tcPr>
            <w:tcW w:w="0" w:type="auto"/>
            <w:vMerge/>
            <w:vAlign w:val="center"/>
            <w:hideMark/>
          </w:tcPr>
          <w:p w:rsidR="00802B70" w:rsidRPr="00847CFD" w:rsidRDefault="00802B70" w:rsidP="001672F5">
            <w:pPr>
              <w:spacing w:line="240" w:lineRule="auto"/>
              <w:jc w:val="left"/>
              <w:rPr>
                <w:rFonts w:eastAsia="Calibri"/>
                <w:sz w:val="20"/>
              </w:rPr>
            </w:pPr>
          </w:p>
        </w:tc>
        <w:tc>
          <w:tcPr>
            <w:tcW w:w="0" w:type="auto"/>
            <w:vAlign w:val="center"/>
            <w:hideMark/>
          </w:tcPr>
          <w:p w:rsidR="00802B70" w:rsidRPr="00847CFD" w:rsidRDefault="00802B70" w:rsidP="001672F5">
            <w:pPr>
              <w:spacing w:line="240" w:lineRule="auto"/>
              <w:jc w:val="center"/>
              <w:rPr>
                <w:rFonts w:eastAsia="Calibri"/>
                <w:sz w:val="20"/>
              </w:rPr>
            </w:pPr>
            <w:r w:rsidRPr="00847CFD">
              <w:rPr>
                <w:rFonts w:eastAsia="Calibri"/>
                <w:sz w:val="20"/>
              </w:rPr>
              <w:t>0</w:t>
            </w:r>
          </w:p>
        </w:tc>
        <w:tc>
          <w:tcPr>
            <w:tcW w:w="0" w:type="auto"/>
            <w:vAlign w:val="center"/>
            <w:hideMark/>
          </w:tcPr>
          <w:p w:rsidR="00802B70" w:rsidRPr="00847CFD" w:rsidRDefault="00802B70" w:rsidP="001672F5">
            <w:pPr>
              <w:spacing w:line="240" w:lineRule="auto"/>
              <w:jc w:val="center"/>
              <w:rPr>
                <w:rFonts w:eastAsia="Calibri"/>
                <w:sz w:val="20"/>
              </w:rPr>
            </w:pPr>
            <w:r w:rsidRPr="00847CFD">
              <w:rPr>
                <w:rFonts w:eastAsia="Calibri"/>
                <w:sz w:val="20"/>
              </w:rPr>
              <w:t>0</w:t>
            </w:r>
          </w:p>
        </w:tc>
        <w:tc>
          <w:tcPr>
            <w:tcW w:w="0" w:type="auto"/>
            <w:vAlign w:val="center"/>
            <w:hideMark/>
          </w:tcPr>
          <w:p w:rsidR="00802B70" w:rsidRPr="00847CFD" w:rsidRDefault="00802B70" w:rsidP="001672F5">
            <w:pPr>
              <w:spacing w:line="240" w:lineRule="auto"/>
              <w:jc w:val="center"/>
              <w:rPr>
                <w:rFonts w:eastAsia="Calibri"/>
                <w:sz w:val="20"/>
              </w:rPr>
            </w:pPr>
            <w:r w:rsidRPr="00847CFD">
              <w:rPr>
                <w:rFonts w:eastAsia="Calibri"/>
                <w:sz w:val="20"/>
              </w:rPr>
              <w:t>1</w:t>
            </w:r>
          </w:p>
        </w:tc>
        <w:tc>
          <w:tcPr>
            <w:tcW w:w="0" w:type="auto"/>
            <w:vAlign w:val="center"/>
            <w:hideMark/>
          </w:tcPr>
          <w:p w:rsidR="00802B70" w:rsidRPr="00847CFD" w:rsidRDefault="00802B70" w:rsidP="001672F5">
            <w:pPr>
              <w:spacing w:line="240" w:lineRule="auto"/>
              <w:jc w:val="center"/>
              <w:rPr>
                <w:rFonts w:eastAsia="Calibri"/>
                <w:sz w:val="20"/>
              </w:rPr>
            </w:pPr>
            <w:r w:rsidRPr="00847CFD">
              <w:rPr>
                <w:rFonts w:eastAsia="Calibri"/>
                <w:sz w:val="20"/>
              </w:rPr>
              <w:t>0</w:t>
            </w:r>
          </w:p>
        </w:tc>
        <w:tc>
          <w:tcPr>
            <w:tcW w:w="0" w:type="auto"/>
            <w:vMerge/>
            <w:vAlign w:val="center"/>
            <w:hideMark/>
          </w:tcPr>
          <w:p w:rsidR="00802B70" w:rsidRPr="00847CFD" w:rsidRDefault="00802B70" w:rsidP="001672F5">
            <w:pPr>
              <w:spacing w:line="240" w:lineRule="auto"/>
              <w:jc w:val="left"/>
              <w:rPr>
                <w:rFonts w:eastAsia="Calibri"/>
                <w:sz w:val="20"/>
              </w:rPr>
            </w:pPr>
          </w:p>
        </w:tc>
        <w:tc>
          <w:tcPr>
            <w:tcW w:w="0" w:type="auto"/>
            <w:vMerge/>
            <w:vAlign w:val="center"/>
            <w:hideMark/>
          </w:tcPr>
          <w:p w:rsidR="00802B70" w:rsidRPr="00847CFD" w:rsidRDefault="00802B70" w:rsidP="001672F5">
            <w:pPr>
              <w:spacing w:line="240" w:lineRule="auto"/>
              <w:jc w:val="left"/>
              <w:rPr>
                <w:rFonts w:eastAsia="Calibri"/>
                <w:sz w:val="20"/>
              </w:rPr>
            </w:pPr>
          </w:p>
        </w:tc>
        <w:tc>
          <w:tcPr>
            <w:tcW w:w="0" w:type="auto"/>
            <w:vMerge/>
            <w:vAlign w:val="center"/>
            <w:hideMark/>
          </w:tcPr>
          <w:p w:rsidR="00802B70" w:rsidRPr="00847CFD" w:rsidRDefault="00802B70" w:rsidP="001672F5">
            <w:pPr>
              <w:spacing w:line="240" w:lineRule="auto"/>
              <w:jc w:val="left"/>
              <w:rPr>
                <w:rFonts w:eastAsia="Calibri"/>
                <w:sz w:val="20"/>
              </w:rPr>
            </w:pPr>
          </w:p>
        </w:tc>
        <w:tc>
          <w:tcPr>
            <w:tcW w:w="0" w:type="auto"/>
            <w:vMerge/>
            <w:vAlign w:val="center"/>
            <w:hideMark/>
          </w:tcPr>
          <w:p w:rsidR="00802B70" w:rsidRPr="00847CFD" w:rsidRDefault="00802B70" w:rsidP="001672F5">
            <w:pPr>
              <w:spacing w:line="240" w:lineRule="auto"/>
              <w:jc w:val="left"/>
              <w:rPr>
                <w:rFonts w:eastAsia="Calibri"/>
                <w:sz w:val="20"/>
              </w:rPr>
            </w:pPr>
          </w:p>
        </w:tc>
      </w:tr>
    </w:tbl>
    <w:p w:rsidR="00802B70" w:rsidRPr="00247403" w:rsidRDefault="00802B70" w:rsidP="00847CFD">
      <w:pPr>
        <w:tabs>
          <w:tab w:val="left" w:pos="9735"/>
        </w:tabs>
        <w:rPr>
          <w:i/>
          <w:szCs w:val="2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049"/>
        <w:gridCol w:w="2219"/>
        <w:gridCol w:w="1081"/>
        <w:gridCol w:w="943"/>
        <w:gridCol w:w="860"/>
        <w:gridCol w:w="860"/>
        <w:gridCol w:w="537"/>
        <w:gridCol w:w="537"/>
        <w:gridCol w:w="1372"/>
        <w:gridCol w:w="1345"/>
      </w:tblGrid>
      <w:tr w:rsidR="00802B70" w:rsidRPr="00056758" w:rsidTr="001672F5">
        <w:trPr>
          <w:jc w:val="center"/>
        </w:trPr>
        <w:tc>
          <w:tcPr>
            <w:tcW w:w="1049" w:type="dxa"/>
            <w:vMerge w:val="restart"/>
            <w:vAlign w:val="center"/>
            <w:hideMark/>
          </w:tcPr>
          <w:p w:rsidR="00802B70" w:rsidRPr="00847CFD" w:rsidRDefault="00802B70" w:rsidP="001672F5">
            <w:pPr>
              <w:spacing w:line="240" w:lineRule="auto"/>
              <w:jc w:val="center"/>
              <w:rPr>
                <w:rFonts w:eastAsia="Calibri"/>
                <w:b/>
                <w:sz w:val="20"/>
              </w:rPr>
            </w:pPr>
            <w:r w:rsidRPr="00847CFD">
              <w:rPr>
                <w:rFonts w:eastAsia="Calibri"/>
                <w:b/>
                <w:sz w:val="20"/>
              </w:rPr>
              <w:t>№ показателя</w:t>
            </w:r>
          </w:p>
        </w:tc>
        <w:tc>
          <w:tcPr>
            <w:tcW w:w="0" w:type="auto"/>
            <w:vMerge w:val="restart"/>
            <w:vAlign w:val="center"/>
            <w:hideMark/>
          </w:tcPr>
          <w:p w:rsidR="00802B70" w:rsidRPr="00847CFD" w:rsidRDefault="00802B70" w:rsidP="001672F5">
            <w:pPr>
              <w:spacing w:line="240" w:lineRule="auto"/>
              <w:jc w:val="center"/>
              <w:rPr>
                <w:rFonts w:eastAsia="Calibri"/>
                <w:b/>
                <w:sz w:val="20"/>
              </w:rPr>
            </w:pPr>
            <w:r w:rsidRPr="00847CFD">
              <w:rPr>
                <w:rFonts w:eastAsia="Calibri"/>
                <w:b/>
                <w:sz w:val="20"/>
              </w:rPr>
              <w:t>Наименование показателя</w:t>
            </w:r>
          </w:p>
        </w:tc>
        <w:tc>
          <w:tcPr>
            <w:tcW w:w="0" w:type="auto"/>
            <w:gridSpan w:val="2"/>
            <w:vAlign w:val="center"/>
            <w:hideMark/>
          </w:tcPr>
          <w:p w:rsidR="00802B70" w:rsidRPr="00847CFD" w:rsidRDefault="00802B70" w:rsidP="001672F5">
            <w:pPr>
              <w:spacing w:line="240" w:lineRule="auto"/>
              <w:jc w:val="center"/>
              <w:rPr>
                <w:rFonts w:eastAsia="Calibri"/>
                <w:b/>
                <w:sz w:val="20"/>
              </w:rPr>
            </w:pPr>
            <w:r w:rsidRPr="00847CFD">
              <w:rPr>
                <w:rFonts w:eastAsia="Calibri"/>
                <w:b/>
                <w:sz w:val="20"/>
              </w:rPr>
              <w:t>Числитель</w:t>
            </w:r>
          </w:p>
        </w:tc>
        <w:tc>
          <w:tcPr>
            <w:tcW w:w="0" w:type="auto"/>
            <w:gridSpan w:val="2"/>
            <w:vAlign w:val="center"/>
            <w:hideMark/>
          </w:tcPr>
          <w:p w:rsidR="00802B70" w:rsidRPr="00847CFD" w:rsidRDefault="00802B70" w:rsidP="001672F5">
            <w:pPr>
              <w:spacing w:line="240" w:lineRule="auto"/>
              <w:jc w:val="center"/>
              <w:rPr>
                <w:rFonts w:eastAsia="Calibri"/>
                <w:b/>
                <w:sz w:val="20"/>
              </w:rPr>
            </w:pPr>
            <w:r w:rsidRPr="00847CFD">
              <w:rPr>
                <w:rFonts w:eastAsia="Calibri"/>
                <w:b/>
                <w:sz w:val="20"/>
              </w:rPr>
              <w:t>Знаменатель</w:t>
            </w:r>
          </w:p>
        </w:tc>
        <w:tc>
          <w:tcPr>
            <w:tcW w:w="0" w:type="auto"/>
            <w:gridSpan w:val="2"/>
            <w:vAlign w:val="center"/>
            <w:hideMark/>
          </w:tcPr>
          <w:p w:rsidR="00802B70" w:rsidRPr="00847CFD" w:rsidRDefault="00802B70" w:rsidP="001672F5">
            <w:pPr>
              <w:spacing w:line="240" w:lineRule="auto"/>
              <w:jc w:val="center"/>
              <w:rPr>
                <w:rFonts w:eastAsia="Calibri"/>
                <w:b/>
                <w:sz w:val="20"/>
              </w:rPr>
            </w:pPr>
            <w:r w:rsidRPr="00847CFD">
              <w:rPr>
                <w:rFonts w:eastAsia="Calibri"/>
                <w:b/>
                <w:sz w:val="20"/>
              </w:rPr>
              <w:t>Значение показателя</w:t>
            </w:r>
          </w:p>
        </w:tc>
        <w:tc>
          <w:tcPr>
            <w:tcW w:w="0" w:type="auto"/>
            <w:vMerge w:val="restart"/>
            <w:vAlign w:val="center"/>
            <w:hideMark/>
          </w:tcPr>
          <w:p w:rsidR="00802B70" w:rsidRPr="00847CFD" w:rsidRDefault="00802B70" w:rsidP="001672F5">
            <w:pPr>
              <w:spacing w:line="240" w:lineRule="auto"/>
              <w:jc w:val="center"/>
              <w:rPr>
                <w:rFonts w:eastAsia="Calibri"/>
                <w:b/>
                <w:sz w:val="20"/>
              </w:rPr>
            </w:pPr>
            <w:r w:rsidRPr="00847CFD">
              <w:rPr>
                <w:rFonts w:eastAsia="Calibri"/>
                <w:b/>
                <w:sz w:val="20"/>
              </w:rPr>
              <w:t>Отклонение показателя в процентах от предыдущего значения</w:t>
            </w:r>
          </w:p>
        </w:tc>
        <w:tc>
          <w:tcPr>
            <w:tcW w:w="0" w:type="auto"/>
            <w:vMerge w:val="restart"/>
            <w:vAlign w:val="center"/>
            <w:hideMark/>
          </w:tcPr>
          <w:p w:rsidR="00802B70" w:rsidRPr="00847CFD" w:rsidRDefault="00802B70" w:rsidP="001672F5">
            <w:pPr>
              <w:spacing w:line="240" w:lineRule="auto"/>
              <w:jc w:val="center"/>
              <w:rPr>
                <w:rFonts w:eastAsia="Calibri"/>
                <w:b/>
                <w:sz w:val="20"/>
              </w:rPr>
            </w:pPr>
            <w:r w:rsidRPr="00847CFD">
              <w:rPr>
                <w:rFonts w:eastAsia="Calibri"/>
                <w:b/>
                <w:sz w:val="20"/>
              </w:rPr>
              <w:t>Разница между текущим и предыдущим значением показателя</w:t>
            </w:r>
          </w:p>
        </w:tc>
      </w:tr>
      <w:tr w:rsidR="00056758" w:rsidRPr="00056758" w:rsidTr="001672F5">
        <w:trPr>
          <w:jc w:val="center"/>
        </w:trPr>
        <w:tc>
          <w:tcPr>
            <w:tcW w:w="1049" w:type="dxa"/>
            <w:vMerge/>
            <w:vAlign w:val="center"/>
            <w:hideMark/>
          </w:tcPr>
          <w:p w:rsidR="00056758" w:rsidRPr="00847CFD" w:rsidRDefault="00056758" w:rsidP="001672F5">
            <w:pPr>
              <w:spacing w:line="240" w:lineRule="auto"/>
              <w:jc w:val="left"/>
              <w:rPr>
                <w:rFonts w:eastAsia="Calibri"/>
                <w:sz w:val="20"/>
              </w:rPr>
            </w:pPr>
          </w:p>
        </w:tc>
        <w:tc>
          <w:tcPr>
            <w:tcW w:w="0" w:type="auto"/>
            <w:vMerge/>
            <w:vAlign w:val="center"/>
            <w:hideMark/>
          </w:tcPr>
          <w:p w:rsidR="00056758" w:rsidRPr="00847CFD" w:rsidRDefault="00056758" w:rsidP="001672F5">
            <w:pPr>
              <w:spacing w:line="240" w:lineRule="auto"/>
              <w:jc w:val="left"/>
              <w:rPr>
                <w:rFonts w:eastAsia="Calibri"/>
                <w:sz w:val="20"/>
              </w:rPr>
            </w:pPr>
          </w:p>
        </w:tc>
        <w:tc>
          <w:tcPr>
            <w:tcW w:w="0" w:type="auto"/>
            <w:vAlign w:val="center"/>
            <w:hideMark/>
          </w:tcPr>
          <w:p w:rsidR="00056758" w:rsidRPr="00847CFD" w:rsidRDefault="00056758" w:rsidP="00931562">
            <w:pPr>
              <w:spacing w:line="240" w:lineRule="auto"/>
              <w:jc w:val="center"/>
              <w:rPr>
                <w:b/>
                <w:sz w:val="18"/>
                <w:szCs w:val="18"/>
              </w:rPr>
            </w:pPr>
            <w:r w:rsidRPr="00847CFD">
              <w:rPr>
                <w:b/>
                <w:sz w:val="18"/>
                <w:szCs w:val="18"/>
              </w:rPr>
              <w:t>2015</w:t>
            </w:r>
          </w:p>
        </w:tc>
        <w:tc>
          <w:tcPr>
            <w:tcW w:w="0" w:type="auto"/>
            <w:vAlign w:val="center"/>
            <w:hideMark/>
          </w:tcPr>
          <w:p w:rsidR="00056758" w:rsidRPr="00847CFD" w:rsidRDefault="00056758" w:rsidP="00931562">
            <w:pPr>
              <w:spacing w:line="240" w:lineRule="auto"/>
              <w:jc w:val="center"/>
              <w:rPr>
                <w:b/>
                <w:sz w:val="18"/>
                <w:szCs w:val="18"/>
              </w:rPr>
            </w:pPr>
            <w:r w:rsidRPr="00847CFD">
              <w:rPr>
                <w:b/>
                <w:sz w:val="18"/>
                <w:szCs w:val="18"/>
              </w:rPr>
              <w:t>2016</w:t>
            </w:r>
          </w:p>
        </w:tc>
        <w:tc>
          <w:tcPr>
            <w:tcW w:w="0" w:type="auto"/>
            <w:vAlign w:val="center"/>
            <w:hideMark/>
          </w:tcPr>
          <w:p w:rsidR="00056758" w:rsidRPr="00847CFD" w:rsidRDefault="00056758" w:rsidP="00931562">
            <w:pPr>
              <w:spacing w:line="240" w:lineRule="auto"/>
              <w:jc w:val="center"/>
              <w:rPr>
                <w:b/>
                <w:sz w:val="18"/>
                <w:szCs w:val="18"/>
              </w:rPr>
            </w:pPr>
            <w:r w:rsidRPr="00847CFD">
              <w:rPr>
                <w:b/>
                <w:sz w:val="18"/>
                <w:szCs w:val="18"/>
              </w:rPr>
              <w:t>2015</w:t>
            </w:r>
          </w:p>
        </w:tc>
        <w:tc>
          <w:tcPr>
            <w:tcW w:w="0" w:type="auto"/>
            <w:vAlign w:val="center"/>
            <w:hideMark/>
          </w:tcPr>
          <w:p w:rsidR="00056758" w:rsidRPr="00847CFD" w:rsidRDefault="00056758" w:rsidP="00931562">
            <w:pPr>
              <w:spacing w:line="240" w:lineRule="auto"/>
              <w:jc w:val="center"/>
              <w:rPr>
                <w:b/>
                <w:sz w:val="18"/>
                <w:szCs w:val="18"/>
              </w:rPr>
            </w:pPr>
            <w:r w:rsidRPr="00847CFD">
              <w:rPr>
                <w:b/>
                <w:sz w:val="18"/>
                <w:szCs w:val="18"/>
              </w:rPr>
              <w:t>2016</w:t>
            </w:r>
          </w:p>
        </w:tc>
        <w:tc>
          <w:tcPr>
            <w:tcW w:w="0" w:type="auto"/>
            <w:vAlign w:val="center"/>
            <w:hideMark/>
          </w:tcPr>
          <w:p w:rsidR="00056758" w:rsidRPr="00847CFD" w:rsidRDefault="00056758" w:rsidP="00931562">
            <w:pPr>
              <w:spacing w:line="240" w:lineRule="auto"/>
              <w:jc w:val="center"/>
              <w:rPr>
                <w:b/>
                <w:sz w:val="18"/>
                <w:szCs w:val="18"/>
              </w:rPr>
            </w:pPr>
            <w:r w:rsidRPr="00847CFD">
              <w:rPr>
                <w:b/>
                <w:sz w:val="18"/>
                <w:szCs w:val="18"/>
              </w:rPr>
              <w:t>2015</w:t>
            </w:r>
          </w:p>
        </w:tc>
        <w:tc>
          <w:tcPr>
            <w:tcW w:w="0" w:type="auto"/>
            <w:vAlign w:val="center"/>
            <w:hideMark/>
          </w:tcPr>
          <w:p w:rsidR="00056758" w:rsidRPr="00847CFD" w:rsidRDefault="00056758" w:rsidP="00931562">
            <w:pPr>
              <w:spacing w:line="240" w:lineRule="auto"/>
              <w:jc w:val="center"/>
              <w:rPr>
                <w:b/>
                <w:sz w:val="18"/>
                <w:szCs w:val="18"/>
              </w:rPr>
            </w:pPr>
            <w:r w:rsidRPr="00847CFD">
              <w:rPr>
                <w:b/>
                <w:sz w:val="18"/>
                <w:szCs w:val="18"/>
              </w:rPr>
              <w:t>2016</w:t>
            </w:r>
          </w:p>
        </w:tc>
        <w:tc>
          <w:tcPr>
            <w:tcW w:w="0" w:type="auto"/>
            <w:vMerge/>
            <w:vAlign w:val="center"/>
            <w:hideMark/>
          </w:tcPr>
          <w:p w:rsidR="00056758" w:rsidRPr="00847CFD" w:rsidRDefault="00056758" w:rsidP="001672F5">
            <w:pPr>
              <w:spacing w:line="240" w:lineRule="auto"/>
              <w:jc w:val="left"/>
              <w:rPr>
                <w:rFonts w:eastAsia="Calibri"/>
                <w:sz w:val="20"/>
              </w:rPr>
            </w:pPr>
          </w:p>
        </w:tc>
        <w:tc>
          <w:tcPr>
            <w:tcW w:w="0" w:type="auto"/>
            <w:vMerge/>
            <w:vAlign w:val="center"/>
            <w:hideMark/>
          </w:tcPr>
          <w:p w:rsidR="00056758" w:rsidRPr="00847CFD" w:rsidRDefault="00056758" w:rsidP="001672F5">
            <w:pPr>
              <w:spacing w:line="240" w:lineRule="auto"/>
              <w:jc w:val="left"/>
              <w:rPr>
                <w:rFonts w:eastAsia="Calibri"/>
                <w:sz w:val="20"/>
              </w:rPr>
            </w:pPr>
          </w:p>
        </w:tc>
      </w:tr>
      <w:tr w:rsidR="00802B70" w:rsidRPr="00056758" w:rsidTr="001672F5">
        <w:trPr>
          <w:jc w:val="center"/>
        </w:trPr>
        <w:tc>
          <w:tcPr>
            <w:tcW w:w="1049" w:type="dxa"/>
            <w:vMerge w:val="restart"/>
            <w:vAlign w:val="center"/>
            <w:hideMark/>
          </w:tcPr>
          <w:p w:rsidR="00802B70" w:rsidRPr="00847CFD" w:rsidRDefault="00802B70" w:rsidP="001672F5">
            <w:pPr>
              <w:spacing w:line="240" w:lineRule="auto"/>
              <w:jc w:val="center"/>
              <w:rPr>
                <w:rFonts w:eastAsia="Calibri"/>
                <w:sz w:val="20"/>
              </w:rPr>
            </w:pPr>
            <w:r w:rsidRPr="00847CFD">
              <w:rPr>
                <w:rFonts w:eastAsia="Calibri"/>
                <w:sz w:val="20"/>
              </w:rPr>
              <w:t>1</w:t>
            </w:r>
          </w:p>
        </w:tc>
        <w:tc>
          <w:tcPr>
            <w:tcW w:w="0" w:type="auto"/>
            <w:vMerge w:val="restart"/>
            <w:vAlign w:val="center"/>
            <w:hideMark/>
          </w:tcPr>
          <w:p w:rsidR="00802B70" w:rsidRPr="00847CFD" w:rsidRDefault="00802B70" w:rsidP="001672F5">
            <w:pPr>
              <w:spacing w:line="240" w:lineRule="auto"/>
              <w:jc w:val="left"/>
              <w:rPr>
                <w:rFonts w:eastAsia="Calibri"/>
                <w:sz w:val="20"/>
              </w:rPr>
            </w:pPr>
            <w:r w:rsidRPr="00847CFD">
              <w:rPr>
                <w:rFonts w:eastAsia="Calibri"/>
                <w:sz w:val="20"/>
              </w:rPr>
              <w:t>Процент выполнения утвержденного плана проведения плановых проверок</w:t>
            </w:r>
          </w:p>
        </w:tc>
        <w:tc>
          <w:tcPr>
            <w:tcW w:w="0" w:type="auto"/>
            <w:gridSpan w:val="2"/>
            <w:vAlign w:val="center"/>
            <w:hideMark/>
          </w:tcPr>
          <w:p w:rsidR="00802B70" w:rsidRPr="00847CFD" w:rsidRDefault="00802B70" w:rsidP="001672F5">
            <w:pPr>
              <w:spacing w:line="240" w:lineRule="auto"/>
              <w:jc w:val="left"/>
              <w:rPr>
                <w:rFonts w:eastAsia="Calibri"/>
                <w:sz w:val="20"/>
              </w:rPr>
            </w:pPr>
            <w:r w:rsidRPr="00847CFD">
              <w:rPr>
                <w:rFonts w:eastAsia="Calibri"/>
                <w:sz w:val="20"/>
              </w:rPr>
              <w:t>Общее количество завершенных плановых мероприятий СН</w:t>
            </w:r>
          </w:p>
        </w:tc>
        <w:tc>
          <w:tcPr>
            <w:tcW w:w="0" w:type="auto"/>
            <w:gridSpan w:val="2"/>
            <w:vAlign w:val="center"/>
            <w:hideMark/>
          </w:tcPr>
          <w:p w:rsidR="00802B70" w:rsidRPr="00847CFD" w:rsidRDefault="00802B70" w:rsidP="001672F5">
            <w:pPr>
              <w:spacing w:line="240" w:lineRule="auto"/>
              <w:jc w:val="left"/>
              <w:rPr>
                <w:rFonts w:eastAsia="Calibri"/>
                <w:sz w:val="20"/>
              </w:rPr>
            </w:pPr>
            <w:r w:rsidRPr="00847CFD">
              <w:rPr>
                <w:rFonts w:eastAsia="Calibri"/>
                <w:sz w:val="20"/>
              </w:rPr>
              <w:t>Общее количество запланированных мероприятий СН</w:t>
            </w:r>
          </w:p>
        </w:tc>
        <w:tc>
          <w:tcPr>
            <w:tcW w:w="0" w:type="auto"/>
            <w:vMerge w:val="restart"/>
            <w:vAlign w:val="center"/>
          </w:tcPr>
          <w:p w:rsidR="00802B70" w:rsidRPr="00847CFD" w:rsidRDefault="00847CFD" w:rsidP="001672F5">
            <w:pPr>
              <w:spacing w:line="240" w:lineRule="auto"/>
              <w:jc w:val="center"/>
              <w:rPr>
                <w:rFonts w:eastAsia="Calibri"/>
                <w:sz w:val="20"/>
              </w:rPr>
            </w:pPr>
            <w:r w:rsidRPr="00847CFD">
              <w:rPr>
                <w:rFonts w:eastAsia="Calibri"/>
                <w:sz w:val="20"/>
              </w:rPr>
              <w:t>87,32</w:t>
            </w:r>
          </w:p>
        </w:tc>
        <w:tc>
          <w:tcPr>
            <w:tcW w:w="0" w:type="auto"/>
            <w:vMerge w:val="restart"/>
            <w:vAlign w:val="center"/>
          </w:tcPr>
          <w:p w:rsidR="00802B70" w:rsidRPr="00847CFD" w:rsidRDefault="00847CFD" w:rsidP="001672F5">
            <w:pPr>
              <w:spacing w:line="240" w:lineRule="auto"/>
              <w:jc w:val="center"/>
              <w:rPr>
                <w:rFonts w:eastAsia="Calibri"/>
                <w:sz w:val="20"/>
              </w:rPr>
            </w:pPr>
            <w:r w:rsidRPr="00847CFD">
              <w:rPr>
                <w:rFonts w:eastAsia="Calibri"/>
                <w:sz w:val="20"/>
              </w:rPr>
              <w:t>82,07</w:t>
            </w:r>
          </w:p>
        </w:tc>
        <w:tc>
          <w:tcPr>
            <w:tcW w:w="0" w:type="auto"/>
            <w:vMerge w:val="restart"/>
            <w:vAlign w:val="center"/>
          </w:tcPr>
          <w:p w:rsidR="00802B70" w:rsidRPr="00847CFD" w:rsidRDefault="00802B70" w:rsidP="001672F5">
            <w:pPr>
              <w:spacing w:line="240" w:lineRule="auto"/>
              <w:jc w:val="center"/>
              <w:rPr>
                <w:rFonts w:eastAsia="Calibri"/>
                <w:sz w:val="20"/>
              </w:rPr>
            </w:pPr>
            <w:r w:rsidRPr="00847CFD">
              <w:rPr>
                <w:rFonts w:eastAsia="Calibri"/>
                <w:sz w:val="20"/>
              </w:rPr>
              <w:t>-</w:t>
            </w:r>
            <w:r w:rsidR="00847CFD" w:rsidRPr="00847CFD">
              <w:rPr>
                <w:rFonts w:eastAsia="Calibri"/>
                <w:sz w:val="20"/>
              </w:rPr>
              <w:t>6,02</w:t>
            </w:r>
          </w:p>
        </w:tc>
        <w:tc>
          <w:tcPr>
            <w:tcW w:w="0" w:type="auto"/>
            <w:vMerge w:val="restart"/>
            <w:vAlign w:val="center"/>
          </w:tcPr>
          <w:p w:rsidR="00802B70" w:rsidRPr="00847CFD" w:rsidRDefault="00802B70" w:rsidP="001672F5">
            <w:pPr>
              <w:spacing w:line="240" w:lineRule="auto"/>
              <w:jc w:val="center"/>
              <w:rPr>
                <w:rFonts w:eastAsia="Calibri"/>
                <w:sz w:val="20"/>
              </w:rPr>
            </w:pPr>
            <w:r w:rsidRPr="00847CFD">
              <w:rPr>
                <w:rFonts w:eastAsia="Calibri"/>
                <w:sz w:val="20"/>
              </w:rPr>
              <w:t>-</w:t>
            </w:r>
            <w:r w:rsidR="00847CFD" w:rsidRPr="00847CFD">
              <w:rPr>
                <w:rFonts w:eastAsia="Calibri"/>
                <w:sz w:val="20"/>
              </w:rPr>
              <w:t>5,25</w:t>
            </w:r>
          </w:p>
        </w:tc>
      </w:tr>
      <w:tr w:rsidR="00802B70" w:rsidRPr="00056758" w:rsidTr="001672F5">
        <w:trPr>
          <w:jc w:val="center"/>
        </w:trPr>
        <w:tc>
          <w:tcPr>
            <w:tcW w:w="1049" w:type="dxa"/>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left"/>
              <w:rPr>
                <w:rFonts w:eastAsia="Calibri"/>
                <w:sz w:val="20"/>
              </w:rPr>
            </w:pPr>
          </w:p>
        </w:tc>
        <w:tc>
          <w:tcPr>
            <w:tcW w:w="0" w:type="auto"/>
            <w:vAlign w:val="center"/>
          </w:tcPr>
          <w:p w:rsidR="00802B70" w:rsidRPr="00847CFD" w:rsidRDefault="00847CFD" w:rsidP="00847CFD">
            <w:pPr>
              <w:spacing w:line="240" w:lineRule="auto"/>
              <w:jc w:val="center"/>
              <w:rPr>
                <w:rFonts w:eastAsia="Calibri"/>
                <w:sz w:val="20"/>
              </w:rPr>
            </w:pPr>
            <w:r w:rsidRPr="00847CFD">
              <w:rPr>
                <w:rFonts w:eastAsia="Calibri"/>
                <w:sz w:val="20"/>
              </w:rPr>
              <w:t>124</w:t>
            </w:r>
          </w:p>
        </w:tc>
        <w:tc>
          <w:tcPr>
            <w:tcW w:w="0" w:type="auto"/>
            <w:vAlign w:val="center"/>
          </w:tcPr>
          <w:p w:rsidR="00802B70" w:rsidRPr="00847CFD" w:rsidRDefault="00847CFD" w:rsidP="001672F5">
            <w:pPr>
              <w:spacing w:line="240" w:lineRule="auto"/>
              <w:jc w:val="center"/>
              <w:rPr>
                <w:rFonts w:eastAsia="Calibri"/>
                <w:sz w:val="20"/>
              </w:rPr>
            </w:pPr>
            <w:r w:rsidRPr="00847CFD">
              <w:rPr>
                <w:rFonts w:eastAsia="Calibri"/>
                <w:sz w:val="20"/>
              </w:rPr>
              <w:t>119</w:t>
            </w:r>
          </w:p>
        </w:tc>
        <w:tc>
          <w:tcPr>
            <w:tcW w:w="0" w:type="auto"/>
            <w:vAlign w:val="center"/>
          </w:tcPr>
          <w:p w:rsidR="00802B70" w:rsidRPr="00847CFD" w:rsidRDefault="00802B70" w:rsidP="001672F5">
            <w:pPr>
              <w:spacing w:line="240" w:lineRule="auto"/>
              <w:jc w:val="center"/>
              <w:rPr>
                <w:rFonts w:eastAsia="Calibri"/>
                <w:sz w:val="20"/>
              </w:rPr>
            </w:pPr>
            <w:r w:rsidRPr="00847CFD">
              <w:rPr>
                <w:rFonts w:eastAsia="Calibri"/>
                <w:sz w:val="20"/>
              </w:rPr>
              <w:t>1</w:t>
            </w:r>
            <w:r w:rsidR="00847CFD" w:rsidRPr="00847CFD">
              <w:rPr>
                <w:rFonts w:eastAsia="Calibri"/>
                <w:sz w:val="20"/>
              </w:rPr>
              <w:t>42</w:t>
            </w:r>
          </w:p>
        </w:tc>
        <w:tc>
          <w:tcPr>
            <w:tcW w:w="0" w:type="auto"/>
            <w:vAlign w:val="center"/>
          </w:tcPr>
          <w:p w:rsidR="00802B70" w:rsidRPr="00847CFD" w:rsidRDefault="00847CFD" w:rsidP="001672F5">
            <w:pPr>
              <w:spacing w:line="240" w:lineRule="auto"/>
              <w:jc w:val="center"/>
              <w:rPr>
                <w:rFonts w:eastAsia="Calibri"/>
                <w:sz w:val="20"/>
              </w:rPr>
            </w:pPr>
            <w:r w:rsidRPr="00847CFD">
              <w:rPr>
                <w:rFonts w:eastAsia="Calibri"/>
                <w:sz w:val="20"/>
              </w:rPr>
              <w:t>145</w:t>
            </w:r>
          </w:p>
        </w:tc>
        <w:tc>
          <w:tcPr>
            <w:tcW w:w="0" w:type="auto"/>
            <w:vMerge/>
            <w:vAlign w:val="center"/>
          </w:tcPr>
          <w:p w:rsidR="00802B70" w:rsidRPr="00847CFD" w:rsidRDefault="00802B70" w:rsidP="001672F5">
            <w:pPr>
              <w:spacing w:line="240" w:lineRule="auto"/>
              <w:jc w:val="center"/>
              <w:rPr>
                <w:rFonts w:eastAsia="Calibri"/>
                <w:sz w:val="20"/>
              </w:rPr>
            </w:pPr>
          </w:p>
        </w:tc>
        <w:tc>
          <w:tcPr>
            <w:tcW w:w="0" w:type="auto"/>
            <w:vMerge/>
            <w:vAlign w:val="center"/>
          </w:tcPr>
          <w:p w:rsidR="00802B70" w:rsidRPr="00847CFD" w:rsidRDefault="00802B70" w:rsidP="001672F5">
            <w:pPr>
              <w:spacing w:line="240" w:lineRule="auto"/>
              <w:jc w:val="center"/>
              <w:rPr>
                <w:rFonts w:eastAsia="Calibri"/>
                <w:sz w:val="20"/>
              </w:rPr>
            </w:pPr>
          </w:p>
        </w:tc>
        <w:tc>
          <w:tcPr>
            <w:tcW w:w="0" w:type="auto"/>
            <w:vMerge/>
            <w:vAlign w:val="center"/>
          </w:tcPr>
          <w:p w:rsidR="00802B70" w:rsidRPr="00847CFD" w:rsidRDefault="00802B70" w:rsidP="001672F5">
            <w:pPr>
              <w:spacing w:line="240" w:lineRule="auto"/>
              <w:jc w:val="center"/>
              <w:rPr>
                <w:rFonts w:eastAsia="Calibri"/>
                <w:sz w:val="20"/>
              </w:rPr>
            </w:pPr>
          </w:p>
        </w:tc>
        <w:tc>
          <w:tcPr>
            <w:tcW w:w="0" w:type="auto"/>
            <w:vMerge/>
            <w:vAlign w:val="center"/>
          </w:tcPr>
          <w:p w:rsidR="00802B70" w:rsidRPr="00847CFD" w:rsidRDefault="00802B70" w:rsidP="001672F5">
            <w:pPr>
              <w:spacing w:line="240" w:lineRule="auto"/>
              <w:jc w:val="center"/>
              <w:rPr>
                <w:rFonts w:eastAsia="Calibri"/>
                <w:sz w:val="20"/>
              </w:rPr>
            </w:pPr>
          </w:p>
        </w:tc>
      </w:tr>
      <w:tr w:rsidR="00802B70" w:rsidRPr="00056758" w:rsidTr="001672F5">
        <w:trPr>
          <w:trHeight w:val="1599"/>
          <w:jc w:val="center"/>
        </w:trPr>
        <w:tc>
          <w:tcPr>
            <w:tcW w:w="1049" w:type="dxa"/>
            <w:vMerge w:val="restart"/>
            <w:vAlign w:val="center"/>
            <w:hideMark/>
          </w:tcPr>
          <w:p w:rsidR="00802B70" w:rsidRPr="00847CFD" w:rsidRDefault="00802B70" w:rsidP="001672F5">
            <w:pPr>
              <w:spacing w:line="240" w:lineRule="auto"/>
              <w:jc w:val="center"/>
              <w:rPr>
                <w:rFonts w:eastAsia="Calibri"/>
                <w:sz w:val="20"/>
              </w:rPr>
            </w:pPr>
            <w:r w:rsidRPr="00847CFD">
              <w:rPr>
                <w:rFonts w:eastAsia="Calibri"/>
                <w:sz w:val="20"/>
              </w:rPr>
              <w:t>2</w:t>
            </w:r>
          </w:p>
        </w:tc>
        <w:tc>
          <w:tcPr>
            <w:tcW w:w="0" w:type="auto"/>
            <w:vMerge w:val="restart"/>
            <w:vAlign w:val="center"/>
            <w:hideMark/>
          </w:tcPr>
          <w:p w:rsidR="00802B70" w:rsidRPr="00847CFD" w:rsidRDefault="00802B70" w:rsidP="001672F5">
            <w:pPr>
              <w:spacing w:line="240" w:lineRule="auto"/>
              <w:jc w:val="left"/>
              <w:rPr>
                <w:rFonts w:eastAsia="Calibri"/>
                <w:sz w:val="20"/>
              </w:rPr>
            </w:pPr>
            <w:r w:rsidRPr="00847CFD">
              <w:rPr>
                <w:rFonts w:eastAsia="Calibri"/>
                <w:sz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0" w:type="auto"/>
            <w:gridSpan w:val="2"/>
            <w:vAlign w:val="center"/>
            <w:hideMark/>
          </w:tcPr>
          <w:p w:rsidR="00802B70" w:rsidRPr="00847CFD" w:rsidRDefault="00802B70" w:rsidP="001672F5">
            <w:pPr>
              <w:spacing w:line="240" w:lineRule="auto"/>
              <w:jc w:val="left"/>
              <w:rPr>
                <w:sz w:val="18"/>
                <w:szCs w:val="18"/>
              </w:rPr>
            </w:pPr>
            <w:r w:rsidRPr="00847CFD">
              <w:rPr>
                <w:sz w:val="18"/>
                <w:szCs w:val="18"/>
              </w:rPr>
              <w:t>Количество заявлений в органы прокуратуры, о согласовании проведения внеплановых выездных проверок, в согласовании которых было отказано</w:t>
            </w:r>
          </w:p>
        </w:tc>
        <w:tc>
          <w:tcPr>
            <w:tcW w:w="0" w:type="auto"/>
            <w:gridSpan w:val="2"/>
            <w:vAlign w:val="center"/>
            <w:hideMark/>
          </w:tcPr>
          <w:p w:rsidR="00802B70" w:rsidRPr="00847CFD" w:rsidRDefault="00802B70" w:rsidP="001672F5">
            <w:pPr>
              <w:spacing w:line="240" w:lineRule="auto"/>
              <w:jc w:val="left"/>
              <w:rPr>
                <w:sz w:val="18"/>
                <w:szCs w:val="18"/>
              </w:rPr>
            </w:pPr>
            <w:r w:rsidRPr="00847CFD">
              <w:rPr>
                <w:sz w:val="18"/>
                <w:szCs w:val="18"/>
              </w:rPr>
              <w:t>Количество заявлений в органы прокуратуры, о согласовании проведения внеплановых выездных проверок</w:t>
            </w:r>
          </w:p>
        </w:tc>
        <w:tc>
          <w:tcPr>
            <w:tcW w:w="0" w:type="auto"/>
            <w:vMerge w:val="restart"/>
            <w:vAlign w:val="center"/>
          </w:tcPr>
          <w:p w:rsidR="00802B70" w:rsidRPr="00847CFD" w:rsidRDefault="00847CFD" w:rsidP="00847CFD">
            <w:pPr>
              <w:spacing w:line="240" w:lineRule="auto"/>
              <w:jc w:val="center"/>
              <w:rPr>
                <w:rFonts w:eastAsia="Calibri"/>
                <w:sz w:val="20"/>
              </w:rPr>
            </w:pPr>
            <w:r w:rsidRPr="00847CFD">
              <w:rPr>
                <w:rFonts w:eastAsia="Calibri"/>
                <w:sz w:val="20"/>
              </w:rPr>
              <w:t>-</w:t>
            </w:r>
          </w:p>
        </w:tc>
        <w:tc>
          <w:tcPr>
            <w:tcW w:w="0" w:type="auto"/>
            <w:vMerge w:val="restart"/>
            <w:vAlign w:val="center"/>
          </w:tcPr>
          <w:p w:rsidR="00802B70" w:rsidRPr="00847CFD" w:rsidRDefault="00802B70" w:rsidP="001672F5">
            <w:pPr>
              <w:spacing w:line="240" w:lineRule="auto"/>
              <w:jc w:val="center"/>
              <w:rPr>
                <w:rFonts w:eastAsia="Calibri"/>
                <w:sz w:val="20"/>
              </w:rPr>
            </w:pPr>
            <w:r w:rsidRPr="00847CFD">
              <w:rPr>
                <w:rFonts w:eastAsia="Calibri"/>
                <w:sz w:val="20"/>
              </w:rPr>
              <w:t>0</w:t>
            </w:r>
          </w:p>
        </w:tc>
        <w:tc>
          <w:tcPr>
            <w:tcW w:w="0" w:type="auto"/>
            <w:vMerge w:val="restart"/>
            <w:vAlign w:val="center"/>
          </w:tcPr>
          <w:p w:rsidR="00802B70" w:rsidRPr="00847CFD" w:rsidRDefault="00847CFD" w:rsidP="001672F5">
            <w:pPr>
              <w:spacing w:line="240" w:lineRule="auto"/>
              <w:jc w:val="center"/>
              <w:rPr>
                <w:rFonts w:eastAsia="Calibri"/>
                <w:sz w:val="20"/>
              </w:rPr>
            </w:pPr>
            <w:r w:rsidRPr="00847CFD">
              <w:rPr>
                <w:rFonts w:eastAsia="Calibri"/>
                <w:sz w:val="20"/>
              </w:rPr>
              <w:t>-</w:t>
            </w:r>
          </w:p>
        </w:tc>
        <w:tc>
          <w:tcPr>
            <w:tcW w:w="0" w:type="auto"/>
            <w:vMerge w:val="restart"/>
            <w:vAlign w:val="center"/>
          </w:tcPr>
          <w:p w:rsidR="00802B70" w:rsidRPr="00847CFD" w:rsidRDefault="00847CFD" w:rsidP="001672F5">
            <w:pPr>
              <w:spacing w:line="240" w:lineRule="auto"/>
              <w:jc w:val="center"/>
              <w:rPr>
                <w:rFonts w:eastAsia="Calibri"/>
                <w:sz w:val="20"/>
              </w:rPr>
            </w:pPr>
            <w:r w:rsidRPr="00847CFD">
              <w:rPr>
                <w:rFonts w:eastAsia="Calibri"/>
                <w:sz w:val="20"/>
              </w:rPr>
              <w:t>-</w:t>
            </w:r>
          </w:p>
        </w:tc>
      </w:tr>
      <w:tr w:rsidR="00802B70" w:rsidRPr="00056758" w:rsidTr="001672F5">
        <w:trPr>
          <w:jc w:val="center"/>
        </w:trPr>
        <w:tc>
          <w:tcPr>
            <w:tcW w:w="1049" w:type="dxa"/>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left"/>
              <w:rPr>
                <w:rFonts w:eastAsia="Calibri"/>
                <w:sz w:val="20"/>
              </w:rPr>
            </w:pPr>
          </w:p>
        </w:tc>
        <w:tc>
          <w:tcPr>
            <w:tcW w:w="0" w:type="auto"/>
            <w:vAlign w:val="center"/>
          </w:tcPr>
          <w:p w:rsidR="00802B70" w:rsidRPr="00847CFD" w:rsidRDefault="00802B70" w:rsidP="001672F5">
            <w:pPr>
              <w:spacing w:line="240" w:lineRule="auto"/>
              <w:jc w:val="center"/>
              <w:rPr>
                <w:rFonts w:eastAsia="Calibri"/>
                <w:sz w:val="20"/>
              </w:rPr>
            </w:pPr>
            <w:r w:rsidRPr="00847CFD">
              <w:rPr>
                <w:rFonts w:eastAsia="Calibri"/>
                <w:sz w:val="20"/>
              </w:rPr>
              <w:t>0</w:t>
            </w:r>
          </w:p>
        </w:tc>
        <w:tc>
          <w:tcPr>
            <w:tcW w:w="0" w:type="auto"/>
            <w:vAlign w:val="center"/>
          </w:tcPr>
          <w:p w:rsidR="00802B70" w:rsidRPr="00847CFD" w:rsidRDefault="00802B70" w:rsidP="001672F5">
            <w:pPr>
              <w:spacing w:line="240" w:lineRule="auto"/>
              <w:jc w:val="center"/>
              <w:rPr>
                <w:rFonts w:eastAsia="Calibri"/>
                <w:sz w:val="20"/>
              </w:rPr>
            </w:pPr>
            <w:r w:rsidRPr="00847CFD">
              <w:rPr>
                <w:rFonts w:eastAsia="Calibri"/>
                <w:sz w:val="20"/>
              </w:rPr>
              <w:t>0</w:t>
            </w:r>
          </w:p>
        </w:tc>
        <w:tc>
          <w:tcPr>
            <w:tcW w:w="0" w:type="auto"/>
            <w:vAlign w:val="center"/>
          </w:tcPr>
          <w:p w:rsidR="00802B70" w:rsidRPr="00847CFD" w:rsidRDefault="00802B70" w:rsidP="001672F5">
            <w:pPr>
              <w:spacing w:line="240" w:lineRule="auto"/>
              <w:jc w:val="center"/>
              <w:rPr>
                <w:rFonts w:eastAsia="Calibri"/>
                <w:sz w:val="20"/>
              </w:rPr>
            </w:pPr>
            <w:r w:rsidRPr="00847CFD">
              <w:rPr>
                <w:rFonts w:eastAsia="Calibri"/>
                <w:sz w:val="20"/>
              </w:rPr>
              <w:t>0</w:t>
            </w:r>
          </w:p>
        </w:tc>
        <w:tc>
          <w:tcPr>
            <w:tcW w:w="0" w:type="auto"/>
            <w:vAlign w:val="center"/>
          </w:tcPr>
          <w:p w:rsidR="00802B70" w:rsidRPr="00847CFD" w:rsidRDefault="00847CFD" w:rsidP="001672F5">
            <w:pPr>
              <w:spacing w:line="240" w:lineRule="auto"/>
              <w:jc w:val="center"/>
              <w:rPr>
                <w:rFonts w:eastAsia="Calibri"/>
                <w:sz w:val="20"/>
              </w:rPr>
            </w:pPr>
            <w:r w:rsidRPr="00847CFD">
              <w:rPr>
                <w:rFonts w:eastAsia="Calibri"/>
                <w:sz w:val="20"/>
              </w:rPr>
              <w:t>1</w:t>
            </w:r>
          </w:p>
        </w:tc>
        <w:tc>
          <w:tcPr>
            <w:tcW w:w="0" w:type="auto"/>
            <w:vMerge/>
            <w:vAlign w:val="center"/>
          </w:tcPr>
          <w:p w:rsidR="00802B70" w:rsidRPr="00847CFD" w:rsidRDefault="00802B70" w:rsidP="001672F5">
            <w:pPr>
              <w:spacing w:line="240" w:lineRule="auto"/>
              <w:jc w:val="center"/>
              <w:rPr>
                <w:rFonts w:eastAsia="Calibri"/>
                <w:sz w:val="20"/>
              </w:rPr>
            </w:pPr>
          </w:p>
        </w:tc>
        <w:tc>
          <w:tcPr>
            <w:tcW w:w="0" w:type="auto"/>
            <w:vMerge/>
            <w:vAlign w:val="center"/>
          </w:tcPr>
          <w:p w:rsidR="00802B70" w:rsidRPr="00847CFD" w:rsidRDefault="00802B70" w:rsidP="001672F5">
            <w:pPr>
              <w:spacing w:line="240" w:lineRule="auto"/>
              <w:jc w:val="center"/>
              <w:rPr>
                <w:rFonts w:eastAsia="Calibri"/>
                <w:sz w:val="20"/>
              </w:rPr>
            </w:pPr>
          </w:p>
        </w:tc>
        <w:tc>
          <w:tcPr>
            <w:tcW w:w="0" w:type="auto"/>
            <w:vMerge/>
            <w:vAlign w:val="center"/>
          </w:tcPr>
          <w:p w:rsidR="00802B70" w:rsidRPr="00847CFD" w:rsidRDefault="00802B70" w:rsidP="001672F5">
            <w:pPr>
              <w:spacing w:line="240" w:lineRule="auto"/>
              <w:jc w:val="center"/>
              <w:rPr>
                <w:rFonts w:eastAsia="Calibri"/>
                <w:sz w:val="20"/>
              </w:rPr>
            </w:pPr>
          </w:p>
        </w:tc>
        <w:tc>
          <w:tcPr>
            <w:tcW w:w="0" w:type="auto"/>
            <w:vMerge/>
            <w:vAlign w:val="center"/>
          </w:tcPr>
          <w:p w:rsidR="00802B70" w:rsidRPr="00847CFD" w:rsidRDefault="00802B70" w:rsidP="001672F5">
            <w:pPr>
              <w:spacing w:line="240" w:lineRule="auto"/>
              <w:jc w:val="center"/>
              <w:rPr>
                <w:rFonts w:eastAsia="Calibri"/>
                <w:sz w:val="20"/>
              </w:rPr>
            </w:pPr>
          </w:p>
        </w:tc>
      </w:tr>
      <w:tr w:rsidR="00802B70" w:rsidRPr="00056758" w:rsidTr="001672F5">
        <w:trPr>
          <w:jc w:val="center"/>
        </w:trPr>
        <w:tc>
          <w:tcPr>
            <w:tcW w:w="1049" w:type="dxa"/>
            <w:vMerge w:val="restart"/>
            <w:vAlign w:val="center"/>
            <w:hideMark/>
          </w:tcPr>
          <w:p w:rsidR="00802B70" w:rsidRPr="00847CFD" w:rsidRDefault="00802B70" w:rsidP="001672F5">
            <w:pPr>
              <w:spacing w:line="240" w:lineRule="auto"/>
              <w:jc w:val="center"/>
              <w:rPr>
                <w:rFonts w:eastAsia="Calibri"/>
                <w:sz w:val="20"/>
              </w:rPr>
            </w:pPr>
            <w:r w:rsidRPr="00847CFD">
              <w:rPr>
                <w:rFonts w:eastAsia="Calibri"/>
                <w:sz w:val="20"/>
              </w:rPr>
              <w:t>3</w:t>
            </w:r>
          </w:p>
        </w:tc>
        <w:tc>
          <w:tcPr>
            <w:tcW w:w="0" w:type="auto"/>
            <w:vMerge w:val="restart"/>
            <w:vAlign w:val="center"/>
            <w:hideMark/>
          </w:tcPr>
          <w:p w:rsidR="00802B70" w:rsidRPr="00847CFD" w:rsidRDefault="00802B70" w:rsidP="001672F5">
            <w:pPr>
              <w:spacing w:line="240" w:lineRule="auto"/>
              <w:jc w:val="left"/>
              <w:rPr>
                <w:rFonts w:eastAsia="Calibri"/>
                <w:sz w:val="20"/>
              </w:rPr>
            </w:pPr>
            <w:r w:rsidRPr="00847CFD">
              <w:rPr>
                <w:rFonts w:eastAsia="Calibri"/>
                <w:sz w:val="20"/>
              </w:rPr>
              <w:t>Доля проверок, результаты которых признаны недействительными</w:t>
            </w:r>
          </w:p>
        </w:tc>
        <w:tc>
          <w:tcPr>
            <w:tcW w:w="0" w:type="auto"/>
            <w:gridSpan w:val="2"/>
            <w:vAlign w:val="center"/>
            <w:hideMark/>
          </w:tcPr>
          <w:p w:rsidR="00802B70" w:rsidRPr="00847CFD" w:rsidRDefault="00802B70" w:rsidP="001672F5">
            <w:pPr>
              <w:spacing w:line="240" w:lineRule="auto"/>
              <w:jc w:val="left"/>
              <w:rPr>
                <w:rFonts w:eastAsia="Calibri"/>
                <w:sz w:val="20"/>
              </w:rPr>
            </w:pPr>
            <w:r w:rsidRPr="00847CFD">
              <w:rPr>
                <w:rFonts w:eastAsia="Calibri"/>
                <w:sz w:val="20"/>
              </w:rPr>
              <w:t>Количество мероприятий СН, результаты которых признаны недействительными</w:t>
            </w:r>
          </w:p>
        </w:tc>
        <w:tc>
          <w:tcPr>
            <w:tcW w:w="0" w:type="auto"/>
            <w:gridSpan w:val="2"/>
            <w:vAlign w:val="center"/>
            <w:hideMark/>
          </w:tcPr>
          <w:p w:rsidR="00802B70" w:rsidRPr="00847CFD" w:rsidRDefault="00802B70" w:rsidP="001672F5">
            <w:pPr>
              <w:spacing w:line="240" w:lineRule="auto"/>
              <w:jc w:val="left"/>
              <w:rPr>
                <w:rFonts w:eastAsia="Calibri"/>
                <w:sz w:val="20"/>
              </w:rPr>
            </w:pPr>
            <w:r w:rsidRPr="00847CFD">
              <w:rPr>
                <w:rFonts w:eastAsia="Calibri"/>
                <w:sz w:val="20"/>
              </w:rPr>
              <w:t>Общее количество проведенных мероприятий СН</w:t>
            </w:r>
          </w:p>
        </w:tc>
        <w:tc>
          <w:tcPr>
            <w:tcW w:w="0" w:type="auto"/>
            <w:vMerge w:val="restart"/>
            <w:vAlign w:val="center"/>
          </w:tcPr>
          <w:p w:rsidR="00802B70" w:rsidRPr="00847CFD" w:rsidRDefault="00802B70" w:rsidP="001672F5">
            <w:pPr>
              <w:spacing w:line="240" w:lineRule="auto"/>
              <w:jc w:val="center"/>
              <w:rPr>
                <w:rFonts w:eastAsia="Calibri"/>
                <w:sz w:val="20"/>
              </w:rPr>
            </w:pPr>
            <w:r w:rsidRPr="00847CFD">
              <w:rPr>
                <w:rFonts w:eastAsia="Calibri"/>
                <w:sz w:val="20"/>
              </w:rPr>
              <w:t>0</w:t>
            </w:r>
          </w:p>
        </w:tc>
        <w:tc>
          <w:tcPr>
            <w:tcW w:w="0" w:type="auto"/>
            <w:vMerge w:val="restart"/>
            <w:vAlign w:val="center"/>
          </w:tcPr>
          <w:p w:rsidR="00802B70" w:rsidRPr="00847CFD" w:rsidRDefault="00847CFD" w:rsidP="001672F5">
            <w:pPr>
              <w:spacing w:line="240" w:lineRule="auto"/>
              <w:jc w:val="center"/>
              <w:rPr>
                <w:rFonts w:eastAsia="Calibri"/>
                <w:sz w:val="20"/>
              </w:rPr>
            </w:pPr>
            <w:r w:rsidRPr="00847CFD">
              <w:rPr>
                <w:rFonts w:eastAsia="Calibri"/>
                <w:sz w:val="20"/>
              </w:rPr>
              <w:t>0</w:t>
            </w:r>
          </w:p>
        </w:tc>
        <w:tc>
          <w:tcPr>
            <w:tcW w:w="0" w:type="auto"/>
            <w:vMerge w:val="restart"/>
            <w:vAlign w:val="center"/>
          </w:tcPr>
          <w:p w:rsidR="00802B70" w:rsidRPr="00847CFD" w:rsidRDefault="00802B70" w:rsidP="001672F5">
            <w:pPr>
              <w:spacing w:line="240" w:lineRule="auto"/>
              <w:jc w:val="center"/>
              <w:rPr>
                <w:rFonts w:eastAsia="Calibri"/>
                <w:sz w:val="20"/>
              </w:rPr>
            </w:pPr>
            <w:r w:rsidRPr="00847CFD">
              <w:rPr>
                <w:rFonts w:eastAsia="Calibri"/>
                <w:sz w:val="20"/>
              </w:rPr>
              <w:t>-</w:t>
            </w:r>
          </w:p>
        </w:tc>
        <w:tc>
          <w:tcPr>
            <w:tcW w:w="0" w:type="auto"/>
            <w:vMerge w:val="restart"/>
            <w:vAlign w:val="center"/>
          </w:tcPr>
          <w:p w:rsidR="00802B70" w:rsidRPr="00847CFD" w:rsidRDefault="00847CFD" w:rsidP="001672F5">
            <w:pPr>
              <w:spacing w:line="240" w:lineRule="auto"/>
              <w:jc w:val="center"/>
              <w:rPr>
                <w:rFonts w:eastAsia="Calibri"/>
                <w:sz w:val="20"/>
              </w:rPr>
            </w:pPr>
            <w:r w:rsidRPr="00847CFD">
              <w:rPr>
                <w:rFonts w:eastAsia="Calibri"/>
                <w:sz w:val="20"/>
              </w:rPr>
              <w:t>0</w:t>
            </w:r>
          </w:p>
        </w:tc>
      </w:tr>
      <w:tr w:rsidR="00802B70" w:rsidRPr="00056758" w:rsidTr="001672F5">
        <w:trPr>
          <w:jc w:val="center"/>
        </w:trPr>
        <w:tc>
          <w:tcPr>
            <w:tcW w:w="1049" w:type="dxa"/>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left"/>
              <w:rPr>
                <w:rFonts w:eastAsia="Calibri"/>
                <w:sz w:val="20"/>
              </w:rPr>
            </w:pPr>
          </w:p>
        </w:tc>
        <w:tc>
          <w:tcPr>
            <w:tcW w:w="0" w:type="auto"/>
            <w:vAlign w:val="center"/>
          </w:tcPr>
          <w:p w:rsidR="00802B70" w:rsidRPr="00847CFD" w:rsidRDefault="00802B70" w:rsidP="001672F5">
            <w:pPr>
              <w:spacing w:line="240" w:lineRule="auto"/>
              <w:jc w:val="center"/>
              <w:rPr>
                <w:rFonts w:eastAsia="Calibri"/>
                <w:sz w:val="20"/>
              </w:rPr>
            </w:pPr>
            <w:r w:rsidRPr="00847CFD">
              <w:rPr>
                <w:rFonts w:eastAsia="Calibri"/>
                <w:sz w:val="20"/>
              </w:rPr>
              <w:t>0</w:t>
            </w:r>
          </w:p>
        </w:tc>
        <w:tc>
          <w:tcPr>
            <w:tcW w:w="0" w:type="auto"/>
            <w:vAlign w:val="center"/>
          </w:tcPr>
          <w:p w:rsidR="00802B70" w:rsidRPr="00847CFD" w:rsidRDefault="00802B70" w:rsidP="001672F5">
            <w:pPr>
              <w:spacing w:line="240" w:lineRule="auto"/>
              <w:jc w:val="center"/>
              <w:rPr>
                <w:rFonts w:eastAsia="Calibri"/>
                <w:sz w:val="20"/>
              </w:rPr>
            </w:pPr>
            <w:r w:rsidRPr="00847CFD">
              <w:rPr>
                <w:rFonts w:eastAsia="Calibri"/>
                <w:sz w:val="20"/>
              </w:rPr>
              <w:t>0</w:t>
            </w:r>
          </w:p>
        </w:tc>
        <w:tc>
          <w:tcPr>
            <w:tcW w:w="0" w:type="auto"/>
            <w:vAlign w:val="center"/>
          </w:tcPr>
          <w:p w:rsidR="00802B70" w:rsidRPr="00847CFD" w:rsidRDefault="00847CFD" w:rsidP="001672F5">
            <w:pPr>
              <w:spacing w:line="240" w:lineRule="auto"/>
              <w:jc w:val="center"/>
              <w:rPr>
                <w:rFonts w:eastAsia="Calibri"/>
                <w:sz w:val="20"/>
              </w:rPr>
            </w:pPr>
            <w:r w:rsidRPr="00847CFD">
              <w:rPr>
                <w:rFonts w:eastAsia="Calibri"/>
                <w:sz w:val="20"/>
              </w:rPr>
              <w:t>1</w:t>
            </w:r>
            <w:r w:rsidR="00802B70" w:rsidRPr="00847CFD">
              <w:rPr>
                <w:rFonts w:eastAsia="Calibri"/>
                <w:sz w:val="20"/>
              </w:rPr>
              <w:t>3</w:t>
            </w:r>
            <w:r w:rsidRPr="00847CFD">
              <w:rPr>
                <w:rFonts w:eastAsia="Calibri"/>
                <w:sz w:val="20"/>
              </w:rPr>
              <w:t>4</w:t>
            </w:r>
          </w:p>
        </w:tc>
        <w:tc>
          <w:tcPr>
            <w:tcW w:w="0" w:type="auto"/>
            <w:vAlign w:val="center"/>
          </w:tcPr>
          <w:p w:rsidR="00802B70" w:rsidRPr="00847CFD" w:rsidRDefault="00847CFD" w:rsidP="001672F5">
            <w:pPr>
              <w:spacing w:line="240" w:lineRule="auto"/>
              <w:jc w:val="center"/>
              <w:rPr>
                <w:rFonts w:eastAsia="Calibri"/>
                <w:sz w:val="20"/>
              </w:rPr>
            </w:pPr>
            <w:r w:rsidRPr="00847CFD">
              <w:rPr>
                <w:rFonts w:eastAsia="Calibri"/>
                <w:sz w:val="20"/>
              </w:rPr>
              <w:t>127</w:t>
            </w:r>
          </w:p>
        </w:tc>
        <w:tc>
          <w:tcPr>
            <w:tcW w:w="0" w:type="auto"/>
            <w:vMerge/>
            <w:vAlign w:val="center"/>
          </w:tcPr>
          <w:p w:rsidR="00802B70" w:rsidRPr="00847CFD" w:rsidRDefault="00802B70" w:rsidP="001672F5">
            <w:pPr>
              <w:spacing w:line="240" w:lineRule="auto"/>
              <w:jc w:val="center"/>
              <w:rPr>
                <w:rFonts w:eastAsia="Calibri"/>
                <w:sz w:val="20"/>
              </w:rPr>
            </w:pPr>
          </w:p>
        </w:tc>
        <w:tc>
          <w:tcPr>
            <w:tcW w:w="0" w:type="auto"/>
            <w:vMerge/>
            <w:vAlign w:val="center"/>
          </w:tcPr>
          <w:p w:rsidR="00802B70" w:rsidRPr="00847CFD" w:rsidRDefault="00802B70" w:rsidP="001672F5">
            <w:pPr>
              <w:spacing w:line="240" w:lineRule="auto"/>
              <w:jc w:val="center"/>
              <w:rPr>
                <w:rFonts w:eastAsia="Calibri"/>
                <w:sz w:val="20"/>
              </w:rPr>
            </w:pPr>
          </w:p>
        </w:tc>
        <w:tc>
          <w:tcPr>
            <w:tcW w:w="0" w:type="auto"/>
            <w:vMerge/>
            <w:vAlign w:val="center"/>
          </w:tcPr>
          <w:p w:rsidR="00802B70" w:rsidRPr="00847CFD" w:rsidRDefault="00802B70" w:rsidP="001672F5">
            <w:pPr>
              <w:spacing w:line="240" w:lineRule="auto"/>
              <w:jc w:val="center"/>
              <w:rPr>
                <w:rFonts w:eastAsia="Calibri"/>
                <w:sz w:val="20"/>
              </w:rPr>
            </w:pPr>
          </w:p>
        </w:tc>
        <w:tc>
          <w:tcPr>
            <w:tcW w:w="0" w:type="auto"/>
            <w:vMerge/>
            <w:vAlign w:val="center"/>
          </w:tcPr>
          <w:p w:rsidR="00802B70" w:rsidRPr="00847CFD" w:rsidRDefault="00802B70" w:rsidP="001672F5">
            <w:pPr>
              <w:spacing w:line="240" w:lineRule="auto"/>
              <w:jc w:val="center"/>
              <w:rPr>
                <w:rFonts w:eastAsia="Calibri"/>
                <w:sz w:val="20"/>
              </w:rPr>
            </w:pPr>
          </w:p>
        </w:tc>
      </w:tr>
      <w:tr w:rsidR="00802B70" w:rsidRPr="00056758" w:rsidTr="001672F5">
        <w:trPr>
          <w:jc w:val="center"/>
        </w:trPr>
        <w:tc>
          <w:tcPr>
            <w:tcW w:w="1049" w:type="dxa"/>
            <w:vMerge w:val="restart"/>
            <w:vAlign w:val="center"/>
            <w:hideMark/>
          </w:tcPr>
          <w:p w:rsidR="00802B70" w:rsidRPr="00847CFD" w:rsidRDefault="00802B70" w:rsidP="001672F5">
            <w:pPr>
              <w:spacing w:line="240" w:lineRule="auto"/>
              <w:jc w:val="center"/>
              <w:rPr>
                <w:rFonts w:eastAsia="Calibri"/>
                <w:sz w:val="20"/>
              </w:rPr>
            </w:pPr>
            <w:r w:rsidRPr="00847CFD">
              <w:rPr>
                <w:rFonts w:eastAsia="Calibri"/>
                <w:sz w:val="20"/>
              </w:rPr>
              <w:t>4</w:t>
            </w:r>
          </w:p>
        </w:tc>
        <w:tc>
          <w:tcPr>
            <w:tcW w:w="0" w:type="auto"/>
            <w:vMerge w:val="restart"/>
            <w:vAlign w:val="center"/>
            <w:hideMark/>
          </w:tcPr>
          <w:p w:rsidR="00802B70" w:rsidRPr="00847CFD" w:rsidRDefault="00802B70" w:rsidP="001672F5">
            <w:pPr>
              <w:spacing w:line="240" w:lineRule="auto"/>
              <w:jc w:val="left"/>
              <w:rPr>
                <w:rFonts w:eastAsia="Calibri"/>
                <w:sz w:val="20"/>
              </w:rPr>
            </w:pPr>
            <w:r w:rsidRPr="00847CFD">
              <w:rPr>
                <w:rFonts w:eastAsia="Calibri"/>
                <w:sz w:val="20"/>
              </w:rPr>
              <w:t>Доля проверок, проведенных с нарушениями, по результатам выявления которых применены меры наказания</w:t>
            </w:r>
          </w:p>
        </w:tc>
        <w:tc>
          <w:tcPr>
            <w:tcW w:w="0" w:type="auto"/>
            <w:gridSpan w:val="2"/>
            <w:vAlign w:val="center"/>
            <w:hideMark/>
          </w:tcPr>
          <w:p w:rsidR="00802B70" w:rsidRPr="00847CFD" w:rsidRDefault="00802B70" w:rsidP="001672F5">
            <w:pPr>
              <w:spacing w:line="240" w:lineRule="auto"/>
              <w:jc w:val="left"/>
              <w:rPr>
                <w:rFonts w:eastAsia="Calibri"/>
                <w:sz w:val="20"/>
              </w:rPr>
            </w:pPr>
            <w:r w:rsidRPr="00847CFD">
              <w:rPr>
                <w:rFonts w:eastAsia="Calibri"/>
                <w:sz w:val="20"/>
              </w:rPr>
              <w:t>Количество мероприятий СН, проведенных с нарушениями, по результатам выявления которых применены меры наказания</w:t>
            </w:r>
          </w:p>
        </w:tc>
        <w:tc>
          <w:tcPr>
            <w:tcW w:w="0" w:type="auto"/>
            <w:gridSpan w:val="2"/>
            <w:vAlign w:val="center"/>
            <w:hideMark/>
          </w:tcPr>
          <w:p w:rsidR="00802B70" w:rsidRPr="00847CFD" w:rsidRDefault="00802B70" w:rsidP="001672F5">
            <w:pPr>
              <w:spacing w:line="240" w:lineRule="auto"/>
              <w:jc w:val="left"/>
              <w:rPr>
                <w:rFonts w:eastAsia="Calibri"/>
                <w:sz w:val="20"/>
              </w:rPr>
            </w:pPr>
            <w:r w:rsidRPr="00847CFD">
              <w:rPr>
                <w:rFonts w:eastAsia="Calibri"/>
                <w:sz w:val="20"/>
              </w:rPr>
              <w:t>Общее количество проведенных мероприятий СН</w:t>
            </w:r>
          </w:p>
        </w:tc>
        <w:tc>
          <w:tcPr>
            <w:tcW w:w="0" w:type="auto"/>
            <w:vMerge w:val="restart"/>
            <w:vAlign w:val="center"/>
          </w:tcPr>
          <w:p w:rsidR="00802B70" w:rsidRPr="00847CFD" w:rsidRDefault="00802B70" w:rsidP="001672F5">
            <w:pPr>
              <w:spacing w:line="240" w:lineRule="auto"/>
              <w:jc w:val="center"/>
              <w:rPr>
                <w:rFonts w:eastAsia="Calibri"/>
                <w:sz w:val="20"/>
              </w:rPr>
            </w:pPr>
            <w:r w:rsidRPr="00847CFD">
              <w:rPr>
                <w:rFonts w:eastAsia="Calibri"/>
                <w:sz w:val="20"/>
              </w:rPr>
              <w:t>0</w:t>
            </w:r>
          </w:p>
        </w:tc>
        <w:tc>
          <w:tcPr>
            <w:tcW w:w="0" w:type="auto"/>
            <w:vMerge w:val="restart"/>
            <w:vAlign w:val="center"/>
          </w:tcPr>
          <w:p w:rsidR="00802B70" w:rsidRPr="00847CFD" w:rsidRDefault="00847CFD" w:rsidP="001672F5">
            <w:pPr>
              <w:spacing w:line="240" w:lineRule="auto"/>
              <w:jc w:val="center"/>
              <w:rPr>
                <w:rFonts w:eastAsia="Calibri"/>
                <w:sz w:val="20"/>
              </w:rPr>
            </w:pPr>
            <w:r w:rsidRPr="00847CFD">
              <w:rPr>
                <w:rFonts w:eastAsia="Calibri"/>
                <w:sz w:val="20"/>
              </w:rPr>
              <w:t>0</w:t>
            </w:r>
          </w:p>
        </w:tc>
        <w:tc>
          <w:tcPr>
            <w:tcW w:w="0" w:type="auto"/>
            <w:vMerge w:val="restart"/>
            <w:vAlign w:val="center"/>
          </w:tcPr>
          <w:p w:rsidR="00802B70" w:rsidRPr="00847CFD" w:rsidRDefault="00802B70" w:rsidP="001672F5">
            <w:pPr>
              <w:spacing w:line="240" w:lineRule="auto"/>
              <w:jc w:val="center"/>
              <w:rPr>
                <w:rFonts w:eastAsia="Calibri"/>
                <w:sz w:val="20"/>
              </w:rPr>
            </w:pPr>
            <w:r w:rsidRPr="00847CFD">
              <w:rPr>
                <w:rFonts w:eastAsia="Calibri"/>
                <w:sz w:val="20"/>
              </w:rPr>
              <w:t>-</w:t>
            </w:r>
          </w:p>
        </w:tc>
        <w:tc>
          <w:tcPr>
            <w:tcW w:w="0" w:type="auto"/>
            <w:vMerge w:val="restart"/>
            <w:vAlign w:val="center"/>
          </w:tcPr>
          <w:p w:rsidR="00802B70" w:rsidRPr="00847CFD" w:rsidRDefault="00847CFD" w:rsidP="001672F5">
            <w:pPr>
              <w:spacing w:line="240" w:lineRule="auto"/>
              <w:jc w:val="center"/>
              <w:rPr>
                <w:rFonts w:eastAsia="Calibri"/>
                <w:sz w:val="20"/>
              </w:rPr>
            </w:pPr>
            <w:r w:rsidRPr="00847CFD">
              <w:rPr>
                <w:rFonts w:eastAsia="Calibri"/>
                <w:sz w:val="20"/>
              </w:rPr>
              <w:t>0</w:t>
            </w:r>
          </w:p>
        </w:tc>
      </w:tr>
      <w:tr w:rsidR="00802B70" w:rsidRPr="00056758" w:rsidTr="001672F5">
        <w:trPr>
          <w:jc w:val="center"/>
        </w:trPr>
        <w:tc>
          <w:tcPr>
            <w:tcW w:w="1049" w:type="dxa"/>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left"/>
              <w:rPr>
                <w:rFonts w:eastAsia="Calibri"/>
                <w:sz w:val="20"/>
              </w:rPr>
            </w:pPr>
          </w:p>
        </w:tc>
        <w:tc>
          <w:tcPr>
            <w:tcW w:w="0" w:type="auto"/>
            <w:vAlign w:val="center"/>
          </w:tcPr>
          <w:p w:rsidR="00802B70" w:rsidRPr="00847CFD" w:rsidRDefault="00802B70" w:rsidP="001672F5">
            <w:pPr>
              <w:spacing w:line="240" w:lineRule="auto"/>
              <w:jc w:val="center"/>
              <w:rPr>
                <w:rFonts w:eastAsia="Calibri"/>
                <w:sz w:val="20"/>
              </w:rPr>
            </w:pPr>
            <w:r w:rsidRPr="00847CFD">
              <w:rPr>
                <w:rFonts w:eastAsia="Calibri"/>
                <w:sz w:val="20"/>
              </w:rPr>
              <w:t>0</w:t>
            </w:r>
          </w:p>
        </w:tc>
        <w:tc>
          <w:tcPr>
            <w:tcW w:w="0" w:type="auto"/>
            <w:vAlign w:val="center"/>
          </w:tcPr>
          <w:p w:rsidR="00802B70" w:rsidRPr="00847CFD" w:rsidRDefault="00802B70" w:rsidP="001672F5">
            <w:pPr>
              <w:spacing w:line="240" w:lineRule="auto"/>
              <w:jc w:val="center"/>
              <w:rPr>
                <w:rFonts w:eastAsia="Calibri"/>
                <w:sz w:val="20"/>
              </w:rPr>
            </w:pPr>
            <w:r w:rsidRPr="00847CFD">
              <w:rPr>
                <w:rFonts w:eastAsia="Calibri"/>
                <w:sz w:val="20"/>
              </w:rPr>
              <w:t>0</w:t>
            </w:r>
          </w:p>
        </w:tc>
        <w:tc>
          <w:tcPr>
            <w:tcW w:w="0" w:type="auto"/>
            <w:vAlign w:val="center"/>
          </w:tcPr>
          <w:p w:rsidR="00802B70" w:rsidRPr="00847CFD" w:rsidRDefault="00802B70" w:rsidP="001672F5">
            <w:pPr>
              <w:spacing w:line="240" w:lineRule="auto"/>
              <w:jc w:val="center"/>
              <w:rPr>
                <w:rFonts w:eastAsia="Calibri"/>
                <w:sz w:val="20"/>
              </w:rPr>
            </w:pPr>
            <w:r w:rsidRPr="00847CFD">
              <w:rPr>
                <w:rFonts w:eastAsia="Calibri"/>
                <w:sz w:val="20"/>
              </w:rPr>
              <w:t>1</w:t>
            </w:r>
            <w:r w:rsidR="00847CFD" w:rsidRPr="00847CFD">
              <w:rPr>
                <w:rFonts w:eastAsia="Calibri"/>
                <w:sz w:val="20"/>
              </w:rPr>
              <w:t>34</w:t>
            </w:r>
          </w:p>
        </w:tc>
        <w:tc>
          <w:tcPr>
            <w:tcW w:w="0" w:type="auto"/>
            <w:vAlign w:val="center"/>
          </w:tcPr>
          <w:p w:rsidR="00802B70" w:rsidRPr="00847CFD" w:rsidRDefault="00847CFD" w:rsidP="001672F5">
            <w:pPr>
              <w:spacing w:line="240" w:lineRule="auto"/>
              <w:jc w:val="center"/>
              <w:rPr>
                <w:rFonts w:eastAsia="Calibri"/>
                <w:sz w:val="20"/>
              </w:rPr>
            </w:pPr>
            <w:r w:rsidRPr="00847CFD">
              <w:rPr>
                <w:rFonts w:eastAsia="Calibri"/>
                <w:sz w:val="20"/>
              </w:rPr>
              <w:t>127</w:t>
            </w:r>
          </w:p>
        </w:tc>
        <w:tc>
          <w:tcPr>
            <w:tcW w:w="0" w:type="auto"/>
            <w:vMerge/>
            <w:vAlign w:val="center"/>
          </w:tcPr>
          <w:p w:rsidR="00802B70" w:rsidRPr="00847CFD" w:rsidRDefault="00802B70" w:rsidP="001672F5">
            <w:pPr>
              <w:spacing w:line="240" w:lineRule="auto"/>
              <w:jc w:val="center"/>
              <w:rPr>
                <w:rFonts w:eastAsia="Calibri"/>
                <w:sz w:val="20"/>
              </w:rPr>
            </w:pPr>
          </w:p>
        </w:tc>
        <w:tc>
          <w:tcPr>
            <w:tcW w:w="0" w:type="auto"/>
            <w:vMerge/>
            <w:vAlign w:val="center"/>
          </w:tcPr>
          <w:p w:rsidR="00802B70" w:rsidRPr="00847CFD" w:rsidRDefault="00802B70" w:rsidP="001672F5">
            <w:pPr>
              <w:spacing w:line="240" w:lineRule="auto"/>
              <w:jc w:val="center"/>
              <w:rPr>
                <w:rFonts w:eastAsia="Calibri"/>
                <w:sz w:val="20"/>
              </w:rPr>
            </w:pPr>
          </w:p>
        </w:tc>
        <w:tc>
          <w:tcPr>
            <w:tcW w:w="0" w:type="auto"/>
            <w:vMerge/>
            <w:vAlign w:val="center"/>
          </w:tcPr>
          <w:p w:rsidR="00802B70" w:rsidRPr="00847CFD" w:rsidRDefault="00802B70" w:rsidP="001672F5">
            <w:pPr>
              <w:spacing w:line="240" w:lineRule="auto"/>
              <w:jc w:val="center"/>
              <w:rPr>
                <w:rFonts w:eastAsia="Calibri"/>
                <w:sz w:val="20"/>
              </w:rPr>
            </w:pPr>
          </w:p>
        </w:tc>
        <w:tc>
          <w:tcPr>
            <w:tcW w:w="0" w:type="auto"/>
            <w:vMerge/>
            <w:vAlign w:val="center"/>
          </w:tcPr>
          <w:p w:rsidR="00802B70" w:rsidRPr="00847CFD" w:rsidRDefault="00802B70" w:rsidP="001672F5">
            <w:pPr>
              <w:spacing w:line="240" w:lineRule="auto"/>
              <w:jc w:val="center"/>
              <w:rPr>
                <w:rFonts w:eastAsia="Calibri"/>
                <w:sz w:val="20"/>
              </w:rPr>
            </w:pPr>
          </w:p>
        </w:tc>
      </w:tr>
      <w:tr w:rsidR="00802B70" w:rsidRPr="00056758" w:rsidTr="001672F5">
        <w:trPr>
          <w:jc w:val="center"/>
        </w:trPr>
        <w:tc>
          <w:tcPr>
            <w:tcW w:w="1049" w:type="dxa"/>
            <w:vMerge w:val="restart"/>
            <w:vAlign w:val="center"/>
            <w:hideMark/>
          </w:tcPr>
          <w:p w:rsidR="00802B70" w:rsidRPr="00847CFD" w:rsidRDefault="00802B70" w:rsidP="001672F5">
            <w:pPr>
              <w:spacing w:line="240" w:lineRule="auto"/>
              <w:jc w:val="center"/>
              <w:rPr>
                <w:rFonts w:eastAsia="Calibri"/>
                <w:sz w:val="20"/>
              </w:rPr>
            </w:pPr>
            <w:r w:rsidRPr="00847CFD">
              <w:rPr>
                <w:rFonts w:eastAsia="Calibri"/>
                <w:sz w:val="20"/>
              </w:rPr>
              <w:t>5</w:t>
            </w:r>
          </w:p>
        </w:tc>
        <w:tc>
          <w:tcPr>
            <w:tcW w:w="0" w:type="auto"/>
            <w:vMerge w:val="restart"/>
            <w:vAlign w:val="center"/>
            <w:hideMark/>
          </w:tcPr>
          <w:p w:rsidR="00802B70" w:rsidRPr="00847CFD" w:rsidRDefault="00802B70" w:rsidP="001672F5">
            <w:pPr>
              <w:spacing w:line="240" w:lineRule="auto"/>
              <w:jc w:val="left"/>
              <w:rPr>
                <w:rFonts w:eastAsia="Calibri"/>
                <w:sz w:val="20"/>
              </w:rPr>
            </w:pPr>
            <w:r w:rsidRPr="00847CFD">
              <w:rPr>
                <w:rFonts w:eastAsia="Calibri"/>
                <w:sz w:val="20"/>
              </w:rPr>
              <w:t>Доля владельцев, в отношении которых были проведены проверки</w:t>
            </w:r>
          </w:p>
          <w:p w:rsidR="00802B70" w:rsidRPr="00847CFD" w:rsidRDefault="00802B70" w:rsidP="001672F5">
            <w:pPr>
              <w:spacing w:line="240" w:lineRule="auto"/>
              <w:jc w:val="left"/>
              <w:rPr>
                <w:rFonts w:eastAsia="Calibri"/>
                <w:sz w:val="20"/>
              </w:rPr>
            </w:pPr>
          </w:p>
        </w:tc>
        <w:tc>
          <w:tcPr>
            <w:tcW w:w="0" w:type="auto"/>
            <w:gridSpan w:val="2"/>
            <w:vAlign w:val="center"/>
            <w:hideMark/>
          </w:tcPr>
          <w:p w:rsidR="00802B70" w:rsidRPr="00847CFD" w:rsidRDefault="00802B70" w:rsidP="001672F5">
            <w:pPr>
              <w:spacing w:line="240" w:lineRule="auto"/>
              <w:jc w:val="left"/>
              <w:rPr>
                <w:rFonts w:eastAsia="Calibri"/>
                <w:sz w:val="20"/>
              </w:rPr>
            </w:pPr>
            <w:r w:rsidRPr="00847CFD">
              <w:rPr>
                <w:rFonts w:eastAsia="Calibri"/>
                <w:sz w:val="20"/>
              </w:rPr>
              <w:t>Количество владельцев, в отношении которых были проведены мероприятия СН</w:t>
            </w:r>
          </w:p>
        </w:tc>
        <w:tc>
          <w:tcPr>
            <w:tcW w:w="0" w:type="auto"/>
            <w:gridSpan w:val="2"/>
            <w:vAlign w:val="center"/>
            <w:hideMark/>
          </w:tcPr>
          <w:p w:rsidR="00802B70" w:rsidRPr="00847CFD" w:rsidRDefault="00802B70" w:rsidP="001672F5">
            <w:pPr>
              <w:spacing w:line="240" w:lineRule="auto"/>
              <w:jc w:val="left"/>
              <w:rPr>
                <w:rFonts w:eastAsia="Calibri"/>
                <w:sz w:val="20"/>
              </w:rPr>
            </w:pPr>
            <w:r w:rsidRPr="00847CFD">
              <w:rPr>
                <w:rFonts w:eastAsia="Calibri"/>
                <w:sz w:val="20"/>
              </w:rPr>
              <w:t>Общее количество владельцев</w:t>
            </w:r>
          </w:p>
        </w:tc>
        <w:tc>
          <w:tcPr>
            <w:tcW w:w="0" w:type="auto"/>
            <w:vMerge w:val="restart"/>
            <w:vAlign w:val="center"/>
          </w:tcPr>
          <w:p w:rsidR="00802B70" w:rsidRPr="00847CFD" w:rsidRDefault="00847CFD" w:rsidP="00847CFD">
            <w:pPr>
              <w:spacing w:line="240" w:lineRule="auto"/>
              <w:jc w:val="center"/>
              <w:rPr>
                <w:rFonts w:eastAsia="Calibri"/>
                <w:sz w:val="20"/>
              </w:rPr>
            </w:pPr>
            <w:r w:rsidRPr="00847CFD">
              <w:rPr>
                <w:rFonts w:eastAsia="Calibri"/>
                <w:sz w:val="20"/>
              </w:rPr>
              <w:t>0.29</w:t>
            </w:r>
          </w:p>
        </w:tc>
        <w:tc>
          <w:tcPr>
            <w:tcW w:w="0" w:type="auto"/>
            <w:vMerge w:val="restart"/>
            <w:vAlign w:val="center"/>
          </w:tcPr>
          <w:p w:rsidR="00802B70" w:rsidRPr="00847CFD" w:rsidRDefault="00802B70" w:rsidP="001672F5">
            <w:pPr>
              <w:spacing w:line="240" w:lineRule="auto"/>
              <w:jc w:val="center"/>
              <w:rPr>
                <w:rFonts w:eastAsia="Calibri"/>
                <w:sz w:val="20"/>
              </w:rPr>
            </w:pPr>
            <w:r w:rsidRPr="00847CFD">
              <w:rPr>
                <w:rFonts w:eastAsia="Calibri"/>
                <w:sz w:val="20"/>
              </w:rPr>
              <w:t>0</w:t>
            </w:r>
            <w:r w:rsidR="00847CFD" w:rsidRPr="00847CFD">
              <w:rPr>
                <w:rFonts w:eastAsia="Calibri"/>
                <w:sz w:val="20"/>
              </w:rPr>
              <w:t>,25</w:t>
            </w:r>
          </w:p>
        </w:tc>
        <w:tc>
          <w:tcPr>
            <w:tcW w:w="0" w:type="auto"/>
            <w:vMerge w:val="restart"/>
            <w:vAlign w:val="center"/>
          </w:tcPr>
          <w:p w:rsidR="00802B70" w:rsidRPr="00847CFD" w:rsidRDefault="00802B70" w:rsidP="00847CFD">
            <w:pPr>
              <w:spacing w:line="240" w:lineRule="auto"/>
              <w:jc w:val="center"/>
              <w:rPr>
                <w:rFonts w:eastAsia="Calibri"/>
                <w:sz w:val="20"/>
              </w:rPr>
            </w:pPr>
            <w:r w:rsidRPr="00847CFD">
              <w:rPr>
                <w:rFonts w:eastAsia="Calibri"/>
                <w:sz w:val="20"/>
              </w:rPr>
              <w:t>-</w:t>
            </w:r>
            <w:r w:rsidR="00847CFD" w:rsidRPr="00847CFD">
              <w:rPr>
                <w:rFonts w:eastAsia="Calibri"/>
                <w:sz w:val="20"/>
              </w:rPr>
              <w:t>16,34</w:t>
            </w:r>
          </w:p>
        </w:tc>
        <w:tc>
          <w:tcPr>
            <w:tcW w:w="0" w:type="auto"/>
            <w:vMerge w:val="restart"/>
            <w:vAlign w:val="center"/>
          </w:tcPr>
          <w:p w:rsidR="00802B70" w:rsidRPr="00847CFD" w:rsidRDefault="00847CFD" w:rsidP="00847CFD">
            <w:pPr>
              <w:spacing w:line="240" w:lineRule="auto"/>
              <w:jc w:val="center"/>
              <w:rPr>
                <w:rFonts w:eastAsia="Calibri"/>
                <w:sz w:val="20"/>
              </w:rPr>
            </w:pPr>
            <w:r w:rsidRPr="00847CFD">
              <w:rPr>
                <w:rFonts w:eastAsia="Calibri"/>
                <w:sz w:val="20"/>
              </w:rPr>
              <w:t>-0,05</w:t>
            </w:r>
          </w:p>
        </w:tc>
      </w:tr>
      <w:tr w:rsidR="00802B70" w:rsidRPr="00056758" w:rsidTr="001672F5">
        <w:trPr>
          <w:jc w:val="center"/>
        </w:trPr>
        <w:tc>
          <w:tcPr>
            <w:tcW w:w="1049" w:type="dxa"/>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left"/>
              <w:rPr>
                <w:rFonts w:eastAsia="Calibri"/>
                <w:sz w:val="20"/>
              </w:rPr>
            </w:pPr>
          </w:p>
        </w:tc>
        <w:tc>
          <w:tcPr>
            <w:tcW w:w="0" w:type="auto"/>
            <w:vAlign w:val="center"/>
          </w:tcPr>
          <w:p w:rsidR="00802B70" w:rsidRPr="00847CFD" w:rsidRDefault="00847CFD" w:rsidP="001672F5">
            <w:pPr>
              <w:spacing w:line="240" w:lineRule="auto"/>
              <w:jc w:val="center"/>
              <w:rPr>
                <w:rFonts w:eastAsia="Calibri"/>
                <w:sz w:val="20"/>
              </w:rPr>
            </w:pPr>
            <w:r w:rsidRPr="00847CFD">
              <w:rPr>
                <w:rFonts w:eastAsia="Calibri"/>
                <w:sz w:val="20"/>
              </w:rPr>
              <w:t>21</w:t>
            </w:r>
          </w:p>
        </w:tc>
        <w:tc>
          <w:tcPr>
            <w:tcW w:w="0" w:type="auto"/>
            <w:vAlign w:val="center"/>
          </w:tcPr>
          <w:p w:rsidR="00802B70" w:rsidRPr="00847CFD" w:rsidRDefault="00847CFD" w:rsidP="001672F5">
            <w:pPr>
              <w:spacing w:line="240" w:lineRule="auto"/>
              <w:jc w:val="center"/>
              <w:rPr>
                <w:rFonts w:eastAsia="Calibri"/>
                <w:sz w:val="20"/>
              </w:rPr>
            </w:pPr>
            <w:r w:rsidRPr="00847CFD">
              <w:rPr>
                <w:rFonts w:eastAsia="Calibri"/>
                <w:sz w:val="20"/>
              </w:rPr>
              <w:t>23</w:t>
            </w:r>
          </w:p>
        </w:tc>
        <w:tc>
          <w:tcPr>
            <w:tcW w:w="0" w:type="auto"/>
            <w:vAlign w:val="center"/>
          </w:tcPr>
          <w:p w:rsidR="00802B70" w:rsidRPr="00847CFD" w:rsidRDefault="00847CFD" w:rsidP="001672F5">
            <w:pPr>
              <w:spacing w:line="240" w:lineRule="auto"/>
              <w:jc w:val="center"/>
              <w:rPr>
                <w:sz w:val="20"/>
              </w:rPr>
            </w:pPr>
            <w:r w:rsidRPr="00847CFD">
              <w:rPr>
                <w:sz w:val="20"/>
              </w:rPr>
              <w:t>7125</w:t>
            </w:r>
          </w:p>
        </w:tc>
        <w:tc>
          <w:tcPr>
            <w:tcW w:w="0" w:type="auto"/>
            <w:vAlign w:val="center"/>
          </w:tcPr>
          <w:p w:rsidR="00802B70" w:rsidRPr="00847CFD" w:rsidRDefault="00847CFD" w:rsidP="001672F5">
            <w:pPr>
              <w:spacing w:line="240" w:lineRule="auto"/>
              <w:jc w:val="center"/>
              <w:rPr>
                <w:sz w:val="20"/>
              </w:rPr>
            </w:pPr>
            <w:r w:rsidRPr="00847CFD">
              <w:rPr>
                <w:sz w:val="20"/>
              </w:rPr>
              <w:t>9328</w:t>
            </w:r>
          </w:p>
        </w:tc>
        <w:tc>
          <w:tcPr>
            <w:tcW w:w="0" w:type="auto"/>
            <w:vMerge/>
            <w:vAlign w:val="center"/>
          </w:tcPr>
          <w:p w:rsidR="00802B70" w:rsidRPr="00847CFD" w:rsidRDefault="00802B70" w:rsidP="001672F5">
            <w:pPr>
              <w:spacing w:line="240" w:lineRule="auto"/>
              <w:jc w:val="center"/>
              <w:rPr>
                <w:rFonts w:eastAsia="Calibri"/>
                <w:sz w:val="20"/>
              </w:rPr>
            </w:pPr>
          </w:p>
        </w:tc>
        <w:tc>
          <w:tcPr>
            <w:tcW w:w="0" w:type="auto"/>
            <w:vMerge/>
            <w:vAlign w:val="center"/>
          </w:tcPr>
          <w:p w:rsidR="00802B70" w:rsidRPr="00847CFD" w:rsidRDefault="00802B70" w:rsidP="001672F5">
            <w:pPr>
              <w:spacing w:line="240" w:lineRule="auto"/>
              <w:jc w:val="center"/>
              <w:rPr>
                <w:rFonts w:eastAsia="Calibri"/>
                <w:sz w:val="20"/>
              </w:rPr>
            </w:pPr>
          </w:p>
        </w:tc>
        <w:tc>
          <w:tcPr>
            <w:tcW w:w="0" w:type="auto"/>
            <w:vMerge/>
            <w:vAlign w:val="center"/>
          </w:tcPr>
          <w:p w:rsidR="00802B70" w:rsidRPr="00847CFD" w:rsidRDefault="00802B70" w:rsidP="001672F5">
            <w:pPr>
              <w:spacing w:line="240" w:lineRule="auto"/>
              <w:jc w:val="center"/>
              <w:rPr>
                <w:rFonts w:eastAsia="Calibri"/>
                <w:sz w:val="20"/>
              </w:rPr>
            </w:pPr>
          </w:p>
        </w:tc>
        <w:tc>
          <w:tcPr>
            <w:tcW w:w="0" w:type="auto"/>
            <w:vMerge/>
            <w:vAlign w:val="center"/>
          </w:tcPr>
          <w:p w:rsidR="00802B70" w:rsidRPr="00847CFD" w:rsidRDefault="00802B70" w:rsidP="001672F5">
            <w:pPr>
              <w:spacing w:line="240" w:lineRule="auto"/>
              <w:jc w:val="center"/>
              <w:rPr>
                <w:rFonts w:eastAsia="Calibri"/>
                <w:sz w:val="20"/>
              </w:rPr>
            </w:pPr>
          </w:p>
        </w:tc>
      </w:tr>
      <w:tr w:rsidR="00802B70" w:rsidRPr="00056758" w:rsidTr="001672F5">
        <w:trPr>
          <w:jc w:val="center"/>
        </w:trPr>
        <w:tc>
          <w:tcPr>
            <w:tcW w:w="1049" w:type="dxa"/>
            <w:vMerge w:val="restart"/>
            <w:vAlign w:val="center"/>
            <w:hideMark/>
          </w:tcPr>
          <w:p w:rsidR="00802B70" w:rsidRPr="00847CFD" w:rsidRDefault="00802B70" w:rsidP="001672F5">
            <w:pPr>
              <w:spacing w:line="240" w:lineRule="auto"/>
              <w:jc w:val="center"/>
              <w:rPr>
                <w:rFonts w:eastAsia="Calibri"/>
                <w:sz w:val="20"/>
              </w:rPr>
            </w:pPr>
            <w:r w:rsidRPr="00847CFD">
              <w:rPr>
                <w:rFonts w:eastAsia="Calibri"/>
                <w:sz w:val="20"/>
              </w:rPr>
              <w:t>6</w:t>
            </w:r>
          </w:p>
        </w:tc>
        <w:tc>
          <w:tcPr>
            <w:tcW w:w="0" w:type="auto"/>
            <w:vMerge w:val="restart"/>
            <w:vAlign w:val="center"/>
            <w:hideMark/>
          </w:tcPr>
          <w:p w:rsidR="00802B70" w:rsidRPr="00847CFD" w:rsidRDefault="00802B70" w:rsidP="001672F5">
            <w:pPr>
              <w:spacing w:line="240" w:lineRule="auto"/>
              <w:jc w:val="left"/>
              <w:rPr>
                <w:rFonts w:eastAsia="Calibri"/>
                <w:sz w:val="20"/>
              </w:rPr>
            </w:pPr>
            <w:r w:rsidRPr="00847CFD">
              <w:rPr>
                <w:rFonts w:eastAsia="Calibri"/>
                <w:sz w:val="20"/>
              </w:rPr>
              <w:t>Среднее количество проверок, проведенных в отношении одного юридического лица, индивидуального предпринимателя</w:t>
            </w:r>
          </w:p>
          <w:p w:rsidR="00802B70" w:rsidRPr="00847CFD" w:rsidRDefault="00802B70" w:rsidP="001672F5">
            <w:pPr>
              <w:spacing w:line="240" w:lineRule="auto"/>
              <w:jc w:val="left"/>
              <w:rPr>
                <w:rFonts w:eastAsia="Calibri"/>
                <w:sz w:val="20"/>
              </w:rPr>
            </w:pPr>
          </w:p>
        </w:tc>
        <w:tc>
          <w:tcPr>
            <w:tcW w:w="0" w:type="auto"/>
            <w:gridSpan w:val="2"/>
            <w:vAlign w:val="center"/>
            <w:hideMark/>
          </w:tcPr>
          <w:p w:rsidR="00802B70" w:rsidRPr="00847CFD" w:rsidRDefault="00802B70" w:rsidP="001672F5">
            <w:pPr>
              <w:spacing w:line="240" w:lineRule="auto"/>
              <w:jc w:val="left"/>
              <w:rPr>
                <w:rFonts w:eastAsia="Calibri"/>
                <w:sz w:val="20"/>
              </w:rPr>
            </w:pPr>
            <w:r w:rsidRPr="00847CFD">
              <w:rPr>
                <w:rFonts w:eastAsia="Calibri"/>
                <w:sz w:val="20"/>
              </w:rPr>
              <w:t>Общее количество проведенных мероприятий СН</w:t>
            </w:r>
          </w:p>
        </w:tc>
        <w:tc>
          <w:tcPr>
            <w:tcW w:w="0" w:type="auto"/>
            <w:gridSpan w:val="2"/>
            <w:vAlign w:val="center"/>
            <w:hideMark/>
          </w:tcPr>
          <w:p w:rsidR="00802B70" w:rsidRPr="00847CFD" w:rsidRDefault="00802B70" w:rsidP="001672F5">
            <w:pPr>
              <w:spacing w:line="240" w:lineRule="auto"/>
              <w:jc w:val="left"/>
              <w:rPr>
                <w:rFonts w:eastAsia="Calibri"/>
                <w:sz w:val="20"/>
              </w:rPr>
            </w:pPr>
            <w:r w:rsidRPr="00847CFD">
              <w:rPr>
                <w:rFonts w:eastAsia="Calibri"/>
                <w:sz w:val="20"/>
              </w:rPr>
              <w:t>Количество владельцев, в отношении которых были проведены мероприятия СН</w:t>
            </w:r>
          </w:p>
        </w:tc>
        <w:tc>
          <w:tcPr>
            <w:tcW w:w="0" w:type="auto"/>
            <w:vMerge w:val="restart"/>
            <w:vAlign w:val="center"/>
          </w:tcPr>
          <w:p w:rsidR="00802B70" w:rsidRPr="00847CFD" w:rsidRDefault="00847CFD" w:rsidP="001672F5">
            <w:pPr>
              <w:spacing w:line="240" w:lineRule="auto"/>
              <w:jc w:val="center"/>
              <w:rPr>
                <w:rFonts w:eastAsia="Calibri"/>
                <w:sz w:val="20"/>
              </w:rPr>
            </w:pPr>
            <w:r w:rsidRPr="00847CFD">
              <w:rPr>
                <w:rFonts w:eastAsia="Calibri"/>
                <w:sz w:val="20"/>
              </w:rPr>
              <w:t>6,381</w:t>
            </w:r>
          </w:p>
        </w:tc>
        <w:tc>
          <w:tcPr>
            <w:tcW w:w="0" w:type="auto"/>
            <w:vMerge w:val="restart"/>
            <w:vAlign w:val="center"/>
          </w:tcPr>
          <w:p w:rsidR="00802B70" w:rsidRPr="00847CFD" w:rsidRDefault="00847CFD" w:rsidP="001672F5">
            <w:pPr>
              <w:spacing w:line="240" w:lineRule="auto"/>
              <w:jc w:val="center"/>
              <w:rPr>
                <w:rFonts w:eastAsia="Calibri"/>
                <w:sz w:val="20"/>
              </w:rPr>
            </w:pPr>
            <w:r w:rsidRPr="00847CFD">
              <w:rPr>
                <w:rFonts w:eastAsia="Calibri"/>
                <w:sz w:val="20"/>
              </w:rPr>
              <w:t>5,522</w:t>
            </w:r>
          </w:p>
        </w:tc>
        <w:tc>
          <w:tcPr>
            <w:tcW w:w="0" w:type="auto"/>
            <w:vMerge w:val="restart"/>
            <w:vAlign w:val="center"/>
          </w:tcPr>
          <w:p w:rsidR="00802B70" w:rsidRPr="00847CFD" w:rsidRDefault="00802B70" w:rsidP="001672F5">
            <w:pPr>
              <w:spacing w:line="240" w:lineRule="auto"/>
              <w:jc w:val="center"/>
              <w:rPr>
                <w:rFonts w:eastAsia="Calibri"/>
                <w:sz w:val="20"/>
              </w:rPr>
            </w:pPr>
            <w:r w:rsidRPr="00847CFD">
              <w:rPr>
                <w:rFonts w:eastAsia="Calibri"/>
                <w:sz w:val="20"/>
              </w:rPr>
              <w:t>-</w:t>
            </w:r>
            <w:r w:rsidR="00847CFD" w:rsidRPr="00847CFD">
              <w:rPr>
                <w:rFonts w:eastAsia="Calibri"/>
                <w:sz w:val="20"/>
              </w:rPr>
              <w:t>13,47</w:t>
            </w:r>
          </w:p>
        </w:tc>
        <w:tc>
          <w:tcPr>
            <w:tcW w:w="0" w:type="auto"/>
            <w:vMerge w:val="restart"/>
            <w:vAlign w:val="center"/>
          </w:tcPr>
          <w:p w:rsidR="00802B70" w:rsidRPr="00847CFD" w:rsidRDefault="00802B70" w:rsidP="001672F5">
            <w:pPr>
              <w:spacing w:line="240" w:lineRule="auto"/>
              <w:jc w:val="center"/>
              <w:rPr>
                <w:rFonts w:eastAsia="Calibri"/>
                <w:sz w:val="20"/>
              </w:rPr>
            </w:pPr>
            <w:r w:rsidRPr="00847CFD">
              <w:rPr>
                <w:rFonts w:eastAsia="Calibri"/>
                <w:sz w:val="20"/>
              </w:rPr>
              <w:t>-</w:t>
            </w:r>
            <w:r w:rsidR="00847CFD" w:rsidRPr="00847CFD">
              <w:rPr>
                <w:rFonts w:eastAsia="Calibri"/>
                <w:sz w:val="20"/>
              </w:rPr>
              <w:t>0,859</w:t>
            </w:r>
          </w:p>
        </w:tc>
      </w:tr>
      <w:tr w:rsidR="00802B70" w:rsidRPr="00056758" w:rsidTr="001672F5">
        <w:trPr>
          <w:jc w:val="center"/>
        </w:trPr>
        <w:tc>
          <w:tcPr>
            <w:tcW w:w="1049" w:type="dxa"/>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left"/>
              <w:rPr>
                <w:rFonts w:eastAsia="Calibri"/>
                <w:sz w:val="20"/>
              </w:rPr>
            </w:pPr>
          </w:p>
        </w:tc>
        <w:tc>
          <w:tcPr>
            <w:tcW w:w="0" w:type="auto"/>
            <w:vAlign w:val="center"/>
          </w:tcPr>
          <w:p w:rsidR="00802B70" w:rsidRPr="00847CFD" w:rsidRDefault="00802B70" w:rsidP="00847CFD">
            <w:pPr>
              <w:spacing w:line="240" w:lineRule="auto"/>
              <w:jc w:val="center"/>
              <w:rPr>
                <w:rFonts w:eastAsia="Calibri"/>
                <w:sz w:val="20"/>
              </w:rPr>
            </w:pPr>
            <w:r w:rsidRPr="00847CFD">
              <w:rPr>
                <w:rFonts w:eastAsia="Calibri"/>
                <w:sz w:val="20"/>
              </w:rPr>
              <w:t>13</w:t>
            </w:r>
            <w:r w:rsidR="00847CFD" w:rsidRPr="00847CFD">
              <w:rPr>
                <w:rFonts w:eastAsia="Calibri"/>
                <w:sz w:val="20"/>
              </w:rPr>
              <w:t>4</w:t>
            </w:r>
          </w:p>
        </w:tc>
        <w:tc>
          <w:tcPr>
            <w:tcW w:w="0" w:type="auto"/>
            <w:vAlign w:val="center"/>
          </w:tcPr>
          <w:p w:rsidR="00802B70" w:rsidRPr="00847CFD" w:rsidRDefault="00847CFD" w:rsidP="001672F5">
            <w:pPr>
              <w:spacing w:line="240" w:lineRule="auto"/>
              <w:jc w:val="center"/>
              <w:rPr>
                <w:rFonts w:eastAsia="Calibri"/>
                <w:sz w:val="20"/>
              </w:rPr>
            </w:pPr>
            <w:r w:rsidRPr="00847CFD">
              <w:rPr>
                <w:rFonts w:eastAsia="Calibri"/>
                <w:sz w:val="20"/>
              </w:rPr>
              <w:t>127</w:t>
            </w:r>
          </w:p>
        </w:tc>
        <w:tc>
          <w:tcPr>
            <w:tcW w:w="0" w:type="auto"/>
            <w:vAlign w:val="center"/>
          </w:tcPr>
          <w:p w:rsidR="00802B70" w:rsidRPr="00847CFD" w:rsidRDefault="00847CFD" w:rsidP="001672F5">
            <w:pPr>
              <w:spacing w:line="240" w:lineRule="auto"/>
              <w:jc w:val="center"/>
              <w:rPr>
                <w:rFonts w:eastAsia="Calibri"/>
                <w:sz w:val="20"/>
              </w:rPr>
            </w:pPr>
            <w:r w:rsidRPr="00847CFD">
              <w:rPr>
                <w:rFonts w:eastAsia="Calibri"/>
                <w:sz w:val="20"/>
              </w:rPr>
              <w:t>21</w:t>
            </w:r>
          </w:p>
        </w:tc>
        <w:tc>
          <w:tcPr>
            <w:tcW w:w="0" w:type="auto"/>
            <w:vAlign w:val="center"/>
          </w:tcPr>
          <w:p w:rsidR="00802B70" w:rsidRPr="00847CFD" w:rsidRDefault="00847CFD" w:rsidP="001672F5">
            <w:pPr>
              <w:spacing w:line="240" w:lineRule="auto"/>
              <w:jc w:val="center"/>
              <w:rPr>
                <w:rFonts w:eastAsia="Calibri"/>
                <w:sz w:val="20"/>
              </w:rPr>
            </w:pPr>
            <w:r w:rsidRPr="00847CFD">
              <w:rPr>
                <w:rFonts w:eastAsia="Calibri"/>
                <w:sz w:val="20"/>
              </w:rPr>
              <w:t>23</w:t>
            </w:r>
          </w:p>
        </w:tc>
        <w:tc>
          <w:tcPr>
            <w:tcW w:w="0" w:type="auto"/>
            <w:vMerge/>
            <w:vAlign w:val="center"/>
          </w:tcPr>
          <w:p w:rsidR="00802B70" w:rsidRPr="00847CFD" w:rsidRDefault="00802B70" w:rsidP="001672F5">
            <w:pPr>
              <w:spacing w:line="240" w:lineRule="auto"/>
              <w:jc w:val="center"/>
              <w:rPr>
                <w:rFonts w:eastAsia="Calibri"/>
                <w:sz w:val="20"/>
              </w:rPr>
            </w:pPr>
          </w:p>
        </w:tc>
        <w:tc>
          <w:tcPr>
            <w:tcW w:w="0" w:type="auto"/>
            <w:vMerge/>
            <w:vAlign w:val="center"/>
          </w:tcPr>
          <w:p w:rsidR="00802B70" w:rsidRPr="00847CFD" w:rsidRDefault="00802B70" w:rsidP="001672F5">
            <w:pPr>
              <w:spacing w:line="240" w:lineRule="auto"/>
              <w:jc w:val="center"/>
              <w:rPr>
                <w:rFonts w:eastAsia="Calibri"/>
                <w:sz w:val="20"/>
              </w:rPr>
            </w:pPr>
          </w:p>
        </w:tc>
        <w:tc>
          <w:tcPr>
            <w:tcW w:w="0" w:type="auto"/>
            <w:vMerge/>
            <w:vAlign w:val="center"/>
          </w:tcPr>
          <w:p w:rsidR="00802B70" w:rsidRPr="00847CFD" w:rsidRDefault="00802B70" w:rsidP="001672F5">
            <w:pPr>
              <w:spacing w:line="240" w:lineRule="auto"/>
              <w:jc w:val="center"/>
              <w:rPr>
                <w:rFonts w:eastAsia="Calibri"/>
                <w:sz w:val="20"/>
              </w:rPr>
            </w:pPr>
          </w:p>
        </w:tc>
        <w:tc>
          <w:tcPr>
            <w:tcW w:w="0" w:type="auto"/>
            <w:vMerge/>
            <w:vAlign w:val="center"/>
          </w:tcPr>
          <w:p w:rsidR="00802B70" w:rsidRPr="00847CFD" w:rsidRDefault="00802B70" w:rsidP="001672F5">
            <w:pPr>
              <w:spacing w:line="240" w:lineRule="auto"/>
              <w:jc w:val="center"/>
              <w:rPr>
                <w:rFonts w:eastAsia="Calibri"/>
                <w:sz w:val="20"/>
              </w:rPr>
            </w:pPr>
          </w:p>
        </w:tc>
      </w:tr>
      <w:tr w:rsidR="00802B70" w:rsidRPr="00056758" w:rsidTr="001672F5">
        <w:trPr>
          <w:jc w:val="center"/>
        </w:trPr>
        <w:tc>
          <w:tcPr>
            <w:tcW w:w="1049" w:type="dxa"/>
            <w:vMerge w:val="restart"/>
            <w:vAlign w:val="center"/>
            <w:hideMark/>
          </w:tcPr>
          <w:p w:rsidR="00802B70" w:rsidRPr="00847CFD" w:rsidRDefault="00802B70" w:rsidP="001672F5">
            <w:pPr>
              <w:spacing w:line="240" w:lineRule="auto"/>
              <w:jc w:val="center"/>
              <w:rPr>
                <w:rFonts w:eastAsia="Calibri"/>
                <w:sz w:val="20"/>
              </w:rPr>
            </w:pPr>
            <w:r w:rsidRPr="00847CFD">
              <w:rPr>
                <w:rFonts w:eastAsia="Calibri"/>
                <w:sz w:val="20"/>
              </w:rPr>
              <w:t>7</w:t>
            </w:r>
          </w:p>
        </w:tc>
        <w:tc>
          <w:tcPr>
            <w:tcW w:w="0" w:type="auto"/>
            <w:vMerge w:val="restart"/>
            <w:vAlign w:val="center"/>
            <w:hideMark/>
          </w:tcPr>
          <w:p w:rsidR="00802B70" w:rsidRPr="00847CFD" w:rsidRDefault="00802B70" w:rsidP="001672F5">
            <w:pPr>
              <w:spacing w:line="240" w:lineRule="auto"/>
              <w:jc w:val="left"/>
              <w:rPr>
                <w:rFonts w:eastAsia="Calibri"/>
                <w:sz w:val="20"/>
              </w:rPr>
            </w:pPr>
            <w:r w:rsidRPr="00847CFD">
              <w:rPr>
                <w:rFonts w:eastAsia="Calibri"/>
                <w:sz w:val="20"/>
              </w:rPr>
              <w:t>Доля проведенных внеплановых проверок</w:t>
            </w:r>
          </w:p>
        </w:tc>
        <w:tc>
          <w:tcPr>
            <w:tcW w:w="0" w:type="auto"/>
            <w:gridSpan w:val="2"/>
            <w:vAlign w:val="center"/>
            <w:hideMark/>
          </w:tcPr>
          <w:p w:rsidR="00802B70" w:rsidRPr="00847CFD" w:rsidRDefault="00802B70" w:rsidP="001672F5">
            <w:pPr>
              <w:spacing w:line="240" w:lineRule="auto"/>
              <w:jc w:val="left"/>
              <w:rPr>
                <w:rFonts w:eastAsia="Calibri"/>
                <w:sz w:val="20"/>
              </w:rPr>
            </w:pPr>
            <w:r w:rsidRPr="00847CFD">
              <w:rPr>
                <w:rFonts w:eastAsia="Calibri"/>
                <w:sz w:val="20"/>
              </w:rPr>
              <w:t>Общее количество проведенных внеплановых мероприятий СН</w:t>
            </w:r>
          </w:p>
        </w:tc>
        <w:tc>
          <w:tcPr>
            <w:tcW w:w="0" w:type="auto"/>
            <w:gridSpan w:val="2"/>
            <w:vAlign w:val="center"/>
            <w:hideMark/>
          </w:tcPr>
          <w:p w:rsidR="00802B70" w:rsidRPr="00847CFD" w:rsidRDefault="00802B70" w:rsidP="001672F5">
            <w:pPr>
              <w:spacing w:line="240" w:lineRule="auto"/>
              <w:jc w:val="left"/>
              <w:rPr>
                <w:rFonts w:eastAsia="Calibri"/>
                <w:sz w:val="20"/>
              </w:rPr>
            </w:pPr>
            <w:r w:rsidRPr="00847CFD">
              <w:rPr>
                <w:rFonts w:eastAsia="Calibri"/>
                <w:sz w:val="20"/>
              </w:rPr>
              <w:t>Общее количество проведенных мероприятий СН</w:t>
            </w:r>
          </w:p>
        </w:tc>
        <w:tc>
          <w:tcPr>
            <w:tcW w:w="0" w:type="auto"/>
            <w:vMerge w:val="restart"/>
            <w:vAlign w:val="center"/>
          </w:tcPr>
          <w:p w:rsidR="00802B70" w:rsidRPr="00847CFD" w:rsidRDefault="00847CFD" w:rsidP="001672F5">
            <w:pPr>
              <w:spacing w:line="240" w:lineRule="auto"/>
              <w:jc w:val="center"/>
              <w:rPr>
                <w:rFonts w:eastAsia="Calibri"/>
                <w:sz w:val="20"/>
              </w:rPr>
            </w:pPr>
            <w:r w:rsidRPr="00847CFD">
              <w:rPr>
                <w:rFonts w:eastAsia="Calibri"/>
                <w:sz w:val="20"/>
              </w:rPr>
              <w:t>7,46</w:t>
            </w:r>
          </w:p>
        </w:tc>
        <w:tc>
          <w:tcPr>
            <w:tcW w:w="0" w:type="auto"/>
            <w:vMerge w:val="restart"/>
            <w:vAlign w:val="center"/>
          </w:tcPr>
          <w:p w:rsidR="00802B70" w:rsidRPr="00847CFD" w:rsidRDefault="00847CFD" w:rsidP="001672F5">
            <w:pPr>
              <w:spacing w:line="240" w:lineRule="auto"/>
              <w:jc w:val="center"/>
              <w:rPr>
                <w:rFonts w:eastAsia="Calibri"/>
                <w:sz w:val="20"/>
              </w:rPr>
            </w:pPr>
            <w:r w:rsidRPr="00847CFD">
              <w:rPr>
                <w:rFonts w:eastAsia="Calibri"/>
                <w:sz w:val="20"/>
              </w:rPr>
              <w:t>6,30</w:t>
            </w:r>
          </w:p>
        </w:tc>
        <w:tc>
          <w:tcPr>
            <w:tcW w:w="0" w:type="auto"/>
            <w:vMerge w:val="restart"/>
            <w:vAlign w:val="center"/>
          </w:tcPr>
          <w:p w:rsidR="00802B70" w:rsidRPr="00847CFD" w:rsidRDefault="00802B70" w:rsidP="001672F5">
            <w:pPr>
              <w:spacing w:line="240" w:lineRule="auto"/>
              <w:jc w:val="center"/>
              <w:rPr>
                <w:rFonts w:eastAsia="Calibri"/>
                <w:sz w:val="20"/>
              </w:rPr>
            </w:pPr>
            <w:r w:rsidRPr="00847CFD">
              <w:rPr>
                <w:rFonts w:eastAsia="Calibri"/>
                <w:sz w:val="20"/>
              </w:rPr>
              <w:t>-</w:t>
            </w:r>
            <w:r w:rsidR="00847CFD" w:rsidRPr="00847CFD">
              <w:rPr>
                <w:rFonts w:eastAsia="Calibri"/>
                <w:sz w:val="20"/>
              </w:rPr>
              <w:t>15,59</w:t>
            </w:r>
          </w:p>
        </w:tc>
        <w:tc>
          <w:tcPr>
            <w:tcW w:w="0" w:type="auto"/>
            <w:vMerge w:val="restart"/>
            <w:vAlign w:val="center"/>
          </w:tcPr>
          <w:p w:rsidR="00802B70" w:rsidRPr="00847CFD" w:rsidRDefault="00802B70" w:rsidP="001672F5">
            <w:pPr>
              <w:spacing w:line="240" w:lineRule="auto"/>
              <w:jc w:val="center"/>
              <w:rPr>
                <w:rFonts w:eastAsia="Calibri"/>
                <w:sz w:val="20"/>
              </w:rPr>
            </w:pPr>
            <w:r w:rsidRPr="00847CFD">
              <w:rPr>
                <w:rFonts w:eastAsia="Calibri"/>
                <w:sz w:val="20"/>
              </w:rPr>
              <w:t>-</w:t>
            </w:r>
            <w:r w:rsidR="00847CFD" w:rsidRPr="00847CFD">
              <w:rPr>
                <w:rFonts w:eastAsia="Calibri"/>
                <w:sz w:val="20"/>
              </w:rPr>
              <w:t>1,16</w:t>
            </w:r>
          </w:p>
        </w:tc>
      </w:tr>
      <w:tr w:rsidR="00802B70" w:rsidRPr="00056758" w:rsidTr="001672F5">
        <w:trPr>
          <w:jc w:val="center"/>
        </w:trPr>
        <w:tc>
          <w:tcPr>
            <w:tcW w:w="1049" w:type="dxa"/>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left"/>
              <w:rPr>
                <w:rFonts w:eastAsia="Calibri"/>
                <w:sz w:val="20"/>
              </w:rPr>
            </w:pPr>
          </w:p>
        </w:tc>
        <w:tc>
          <w:tcPr>
            <w:tcW w:w="0" w:type="auto"/>
            <w:vAlign w:val="center"/>
          </w:tcPr>
          <w:p w:rsidR="00802B70" w:rsidRPr="00847CFD" w:rsidRDefault="00802B70" w:rsidP="00847CFD">
            <w:pPr>
              <w:spacing w:line="240" w:lineRule="auto"/>
              <w:jc w:val="center"/>
              <w:rPr>
                <w:rFonts w:eastAsia="Calibri"/>
                <w:sz w:val="20"/>
              </w:rPr>
            </w:pPr>
            <w:r w:rsidRPr="00847CFD">
              <w:rPr>
                <w:rFonts w:eastAsia="Calibri"/>
                <w:sz w:val="20"/>
              </w:rPr>
              <w:t>1</w:t>
            </w:r>
            <w:r w:rsidR="00847CFD" w:rsidRPr="00847CFD">
              <w:rPr>
                <w:rFonts w:eastAsia="Calibri"/>
                <w:sz w:val="20"/>
              </w:rPr>
              <w:t>0</w:t>
            </w:r>
          </w:p>
        </w:tc>
        <w:tc>
          <w:tcPr>
            <w:tcW w:w="0" w:type="auto"/>
            <w:vAlign w:val="center"/>
          </w:tcPr>
          <w:p w:rsidR="00802B70" w:rsidRPr="00847CFD" w:rsidRDefault="00847CFD" w:rsidP="001672F5">
            <w:pPr>
              <w:spacing w:line="240" w:lineRule="auto"/>
              <w:jc w:val="center"/>
              <w:rPr>
                <w:rFonts w:eastAsia="Calibri"/>
                <w:sz w:val="20"/>
              </w:rPr>
            </w:pPr>
            <w:r w:rsidRPr="00847CFD">
              <w:rPr>
                <w:rFonts w:eastAsia="Calibri"/>
                <w:sz w:val="20"/>
              </w:rPr>
              <w:t>8</w:t>
            </w:r>
          </w:p>
        </w:tc>
        <w:tc>
          <w:tcPr>
            <w:tcW w:w="0" w:type="auto"/>
            <w:vAlign w:val="center"/>
          </w:tcPr>
          <w:p w:rsidR="00802B70" w:rsidRPr="00847CFD" w:rsidRDefault="00847CFD" w:rsidP="001672F5">
            <w:pPr>
              <w:spacing w:line="240" w:lineRule="auto"/>
              <w:jc w:val="center"/>
              <w:rPr>
                <w:rFonts w:eastAsia="Calibri"/>
                <w:sz w:val="20"/>
              </w:rPr>
            </w:pPr>
            <w:r w:rsidRPr="00847CFD">
              <w:rPr>
                <w:rFonts w:eastAsia="Calibri"/>
                <w:sz w:val="20"/>
              </w:rPr>
              <w:t>1</w:t>
            </w:r>
            <w:r w:rsidR="00802B70" w:rsidRPr="00847CFD">
              <w:rPr>
                <w:rFonts w:eastAsia="Calibri"/>
                <w:sz w:val="20"/>
              </w:rPr>
              <w:t>3</w:t>
            </w:r>
            <w:r w:rsidRPr="00847CFD">
              <w:rPr>
                <w:rFonts w:eastAsia="Calibri"/>
                <w:sz w:val="20"/>
              </w:rPr>
              <w:t>4</w:t>
            </w:r>
          </w:p>
        </w:tc>
        <w:tc>
          <w:tcPr>
            <w:tcW w:w="0" w:type="auto"/>
            <w:vAlign w:val="center"/>
          </w:tcPr>
          <w:p w:rsidR="00802B70" w:rsidRPr="00847CFD" w:rsidRDefault="00847CFD" w:rsidP="001672F5">
            <w:pPr>
              <w:spacing w:line="240" w:lineRule="auto"/>
              <w:jc w:val="center"/>
              <w:rPr>
                <w:rFonts w:eastAsia="Calibri"/>
                <w:sz w:val="20"/>
              </w:rPr>
            </w:pPr>
            <w:r w:rsidRPr="00847CFD">
              <w:rPr>
                <w:rFonts w:eastAsia="Calibri"/>
                <w:sz w:val="20"/>
              </w:rPr>
              <w:t>127</w:t>
            </w:r>
          </w:p>
        </w:tc>
        <w:tc>
          <w:tcPr>
            <w:tcW w:w="0" w:type="auto"/>
            <w:vMerge/>
            <w:vAlign w:val="center"/>
          </w:tcPr>
          <w:p w:rsidR="00802B70" w:rsidRPr="00847CFD" w:rsidRDefault="00802B70" w:rsidP="001672F5">
            <w:pPr>
              <w:spacing w:line="240" w:lineRule="auto"/>
              <w:jc w:val="center"/>
              <w:rPr>
                <w:rFonts w:eastAsia="Calibri"/>
                <w:sz w:val="20"/>
              </w:rPr>
            </w:pPr>
          </w:p>
        </w:tc>
        <w:tc>
          <w:tcPr>
            <w:tcW w:w="0" w:type="auto"/>
            <w:vMerge/>
            <w:vAlign w:val="center"/>
          </w:tcPr>
          <w:p w:rsidR="00802B70" w:rsidRPr="00847CFD" w:rsidRDefault="00802B70" w:rsidP="001672F5">
            <w:pPr>
              <w:spacing w:line="240" w:lineRule="auto"/>
              <w:jc w:val="center"/>
              <w:rPr>
                <w:rFonts w:eastAsia="Calibri"/>
                <w:sz w:val="20"/>
              </w:rPr>
            </w:pPr>
          </w:p>
        </w:tc>
        <w:tc>
          <w:tcPr>
            <w:tcW w:w="0" w:type="auto"/>
            <w:vMerge/>
            <w:vAlign w:val="center"/>
          </w:tcPr>
          <w:p w:rsidR="00802B70" w:rsidRPr="00847CFD" w:rsidRDefault="00802B70" w:rsidP="001672F5">
            <w:pPr>
              <w:spacing w:line="240" w:lineRule="auto"/>
              <w:jc w:val="center"/>
              <w:rPr>
                <w:rFonts w:eastAsia="Calibri"/>
                <w:sz w:val="20"/>
              </w:rPr>
            </w:pPr>
          </w:p>
        </w:tc>
        <w:tc>
          <w:tcPr>
            <w:tcW w:w="0" w:type="auto"/>
            <w:vMerge/>
            <w:vAlign w:val="center"/>
          </w:tcPr>
          <w:p w:rsidR="00802B70" w:rsidRPr="00847CFD" w:rsidRDefault="00802B70" w:rsidP="001672F5">
            <w:pPr>
              <w:spacing w:line="240" w:lineRule="auto"/>
              <w:jc w:val="center"/>
              <w:rPr>
                <w:rFonts w:eastAsia="Calibri"/>
                <w:sz w:val="20"/>
              </w:rPr>
            </w:pPr>
          </w:p>
        </w:tc>
      </w:tr>
      <w:tr w:rsidR="00802B70" w:rsidRPr="00056758" w:rsidTr="001672F5">
        <w:trPr>
          <w:jc w:val="center"/>
        </w:trPr>
        <w:tc>
          <w:tcPr>
            <w:tcW w:w="1049" w:type="dxa"/>
            <w:vMerge w:val="restart"/>
            <w:vAlign w:val="center"/>
            <w:hideMark/>
          </w:tcPr>
          <w:p w:rsidR="00802B70" w:rsidRPr="00847CFD" w:rsidRDefault="00802B70" w:rsidP="001672F5">
            <w:pPr>
              <w:spacing w:line="240" w:lineRule="auto"/>
              <w:jc w:val="center"/>
              <w:rPr>
                <w:rFonts w:eastAsia="Calibri"/>
                <w:sz w:val="20"/>
              </w:rPr>
            </w:pPr>
            <w:r w:rsidRPr="00847CFD">
              <w:rPr>
                <w:rFonts w:eastAsia="Calibri"/>
                <w:sz w:val="20"/>
              </w:rPr>
              <w:t>8</w:t>
            </w:r>
          </w:p>
        </w:tc>
        <w:tc>
          <w:tcPr>
            <w:tcW w:w="0" w:type="auto"/>
            <w:vMerge w:val="restart"/>
            <w:vAlign w:val="center"/>
            <w:hideMark/>
          </w:tcPr>
          <w:p w:rsidR="00802B70" w:rsidRPr="00847CFD" w:rsidRDefault="00802B70" w:rsidP="001672F5">
            <w:pPr>
              <w:spacing w:line="240" w:lineRule="auto"/>
              <w:jc w:val="left"/>
              <w:rPr>
                <w:rFonts w:eastAsia="Calibri"/>
                <w:sz w:val="20"/>
              </w:rPr>
            </w:pPr>
            <w:r w:rsidRPr="00847CFD">
              <w:rPr>
                <w:rFonts w:eastAsia="Calibri"/>
                <w:sz w:val="20"/>
              </w:rPr>
              <w:t>Доля правонарушений, выявленных по итогам проведения внеплановых проверок</w:t>
            </w:r>
          </w:p>
          <w:p w:rsidR="00802B70" w:rsidRPr="00847CFD" w:rsidRDefault="00802B70" w:rsidP="001672F5">
            <w:pPr>
              <w:spacing w:line="240" w:lineRule="auto"/>
              <w:jc w:val="left"/>
              <w:rPr>
                <w:rFonts w:eastAsia="Calibri"/>
                <w:sz w:val="20"/>
              </w:rPr>
            </w:pPr>
          </w:p>
          <w:p w:rsidR="00802B70" w:rsidRPr="00847CFD" w:rsidRDefault="00802B70" w:rsidP="001672F5">
            <w:pPr>
              <w:spacing w:line="240" w:lineRule="auto"/>
              <w:jc w:val="left"/>
              <w:rPr>
                <w:rFonts w:eastAsia="Calibri"/>
                <w:sz w:val="20"/>
              </w:rPr>
            </w:pPr>
          </w:p>
          <w:p w:rsidR="00802B70" w:rsidRPr="00847CFD" w:rsidRDefault="00802B70" w:rsidP="001672F5">
            <w:pPr>
              <w:spacing w:line="240" w:lineRule="auto"/>
              <w:jc w:val="left"/>
              <w:rPr>
                <w:rFonts w:eastAsia="Calibri"/>
                <w:sz w:val="20"/>
              </w:rPr>
            </w:pPr>
          </w:p>
        </w:tc>
        <w:tc>
          <w:tcPr>
            <w:tcW w:w="0" w:type="auto"/>
            <w:gridSpan w:val="2"/>
            <w:vAlign w:val="center"/>
            <w:hideMark/>
          </w:tcPr>
          <w:p w:rsidR="00802B70" w:rsidRPr="00847CFD" w:rsidRDefault="00802B70" w:rsidP="001672F5">
            <w:pPr>
              <w:spacing w:line="240" w:lineRule="auto"/>
              <w:jc w:val="left"/>
              <w:rPr>
                <w:rFonts w:eastAsia="Calibri"/>
                <w:sz w:val="20"/>
              </w:rPr>
            </w:pPr>
            <w:r w:rsidRPr="00847CFD">
              <w:rPr>
                <w:rFonts w:eastAsia="Calibri"/>
                <w:sz w:val="20"/>
              </w:rPr>
              <w:t>Количество правонарушений, выявленных по итогам проведения внеплановых мероприятий СН</w:t>
            </w:r>
          </w:p>
        </w:tc>
        <w:tc>
          <w:tcPr>
            <w:tcW w:w="0" w:type="auto"/>
            <w:gridSpan w:val="2"/>
            <w:vAlign w:val="center"/>
            <w:hideMark/>
          </w:tcPr>
          <w:p w:rsidR="00802B70" w:rsidRPr="00847CFD" w:rsidRDefault="00802B70" w:rsidP="001672F5">
            <w:pPr>
              <w:spacing w:line="240" w:lineRule="auto"/>
              <w:jc w:val="left"/>
              <w:rPr>
                <w:rFonts w:eastAsia="Calibri"/>
                <w:sz w:val="20"/>
              </w:rPr>
            </w:pPr>
            <w:r w:rsidRPr="00847CFD">
              <w:rPr>
                <w:rFonts w:eastAsia="Calibri"/>
                <w:sz w:val="20"/>
              </w:rPr>
              <w:t>Общее количество правонарушений, выявленных по итогам мероприятий СН</w:t>
            </w:r>
          </w:p>
        </w:tc>
        <w:tc>
          <w:tcPr>
            <w:tcW w:w="0" w:type="auto"/>
            <w:vMerge w:val="restart"/>
            <w:vAlign w:val="center"/>
          </w:tcPr>
          <w:p w:rsidR="00802B70" w:rsidRPr="00847CFD" w:rsidRDefault="00847CFD" w:rsidP="001672F5">
            <w:pPr>
              <w:spacing w:line="240" w:lineRule="auto"/>
              <w:jc w:val="center"/>
              <w:rPr>
                <w:rFonts w:eastAsia="Calibri"/>
                <w:sz w:val="20"/>
              </w:rPr>
            </w:pPr>
            <w:r w:rsidRPr="00847CFD">
              <w:rPr>
                <w:rFonts w:eastAsia="Calibri"/>
                <w:sz w:val="20"/>
              </w:rPr>
              <w:t>9,70</w:t>
            </w:r>
          </w:p>
        </w:tc>
        <w:tc>
          <w:tcPr>
            <w:tcW w:w="0" w:type="auto"/>
            <w:vMerge w:val="restart"/>
            <w:vAlign w:val="center"/>
          </w:tcPr>
          <w:p w:rsidR="00802B70" w:rsidRPr="00847CFD" w:rsidRDefault="00847CFD" w:rsidP="001672F5">
            <w:pPr>
              <w:spacing w:line="240" w:lineRule="auto"/>
              <w:jc w:val="center"/>
              <w:rPr>
                <w:rFonts w:eastAsia="Calibri"/>
                <w:sz w:val="20"/>
              </w:rPr>
            </w:pPr>
            <w:r w:rsidRPr="00847CFD">
              <w:rPr>
                <w:rFonts w:eastAsia="Calibri"/>
                <w:sz w:val="20"/>
              </w:rPr>
              <w:t>2,27</w:t>
            </w:r>
          </w:p>
        </w:tc>
        <w:tc>
          <w:tcPr>
            <w:tcW w:w="0" w:type="auto"/>
            <w:vMerge w:val="restart"/>
            <w:vAlign w:val="center"/>
          </w:tcPr>
          <w:p w:rsidR="00802B70" w:rsidRPr="00847CFD" w:rsidRDefault="00802B70" w:rsidP="001672F5">
            <w:pPr>
              <w:spacing w:line="240" w:lineRule="auto"/>
              <w:jc w:val="center"/>
              <w:rPr>
                <w:rFonts w:eastAsia="Calibri"/>
                <w:sz w:val="20"/>
              </w:rPr>
            </w:pPr>
            <w:r w:rsidRPr="00847CFD">
              <w:rPr>
                <w:rFonts w:eastAsia="Calibri"/>
                <w:sz w:val="20"/>
              </w:rPr>
              <w:t>-</w:t>
            </w:r>
            <w:r w:rsidR="00847CFD" w:rsidRPr="00847CFD">
              <w:rPr>
                <w:rFonts w:eastAsia="Calibri"/>
                <w:sz w:val="20"/>
              </w:rPr>
              <w:t>76,57</w:t>
            </w:r>
          </w:p>
        </w:tc>
        <w:tc>
          <w:tcPr>
            <w:tcW w:w="0" w:type="auto"/>
            <w:vMerge w:val="restart"/>
            <w:vAlign w:val="center"/>
          </w:tcPr>
          <w:p w:rsidR="00802B70" w:rsidRPr="00847CFD" w:rsidRDefault="00802B70" w:rsidP="001672F5">
            <w:pPr>
              <w:spacing w:line="240" w:lineRule="auto"/>
              <w:jc w:val="center"/>
              <w:rPr>
                <w:rFonts w:eastAsia="Calibri"/>
                <w:sz w:val="20"/>
              </w:rPr>
            </w:pPr>
            <w:r w:rsidRPr="00847CFD">
              <w:rPr>
                <w:rFonts w:eastAsia="Calibri"/>
                <w:sz w:val="20"/>
              </w:rPr>
              <w:t>-</w:t>
            </w:r>
            <w:r w:rsidR="00847CFD" w:rsidRPr="00847CFD">
              <w:rPr>
                <w:rFonts w:eastAsia="Calibri"/>
                <w:sz w:val="20"/>
              </w:rPr>
              <w:t>7,43</w:t>
            </w:r>
          </w:p>
        </w:tc>
      </w:tr>
      <w:tr w:rsidR="00802B70" w:rsidRPr="00056758" w:rsidTr="001672F5">
        <w:trPr>
          <w:jc w:val="center"/>
        </w:trPr>
        <w:tc>
          <w:tcPr>
            <w:tcW w:w="1049" w:type="dxa"/>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left"/>
              <w:rPr>
                <w:rFonts w:eastAsia="Calibri"/>
                <w:sz w:val="20"/>
              </w:rPr>
            </w:pPr>
          </w:p>
        </w:tc>
        <w:tc>
          <w:tcPr>
            <w:tcW w:w="0" w:type="auto"/>
            <w:vAlign w:val="center"/>
          </w:tcPr>
          <w:p w:rsidR="00802B70" w:rsidRPr="00847CFD" w:rsidRDefault="00802B70" w:rsidP="001672F5">
            <w:pPr>
              <w:spacing w:line="240" w:lineRule="auto"/>
              <w:jc w:val="center"/>
              <w:rPr>
                <w:rFonts w:eastAsia="Calibri"/>
                <w:sz w:val="20"/>
              </w:rPr>
            </w:pPr>
            <w:r w:rsidRPr="00847CFD">
              <w:rPr>
                <w:rFonts w:eastAsia="Calibri"/>
                <w:sz w:val="20"/>
              </w:rPr>
              <w:t>1</w:t>
            </w:r>
            <w:r w:rsidR="00847CFD" w:rsidRPr="00847CFD">
              <w:rPr>
                <w:rFonts w:eastAsia="Calibri"/>
                <w:sz w:val="20"/>
              </w:rPr>
              <w:t>3</w:t>
            </w:r>
          </w:p>
        </w:tc>
        <w:tc>
          <w:tcPr>
            <w:tcW w:w="0" w:type="auto"/>
            <w:vAlign w:val="center"/>
          </w:tcPr>
          <w:p w:rsidR="00802B70" w:rsidRPr="00847CFD" w:rsidRDefault="00847CFD" w:rsidP="001672F5">
            <w:pPr>
              <w:spacing w:line="240" w:lineRule="auto"/>
              <w:jc w:val="center"/>
              <w:rPr>
                <w:rFonts w:eastAsia="Calibri"/>
                <w:sz w:val="20"/>
              </w:rPr>
            </w:pPr>
            <w:r w:rsidRPr="00847CFD">
              <w:rPr>
                <w:rFonts w:eastAsia="Calibri"/>
                <w:sz w:val="20"/>
              </w:rPr>
              <w:t>2</w:t>
            </w:r>
          </w:p>
        </w:tc>
        <w:tc>
          <w:tcPr>
            <w:tcW w:w="0" w:type="auto"/>
            <w:vAlign w:val="center"/>
          </w:tcPr>
          <w:p w:rsidR="00802B70" w:rsidRPr="00847CFD" w:rsidRDefault="00847CFD" w:rsidP="001672F5">
            <w:pPr>
              <w:spacing w:line="240" w:lineRule="auto"/>
              <w:jc w:val="center"/>
              <w:rPr>
                <w:rFonts w:eastAsia="Calibri"/>
                <w:sz w:val="20"/>
              </w:rPr>
            </w:pPr>
            <w:r w:rsidRPr="00847CFD">
              <w:rPr>
                <w:rFonts w:eastAsia="Calibri"/>
                <w:sz w:val="20"/>
              </w:rPr>
              <w:t>134</w:t>
            </w:r>
          </w:p>
        </w:tc>
        <w:tc>
          <w:tcPr>
            <w:tcW w:w="0" w:type="auto"/>
            <w:vAlign w:val="center"/>
          </w:tcPr>
          <w:p w:rsidR="00802B70" w:rsidRPr="00847CFD" w:rsidRDefault="00847CFD" w:rsidP="001672F5">
            <w:pPr>
              <w:spacing w:line="240" w:lineRule="auto"/>
              <w:jc w:val="center"/>
              <w:rPr>
                <w:rFonts w:eastAsia="Calibri"/>
                <w:sz w:val="20"/>
              </w:rPr>
            </w:pPr>
            <w:r w:rsidRPr="00847CFD">
              <w:rPr>
                <w:rFonts w:eastAsia="Calibri"/>
                <w:sz w:val="20"/>
              </w:rPr>
              <w:t>88</w:t>
            </w:r>
          </w:p>
        </w:tc>
        <w:tc>
          <w:tcPr>
            <w:tcW w:w="0" w:type="auto"/>
            <w:vMerge/>
            <w:vAlign w:val="center"/>
          </w:tcPr>
          <w:p w:rsidR="00802B70" w:rsidRPr="00847CFD" w:rsidRDefault="00802B70" w:rsidP="001672F5">
            <w:pPr>
              <w:spacing w:line="240" w:lineRule="auto"/>
              <w:jc w:val="center"/>
              <w:rPr>
                <w:rFonts w:eastAsia="Calibri"/>
                <w:sz w:val="20"/>
              </w:rPr>
            </w:pPr>
          </w:p>
        </w:tc>
        <w:tc>
          <w:tcPr>
            <w:tcW w:w="0" w:type="auto"/>
            <w:vMerge/>
            <w:vAlign w:val="center"/>
          </w:tcPr>
          <w:p w:rsidR="00802B70" w:rsidRPr="00847CFD" w:rsidRDefault="00802B70" w:rsidP="001672F5">
            <w:pPr>
              <w:spacing w:line="240" w:lineRule="auto"/>
              <w:jc w:val="center"/>
              <w:rPr>
                <w:rFonts w:eastAsia="Calibri"/>
                <w:sz w:val="20"/>
              </w:rPr>
            </w:pPr>
          </w:p>
        </w:tc>
        <w:tc>
          <w:tcPr>
            <w:tcW w:w="0" w:type="auto"/>
            <w:vMerge/>
            <w:vAlign w:val="center"/>
          </w:tcPr>
          <w:p w:rsidR="00802B70" w:rsidRPr="00847CFD" w:rsidRDefault="00802B70" w:rsidP="001672F5">
            <w:pPr>
              <w:spacing w:line="240" w:lineRule="auto"/>
              <w:jc w:val="center"/>
              <w:rPr>
                <w:rFonts w:eastAsia="Calibri"/>
                <w:sz w:val="20"/>
              </w:rPr>
            </w:pPr>
          </w:p>
        </w:tc>
        <w:tc>
          <w:tcPr>
            <w:tcW w:w="0" w:type="auto"/>
            <w:vMerge/>
            <w:vAlign w:val="center"/>
          </w:tcPr>
          <w:p w:rsidR="00802B70" w:rsidRPr="00847CFD" w:rsidRDefault="00802B70" w:rsidP="001672F5">
            <w:pPr>
              <w:spacing w:line="240" w:lineRule="auto"/>
              <w:jc w:val="center"/>
              <w:rPr>
                <w:rFonts w:eastAsia="Calibri"/>
                <w:sz w:val="20"/>
              </w:rPr>
            </w:pPr>
          </w:p>
        </w:tc>
      </w:tr>
      <w:tr w:rsidR="00802B70" w:rsidRPr="00056758" w:rsidTr="001672F5">
        <w:trPr>
          <w:jc w:val="center"/>
        </w:trPr>
        <w:tc>
          <w:tcPr>
            <w:tcW w:w="1049" w:type="dxa"/>
            <w:vMerge w:val="restart"/>
            <w:vAlign w:val="center"/>
            <w:hideMark/>
          </w:tcPr>
          <w:p w:rsidR="00802B70" w:rsidRPr="00847CFD" w:rsidRDefault="00802B70" w:rsidP="001672F5">
            <w:pPr>
              <w:spacing w:line="240" w:lineRule="auto"/>
              <w:jc w:val="center"/>
              <w:rPr>
                <w:rFonts w:eastAsia="Calibri"/>
                <w:sz w:val="20"/>
              </w:rPr>
            </w:pPr>
            <w:r w:rsidRPr="00847CFD">
              <w:rPr>
                <w:rFonts w:eastAsia="Calibri"/>
                <w:sz w:val="20"/>
              </w:rPr>
              <w:t>9</w:t>
            </w:r>
          </w:p>
        </w:tc>
        <w:tc>
          <w:tcPr>
            <w:tcW w:w="0" w:type="auto"/>
            <w:vMerge w:val="restart"/>
            <w:vAlign w:val="center"/>
            <w:hideMark/>
          </w:tcPr>
          <w:p w:rsidR="00802B70" w:rsidRPr="00847CFD" w:rsidRDefault="00802B70" w:rsidP="001672F5">
            <w:pPr>
              <w:spacing w:line="240" w:lineRule="auto"/>
              <w:jc w:val="left"/>
              <w:rPr>
                <w:rFonts w:eastAsia="Calibri"/>
                <w:sz w:val="20"/>
              </w:rPr>
            </w:pPr>
            <w:r w:rsidRPr="00847CFD">
              <w:rPr>
                <w:rFonts w:eastAsia="Calibri"/>
                <w:sz w:val="20"/>
              </w:rPr>
              <w:t>Доля внеплановых проверок, проведенных на основании информации об угрозе причинения вреда</w:t>
            </w:r>
          </w:p>
          <w:p w:rsidR="00802B70" w:rsidRPr="00847CFD" w:rsidRDefault="00802B70" w:rsidP="001672F5">
            <w:pPr>
              <w:spacing w:line="240" w:lineRule="auto"/>
              <w:jc w:val="left"/>
              <w:rPr>
                <w:rFonts w:eastAsia="Calibri"/>
                <w:sz w:val="20"/>
              </w:rPr>
            </w:pPr>
          </w:p>
          <w:p w:rsidR="00802B70" w:rsidRPr="00847CFD" w:rsidRDefault="00802B70" w:rsidP="001672F5">
            <w:pPr>
              <w:spacing w:line="240" w:lineRule="auto"/>
              <w:jc w:val="left"/>
              <w:rPr>
                <w:rFonts w:eastAsia="Calibri"/>
                <w:sz w:val="20"/>
              </w:rPr>
            </w:pPr>
          </w:p>
          <w:p w:rsidR="00802B70" w:rsidRPr="00847CFD" w:rsidRDefault="00802B70" w:rsidP="001672F5">
            <w:pPr>
              <w:spacing w:line="240" w:lineRule="auto"/>
              <w:jc w:val="left"/>
              <w:rPr>
                <w:rFonts w:eastAsia="Calibri"/>
                <w:sz w:val="20"/>
              </w:rPr>
            </w:pPr>
          </w:p>
        </w:tc>
        <w:tc>
          <w:tcPr>
            <w:tcW w:w="0" w:type="auto"/>
            <w:gridSpan w:val="2"/>
            <w:vAlign w:val="center"/>
            <w:hideMark/>
          </w:tcPr>
          <w:p w:rsidR="00802B70" w:rsidRPr="00847CFD" w:rsidRDefault="00802B70" w:rsidP="001672F5">
            <w:pPr>
              <w:spacing w:line="240" w:lineRule="auto"/>
              <w:jc w:val="left"/>
              <w:rPr>
                <w:rFonts w:eastAsia="Calibri"/>
                <w:sz w:val="20"/>
              </w:rPr>
            </w:pPr>
            <w:r w:rsidRPr="00847CFD">
              <w:rPr>
                <w:rFonts w:eastAsia="Calibri"/>
                <w:sz w:val="20"/>
              </w:rPr>
              <w:t>Количество внеплановых мероприятий СН, проведенных на основании информации об угрозе причинения вреда</w:t>
            </w:r>
          </w:p>
        </w:tc>
        <w:tc>
          <w:tcPr>
            <w:tcW w:w="0" w:type="auto"/>
            <w:gridSpan w:val="2"/>
            <w:vAlign w:val="center"/>
            <w:hideMark/>
          </w:tcPr>
          <w:p w:rsidR="00802B70" w:rsidRPr="00847CFD" w:rsidRDefault="00802B70" w:rsidP="001672F5">
            <w:pPr>
              <w:spacing w:line="240" w:lineRule="auto"/>
              <w:jc w:val="left"/>
              <w:rPr>
                <w:rFonts w:eastAsia="Calibri"/>
                <w:sz w:val="20"/>
              </w:rPr>
            </w:pPr>
            <w:r w:rsidRPr="00847CFD">
              <w:rPr>
                <w:rFonts w:eastAsia="Calibri"/>
                <w:sz w:val="20"/>
              </w:rPr>
              <w:t>Общее количество проведенных внеплановых мероприятий СН</w:t>
            </w:r>
          </w:p>
        </w:tc>
        <w:tc>
          <w:tcPr>
            <w:tcW w:w="0" w:type="auto"/>
            <w:vMerge w:val="restart"/>
            <w:vAlign w:val="center"/>
          </w:tcPr>
          <w:p w:rsidR="00802B70" w:rsidRPr="00847CFD" w:rsidRDefault="00802B70" w:rsidP="001672F5">
            <w:pPr>
              <w:spacing w:line="240" w:lineRule="auto"/>
              <w:jc w:val="center"/>
              <w:rPr>
                <w:rFonts w:eastAsia="Calibri"/>
                <w:sz w:val="20"/>
              </w:rPr>
            </w:pPr>
            <w:r w:rsidRPr="00847CFD">
              <w:rPr>
                <w:rFonts w:eastAsia="Calibri"/>
                <w:sz w:val="20"/>
              </w:rPr>
              <w:t>0</w:t>
            </w:r>
          </w:p>
        </w:tc>
        <w:tc>
          <w:tcPr>
            <w:tcW w:w="0" w:type="auto"/>
            <w:vMerge w:val="restart"/>
            <w:vAlign w:val="center"/>
          </w:tcPr>
          <w:p w:rsidR="00802B70" w:rsidRPr="00847CFD" w:rsidRDefault="00847CFD" w:rsidP="001672F5">
            <w:pPr>
              <w:spacing w:line="240" w:lineRule="auto"/>
              <w:jc w:val="center"/>
              <w:rPr>
                <w:rFonts w:eastAsia="Calibri"/>
                <w:sz w:val="20"/>
              </w:rPr>
            </w:pPr>
            <w:r w:rsidRPr="00847CFD">
              <w:rPr>
                <w:rFonts w:eastAsia="Calibri"/>
                <w:sz w:val="20"/>
              </w:rPr>
              <w:t>0</w:t>
            </w:r>
          </w:p>
        </w:tc>
        <w:tc>
          <w:tcPr>
            <w:tcW w:w="0" w:type="auto"/>
            <w:vMerge w:val="restart"/>
            <w:vAlign w:val="center"/>
          </w:tcPr>
          <w:p w:rsidR="00802B70" w:rsidRPr="00847CFD" w:rsidRDefault="00802B70" w:rsidP="001672F5">
            <w:pPr>
              <w:spacing w:line="240" w:lineRule="auto"/>
              <w:jc w:val="center"/>
              <w:rPr>
                <w:rFonts w:eastAsia="Calibri"/>
                <w:sz w:val="20"/>
              </w:rPr>
            </w:pPr>
            <w:r w:rsidRPr="00847CFD">
              <w:rPr>
                <w:rFonts w:eastAsia="Calibri"/>
                <w:sz w:val="20"/>
              </w:rPr>
              <w:t>-</w:t>
            </w:r>
          </w:p>
        </w:tc>
        <w:tc>
          <w:tcPr>
            <w:tcW w:w="0" w:type="auto"/>
            <w:vMerge w:val="restart"/>
            <w:vAlign w:val="center"/>
          </w:tcPr>
          <w:p w:rsidR="00802B70" w:rsidRPr="00847CFD" w:rsidRDefault="00847CFD" w:rsidP="001672F5">
            <w:pPr>
              <w:spacing w:line="240" w:lineRule="auto"/>
              <w:jc w:val="center"/>
              <w:rPr>
                <w:rFonts w:eastAsia="Calibri"/>
                <w:sz w:val="20"/>
              </w:rPr>
            </w:pPr>
            <w:r w:rsidRPr="00847CFD">
              <w:rPr>
                <w:rFonts w:eastAsia="Calibri"/>
                <w:sz w:val="20"/>
              </w:rPr>
              <w:t>0</w:t>
            </w:r>
          </w:p>
        </w:tc>
      </w:tr>
      <w:tr w:rsidR="00802B70" w:rsidRPr="00056758" w:rsidTr="001672F5">
        <w:trPr>
          <w:jc w:val="center"/>
        </w:trPr>
        <w:tc>
          <w:tcPr>
            <w:tcW w:w="1049" w:type="dxa"/>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left"/>
              <w:rPr>
                <w:rFonts w:eastAsia="Calibri"/>
                <w:sz w:val="20"/>
              </w:rPr>
            </w:pPr>
          </w:p>
        </w:tc>
        <w:tc>
          <w:tcPr>
            <w:tcW w:w="0" w:type="auto"/>
            <w:vAlign w:val="center"/>
          </w:tcPr>
          <w:p w:rsidR="00802B70" w:rsidRPr="00847CFD" w:rsidRDefault="00802B70" w:rsidP="001672F5">
            <w:pPr>
              <w:spacing w:line="240" w:lineRule="auto"/>
              <w:jc w:val="center"/>
              <w:rPr>
                <w:rFonts w:eastAsia="Calibri"/>
                <w:sz w:val="20"/>
              </w:rPr>
            </w:pPr>
            <w:r w:rsidRPr="00847CFD">
              <w:rPr>
                <w:rFonts w:eastAsia="Calibri"/>
                <w:sz w:val="20"/>
              </w:rPr>
              <w:t>0</w:t>
            </w:r>
          </w:p>
        </w:tc>
        <w:tc>
          <w:tcPr>
            <w:tcW w:w="0" w:type="auto"/>
            <w:vAlign w:val="center"/>
          </w:tcPr>
          <w:p w:rsidR="00802B70" w:rsidRPr="00847CFD" w:rsidRDefault="00802B70" w:rsidP="001672F5">
            <w:pPr>
              <w:spacing w:line="240" w:lineRule="auto"/>
              <w:jc w:val="center"/>
              <w:rPr>
                <w:rFonts w:eastAsia="Calibri"/>
                <w:sz w:val="20"/>
              </w:rPr>
            </w:pPr>
            <w:r w:rsidRPr="00847CFD">
              <w:rPr>
                <w:rFonts w:eastAsia="Calibri"/>
                <w:sz w:val="20"/>
              </w:rPr>
              <w:t>0</w:t>
            </w:r>
          </w:p>
        </w:tc>
        <w:tc>
          <w:tcPr>
            <w:tcW w:w="0" w:type="auto"/>
            <w:vAlign w:val="center"/>
          </w:tcPr>
          <w:p w:rsidR="00802B70" w:rsidRPr="00847CFD" w:rsidRDefault="00802B70" w:rsidP="001672F5">
            <w:pPr>
              <w:spacing w:line="240" w:lineRule="auto"/>
              <w:jc w:val="center"/>
              <w:rPr>
                <w:rFonts w:eastAsia="Calibri"/>
                <w:sz w:val="20"/>
              </w:rPr>
            </w:pPr>
            <w:r w:rsidRPr="00847CFD">
              <w:rPr>
                <w:rFonts w:eastAsia="Calibri"/>
                <w:sz w:val="20"/>
              </w:rPr>
              <w:t>1</w:t>
            </w:r>
            <w:r w:rsidR="00847CFD" w:rsidRPr="00847CFD">
              <w:rPr>
                <w:rFonts w:eastAsia="Calibri"/>
                <w:sz w:val="20"/>
              </w:rPr>
              <w:t>0</w:t>
            </w:r>
          </w:p>
        </w:tc>
        <w:tc>
          <w:tcPr>
            <w:tcW w:w="0" w:type="auto"/>
            <w:vAlign w:val="center"/>
          </w:tcPr>
          <w:p w:rsidR="00802B70" w:rsidRPr="00847CFD" w:rsidRDefault="00847CFD" w:rsidP="001672F5">
            <w:pPr>
              <w:spacing w:line="240" w:lineRule="auto"/>
              <w:jc w:val="center"/>
              <w:rPr>
                <w:rFonts w:eastAsia="Calibri"/>
                <w:sz w:val="20"/>
              </w:rPr>
            </w:pPr>
            <w:r w:rsidRPr="00847CFD">
              <w:rPr>
                <w:rFonts w:eastAsia="Calibri"/>
                <w:sz w:val="20"/>
              </w:rPr>
              <w:t>8</w:t>
            </w:r>
          </w:p>
        </w:tc>
        <w:tc>
          <w:tcPr>
            <w:tcW w:w="0" w:type="auto"/>
            <w:vMerge/>
            <w:vAlign w:val="center"/>
          </w:tcPr>
          <w:p w:rsidR="00802B70" w:rsidRPr="00847CFD" w:rsidRDefault="00802B70" w:rsidP="001672F5">
            <w:pPr>
              <w:spacing w:line="240" w:lineRule="auto"/>
              <w:jc w:val="center"/>
              <w:rPr>
                <w:rFonts w:eastAsia="Calibri"/>
                <w:sz w:val="20"/>
              </w:rPr>
            </w:pPr>
          </w:p>
        </w:tc>
        <w:tc>
          <w:tcPr>
            <w:tcW w:w="0" w:type="auto"/>
            <w:vMerge/>
            <w:vAlign w:val="center"/>
          </w:tcPr>
          <w:p w:rsidR="00802B70" w:rsidRPr="00847CFD" w:rsidRDefault="00802B70" w:rsidP="001672F5">
            <w:pPr>
              <w:spacing w:line="240" w:lineRule="auto"/>
              <w:jc w:val="center"/>
              <w:rPr>
                <w:rFonts w:eastAsia="Calibri"/>
                <w:sz w:val="20"/>
              </w:rPr>
            </w:pPr>
          </w:p>
        </w:tc>
        <w:tc>
          <w:tcPr>
            <w:tcW w:w="0" w:type="auto"/>
            <w:vMerge/>
            <w:vAlign w:val="center"/>
          </w:tcPr>
          <w:p w:rsidR="00802B70" w:rsidRPr="00847CFD" w:rsidRDefault="00802B70" w:rsidP="001672F5">
            <w:pPr>
              <w:spacing w:line="240" w:lineRule="auto"/>
              <w:jc w:val="center"/>
              <w:rPr>
                <w:rFonts w:eastAsia="Calibri"/>
                <w:sz w:val="20"/>
              </w:rPr>
            </w:pPr>
          </w:p>
        </w:tc>
        <w:tc>
          <w:tcPr>
            <w:tcW w:w="0" w:type="auto"/>
            <w:vMerge/>
            <w:vAlign w:val="center"/>
          </w:tcPr>
          <w:p w:rsidR="00802B70" w:rsidRPr="00847CFD" w:rsidRDefault="00802B70" w:rsidP="001672F5">
            <w:pPr>
              <w:spacing w:line="240" w:lineRule="auto"/>
              <w:jc w:val="center"/>
              <w:rPr>
                <w:rFonts w:eastAsia="Calibri"/>
                <w:sz w:val="20"/>
              </w:rPr>
            </w:pPr>
          </w:p>
        </w:tc>
      </w:tr>
      <w:tr w:rsidR="00802B70" w:rsidRPr="00056758" w:rsidTr="001672F5">
        <w:trPr>
          <w:jc w:val="center"/>
        </w:trPr>
        <w:tc>
          <w:tcPr>
            <w:tcW w:w="1049" w:type="dxa"/>
            <w:vMerge w:val="restart"/>
            <w:vAlign w:val="center"/>
            <w:hideMark/>
          </w:tcPr>
          <w:p w:rsidR="00802B70" w:rsidRPr="00847CFD" w:rsidRDefault="00802B70" w:rsidP="001672F5">
            <w:pPr>
              <w:spacing w:line="240" w:lineRule="auto"/>
              <w:jc w:val="center"/>
              <w:rPr>
                <w:rFonts w:eastAsia="Calibri"/>
                <w:sz w:val="20"/>
              </w:rPr>
            </w:pPr>
            <w:r w:rsidRPr="00847CFD">
              <w:rPr>
                <w:rFonts w:eastAsia="Calibri"/>
                <w:sz w:val="20"/>
              </w:rPr>
              <w:t>10</w:t>
            </w:r>
          </w:p>
        </w:tc>
        <w:tc>
          <w:tcPr>
            <w:tcW w:w="0" w:type="auto"/>
            <w:vMerge w:val="restart"/>
            <w:vAlign w:val="center"/>
            <w:hideMark/>
          </w:tcPr>
          <w:p w:rsidR="00802B70" w:rsidRPr="00847CFD" w:rsidRDefault="00802B70" w:rsidP="001672F5">
            <w:pPr>
              <w:spacing w:line="240" w:lineRule="auto"/>
              <w:jc w:val="left"/>
              <w:rPr>
                <w:rFonts w:eastAsia="Calibri"/>
                <w:sz w:val="20"/>
              </w:rPr>
            </w:pPr>
            <w:r w:rsidRPr="00847CFD">
              <w:rPr>
                <w:rFonts w:eastAsia="Calibri"/>
                <w:sz w:val="20"/>
              </w:rPr>
              <w:t>Доля внеплановых проверок, проведенных на основании информации о факте причинения вреда</w:t>
            </w:r>
          </w:p>
          <w:p w:rsidR="00802B70" w:rsidRPr="00847CFD" w:rsidRDefault="00802B70" w:rsidP="001672F5">
            <w:pPr>
              <w:spacing w:line="240" w:lineRule="auto"/>
              <w:jc w:val="left"/>
              <w:rPr>
                <w:rFonts w:eastAsia="Calibri"/>
                <w:sz w:val="20"/>
              </w:rPr>
            </w:pPr>
          </w:p>
          <w:p w:rsidR="00802B70" w:rsidRPr="00847CFD" w:rsidRDefault="00802B70" w:rsidP="001672F5">
            <w:pPr>
              <w:spacing w:line="240" w:lineRule="auto"/>
              <w:jc w:val="left"/>
              <w:rPr>
                <w:rFonts w:eastAsia="Calibri"/>
                <w:sz w:val="20"/>
              </w:rPr>
            </w:pPr>
          </w:p>
          <w:p w:rsidR="00802B70" w:rsidRPr="00847CFD" w:rsidRDefault="00802B70" w:rsidP="001672F5">
            <w:pPr>
              <w:spacing w:line="240" w:lineRule="auto"/>
              <w:jc w:val="left"/>
              <w:rPr>
                <w:rFonts w:eastAsia="Calibri"/>
                <w:sz w:val="20"/>
              </w:rPr>
            </w:pPr>
          </w:p>
        </w:tc>
        <w:tc>
          <w:tcPr>
            <w:tcW w:w="0" w:type="auto"/>
            <w:gridSpan w:val="2"/>
            <w:vAlign w:val="center"/>
            <w:hideMark/>
          </w:tcPr>
          <w:p w:rsidR="00802B70" w:rsidRPr="00847CFD" w:rsidRDefault="00802B70" w:rsidP="001672F5">
            <w:pPr>
              <w:spacing w:line="240" w:lineRule="auto"/>
              <w:jc w:val="left"/>
              <w:rPr>
                <w:rFonts w:eastAsia="Calibri"/>
                <w:sz w:val="20"/>
              </w:rPr>
            </w:pPr>
            <w:r w:rsidRPr="00847CFD">
              <w:rPr>
                <w:rFonts w:eastAsia="Calibri"/>
                <w:sz w:val="20"/>
              </w:rPr>
              <w:t>Количество внеплановых мероприятий СН, проведенных на основании информации о факте причинения вреда</w:t>
            </w:r>
          </w:p>
        </w:tc>
        <w:tc>
          <w:tcPr>
            <w:tcW w:w="0" w:type="auto"/>
            <w:gridSpan w:val="2"/>
            <w:vAlign w:val="center"/>
            <w:hideMark/>
          </w:tcPr>
          <w:p w:rsidR="00802B70" w:rsidRPr="00847CFD" w:rsidRDefault="00802B70" w:rsidP="001672F5">
            <w:pPr>
              <w:spacing w:line="240" w:lineRule="auto"/>
              <w:jc w:val="left"/>
              <w:rPr>
                <w:rFonts w:eastAsia="Calibri"/>
                <w:sz w:val="20"/>
              </w:rPr>
            </w:pPr>
            <w:r w:rsidRPr="00847CFD">
              <w:rPr>
                <w:rFonts w:eastAsia="Calibri"/>
                <w:sz w:val="20"/>
              </w:rPr>
              <w:t>Общее количество проведенных внеплановых мероприятий СН</w:t>
            </w:r>
          </w:p>
        </w:tc>
        <w:tc>
          <w:tcPr>
            <w:tcW w:w="0" w:type="auto"/>
            <w:vMerge w:val="restart"/>
            <w:vAlign w:val="center"/>
          </w:tcPr>
          <w:p w:rsidR="00802B70" w:rsidRPr="00847CFD" w:rsidRDefault="00802B70" w:rsidP="001672F5">
            <w:pPr>
              <w:spacing w:line="240" w:lineRule="auto"/>
              <w:jc w:val="center"/>
              <w:rPr>
                <w:rFonts w:eastAsia="Calibri"/>
                <w:sz w:val="20"/>
              </w:rPr>
            </w:pPr>
            <w:r w:rsidRPr="00847CFD">
              <w:rPr>
                <w:rFonts w:eastAsia="Calibri"/>
                <w:sz w:val="20"/>
              </w:rPr>
              <w:t>0</w:t>
            </w:r>
          </w:p>
        </w:tc>
        <w:tc>
          <w:tcPr>
            <w:tcW w:w="0" w:type="auto"/>
            <w:vMerge w:val="restart"/>
            <w:vAlign w:val="center"/>
          </w:tcPr>
          <w:p w:rsidR="00802B70" w:rsidRPr="00847CFD" w:rsidRDefault="00847CFD" w:rsidP="001672F5">
            <w:pPr>
              <w:spacing w:line="240" w:lineRule="auto"/>
              <w:jc w:val="center"/>
              <w:rPr>
                <w:rFonts w:eastAsia="Calibri"/>
                <w:sz w:val="20"/>
              </w:rPr>
            </w:pPr>
            <w:r w:rsidRPr="00847CFD">
              <w:rPr>
                <w:rFonts w:eastAsia="Calibri"/>
                <w:sz w:val="20"/>
              </w:rPr>
              <w:t>0</w:t>
            </w:r>
          </w:p>
        </w:tc>
        <w:tc>
          <w:tcPr>
            <w:tcW w:w="0" w:type="auto"/>
            <w:vMerge w:val="restart"/>
            <w:vAlign w:val="center"/>
          </w:tcPr>
          <w:p w:rsidR="00802B70" w:rsidRPr="00847CFD" w:rsidRDefault="00802B70" w:rsidP="001672F5">
            <w:pPr>
              <w:spacing w:line="240" w:lineRule="auto"/>
              <w:jc w:val="center"/>
              <w:rPr>
                <w:rFonts w:eastAsia="Calibri"/>
                <w:sz w:val="20"/>
              </w:rPr>
            </w:pPr>
            <w:r w:rsidRPr="00847CFD">
              <w:rPr>
                <w:rFonts w:eastAsia="Calibri"/>
                <w:sz w:val="20"/>
              </w:rPr>
              <w:t>-</w:t>
            </w:r>
          </w:p>
        </w:tc>
        <w:tc>
          <w:tcPr>
            <w:tcW w:w="0" w:type="auto"/>
            <w:vMerge w:val="restart"/>
            <w:vAlign w:val="center"/>
          </w:tcPr>
          <w:p w:rsidR="00802B70" w:rsidRPr="00847CFD" w:rsidRDefault="00847CFD" w:rsidP="001672F5">
            <w:pPr>
              <w:spacing w:line="240" w:lineRule="auto"/>
              <w:jc w:val="center"/>
              <w:rPr>
                <w:rFonts w:eastAsia="Calibri"/>
                <w:sz w:val="20"/>
              </w:rPr>
            </w:pPr>
            <w:r w:rsidRPr="00847CFD">
              <w:rPr>
                <w:rFonts w:eastAsia="Calibri"/>
                <w:sz w:val="20"/>
              </w:rPr>
              <w:t>0</w:t>
            </w:r>
          </w:p>
        </w:tc>
      </w:tr>
      <w:tr w:rsidR="00802B70" w:rsidRPr="00056758" w:rsidTr="001672F5">
        <w:trPr>
          <w:jc w:val="center"/>
        </w:trPr>
        <w:tc>
          <w:tcPr>
            <w:tcW w:w="1049" w:type="dxa"/>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left"/>
              <w:rPr>
                <w:rFonts w:eastAsia="Calibri"/>
                <w:sz w:val="20"/>
              </w:rPr>
            </w:pPr>
          </w:p>
        </w:tc>
        <w:tc>
          <w:tcPr>
            <w:tcW w:w="0" w:type="auto"/>
            <w:vAlign w:val="center"/>
          </w:tcPr>
          <w:p w:rsidR="00802B70" w:rsidRPr="00847CFD" w:rsidRDefault="00802B70" w:rsidP="001672F5">
            <w:pPr>
              <w:spacing w:line="240" w:lineRule="auto"/>
              <w:jc w:val="center"/>
              <w:rPr>
                <w:rFonts w:eastAsia="Calibri"/>
                <w:sz w:val="20"/>
              </w:rPr>
            </w:pPr>
            <w:r w:rsidRPr="00847CFD">
              <w:rPr>
                <w:rFonts w:eastAsia="Calibri"/>
                <w:sz w:val="20"/>
              </w:rPr>
              <w:t>0</w:t>
            </w:r>
          </w:p>
        </w:tc>
        <w:tc>
          <w:tcPr>
            <w:tcW w:w="0" w:type="auto"/>
            <w:vAlign w:val="center"/>
          </w:tcPr>
          <w:p w:rsidR="00802B70" w:rsidRPr="00847CFD" w:rsidRDefault="00802B70" w:rsidP="001672F5">
            <w:pPr>
              <w:spacing w:line="240" w:lineRule="auto"/>
              <w:jc w:val="center"/>
              <w:rPr>
                <w:rFonts w:eastAsia="Calibri"/>
                <w:sz w:val="20"/>
              </w:rPr>
            </w:pPr>
            <w:r w:rsidRPr="00847CFD">
              <w:rPr>
                <w:rFonts w:eastAsia="Calibri"/>
                <w:sz w:val="20"/>
              </w:rPr>
              <w:t>0</w:t>
            </w:r>
          </w:p>
        </w:tc>
        <w:tc>
          <w:tcPr>
            <w:tcW w:w="0" w:type="auto"/>
            <w:vAlign w:val="center"/>
          </w:tcPr>
          <w:p w:rsidR="00802B70" w:rsidRPr="00847CFD" w:rsidRDefault="00802B70" w:rsidP="001672F5">
            <w:pPr>
              <w:spacing w:line="240" w:lineRule="auto"/>
              <w:jc w:val="center"/>
              <w:rPr>
                <w:rFonts w:eastAsia="Calibri"/>
                <w:sz w:val="20"/>
              </w:rPr>
            </w:pPr>
            <w:r w:rsidRPr="00847CFD">
              <w:rPr>
                <w:rFonts w:eastAsia="Calibri"/>
                <w:sz w:val="20"/>
              </w:rPr>
              <w:t>1</w:t>
            </w:r>
            <w:r w:rsidR="00847CFD" w:rsidRPr="00847CFD">
              <w:rPr>
                <w:rFonts w:eastAsia="Calibri"/>
                <w:sz w:val="20"/>
              </w:rPr>
              <w:t>0</w:t>
            </w:r>
          </w:p>
        </w:tc>
        <w:tc>
          <w:tcPr>
            <w:tcW w:w="0" w:type="auto"/>
            <w:vAlign w:val="center"/>
          </w:tcPr>
          <w:p w:rsidR="00802B70" w:rsidRPr="00847CFD" w:rsidRDefault="00847CFD" w:rsidP="001672F5">
            <w:pPr>
              <w:spacing w:line="240" w:lineRule="auto"/>
              <w:jc w:val="center"/>
              <w:rPr>
                <w:rFonts w:eastAsia="Calibri"/>
                <w:sz w:val="20"/>
              </w:rPr>
            </w:pPr>
            <w:r w:rsidRPr="00847CFD">
              <w:rPr>
                <w:rFonts w:eastAsia="Calibri"/>
                <w:sz w:val="20"/>
              </w:rPr>
              <w:t>8</w:t>
            </w:r>
          </w:p>
        </w:tc>
        <w:tc>
          <w:tcPr>
            <w:tcW w:w="0" w:type="auto"/>
            <w:vMerge/>
            <w:vAlign w:val="center"/>
          </w:tcPr>
          <w:p w:rsidR="00802B70" w:rsidRPr="00847CFD" w:rsidRDefault="00802B70" w:rsidP="001672F5">
            <w:pPr>
              <w:spacing w:line="240" w:lineRule="auto"/>
              <w:jc w:val="center"/>
              <w:rPr>
                <w:rFonts w:eastAsia="Calibri"/>
                <w:sz w:val="20"/>
              </w:rPr>
            </w:pPr>
          </w:p>
        </w:tc>
        <w:tc>
          <w:tcPr>
            <w:tcW w:w="0" w:type="auto"/>
            <w:vMerge/>
            <w:vAlign w:val="center"/>
          </w:tcPr>
          <w:p w:rsidR="00802B70" w:rsidRPr="00847CFD" w:rsidRDefault="00802B70" w:rsidP="001672F5">
            <w:pPr>
              <w:spacing w:line="240" w:lineRule="auto"/>
              <w:jc w:val="center"/>
              <w:rPr>
                <w:rFonts w:eastAsia="Calibri"/>
                <w:sz w:val="20"/>
              </w:rPr>
            </w:pPr>
          </w:p>
        </w:tc>
        <w:tc>
          <w:tcPr>
            <w:tcW w:w="0" w:type="auto"/>
            <w:vMerge/>
            <w:vAlign w:val="center"/>
          </w:tcPr>
          <w:p w:rsidR="00802B70" w:rsidRPr="00847CFD" w:rsidRDefault="00802B70" w:rsidP="001672F5">
            <w:pPr>
              <w:spacing w:line="240" w:lineRule="auto"/>
              <w:jc w:val="center"/>
              <w:rPr>
                <w:rFonts w:eastAsia="Calibri"/>
                <w:sz w:val="20"/>
              </w:rPr>
            </w:pPr>
          </w:p>
        </w:tc>
        <w:tc>
          <w:tcPr>
            <w:tcW w:w="0" w:type="auto"/>
            <w:vMerge/>
            <w:vAlign w:val="center"/>
          </w:tcPr>
          <w:p w:rsidR="00802B70" w:rsidRPr="00847CFD" w:rsidRDefault="00802B70" w:rsidP="001672F5">
            <w:pPr>
              <w:spacing w:line="240" w:lineRule="auto"/>
              <w:jc w:val="center"/>
              <w:rPr>
                <w:rFonts w:eastAsia="Calibri"/>
                <w:sz w:val="20"/>
              </w:rPr>
            </w:pPr>
          </w:p>
        </w:tc>
      </w:tr>
      <w:tr w:rsidR="00802B70" w:rsidRPr="00056758" w:rsidTr="001672F5">
        <w:trPr>
          <w:jc w:val="center"/>
        </w:trPr>
        <w:tc>
          <w:tcPr>
            <w:tcW w:w="1049" w:type="dxa"/>
            <w:vMerge w:val="restart"/>
            <w:vAlign w:val="center"/>
            <w:hideMark/>
          </w:tcPr>
          <w:p w:rsidR="00802B70" w:rsidRPr="00847CFD" w:rsidRDefault="00802B70" w:rsidP="001672F5">
            <w:pPr>
              <w:spacing w:line="240" w:lineRule="auto"/>
              <w:jc w:val="center"/>
              <w:rPr>
                <w:rFonts w:eastAsia="Calibri"/>
                <w:sz w:val="20"/>
              </w:rPr>
            </w:pPr>
            <w:r w:rsidRPr="00847CFD">
              <w:rPr>
                <w:rFonts w:eastAsia="Calibri"/>
                <w:sz w:val="20"/>
              </w:rPr>
              <w:t>11</w:t>
            </w:r>
          </w:p>
        </w:tc>
        <w:tc>
          <w:tcPr>
            <w:tcW w:w="0" w:type="auto"/>
            <w:vMerge w:val="restart"/>
            <w:vAlign w:val="center"/>
            <w:hideMark/>
          </w:tcPr>
          <w:p w:rsidR="00802B70" w:rsidRPr="00847CFD" w:rsidRDefault="00802B70" w:rsidP="001672F5">
            <w:pPr>
              <w:spacing w:line="240" w:lineRule="auto"/>
              <w:jc w:val="left"/>
              <w:rPr>
                <w:rFonts w:eastAsia="Calibri"/>
                <w:sz w:val="20"/>
              </w:rPr>
            </w:pPr>
            <w:r w:rsidRPr="00847CFD">
              <w:rPr>
                <w:rFonts w:eastAsia="Calibri"/>
                <w:sz w:val="20"/>
              </w:rPr>
              <w:t>Доля проверок, по итогам которых выявлены правонарушения</w:t>
            </w:r>
          </w:p>
          <w:p w:rsidR="00802B70" w:rsidRPr="00847CFD" w:rsidRDefault="00802B70" w:rsidP="001672F5">
            <w:pPr>
              <w:spacing w:line="240" w:lineRule="auto"/>
              <w:jc w:val="left"/>
              <w:rPr>
                <w:rFonts w:eastAsia="Calibri"/>
                <w:sz w:val="20"/>
              </w:rPr>
            </w:pPr>
          </w:p>
          <w:p w:rsidR="00802B70" w:rsidRPr="00847CFD" w:rsidRDefault="00802B70" w:rsidP="001672F5">
            <w:pPr>
              <w:spacing w:line="240" w:lineRule="auto"/>
              <w:jc w:val="left"/>
              <w:rPr>
                <w:rFonts w:eastAsia="Calibri"/>
                <w:sz w:val="20"/>
              </w:rPr>
            </w:pPr>
          </w:p>
        </w:tc>
        <w:tc>
          <w:tcPr>
            <w:tcW w:w="0" w:type="auto"/>
            <w:gridSpan w:val="2"/>
            <w:vAlign w:val="center"/>
            <w:hideMark/>
          </w:tcPr>
          <w:p w:rsidR="00802B70" w:rsidRPr="00847CFD" w:rsidRDefault="00802B70" w:rsidP="001672F5">
            <w:pPr>
              <w:spacing w:line="240" w:lineRule="auto"/>
              <w:jc w:val="left"/>
              <w:rPr>
                <w:rFonts w:eastAsia="Calibri"/>
                <w:sz w:val="20"/>
              </w:rPr>
            </w:pPr>
            <w:r w:rsidRPr="00847CFD">
              <w:rPr>
                <w:rFonts w:eastAsia="Calibri"/>
                <w:sz w:val="20"/>
              </w:rPr>
              <w:t>Общее количество мероприятий СН, в результате которых выявлены правонарушения</w:t>
            </w:r>
          </w:p>
        </w:tc>
        <w:tc>
          <w:tcPr>
            <w:tcW w:w="0" w:type="auto"/>
            <w:gridSpan w:val="2"/>
            <w:vAlign w:val="center"/>
            <w:hideMark/>
          </w:tcPr>
          <w:p w:rsidR="00802B70" w:rsidRPr="00847CFD" w:rsidRDefault="00802B70" w:rsidP="001672F5">
            <w:pPr>
              <w:spacing w:line="240" w:lineRule="auto"/>
              <w:jc w:val="left"/>
              <w:rPr>
                <w:rFonts w:eastAsia="Calibri"/>
                <w:sz w:val="20"/>
              </w:rPr>
            </w:pPr>
            <w:r w:rsidRPr="00847CFD">
              <w:rPr>
                <w:rFonts w:eastAsia="Calibri"/>
                <w:sz w:val="20"/>
              </w:rPr>
              <w:t>Общее количество проведенных мероприятий СН</w:t>
            </w:r>
          </w:p>
        </w:tc>
        <w:tc>
          <w:tcPr>
            <w:tcW w:w="0" w:type="auto"/>
            <w:vMerge w:val="restart"/>
            <w:vAlign w:val="center"/>
          </w:tcPr>
          <w:p w:rsidR="00802B70" w:rsidRPr="00847CFD" w:rsidRDefault="00847CFD" w:rsidP="001672F5">
            <w:pPr>
              <w:spacing w:line="240" w:lineRule="auto"/>
              <w:jc w:val="center"/>
              <w:rPr>
                <w:rFonts w:eastAsia="Calibri"/>
                <w:sz w:val="20"/>
              </w:rPr>
            </w:pPr>
            <w:r w:rsidRPr="00847CFD">
              <w:rPr>
                <w:rFonts w:eastAsia="Calibri"/>
                <w:sz w:val="20"/>
              </w:rPr>
              <w:t>61,19</w:t>
            </w:r>
          </w:p>
        </w:tc>
        <w:tc>
          <w:tcPr>
            <w:tcW w:w="0" w:type="auto"/>
            <w:vMerge w:val="restart"/>
            <w:vAlign w:val="center"/>
          </w:tcPr>
          <w:p w:rsidR="00802B70" w:rsidRPr="00847CFD" w:rsidRDefault="00847CFD" w:rsidP="001672F5">
            <w:pPr>
              <w:spacing w:line="240" w:lineRule="auto"/>
              <w:jc w:val="center"/>
              <w:rPr>
                <w:rFonts w:eastAsia="Calibri"/>
                <w:sz w:val="20"/>
              </w:rPr>
            </w:pPr>
            <w:r w:rsidRPr="00847CFD">
              <w:rPr>
                <w:rFonts w:eastAsia="Calibri"/>
                <w:sz w:val="20"/>
              </w:rPr>
              <w:t>44,09</w:t>
            </w:r>
          </w:p>
        </w:tc>
        <w:tc>
          <w:tcPr>
            <w:tcW w:w="0" w:type="auto"/>
            <w:vMerge w:val="restart"/>
            <w:vAlign w:val="center"/>
          </w:tcPr>
          <w:p w:rsidR="00802B70" w:rsidRPr="00847CFD" w:rsidRDefault="00802B70" w:rsidP="001672F5">
            <w:pPr>
              <w:spacing w:line="240" w:lineRule="auto"/>
              <w:jc w:val="center"/>
              <w:rPr>
                <w:rFonts w:eastAsia="Calibri"/>
                <w:sz w:val="20"/>
              </w:rPr>
            </w:pPr>
            <w:r w:rsidRPr="00847CFD">
              <w:rPr>
                <w:rFonts w:eastAsia="Calibri"/>
                <w:sz w:val="20"/>
              </w:rPr>
              <w:t>-</w:t>
            </w:r>
            <w:r w:rsidR="00847CFD" w:rsidRPr="00847CFD">
              <w:rPr>
                <w:rFonts w:eastAsia="Calibri"/>
                <w:sz w:val="20"/>
              </w:rPr>
              <w:t>27,94</w:t>
            </w:r>
          </w:p>
        </w:tc>
        <w:tc>
          <w:tcPr>
            <w:tcW w:w="0" w:type="auto"/>
            <w:vMerge w:val="restart"/>
            <w:vAlign w:val="center"/>
          </w:tcPr>
          <w:p w:rsidR="00802B70" w:rsidRPr="00847CFD" w:rsidRDefault="00802B70" w:rsidP="001672F5">
            <w:pPr>
              <w:spacing w:line="240" w:lineRule="auto"/>
              <w:jc w:val="center"/>
              <w:rPr>
                <w:rFonts w:eastAsia="Calibri"/>
                <w:sz w:val="20"/>
              </w:rPr>
            </w:pPr>
            <w:r w:rsidRPr="00847CFD">
              <w:rPr>
                <w:rFonts w:eastAsia="Calibri"/>
                <w:sz w:val="20"/>
              </w:rPr>
              <w:t>-</w:t>
            </w:r>
            <w:r w:rsidR="00847CFD" w:rsidRPr="00847CFD">
              <w:rPr>
                <w:rFonts w:eastAsia="Calibri"/>
                <w:sz w:val="20"/>
              </w:rPr>
              <w:t>17,10</w:t>
            </w:r>
          </w:p>
        </w:tc>
      </w:tr>
      <w:tr w:rsidR="00802B70" w:rsidRPr="00056758" w:rsidTr="001672F5">
        <w:trPr>
          <w:jc w:val="center"/>
        </w:trPr>
        <w:tc>
          <w:tcPr>
            <w:tcW w:w="1049" w:type="dxa"/>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left"/>
              <w:rPr>
                <w:rFonts w:eastAsia="Calibri"/>
                <w:sz w:val="20"/>
              </w:rPr>
            </w:pPr>
          </w:p>
        </w:tc>
        <w:tc>
          <w:tcPr>
            <w:tcW w:w="0" w:type="auto"/>
            <w:vAlign w:val="center"/>
          </w:tcPr>
          <w:p w:rsidR="00802B70" w:rsidRPr="00847CFD" w:rsidRDefault="00847CFD" w:rsidP="001672F5">
            <w:pPr>
              <w:spacing w:line="240" w:lineRule="auto"/>
              <w:jc w:val="center"/>
              <w:rPr>
                <w:rFonts w:eastAsia="Calibri"/>
                <w:sz w:val="20"/>
              </w:rPr>
            </w:pPr>
            <w:r w:rsidRPr="00847CFD">
              <w:rPr>
                <w:rFonts w:eastAsia="Calibri"/>
                <w:sz w:val="20"/>
              </w:rPr>
              <w:t>82</w:t>
            </w:r>
          </w:p>
        </w:tc>
        <w:tc>
          <w:tcPr>
            <w:tcW w:w="0" w:type="auto"/>
            <w:vAlign w:val="center"/>
          </w:tcPr>
          <w:p w:rsidR="00802B70" w:rsidRPr="00847CFD" w:rsidRDefault="00847CFD" w:rsidP="001672F5">
            <w:pPr>
              <w:spacing w:line="240" w:lineRule="auto"/>
              <w:jc w:val="center"/>
              <w:rPr>
                <w:rFonts w:eastAsia="Calibri"/>
                <w:sz w:val="20"/>
              </w:rPr>
            </w:pPr>
            <w:r w:rsidRPr="00847CFD">
              <w:rPr>
                <w:rFonts w:eastAsia="Calibri"/>
                <w:sz w:val="20"/>
              </w:rPr>
              <w:t>56</w:t>
            </w:r>
          </w:p>
        </w:tc>
        <w:tc>
          <w:tcPr>
            <w:tcW w:w="0" w:type="auto"/>
            <w:vAlign w:val="center"/>
          </w:tcPr>
          <w:p w:rsidR="00802B70" w:rsidRPr="00847CFD" w:rsidRDefault="00847CFD" w:rsidP="001672F5">
            <w:pPr>
              <w:spacing w:line="240" w:lineRule="auto"/>
              <w:jc w:val="center"/>
              <w:rPr>
                <w:rFonts w:eastAsia="Calibri"/>
                <w:sz w:val="20"/>
              </w:rPr>
            </w:pPr>
            <w:r w:rsidRPr="00847CFD">
              <w:rPr>
                <w:rFonts w:eastAsia="Calibri"/>
                <w:sz w:val="20"/>
              </w:rPr>
              <w:t>1</w:t>
            </w:r>
            <w:r w:rsidR="00802B70" w:rsidRPr="00847CFD">
              <w:rPr>
                <w:rFonts w:eastAsia="Calibri"/>
                <w:sz w:val="20"/>
              </w:rPr>
              <w:t>3</w:t>
            </w:r>
            <w:r w:rsidRPr="00847CFD">
              <w:rPr>
                <w:rFonts w:eastAsia="Calibri"/>
                <w:sz w:val="20"/>
              </w:rPr>
              <w:t>4</w:t>
            </w:r>
          </w:p>
        </w:tc>
        <w:tc>
          <w:tcPr>
            <w:tcW w:w="0" w:type="auto"/>
            <w:vAlign w:val="center"/>
          </w:tcPr>
          <w:p w:rsidR="00802B70" w:rsidRPr="00847CFD" w:rsidRDefault="00847CFD" w:rsidP="001672F5">
            <w:pPr>
              <w:spacing w:line="240" w:lineRule="auto"/>
              <w:jc w:val="center"/>
              <w:rPr>
                <w:rFonts w:eastAsia="Calibri"/>
                <w:sz w:val="20"/>
              </w:rPr>
            </w:pPr>
            <w:r w:rsidRPr="00847CFD">
              <w:rPr>
                <w:rFonts w:eastAsia="Calibri"/>
                <w:sz w:val="20"/>
              </w:rPr>
              <w:t>127</w:t>
            </w:r>
          </w:p>
        </w:tc>
        <w:tc>
          <w:tcPr>
            <w:tcW w:w="0" w:type="auto"/>
            <w:vMerge/>
            <w:vAlign w:val="center"/>
          </w:tcPr>
          <w:p w:rsidR="00802B70" w:rsidRPr="00847CFD" w:rsidRDefault="00802B70" w:rsidP="001672F5">
            <w:pPr>
              <w:spacing w:line="240" w:lineRule="auto"/>
              <w:jc w:val="center"/>
              <w:rPr>
                <w:rFonts w:eastAsia="Calibri"/>
                <w:sz w:val="20"/>
              </w:rPr>
            </w:pPr>
          </w:p>
        </w:tc>
        <w:tc>
          <w:tcPr>
            <w:tcW w:w="0" w:type="auto"/>
            <w:vMerge/>
            <w:vAlign w:val="center"/>
          </w:tcPr>
          <w:p w:rsidR="00802B70" w:rsidRPr="00847CFD" w:rsidRDefault="00802B70" w:rsidP="001672F5">
            <w:pPr>
              <w:spacing w:line="240" w:lineRule="auto"/>
              <w:jc w:val="center"/>
              <w:rPr>
                <w:rFonts w:eastAsia="Calibri"/>
                <w:sz w:val="20"/>
              </w:rPr>
            </w:pPr>
          </w:p>
        </w:tc>
        <w:tc>
          <w:tcPr>
            <w:tcW w:w="0" w:type="auto"/>
            <w:vMerge/>
            <w:vAlign w:val="center"/>
          </w:tcPr>
          <w:p w:rsidR="00802B70" w:rsidRPr="00847CFD" w:rsidRDefault="00802B70" w:rsidP="001672F5">
            <w:pPr>
              <w:spacing w:line="240" w:lineRule="auto"/>
              <w:jc w:val="center"/>
              <w:rPr>
                <w:rFonts w:eastAsia="Calibri"/>
                <w:sz w:val="20"/>
              </w:rPr>
            </w:pPr>
          </w:p>
        </w:tc>
        <w:tc>
          <w:tcPr>
            <w:tcW w:w="0" w:type="auto"/>
            <w:vMerge/>
            <w:vAlign w:val="center"/>
          </w:tcPr>
          <w:p w:rsidR="00802B70" w:rsidRPr="00847CFD" w:rsidRDefault="00802B70" w:rsidP="001672F5">
            <w:pPr>
              <w:spacing w:line="240" w:lineRule="auto"/>
              <w:jc w:val="center"/>
              <w:rPr>
                <w:rFonts w:eastAsia="Calibri"/>
                <w:sz w:val="20"/>
              </w:rPr>
            </w:pPr>
          </w:p>
        </w:tc>
      </w:tr>
      <w:tr w:rsidR="00802B70" w:rsidRPr="00056758" w:rsidTr="001672F5">
        <w:trPr>
          <w:jc w:val="center"/>
        </w:trPr>
        <w:tc>
          <w:tcPr>
            <w:tcW w:w="1049" w:type="dxa"/>
            <w:vMerge w:val="restart"/>
            <w:vAlign w:val="center"/>
            <w:hideMark/>
          </w:tcPr>
          <w:p w:rsidR="00802B70" w:rsidRPr="00847CFD" w:rsidRDefault="00802B70" w:rsidP="001672F5">
            <w:pPr>
              <w:spacing w:line="240" w:lineRule="auto"/>
              <w:jc w:val="center"/>
              <w:rPr>
                <w:rFonts w:eastAsia="Calibri"/>
                <w:sz w:val="20"/>
              </w:rPr>
            </w:pPr>
            <w:r w:rsidRPr="00847CFD">
              <w:rPr>
                <w:rFonts w:eastAsia="Calibri"/>
                <w:sz w:val="20"/>
              </w:rPr>
              <w:t>12</w:t>
            </w:r>
          </w:p>
        </w:tc>
        <w:tc>
          <w:tcPr>
            <w:tcW w:w="0" w:type="auto"/>
            <w:vMerge w:val="restart"/>
            <w:vAlign w:val="center"/>
            <w:hideMark/>
          </w:tcPr>
          <w:p w:rsidR="00802B70" w:rsidRPr="00847CFD" w:rsidRDefault="00802B70" w:rsidP="001672F5">
            <w:pPr>
              <w:spacing w:line="240" w:lineRule="auto"/>
              <w:jc w:val="left"/>
              <w:rPr>
                <w:rFonts w:eastAsia="Calibri"/>
                <w:sz w:val="20"/>
              </w:rPr>
            </w:pPr>
            <w:r w:rsidRPr="00847CFD">
              <w:rPr>
                <w:rFonts w:eastAsia="Calibri"/>
                <w:sz w:val="20"/>
              </w:rPr>
              <w:t>Доля проверок, по итогам которых по фактам выявленных нарушений возбуждены дела об административных правонарушениях</w:t>
            </w:r>
          </w:p>
        </w:tc>
        <w:tc>
          <w:tcPr>
            <w:tcW w:w="0" w:type="auto"/>
            <w:gridSpan w:val="2"/>
            <w:vAlign w:val="center"/>
            <w:hideMark/>
          </w:tcPr>
          <w:p w:rsidR="00802B70" w:rsidRPr="00847CFD" w:rsidRDefault="00802B70" w:rsidP="001672F5">
            <w:pPr>
              <w:spacing w:line="240" w:lineRule="auto"/>
              <w:jc w:val="left"/>
              <w:rPr>
                <w:rFonts w:eastAsia="Calibri"/>
                <w:sz w:val="20"/>
              </w:rPr>
            </w:pPr>
            <w:r w:rsidRPr="00847CFD">
              <w:rPr>
                <w:rFonts w:eastAsia="Calibri"/>
                <w:sz w:val="20"/>
              </w:rPr>
              <w:t>Количество мероприятий СН, по итогам которых по фактам выявленных нарушений возбуждены дела об административных правонарушениях</w:t>
            </w:r>
          </w:p>
        </w:tc>
        <w:tc>
          <w:tcPr>
            <w:tcW w:w="0" w:type="auto"/>
            <w:gridSpan w:val="2"/>
            <w:vAlign w:val="center"/>
            <w:hideMark/>
          </w:tcPr>
          <w:p w:rsidR="00802B70" w:rsidRPr="00847CFD" w:rsidRDefault="00802B70" w:rsidP="001672F5">
            <w:pPr>
              <w:spacing w:line="240" w:lineRule="auto"/>
              <w:jc w:val="left"/>
              <w:rPr>
                <w:rFonts w:eastAsia="Calibri"/>
                <w:sz w:val="20"/>
              </w:rPr>
            </w:pPr>
            <w:r w:rsidRPr="00847CFD">
              <w:rPr>
                <w:rFonts w:eastAsia="Calibri"/>
                <w:sz w:val="20"/>
              </w:rPr>
              <w:t>Общее количество мероприятий СН, в результате которых выявлены правонарушения</w:t>
            </w:r>
          </w:p>
        </w:tc>
        <w:tc>
          <w:tcPr>
            <w:tcW w:w="0" w:type="auto"/>
            <w:vMerge w:val="restart"/>
            <w:vAlign w:val="center"/>
          </w:tcPr>
          <w:p w:rsidR="00802B70" w:rsidRPr="00847CFD" w:rsidRDefault="00847CFD" w:rsidP="001672F5">
            <w:pPr>
              <w:spacing w:line="240" w:lineRule="auto"/>
              <w:jc w:val="center"/>
              <w:rPr>
                <w:rFonts w:eastAsia="Calibri"/>
                <w:sz w:val="20"/>
              </w:rPr>
            </w:pPr>
            <w:r w:rsidRPr="00847CFD">
              <w:rPr>
                <w:rFonts w:eastAsia="Calibri"/>
                <w:sz w:val="20"/>
              </w:rPr>
              <w:t>50</w:t>
            </w:r>
          </w:p>
        </w:tc>
        <w:tc>
          <w:tcPr>
            <w:tcW w:w="0" w:type="auto"/>
            <w:vMerge w:val="restart"/>
            <w:vAlign w:val="center"/>
          </w:tcPr>
          <w:p w:rsidR="00802B70" w:rsidRPr="00847CFD" w:rsidRDefault="00847CFD" w:rsidP="001672F5">
            <w:pPr>
              <w:spacing w:line="240" w:lineRule="auto"/>
              <w:jc w:val="center"/>
              <w:rPr>
                <w:rFonts w:eastAsia="Calibri"/>
                <w:sz w:val="20"/>
              </w:rPr>
            </w:pPr>
            <w:r w:rsidRPr="00847CFD">
              <w:rPr>
                <w:rFonts w:eastAsia="Calibri"/>
                <w:sz w:val="20"/>
              </w:rPr>
              <w:t>35,71</w:t>
            </w:r>
          </w:p>
        </w:tc>
        <w:tc>
          <w:tcPr>
            <w:tcW w:w="0" w:type="auto"/>
            <w:vMerge w:val="restart"/>
            <w:vAlign w:val="center"/>
          </w:tcPr>
          <w:p w:rsidR="00802B70" w:rsidRPr="00847CFD" w:rsidRDefault="00802B70" w:rsidP="001672F5">
            <w:pPr>
              <w:spacing w:line="240" w:lineRule="auto"/>
              <w:jc w:val="center"/>
              <w:rPr>
                <w:rFonts w:eastAsia="Calibri"/>
                <w:sz w:val="20"/>
              </w:rPr>
            </w:pPr>
            <w:r w:rsidRPr="00847CFD">
              <w:rPr>
                <w:rFonts w:eastAsia="Calibri"/>
                <w:sz w:val="20"/>
              </w:rPr>
              <w:t>-</w:t>
            </w:r>
            <w:r w:rsidR="00847CFD" w:rsidRPr="00847CFD">
              <w:rPr>
                <w:rFonts w:eastAsia="Calibri"/>
                <w:sz w:val="20"/>
              </w:rPr>
              <w:t>28,57</w:t>
            </w:r>
          </w:p>
        </w:tc>
        <w:tc>
          <w:tcPr>
            <w:tcW w:w="0" w:type="auto"/>
            <w:vMerge w:val="restart"/>
            <w:vAlign w:val="center"/>
          </w:tcPr>
          <w:p w:rsidR="00802B70" w:rsidRPr="00847CFD" w:rsidRDefault="00802B70" w:rsidP="001672F5">
            <w:pPr>
              <w:spacing w:line="240" w:lineRule="auto"/>
              <w:jc w:val="center"/>
              <w:rPr>
                <w:rFonts w:eastAsia="Calibri"/>
                <w:sz w:val="20"/>
              </w:rPr>
            </w:pPr>
            <w:r w:rsidRPr="00847CFD">
              <w:rPr>
                <w:rFonts w:eastAsia="Calibri"/>
                <w:sz w:val="20"/>
              </w:rPr>
              <w:t>-</w:t>
            </w:r>
            <w:r w:rsidR="00847CFD" w:rsidRPr="00847CFD">
              <w:rPr>
                <w:rFonts w:eastAsia="Calibri"/>
                <w:sz w:val="20"/>
              </w:rPr>
              <w:t>14,29</w:t>
            </w:r>
          </w:p>
        </w:tc>
      </w:tr>
      <w:tr w:rsidR="00802B70" w:rsidRPr="00056758" w:rsidTr="001672F5">
        <w:trPr>
          <w:jc w:val="center"/>
        </w:trPr>
        <w:tc>
          <w:tcPr>
            <w:tcW w:w="1049" w:type="dxa"/>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left"/>
              <w:rPr>
                <w:rFonts w:eastAsia="Calibri"/>
                <w:sz w:val="20"/>
              </w:rPr>
            </w:pPr>
          </w:p>
        </w:tc>
        <w:tc>
          <w:tcPr>
            <w:tcW w:w="0" w:type="auto"/>
            <w:vAlign w:val="center"/>
          </w:tcPr>
          <w:p w:rsidR="00802B70" w:rsidRPr="00847CFD" w:rsidRDefault="00847CFD" w:rsidP="001672F5">
            <w:pPr>
              <w:spacing w:line="240" w:lineRule="auto"/>
              <w:jc w:val="center"/>
              <w:rPr>
                <w:rFonts w:eastAsia="Calibri"/>
                <w:sz w:val="20"/>
              </w:rPr>
            </w:pPr>
            <w:r w:rsidRPr="00847CFD">
              <w:rPr>
                <w:rFonts w:eastAsia="Calibri"/>
                <w:sz w:val="20"/>
              </w:rPr>
              <w:t>41</w:t>
            </w:r>
          </w:p>
        </w:tc>
        <w:tc>
          <w:tcPr>
            <w:tcW w:w="0" w:type="auto"/>
            <w:vAlign w:val="center"/>
          </w:tcPr>
          <w:p w:rsidR="00802B70" w:rsidRPr="00847CFD" w:rsidRDefault="00847CFD" w:rsidP="001672F5">
            <w:pPr>
              <w:spacing w:line="240" w:lineRule="auto"/>
              <w:jc w:val="center"/>
              <w:rPr>
                <w:rFonts w:eastAsia="Calibri"/>
                <w:sz w:val="20"/>
              </w:rPr>
            </w:pPr>
            <w:r w:rsidRPr="00847CFD">
              <w:rPr>
                <w:rFonts w:eastAsia="Calibri"/>
                <w:sz w:val="20"/>
              </w:rPr>
              <w:t>2</w:t>
            </w:r>
            <w:r w:rsidR="00802B70" w:rsidRPr="00847CFD">
              <w:rPr>
                <w:rFonts w:eastAsia="Calibri"/>
                <w:sz w:val="20"/>
              </w:rPr>
              <w:t>0</w:t>
            </w:r>
          </w:p>
        </w:tc>
        <w:tc>
          <w:tcPr>
            <w:tcW w:w="0" w:type="auto"/>
            <w:vAlign w:val="center"/>
          </w:tcPr>
          <w:p w:rsidR="00802B70" w:rsidRPr="00847CFD" w:rsidRDefault="00847CFD" w:rsidP="001672F5">
            <w:pPr>
              <w:spacing w:line="240" w:lineRule="auto"/>
              <w:jc w:val="center"/>
              <w:rPr>
                <w:rFonts w:eastAsia="Calibri"/>
                <w:sz w:val="20"/>
              </w:rPr>
            </w:pPr>
            <w:r w:rsidRPr="00847CFD">
              <w:rPr>
                <w:rFonts w:eastAsia="Calibri"/>
                <w:sz w:val="20"/>
              </w:rPr>
              <w:t>82</w:t>
            </w:r>
          </w:p>
        </w:tc>
        <w:tc>
          <w:tcPr>
            <w:tcW w:w="0" w:type="auto"/>
            <w:vAlign w:val="center"/>
          </w:tcPr>
          <w:p w:rsidR="00802B70" w:rsidRPr="00847CFD" w:rsidRDefault="00847CFD" w:rsidP="001672F5">
            <w:pPr>
              <w:spacing w:line="240" w:lineRule="auto"/>
              <w:jc w:val="center"/>
              <w:rPr>
                <w:rFonts w:eastAsia="Calibri"/>
                <w:sz w:val="20"/>
              </w:rPr>
            </w:pPr>
            <w:r w:rsidRPr="00847CFD">
              <w:rPr>
                <w:rFonts w:eastAsia="Calibri"/>
                <w:sz w:val="20"/>
              </w:rPr>
              <w:t>56</w:t>
            </w:r>
          </w:p>
        </w:tc>
        <w:tc>
          <w:tcPr>
            <w:tcW w:w="0" w:type="auto"/>
            <w:vMerge/>
            <w:vAlign w:val="center"/>
          </w:tcPr>
          <w:p w:rsidR="00802B70" w:rsidRPr="00847CFD" w:rsidRDefault="00802B70" w:rsidP="001672F5">
            <w:pPr>
              <w:spacing w:line="240" w:lineRule="auto"/>
              <w:jc w:val="center"/>
              <w:rPr>
                <w:rFonts w:eastAsia="Calibri"/>
                <w:sz w:val="20"/>
              </w:rPr>
            </w:pPr>
          </w:p>
        </w:tc>
        <w:tc>
          <w:tcPr>
            <w:tcW w:w="0" w:type="auto"/>
            <w:vMerge/>
            <w:vAlign w:val="center"/>
          </w:tcPr>
          <w:p w:rsidR="00802B70" w:rsidRPr="00847CFD" w:rsidRDefault="00802B70" w:rsidP="001672F5">
            <w:pPr>
              <w:spacing w:line="240" w:lineRule="auto"/>
              <w:jc w:val="center"/>
              <w:rPr>
                <w:rFonts w:eastAsia="Calibri"/>
                <w:sz w:val="20"/>
              </w:rPr>
            </w:pPr>
          </w:p>
        </w:tc>
        <w:tc>
          <w:tcPr>
            <w:tcW w:w="0" w:type="auto"/>
            <w:vMerge/>
            <w:vAlign w:val="center"/>
          </w:tcPr>
          <w:p w:rsidR="00802B70" w:rsidRPr="00847CFD" w:rsidRDefault="00802B70" w:rsidP="001672F5">
            <w:pPr>
              <w:spacing w:line="240" w:lineRule="auto"/>
              <w:jc w:val="center"/>
              <w:rPr>
                <w:rFonts w:eastAsia="Calibri"/>
                <w:sz w:val="20"/>
              </w:rPr>
            </w:pPr>
          </w:p>
        </w:tc>
        <w:tc>
          <w:tcPr>
            <w:tcW w:w="0" w:type="auto"/>
            <w:vMerge/>
            <w:vAlign w:val="center"/>
          </w:tcPr>
          <w:p w:rsidR="00802B70" w:rsidRPr="00847CFD" w:rsidRDefault="00802B70" w:rsidP="001672F5">
            <w:pPr>
              <w:spacing w:line="240" w:lineRule="auto"/>
              <w:jc w:val="center"/>
              <w:rPr>
                <w:rFonts w:eastAsia="Calibri"/>
                <w:sz w:val="20"/>
              </w:rPr>
            </w:pPr>
          </w:p>
        </w:tc>
      </w:tr>
      <w:tr w:rsidR="00802B70" w:rsidRPr="00056758" w:rsidTr="001672F5">
        <w:trPr>
          <w:jc w:val="center"/>
        </w:trPr>
        <w:tc>
          <w:tcPr>
            <w:tcW w:w="1049" w:type="dxa"/>
            <w:vMerge w:val="restart"/>
            <w:vAlign w:val="center"/>
            <w:hideMark/>
          </w:tcPr>
          <w:p w:rsidR="00802B70" w:rsidRPr="00847CFD" w:rsidRDefault="00802B70" w:rsidP="001672F5">
            <w:pPr>
              <w:spacing w:line="240" w:lineRule="auto"/>
              <w:jc w:val="center"/>
              <w:rPr>
                <w:rFonts w:eastAsia="Calibri"/>
                <w:sz w:val="20"/>
              </w:rPr>
            </w:pPr>
            <w:r w:rsidRPr="00847CFD">
              <w:rPr>
                <w:rFonts w:eastAsia="Calibri"/>
                <w:sz w:val="20"/>
              </w:rPr>
              <w:t>13</w:t>
            </w:r>
          </w:p>
        </w:tc>
        <w:tc>
          <w:tcPr>
            <w:tcW w:w="0" w:type="auto"/>
            <w:vMerge w:val="restart"/>
            <w:vAlign w:val="center"/>
            <w:hideMark/>
          </w:tcPr>
          <w:p w:rsidR="00802B70" w:rsidRPr="00847CFD" w:rsidRDefault="00802B70" w:rsidP="001672F5">
            <w:pPr>
              <w:spacing w:line="240" w:lineRule="auto"/>
              <w:jc w:val="left"/>
              <w:rPr>
                <w:rFonts w:eastAsia="Calibri"/>
                <w:sz w:val="20"/>
              </w:rPr>
            </w:pPr>
            <w:r w:rsidRPr="00847CFD">
              <w:rPr>
                <w:rFonts w:eastAsia="Calibri"/>
                <w:sz w:val="20"/>
              </w:rPr>
              <w:t>Доля проверок, по итогам которых по фактам выявленных нарушений наложены административные наказания</w:t>
            </w:r>
          </w:p>
          <w:p w:rsidR="00802B70" w:rsidRPr="00847CFD" w:rsidRDefault="00802B70" w:rsidP="001672F5">
            <w:pPr>
              <w:spacing w:line="240" w:lineRule="auto"/>
              <w:jc w:val="left"/>
              <w:rPr>
                <w:rFonts w:eastAsia="Calibri"/>
                <w:sz w:val="20"/>
              </w:rPr>
            </w:pPr>
          </w:p>
        </w:tc>
        <w:tc>
          <w:tcPr>
            <w:tcW w:w="0" w:type="auto"/>
            <w:gridSpan w:val="2"/>
            <w:vAlign w:val="center"/>
            <w:hideMark/>
          </w:tcPr>
          <w:p w:rsidR="00802B70" w:rsidRPr="00847CFD" w:rsidRDefault="00802B70" w:rsidP="001672F5">
            <w:pPr>
              <w:spacing w:line="240" w:lineRule="auto"/>
              <w:jc w:val="left"/>
              <w:rPr>
                <w:rFonts w:eastAsia="Calibri"/>
                <w:sz w:val="20"/>
              </w:rPr>
            </w:pPr>
            <w:r w:rsidRPr="00847CFD">
              <w:rPr>
                <w:rFonts w:eastAsia="Calibri"/>
                <w:sz w:val="20"/>
              </w:rPr>
              <w:t>Количество мероприятий СН, по итогам которых наложены административные наказания</w:t>
            </w:r>
          </w:p>
        </w:tc>
        <w:tc>
          <w:tcPr>
            <w:tcW w:w="0" w:type="auto"/>
            <w:gridSpan w:val="2"/>
            <w:vAlign w:val="center"/>
            <w:hideMark/>
          </w:tcPr>
          <w:p w:rsidR="00802B70" w:rsidRPr="00847CFD" w:rsidRDefault="00802B70" w:rsidP="001672F5">
            <w:pPr>
              <w:spacing w:line="240" w:lineRule="auto"/>
              <w:jc w:val="left"/>
              <w:rPr>
                <w:rFonts w:eastAsia="Calibri"/>
                <w:sz w:val="20"/>
              </w:rPr>
            </w:pPr>
            <w:r w:rsidRPr="00847CFD">
              <w:rPr>
                <w:rFonts w:eastAsia="Calibri"/>
                <w:sz w:val="20"/>
              </w:rPr>
              <w:t>Количество мероприятий СН, по итогам которых возбуждены дела об АП</w:t>
            </w:r>
          </w:p>
        </w:tc>
        <w:tc>
          <w:tcPr>
            <w:tcW w:w="0" w:type="auto"/>
            <w:vMerge w:val="restart"/>
            <w:vAlign w:val="center"/>
          </w:tcPr>
          <w:p w:rsidR="00802B70" w:rsidRPr="00847CFD" w:rsidRDefault="00847CFD" w:rsidP="001672F5">
            <w:pPr>
              <w:spacing w:line="240" w:lineRule="auto"/>
              <w:jc w:val="center"/>
              <w:rPr>
                <w:rFonts w:eastAsia="Calibri"/>
                <w:sz w:val="20"/>
              </w:rPr>
            </w:pPr>
            <w:r w:rsidRPr="00847CFD">
              <w:rPr>
                <w:rFonts w:eastAsia="Calibri"/>
                <w:sz w:val="20"/>
              </w:rPr>
              <w:t>90,24</w:t>
            </w:r>
          </w:p>
        </w:tc>
        <w:tc>
          <w:tcPr>
            <w:tcW w:w="0" w:type="auto"/>
            <w:vMerge w:val="restart"/>
            <w:vAlign w:val="center"/>
          </w:tcPr>
          <w:p w:rsidR="00802B70" w:rsidRPr="00847CFD" w:rsidRDefault="00847CFD" w:rsidP="001672F5">
            <w:pPr>
              <w:spacing w:line="240" w:lineRule="auto"/>
              <w:jc w:val="center"/>
              <w:rPr>
                <w:rFonts w:eastAsia="Calibri"/>
                <w:sz w:val="20"/>
              </w:rPr>
            </w:pPr>
            <w:r w:rsidRPr="00847CFD">
              <w:rPr>
                <w:rFonts w:eastAsia="Calibri"/>
                <w:sz w:val="20"/>
              </w:rPr>
              <w:t>100</w:t>
            </w:r>
          </w:p>
        </w:tc>
        <w:tc>
          <w:tcPr>
            <w:tcW w:w="0" w:type="auto"/>
            <w:vMerge w:val="restart"/>
            <w:vAlign w:val="center"/>
          </w:tcPr>
          <w:p w:rsidR="00802B70" w:rsidRPr="00847CFD" w:rsidRDefault="00847CFD" w:rsidP="001672F5">
            <w:pPr>
              <w:spacing w:line="240" w:lineRule="auto"/>
              <w:jc w:val="center"/>
              <w:rPr>
                <w:rFonts w:eastAsia="Calibri"/>
                <w:sz w:val="20"/>
              </w:rPr>
            </w:pPr>
            <w:r w:rsidRPr="00847CFD">
              <w:rPr>
                <w:rFonts w:eastAsia="Calibri"/>
                <w:sz w:val="20"/>
              </w:rPr>
              <w:t>10,81</w:t>
            </w:r>
          </w:p>
        </w:tc>
        <w:tc>
          <w:tcPr>
            <w:tcW w:w="0" w:type="auto"/>
            <w:vMerge w:val="restart"/>
            <w:vAlign w:val="center"/>
          </w:tcPr>
          <w:p w:rsidR="00802B70" w:rsidRPr="00847CFD" w:rsidRDefault="00847CFD" w:rsidP="001672F5">
            <w:pPr>
              <w:spacing w:line="240" w:lineRule="auto"/>
              <w:jc w:val="center"/>
              <w:rPr>
                <w:rFonts w:eastAsia="Calibri"/>
                <w:sz w:val="20"/>
              </w:rPr>
            </w:pPr>
            <w:r w:rsidRPr="00847CFD">
              <w:rPr>
                <w:rFonts w:eastAsia="Calibri"/>
                <w:sz w:val="20"/>
              </w:rPr>
              <w:t>9,76</w:t>
            </w:r>
          </w:p>
        </w:tc>
      </w:tr>
      <w:tr w:rsidR="00802B70" w:rsidRPr="00056758" w:rsidTr="001672F5">
        <w:trPr>
          <w:jc w:val="center"/>
        </w:trPr>
        <w:tc>
          <w:tcPr>
            <w:tcW w:w="1049" w:type="dxa"/>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left"/>
              <w:rPr>
                <w:rFonts w:eastAsia="Calibri"/>
                <w:sz w:val="20"/>
              </w:rPr>
            </w:pPr>
          </w:p>
        </w:tc>
        <w:tc>
          <w:tcPr>
            <w:tcW w:w="0" w:type="auto"/>
            <w:vAlign w:val="center"/>
          </w:tcPr>
          <w:p w:rsidR="00802B70" w:rsidRPr="00847CFD" w:rsidRDefault="00847CFD" w:rsidP="001672F5">
            <w:pPr>
              <w:spacing w:line="240" w:lineRule="auto"/>
              <w:jc w:val="center"/>
              <w:rPr>
                <w:rFonts w:eastAsia="Calibri"/>
                <w:sz w:val="20"/>
              </w:rPr>
            </w:pPr>
            <w:r w:rsidRPr="00847CFD">
              <w:rPr>
                <w:rFonts w:eastAsia="Calibri"/>
                <w:sz w:val="20"/>
              </w:rPr>
              <w:t>3</w:t>
            </w:r>
            <w:r w:rsidR="00802B70" w:rsidRPr="00847CFD">
              <w:rPr>
                <w:rFonts w:eastAsia="Calibri"/>
                <w:sz w:val="20"/>
              </w:rPr>
              <w:t>7</w:t>
            </w:r>
          </w:p>
        </w:tc>
        <w:tc>
          <w:tcPr>
            <w:tcW w:w="0" w:type="auto"/>
            <w:vAlign w:val="center"/>
          </w:tcPr>
          <w:p w:rsidR="00802B70" w:rsidRPr="00847CFD" w:rsidRDefault="00847CFD" w:rsidP="001672F5">
            <w:pPr>
              <w:spacing w:line="240" w:lineRule="auto"/>
              <w:jc w:val="center"/>
              <w:rPr>
                <w:rFonts w:eastAsia="Calibri"/>
                <w:sz w:val="20"/>
              </w:rPr>
            </w:pPr>
            <w:r w:rsidRPr="00847CFD">
              <w:rPr>
                <w:rFonts w:eastAsia="Calibri"/>
                <w:sz w:val="20"/>
              </w:rPr>
              <w:t>2</w:t>
            </w:r>
            <w:r w:rsidR="00802B70" w:rsidRPr="00847CFD">
              <w:rPr>
                <w:rFonts w:eastAsia="Calibri"/>
                <w:sz w:val="20"/>
              </w:rPr>
              <w:t>0</w:t>
            </w:r>
          </w:p>
        </w:tc>
        <w:tc>
          <w:tcPr>
            <w:tcW w:w="0" w:type="auto"/>
            <w:vAlign w:val="center"/>
          </w:tcPr>
          <w:p w:rsidR="00802B70" w:rsidRPr="00847CFD" w:rsidRDefault="00847CFD" w:rsidP="001672F5">
            <w:pPr>
              <w:spacing w:line="240" w:lineRule="auto"/>
              <w:jc w:val="center"/>
              <w:rPr>
                <w:rFonts w:eastAsia="Calibri"/>
                <w:sz w:val="20"/>
              </w:rPr>
            </w:pPr>
            <w:r w:rsidRPr="00847CFD">
              <w:rPr>
                <w:rFonts w:eastAsia="Calibri"/>
                <w:sz w:val="20"/>
              </w:rPr>
              <w:t>41</w:t>
            </w:r>
          </w:p>
        </w:tc>
        <w:tc>
          <w:tcPr>
            <w:tcW w:w="0" w:type="auto"/>
            <w:vAlign w:val="center"/>
          </w:tcPr>
          <w:p w:rsidR="00802B70" w:rsidRPr="00847CFD" w:rsidRDefault="00847CFD" w:rsidP="001672F5">
            <w:pPr>
              <w:spacing w:line="240" w:lineRule="auto"/>
              <w:jc w:val="center"/>
              <w:rPr>
                <w:rFonts w:eastAsia="Calibri"/>
                <w:sz w:val="20"/>
              </w:rPr>
            </w:pPr>
            <w:r w:rsidRPr="00847CFD">
              <w:rPr>
                <w:rFonts w:eastAsia="Calibri"/>
                <w:sz w:val="20"/>
              </w:rPr>
              <w:t>2</w:t>
            </w:r>
            <w:r w:rsidR="00802B70" w:rsidRPr="00847CFD">
              <w:rPr>
                <w:rFonts w:eastAsia="Calibri"/>
                <w:sz w:val="20"/>
              </w:rPr>
              <w:t>0</w:t>
            </w:r>
          </w:p>
        </w:tc>
        <w:tc>
          <w:tcPr>
            <w:tcW w:w="0" w:type="auto"/>
            <w:vMerge/>
            <w:vAlign w:val="center"/>
          </w:tcPr>
          <w:p w:rsidR="00802B70" w:rsidRPr="00847CFD" w:rsidRDefault="00802B70" w:rsidP="001672F5">
            <w:pPr>
              <w:spacing w:line="240" w:lineRule="auto"/>
              <w:jc w:val="center"/>
              <w:rPr>
                <w:rFonts w:eastAsia="Calibri"/>
                <w:sz w:val="20"/>
              </w:rPr>
            </w:pPr>
          </w:p>
        </w:tc>
        <w:tc>
          <w:tcPr>
            <w:tcW w:w="0" w:type="auto"/>
            <w:vMerge/>
            <w:vAlign w:val="center"/>
          </w:tcPr>
          <w:p w:rsidR="00802B70" w:rsidRPr="00847CFD" w:rsidRDefault="00802B70" w:rsidP="001672F5">
            <w:pPr>
              <w:spacing w:line="240" w:lineRule="auto"/>
              <w:jc w:val="center"/>
              <w:rPr>
                <w:rFonts w:eastAsia="Calibri"/>
                <w:sz w:val="20"/>
              </w:rPr>
            </w:pPr>
          </w:p>
        </w:tc>
        <w:tc>
          <w:tcPr>
            <w:tcW w:w="0" w:type="auto"/>
            <w:vMerge/>
            <w:vAlign w:val="center"/>
          </w:tcPr>
          <w:p w:rsidR="00802B70" w:rsidRPr="00847CFD" w:rsidRDefault="00802B70" w:rsidP="001672F5">
            <w:pPr>
              <w:spacing w:line="240" w:lineRule="auto"/>
              <w:jc w:val="center"/>
              <w:rPr>
                <w:rFonts w:eastAsia="Calibri"/>
                <w:sz w:val="20"/>
              </w:rPr>
            </w:pPr>
          </w:p>
        </w:tc>
        <w:tc>
          <w:tcPr>
            <w:tcW w:w="0" w:type="auto"/>
            <w:vMerge/>
            <w:vAlign w:val="center"/>
          </w:tcPr>
          <w:p w:rsidR="00802B70" w:rsidRPr="00847CFD" w:rsidRDefault="00802B70" w:rsidP="001672F5">
            <w:pPr>
              <w:spacing w:line="240" w:lineRule="auto"/>
              <w:jc w:val="center"/>
              <w:rPr>
                <w:rFonts w:eastAsia="Calibri"/>
                <w:sz w:val="20"/>
              </w:rPr>
            </w:pPr>
          </w:p>
        </w:tc>
      </w:tr>
      <w:tr w:rsidR="00802B70" w:rsidRPr="00056758" w:rsidTr="001672F5">
        <w:trPr>
          <w:jc w:val="center"/>
        </w:trPr>
        <w:tc>
          <w:tcPr>
            <w:tcW w:w="1049" w:type="dxa"/>
            <w:vMerge w:val="restart"/>
            <w:vAlign w:val="center"/>
            <w:hideMark/>
          </w:tcPr>
          <w:p w:rsidR="00802B70" w:rsidRPr="00847CFD" w:rsidRDefault="00802B70" w:rsidP="001672F5">
            <w:pPr>
              <w:spacing w:line="240" w:lineRule="auto"/>
              <w:jc w:val="center"/>
              <w:rPr>
                <w:rFonts w:eastAsia="Calibri"/>
                <w:sz w:val="20"/>
              </w:rPr>
            </w:pPr>
            <w:r w:rsidRPr="00847CFD">
              <w:rPr>
                <w:rFonts w:eastAsia="Calibri"/>
                <w:sz w:val="20"/>
              </w:rPr>
              <w:t>14</w:t>
            </w:r>
          </w:p>
        </w:tc>
        <w:tc>
          <w:tcPr>
            <w:tcW w:w="0" w:type="auto"/>
            <w:vMerge w:val="restart"/>
            <w:vAlign w:val="center"/>
            <w:hideMark/>
          </w:tcPr>
          <w:p w:rsidR="00802B70" w:rsidRPr="00847CFD" w:rsidRDefault="00802B70" w:rsidP="001672F5">
            <w:pPr>
              <w:spacing w:line="240" w:lineRule="auto"/>
              <w:jc w:val="left"/>
              <w:rPr>
                <w:rFonts w:eastAsia="Calibri"/>
                <w:sz w:val="20"/>
              </w:rPr>
            </w:pPr>
            <w:r w:rsidRPr="00847CFD">
              <w:rPr>
                <w:rFonts w:eastAsia="Calibri"/>
                <w:sz w:val="20"/>
              </w:rPr>
              <w:t>Доля владельцев, в деятельности которых выявлены нарушения, представляющие угрозу причинения вреда</w:t>
            </w:r>
          </w:p>
          <w:p w:rsidR="00802B70" w:rsidRPr="00847CFD" w:rsidRDefault="00802B70" w:rsidP="001672F5">
            <w:pPr>
              <w:spacing w:line="240" w:lineRule="auto"/>
              <w:jc w:val="left"/>
              <w:rPr>
                <w:rFonts w:eastAsia="Calibri"/>
                <w:sz w:val="20"/>
              </w:rPr>
            </w:pPr>
          </w:p>
          <w:p w:rsidR="00802B70" w:rsidRPr="00847CFD" w:rsidRDefault="00802B70" w:rsidP="001672F5">
            <w:pPr>
              <w:spacing w:line="240" w:lineRule="auto"/>
              <w:jc w:val="left"/>
              <w:rPr>
                <w:rFonts w:eastAsia="Calibri"/>
                <w:sz w:val="20"/>
              </w:rPr>
            </w:pPr>
          </w:p>
          <w:p w:rsidR="00802B70" w:rsidRPr="00847CFD" w:rsidRDefault="00802B70" w:rsidP="001672F5">
            <w:pPr>
              <w:spacing w:line="240" w:lineRule="auto"/>
              <w:jc w:val="left"/>
              <w:rPr>
                <w:rFonts w:eastAsia="Calibri"/>
                <w:sz w:val="20"/>
              </w:rPr>
            </w:pPr>
          </w:p>
        </w:tc>
        <w:tc>
          <w:tcPr>
            <w:tcW w:w="0" w:type="auto"/>
            <w:gridSpan w:val="2"/>
            <w:vAlign w:val="center"/>
            <w:hideMark/>
          </w:tcPr>
          <w:p w:rsidR="00802B70" w:rsidRPr="00847CFD" w:rsidRDefault="00802B70" w:rsidP="001672F5">
            <w:pPr>
              <w:spacing w:line="240" w:lineRule="auto"/>
              <w:jc w:val="left"/>
              <w:rPr>
                <w:rFonts w:eastAsia="Calibri"/>
                <w:sz w:val="20"/>
              </w:rPr>
            </w:pPr>
            <w:r w:rsidRPr="00847CFD">
              <w:rPr>
                <w:rFonts w:eastAsia="Calibri"/>
                <w:sz w:val="20"/>
              </w:rPr>
              <w:t>Количество владельцев, в деятельности которых выявлены нарушения, представляющие угрозу причинения вреда</w:t>
            </w:r>
          </w:p>
        </w:tc>
        <w:tc>
          <w:tcPr>
            <w:tcW w:w="0" w:type="auto"/>
            <w:gridSpan w:val="2"/>
            <w:vAlign w:val="center"/>
            <w:hideMark/>
          </w:tcPr>
          <w:p w:rsidR="00802B70" w:rsidRPr="00847CFD" w:rsidRDefault="00802B70" w:rsidP="001672F5">
            <w:pPr>
              <w:spacing w:line="240" w:lineRule="auto"/>
              <w:jc w:val="left"/>
              <w:rPr>
                <w:rFonts w:eastAsia="Calibri"/>
                <w:sz w:val="20"/>
              </w:rPr>
            </w:pPr>
            <w:r w:rsidRPr="00847CFD">
              <w:rPr>
                <w:rFonts w:eastAsia="Calibri"/>
                <w:sz w:val="20"/>
              </w:rPr>
              <w:t>Количество владельцев, в отношении которых были проведены мероприятия СН</w:t>
            </w:r>
          </w:p>
        </w:tc>
        <w:tc>
          <w:tcPr>
            <w:tcW w:w="0" w:type="auto"/>
            <w:vMerge w:val="restart"/>
            <w:vAlign w:val="center"/>
          </w:tcPr>
          <w:p w:rsidR="00802B70" w:rsidRPr="00847CFD" w:rsidRDefault="00847CFD" w:rsidP="001672F5">
            <w:pPr>
              <w:spacing w:line="240" w:lineRule="auto"/>
              <w:jc w:val="center"/>
              <w:rPr>
                <w:rFonts w:eastAsia="Calibri"/>
                <w:sz w:val="20"/>
              </w:rPr>
            </w:pPr>
            <w:r w:rsidRPr="00847CFD">
              <w:rPr>
                <w:rFonts w:eastAsia="Calibri"/>
                <w:sz w:val="20"/>
              </w:rPr>
              <w:t>4,76</w:t>
            </w:r>
          </w:p>
        </w:tc>
        <w:tc>
          <w:tcPr>
            <w:tcW w:w="0" w:type="auto"/>
            <w:vMerge w:val="restart"/>
            <w:vAlign w:val="center"/>
          </w:tcPr>
          <w:p w:rsidR="00802B70" w:rsidRPr="00847CFD" w:rsidRDefault="00847CFD" w:rsidP="001672F5">
            <w:pPr>
              <w:spacing w:line="240" w:lineRule="auto"/>
              <w:jc w:val="center"/>
              <w:rPr>
                <w:rFonts w:eastAsia="Calibri"/>
                <w:sz w:val="20"/>
              </w:rPr>
            </w:pPr>
            <w:r w:rsidRPr="00847CFD">
              <w:rPr>
                <w:rFonts w:eastAsia="Calibri"/>
                <w:sz w:val="20"/>
              </w:rPr>
              <w:t>0</w:t>
            </w:r>
          </w:p>
        </w:tc>
        <w:tc>
          <w:tcPr>
            <w:tcW w:w="0" w:type="auto"/>
            <w:vMerge w:val="restart"/>
            <w:vAlign w:val="center"/>
          </w:tcPr>
          <w:p w:rsidR="00802B70" w:rsidRPr="00847CFD" w:rsidRDefault="00802B70" w:rsidP="001672F5">
            <w:pPr>
              <w:spacing w:line="240" w:lineRule="auto"/>
              <w:jc w:val="center"/>
              <w:rPr>
                <w:rFonts w:eastAsia="Calibri"/>
                <w:sz w:val="20"/>
              </w:rPr>
            </w:pPr>
            <w:r w:rsidRPr="00847CFD">
              <w:rPr>
                <w:rFonts w:eastAsia="Calibri"/>
                <w:sz w:val="20"/>
              </w:rPr>
              <w:t>-</w:t>
            </w:r>
            <w:r w:rsidR="00847CFD" w:rsidRPr="00847CFD">
              <w:rPr>
                <w:rFonts w:eastAsia="Calibri"/>
                <w:sz w:val="20"/>
              </w:rPr>
              <w:t>100,00</w:t>
            </w:r>
          </w:p>
        </w:tc>
        <w:tc>
          <w:tcPr>
            <w:tcW w:w="0" w:type="auto"/>
            <w:vMerge w:val="restart"/>
            <w:vAlign w:val="center"/>
          </w:tcPr>
          <w:p w:rsidR="00802B70" w:rsidRPr="00847CFD" w:rsidRDefault="00802B70" w:rsidP="001672F5">
            <w:pPr>
              <w:spacing w:line="240" w:lineRule="auto"/>
              <w:jc w:val="center"/>
              <w:rPr>
                <w:rFonts w:eastAsia="Calibri"/>
                <w:sz w:val="20"/>
              </w:rPr>
            </w:pPr>
            <w:r w:rsidRPr="00847CFD">
              <w:rPr>
                <w:rFonts w:eastAsia="Calibri"/>
                <w:sz w:val="20"/>
              </w:rPr>
              <w:t>-</w:t>
            </w:r>
            <w:r w:rsidR="00847CFD" w:rsidRPr="00847CFD">
              <w:rPr>
                <w:rFonts w:eastAsia="Calibri"/>
                <w:sz w:val="20"/>
              </w:rPr>
              <w:t>4,76</w:t>
            </w:r>
          </w:p>
        </w:tc>
      </w:tr>
      <w:tr w:rsidR="00802B70" w:rsidRPr="00056758" w:rsidTr="001672F5">
        <w:trPr>
          <w:jc w:val="center"/>
        </w:trPr>
        <w:tc>
          <w:tcPr>
            <w:tcW w:w="1049" w:type="dxa"/>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left"/>
              <w:rPr>
                <w:rFonts w:eastAsia="Calibri"/>
                <w:sz w:val="20"/>
              </w:rPr>
            </w:pPr>
          </w:p>
        </w:tc>
        <w:tc>
          <w:tcPr>
            <w:tcW w:w="0" w:type="auto"/>
            <w:vAlign w:val="center"/>
          </w:tcPr>
          <w:p w:rsidR="00802B70" w:rsidRPr="00847CFD" w:rsidRDefault="00847CFD" w:rsidP="001672F5">
            <w:pPr>
              <w:spacing w:line="240" w:lineRule="auto"/>
              <w:jc w:val="center"/>
              <w:rPr>
                <w:rFonts w:eastAsia="Calibri"/>
                <w:sz w:val="20"/>
              </w:rPr>
            </w:pPr>
            <w:r w:rsidRPr="00847CFD">
              <w:rPr>
                <w:rFonts w:eastAsia="Calibri"/>
                <w:sz w:val="20"/>
              </w:rPr>
              <w:t>1</w:t>
            </w:r>
          </w:p>
        </w:tc>
        <w:tc>
          <w:tcPr>
            <w:tcW w:w="0" w:type="auto"/>
            <w:vAlign w:val="center"/>
          </w:tcPr>
          <w:p w:rsidR="00802B70" w:rsidRPr="00847CFD" w:rsidRDefault="00802B70" w:rsidP="001672F5">
            <w:pPr>
              <w:spacing w:line="240" w:lineRule="auto"/>
              <w:jc w:val="center"/>
              <w:rPr>
                <w:rFonts w:eastAsia="Calibri"/>
                <w:sz w:val="20"/>
              </w:rPr>
            </w:pPr>
            <w:r w:rsidRPr="00847CFD">
              <w:rPr>
                <w:rFonts w:eastAsia="Calibri"/>
                <w:sz w:val="20"/>
              </w:rPr>
              <w:t>0</w:t>
            </w:r>
          </w:p>
        </w:tc>
        <w:tc>
          <w:tcPr>
            <w:tcW w:w="0" w:type="auto"/>
            <w:vAlign w:val="center"/>
          </w:tcPr>
          <w:p w:rsidR="00802B70" w:rsidRPr="00847CFD" w:rsidRDefault="00847CFD" w:rsidP="001672F5">
            <w:pPr>
              <w:spacing w:line="240" w:lineRule="auto"/>
              <w:jc w:val="center"/>
              <w:rPr>
                <w:rFonts w:eastAsia="Calibri"/>
                <w:sz w:val="20"/>
              </w:rPr>
            </w:pPr>
            <w:r w:rsidRPr="00847CFD">
              <w:rPr>
                <w:rFonts w:eastAsia="Calibri"/>
                <w:sz w:val="20"/>
              </w:rPr>
              <w:t>21</w:t>
            </w:r>
          </w:p>
        </w:tc>
        <w:tc>
          <w:tcPr>
            <w:tcW w:w="0" w:type="auto"/>
            <w:vAlign w:val="center"/>
          </w:tcPr>
          <w:p w:rsidR="00802B70" w:rsidRPr="00847CFD" w:rsidRDefault="00847CFD" w:rsidP="001672F5">
            <w:pPr>
              <w:spacing w:line="240" w:lineRule="auto"/>
              <w:jc w:val="center"/>
              <w:rPr>
                <w:rFonts w:eastAsia="Calibri"/>
                <w:sz w:val="20"/>
              </w:rPr>
            </w:pPr>
            <w:r w:rsidRPr="00847CFD">
              <w:rPr>
                <w:rFonts w:eastAsia="Calibri"/>
                <w:sz w:val="20"/>
              </w:rPr>
              <w:t>23</w:t>
            </w:r>
          </w:p>
        </w:tc>
        <w:tc>
          <w:tcPr>
            <w:tcW w:w="0" w:type="auto"/>
            <w:vMerge/>
            <w:vAlign w:val="center"/>
          </w:tcPr>
          <w:p w:rsidR="00802B70" w:rsidRPr="00847CFD" w:rsidRDefault="00802B70" w:rsidP="001672F5">
            <w:pPr>
              <w:spacing w:line="240" w:lineRule="auto"/>
              <w:jc w:val="center"/>
              <w:rPr>
                <w:rFonts w:eastAsia="Calibri"/>
                <w:sz w:val="20"/>
              </w:rPr>
            </w:pPr>
          </w:p>
        </w:tc>
        <w:tc>
          <w:tcPr>
            <w:tcW w:w="0" w:type="auto"/>
            <w:vMerge/>
            <w:vAlign w:val="center"/>
          </w:tcPr>
          <w:p w:rsidR="00802B70" w:rsidRPr="00847CFD" w:rsidRDefault="00802B70" w:rsidP="001672F5">
            <w:pPr>
              <w:spacing w:line="240" w:lineRule="auto"/>
              <w:jc w:val="center"/>
              <w:rPr>
                <w:rFonts w:eastAsia="Calibri"/>
                <w:sz w:val="20"/>
              </w:rPr>
            </w:pPr>
          </w:p>
        </w:tc>
        <w:tc>
          <w:tcPr>
            <w:tcW w:w="0" w:type="auto"/>
            <w:vMerge/>
            <w:vAlign w:val="center"/>
          </w:tcPr>
          <w:p w:rsidR="00802B70" w:rsidRPr="00847CFD" w:rsidRDefault="00802B70" w:rsidP="001672F5">
            <w:pPr>
              <w:spacing w:line="240" w:lineRule="auto"/>
              <w:jc w:val="center"/>
              <w:rPr>
                <w:rFonts w:eastAsia="Calibri"/>
                <w:sz w:val="20"/>
              </w:rPr>
            </w:pPr>
          </w:p>
        </w:tc>
        <w:tc>
          <w:tcPr>
            <w:tcW w:w="0" w:type="auto"/>
            <w:vMerge/>
            <w:vAlign w:val="center"/>
          </w:tcPr>
          <w:p w:rsidR="00802B70" w:rsidRPr="00847CFD" w:rsidRDefault="00802B70" w:rsidP="001672F5">
            <w:pPr>
              <w:spacing w:line="240" w:lineRule="auto"/>
              <w:jc w:val="center"/>
              <w:rPr>
                <w:rFonts w:eastAsia="Calibri"/>
                <w:sz w:val="20"/>
              </w:rPr>
            </w:pPr>
          </w:p>
        </w:tc>
      </w:tr>
      <w:tr w:rsidR="00802B70" w:rsidRPr="00056758" w:rsidTr="001672F5">
        <w:trPr>
          <w:trHeight w:val="788"/>
          <w:jc w:val="center"/>
        </w:trPr>
        <w:tc>
          <w:tcPr>
            <w:tcW w:w="1049" w:type="dxa"/>
            <w:vMerge w:val="restart"/>
            <w:vAlign w:val="center"/>
            <w:hideMark/>
          </w:tcPr>
          <w:p w:rsidR="00802B70" w:rsidRPr="00847CFD" w:rsidRDefault="00802B70" w:rsidP="001672F5">
            <w:pPr>
              <w:spacing w:line="240" w:lineRule="auto"/>
              <w:jc w:val="center"/>
              <w:rPr>
                <w:rFonts w:eastAsia="Calibri"/>
                <w:sz w:val="20"/>
              </w:rPr>
            </w:pPr>
            <w:r w:rsidRPr="00847CFD">
              <w:rPr>
                <w:rFonts w:eastAsia="Calibri"/>
                <w:sz w:val="20"/>
              </w:rPr>
              <w:t>15</w:t>
            </w:r>
          </w:p>
        </w:tc>
        <w:tc>
          <w:tcPr>
            <w:tcW w:w="0" w:type="auto"/>
            <w:vMerge w:val="restart"/>
            <w:vAlign w:val="center"/>
            <w:hideMark/>
          </w:tcPr>
          <w:p w:rsidR="00802B70" w:rsidRPr="00847CFD" w:rsidRDefault="00802B70" w:rsidP="001672F5">
            <w:pPr>
              <w:spacing w:line="240" w:lineRule="auto"/>
              <w:jc w:val="left"/>
              <w:rPr>
                <w:rFonts w:eastAsia="Calibri"/>
                <w:sz w:val="20"/>
              </w:rPr>
            </w:pPr>
            <w:r w:rsidRPr="00847CFD">
              <w:rPr>
                <w:rFonts w:eastAsia="Calibri"/>
                <w:sz w:val="20"/>
              </w:rPr>
              <w:t>Доля владельцев, в деятельности которых выявлены нарушения, явившиеся причиной причинения вреда</w:t>
            </w:r>
          </w:p>
        </w:tc>
        <w:tc>
          <w:tcPr>
            <w:tcW w:w="0" w:type="auto"/>
            <w:gridSpan w:val="2"/>
            <w:vAlign w:val="center"/>
            <w:hideMark/>
          </w:tcPr>
          <w:p w:rsidR="00802B70" w:rsidRPr="00847CFD" w:rsidRDefault="00802B70" w:rsidP="001672F5">
            <w:pPr>
              <w:spacing w:line="240" w:lineRule="auto"/>
              <w:jc w:val="left"/>
              <w:rPr>
                <w:rFonts w:eastAsia="Calibri"/>
                <w:sz w:val="20"/>
              </w:rPr>
            </w:pPr>
            <w:r w:rsidRPr="00847CFD">
              <w:rPr>
                <w:rFonts w:eastAsia="Calibri"/>
                <w:sz w:val="20"/>
              </w:rPr>
              <w:t>Количество владельцев, в деятельности которых выявлены нарушения, явившиеся причиной причинения вреда</w:t>
            </w:r>
          </w:p>
        </w:tc>
        <w:tc>
          <w:tcPr>
            <w:tcW w:w="0" w:type="auto"/>
            <w:gridSpan w:val="2"/>
            <w:vAlign w:val="center"/>
            <w:hideMark/>
          </w:tcPr>
          <w:p w:rsidR="00802B70" w:rsidRPr="00847CFD" w:rsidRDefault="00802B70" w:rsidP="001672F5">
            <w:pPr>
              <w:spacing w:line="240" w:lineRule="auto"/>
              <w:jc w:val="left"/>
              <w:rPr>
                <w:rFonts w:eastAsia="Calibri"/>
                <w:sz w:val="20"/>
              </w:rPr>
            </w:pPr>
            <w:r w:rsidRPr="00847CFD">
              <w:rPr>
                <w:rFonts w:eastAsia="Calibri"/>
                <w:sz w:val="20"/>
              </w:rPr>
              <w:t>Количество владельцев, в отношении которых были проведены мероприятия СН</w:t>
            </w:r>
          </w:p>
        </w:tc>
        <w:tc>
          <w:tcPr>
            <w:tcW w:w="0" w:type="auto"/>
            <w:vMerge w:val="restart"/>
            <w:vAlign w:val="center"/>
          </w:tcPr>
          <w:p w:rsidR="00802B70" w:rsidRPr="00847CFD" w:rsidRDefault="00802B70" w:rsidP="001672F5">
            <w:pPr>
              <w:spacing w:line="240" w:lineRule="auto"/>
              <w:jc w:val="center"/>
              <w:rPr>
                <w:rFonts w:eastAsia="Calibri"/>
                <w:sz w:val="20"/>
              </w:rPr>
            </w:pPr>
            <w:r w:rsidRPr="00847CFD">
              <w:rPr>
                <w:rFonts w:eastAsia="Calibri"/>
                <w:sz w:val="20"/>
              </w:rPr>
              <w:t>0</w:t>
            </w:r>
          </w:p>
        </w:tc>
        <w:tc>
          <w:tcPr>
            <w:tcW w:w="0" w:type="auto"/>
            <w:vMerge w:val="restart"/>
            <w:vAlign w:val="center"/>
          </w:tcPr>
          <w:p w:rsidR="00802B70" w:rsidRPr="00847CFD" w:rsidRDefault="00847CFD" w:rsidP="001672F5">
            <w:pPr>
              <w:spacing w:line="240" w:lineRule="auto"/>
              <w:jc w:val="center"/>
              <w:rPr>
                <w:rFonts w:eastAsia="Calibri"/>
                <w:sz w:val="20"/>
              </w:rPr>
            </w:pPr>
            <w:r w:rsidRPr="00847CFD">
              <w:rPr>
                <w:rFonts w:eastAsia="Calibri"/>
                <w:sz w:val="20"/>
              </w:rPr>
              <w:t>0</w:t>
            </w:r>
          </w:p>
        </w:tc>
        <w:tc>
          <w:tcPr>
            <w:tcW w:w="0" w:type="auto"/>
            <w:vMerge w:val="restart"/>
            <w:vAlign w:val="center"/>
          </w:tcPr>
          <w:p w:rsidR="00802B70" w:rsidRPr="00847CFD" w:rsidRDefault="00802B70" w:rsidP="001672F5">
            <w:pPr>
              <w:spacing w:line="240" w:lineRule="auto"/>
              <w:jc w:val="center"/>
              <w:rPr>
                <w:rFonts w:eastAsia="Calibri"/>
                <w:sz w:val="20"/>
              </w:rPr>
            </w:pPr>
            <w:r w:rsidRPr="00847CFD">
              <w:rPr>
                <w:rFonts w:eastAsia="Calibri"/>
                <w:sz w:val="20"/>
              </w:rPr>
              <w:t>-</w:t>
            </w:r>
          </w:p>
        </w:tc>
        <w:tc>
          <w:tcPr>
            <w:tcW w:w="0" w:type="auto"/>
            <w:vMerge w:val="restart"/>
            <w:vAlign w:val="center"/>
          </w:tcPr>
          <w:p w:rsidR="00802B70" w:rsidRPr="00847CFD" w:rsidRDefault="00847CFD" w:rsidP="001672F5">
            <w:pPr>
              <w:spacing w:line="240" w:lineRule="auto"/>
              <w:jc w:val="center"/>
              <w:rPr>
                <w:rFonts w:eastAsia="Calibri"/>
                <w:sz w:val="20"/>
              </w:rPr>
            </w:pPr>
            <w:r w:rsidRPr="00847CFD">
              <w:rPr>
                <w:rFonts w:eastAsia="Calibri"/>
                <w:sz w:val="20"/>
              </w:rPr>
              <w:t>0</w:t>
            </w:r>
          </w:p>
        </w:tc>
      </w:tr>
      <w:tr w:rsidR="00802B70" w:rsidRPr="00056758" w:rsidTr="001672F5">
        <w:trPr>
          <w:jc w:val="center"/>
        </w:trPr>
        <w:tc>
          <w:tcPr>
            <w:tcW w:w="1049" w:type="dxa"/>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left"/>
              <w:rPr>
                <w:rFonts w:eastAsia="Calibri"/>
                <w:sz w:val="20"/>
              </w:rPr>
            </w:pPr>
          </w:p>
        </w:tc>
        <w:tc>
          <w:tcPr>
            <w:tcW w:w="0" w:type="auto"/>
            <w:vAlign w:val="center"/>
          </w:tcPr>
          <w:p w:rsidR="00802B70" w:rsidRPr="00847CFD" w:rsidRDefault="00802B70" w:rsidP="001672F5">
            <w:pPr>
              <w:spacing w:line="240" w:lineRule="auto"/>
              <w:jc w:val="center"/>
              <w:rPr>
                <w:rFonts w:eastAsia="Calibri"/>
                <w:sz w:val="20"/>
              </w:rPr>
            </w:pPr>
            <w:r w:rsidRPr="00847CFD">
              <w:rPr>
                <w:rFonts w:eastAsia="Calibri"/>
                <w:sz w:val="20"/>
              </w:rPr>
              <w:t>0</w:t>
            </w:r>
          </w:p>
        </w:tc>
        <w:tc>
          <w:tcPr>
            <w:tcW w:w="0" w:type="auto"/>
            <w:vAlign w:val="center"/>
          </w:tcPr>
          <w:p w:rsidR="00802B70" w:rsidRPr="00847CFD" w:rsidRDefault="00802B70" w:rsidP="001672F5">
            <w:pPr>
              <w:spacing w:line="240" w:lineRule="auto"/>
              <w:jc w:val="center"/>
              <w:rPr>
                <w:rFonts w:eastAsia="Calibri"/>
                <w:sz w:val="20"/>
              </w:rPr>
            </w:pPr>
            <w:r w:rsidRPr="00847CFD">
              <w:rPr>
                <w:rFonts w:eastAsia="Calibri"/>
                <w:sz w:val="20"/>
              </w:rPr>
              <w:t>0</w:t>
            </w:r>
          </w:p>
        </w:tc>
        <w:tc>
          <w:tcPr>
            <w:tcW w:w="0" w:type="auto"/>
            <w:vAlign w:val="center"/>
          </w:tcPr>
          <w:p w:rsidR="00802B70" w:rsidRPr="00847CFD" w:rsidRDefault="00847CFD" w:rsidP="001672F5">
            <w:pPr>
              <w:spacing w:line="240" w:lineRule="auto"/>
              <w:jc w:val="center"/>
              <w:rPr>
                <w:rFonts w:eastAsia="Calibri"/>
                <w:sz w:val="20"/>
              </w:rPr>
            </w:pPr>
            <w:r w:rsidRPr="00847CFD">
              <w:rPr>
                <w:rFonts w:eastAsia="Calibri"/>
                <w:sz w:val="20"/>
              </w:rPr>
              <w:t>21</w:t>
            </w:r>
          </w:p>
        </w:tc>
        <w:tc>
          <w:tcPr>
            <w:tcW w:w="0" w:type="auto"/>
            <w:vAlign w:val="center"/>
          </w:tcPr>
          <w:p w:rsidR="00802B70" w:rsidRPr="00847CFD" w:rsidRDefault="00847CFD" w:rsidP="001672F5">
            <w:pPr>
              <w:spacing w:line="240" w:lineRule="auto"/>
              <w:jc w:val="center"/>
              <w:rPr>
                <w:rFonts w:eastAsia="Calibri"/>
                <w:sz w:val="20"/>
              </w:rPr>
            </w:pPr>
            <w:r w:rsidRPr="00847CFD">
              <w:rPr>
                <w:rFonts w:eastAsia="Calibri"/>
                <w:sz w:val="20"/>
              </w:rPr>
              <w:t>23</w:t>
            </w:r>
          </w:p>
        </w:tc>
        <w:tc>
          <w:tcPr>
            <w:tcW w:w="0" w:type="auto"/>
            <w:vMerge/>
            <w:vAlign w:val="center"/>
          </w:tcPr>
          <w:p w:rsidR="00802B70" w:rsidRPr="00847CFD" w:rsidRDefault="00802B70" w:rsidP="001672F5">
            <w:pPr>
              <w:spacing w:line="240" w:lineRule="auto"/>
              <w:jc w:val="center"/>
              <w:rPr>
                <w:rFonts w:eastAsia="Calibri"/>
                <w:sz w:val="20"/>
              </w:rPr>
            </w:pPr>
          </w:p>
        </w:tc>
        <w:tc>
          <w:tcPr>
            <w:tcW w:w="0" w:type="auto"/>
            <w:vMerge/>
            <w:vAlign w:val="center"/>
          </w:tcPr>
          <w:p w:rsidR="00802B70" w:rsidRPr="00847CFD" w:rsidRDefault="00802B70" w:rsidP="001672F5">
            <w:pPr>
              <w:spacing w:line="240" w:lineRule="auto"/>
              <w:jc w:val="center"/>
              <w:rPr>
                <w:rFonts w:eastAsia="Calibri"/>
                <w:sz w:val="20"/>
              </w:rPr>
            </w:pPr>
          </w:p>
        </w:tc>
        <w:tc>
          <w:tcPr>
            <w:tcW w:w="0" w:type="auto"/>
            <w:vMerge/>
            <w:vAlign w:val="center"/>
          </w:tcPr>
          <w:p w:rsidR="00802B70" w:rsidRPr="00847CFD" w:rsidRDefault="00802B70" w:rsidP="001672F5">
            <w:pPr>
              <w:spacing w:line="240" w:lineRule="auto"/>
              <w:jc w:val="center"/>
              <w:rPr>
                <w:rFonts w:eastAsia="Calibri"/>
                <w:sz w:val="20"/>
              </w:rPr>
            </w:pPr>
          </w:p>
        </w:tc>
        <w:tc>
          <w:tcPr>
            <w:tcW w:w="0" w:type="auto"/>
            <w:vMerge/>
            <w:vAlign w:val="center"/>
          </w:tcPr>
          <w:p w:rsidR="00802B70" w:rsidRPr="00847CFD" w:rsidRDefault="00802B70" w:rsidP="001672F5">
            <w:pPr>
              <w:spacing w:line="240" w:lineRule="auto"/>
              <w:jc w:val="center"/>
              <w:rPr>
                <w:rFonts w:eastAsia="Calibri"/>
                <w:sz w:val="20"/>
              </w:rPr>
            </w:pPr>
          </w:p>
        </w:tc>
      </w:tr>
      <w:tr w:rsidR="00802B70" w:rsidRPr="00056758" w:rsidTr="001672F5">
        <w:trPr>
          <w:jc w:val="center"/>
        </w:trPr>
        <w:tc>
          <w:tcPr>
            <w:tcW w:w="1049" w:type="dxa"/>
            <w:vMerge w:val="restart"/>
            <w:vAlign w:val="center"/>
            <w:hideMark/>
          </w:tcPr>
          <w:p w:rsidR="00802B70" w:rsidRPr="00847CFD" w:rsidRDefault="00802B70" w:rsidP="001672F5">
            <w:pPr>
              <w:spacing w:line="240" w:lineRule="auto"/>
              <w:jc w:val="center"/>
              <w:rPr>
                <w:rFonts w:eastAsia="Calibri"/>
                <w:sz w:val="20"/>
              </w:rPr>
            </w:pPr>
            <w:r w:rsidRPr="00847CFD">
              <w:rPr>
                <w:rFonts w:eastAsia="Calibri"/>
                <w:sz w:val="20"/>
              </w:rPr>
              <w:t>16</w:t>
            </w:r>
          </w:p>
        </w:tc>
        <w:tc>
          <w:tcPr>
            <w:tcW w:w="0" w:type="auto"/>
            <w:vMerge w:val="restart"/>
            <w:vAlign w:val="center"/>
            <w:hideMark/>
          </w:tcPr>
          <w:p w:rsidR="00802B70" w:rsidRPr="00847CFD" w:rsidRDefault="00802B70" w:rsidP="001672F5">
            <w:pPr>
              <w:spacing w:line="240" w:lineRule="auto"/>
              <w:jc w:val="left"/>
              <w:rPr>
                <w:rFonts w:eastAsia="Calibri"/>
                <w:sz w:val="20"/>
              </w:rPr>
            </w:pPr>
          </w:p>
        </w:tc>
        <w:tc>
          <w:tcPr>
            <w:tcW w:w="0" w:type="auto"/>
            <w:gridSpan w:val="2"/>
            <w:vAlign w:val="center"/>
            <w:hideMark/>
          </w:tcPr>
          <w:p w:rsidR="00802B70" w:rsidRPr="00847CFD" w:rsidRDefault="00802B70" w:rsidP="001672F5">
            <w:pPr>
              <w:spacing w:line="240" w:lineRule="auto"/>
              <w:jc w:val="center"/>
              <w:rPr>
                <w:rFonts w:eastAsia="Calibri"/>
                <w:sz w:val="20"/>
              </w:rPr>
            </w:pPr>
            <w:r w:rsidRPr="00847CFD">
              <w:rPr>
                <w:rFonts w:eastAsia="Calibri"/>
                <w:sz w:val="20"/>
              </w:rPr>
              <w:t>-</w:t>
            </w:r>
          </w:p>
        </w:tc>
        <w:tc>
          <w:tcPr>
            <w:tcW w:w="0" w:type="auto"/>
            <w:gridSpan w:val="2"/>
            <w:vAlign w:val="center"/>
            <w:hideMark/>
          </w:tcPr>
          <w:p w:rsidR="00802B70" w:rsidRPr="00847CFD" w:rsidRDefault="00802B70" w:rsidP="001672F5">
            <w:pPr>
              <w:spacing w:line="240" w:lineRule="auto"/>
              <w:jc w:val="center"/>
              <w:rPr>
                <w:rFonts w:eastAsia="Calibri"/>
                <w:sz w:val="20"/>
              </w:rPr>
            </w:pPr>
            <w:r w:rsidRPr="00847CFD">
              <w:rPr>
                <w:rFonts w:eastAsia="Calibri"/>
                <w:sz w:val="20"/>
              </w:rPr>
              <w:t>-</w:t>
            </w:r>
          </w:p>
        </w:tc>
        <w:tc>
          <w:tcPr>
            <w:tcW w:w="0" w:type="auto"/>
            <w:vMerge w:val="restart"/>
            <w:vAlign w:val="center"/>
          </w:tcPr>
          <w:p w:rsidR="00802B70" w:rsidRPr="00847CFD" w:rsidRDefault="00802B70" w:rsidP="001672F5">
            <w:pPr>
              <w:spacing w:line="240" w:lineRule="auto"/>
              <w:jc w:val="center"/>
              <w:rPr>
                <w:rFonts w:eastAsia="Calibri"/>
                <w:sz w:val="20"/>
              </w:rPr>
            </w:pPr>
            <w:r w:rsidRPr="00847CFD">
              <w:rPr>
                <w:rFonts w:eastAsia="Calibri"/>
                <w:sz w:val="20"/>
              </w:rPr>
              <w:t>0</w:t>
            </w:r>
          </w:p>
        </w:tc>
        <w:tc>
          <w:tcPr>
            <w:tcW w:w="0" w:type="auto"/>
            <w:vMerge w:val="restart"/>
            <w:vAlign w:val="center"/>
          </w:tcPr>
          <w:p w:rsidR="00802B70" w:rsidRPr="00847CFD" w:rsidRDefault="00802B70" w:rsidP="001672F5">
            <w:pPr>
              <w:spacing w:line="240" w:lineRule="auto"/>
              <w:jc w:val="center"/>
              <w:rPr>
                <w:rFonts w:eastAsia="Calibri"/>
                <w:sz w:val="20"/>
              </w:rPr>
            </w:pPr>
            <w:r w:rsidRPr="00847CFD">
              <w:rPr>
                <w:rFonts w:eastAsia="Calibri"/>
                <w:sz w:val="20"/>
              </w:rPr>
              <w:t>0</w:t>
            </w:r>
          </w:p>
        </w:tc>
        <w:tc>
          <w:tcPr>
            <w:tcW w:w="0" w:type="auto"/>
            <w:vMerge w:val="restart"/>
            <w:vAlign w:val="center"/>
          </w:tcPr>
          <w:p w:rsidR="00802B70" w:rsidRPr="00847CFD" w:rsidRDefault="00802B70" w:rsidP="001672F5">
            <w:pPr>
              <w:spacing w:line="240" w:lineRule="auto"/>
              <w:jc w:val="center"/>
              <w:rPr>
                <w:rFonts w:eastAsia="Calibri"/>
                <w:sz w:val="20"/>
              </w:rPr>
            </w:pPr>
            <w:r w:rsidRPr="00847CFD">
              <w:rPr>
                <w:rFonts w:eastAsia="Calibri"/>
                <w:sz w:val="20"/>
              </w:rPr>
              <w:t>0</w:t>
            </w:r>
          </w:p>
        </w:tc>
        <w:tc>
          <w:tcPr>
            <w:tcW w:w="0" w:type="auto"/>
            <w:vMerge w:val="restart"/>
            <w:vAlign w:val="center"/>
          </w:tcPr>
          <w:p w:rsidR="00802B70" w:rsidRPr="00847CFD" w:rsidRDefault="00802B70" w:rsidP="001672F5">
            <w:pPr>
              <w:spacing w:line="240" w:lineRule="auto"/>
              <w:jc w:val="center"/>
              <w:rPr>
                <w:rFonts w:eastAsia="Calibri"/>
                <w:sz w:val="20"/>
              </w:rPr>
            </w:pPr>
            <w:r w:rsidRPr="00847CFD">
              <w:rPr>
                <w:rFonts w:eastAsia="Calibri"/>
                <w:sz w:val="20"/>
              </w:rPr>
              <w:t>0</w:t>
            </w:r>
          </w:p>
        </w:tc>
      </w:tr>
      <w:tr w:rsidR="00802B70" w:rsidRPr="00056758" w:rsidTr="001672F5">
        <w:trPr>
          <w:jc w:val="center"/>
        </w:trPr>
        <w:tc>
          <w:tcPr>
            <w:tcW w:w="1049" w:type="dxa"/>
            <w:vMerge/>
            <w:vAlign w:val="center"/>
            <w:hideMark/>
          </w:tcPr>
          <w:p w:rsidR="00802B70" w:rsidRPr="00847CFD" w:rsidRDefault="00802B70" w:rsidP="001672F5">
            <w:pPr>
              <w:spacing w:line="240" w:lineRule="auto"/>
              <w:jc w:val="center"/>
              <w:rPr>
                <w:rFonts w:eastAsia="Calibri"/>
                <w:sz w:val="20"/>
              </w:rPr>
            </w:pPr>
          </w:p>
        </w:tc>
        <w:tc>
          <w:tcPr>
            <w:tcW w:w="0" w:type="auto"/>
            <w:vMerge/>
            <w:vAlign w:val="center"/>
            <w:hideMark/>
          </w:tcPr>
          <w:p w:rsidR="00802B70" w:rsidRPr="00847CFD" w:rsidRDefault="00802B70" w:rsidP="001672F5">
            <w:pPr>
              <w:spacing w:line="240" w:lineRule="auto"/>
              <w:jc w:val="left"/>
              <w:rPr>
                <w:rFonts w:eastAsia="Calibri"/>
                <w:sz w:val="20"/>
              </w:rPr>
            </w:pPr>
          </w:p>
        </w:tc>
        <w:tc>
          <w:tcPr>
            <w:tcW w:w="0" w:type="auto"/>
            <w:vAlign w:val="center"/>
          </w:tcPr>
          <w:p w:rsidR="00802B70" w:rsidRPr="00847CFD" w:rsidRDefault="00802B70" w:rsidP="001672F5">
            <w:pPr>
              <w:spacing w:line="240" w:lineRule="auto"/>
              <w:jc w:val="center"/>
              <w:rPr>
                <w:rFonts w:eastAsia="Calibri"/>
                <w:sz w:val="20"/>
              </w:rPr>
            </w:pPr>
            <w:r w:rsidRPr="00847CFD">
              <w:rPr>
                <w:rFonts w:eastAsia="Calibri"/>
                <w:sz w:val="20"/>
              </w:rPr>
              <w:t>0</w:t>
            </w:r>
          </w:p>
        </w:tc>
        <w:tc>
          <w:tcPr>
            <w:tcW w:w="0" w:type="auto"/>
            <w:vAlign w:val="center"/>
          </w:tcPr>
          <w:p w:rsidR="00802B70" w:rsidRPr="00847CFD" w:rsidRDefault="00802B70" w:rsidP="001672F5">
            <w:pPr>
              <w:spacing w:line="240" w:lineRule="auto"/>
              <w:jc w:val="center"/>
              <w:rPr>
                <w:rFonts w:eastAsia="Calibri"/>
                <w:sz w:val="20"/>
              </w:rPr>
            </w:pPr>
            <w:r w:rsidRPr="00847CFD">
              <w:rPr>
                <w:rFonts w:eastAsia="Calibri"/>
                <w:sz w:val="20"/>
              </w:rPr>
              <w:t>0</w:t>
            </w:r>
          </w:p>
        </w:tc>
        <w:tc>
          <w:tcPr>
            <w:tcW w:w="0" w:type="auto"/>
            <w:vAlign w:val="center"/>
          </w:tcPr>
          <w:p w:rsidR="00802B70" w:rsidRPr="00847CFD" w:rsidRDefault="00802B70" w:rsidP="001672F5">
            <w:pPr>
              <w:spacing w:line="240" w:lineRule="auto"/>
              <w:jc w:val="center"/>
              <w:rPr>
                <w:rFonts w:eastAsia="Calibri"/>
                <w:sz w:val="20"/>
              </w:rPr>
            </w:pPr>
            <w:r w:rsidRPr="00847CFD">
              <w:rPr>
                <w:rFonts w:eastAsia="Calibri"/>
                <w:sz w:val="20"/>
              </w:rPr>
              <w:t>0</w:t>
            </w:r>
          </w:p>
        </w:tc>
        <w:tc>
          <w:tcPr>
            <w:tcW w:w="0" w:type="auto"/>
            <w:vAlign w:val="center"/>
          </w:tcPr>
          <w:p w:rsidR="00802B70" w:rsidRPr="00847CFD" w:rsidRDefault="00802B70" w:rsidP="001672F5">
            <w:pPr>
              <w:spacing w:line="240" w:lineRule="auto"/>
              <w:jc w:val="center"/>
              <w:rPr>
                <w:rFonts w:eastAsia="Calibri"/>
                <w:sz w:val="20"/>
              </w:rPr>
            </w:pPr>
            <w:r w:rsidRPr="00847CFD">
              <w:rPr>
                <w:rFonts w:eastAsia="Calibri"/>
                <w:sz w:val="20"/>
              </w:rPr>
              <w:t>0</w:t>
            </w:r>
          </w:p>
        </w:tc>
        <w:tc>
          <w:tcPr>
            <w:tcW w:w="0" w:type="auto"/>
            <w:vMerge/>
            <w:vAlign w:val="center"/>
          </w:tcPr>
          <w:p w:rsidR="00802B70" w:rsidRPr="00847CFD" w:rsidRDefault="00802B70" w:rsidP="001672F5">
            <w:pPr>
              <w:spacing w:line="240" w:lineRule="auto"/>
              <w:jc w:val="center"/>
              <w:rPr>
                <w:rFonts w:eastAsia="Calibri"/>
                <w:sz w:val="20"/>
              </w:rPr>
            </w:pPr>
          </w:p>
        </w:tc>
        <w:tc>
          <w:tcPr>
            <w:tcW w:w="0" w:type="auto"/>
            <w:vMerge/>
            <w:vAlign w:val="center"/>
          </w:tcPr>
          <w:p w:rsidR="00802B70" w:rsidRPr="00847CFD" w:rsidRDefault="00802B70" w:rsidP="001672F5">
            <w:pPr>
              <w:spacing w:line="240" w:lineRule="auto"/>
              <w:jc w:val="center"/>
              <w:rPr>
                <w:rFonts w:eastAsia="Calibri"/>
                <w:sz w:val="20"/>
              </w:rPr>
            </w:pPr>
          </w:p>
        </w:tc>
        <w:tc>
          <w:tcPr>
            <w:tcW w:w="0" w:type="auto"/>
            <w:vMerge/>
            <w:vAlign w:val="center"/>
          </w:tcPr>
          <w:p w:rsidR="00802B70" w:rsidRPr="00847CFD" w:rsidRDefault="00802B70" w:rsidP="001672F5">
            <w:pPr>
              <w:spacing w:line="240" w:lineRule="auto"/>
              <w:jc w:val="center"/>
              <w:rPr>
                <w:rFonts w:eastAsia="Calibri"/>
                <w:sz w:val="20"/>
              </w:rPr>
            </w:pPr>
          </w:p>
        </w:tc>
        <w:tc>
          <w:tcPr>
            <w:tcW w:w="0" w:type="auto"/>
            <w:vMerge/>
            <w:vAlign w:val="center"/>
          </w:tcPr>
          <w:p w:rsidR="00802B70" w:rsidRPr="00847CFD" w:rsidRDefault="00802B70" w:rsidP="001672F5">
            <w:pPr>
              <w:spacing w:line="240" w:lineRule="auto"/>
              <w:jc w:val="center"/>
              <w:rPr>
                <w:rFonts w:eastAsia="Calibri"/>
                <w:sz w:val="20"/>
              </w:rPr>
            </w:pPr>
          </w:p>
        </w:tc>
      </w:tr>
      <w:tr w:rsidR="00802B70" w:rsidRPr="00056758" w:rsidTr="001672F5">
        <w:trPr>
          <w:jc w:val="center"/>
        </w:trPr>
        <w:tc>
          <w:tcPr>
            <w:tcW w:w="1049" w:type="dxa"/>
            <w:vMerge w:val="restart"/>
            <w:vAlign w:val="center"/>
            <w:hideMark/>
          </w:tcPr>
          <w:p w:rsidR="00802B70" w:rsidRPr="00847CFD" w:rsidRDefault="00802B70" w:rsidP="001672F5">
            <w:pPr>
              <w:spacing w:line="240" w:lineRule="auto"/>
              <w:jc w:val="center"/>
              <w:rPr>
                <w:rFonts w:eastAsia="Calibri"/>
                <w:sz w:val="20"/>
              </w:rPr>
            </w:pPr>
            <w:r w:rsidRPr="00847CFD">
              <w:rPr>
                <w:rFonts w:eastAsia="Calibri"/>
                <w:sz w:val="20"/>
              </w:rPr>
              <w:t>17</w:t>
            </w:r>
          </w:p>
        </w:tc>
        <w:tc>
          <w:tcPr>
            <w:tcW w:w="0" w:type="auto"/>
            <w:vMerge w:val="restart"/>
            <w:vAlign w:val="center"/>
            <w:hideMark/>
          </w:tcPr>
          <w:p w:rsidR="00802B70" w:rsidRPr="00847CFD" w:rsidRDefault="00802B70" w:rsidP="001672F5">
            <w:pPr>
              <w:spacing w:line="240" w:lineRule="auto"/>
              <w:jc w:val="left"/>
              <w:rPr>
                <w:rFonts w:eastAsia="Calibri"/>
                <w:sz w:val="20"/>
              </w:rPr>
            </w:pPr>
            <w:r w:rsidRPr="00847CFD">
              <w:rPr>
                <w:rFonts w:eastAsia="Calibri"/>
                <w:sz w:val="20"/>
              </w:rPr>
              <w:t>Доля выявленных при проведении проверок правонарушений, связанных с неисполнением предписаний</w:t>
            </w:r>
          </w:p>
          <w:p w:rsidR="00802B70" w:rsidRPr="00847CFD" w:rsidRDefault="00802B70" w:rsidP="001672F5">
            <w:pPr>
              <w:spacing w:line="240" w:lineRule="auto"/>
              <w:jc w:val="left"/>
              <w:rPr>
                <w:rFonts w:eastAsia="Calibri"/>
                <w:sz w:val="20"/>
              </w:rPr>
            </w:pPr>
          </w:p>
          <w:p w:rsidR="00802B70" w:rsidRPr="00847CFD" w:rsidRDefault="00802B70" w:rsidP="001672F5">
            <w:pPr>
              <w:spacing w:line="240" w:lineRule="auto"/>
              <w:jc w:val="left"/>
              <w:rPr>
                <w:rFonts w:eastAsia="Calibri"/>
                <w:sz w:val="20"/>
              </w:rPr>
            </w:pPr>
          </w:p>
          <w:p w:rsidR="00802B70" w:rsidRPr="00847CFD" w:rsidRDefault="00802B70" w:rsidP="001672F5">
            <w:pPr>
              <w:spacing w:line="240" w:lineRule="auto"/>
              <w:jc w:val="left"/>
              <w:rPr>
                <w:rFonts w:eastAsia="Calibri"/>
                <w:sz w:val="20"/>
              </w:rPr>
            </w:pPr>
          </w:p>
        </w:tc>
        <w:tc>
          <w:tcPr>
            <w:tcW w:w="0" w:type="auto"/>
            <w:gridSpan w:val="2"/>
            <w:vAlign w:val="center"/>
            <w:hideMark/>
          </w:tcPr>
          <w:p w:rsidR="00802B70" w:rsidRPr="00847CFD" w:rsidRDefault="00802B70" w:rsidP="001672F5">
            <w:pPr>
              <w:spacing w:line="240" w:lineRule="auto"/>
              <w:jc w:val="left"/>
              <w:rPr>
                <w:rFonts w:eastAsia="Calibri"/>
                <w:sz w:val="20"/>
              </w:rPr>
            </w:pPr>
            <w:r w:rsidRPr="00847CFD">
              <w:rPr>
                <w:rFonts w:eastAsia="Calibri"/>
                <w:sz w:val="20"/>
              </w:rPr>
              <w:t>Количество выявленных при проведении мероприятий СН правонарушений, связанных с неисполнением предписаний</w:t>
            </w:r>
          </w:p>
        </w:tc>
        <w:tc>
          <w:tcPr>
            <w:tcW w:w="0" w:type="auto"/>
            <w:gridSpan w:val="2"/>
            <w:vAlign w:val="center"/>
            <w:hideMark/>
          </w:tcPr>
          <w:p w:rsidR="00802B70" w:rsidRPr="00847CFD" w:rsidRDefault="00802B70" w:rsidP="001672F5">
            <w:pPr>
              <w:spacing w:line="240" w:lineRule="auto"/>
              <w:jc w:val="left"/>
              <w:rPr>
                <w:rFonts w:eastAsia="Calibri"/>
                <w:sz w:val="20"/>
              </w:rPr>
            </w:pPr>
            <w:r w:rsidRPr="00847CFD">
              <w:rPr>
                <w:rFonts w:eastAsia="Calibri"/>
                <w:sz w:val="20"/>
              </w:rPr>
              <w:t>Количество правонарушений, выявленных по итогам проведения внеплановых мероприятий СН</w:t>
            </w:r>
          </w:p>
        </w:tc>
        <w:tc>
          <w:tcPr>
            <w:tcW w:w="0" w:type="auto"/>
            <w:vMerge w:val="restart"/>
            <w:vAlign w:val="center"/>
          </w:tcPr>
          <w:p w:rsidR="00802B70" w:rsidRPr="00847CFD" w:rsidRDefault="00802B70" w:rsidP="001672F5">
            <w:pPr>
              <w:spacing w:line="240" w:lineRule="auto"/>
              <w:jc w:val="center"/>
              <w:rPr>
                <w:rFonts w:eastAsia="Calibri"/>
                <w:sz w:val="20"/>
              </w:rPr>
            </w:pPr>
            <w:r w:rsidRPr="00847CFD">
              <w:rPr>
                <w:rFonts w:eastAsia="Calibri"/>
                <w:sz w:val="20"/>
              </w:rPr>
              <w:t>0</w:t>
            </w:r>
          </w:p>
        </w:tc>
        <w:tc>
          <w:tcPr>
            <w:tcW w:w="0" w:type="auto"/>
            <w:vMerge w:val="restart"/>
            <w:vAlign w:val="center"/>
          </w:tcPr>
          <w:p w:rsidR="00802B70" w:rsidRPr="00847CFD" w:rsidRDefault="00847CFD" w:rsidP="001672F5">
            <w:pPr>
              <w:spacing w:line="240" w:lineRule="auto"/>
              <w:jc w:val="center"/>
              <w:rPr>
                <w:rFonts w:eastAsia="Calibri"/>
                <w:sz w:val="20"/>
              </w:rPr>
            </w:pPr>
            <w:r w:rsidRPr="00847CFD">
              <w:rPr>
                <w:rFonts w:eastAsia="Calibri"/>
                <w:sz w:val="20"/>
              </w:rPr>
              <w:t>0</w:t>
            </w:r>
          </w:p>
        </w:tc>
        <w:tc>
          <w:tcPr>
            <w:tcW w:w="0" w:type="auto"/>
            <w:vMerge w:val="restart"/>
            <w:vAlign w:val="center"/>
          </w:tcPr>
          <w:p w:rsidR="00802B70" w:rsidRPr="00847CFD" w:rsidRDefault="00802B70" w:rsidP="001672F5">
            <w:pPr>
              <w:spacing w:line="240" w:lineRule="auto"/>
              <w:jc w:val="center"/>
              <w:rPr>
                <w:rFonts w:eastAsia="Calibri"/>
                <w:sz w:val="20"/>
              </w:rPr>
            </w:pPr>
            <w:r w:rsidRPr="00847CFD">
              <w:rPr>
                <w:rFonts w:eastAsia="Calibri"/>
                <w:sz w:val="20"/>
              </w:rPr>
              <w:t>-</w:t>
            </w:r>
          </w:p>
        </w:tc>
        <w:tc>
          <w:tcPr>
            <w:tcW w:w="0" w:type="auto"/>
            <w:vMerge w:val="restart"/>
            <w:vAlign w:val="center"/>
          </w:tcPr>
          <w:p w:rsidR="00802B70" w:rsidRPr="00847CFD" w:rsidRDefault="00847CFD" w:rsidP="001672F5">
            <w:pPr>
              <w:spacing w:line="240" w:lineRule="auto"/>
              <w:jc w:val="center"/>
              <w:rPr>
                <w:rFonts w:eastAsia="Calibri"/>
                <w:sz w:val="20"/>
              </w:rPr>
            </w:pPr>
            <w:r w:rsidRPr="00847CFD">
              <w:rPr>
                <w:rFonts w:eastAsia="Calibri"/>
                <w:sz w:val="20"/>
              </w:rPr>
              <w:t>0</w:t>
            </w:r>
          </w:p>
        </w:tc>
      </w:tr>
      <w:tr w:rsidR="00802B70" w:rsidRPr="00247403" w:rsidTr="001672F5">
        <w:trPr>
          <w:trHeight w:val="46"/>
          <w:jc w:val="center"/>
        </w:trPr>
        <w:tc>
          <w:tcPr>
            <w:tcW w:w="1049" w:type="dxa"/>
            <w:vMerge/>
            <w:vAlign w:val="center"/>
            <w:hideMark/>
          </w:tcPr>
          <w:p w:rsidR="00802B70" w:rsidRPr="00056758" w:rsidRDefault="00802B70" w:rsidP="001672F5">
            <w:pPr>
              <w:spacing w:line="240" w:lineRule="auto"/>
              <w:jc w:val="left"/>
              <w:rPr>
                <w:rFonts w:eastAsia="Calibri"/>
                <w:sz w:val="20"/>
                <w:highlight w:val="yellow"/>
              </w:rPr>
            </w:pPr>
          </w:p>
        </w:tc>
        <w:tc>
          <w:tcPr>
            <w:tcW w:w="0" w:type="auto"/>
            <w:vMerge/>
            <w:vAlign w:val="center"/>
            <w:hideMark/>
          </w:tcPr>
          <w:p w:rsidR="00802B70" w:rsidRPr="00056758" w:rsidRDefault="00802B70" w:rsidP="001672F5">
            <w:pPr>
              <w:spacing w:line="240" w:lineRule="auto"/>
              <w:jc w:val="left"/>
              <w:rPr>
                <w:rFonts w:eastAsia="Calibri"/>
                <w:sz w:val="20"/>
                <w:highlight w:val="yellow"/>
              </w:rPr>
            </w:pPr>
          </w:p>
        </w:tc>
        <w:tc>
          <w:tcPr>
            <w:tcW w:w="0" w:type="auto"/>
            <w:vAlign w:val="center"/>
          </w:tcPr>
          <w:p w:rsidR="00802B70" w:rsidRPr="00E10F1B" w:rsidRDefault="00802B70" w:rsidP="001672F5">
            <w:pPr>
              <w:spacing w:line="240" w:lineRule="auto"/>
              <w:jc w:val="center"/>
              <w:rPr>
                <w:rFonts w:eastAsia="Calibri"/>
                <w:sz w:val="20"/>
              </w:rPr>
            </w:pPr>
            <w:r w:rsidRPr="00E10F1B">
              <w:rPr>
                <w:rFonts w:eastAsia="Calibri"/>
                <w:sz w:val="20"/>
              </w:rPr>
              <w:t>0</w:t>
            </w:r>
          </w:p>
        </w:tc>
        <w:tc>
          <w:tcPr>
            <w:tcW w:w="0" w:type="auto"/>
            <w:vAlign w:val="center"/>
          </w:tcPr>
          <w:p w:rsidR="00802B70" w:rsidRPr="00E10F1B" w:rsidRDefault="00802B70" w:rsidP="001672F5">
            <w:pPr>
              <w:spacing w:line="240" w:lineRule="auto"/>
              <w:jc w:val="center"/>
              <w:rPr>
                <w:rFonts w:eastAsia="Calibri"/>
                <w:sz w:val="20"/>
              </w:rPr>
            </w:pPr>
            <w:r w:rsidRPr="00E10F1B">
              <w:rPr>
                <w:rFonts w:eastAsia="Calibri"/>
                <w:sz w:val="20"/>
              </w:rPr>
              <w:t>0</w:t>
            </w:r>
          </w:p>
        </w:tc>
        <w:tc>
          <w:tcPr>
            <w:tcW w:w="0" w:type="auto"/>
            <w:vAlign w:val="center"/>
          </w:tcPr>
          <w:p w:rsidR="00802B70" w:rsidRPr="00E10F1B" w:rsidRDefault="00802B70" w:rsidP="00847CFD">
            <w:pPr>
              <w:spacing w:line="240" w:lineRule="auto"/>
              <w:jc w:val="center"/>
              <w:rPr>
                <w:rFonts w:eastAsia="Calibri"/>
                <w:sz w:val="20"/>
              </w:rPr>
            </w:pPr>
            <w:r w:rsidRPr="00E10F1B">
              <w:rPr>
                <w:rFonts w:eastAsia="Calibri"/>
                <w:sz w:val="20"/>
              </w:rPr>
              <w:t>1</w:t>
            </w:r>
            <w:r w:rsidR="00847CFD" w:rsidRPr="00E10F1B">
              <w:rPr>
                <w:rFonts w:eastAsia="Calibri"/>
                <w:sz w:val="20"/>
              </w:rPr>
              <w:t>3</w:t>
            </w:r>
          </w:p>
        </w:tc>
        <w:tc>
          <w:tcPr>
            <w:tcW w:w="0" w:type="auto"/>
            <w:vAlign w:val="center"/>
          </w:tcPr>
          <w:p w:rsidR="00802B70" w:rsidRPr="00247403" w:rsidRDefault="00847CFD" w:rsidP="001672F5">
            <w:pPr>
              <w:spacing w:line="240" w:lineRule="auto"/>
              <w:jc w:val="center"/>
              <w:rPr>
                <w:rFonts w:eastAsia="Calibri"/>
                <w:sz w:val="20"/>
              </w:rPr>
            </w:pPr>
            <w:r>
              <w:rPr>
                <w:rFonts w:eastAsia="Calibri"/>
                <w:sz w:val="20"/>
              </w:rPr>
              <w:t>2</w:t>
            </w:r>
          </w:p>
        </w:tc>
        <w:tc>
          <w:tcPr>
            <w:tcW w:w="0" w:type="auto"/>
            <w:vMerge/>
            <w:vAlign w:val="center"/>
          </w:tcPr>
          <w:p w:rsidR="00802B70" w:rsidRPr="00247403" w:rsidRDefault="00802B70" w:rsidP="001672F5">
            <w:pPr>
              <w:spacing w:line="240" w:lineRule="auto"/>
              <w:jc w:val="left"/>
              <w:rPr>
                <w:rFonts w:eastAsia="Calibri"/>
                <w:sz w:val="20"/>
              </w:rPr>
            </w:pPr>
          </w:p>
        </w:tc>
        <w:tc>
          <w:tcPr>
            <w:tcW w:w="0" w:type="auto"/>
            <w:vMerge/>
            <w:vAlign w:val="center"/>
          </w:tcPr>
          <w:p w:rsidR="00802B70" w:rsidRPr="00247403" w:rsidRDefault="00802B70" w:rsidP="001672F5">
            <w:pPr>
              <w:spacing w:line="240" w:lineRule="auto"/>
              <w:jc w:val="left"/>
              <w:rPr>
                <w:rFonts w:eastAsia="Calibri"/>
                <w:sz w:val="20"/>
              </w:rPr>
            </w:pPr>
          </w:p>
        </w:tc>
        <w:tc>
          <w:tcPr>
            <w:tcW w:w="0" w:type="auto"/>
            <w:vMerge/>
            <w:vAlign w:val="center"/>
          </w:tcPr>
          <w:p w:rsidR="00802B70" w:rsidRPr="00247403" w:rsidRDefault="00802B70" w:rsidP="001672F5">
            <w:pPr>
              <w:spacing w:line="240" w:lineRule="auto"/>
              <w:jc w:val="left"/>
              <w:rPr>
                <w:rFonts w:eastAsia="Calibri"/>
                <w:sz w:val="20"/>
              </w:rPr>
            </w:pPr>
          </w:p>
        </w:tc>
        <w:tc>
          <w:tcPr>
            <w:tcW w:w="0" w:type="auto"/>
            <w:vMerge/>
            <w:vAlign w:val="center"/>
          </w:tcPr>
          <w:p w:rsidR="00802B70" w:rsidRPr="00247403" w:rsidRDefault="00802B70" w:rsidP="001672F5">
            <w:pPr>
              <w:spacing w:line="240" w:lineRule="auto"/>
              <w:jc w:val="left"/>
              <w:rPr>
                <w:rFonts w:eastAsia="Calibri"/>
                <w:sz w:val="20"/>
              </w:rPr>
            </w:pPr>
          </w:p>
        </w:tc>
      </w:tr>
    </w:tbl>
    <w:p w:rsidR="00187FE8" w:rsidRDefault="00187FE8" w:rsidP="006935C4">
      <w:pPr>
        <w:jc w:val="center"/>
        <w:rPr>
          <w:b/>
          <w:i/>
          <w:sz w:val="28"/>
          <w:szCs w:val="26"/>
        </w:rPr>
      </w:pPr>
    </w:p>
    <w:p w:rsidR="00802B70" w:rsidRPr="0056485C" w:rsidRDefault="00802B70" w:rsidP="00225A6F">
      <w:pPr>
        <w:jc w:val="center"/>
        <w:rPr>
          <w:i/>
          <w:szCs w:val="26"/>
          <w:u w:val="single"/>
        </w:rPr>
      </w:pPr>
      <w:bookmarkStart w:id="45" w:name="_Toc369001939"/>
      <w:r w:rsidRPr="0056485C">
        <w:rPr>
          <w:b/>
          <w:i/>
          <w:sz w:val="28"/>
          <w:szCs w:val="26"/>
        </w:rPr>
        <w:t>На одно мероприятие государственного контроля (надзора) приходится:</w:t>
      </w:r>
    </w:p>
    <w:tbl>
      <w:tblPr>
        <w:tblpPr w:leftFromText="180" w:rightFromText="180" w:vertAnchor="text" w:horzAnchor="margin" w:tblpXSpec="center" w:tblpY="528"/>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2380"/>
        <w:gridCol w:w="815"/>
        <w:gridCol w:w="760"/>
        <w:gridCol w:w="793"/>
        <w:gridCol w:w="696"/>
        <w:gridCol w:w="696"/>
        <w:gridCol w:w="889"/>
        <w:gridCol w:w="821"/>
        <w:gridCol w:w="756"/>
        <w:gridCol w:w="756"/>
        <w:gridCol w:w="696"/>
      </w:tblGrid>
      <w:tr w:rsidR="00A47523" w:rsidRPr="0056485C" w:rsidTr="00A47523">
        <w:trPr>
          <w:trHeight w:val="422"/>
          <w:tblHeader/>
        </w:trPr>
        <w:tc>
          <w:tcPr>
            <w:tcW w:w="540" w:type="dxa"/>
            <w:vMerge w:val="restart"/>
          </w:tcPr>
          <w:p w:rsidR="00A47523" w:rsidRPr="0056485C" w:rsidRDefault="00A47523" w:rsidP="001672F5">
            <w:pPr>
              <w:spacing w:line="240" w:lineRule="auto"/>
              <w:jc w:val="center"/>
              <w:rPr>
                <w:sz w:val="24"/>
                <w:szCs w:val="24"/>
              </w:rPr>
            </w:pPr>
            <w:r w:rsidRPr="0056485C">
              <w:rPr>
                <w:sz w:val="24"/>
                <w:szCs w:val="24"/>
              </w:rPr>
              <w:t>№ п/п</w:t>
            </w:r>
          </w:p>
        </w:tc>
        <w:tc>
          <w:tcPr>
            <w:tcW w:w="2432" w:type="dxa"/>
            <w:vMerge w:val="restart"/>
          </w:tcPr>
          <w:p w:rsidR="00A47523" w:rsidRPr="0056485C" w:rsidRDefault="00A47523" w:rsidP="001672F5">
            <w:pPr>
              <w:spacing w:line="240" w:lineRule="auto"/>
              <w:jc w:val="center"/>
              <w:rPr>
                <w:sz w:val="24"/>
                <w:szCs w:val="24"/>
              </w:rPr>
            </w:pPr>
            <w:r w:rsidRPr="0056485C">
              <w:rPr>
                <w:sz w:val="24"/>
                <w:szCs w:val="24"/>
              </w:rPr>
              <w:t>Показатель</w:t>
            </w:r>
          </w:p>
        </w:tc>
        <w:tc>
          <w:tcPr>
            <w:tcW w:w="3781" w:type="dxa"/>
            <w:gridSpan w:val="5"/>
          </w:tcPr>
          <w:p w:rsidR="00A47523" w:rsidRPr="0056485C" w:rsidRDefault="00A47523" w:rsidP="001672F5">
            <w:pPr>
              <w:spacing w:line="240" w:lineRule="auto"/>
              <w:jc w:val="center"/>
              <w:rPr>
                <w:b/>
                <w:sz w:val="24"/>
                <w:szCs w:val="24"/>
              </w:rPr>
            </w:pPr>
            <w:r w:rsidRPr="0056485C">
              <w:rPr>
                <w:b/>
                <w:sz w:val="24"/>
                <w:szCs w:val="24"/>
              </w:rPr>
              <w:t>2015</w:t>
            </w:r>
          </w:p>
        </w:tc>
        <w:tc>
          <w:tcPr>
            <w:tcW w:w="3845" w:type="dxa"/>
            <w:gridSpan w:val="5"/>
          </w:tcPr>
          <w:p w:rsidR="00A47523" w:rsidRPr="0056485C" w:rsidRDefault="00A47523" w:rsidP="001672F5">
            <w:pPr>
              <w:spacing w:line="240" w:lineRule="auto"/>
              <w:jc w:val="center"/>
              <w:rPr>
                <w:b/>
                <w:sz w:val="24"/>
                <w:szCs w:val="24"/>
              </w:rPr>
            </w:pPr>
            <w:r w:rsidRPr="0056485C">
              <w:rPr>
                <w:b/>
                <w:sz w:val="24"/>
                <w:szCs w:val="24"/>
              </w:rPr>
              <w:t>2016</w:t>
            </w:r>
          </w:p>
        </w:tc>
      </w:tr>
      <w:tr w:rsidR="00A47523" w:rsidRPr="000C4A73" w:rsidTr="00A47523">
        <w:trPr>
          <w:trHeight w:val="422"/>
          <w:tblHeader/>
        </w:trPr>
        <w:tc>
          <w:tcPr>
            <w:tcW w:w="540" w:type="dxa"/>
            <w:vMerge/>
          </w:tcPr>
          <w:p w:rsidR="00A47523" w:rsidRPr="0056485C" w:rsidRDefault="00A47523" w:rsidP="001672F5">
            <w:pPr>
              <w:spacing w:line="240" w:lineRule="auto"/>
              <w:jc w:val="center"/>
              <w:rPr>
                <w:sz w:val="24"/>
                <w:szCs w:val="24"/>
              </w:rPr>
            </w:pPr>
          </w:p>
        </w:tc>
        <w:tc>
          <w:tcPr>
            <w:tcW w:w="2432" w:type="dxa"/>
            <w:vMerge/>
          </w:tcPr>
          <w:p w:rsidR="00A47523" w:rsidRPr="0056485C" w:rsidRDefault="00A47523" w:rsidP="001672F5">
            <w:pPr>
              <w:spacing w:line="240" w:lineRule="auto"/>
              <w:jc w:val="center"/>
              <w:rPr>
                <w:sz w:val="24"/>
                <w:szCs w:val="24"/>
              </w:rPr>
            </w:pPr>
          </w:p>
        </w:tc>
        <w:tc>
          <w:tcPr>
            <w:tcW w:w="822" w:type="dxa"/>
          </w:tcPr>
          <w:p w:rsidR="00A47523" w:rsidRPr="0056485C" w:rsidRDefault="00A47523" w:rsidP="00931562">
            <w:pPr>
              <w:spacing w:line="240" w:lineRule="auto"/>
              <w:jc w:val="center"/>
              <w:rPr>
                <w:b/>
                <w:sz w:val="24"/>
                <w:szCs w:val="24"/>
              </w:rPr>
            </w:pPr>
            <w:r w:rsidRPr="0056485C">
              <w:rPr>
                <w:b/>
                <w:sz w:val="24"/>
                <w:szCs w:val="24"/>
              </w:rPr>
              <w:t xml:space="preserve">1 кв </w:t>
            </w:r>
          </w:p>
        </w:tc>
        <w:tc>
          <w:tcPr>
            <w:tcW w:w="768" w:type="dxa"/>
          </w:tcPr>
          <w:p w:rsidR="00A47523" w:rsidRPr="0056485C" w:rsidRDefault="00A47523" w:rsidP="00931562">
            <w:pPr>
              <w:spacing w:line="240" w:lineRule="auto"/>
              <w:jc w:val="center"/>
              <w:rPr>
                <w:b/>
                <w:sz w:val="24"/>
                <w:szCs w:val="24"/>
              </w:rPr>
            </w:pPr>
            <w:r w:rsidRPr="0056485C">
              <w:rPr>
                <w:b/>
                <w:sz w:val="24"/>
                <w:szCs w:val="24"/>
              </w:rPr>
              <w:t xml:space="preserve">2 кв </w:t>
            </w:r>
          </w:p>
        </w:tc>
        <w:tc>
          <w:tcPr>
            <w:tcW w:w="799" w:type="dxa"/>
          </w:tcPr>
          <w:p w:rsidR="00A47523" w:rsidRPr="0056485C" w:rsidRDefault="00A47523" w:rsidP="00931562">
            <w:pPr>
              <w:spacing w:line="240" w:lineRule="auto"/>
              <w:jc w:val="center"/>
              <w:rPr>
                <w:b/>
                <w:sz w:val="24"/>
                <w:szCs w:val="24"/>
              </w:rPr>
            </w:pPr>
            <w:r w:rsidRPr="0056485C">
              <w:rPr>
                <w:b/>
                <w:sz w:val="24"/>
                <w:szCs w:val="24"/>
              </w:rPr>
              <w:t xml:space="preserve">3 кв </w:t>
            </w:r>
          </w:p>
        </w:tc>
        <w:tc>
          <w:tcPr>
            <w:tcW w:w="696" w:type="dxa"/>
          </w:tcPr>
          <w:p w:rsidR="00A47523" w:rsidRPr="0056485C" w:rsidRDefault="00A47523" w:rsidP="00931562">
            <w:pPr>
              <w:spacing w:line="240" w:lineRule="auto"/>
              <w:jc w:val="center"/>
              <w:rPr>
                <w:b/>
                <w:sz w:val="24"/>
                <w:szCs w:val="24"/>
              </w:rPr>
            </w:pPr>
            <w:r w:rsidRPr="0056485C">
              <w:rPr>
                <w:b/>
                <w:sz w:val="24"/>
                <w:szCs w:val="24"/>
              </w:rPr>
              <w:t>4 кв</w:t>
            </w:r>
          </w:p>
        </w:tc>
        <w:tc>
          <w:tcPr>
            <w:tcW w:w="696" w:type="dxa"/>
          </w:tcPr>
          <w:p w:rsidR="00A47523" w:rsidRPr="0056485C" w:rsidRDefault="00A47523" w:rsidP="00931562">
            <w:pPr>
              <w:spacing w:line="240" w:lineRule="auto"/>
              <w:jc w:val="center"/>
              <w:rPr>
                <w:b/>
                <w:sz w:val="24"/>
                <w:szCs w:val="24"/>
              </w:rPr>
            </w:pPr>
            <w:r w:rsidRPr="0056485C">
              <w:rPr>
                <w:b/>
                <w:sz w:val="24"/>
                <w:szCs w:val="24"/>
              </w:rPr>
              <w:t>за год</w:t>
            </w:r>
          </w:p>
        </w:tc>
        <w:tc>
          <w:tcPr>
            <w:tcW w:w="893" w:type="dxa"/>
          </w:tcPr>
          <w:p w:rsidR="00A47523" w:rsidRPr="0056485C" w:rsidRDefault="00A47523" w:rsidP="00931562">
            <w:pPr>
              <w:spacing w:line="240" w:lineRule="auto"/>
              <w:jc w:val="center"/>
              <w:rPr>
                <w:b/>
                <w:sz w:val="24"/>
                <w:szCs w:val="24"/>
              </w:rPr>
            </w:pPr>
            <w:r w:rsidRPr="0056485C">
              <w:rPr>
                <w:b/>
                <w:sz w:val="24"/>
                <w:szCs w:val="24"/>
              </w:rPr>
              <w:t xml:space="preserve">1 кв </w:t>
            </w:r>
          </w:p>
        </w:tc>
        <w:tc>
          <w:tcPr>
            <w:tcW w:w="832" w:type="dxa"/>
          </w:tcPr>
          <w:p w:rsidR="00A47523" w:rsidRPr="0056485C" w:rsidRDefault="00A47523" w:rsidP="00931562">
            <w:pPr>
              <w:spacing w:line="240" w:lineRule="auto"/>
              <w:jc w:val="center"/>
              <w:rPr>
                <w:b/>
                <w:sz w:val="24"/>
                <w:szCs w:val="24"/>
              </w:rPr>
            </w:pPr>
            <w:r w:rsidRPr="0056485C">
              <w:rPr>
                <w:b/>
                <w:sz w:val="24"/>
                <w:szCs w:val="24"/>
              </w:rPr>
              <w:t xml:space="preserve">2 кв </w:t>
            </w:r>
          </w:p>
        </w:tc>
        <w:tc>
          <w:tcPr>
            <w:tcW w:w="712" w:type="dxa"/>
          </w:tcPr>
          <w:p w:rsidR="00A47523" w:rsidRPr="0056485C" w:rsidRDefault="00A47523" w:rsidP="00931562">
            <w:pPr>
              <w:spacing w:line="240" w:lineRule="auto"/>
              <w:jc w:val="center"/>
              <w:rPr>
                <w:b/>
                <w:sz w:val="24"/>
                <w:szCs w:val="24"/>
              </w:rPr>
            </w:pPr>
            <w:r w:rsidRPr="0056485C">
              <w:rPr>
                <w:b/>
                <w:sz w:val="24"/>
                <w:szCs w:val="24"/>
              </w:rPr>
              <w:t xml:space="preserve">3 кв </w:t>
            </w:r>
          </w:p>
        </w:tc>
        <w:tc>
          <w:tcPr>
            <w:tcW w:w="712" w:type="dxa"/>
          </w:tcPr>
          <w:p w:rsidR="00A47523" w:rsidRPr="0056485C" w:rsidRDefault="00A47523" w:rsidP="00931562">
            <w:pPr>
              <w:spacing w:line="240" w:lineRule="auto"/>
              <w:jc w:val="center"/>
              <w:rPr>
                <w:b/>
                <w:sz w:val="24"/>
                <w:szCs w:val="24"/>
              </w:rPr>
            </w:pPr>
            <w:r w:rsidRPr="0056485C">
              <w:rPr>
                <w:b/>
                <w:sz w:val="24"/>
                <w:szCs w:val="24"/>
              </w:rPr>
              <w:t>4 кв</w:t>
            </w:r>
          </w:p>
        </w:tc>
        <w:tc>
          <w:tcPr>
            <w:tcW w:w="696" w:type="dxa"/>
          </w:tcPr>
          <w:p w:rsidR="00A47523" w:rsidRPr="0056485C" w:rsidRDefault="00A47523" w:rsidP="00931562">
            <w:pPr>
              <w:spacing w:line="240" w:lineRule="auto"/>
              <w:jc w:val="center"/>
              <w:rPr>
                <w:b/>
                <w:sz w:val="24"/>
                <w:szCs w:val="24"/>
              </w:rPr>
            </w:pPr>
            <w:r w:rsidRPr="0056485C">
              <w:rPr>
                <w:b/>
                <w:sz w:val="24"/>
                <w:szCs w:val="24"/>
              </w:rPr>
              <w:t>за год</w:t>
            </w:r>
          </w:p>
        </w:tc>
      </w:tr>
      <w:tr w:rsidR="00A47523" w:rsidRPr="000C4A73" w:rsidTr="00A47523">
        <w:trPr>
          <w:tblHeader/>
        </w:trPr>
        <w:tc>
          <w:tcPr>
            <w:tcW w:w="540" w:type="dxa"/>
          </w:tcPr>
          <w:p w:rsidR="00A47523" w:rsidRPr="000C4A73" w:rsidRDefault="00A47523" w:rsidP="00A47523">
            <w:pPr>
              <w:spacing w:line="240" w:lineRule="auto"/>
              <w:jc w:val="center"/>
              <w:rPr>
                <w:sz w:val="24"/>
                <w:szCs w:val="24"/>
              </w:rPr>
            </w:pPr>
            <w:r w:rsidRPr="000C4A73">
              <w:rPr>
                <w:sz w:val="24"/>
                <w:szCs w:val="24"/>
              </w:rPr>
              <w:t>1.</w:t>
            </w:r>
          </w:p>
        </w:tc>
        <w:tc>
          <w:tcPr>
            <w:tcW w:w="2432" w:type="dxa"/>
          </w:tcPr>
          <w:p w:rsidR="00A47523" w:rsidRPr="000C4A73" w:rsidRDefault="00A47523" w:rsidP="00A47523">
            <w:pPr>
              <w:spacing w:line="240" w:lineRule="auto"/>
              <w:rPr>
                <w:sz w:val="24"/>
                <w:szCs w:val="24"/>
              </w:rPr>
            </w:pPr>
            <w:r w:rsidRPr="000C4A73">
              <w:rPr>
                <w:sz w:val="24"/>
                <w:szCs w:val="24"/>
              </w:rPr>
              <w:t>выявлено нарушений</w:t>
            </w:r>
          </w:p>
        </w:tc>
        <w:tc>
          <w:tcPr>
            <w:tcW w:w="822" w:type="dxa"/>
          </w:tcPr>
          <w:p w:rsidR="00A47523" w:rsidRPr="000C4A73" w:rsidRDefault="00A47523" w:rsidP="00A47523">
            <w:pPr>
              <w:jc w:val="center"/>
              <w:rPr>
                <w:sz w:val="24"/>
                <w:szCs w:val="24"/>
              </w:rPr>
            </w:pPr>
            <w:r w:rsidRPr="000C4A73">
              <w:rPr>
                <w:sz w:val="24"/>
                <w:szCs w:val="24"/>
              </w:rPr>
              <w:t>1</w:t>
            </w:r>
          </w:p>
        </w:tc>
        <w:tc>
          <w:tcPr>
            <w:tcW w:w="768" w:type="dxa"/>
          </w:tcPr>
          <w:p w:rsidR="00A47523" w:rsidRPr="000C4A73" w:rsidRDefault="00A47523" w:rsidP="00A47523">
            <w:pPr>
              <w:spacing w:line="240" w:lineRule="auto"/>
              <w:jc w:val="center"/>
              <w:rPr>
                <w:sz w:val="24"/>
                <w:szCs w:val="24"/>
              </w:rPr>
            </w:pPr>
            <w:r w:rsidRPr="000C4A73">
              <w:rPr>
                <w:sz w:val="24"/>
                <w:szCs w:val="24"/>
              </w:rPr>
              <w:t>0,7</w:t>
            </w:r>
          </w:p>
        </w:tc>
        <w:tc>
          <w:tcPr>
            <w:tcW w:w="799" w:type="dxa"/>
          </w:tcPr>
          <w:p w:rsidR="00A47523" w:rsidRPr="000C4A73" w:rsidRDefault="00A47523" w:rsidP="00A47523">
            <w:pPr>
              <w:spacing w:line="240" w:lineRule="auto"/>
              <w:jc w:val="center"/>
              <w:rPr>
                <w:sz w:val="24"/>
                <w:szCs w:val="24"/>
              </w:rPr>
            </w:pPr>
            <w:r>
              <w:rPr>
                <w:sz w:val="24"/>
                <w:szCs w:val="24"/>
              </w:rPr>
              <w:t>1,1</w:t>
            </w:r>
          </w:p>
        </w:tc>
        <w:tc>
          <w:tcPr>
            <w:tcW w:w="696" w:type="dxa"/>
          </w:tcPr>
          <w:p w:rsidR="00A47523" w:rsidRPr="00672FB3" w:rsidRDefault="00A47523" w:rsidP="00A47523">
            <w:pPr>
              <w:spacing w:line="240" w:lineRule="auto"/>
              <w:jc w:val="center"/>
              <w:rPr>
                <w:sz w:val="24"/>
                <w:szCs w:val="24"/>
              </w:rPr>
            </w:pPr>
            <w:r>
              <w:rPr>
                <w:sz w:val="24"/>
                <w:szCs w:val="24"/>
              </w:rPr>
              <w:t>1,07</w:t>
            </w:r>
          </w:p>
        </w:tc>
        <w:tc>
          <w:tcPr>
            <w:tcW w:w="696" w:type="dxa"/>
          </w:tcPr>
          <w:p w:rsidR="00A47523" w:rsidRPr="00672FB3" w:rsidRDefault="00A47523" w:rsidP="00E10F1B">
            <w:pPr>
              <w:spacing w:line="240" w:lineRule="auto"/>
              <w:jc w:val="center"/>
              <w:rPr>
                <w:sz w:val="24"/>
                <w:szCs w:val="24"/>
              </w:rPr>
            </w:pPr>
            <w:r>
              <w:rPr>
                <w:sz w:val="24"/>
                <w:szCs w:val="24"/>
              </w:rPr>
              <w:t>1</w:t>
            </w:r>
          </w:p>
        </w:tc>
        <w:tc>
          <w:tcPr>
            <w:tcW w:w="893" w:type="dxa"/>
          </w:tcPr>
          <w:p w:rsidR="00A47523" w:rsidRPr="00E55631" w:rsidRDefault="00A47523" w:rsidP="00931562">
            <w:pPr>
              <w:jc w:val="center"/>
              <w:rPr>
                <w:sz w:val="24"/>
                <w:szCs w:val="24"/>
              </w:rPr>
            </w:pPr>
            <w:r>
              <w:rPr>
                <w:sz w:val="24"/>
                <w:szCs w:val="24"/>
              </w:rPr>
              <w:t>0,78</w:t>
            </w:r>
          </w:p>
        </w:tc>
        <w:tc>
          <w:tcPr>
            <w:tcW w:w="832" w:type="dxa"/>
          </w:tcPr>
          <w:p w:rsidR="00A47523" w:rsidRPr="00E55631" w:rsidRDefault="00A47523" w:rsidP="00931562">
            <w:pPr>
              <w:jc w:val="center"/>
              <w:rPr>
                <w:sz w:val="24"/>
                <w:szCs w:val="24"/>
              </w:rPr>
            </w:pPr>
            <w:r>
              <w:rPr>
                <w:sz w:val="24"/>
                <w:szCs w:val="24"/>
              </w:rPr>
              <w:t>1,18</w:t>
            </w:r>
          </w:p>
        </w:tc>
        <w:tc>
          <w:tcPr>
            <w:tcW w:w="712" w:type="dxa"/>
          </w:tcPr>
          <w:p w:rsidR="00A47523" w:rsidRPr="00E55631" w:rsidRDefault="00A47523" w:rsidP="00931562">
            <w:pPr>
              <w:jc w:val="center"/>
              <w:rPr>
                <w:sz w:val="24"/>
                <w:szCs w:val="24"/>
              </w:rPr>
            </w:pPr>
            <w:r>
              <w:rPr>
                <w:sz w:val="24"/>
                <w:szCs w:val="24"/>
              </w:rPr>
              <w:t>0,53</w:t>
            </w:r>
          </w:p>
        </w:tc>
        <w:tc>
          <w:tcPr>
            <w:tcW w:w="712" w:type="dxa"/>
          </w:tcPr>
          <w:p w:rsidR="00A47523" w:rsidRPr="00672FB3" w:rsidRDefault="00C47F42" w:rsidP="00A47523">
            <w:pPr>
              <w:spacing w:line="240" w:lineRule="auto"/>
              <w:jc w:val="center"/>
              <w:rPr>
                <w:sz w:val="24"/>
                <w:szCs w:val="24"/>
              </w:rPr>
            </w:pPr>
            <w:r>
              <w:rPr>
                <w:sz w:val="24"/>
                <w:szCs w:val="24"/>
              </w:rPr>
              <w:t>0,5</w:t>
            </w:r>
          </w:p>
        </w:tc>
        <w:tc>
          <w:tcPr>
            <w:tcW w:w="696" w:type="dxa"/>
          </w:tcPr>
          <w:p w:rsidR="00A47523" w:rsidRPr="00672FB3" w:rsidRDefault="0056485C" w:rsidP="00A47523">
            <w:pPr>
              <w:spacing w:line="240" w:lineRule="auto"/>
              <w:jc w:val="center"/>
              <w:rPr>
                <w:sz w:val="24"/>
                <w:szCs w:val="24"/>
              </w:rPr>
            </w:pPr>
            <w:r>
              <w:rPr>
                <w:sz w:val="24"/>
                <w:szCs w:val="24"/>
              </w:rPr>
              <w:t>1</w:t>
            </w:r>
          </w:p>
        </w:tc>
      </w:tr>
      <w:tr w:rsidR="00A47523" w:rsidRPr="000C4A73" w:rsidTr="00A47523">
        <w:trPr>
          <w:tblHeader/>
        </w:trPr>
        <w:tc>
          <w:tcPr>
            <w:tcW w:w="540" w:type="dxa"/>
          </w:tcPr>
          <w:p w:rsidR="00A47523" w:rsidRPr="000C4A73" w:rsidRDefault="00A47523" w:rsidP="00A47523">
            <w:pPr>
              <w:spacing w:line="240" w:lineRule="auto"/>
              <w:jc w:val="center"/>
              <w:rPr>
                <w:sz w:val="24"/>
                <w:szCs w:val="24"/>
              </w:rPr>
            </w:pPr>
            <w:r w:rsidRPr="000C4A73">
              <w:rPr>
                <w:sz w:val="24"/>
                <w:szCs w:val="24"/>
              </w:rPr>
              <w:t>2.</w:t>
            </w:r>
          </w:p>
        </w:tc>
        <w:tc>
          <w:tcPr>
            <w:tcW w:w="2432" w:type="dxa"/>
          </w:tcPr>
          <w:p w:rsidR="00A47523" w:rsidRPr="000C4A73" w:rsidRDefault="00A47523" w:rsidP="00A47523">
            <w:pPr>
              <w:spacing w:line="240" w:lineRule="auto"/>
              <w:rPr>
                <w:sz w:val="24"/>
                <w:szCs w:val="24"/>
              </w:rPr>
            </w:pPr>
            <w:r w:rsidRPr="000C4A73">
              <w:rPr>
                <w:sz w:val="24"/>
                <w:szCs w:val="24"/>
              </w:rPr>
              <w:t>выдано предписаний</w:t>
            </w:r>
          </w:p>
        </w:tc>
        <w:tc>
          <w:tcPr>
            <w:tcW w:w="822" w:type="dxa"/>
          </w:tcPr>
          <w:p w:rsidR="00A47523" w:rsidRPr="000C4A73" w:rsidRDefault="00A47523" w:rsidP="00A47523">
            <w:pPr>
              <w:jc w:val="center"/>
              <w:rPr>
                <w:sz w:val="24"/>
                <w:szCs w:val="24"/>
              </w:rPr>
            </w:pPr>
            <w:r w:rsidRPr="000C4A73">
              <w:rPr>
                <w:sz w:val="24"/>
                <w:szCs w:val="24"/>
              </w:rPr>
              <w:t>0,1</w:t>
            </w:r>
          </w:p>
        </w:tc>
        <w:tc>
          <w:tcPr>
            <w:tcW w:w="768" w:type="dxa"/>
          </w:tcPr>
          <w:p w:rsidR="00A47523" w:rsidRPr="000C4A73" w:rsidRDefault="00A47523" w:rsidP="00A47523">
            <w:pPr>
              <w:spacing w:line="240" w:lineRule="auto"/>
              <w:jc w:val="center"/>
              <w:rPr>
                <w:sz w:val="24"/>
                <w:szCs w:val="24"/>
              </w:rPr>
            </w:pPr>
            <w:r w:rsidRPr="000C4A73">
              <w:rPr>
                <w:sz w:val="24"/>
                <w:szCs w:val="24"/>
              </w:rPr>
              <w:t>0,04</w:t>
            </w:r>
          </w:p>
        </w:tc>
        <w:tc>
          <w:tcPr>
            <w:tcW w:w="799" w:type="dxa"/>
          </w:tcPr>
          <w:p w:rsidR="00A47523" w:rsidRPr="000C4A73" w:rsidRDefault="00A47523" w:rsidP="00A47523">
            <w:pPr>
              <w:spacing w:line="240" w:lineRule="auto"/>
              <w:jc w:val="center"/>
              <w:rPr>
                <w:sz w:val="24"/>
                <w:szCs w:val="24"/>
              </w:rPr>
            </w:pPr>
            <w:r>
              <w:rPr>
                <w:sz w:val="24"/>
                <w:szCs w:val="24"/>
              </w:rPr>
              <w:t>0,3</w:t>
            </w:r>
          </w:p>
        </w:tc>
        <w:tc>
          <w:tcPr>
            <w:tcW w:w="696" w:type="dxa"/>
          </w:tcPr>
          <w:p w:rsidR="00A47523" w:rsidRPr="00672FB3" w:rsidRDefault="00A47523" w:rsidP="00A47523">
            <w:pPr>
              <w:spacing w:line="240" w:lineRule="auto"/>
              <w:jc w:val="center"/>
              <w:rPr>
                <w:sz w:val="24"/>
                <w:szCs w:val="24"/>
              </w:rPr>
            </w:pPr>
            <w:r>
              <w:rPr>
                <w:sz w:val="24"/>
                <w:szCs w:val="24"/>
              </w:rPr>
              <w:t>0,27</w:t>
            </w:r>
          </w:p>
        </w:tc>
        <w:tc>
          <w:tcPr>
            <w:tcW w:w="696" w:type="dxa"/>
          </w:tcPr>
          <w:p w:rsidR="00A47523" w:rsidRPr="00672FB3" w:rsidRDefault="00A47523" w:rsidP="00E10F1B">
            <w:pPr>
              <w:spacing w:line="240" w:lineRule="auto"/>
              <w:jc w:val="center"/>
              <w:rPr>
                <w:sz w:val="24"/>
                <w:szCs w:val="24"/>
              </w:rPr>
            </w:pPr>
            <w:r>
              <w:rPr>
                <w:sz w:val="24"/>
                <w:szCs w:val="24"/>
              </w:rPr>
              <w:t>0,</w:t>
            </w:r>
            <w:r w:rsidR="00E10F1B">
              <w:rPr>
                <w:sz w:val="24"/>
                <w:szCs w:val="24"/>
              </w:rPr>
              <w:t>2</w:t>
            </w:r>
          </w:p>
        </w:tc>
        <w:tc>
          <w:tcPr>
            <w:tcW w:w="893" w:type="dxa"/>
          </w:tcPr>
          <w:p w:rsidR="00A47523" w:rsidRPr="00E55631" w:rsidRDefault="00A47523" w:rsidP="00931562">
            <w:pPr>
              <w:jc w:val="center"/>
              <w:rPr>
                <w:sz w:val="24"/>
                <w:szCs w:val="24"/>
              </w:rPr>
            </w:pPr>
            <w:r>
              <w:rPr>
                <w:sz w:val="24"/>
                <w:szCs w:val="24"/>
              </w:rPr>
              <w:t>0,1</w:t>
            </w:r>
          </w:p>
        </w:tc>
        <w:tc>
          <w:tcPr>
            <w:tcW w:w="832" w:type="dxa"/>
          </w:tcPr>
          <w:p w:rsidR="00A47523" w:rsidRPr="00E55631" w:rsidRDefault="00A47523" w:rsidP="00931562">
            <w:pPr>
              <w:jc w:val="center"/>
              <w:rPr>
                <w:sz w:val="24"/>
                <w:szCs w:val="24"/>
              </w:rPr>
            </w:pPr>
            <w:r>
              <w:rPr>
                <w:sz w:val="24"/>
                <w:szCs w:val="24"/>
              </w:rPr>
              <w:t>0,07</w:t>
            </w:r>
          </w:p>
        </w:tc>
        <w:tc>
          <w:tcPr>
            <w:tcW w:w="712" w:type="dxa"/>
          </w:tcPr>
          <w:p w:rsidR="00A47523" w:rsidRPr="00E55631" w:rsidRDefault="00A47523" w:rsidP="00931562">
            <w:pPr>
              <w:jc w:val="center"/>
              <w:rPr>
                <w:sz w:val="24"/>
                <w:szCs w:val="24"/>
              </w:rPr>
            </w:pPr>
            <w:r>
              <w:rPr>
                <w:sz w:val="24"/>
                <w:szCs w:val="24"/>
              </w:rPr>
              <w:t>0,1</w:t>
            </w:r>
          </w:p>
        </w:tc>
        <w:tc>
          <w:tcPr>
            <w:tcW w:w="712" w:type="dxa"/>
          </w:tcPr>
          <w:p w:rsidR="00A47523" w:rsidRPr="00672FB3" w:rsidRDefault="00C47F42" w:rsidP="00A47523">
            <w:pPr>
              <w:spacing w:line="240" w:lineRule="auto"/>
              <w:jc w:val="center"/>
              <w:rPr>
                <w:sz w:val="24"/>
                <w:szCs w:val="24"/>
              </w:rPr>
            </w:pPr>
            <w:r>
              <w:rPr>
                <w:sz w:val="24"/>
                <w:szCs w:val="24"/>
              </w:rPr>
              <w:t>0,1</w:t>
            </w:r>
          </w:p>
        </w:tc>
        <w:tc>
          <w:tcPr>
            <w:tcW w:w="696" w:type="dxa"/>
          </w:tcPr>
          <w:p w:rsidR="00A47523" w:rsidRPr="00672FB3" w:rsidRDefault="0056485C" w:rsidP="00A47523">
            <w:pPr>
              <w:spacing w:line="240" w:lineRule="auto"/>
              <w:jc w:val="center"/>
              <w:rPr>
                <w:sz w:val="24"/>
                <w:szCs w:val="24"/>
              </w:rPr>
            </w:pPr>
            <w:r>
              <w:rPr>
                <w:sz w:val="24"/>
                <w:szCs w:val="24"/>
              </w:rPr>
              <w:t>0,1</w:t>
            </w:r>
          </w:p>
        </w:tc>
      </w:tr>
      <w:tr w:rsidR="00A47523" w:rsidRPr="000C4A73" w:rsidTr="00A47523">
        <w:trPr>
          <w:tblHeader/>
        </w:trPr>
        <w:tc>
          <w:tcPr>
            <w:tcW w:w="540" w:type="dxa"/>
          </w:tcPr>
          <w:p w:rsidR="00A47523" w:rsidRPr="000C4A73" w:rsidRDefault="00A47523" w:rsidP="00A47523">
            <w:pPr>
              <w:spacing w:line="240" w:lineRule="auto"/>
              <w:jc w:val="center"/>
              <w:rPr>
                <w:sz w:val="24"/>
                <w:szCs w:val="24"/>
              </w:rPr>
            </w:pPr>
            <w:r w:rsidRPr="000C4A73">
              <w:rPr>
                <w:sz w:val="24"/>
                <w:szCs w:val="24"/>
              </w:rPr>
              <w:t>3.</w:t>
            </w:r>
          </w:p>
        </w:tc>
        <w:tc>
          <w:tcPr>
            <w:tcW w:w="2432" w:type="dxa"/>
          </w:tcPr>
          <w:p w:rsidR="00A47523" w:rsidRPr="000C4A73" w:rsidRDefault="00A47523" w:rsidP="00A47523">
            <w:pPr>
              <w:spacing w:line="240" w:lineRule="auto"/>
              <w:rPr>
                <w:sz w:val="24"/>
                <w:szCs w:val="24"/>
              </w:rPr>
            </w:pPr>
            <w:r w:rsidRPr="000C4A73">
              <w:rPr>
                <w:sz w:val="24"/>
                <w:szCs w:val="24"/>
              </w:rPr>
              <w:t>составлено протоколов об АПН</w:t>
            </w:r>
          </w:p>
        </w:tc>
        <w:tc>
          <w:tcPr>
            <w:tcW w:w="822" w:type="dxa"/>
          </w:tcPr>
          <w:p w:rsidR="00A47523" w:rsidRPr="000C4A73" w:rsidRDefault="00A47523" w:rsidP="00A47523">
            <w:pPr>
              <w:jc w:val="center"/>
              <w:rPr>
                <w:sz w:val="24"/>
                <w:szCs w:val="24"/>
              </w:rPr>
            </w:pPr>
            <w:r w:rsidRPr="000C4A73">
              <w:rPr>
                <w:sz w:val="24"/>
                <w:szCs w:val="24"/>
              </w:rPr>
              <w:t>1,6</w:t>
            </w:r>
          </w:p>
        </w:tc>
        <w:tc>
          <w:tcPr>
            <w:tcW w:w="768" w:type="dxa"/>
          </w:tcPr>
          <w:p w:rsidR="00A47523" w:rsidRPr="000C4A73" w:rsidRDefault="00A47523" w:rsidP="00A47523">
            <w:pPr>
              <w:spacing w:line="240" w:lineRule="auto"/>
              <w:jc w:val="center"/>
              <w:rPr>
                <w:sz w:val="24"/>
                <w:szCs w:val="24"/>
              </w:rPr>
            </w:pPr>
            <w:r w:rsidRPr="000C4A73">
              <w:rPr>
                <w:sz w:val="24"/>
                <w:szCs w:val="24"/>
              </w:rPr>
              <w:t>1</w:t>
            </w:r>
          </w:p>
        </w:tc>
        <w:tc>
          <w:tcPr>
            <w:tcW w:w="799" w:type="dxa"/>
          </w:tcPr>
          <w:p w:rsidR="00A47523" w:rsidRPr="000C4A73" w:rsidRDefault="00A47523" w:rsidP="00A47523">
            <w:pPr>
              <w:spacing w:line="240" w:lineRule="auto"/>
              <w:jc w:val="center"/>
              <w:rPr>
                <w:sz w:val="24"/>
                <w:szCs w:val="24"/>
              </w:rPr>
            </w:pPr>
            <w:r>
              <w:rPr>
                <w:sz w:val="24"/>
                <w:szCs w:val="24"/>
              </w:rPr>
              <w:t>1</w:t>
            </w:r>
          </w:p>
        </w:tc>
        <w:tc>
          <w:tcPr>
            <w:tcW w:w="696" w:type="dxa"/>
          </w:tcPr>
          <w:p w:rsidR="00A47523" w:rsidRPr="00672FB3" w:rsidRDefault="00A47523" w:rsidP="00A47523">
            <w:pPr>
              <w:spacing w:line="240" w:lineRule="auto"/>
              <w:jc w:val="center"/>
              <w:rPr>
                <w:sz w:val="24"/>
                <w:szCs w:val="24"/>
              </w:rPr>
            </w:pPr>
            <w:r>
              <w:rPr>
                <w:sz w:val="24"/>
                <w:szCs w:val="24"/>
              </w:rPr>
              <w:t>0,59</w:t>
            </w:r>
          </w:p>
        </w:tc>
        <w:tc>
          <w:tcPr>
            <w:tcW w:w="696" w:type="dxa"/>
          </w:tcPr>
          <w:p w:rsidR="00A47523" w:rsidRPr="00672FB3" w:rsidRDefault="00E10F1B" w:rsidP="00A47523">
            <w:pPr>
              <w:spacing w:line="240" w:lineRule="auto"/>
              <w:jc w:val="center"/>
              <w:rPr>
                <w:sz w:val="24"/>
                <w:szCs w:val="24"/>
              </w:rPr>
            </w:pPr>
            <w:r>
              <w:rPr>
                <w:sz w:val="24"/>
                <w:szCs w:val="24"/>
              </w:rPr>
              <w:t>1</w:t>
            </w:r>
          </w:p>
        </w:tc>
        <w:tc>
          <w:tcPr>
            <w:tcW w:w="893" w:type="dxa"/>
          </w:tcPr>
          <w:p w:rsidR="00A47523" w:rsidRPr="00E55631" w:rsidRDefault="00A47523" w:rsidP="00931562">
            <w:pPr>
              <w:jc w:val="center"/>
              <w:rPr>
                <w:sz w:val="24"/>
                <w:szCs w:val="24"/>
              </w:rPr>
            </w:pPr>
            <w:r>
              <w:rPr>
                <w:sz w:val="24"/>
                <w:szCs w:val="24"/>
              </w:rPr>
              <w:t>1,5</w:t>
            </w:r>
          </w:p>
        </w:tc>
        <w:tc>
          <w:tcPr>
            <w:tcW w:w="832" w:type="dxa"/>
          </w:tcPr>
          <w:p w:rsidR="00A47523" w:rsidRPr="00E55631" w:rsidRDefault="00A47523" w:rsidP="00931562">
            <w:pPr>
              <w:jc w:val="center"/>
              <w:rPr>
                <w:sz w:val="24"/>
                <w:szCs w:val="24"/>
              </w:rPr>
            </w:pPr>
            <w:r>
              <w:rPr>
                <w:sz w:val="24"/>
                <w:szCs w:val="24"/>
              </w:rPr>
              <w:t>0,2</w:t>
            </w:r>
          </w:p>
        </w:tc>
        <w:tc>
          <w:tcPr>
            <w:tcW w:w="712" w:type="dxa"/>
          </w:tcPr>
          <w:p w:rsidR="00A47523" w:rsidRPr="00E55631" w:rsidRDefault="00A47523" w:rsidP="00931562">
            <w:pPr>
              <w:jc w:val="center"/>
              <w:rPr>
                <w:sz w:val="24"/>
                <w:szCs w:val="24"/>
              </w:rPr>
            </w:pPr>
            <w:r>
              <w:rPr>
                <w:sz w:val="24"/>
                <w:szCs w:val="24"/>
              </w:rPr>
              <w:t>0,15</w:t>
            </w:r>
          </w:p>
        </w:tc>
        <w:tc>
          <w:tcPr>
            <w:tcW w:w="712" w:type="dxa"/>
          </w:tcPr>
          <w:p w:rsidR="00A47523" w:rsidRPr="00672FB3" w:rsidRDefault="00C47F42" w:rsidP="00A47523">
            <w:pPr>
              <w:spacing w:line="240" w:lineRule="auto"/>
              <w:jc w:val="center"/>
              <w:rPr>
                <w:sz w:val="24"/>
                <w:szCs w:val="24"/>
              </w:rPr>
            </w:pPr>
            <w:r>
              <w:rPr>
                <w:sz w:val="24"/>
                <w:szCs w:val="24"/>
              </w:rPr>
              <w:t>0,4</w:t>
            </w:r>
          </w:p>
        </w:tc>
        <w:tc>
          <w:tcPr>
            <w:tcW w:w="696" w:type="dxa"/>
          </w:tcPr>
          <w:p w:rsidR="00A47523" w:rsidRPr="00672FB3" w:rsidRDefault="00E10F1B" w:rsidP="00A47523">
            <w:pPr>
              <w:spacing w:line="240" w:lineRule="auto"/>
              <w:jc w:val="center"/>
              <w:rPr>
                <w:sz w:val="24"/>
                <w:szCs w:val="24"/>
              </w:rPr>
            </w:pPr>
            <w:r>
              <w:rPr>
                <w:sz w:val="24"/>
                <w:szCs w:val="24"/>
              </w:rPr>
              <w:t>1</w:t>
            </w:r>
          </w:p>
        </w:tc>
      </w:tr>
      <w:tr w:rsidR="00A47523" w:rsidRPr="000C4A73" w:rsidTr="00A47523">
        <w:trPr>
          <w:tblHeader/>
        </w:trPr>
        <w:tc>
          <w:tcPr>
            <w:tcW w:w="540" w:type="dxa"/>
          </w:tcPr>
          <w:p w:rsidR="00A47523" w:rsidRPr="000C4A73" w:rsidRDefault="00A47523" w:rsidP="00A47523">
            <w:pPr>
              <w:spacing w:line="240" w:lineRule="auto"/>
              <w:jc w:val="center"/>
              <w:rPr>
                <w:sz w:val="24"/>
                <w:szCs w:val="24"/>
              </w:rPr>
            </w:pPr>
            <w:r w:rsidRPr="000C4A73">
              <w:rPr>
                <w:sz w:val="24"/>
                <w:szCs w:val="24"/>
              </w:rPr>
              <w:t>4.</w:t>
            </w:r>
          </w:p>
        </w:tc>
        <w:tc>
          <w:tcPr>
            <w:tcW w:w="2432" w:type="dxa"/>
          </w:tcPr>
          <w:p w:rsidR="00A47523" w:rsidRPr="000C4A73" w:rsidRDefault="00A47523" w:rsidP="00A47523">
            <w:pPr>
              <w:spacing w:line="240" w:lineRule="auto"/>
              <w:rPr>
                <w:sz w:val="24"/>
                <w:szCs w:val="24"/>
              </w:rPr>
            </w:pPr>
            <w:r w:rsidRPr="000C4A73">
              <w:rPr>
                <w:sz w:val="24"/>
                <w:szCs w:val="24"/>
              </w:rPr>
              <w:t>наложено штрафов, руб.</w:t>
            </w:r>
          </w:p>
        </w:tc>
        <w:tc>
          <w:tcPr>
            <w:tcW w:w="822" w:type="dxa"/>
          </w:tcPr>
          <w:p w:rsidR="00A47523" w:rsidRPr="000C4A73" w:rsidRDefault="00A47523" w:rsidP="00A47523">
            <w:pPr>
              <w:jc w:val="center"/>
              <w:rPr>
                <w:sz w:val="24"/>
                <w:szCs w:val="24"/>
              </w:rPr>
            </w:pPr>
            <w:r>
              <w:rPr>
                <w:sz w:val="24"/>
                <w:szCs w:val="24"/>
              </w:rPr>
              <w:t>3150</w:t>
            </w:r>
          </w:p>
        </w:tc>
        <w:tc>
          <w:tcPr>
            <w:tcW w:w="768" w:type="dxa"/>
          </w:tcPr>
          <w:p w:rsidR="00A47523" w:rsidRPr="000C4A73" w:rsidRDefault="00A47523" w:rsidP="00A47523">
            <w:pPr>
              <w:jc w:val="center"/>
              <w:rPr>
                <w:sz w:val="24"/>
                <w:szCs w:val="24"/>
              </w:rPr>
            </w:pPr>
            <w:r>
              <w:rPr>
                <w:sz w:val="24"/>
                <w:szCs w:val="24"/>
              </w:rPr>
              <w:t>566</w:t>
            </w:r>
          </w:p>
        </w:tc>
        <w:tc>
          <w:tcPr>
            <w:tcW w:w="799" w:type="dxa"/>
          </w:tcPr>
          <w:p w:rsidR="00A47523" w:rsidRPr="000C4A73" w:rsidRDefault="00A47523" w:rsidP="00A47523">
            <w:pPr>
              <w:jc w:val="center"/>
              <w:rPr>
                <w:sz w:val="24"/>
                <w:szCs w:val="24"/>
              </w:rPr>
            </w:pPr>
            <w:r>
              <w:rPr>
                <w:sz w:val="24"/>
                <w:szCs w:val="24"/>
              </w:rPr>
              <w:t>2976</w:t>
            </w:r>
          </w:p>
        </w:tc>
        <w:tc>
          <w:tcPr>
            <w:tcW w:w="696" w:type="dxa"/>
          </w:tcPr>
          <w:p w:rsidR="00A47523" w:rsidRPr="00672FB3" w:rsidRDefault="00A47523" w:rsidP="00A47523">
            <w:pPr>
              <w:jc w:val="center"/>
              <w:rPr>
                <w:sz w:val="24"/>
                <w:szCs w:val="24"/>
              </w:rPr>
            </w:pPr>
            <w:r>
              <w:rPr>
                <w:sz w:val="24"/>
                <w:szCs w:val="24"/>
              </w:rPr>
              <w:t>1024</w:t>
            </w:r>
          </w:p>
        </w:tc>
        <w:tc>
          <w:tcPr>
            <w:tcW w:w="696" w:type="dxa"/>
          </w:tcPr>
          <w:p w:rsidR="00A47523" w:rsidRPr="00672FB3" w:rsidRDefault="00A47523" w:rsidP="00A47523">
            <w:pPr>
              <w:jc w:val="center"/>
              <w:rPr>
                <w:sz w:val="24"/>
                <w:szCs w:val="24"/>
              </w:rPr>
            </w:pPr>
            <w:r>
              <w:rPr>
                <w:sz w:val="24"/>
                <w:szCs w:val="24"/>
              </w:rPr>
              <w:t>1710</w:t>
            </w:r>
          </w:p>
        </w:tc>
        <w:tc>
          <w:tcPr>
            <w:tcW w:w="893" w:type="dxa"/>
          </w:tcPr>
          <w:p w:rsidR="00A47523" w:rsidRPr="00E55631" w:rsidRDefault="00A47523" w:rsidP="00931562">
            <w:pPr>
              <w:jc w:val="center"/>
              <w:rPr>
                <w:sz w:val="24"/>
                <w:szCs w:val="24"/>
              </w:rPr>
            </w:pPr>
            <w:r>
              <w:rPr>
                <w:sz w:val="24"/>
                <w:szCs w:val="24"/>
              </w:rPr>
              <w:t>10620</w:t>
            </w:r>
          </w:p>
        </w:tc>
        <w:tc>
          <w:tcPr>
            <w:tcW w:w="832" w:type="dxa"/>
          </w:tcPr>
          <w:p w:rsidR="00A47523" w:rsidRPr="00E55631" w:rsidRDefault="00A47523" w:rsidP="00931562">
            <w:pPr>
              <w:jc w:val="center"/>
              <w:rPr>
                <w:sz w:val="24"/>
                <w:szCs w:val="24"/>
              </w:rPr>
            </w:pPr>
            <w:r>
              <w:rPr>
                <w:sz w:val="24"/>
                <w:szCs w:val="24"/>
              </w:rPr>
              <w:t>105</w:t>
            </w:r>
          </w:p>
        </w:tc>
        <w:tc>
          <w:tcPr>
            <w:tcW w:w="712" w:type="dxa"/>
          </w:tcPr>
          <w:p w:rsidR="00A47523" w:rsidRPr="00E55631" w:rsidRDefault="00A47523" w:rsidP="00931562">
            <w:pPr>
              <w:jc w:val="center"/>
              <w:rPr>
                <w:sz w:val="24"/>
                <w:szCs w:val="24"/>
              </w:rPr>
            </w:pPr>
            <w:r>
              <w:rPr>
                <w:sz w:val="24"/>
                <w:szCs w:val="24"/>
              </w:rPr>
              <w:t>23,81</w:t>
            </w:r>
          </w:p>
        </w:tc>
        <w:tc>
          <w:tcPr>
            <w:tcW w:w="712" w:type="dxa"/>
          </w:tcPr>
          <w:p w:rsidR="00A47523" w:rsidRPr="00672FB3" w:rsidRDefault="0056485C" w:rsidP="00A47523">
            <w:pPr>
              <w:jc w:val="center"/>
              <w:rPr>
                <w:sz w:val="24"/>
                <w:szCs w:val="24"/>
              </w:rPr>
            </w:pPr>
            <w:r>
              <w:rPr>
                <w:sz w:val="24"/>
                <w:szCs w:val="24"/>
              </w:rPr>
              <w:t>616</w:t>
            </w:r>
          </w:p>
        </w:tc>
        <w:tc>
          <w:tcPr>
            <w:tcW w:w="696" w:type="dxa"/>
          </w:tcPr>
          <w:p w:rsidR="00A47523" w:rsidRPr="00672FB3" w:rsidRDefault="0056485C" w:rsidP="00A47523">
            <w:pPr>
              <w:jc w:val="center"/>
              <w:rPr>
                <w:sz w:val="24"/>
                <w:szCs w:val="24"/>
              </w:rPr>
            </w:pPr>
            <w:r>
              <w:rPr>
                <w:sz w:val="24"/>
                <w:szCs w:val="24"/>
              </w:rPr>
              <w:t>2841</w:t>
            </w:r>
          </w:p>
        </w:tc>
      </w:tr>
      <w:tr w:rsidR="00A47523" w:rsidRPr="000C4A73" w:rsidTr="00A47523">
        <w:trPr>
          <w:tblHeader/>
        </w:trPr>
        <w:tc>
          <w:tcPr>
            <w:tcW w:w="540" w:type="dxa"/>
          </w:tcPr>
          <w:p w:rsidR="00A47523" w:rsidRPr="000C4A73" w:rsidRDefault="00A47523" w:rsidP="00A47523">
            <w:pPr>
              <w:spacing w:line="240" w:lineRule="auto"/>
              <w:jc w:val="center"/>
              <w:rPr>
                <w:sz w:val="24"/>
                <w:szCs w:val="24"/>
              </w:rPr>
            </w:pPr>
            <w:r w:rsidRPr="000C4A73">
              <w:rPr>
                <w:sz w:val="24"/>
                <w:szCs w:val="24"/>
              </w:rPr>
              <w:t>5.</w:t>
            </w:r>
          </w:p>
        </w:tc>
        <w:tc>
          <w:tcPr>
            <w:tcW w:w="2432" w:type="dxa"/>
          </w:tcPr>
          <w:p w:rsidR="00A47523" w:rsidRPr="000C4A73" w:rsidRDefault="00A47523" w:rsidP="00A47523">
            <w:pPr>
              <w:spacing w:line="240" w:lineRule="auto"/>
              <w:rPr>
                <w:sz w:val="24"/>
                <w:szCs w:val="24"/>
              </w:rPr>
            </w:pPr>
            <w:r w:rsidRPr="000C4A73">
              <w:rPr>
                <w:sz w:val="24"/>
                <w:szCs w:val="24"/>
              </w:rPr>
              <w:t>взыскано штрафов, руб.</w:t>
            </w:r>
          </w:p>
        </w:tc>
        <w:tc>
          <w:tcPr>
            <w:tcW w:w="822" w:type="dxa"/>
          </w:tcPr>
          <w:p w:rsidR="00A47523" w:rsidRPr="000C4A73" w:rsidRDefault="00A47523" w:rsidP="00A47523">
            <w:pPr>
              <w:jc w:val="center"/>
              <w:rPr>
                <w:sz w:val="24"/>
                <w:szCs w:val="24"/>
              </w:rPr>
            </w:pPr>
            <w:r>
              <w:rPr>
                <w:sz w:val="24"/>
                <w:szCs w:val="24"/>
              </w:rPr>
              <w:t>305</w:t>
            </w:r>
          </w:p>
        </w:tc>
        <w:tc>
          <w:tcPr>
            <w:tcW w:w="768" w:type="dxa"/>
          </w:tcPr>
          <w:p w:rsidR="00A47523" w:rsidRPr="000C4A73" w:rsidRDefault="00A47523" w:rsidP="00A47523">
            <w:pPr>
              <w:jc w:val="center"/>
              <w:rPr>
                <w:sz w:val="24"/>
                <w:szCs w:val="24"/>
              </w:rPr>
            </w:pPr>
            <w:r>
              <w:rPr>
                <w:sz w:val="24"/>
                <w:szCs w:val="24"/>
              </w:rPr>
              <w:t>500</w:t>
            </w:r>
          </w:p>
        </w:tc>
        <w:tc>
          <w:tcPr>
            <w:tcW w:w="799" w:type="dxa"/>
          </w:tcPr>
          <w:p w:rsidR="00A47523" w:rsidRPr="000C4A73" w:rsidRDefault="00A47523" w:rsidP="00A47523">
            <w:pPr>
              <w:jc w:val="center"/>
              <w:rPr>
                <w:sz w:val="24"/>
                <w:szCs w:val="24"/>
              </w:rPr>
            </w:pPr>
            <w:r>
              <w:rPr>
                <w:sz w:val="24"/>
                <w:szCs w:val="24"/>
              </w:rPr>
              <w:t>2190</w:t>
            </w:r>
          </w:p>
        </w:tc>
        <w:tc>
          <w:tcPr>
            <w:tcW w:w="696" w:type="dxa"/>
          </w:tcPr>
          <w:p w:rsidR="00A47523" w:rsidRPr="00672FB3" w:rsidRDefault="00A47523" w:rsidP="00A47523">
            <w:pPr>
              <w:jc w:val="center"/>
              <w:rPr>
                <w:sz w:val="24"/>
                <w:szCs w:val="24"/>
              </w:rPr>
            </w:pPr>
            <w:r>
              <w:rPr>
                <w:sz w:val="24"/>
                <w:szCs w:val="24"/>
              </w:rPr>
              <w:t>911</w:t>
            </w:r>
          </w:p>
        </w:tc>
        <w:tc>
          <w:tcPr>
            <w:tcW w:w="696" w:type="dxa"/>
          </w:tcPr>
          <w:p w:rsidR="00A47523" w:rsidRPr="00672FB3" w:rsidRDefault="00A47523" w:rsidP="00A47523">
            <w:pPr>
              <w:jc w:val="center"/>
              <w:rPr>
                <w:sz w:val="24"/>
                <w:szCs w:val="24"/>
              </w:rPr>
            </w:pPr>
            <w:r>
              <w:rPr>
                <w:sz w:val="24"/>
                <w:szCs w:val="24"/>
              </w:rPr>
              <w:t>930</w:t>
            </w:r>
          </w:p>
        </w:tc>
        <w:tc>
          <w:tcPr>
            <w:tcW w:w="893" w:type="dxa"/>
          </w:tcPr>
          <w:p w:rsidR="00A47523" w:rsidRPr="00E55631" w:rsidRDefault="00A47523" w:rsidP="00931562">
            <w:pPr>
              <w:jc w:val="center"/>
              <w:rPr>
                <w:sz w:val="24"/>
                <w:szCs w:val="24"/>
              </w:rPr>
            </w:pPr>
            <w:r>
              <w:rPr>
                <w:sz w:val="24"/>
                <w:szCs w:val="24"/>
              </w:rPr>
              <w:t>3555</w:t>
            </w:r>
          </w:p>
        </w:tc>
        <w:tc>
          <w:tcPr>
            <w:tcW w:w="832" w:type="dxa"/>
          </w:tcPr>
          <w:p w:rsidR="00A47523" w:rsidRPr="00E55631" w:rsidRDefault="00A47523" w:rsidP="00931562">
            <w:pPr>
              <w:jc w:val="center"/>
              <w:rPr>
                <w:sz w:val="24"/>
                <w:szCs w:val="24"/>
              </w:rPr>
            </w:pPr>
            <w:r>
              <w:rPr>
                <w:sz w:val="24"/>
                <w:szCs w:val="24"/>
              </w:rPr>
              <w:t>105</w:t>
            </w:r>
          </w:p>
        </w:tc>
        <w:tc>
          <w:tcPr>
            <w:tcW w:w="712" w:type="dxa"/>
          </w:tcPr>
          <w:p w:rsidR="00A47523" w:rsidRPr="00E55631" w:rsidRDefault="00A47523" w:rsidP="00931562">
            <w:pPr>
              <w:jc w:val="center"/>
              <w:rPr>
                <w:sz w:val="24"/>
                <w:szCs w:val="24"/>
              </w:rPr>
            </w:pPr>
            <w:r>
              <w:rPr>
                <w:sz w:val="24"/>
                <w:szCs w:val="24"/>
              </w:rPr>
              <w:t>0</w:t>
            </w:r>
          </w:p>
        </w:tc>
        <w:tc>
          <w:tcPr>
            <w:tcW w:w="712" w:type="dxa"/>
          </w:tcPr>
          <w:p w:rsidR="00A47523" w:rsidRPr="00672FB3" w:rsidRDefault="0056485C" w:rsidP="00A47523">
            <w:pPr>
              <w:jc w:val="center"/>
              <w:rPr>
                <w:sz w:val="24"/>
                <w:szCs w:val="24"/>
              </w:rPr>
            </w:pPr>
            <w:r>
              <w:rPr>
                <w:sz w:val="24"/>
                <w:szCs w:val="24"/>
              </w:rPr>
              <w:t>116,3</w:t>
            </w:r>
          </w:p>
        </w:tc>
        <w:tc>
          <w:tcPr>
            <w:tcW w:w="696" w:type="dxa"/>
          </w:tcPr>
          <w:p w:rsidR="00A47523" w:rsidRPr="00672FB3" w:rsidRDefault="0056485C" w:rsidP="00A47523">
            <w:pPr>
              <w:jc w:val="center"/>
              <w:rPr>
                <w:sz w:val="24"/>
                <w:szCs w:val="24"/>
              </w:rPr>
            </w:pPr>
            <w:r>
              <w:rPr>
                <w:sz w:val="24"/>
                <w:szCs w:val="24"/>
              </w:rPr>
              <w:t>944</w:t>
            </w:r>
          </w:p>
        </w:tc>
      </w:tr>
    </w:tbl>
    <w:p w:rsidR="00802B70" w:rsidRDefault="00802B70" w:rsidP="00802B70">
      <w:pPr>
        <w:rPr>
          <w:b/>
          <w:i/>
          <w:sz w:val="28"/>
          <w:szCs w:val="26"/>
        </w:rPr>
      </w:pPr>
      <w:r w:rsidRPr="000C4A73">
        <w:rPr>
          <w:b/>
          <w:i/>
          <w:sz w:val="28"/>
          <w:szCs w:val="26"/>
        </w:rPr>
        <w:tab/>
      </w:r>
    </w:p>
    <w:p w:rsidR="00924994" w:rsidRPr="000C4A73" w:rsidRDefault="00B82ACB" w:rsidP="00EB0BD8">
      <w:pPr>
        <w:pStyle w:val="3"/>
      </w:pPr>
      <w:r w:rsidRPr="000C4A73">
        <w:t xml:space="preserve">Выводы по результатам деятельности за </w:t>
      </w:r>
      <w:r w:rsidR="00672FB3">
        <w:t>12 месяцев</w:t>
      </w:r>
      <w:r w:rsidR="00B22739" w:rsidRPr="000C4A73">
        <w:t xml:space="preserve"> </w:t>
      </w:r>
      <w:r w:rsidR="00F60C3F" w:rsidRPr="000C4A73">
        <w:t>201</w:t>
      </w:r>
      <w:r w:rsidR="00A47523">
        <w:t>6</w:t>
      </w:r>
      <w:r w:rsidR="00F60C3F" w:rsidRPr="000C4A73">
        <w:t xml:space="preserve"> год</w:t>
      </w:r>
      <w:r w:rsidR="00B22739" w:rsidRPr="000C4A73">
        <w:t xml:space="preserve">а </w:t>
      </w:r>
      <w:r w:rsidRPr="000C4A73">
        <w:t xml:space="preserve"> и предложения по ее совершенствованию</w:t>
      </w:r>
      <w:bookmarkEnd w:id="45"/>
    </w:p>
    <w:p w:rsidR="00140CEF" w:rsidRPr="000C4A73" w:rsidRDefault="00140CEF" w:rsidP="00140CEF"/>
    <w:p w:rsidR="00904104" w:rsidRPr="000C4A73" w:rsidRDefault="00904104" w:rsidP="00904104">
      <w:pPr>
        <w:spacing w:line="240" w:lineRule="auto"/>
        <w:ind w:firstLine="709"/>
        <w:rPr>
          <w:sz w:val="22"/>
          <w:szCs w:val="22"/>
          <w:u w:color="C00000"/>
        </w:rPr>
      </w:pPr>
    </w:p>
    <w:p w:rsidR="00140CEF" w:rsidRPr="000C4A73" w:rsidRDefault="007F1629" w:rsidP="00052ECC">
      <w:pPr>
        <w:spacing w:after="200" w:line="240" w:lineRule="auto"/>
        <w:ind w:left="851"/>
        <w:rPr>
          <w:rFonts w:eastAsia="Calibri"/>
          <w:sz w:val="28"/>
          <w:szCs w:val="28"/>
          <w:lang w:eastAsia="en-US"/>
        </w:rPr>
      </w:pPr>
      <w:r w:rsidRPr="000C4A73">
        <w:rPr>
          <w:rFonts w:eastAsia="Calibri"/>
          <w:sz w:val="28"/>
          <w:szCs w:val="28"/>
          <w:lang w:eastAsia="en-US"/>
        </w:rPr>
        <w:t xml:space="preserve">         </w:t>
      </w:r>
      <w:r w:rsidR="00140CEF" w:rsidRPr="000C4A73">
        <w:rPr>
          <w:rFonts w:eastAsia="Calibri"/>
          <w:sz w:val="28"/>
          <w:szCs w:val="28"/>
          <w:lang w:eastAsia="en-US"/>
        </w:rPr>
        <w:t>Деятельность Управления Роскомнадзора по РСО-Алания осуществлялась в соответствии с утвержденным Планом деятельности Управления Роскомнадзора по РСО-Алания  на 201</w:t>
      </w:r>
      <w:r w:rsidR="00F1349B">
        <w:rPr>
          <w:rFonts w:eastAsia="Calibri"/>
          <w:sz w:val="28"/>
          <w:szCs w:val="28"/>
          <w:lang w:eastAsia="en-US"/>
        </w:rPr>
        <w:t>6</w:t>
      </w:r>
      <w:r w:rsidR="00140CEF" w:rsidRPr="000C4A73">
        <w:rPr>
          <w:rFonts w:eastAsia="Calibri"/>
          <w:sz w:val="28"/>
          <w:szCs w:val="28"/>
          <w:lang w:eastAsia="en-US"/>
        </w:rPr>
        <w:t xml:space="preserve"> год.</w:t>
      </w:r>
    </w:p>
    <w:p w:rsidR="00140CEF" w:rsidRPr="000C4A73" w:rsidRDefault="00140CEF" w:rsidP="00052ECC">
      <w:pPr>
        <w:spacing w:after="200" w:line="240" w:lineRule="auto"/>
        <w:ind w:left="851"/>
        <w:rPr>
          <w:rFonts w:eastAsia="Calibri"/>
          <w:sz w:val="28"/>
          <w:szCs w:val="28"/>
          <w:lang w:eastAsia="en-US"/>
        </w:rPr>
      </w:pPr>
      <w:r w:rsidRPr="000C4A73">
        <w:rPr>
          <w:rFonts w:eastAsia="Calibri"/>
          <w:sz w:val="28"/>
          <w:szCs w:val="28"/>
          <w:lang w:eastAsia="en-US"/>
        </w:rPr>
        <w:t xml:space="preserve">         В целом, задачи, поставленные перед Управлением Роскомнадзора по РСО-Алания, выполнены. </w:t>
      </w:r>
    </w:p>
    <w:p w:rsidR="00666D2D" w:rsidRPr="00666D2D" w:rsidRDefault="00666D2D" w:rsidP="00666D2D">
      <w:pPr>
        <w:pStyle w:val="afa"/>
        <w:numPr>
          <w:ilvl w:val="0"/>
          <w:numId w:val="22"/>
        </w:numPr>
        <w:spacing w:after="200" w:line="240" w:lineRule="auto"/>
        <w:rPr>
          <w:rFonts w:eastAsia="Calibri"/>
          <w:sz w:val="28"/>
          <w:szCs w:val="28"/>
          <w:lang w:eastAsia="en-US"/>
        </w:rPr>
      </w:pPr>
      <w:r w:rsidRPr="00666D2D">
        <w:rPr>
          <w:rFonts w:eastAsia="Calibri"/>
          <w:sz w:val="28"/>
          <w:szCs w:val="28"/>
          <w:lang w:eastAsia="en-US"/>
        </w:rPr>
        <w:t>Общая укомплектованность штата составляет 93 %.</w:t>
      </w:r>
    </w:p>
    <w:p w:rsidR="00666D2D" w:rsidRPr="00666D2D" w:rsidRDefault="00666D2D" w:rsidP="00666D2D">
      <w:pPr>
        <w:spacing w:after="200" w:line="240" w:lineRule="auto"/>
        <w:ind w:left="567" w:firstLine="567"/>
        <w:rPr>
          <w:rFonts w:eastAsia="Calibri"/>
          <w:sz w:val="28"/>
          <w:szCs w:val="28"/>
          <w:lang w:eastAsia="en-US"/>
        </w:rPr>
      </w:pPr>
      <w:r w:rsidRPr="00666D2D">
        <w:rPr>
          <w:rFonts w:eastAsia="Calibri"/>
          <w:sz w:val="28"/>
          <w:szCs w:val="28"/>
          <w:lang w:eastAsia="en-US"/>
        </w:rPr>
        <w:t xml:space="preserve">   Должностные регламенты государственных гражданских служащих и должностные инструкции работников Управления разработаны и утверждены.</w:t>
      </w:r>
    </w:p>
    <w:p w:rsidR="00666D2D" w:rsidRPr="00666D2D" w:rsidRDefault="00666D2D" w:rsidP="00666D2D">
      <w:pPr>
        <w:spacing w:after="200" w:line="240" w:lineRule="auto"/>
        <w:ind w:left="567" w:firstLine="567"/>
        <w:rPr>
          <w:rFonts w:eastAsia="Calibri"/>
          <w:sz w:val="28"/>
          <w:szCs w:val="28"/>
          <w:lang w:eastAsia="en-US"/>
        </w:rPr>
      </w:pPr>
      <w:r w:rsidRPr="00666D2D">
        <w:rPr>
          <w:rFonts w:eastAsia="Calibri"/>
          <w:sz w:val="28"/>
          <w:szCs w:val="28"/>
          <w:lang w:eastAsia="en-US"/>
        </w:rPr>
        <w:t xml:space="preserve">   За отчетный 2016 год количество уволенных государственных гражданских служащих 2 человека (п.3 ст. 33 79-ФЗ); принято государственных гражданских служащих 1 человек, в том числе из кадрового резерва 1 человек.</w:t>
      </w:r>
    </w:p>
    <w:p w:rsidR="00666D2D" w:rsidRPr="00666D2D" w:rsidRDefault="00666D2D" w:rsidP="00666D2D">
      <w:pPr>
        <w:spacing w:after="200" w:line="240" w:lineRule="auto"/>
        <w:ind w:left="567" w:firstLine="567"/>
        <w:rPr>
          <w:rFonts w:eastAsia="Calibri"/>
          <w:sz w:val="28"/>
          <w:szCs w:val="28"/>
          <w:lang w:eastAsia="en-US"/>
        </w:rPr>
      </w:pPr>
      <w:r w:rsidRPr="00666D2D">
        <w:rPr>
          <w:rFonts w:eastAsia="Calibri"/>
          <w:sz w:val="28"/>
          <w:szCs w:val="28"/>
          <w:lang w:eastAsia="en-US"/>
        </w:rPr>
        <w:t xml:space="preserve">  В Управлении ведется работа по формированию кадрового резерва. Разрабатываются и приводятся в актуальное состояние локальные нормативные акты, регламентирующие вопросы формирования кадрового резерва и работы с ним.</w:t>
      </w:r>
    </w:p>
    <w:p w:rsidR="00666D2D" w:rsidRPr="00666D2D" w:rsidRDefault="00666D2D" w:rsidP="00666D2D">
      <w:pPr>
        <w:pStyle w:val="afa"/>
        <w:spacing w:before="240" w:after="200" w:line="240" w:lineRule="auto"/>
        <w:ind w:left="567"/>
        <w:rPr>
          <w:rFonts w:eastAsia="Calibri"/>
          <w:sz w:val="28"/>
          <w:szCs w:val="28"/>
          <w:lang w:eastAsia="en-US"/>
        </w:rPr>
      </w:pPr>
      <w:r w:rsidRPr="00666D2D">
        <w:rPr>
          <w:rFonts w:eastAsia="Calibri"/>
          <w:sz w:val="28"/>
          <w:szCs w:val="28"/>
          <w:lang w:eastAsia="en-US"/>
        </w:rPr>
        <w:t xml:space="preserve">            В 2016  году  проведены 2 служебные проверки в Управлении: в отношении 2 ведущих специалистов - экспертов Управления, по результатам которых  назначены замечания.</w:t>
      </w:r>
    </w:p>
    <w:p w:rsidR="00666D2D" w:rsidRPr="00666D2D" w:rsidRDefault="00666D2D" w:rsidP="00666D2D">
      <w:pPr>
        <w:spacing w:after="200" w:line="240" w:lineRule="auto"/>
        <w:ind w:left="567" w:firstLine="567"/>
        <w:rPr>
          <w:rFonts w:eastAsia="Calibri"/>
          <w:sz w:val="28"/>
          <w:szCs w:val="28"/>
          <w:lang w:eastAsia="en-US"/>
        </w:rPr>
      </w:pPr>
      <w:r w:rsidRPr="00666D2D">
        <w:rPr>
          <w:rFonts w:eastAsia="Calibri"/>
          <w:sz w:val="28"/>
          <w:szCs w:val="28"/>
          <w:lang w:eastAsia="en-US"/>
        </w:rPr>
        <w:t xml:space="preserve">  В целях реализации положений Федерального закона от 27.07.2004 №79-ФЗ «О государственной гражданской службе Российской Федерации» и в соответствии с календарным планом обучающих мероприятий Роскомнадзора за 2016 год на базе АНО «Радиочастотный спектр» прошли обучение – 10 государственных гражданских служащих Управления.  На базе ФГБОУ ВО Северо-Кавказского горно-металлургического института (государственного технологического института) по учебному плану программы повышения квалификации «Государственные закупки» прошло обучение  2 человека.</w:t>
      </w:r>
    </w:p>
    <w:p w:rsidR="00666D2D" w:rsidRPr="00666D2D" w:rsidRDefault="00666D2D" w:rsidP="00666D2D">
      <w:pPr>
        <w:spacing w:after="200" w:line="240" w:lineRule="auto"/>
        <w:ind w:left="567" w:firstLine="567"/>
        <w:rPr>
          <w:rFonts w:eastAsia="Calibri"/>
          <w:sz w:val="28"/>
          <w:szCs w:val="28"/>
          <w:lang w:eastAsia="en-US"/>
        </w:rPr>
      </w:pPr>
      <w:r w:rsidRPr="00666D2D">
        <w:rPr>
          <w:rFonts w:eastAsia="Calibri"/>
          <w:sz w:val="28"/>
          <w:szCs w:val="28"/>
          <w:lang w:eastAsia="en-US"/>
        </w:rPr>
        <w:t xml:space="preserve"> Средства федерального бюджета использовались в соответствии с целями, на которые они были выделены. Нецелевого использования бюджетных средств нет.</w:t>
      </w:r>
    </w:p>
    <w:p w:rsidR="00666D2D" w:rsidRPr="00666D2D" w:rsidRDefault="00666D2D" w:rsidP="00666D2D">
      <w:pPr>
        <w:spacing w:after="200" w:line="240" w:lineRule="auto"/>
        <w:ind w:left="567" w:firstLine="567"/>
        <w:rPr>
          <w:rFonts w:eastAsia="Calibri"/>
          <w:sz w:val="28"/>
          <w:szCs w:val="28"/>
          <w:lang w:eastAsia="en-US"/>
        </w:rPr>
      </w:pPr>
      <w:r w:rsidRPr="00666D2D">
        <w:rPr>
          <w:rFonts w:eastAsia="Calibri"/>
          <w:sz w:val="28"/>
          <w:szCs w:val="28"/>
          <w:lang w:eastAsia="en-US"/>
        </w:rPr>
        <w:t>Бюджетная отчетность за 2016 год составлена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от 28 декабря 2010 г. № 191н.</w:t>
      </w:r>
    </w:p>
    <w:p w:rsidR="00666D2D" w:rsidRPr="00666D2D" w:rsidRDefault="00666D2D" w:rsidP="00666D2D">
      <w:pPr>
        <w:spacing w:after="200" w:line="240" w:lineRule="auto"/>
        <w:ind w:left="567" w:firstLine="567"/>
        <w:rPr>
          <w:rFonts w:eastAsia="Calibri"/>
          <w:sz w:val="28"/>
          <w:szCs w:val="28"/>
          <w:lang w:eastAsia="en-US"/>
        </w:rPr>
      </w:pPr>
      <w:r w:rsidRPr="00666D2D">
        <w:rPr>
          <w:rFonts w:eastAsia="Calibri"/>
          <w:sz w:val="28"/>
          <w:szCs w:val="28"/>
          <w:lang w:eastAsia="en-US"/>
        </w:rPr>
        <w:t>Требования Указаний о порядке применения бюджетной классификации Российской Федерации, утвержденных приказами Министерства финансов Российской Федерации от 21.12.2012 г. № 171н и от 01.07.2013 г. № 65н, Управлением Роскомнадзора по Республике Северная Осетия - Алания соблюдаются.</w:t>
      </w:r>
    </w:p>
    <w:p w:rsidR="00666D2D" w:rsidRPr="00666D2D" w:rsidRDefault="00666D2D" w:rsidP="00666D2D">
      <w:pPr>
        <w:spacing w:after="200" w:line="240" w:lineRule="auto"/>
        <w:ind w:left="567" w:firstLine="567"/>
        <w:rPr>
          <w:rFonts w:eastAsia="Calibri"/>
          <w:sz w:val="28"/>
          <w:szCs w:val="28"/>
          <w:lang w:eastAsia="en-US"/>
        </w:rPr>
      </w:pPr>
      <w:r w:rsidRPr="00666D2D">
        <w:rPr>
          <w:rFonts w:eastAsia="Calibri"/>
          <w:sz w:val="28"/>
          <w:szCs w:val="28"/>
          <w:lang w:eastAsia="en-US"/>
        </w:rPr>
        <w:t>Бухгалтерская, налоговая, статистическая и финансовая отчетность Управления предоставляются в электронном виде в сроки, установленные законодательством Российской Федерации. Сведения в Территориальное управление Федерального агентства по управлению федеральным имуществом в Республике Северная Осетия - Алания сдаются в автоматизированной системе учета федерального имущества в электронном виде в программе «Модуль правообладателя» и на бумажных носителях.</w:t>
      </w:r>
    </w:p>
    <w:p w:rsidR="00666D2D" w:rsidRPr="00666D2D" w:rsidRDefault="00666D2D" w:rsidP="00666D2D">
      <w:pPr>
        <w:spacing w:after="200" w:line="240" w:lineRule="auto"/>
        <w:ind w:left="567" w:firstLine="567"/>
        <w:rPr>
          <w:rFonts w:eastAsia="Calibri"/>
          <w:sz w:val="28"/>
          <w:szCs w:val="28"/>
          <w:lang w:eastAsia="en-US"/>
        </w:rPr>
      </w:pPr>
      <w:r w:rsidRPr="00666D2D">
        <w:rPr>
          <w:rFonts w:eastAsia="Calibri"/>
          <w:sz w:val="28"/>
          <w:szCs w:val="28"/>
          <w:lang w:eastAsia="en-US"/>
        </w:rPr>
        <w:t>Лимиты, предусмотренные ч. 1 ст. 30, ч. 2 ст. 72 Федерального закона от 05.04.2013 № 44-ФЗ «О контрактной системе в сфере закупок товаров, работ, услуг для обеспечения государственных и муниципальных нужд» не превышены. Кроме того Управлением в соответствии с п. 4 ст. 93 Федерального закона от 05.04.2013 № 44-ФЗ   осуществляются закупки товаров, работ, услуг на сумму, не превышающую 100 тысяч рублей. При этом годовой объем закупок, которые Управление осуществляет на основании данного пункта, не превышает 2 миллиона рублей в год.</w:t>
      </w:r>
    </w:p>
    <w:p w:rsidR="00116338" w:rsidRPr="000C4A73" w:rsidRDefault="00666D2D" w:rsidP="00666D2D">
      <w:pPr>
        <w:spacing w:after="200" w:line="240" w:lineRule="auto"/>
        <w:ind w:left="567" w:firstLine="567"/>
        <w:rPr>
          <w:rFonts w:eastAsia="Calibri"/>
          <w:sz w:val="28"/>
          <w:szCs w:val="28"/>
          <w:lang w:eastAsia="en-US"/>
        </w:rPr>
      </w:pPr>
      <w:r w:rsidRPr="00666D2D">
        <w:rPr>
          <w:rFonts w:eastAsia="Calibri"/>
          <w:sz w:val="28"/>
          <w:szCs w:val="28"/>
          <w:lang w:eastAsia="en-US"/>
        </w:rPr>
        <w:t>Документация, размещаемая на сайте zakupki.gov.ru соответствует требованиям Федерального закона от 05.04.2013 № 44-ФЗ, сведения о контракте и его исполнении размещается своевременно и в полном объеме.</w:t>
      </w:r>
      <w:r w:rsidR="007F1629" w:rsidRPr="000C4A73">
        <w:rPr>
          <w:rFonts w:eastAsia="Calibri"/>
          <w:sz w:val="28"/>
          <w:szCs w:val="28"/>
          <w:lang w:eastAsia="en-US"/>
        </w:rPr>
        <w:t xml:space="preserve"> </w:t>
      </w:r>
    </w:p>
    <w:p w:rsidR="007F1629" w:rsidRDefault="007F1629" w:rsidP="00116338">
      <w:pPr>
        <w:pStyle w:val="afa"/>
        <w:numPr>
          <w:ilvl w:val="0"/>
          <w:numId w:val="22"/>
        </w:numPr>
        <w:spacing w:line="240" w:lineRule="auto"/>
        <w:rPr>
          <w:color w:val="000000"/>
          <w:sz w:val="28"/>
          <w:szCs w:val="28"/>
        </w:rPr>
      </w:pPr>
      <w:r w:rsidRPr="000C4A73">
        <w:rPr>
          <w:color w:val="000000"/>
          <w:sz w:val="28"/>
          <w:szCs w:val="28"/>
        </w:rPr>
        <w:t xml:space="preserve"> Необоснованных исключений мероприятий из Плана деятельности нет.</w:t>
      </w:r>
    </w:p>
    <w:p w:rsidR="000700FC" w:rsidRPr="000C4A73" w:rsidRDefault="000700FC" w:rsidP="00116338">
      <w:pPr>
        <w:pStyle w:val="afa"/>
        <w:spacing w:line="240" w:lineRule="auto"/>
        <w:ind w:left="1719"/>
        <w:rPr>
          <w:color w:val="000000"/>
          <w:sz w:val="28"/>
          <w:szCs w:val="28"/>
        </w:rPr>
      </w:pPr>
    </w:p>
    <w:p w:rsidR="007F1629" w:rsidRDefault="007F1629" w:rsidP="00116338">
      <w:pPr>
        <w:spacing w:line="240" w:lineRule="auto"/>
        <w:ind w:left="567" w:firstLine="426"/>
        <w:rPr>
          <w:color w:val="000000"/>
          <w:sz w:val="28"/>
          <w:szCs w:val="28"/>
        </w:rPr>
      </w:pPr>
      <w:r w:rsidRPr="000C4A73">
        <w:rPr>
          <w:color w:val="000000"/>
          <w:sz w:val="28"/>
          <w:szCs w:val="28"/>
        </w:rPr>
        <w:t xml:space="preserve">    Полномочия, определенные Положением об Управлении Федеральной службы по надзору в сфере связи, информационных технологий и массовых коммуникаций по РСО-Алания, утвержденным приказом руководителя Федеральной службы по надзору в сфере связи, информационных технологий и массовых коммуникаций от </w:t>
      </w:r>
      <w:r w:rsidR="00F1349B" w:rsidRPr="00850DF6">
        <w:rPr>
          <w:sz w:val="28"/>
          <w:szCs w:val="28"/>
        </w:rPr>
        <w:t>25.01.2016 № 30</w:t>
      </w:r>
      <w:r w:rsidRPr="000C4A73">
        <w:rPr>
          <w:color w:val="000000"/>
          <w:sz w:val="28"/>
          <w:szCs w:val="28"/>
        </w:rPr>
        <w:t>, реализованы в полном объеме.</w:t>
      </w:r>
    </w:p>
    <w:p w:rsidR="004D5752" w:rsidRPr="000C4A73" w:rsidRDefault="004D5752" w:rsidP="00116338">
      <w:pPr>
        <w:spacing w:line="240" w:lineRule="auto"/>
        <w:ind w:left="567" w:firstLine="426"/>
        <w:rPr>
          <w:color w:val="000000"/>
          <w:sz w:val="28"/>
          <w:szCs w:val="28"/>
        </w:rPr>
      </w:pPr>
    </w:p>
    <w:p w:rsidR="00C47D69" w:rsidRDefault="00140CEF" w:rsidP="00116338">
      <w:pPr>
        <w:spacing w:after="200" w:line="240" w:lineRule="auto"/>
        <w:ind w:left="567" w:firstLine="284"/>
        <w:rPr>
          <w:sz w:val="28"/>
          <w:szCs w:val="28"/>
        </w:rPr>
      </w:pPr>
      <w:r w:rsidRPr="000C4A73">
        <w:rPr>
          <w:rFonts w:eastAsia="Calibri"/>
          <w:sz w:val="28"/>
          <w:szCs w:val="28"/>
          <w:lang w:eastAsia="en-US"/>
        </w:rPr>
        <w:t xml:space="preserve">      </w:t>
      </w:r>
      <w:r w:rsidR="00C47D69" w:rsidRPr="00C47D69">
        <w:rPr>
          <w:sz w:val="28"/>
          <w:szCs w:val="28"/>
        </w:rPr>
        <w:t>Проанализировав результаты контро</w:t>
      </w:r>
      <w:r w:rsidR="00C47D69">
        <w:rPr>
          <w:sz w:val="28"/>
          <w:szCs w:val="28"/>
        </w:rPr>
        <w:t xml:space="preserve">льно-надзорной деятельности за </w:t>
      </w:r>
      <w:r w:rsidR="00672FB3">
        <w:rPr>
          <w:sz w:val="28"/>
          <w:szCs w:val="28"/>
        </w:rPr>
        <w:t>12</w:t>
      </w:r>
      <w:r w:rsidR="00C47D69" w:rsidRPr="00C47D69">
        <w:rPr>
          <w:sz w:val="28"/>
          <w:szCs w:val="28"/>
        </w:rPr>
        <w:t xml:space="preserve"> м</w:t>
      </w:r>
      <w:r w:rsidR="00672FB3">
        <w:rPr>
          <w:sz w:val="28"/>
          <w:szCs w:val="28"/>
        </w:rPr>
        <w:t>есяцев 201</w:t>
      </w:r>
      <w:r w:rsidR="00F1349B">
        <w:rPr>
          <w:sz w:val="28"/>
          <w:szCs w:val="28"/>
        </w:rPr>
        <w:t>5</w:t>
      </w:r>
      <w:r w:rsidR="00672FB3">
        <w:rPr>
          <w:sz w:val="28"/>
          <w:szCs w:val="28"/>
        </w:rPr>
        <w:t xml:space="preserve"> года в сравнении с 12</w:t>
      </w:r>
      <w:r w:rsidR="00C47D69" w:rsidRPr="00C47D69">
        <w:rPr>
          <w:sz w:val="28"/>
          <w:szCs w:val="28"/>
        </w:rPr>
        <w:t xml:space="preserve"> месяцами 201</w:t>
      </w:r>
      <w:r w:rsidR="00F1349B">
        <w:rPr>
          <w:sz w:val="28"/>
          <w:szCs w:val="28"/>
        </w:rPr>
        <w:t>6</w:t>
      </w:r>
      <w:r w:rsidR="00C47D69" w:rsidRPr="00C47D69">
        <w:rPr>
          <w:sz w:val="28"/>
          <w:szCs w:val="28"/>
        </w:rPr>
        <w:t xml:space="preserve"> года можно сделать следующие выводы:</w:t>
      </w:r>
    </w:p>
    <w:p w:rsidR="00666D2D" w:rsidRDefault="00666D2D" w:rsidP="00666D2D">
      <w:pPr>
        <w:spacing w:after="200" w:line="240" w:lineRule="auto"/>
        <w:ind w:left="567" w:firstLine="709"/>
        <w:rPr>
          <w:sz w:val="28"/>
          <w:szCs w:val="28"/>
        </w:rPr>
      </w:pPr>
      <w:r>
        <w:rPr>
          <w:sz w:val="28"/>
          <w:szCs w:val="28"/>
        </w:rPr>
        <w:t xml:space="preserve">Вследствии изменения подходов к планированию, снизилось количество проверок, но увеличелось число планируемых СН, при сохранении общего количества запланированных мероприятий. </w:t>
      </w:r>
    </w:p>
    <w:p w:rsidR="00666D2D" w:rsidRDefault="00666D2D" w:rsidP="00666D2D">
      <w:pPr>
        <w:spacing w:after="200" w:line="240" w:lineRule="auto"/>
        <w:ind w:left="567" w:firstLine="709"/>
        <w:rPr>
          <w:sz w:val="28"/>
          <w:szCs w:val="28"/>
        </w:rPr>
      </w:pPr>
      <w:r>
        <w:rPr>
          <w:sz w:val="28"/>
          <w:szCs w:val="28"/>
        </w:rPr>
        <w:t>Так общее количество запланированных мероприятий составило: 180 – в 2015 году, 181 – в 2016 году. Из них, 20 проверок и 160 СН в 2015 году и 11 проверок и 170 СН в 2016 году, соответственно.</w:t>
      </w:r>
    </w:p>
    <w:p w:rsidR="00666D2D" w:rsidRDefault="00666D2D" w:rsidP="00666D2D">
      <w:pPr>
        <w:spacing w:after="200" w:line="240" w:lineRule="auto"/>
        <w:ind w:left="567" w:firstLine="709"/>
        <w:rPr>
          <w:sz w:val="28"/>
          <w:szCs w:val="28"/>
        </w:rPr>
      </w:pPr>
      <w:r>
        <w:rPr>
          <w:sz w:val="28"/>
          <w:szCs w:val="28"/>
        </w:rPr>
        <w:t>Но общее количество проведенных мероприятий в 2016 году оказалось меньше – 180 (в том числе – 30 внеплановых) и 206 (в том числе – 46 внеплановых) – в 2015 году. Это произошло вледствии значительного увеличения количества отмененных мероприятий  в разделе СН СМИ в 2016 (31 и 17, соответственно), а также, из-за уменьшения количества внеплановых проверок, проведенных по информации радиочастотной службы.</w:t>
      </w:r>
    </w:p>
    <w:p w:rsidR="00666D2D" w:rsidRDefault="00666D2D" w:rsidP="00666D2D">
      <w:pPr>
        <w:spacing w:after="200" w:line="240" w:lineRule="auto"/>
        <w:ind w:left="567" w:firstLine="709"/>
        <w:rPr>
          <w:sz w:val="28"/>
          <w:szCs w:val="28"/>
        </w:rPr>
      </w:pPr>
      <w:r>
        <w:rPr>
          <w:sz w:val="28"/>
          <w:szCs w:val="28"/>
        </w:rPr>
        <w:t>При анализе отмененных в 2016 году мероприятий  по разделу плана «СН СМИ» видно - значительно увеличелось количество прекращенных СМИ (как по решению суда, так и по решению учредителей), что на наш взгляд является следствием адресной работы, проведенной Управлением. Помимо этого, возросло число приостановленных по финансовым причинам СМИ.</w:t>
      </w:r>
    </w:p>
    <w:p w:rsidR="00666D2D" w:rsidRDefault="00666D2D" w:rsidP="00666D2D">
      <w:pPr>
        <w:spacing w:after="200" w:line="240" w:lineRule="auto"/>
        <w:ind w:left="567" w:firstLine="709"/>
        <w:rPr>
          <w:sz w:val="28"/>
          <w:szCs w:val="28"/>
        </w:rPr>
      </w:pPr>
      <w:r>
        <w:rPr>
          <w:sz w:val="28"/>
          <w:szCs w:val="28"/>
        </w:rPr>
        <w:t xml:space="preserve">Снижение количества проведенных внеплановых проверок в 2016 на 50% по сравнению с 2015 годом имеет под собой объективные причины. При общем увеличении количества поступающей от радиочастотной службы материалов с информацией о нарушениях, эта информация отрабатывалась без инициирования проверок – сказывался хронический некомплект сотрудников, занимающихся надзором в сфере связи. Как следствие, снижение в 2 раза количества выданных предписаний (13 и 24 соответственно). При этом, количество составленных протоколов в 2016 году возросло практически на 30 %, а сумма наложенных штрафов увеличелась в 4 раза. </w:t>
      </w:r>
    </w:p>
    <w:p w:rsidR="00666D2D" w:rsidRDefault="00666D2D" w:rsidP="00666D2D">
      <w:pPr>
        <w:spacing w:after="200" w:line="240" w:lineRule="auto"/>
        <w:ind w:left="567" w:firstLine="709"/>
        <w:rPr>
          <w:sz w:val="28"/>
          <w:szCs w:val="28"/>
        </w:rPr>
      </w:pPr>
      <w:r>
        <w:rPr>
          <w:sz w:val="28"/>
          <w:szCs w:val="28"/>
        </w:rPr>
        <w:t xml:space="preserve">На общей сумме назначенных штрафов сказалось усиление совместной с органами МВД Росии по РСО-Алания и УФСБ Росии по РСО-Алания работы по выявлению нарушений при реализации </w:t>
      </w:r>
      <w:r>
        <w:rPr>
          <w:sz w:val="28"/>
          <w:szCs w:val="28"/>
          <w:lang w:val="en-US"/>
        </w:rPr>
        <w:t>SIM</w:t>
      </w:r>
      <w:r>
        <w:rPr>
          <w:sz w:val="28"/>
          <w:szCs w:val="28"/>
        </w:rPr>
        <w:t>-карт операторов сотовой связи.</w:t>
      </w:r>
    </w:p>
    <w:p w:rsidR="00666D2D" w:rsidRDefault="00666D2D" w:rsidP="00666D2D">
      <w:pPr>
        <w:spacing w:after="200" w:line="240" w:lineRule="auto"/>
        <w:ind w:left="851"/>
        <w:rPr>
          <w:rFonts w:eastAsia="Calibri"/>
          <w:sz w:val="28"/>
          <w:szCs w:val="28"/>
          <w:lang w:eastAsia="en-US"/>
        </w:rPr>
      </w:pPr>
      <w:r>
        <w:rPr>
          <w:sz w:val="28"/>
          <w:szCs w:val="28"/>
        </w:rPr>
        <w:t xml:space="preserve">          В 2016 году резко интенсифицировалось взаимодействие с органами прокуратуры по запрещенной </w:t>
      </w:r>
      <w:r>
        <w:rPr>
          <w:rFonts w:eastAsia="Calibri"/>
          <w:sz w:val="28"/>
          <w:szCs w:val="28"/>
          <w:lang w:eastAsia="en-US"/>
        </w:rPr>
        <w:t>информации</w:t>
      </w:r>
      <w:r>
        <w:rPr>
          <w:sz w:val="28"/>
          <w:szCs w:val="28"/>
        </w:rPr>
        <w:t xml:space="preserve">. </w:t>
      </w:r>
      <w:r>
        <w:rPr>
          <w:rFonts w:eastAsia="Calibri"/>
          <w:sz w:val="28"/>
          <w:szCs w:val="28"/>
          <w:lang w:eastAsia="en-US"/>
        </w:rPr>
        <w:t>Всего</w:t>
      </w:r>
      <w:r w:rsidRPr="00455146">
        <w:rPr>
          <w:rFonts w:eastAsia="Calibri"/>
          <w:sz w:val="28"/>
          <w:szCs w:val="28"/>
          <w:lang w:eastAsia="en-US"/>
        </w:rPr>
        <w:t xml:space="preserve"> за 12 месяцев 2016 года  Управлением Роскомнадзора по РСО-Алания</w:t>
      </w:r>
      <w:r>
        <w:rPr>
          <w:rFonts w:eastAsia="Calibri"/>
          <w:sz w:val="28"/>
          <w:szCs w:val="28"/>
          <w:lang w:eastAsia="en-US"/>
        </w:rPr>
        <w:t xml:space="preserve"> </w:t>
      </w:r>
      <w:r w:rsidRPr="00455146">
        <w:rPr>
          <w:rFonts w:eastAsia="Calibri"/>
          <w:sz w:val="28"/>
          <w:szCs w:val="28"/>
          <w:lang w:eastAsia="en-US"/>
        </w:rPr>
        <w:t xml:space="preserve"> подготовлено 216  отзывов по  заявлениям органов </w:t>
      </w:r>
      <w:r>
        <w:rPr>
          <w:rFonts w:eastAsia="Calibri"/>
          <w:sz w:val="28"/>
          <w:szCs w:val="28"/>
          <w:lang w:eastAsia="en-US"/>
        </w:rPr>
        <w:t xml:space="preserve"> </w:t>
      </w:r>
      <w:r w:rsidRPr="00455146">
        <w:rPr>
          <w:rFonts w:eastAsia="Calibri"/>
          <w:sz w:val="28"/>
          <w:szCs w:val="28"/>
          <w:lang w:eastAsia="en-US"/>
        </w:rPr>
        <w:t xml:space="preserve">Прокуратуры </w:t>
      </w:r>
      <w:r>
        <w:rPr>
          <w:rFonts w:eastAsia="Calibri"/>
          <w:sz w:val="28"/>
          <w:szCs w:val="28"/>
          <w:lang w:eastAsia="en-US"/>
        </w:rPr>
        <w:t xml:space="preserve"> </w:t>
      </w:r>
      <w:r w:rsidRPr="00455146">
        <w:rPr>
          <w:rFonts w:eastAsia="Calibri"/>
          <w:sz w:val="28"/>
          <w:szCs w:val="28"/>
          <w:lang w:eastAsia="en-US"/>
        </w:rPr>
        <w:t>РСО-Алания на предмет признания информации запрещенной на всей территории Российской Федерации</w:t>
      </w:r>
      <w:r>
        <w:rPr>
          <w:rFonts w:eastAsia="Calibri"/>
          <w:sz w:val="28"/>
          <w:szCs w:val="28"/>
          <w:lang w:eastAsia="en-US"/>
        </w:rPr>
        <w:t xml:space="preserve"> (в 2015 году - 65</w:t>
      </w:r>
      <w:r w:rsidRPr="00DB0E5F">
        <w:rPr>
          <w:rFonts w:eastAsia="Calibri"/>
          <w:sz w:val="28"/>
          <w:szCs w:val="28"/>
          <w:lang w:eastAsia="en-US"/>
        </w:rPr>
        <w:t>).</w:t>
      </w:r>
    </w:p>
    <w:p w:rsidR="00140CEF" w:rsidRPr="000C4A73" w:rsidRDefault="00140CEF" w:rsidP="00666D2D">
      <w:pPr>
        <w:spacing w:after="200" w:line="240" w:lineRule="auto"/>
        <w:ind w:left="851"/>
        <w:rPr>
          <w:rFonts w:eastAsia="Calibri"/>
          <w:b/>
          <w:sz w:val="28"/>
          <w:szCs w:val="28"/>
          <w:u w:val="single"/>
          <w:lang w:eastAsia="en-US"/>
        </w:rPr>
      </w:pPr>
      <w:r w:rsidRPr="000C4A73">
        <w:rPr>
          <w:rFonts w:eastAsia="Calibri"/>
          <w:b/>
          <w:sz w:val="28"/>
          <w:szCs w:val="28"/>
          <w:u w:val="single"/>
          <w:lang w:eastAsia="en-US"/>
        </w:rPr>
        <w:t xml:space="preserve">В сфере связи </w:t>
      </w:r>
    </w:p>
    <w:p w:rsidR="0006313F" w:rsidRPr="00666D2D" w:rsidRDefault="0006313F" w:rsidP="0006313F">
      <w:pPr>
        <w:spacing w:after="200" w:line="240" w:lineRule="auto"/>
        <w:ind w:left="567" w:firstLine="567"/>
        <w:rPr>
          <w:rFonts w:eastAsia="Calibri"/>
          <w:sz w:val="28"/>
          <w:szCs w:val="28"/>
          <w:lang w:eastAsia="en-US"/>
        </w:rPr>
      </w:pPr>
      <w:r w:rsidRPr="00666D2D">
        <w:rPr>
          <w:rFonts w:eastAsia="Calibri"/>
          <w:sz w:val="28"/>
          <w:szCs w:val="28"/>
          <w:lang w:eastAsia="en-US"/>
        </w:rPr>
        <w:t xml:space="preserve">В 2016 году  Управлением было проведено  61 контрольно-надзорное мероприятия в области связи, в том числе: 36 плановых и 25 внеплановых (2 проверки заканчиваются в 2017 году), что меньше мероприятий, проведенных за    2015 года (76 мероприятий, в том числе 37 – внеплановых).При этом, при проведении 13 мероприятий выявлены нарушения законодательства в области связи. </w:t>
      </w:r>
    </w:p>
    <w:p w:rsidR="0006313F" w:rsidRPr="00666D2D" w:rsidRDefault="0006313F" w:rsidP="0006313F">
      <w:pPr>
        <w:spacing w:after="200" w:line="240" w:lineRule="auto"/>
        <w:ind w:left="567" w:firstLine="567"/>
        <w:rPr>
          <w:rFonts w:eastAsia="Calibri"/>
          <w:sz w:val="28"/>
          <w:szCs w:val="28"/>
          <w:lang w:eastAsia="en-US"/>
        </w:rPr>
      </w:pPr>
      <w:r w:rsidRPr="00666D2D">
        <w:rPr>
          <w:rFonts w:eastAsia="Calibri"/>
          <w:sz w:val="28"/>
          <w:szCs w:val="28"/>
          <w:lang w:eastAsia="en-US"/>
        </w:rPr>
        <w:t xml:space="preserve">Количество проверенных объектов надзора в рамках осуществления контрольно-надзорных мероприятий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за 12 месяцев  2016 года  возросло на 2% по сравнению с аналогичным показателем 2015 года, при этом значительно выросло количество выявленных нарушений, и как следствие возросло количество составленных протоколов об административных правонарушениях. Это связано с увеличением количества материалов с информацией о незаконно действующих источниках излучения, поступивших от радиочастотной службы. Из количественных показателей ухудшились только показатели общего количества выданных предписаний (в 2015 году выдано 19 предписания, а в 2016 – 4 предписания) Это связано с тем, что в 2016 г. в связи с сокращением штатной численности и увеличением объема работы в указанной сфере деятельности, инициирование внеплановых проверок по материалам радиочастотной службы было объективно снижено. </w:t>
      </w:r>
    </w:p>
    <w:p w:rsidR="0006313F" w:rsidRPr="00666D2D" w:rsidRDefault="0006313F" w:rsidP="0006313F">
      <w:pPr>
        <w:spacing w:after="200" w:line="240" w:lineRule="auto"/>
        <w:ind w:left="567" w:firstLine="567"/>
        <w:rPr>
          <w:rFonts w:eastAsia="Calibri"/>
          <w:sz w:val="28"/>
          <w:szCs w:val="28"/>
          <w:lang w:eastAsia="en-US"/>
        </w:rPr>
      </w:pPr>
    </w:p>
    <w:p w:rsidR="0006313F" w:rsidRPr="00666D2D" w:rsidRDefault="0006313F" w:rsidP="0006313F">
      <w:pPr>
        <w:spacing w:after="200" w:line="240" w:lineRule="auto"/>
        <w:ind w:left="567" w:firstLine="567"/>
        <w:rPr>
          <w:rFonts w:eastAsia="Calibri"/>
          <w:sz w:val="28"/>
          <w:szCs w:val="28"/>
          <w:lang w:eastAsia="en-US"/>
        </w:rPr>
      </w:pPr>
      <w:r w:rsidRPr="00666D2D">
        <w:rPr>
          <w:rFonts w:eastAsia="Calibri"/>
          <w:sz w:val="28"/>
          <w:szCs w:val="28"/>
          <w:lang w:eastAsia="en-US"/>
        </w:rPr>
        <w:t>Нарекания на деятельность радиочастотной службы отсутствуют. Взаимодействие Управления  с филиалом  ФГУП «РЧЦ ЦФО» в Южном и Северо-Кавказском Федеральных округах осуществляется в соответствии с утвержденным регламентом.</w:t>
      </w:r>
    </w:p>
    <w:p w:rsidR="0006313F" w:rsidRPr="00666D2D" w:rsidRDefault="0006313F" w:rsidP="0006313F">
      <w:pPr>
        <w:spacing w:after="200" w:line="240" w:lineRule="auto"/>
        <w:ind w:left="567" w:firstLine="567"/>
        <w:rPr>
          <w:rFonts w:eastAsia="Calibri"/>
          <w:sz w:val="28"/>
          <w:szCs w:val="28"/>
          <w:lang w:eastAsia="en-US"/>
        </w:rPr>
      </w:pPr>
      <w:r w:rsidRPr="00666D2D">
        <w:rPr>
          <w:rFonts w:eastAsia="Calibri"/>
          <w:sz w:val="28"/>
          <w:szCs w:val="28"/>
          <w:lang w:eastAsia="en-US"/>
        </w:rPr>
        <w:t>В 2015  году основной объем проверок составили проверки, основанием для которых послужили  материалы радиочастотной службы, в то время, как в 2016 году возросла доля внеплановых проверок, проведенных на основании  информации УФСБ России по РСО-Алания, поступивших обращений граждан о нарушениях, проверка исполнения ранее выданных предписаний, также проверки проведенные с целью подтверждения признаков нарушений выявленных в рамках систематического наблюдения.</w:t>
      </w:r>
    </w:p>
    <w:p w:rsidR="0006313F" w:rsidRPr="00666D2D" w:rsidRDefault="0006313F" w:rsidP="0006313F">
      <w:pPr>
        <w:spacing w:after="200" w:line="240" w:lineRule="auto"/>
        <w:ind w:left="567" w:firstLine="567"/>
        <w:rPr>
          <w:rFonts w:eastAsia="Calibri"/>
          <w:sz w:val="28"/>
          <w:szCs w:val="28"/>
          <w:lang w:eastAsia="en-US"/>
        </w:rPr>
      </w:pPr>
      <w:r w:rsidRPr="00666D2D">
        <w:rPr>
          <w:rFonts w:eastAsia="Calibri"/>
          <w:sz w:val="28"/>
          <w:szCs w:val="28"/>
          <w:lang w:eastAsia="en-US"/>
        </w:rPr>
        <w:t>На основании информации УФСБ России  по РСО-Алания Управлением проведены внеплановые выездные проверки в отношении операторов связи ООО «Дарьял Телеком» и ООО «Алком». По результатам указанных проверок в отношении ООО «Дарьял Телеком» и ООО «Алком» составлены протоколы об административных правонарушениях по ст. 13.7 КоАП РФ (нарушение требований к строительству линий связи). Вынесены постановления о привлечении к административной ответственности с назначением наказания в виде штрафа.</w:t>
      </w:r>
    </w:p>
    <w:p w:rsidR="0006313F" w:rsidRPr="00666D2D" w:rsidRDefault="0006313F" w:rsidP="0006313F">
      <w:pPr>
        <w:spacing w:after="200" w:line="240" w:lineRule="auto"/>
        <w:ind w:left="567" w:firstLine="567"/>
        <w:rPr>
          <w:rFonts w:eastAsia="Calibri"/>
          <w:sz w:val="28"/>
          <w:szCs w:val="28"/>
          <w:lang w:eastAsia="en-US"/>
        </w:rPr>
      </w:pPr>
      <w:r w:rsidRPr="00666D2D">
        <w:rPr>
          <w:rFonts w:eastAsia="Calibri"/>
          <w:sz w:val="28"/>
          <w:szCs w:val="28"/>
          <w:lang w:eastAsia="en-US"/>
        </w:rPr>
        <w:t>Проведена внеплановая выездная проверка в отношении оператора связи ПАО «Ростелеком» (Северо-Осетинского филиала МРФ «Юг» ПАО «Ростелеком»), предметом  которой явилась проверка информации о признаках нарушений, полученных в результате контрольных мероприятий в рамках планового систематического наблюдения. Информация о наличии нарушений не подтвердилась.</w:t>
      </w:r>
    </w:p>
    <w:p w:rsidR="0006313F" w:rsidRPr="00666D2D" w:rsidRDefault="0006313F" w:rsidP="0006313F">
      <w:pPr>
        <w:spacing w:after="200" w:line="240" w:lineRule="auto"/>
        <w:ind w:left="567" w:firstLine="567"/>
        <w:rPr>
          <w:rFonts w:eastAsia="Calibri"/>
          <w:sz w:val="28"/>
          <w:szCs w:val="28"/>
          <w:lang w:eastAsia="en-US"/>
        </w:rPr>
      </w:pPr>
      <w:r w:rsidRPr="00666D2D">
        <w:rPr>
          <w:rFonts w:eastAsia="Calibri"/>
          <w:sz w:val="28"/>
          <w:szCs w:val="28"/>
          <w:lang w:eastAsia="en-US"/>
        </w:rPr>
        <w:t>Вместе с тем, в отношении указанного оператора проводилась внеплановая документарная проверка, предметом которой была проверка выполнения Предписания Управления Роскомнадзора по Республике Северная Осетия-Алания об устранении выявленного нарушения обязательных требований законодательства Российской Федерации от 28.08.2015 № П-15-013. По результатам проверки нарушений не выявлено.</w:t>
      </w:r>
    </w:p>
    <w:p w:rsidR="0006313F" w:rsidRPr="00666D2D" w:rsidRDefault="0006313F" w:rsidP="0006313F">
      <w:pPr>
        <w:spacing w:after="200" w:line="240" w:lineRule="auto"/>
        <w:ind w:left="567" w:firstLine="567"/>
        <w:rPr>
          <w:rFonts w:eastAsia="Calibri"/>
          <w:sz w:val="28"/>
          <w:szCs w:val="28"/>
          <w:lang w:eastAsia="en-US"/>
        </w:rPr>
      </w:pPr>
      <w:r w:rsidRPr="00666D2D">
        <w:rPr>
          <w:rFonts w:eastAsia="Calibri"/>
          <w:sz w:val="28"/>
          <w:szCs w:val="28"/>
          <w:lang w:eastAsia="en-US"/>
        </w:rPr>
        <w:t>В 1 полугодии 2016 в связи с поступившими жалобами граждан в отношении ПАО «МТС» и ООО «Т2 Мобайл» были проведены внеплановые выездные проверки, по результатам  которых нарушений не выявлено.</w:t>
      </w:r>
    </w:p>
    <w:p w:rsidR="0006313F" w:rsidRPr="00666D2D" w:rsidRDefault="0006313F" w:rsidP="0006313F">
      <w:pPr>
        <w:spacing w:after="200" w:line="240" w:lineRule="auto"/>
        <w:ind w:left="567" w:firstLine="567"/>
        <w:rPr>
          <w:rFonts w:eastAsia="Calibri"/>
          <w:sz w:val="28"/>
          <w:szCs w:val="28"/>
          <w:lang w:eastAsia="en-US"/>
        </w:rPr>
      </w:pPr>
      <w:r w:rsidRPr="00666D2D">
        <w:rPr>
          <w:rFonts w:eastAsia="Calibri"/>
          <w:sz w:val="28"/>
          <w:szCs w:val="28"/>
          <w:lang w:eastAsia="en-US"/>
        </w:rPr>
        <w:t>Во 2 квартале 2016 года было проведено 2 внеплановых систематических наблюдения в отношении ООО «Иртелком» и ООО «ТВИНГО телеком» по результатам которых было установлено, что в 5 пунктах коллективного доступа предоставление доступа к информационно – телекоммуникационной сети «Интернет» осуществляется без идентификации пользователя, что может являться признаком нарушения Правил оказания телематических услуг связи.</w:t>
      </w:r>
    </w:p>
    <w:p w:rsidR="0006313F" w:rsidRPr="00666D2D" w:rsidRDefault="0006313F" w:rsidP="0006313F">
      <w:pPr>
        <w:spacing w:after="200" w:line="240" w:lineRule="auto"/>
        <w:ind w:left="567" w:firstLine="567"/>
        <w:rPr>
          <w:rFonts w:eastAsia="Calibri"/>
          <w:sz w:val="28"/>
          <w:szCs w:val="28"/>
          <w:lang w:eastAsia="en-US"/>
        </w:rPr>
      </w:pPr>
      <w:r w:rsidRPr="00666D2D">
        <w:rPr>
          <w:rFonts w:eastAsia="Calibri"/>
          <w:sz w:val="28"/>
          <w:szCs w:val="28"/>
          <w:lang w:eastAsia="en-US"/>
        </w:rPr>
        <w:t>В  рамках рассмотрения поступившего  обращения ООО «Иртелком»  была проведена внеплановая  проверка деятельности  УФПС РСО-Алания - филиала ФГУП «Почта России».  В  результате  проведенных контрольных мероприятий подтвердился факт нарушения порядка обработки и доставки почтового отправления. В отношении  ФГУП «Почта России» составлен протокол об административном правонарушении по ч.3 ст.14.1 КоАП РФ. В  ходе судебного процесса факт нарушения подтвердился, однако в связи с истечением срока привлечения к административной ответственности, дело  прекращено.</w:t>
      </w:r>
    </w:p>
    <w:p w:rsidR="0006313F" w:rsidRPr="00666D2D" w:rsidRDefault="0006313F" w:rsidP="0006313F">
      <w:pPr>
        <w:spacing w:after="200" w:line="240" w:lineRule="auto"/>
        <w:ind w:left="567" w:firstLine="567"/>
        <w:rPr>
          <w:rFonts w:eastAsia="Calibri"/>
          <w:sz w:val="28"/>
          <w:szCs w:val="28"/>
          <w:lang w:eastAsia="en-US"/>
        </w:rPr>
      </w:pPr>
      <w:r w:rsidRPr="00666D2D">
        <w:rPr>
          <w:rFonts w:eastAsia="Calibri"/>
          <w:sz w:val="28"/>
          <w:szCs w:val="28"/>
          <w:lang w:eastAsia="en-US"/>
        </w:rPr>
        <w:t>Также  в  1  полугодии  2016  года  в отношении  пользователей радиочастотным  спектром на основании информации поступившей от радиочастотной службы проведены 3 внеплановые документарные проверки (1 кв. 2016). В результате проведения, которых (раздел РЭС), были выявлены нарушения требований к порядку использования радиочастотного спектра, выданы 3 предписания.</w:t>
      </w:r>
    </w:p>
    <w:p w:rsidR="0006313F" w:rsidRPr="00666D2D" w:rsidRDefault="0006313F" w:rsidP="0006313F">
      <w:pPr>
        <w:spacing w:after="200" w:line="240" w:lineRule="auto"/>
        <w:ind w:left="567" w:firstLine="567"/>
        <w:rPr>
          <w:rFonts w:eastAsia="Calibri"/>
          <w:sz w:val="28"/>
          <w:szCs w:val="28"/>
          <w:lang w:eastAsia="en-US"/>
        </w:rPr>
      </w:pPr>
      <w:r w:rsidRPr="00666D2D">
        <w:rPr>
          <w:rFonts w:eastAsia="Calibri"/>
          <w:sz w:val="28"/>
          <w:szCs w:val="28"/>
          <w:lang w:eastAsia="en-US"/>
        </w:rPr>
        <w:t xml:space="preserve">   В 3 квартале 2016 проводилась  плановая выездная проверка в отношении ПАО   «Ростелеком» (Северо-Осетинского филиала МРФ «Юг» ПАО «Ростелеком») по результату которой выявленно нарушение требований пп. «е» п.3  Положения о требованиях к подготовке и обучению кадров организаций, осуществляющих операции с денежными средствами или иным имуществом, в целях противодействия легализации (отмыванию) доходов, полученных преступным путем, и финансированию терроризма, утвержденных Приказом Росфинмониторинга от 03.08.2010 №203. Выдано предписание, которое было исполнено в установленный срок.</w:t>
      </w:r>
    </w:p>
    <w:p w:rsidR="0006313F" w:rsidRPr="00666D2D" w:rsidRDefault="0006313F" w:rsidP="0006313F">
      <w:pPr>
        <w:spacing w:after="200" w:line="240" w:lineRule="auto"/>
        <w:ind w:left="567" w:firstLine="567"/>
        <w:rPr>
          <w:rFonts w:eastAsia="Calibri"/>
          <w:sz w:val="28"/>
          <w:szCs w:val="28"/>
          <w:lang w:eastAsia="en-US"/>
        </w:rPr>
      </w:pPr>
      <w:r w:rsidRPr="00666D2D">
        <w:rPr>
          <w:rFonts w:eastAsia="Calibri"/>
          <w:sz w:val="28"/>
          <w:szCs w:val="28"/>
          <w:lang w:eastAsia="en-US"/>
        </w:rPr>
        <w:t xml:space="preserve">    В 4 квартале в отношении оператора связи ПАО «Ростелеком» (Северо-Осетинского филиала МРФ «Юг» ПАО «Ростелеком») были проведены 2 внеплановые выездные проверки, предметом  которых явилась проверка информации о признаках нарушений, полученных в результате контрольных мероприятий в рамках плановых систематических наблюдений, проведенных в 3 и 4 квартале 2016 года. В результате указанных мероприятий были выявлены нарушения  п. 4, п. 5, п. 11 условий лицензии на оказание услуг местной телефонной связи с использованием таксофонов № 135989 от 27.01.2016г.;  п. 2 Правил оказания универсальных услуг связи, утвержденные постановления Правительства РФ от 21.04.2005 № 241 «О мерах по организации оказания универсальных услуг связи»; п.2.1.1, п. 2.1.4 Договора об оказании универсальных услуг связи с использованием таксофонов от 13.05.2014 № УУС-01/2014; п. 5, п. 11 условий лицензии услуг местной телефонной связи с использованием таксофонов № 135989 от 27.01.2016г.; п. 4 «Правил оказания универсальных услуг связи», утвержденных Постановлением Правительства РФ от 21.04.2005 года № 241; п. 4 Приложения №1 Требований к построению, управлению, нумерации, организационно-техническому обеспечению устойчивого функционирования, условиям взаимодействия, эксплуатации сети при оказании универсальных услуг телефонной связи с использованием таксофонов, многофункциональных устройств, информационных киосков (инфоматов) и аналогичных устройств, утвержденных приказом Минкомсвязи России от 30.09.2015 № 371; п.2.1.1,  п. 2.1.4 договора об условиях оказания универсальных услуг связи от 13.05.2014 года № УУС-01/2014 и п. 5, п. 10 условий лицензии на оказание телематических услуг связи № 135993 от 16.02.2016г.; пп. «г» п. 3 Правил оказания универсальных услуг связи, утвержденные постановления Правительства РФ от 21.04.2005 № 241 «О мерах по организации универсальных услуг связи» (далее Правила); п. 2.1.4 Договора об оказании универсальных услуг связи от 13.05.2014 № УУС-01/2014. Выданы Предписания об устранении выявленного нарушения обязательных требований законодательства Российской Федерации, составлены протоколы об административных правонарушениях по ч.3 ст.14.1 КоАП РФ и направленны в суд. По одному из Предписаний в данный момент Управлением проводится внеплановая выездная проверка.</w:t>
      </w:r>
    </w:p>
    <w:p w:rsidR="0006313F" w:rsidRPr="00666D2D" w:rsidRDefault="0006313F" w:rsidP="0006313F">
      <w:pPr>
        <w:spacing w:after="200" w:line="240" w:lineRule="auto"/>
        <w:ind w:left="567" w:firstLine="567"/>
        <w:rPr>
          <w:rFonts w:eastAsia="Calibri"/>
          <w:sz w:val="28"/>
          <w:szCs w:val="28"/>
          <w:lang w:eastAsia="en-US"/>
        </w:rPr>
      </w:pPr>
      <w:r w:rsidRPr="00666D2D">
        <w:rPr>
          <w:rFonts w:eastAsia="Calibri"/>
          <w:sz w:val="28"/>
          <w:szCs w:val="28"/>
          <w:lang w:eastAsia="en-US"/>
        </w:rPr>
        <w:t xml:space="preserve"> Тем самым на с целю рассмотрения поступившей из филиала ФГУП «РЧЦ ЦФО» в Южном и Северо-Кавказском федеральных округах информации  с учетом  информации из МВД по РСО-Алания, информации из ФСБ  России по РСО-Алания о нарушениях обязательных требований, выявленных при осуществлении мероприятия по радиоконтролю в отношении ПАО «Ростелеком» (Северо-Осетинского филиала МРФ «Юг» ПАО «Ростелеком») была проведена внеплановая документарная проверка в результате которой выявлены нарушения  п.5 ст. 22 Федерального закона от 07.07.2003г. № 126 – ФЗ «О связи» (эксплуатация  радиоэлектронного средства без его регистрации.), п. 14 постановления Правительства Российской Федерации от 12.10.2004 № 539 «О порядке регистрации радиоэлектронных средств и высокочастотных устройств» и п.1 ст. 24. Федерального закона от 07.07.2003 №126-ФЗ «О связи» (нарушение порядка использования радиочастотного спектра), составлены протоколы об административных правонарушениях по ч. 1, 2 ст. 13.4 КоАП РФ Выдано Предписания об устранении выявленного нарушения обязательных требований законодательства Российской Федерации.</w:t>
      </w:r>
    </w:p>
    <w:p w:rsidR="0006313F" w:rsidRPr="00666D2D" w:rsidRDefault="0006313F" w:rsidP="0006313F">
      <w:pPr>
        <w:spacing w:after="200" w:line="240" w:lineRule="auto"/>
        <w:ind w:left="567" w:firstLine="567"/>
        <w:rPr>
          <w:rFonts w:eastAsia="Calibri"/>
          <w:sz w:val="28"/>
          <w:szCs w:val="28"/>
          <w:lang w:eastAsia="en-US"/>
        </w:rPr>
      </w:pPr>
      <w:r w:rsidRPr="00666D2D">
        <w:rPr>
          <w:rFonts w:eastAsia="Calibri"/>
          <w:sz w:val="28"/>
          <w:szCs w:val="28"/>
          <w:lang w:eastAsia="en-US"/>
        </w:rPr>
        <w:t xml:space="preserve">Проводились внеплановые документарные проверки целью которых был контроля исполнения раннее выданных Предписаний в отношении ООО «Дарьял Телеком» и ООО «Алком» по результату которых было выявлено нарушение ответственность за которое предусмотрена ч. 1 ст. 19.5 КоАП РФ (невыполнение в установленный срок законного предписания органа (должностного лица), осуществляющего государственный надзор, об устранении нарушений законодательства). </w:t>
      </w:r>
    </w:p>
    <w:p w:rsidR="0006313F" w:rsidRPr="0006313F" w:rsidRDefault="0006313F" w:rsidP="0006313F">
      <w:pPr>
        <w:spacing w:after="200" w:line="240" w:lineRule="auto"/>
        <w:ind w:left="567" w:firstLine="567"/>
        <w:rPr>
          <w:rFonts w:eastAsia="Calibri"/>
          <w:b/>
          <w:sz w:val="28"/>
          <w:szCs w:val="28"/>
          <w:u w:val="single"/>
          <w:lang w:eastAsia="en-US"/>
        </w:rPr>
      </w:pPr>
      <w:r w:rsidRPr="00666D2D">
        <w:rPr>
          <w:rFonts w:eastAsia="Calibri"/>
          <w:sz w:val="28"/>
          <w:szCs w:val="28"/>
          <w:lang w:eastAsia="en-US"/>
        </w:rPr>
        <w:t xml:space="preserve"> Отделом контроля (надзора) и разрешительной работы в течении 2016 г. осуществлялся мониторинг информации в Единой информационной системе Роскомнадзора в разделе «Единый реестр доменных имен, указателей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В список операторов связи, в отношении которых проводится мониторинг вошло 4 оператора,  оказывающих услуги связи по оказанию доступа к информационно-телекоммуникационным сетям, в том числе и к сети «Интернет», прошедших авторизацию для использования web-сервиса zapret-info.gov.ru.</w:t>
      </w:r>
      <w:r w:rsidRPr="0006313F">
        <w:rPr>
          <w:rFonts w:eastAsia="Calibri"/>
          <w:sz w:val="28"/>
          <w:szCs w:val="28"/>
          <w:lang w:eastAsia="en-US"/>
        </w:rPr>
        <w:t xml:space="preserve"> </w:t>
      </w:r>
    </w:p>
    <w:p w:rsidR="00813781" w:rsidRPr="00666D2D" w:rsidRDefault="00813781" w:rsidP="00FE37A0">
      <w:pPr>
        <w:spacing w:after="200" w:line="240" w:lineRule="auto"/>
        <w:ind w:left="567" w:firstLine="567"/>
        <w:rPr>
          <w:rFonts w:eastAsia="Calibri"/>
          <w:sz w:val="28"/>
          <w:szCs w:val="28"/>
          <w:lang w:eastAsia="en-US"/>
        </w:rPr>
      </w:pPr>
      <w:r w:rsidRPr="00666D2D">
        <w:rPr>
          <w:rFonts w:eastAsia="Calibri"/>
          <w:sz w:val="28"/>
          <w:szCs w:val="28"/>
          <w:lang w:eastAsia="en-US"/>
        </w:rPr>
        <w:t>Регистрация и учет зарегистрированных РЭС и ВЧУ осуществляется путем внесения сведений в ЕИС Роскомнадзора. Оформленные свидетельства учитываются в журнале учета выданных свидетельств о регистрации РЭС и ВЧУ.</w:t>
      </w:r>
    </w:p>
    <w:p w:rsidR="00813781" w:rsidRPr="00666D2D" w:rsidRDefault="00813781" w:rsidP="00FE37A0">
      <w:pPr>
        <w:spacing w:after="200" w:line="240" w:lineRule="auto"/>
        <w:ind w:left="567" w:firstLine="567"/>
        <w:rPr>
          <w:rFonts w:eastAsia="Calibri"/>
          <w:sz w:val="28"/>
          <w:szCs w:val="28"/>
          <w:lang w:eastAsia="en-US"/>
        </w:rPr>
      </w:pPr>
      <w:r w:rsidRPr="00666D2D">
        <w:rPr>
          <w:rFonts w:eastAsia="Calibri"/>
          <w:sz w:val="28"/>
          <w:szCs w:val="28"/>
          <w:lang w:eastAsia="en-US"/>
        </w:rPr>
        <w:t xml:space="preserve"> Свидетельства оформляются установленным порядком.</w:t>
      </w:r>
    </w:p>
    <w:p w:rsidR="00813781" w:rsidRPr="00666D2D" w:rsidRDefault="00813781" w:rsidP="00FE37A0">
      <w:pPr>
        <w:spacing w:after="200" w:line="240" w:lineRule="auto"/>
        <w:ind w:left="567" w:firstLine="567"/>
        <w:rPr>
          <w:rFonts w:eastAsia="Calibri"/>
          <w:sz w:val="28"/>
          <w:szCs w:val="28"/>
          <w:lang w:eastAsia="en-US"/>
        </w:rPr>
      </w:pPr>
      <w:r w:rsidRPr="00666D2D">
        <w:rPr>
          <w:rFonts w:eastAsia="Calibri"/>
          <w:sz w:val="28"/>
          <w:szCs w:val="28"/>
          <w:lang w:eastAsia="en-US"/>
        </w:rPr>
        <w:t xml:space="preserve">Количество введенных в эксплуатацию </w:t>
      </w:r>
      <w:r w:rsidR="00D421A9" w:rsidRPr="00666D2D">
        <w:rPr>
          <w:rFonts w:eastAsia="Calibri"/>
          <w:sz w:val="28"/>
          <w:szCs w:val="28"/>
          <w:lang w:eastAsia="en-US"/>
        </w:rPr>
        <w:t>фрагментов сети связи  в 2016</w:t>
      </w:r>
      <w:r w:rsidRPr="00666D2D">
        <w:rPr>
          <w:rFonts w:eastAsia="Calibri"/>
          <w:sz w:val="28"/>
          <w:szCs w:val="28"/>
          <w:lang w:eastAsia="en-US"/>
        </w:rPr>
        <w:t xml:space="preserve"> году</w:t>
      </w:r>
      <w:r w:rsidR="00D421A9" w:rsidRPr="00666D2D">
        <w:rPr>
          <w:rFonts w:eastAsia="Calibri"/>
          <w:sz w:val="28"/>
          <w:szCs w:val="28"/>
          <w:lang w:eastAsia="en-US"/>
        </w:rPr>
        <w:t xml:space="preserve"> составило 76 , </w:t>
      </w:r>
      <w:r w:rsidRPr="00666D2D">
        <w:rPr>
          <w:rFonts w:eastAsia="Calibri"/>
          <w:sz w:val="28"/>
          <w:szCs w:val="28"/>
          <w:lang w:eastAsia="en-US"/>
        </w:rPr>
        <w:t xml:space="preserve"> по сравн</w:t>
      </w:r>
      <w:r w:rsidR="00D421A9" w:rsidRPr="00666D2D">
        <w:rPr>
          <w:rFonts w:eastAsia="Calibri"/>
          <w:sz w:val="28"/>
          <w:szCs w:val="28"/>
          <w:lang w:eastAsia="en-US"/>
        </w:rPr>
        <w:t xml:space="preserve">ению с аналогичным периодом 2015 </w:t>
      </w:r>
      <w:r w:rsidRPr="00666D2D">
        <w:rPr>
          <w:rFonts w:eastAsia="Calibri"/>
          <w:sz w:val="28"/>
          <w:szCs w:val="28"/>
          <w:lang w:eastAsia="en-US"/>
        </w:rPr>
        <w:t xml:space="preserve"> года </w:t>
      </w:r>
      <w:r w:rsidR="00D421A9" w:rsidRPr="00666D2D">
        <w:rPr>
          <w:rFonts w:eastAsia="Calibri"/>
          <w:sz w:val="28"/>
          <w:szCs w:val="28"/>
          <w:lang w:eastAsia="en-US"/>
        </w:rPr>
        <w:t>возросло  в 2 раза.</w:t>
      </w:r>
      <w:r w:rsidRPr="00666D2D">
        <w:rPr>
          <w:rFonts w:eastAsia="Calibri"/>
          <w:sz w:val="28"/>
          <w:szCs w:val="28"/>
          <w:lang w:eastAsia="en-US"/>
        </w:rPr>
        <w:t xml:space="preserve"> Нарушений в принятии решений об участии в работе комиссий и порядка оформления материалов нет.</w:t>
      </w:r>
    </w:p>
    <w:p w:rsidR="00E9714B" w:rsidRPr="00D421A9" w:rsidRDefault="00E9714B" w:rsidP="00FE37A0">
      <w:pPr>
        <w:spacing w:after="200" w:line="240" w:lineRule="auto"/>
        <w:ind w:left="567" w:firstLine="567"/>
        <w:rPr>
          <w:rFonts w:eastAsia="Calibri"/>
          <w:color w:val="FF0000"/>
          <w:sz w:val="28"/>
          <w:szCs w:val="28"/>
          <w:lang w:eastAsia="en-US"/>
        </w:rPr>
      </w:pPr>
    </w:p>
    <w:p w:rsidR="00FF7D3E" w:rsidRPr="00743983" w:rsidRDefault="00FF7D3E" w:rsidP="00FF7D3E">
      <w:pPr>
        <w:shd w:val="clear" w:color="auto" w:fill="FFFFFF" w:themeFill="background1"/>
        <w:spacing w:after="200" w:line="240" w:lineRule="auto"/>
        <w:ind w:left="1134"/>
        <w:rPr>
          <w:rFonts w:eastAsia="Calibri"/>
          <w:b/>
          <w:sz w:val="28"/>
          <w:szCs w:val="28"/>
          <w:u w:val="single"/>
          <w:lang w:eastAsia="en-US"/>
        </w:rPr>
      </w:pPr>
      <w:r w:rsidRPr="00743983">
        <w:rPr>
          <w:rFonts w:eastAsia="Calibri"/>
          <w:b/>
          <w:sz w:val="28"/>
          <w:szCs w:val="28"/>
          <w:u w:val="single"/>
          <w:lang w:eastAsia="en-US"/>
        </w:rPr>
        <w:t>В сфере средств массовых коммуникаций</w:t>
      </w:r>
    </w:p>
    <w:p w:rsidR="00E9714B" w:rsidRPr="00743983" w:rsidRDefault="00E9714B" w:rsidP="00E9714B">
      <w:pPr>
        <w:shd w:val="clear" w:color="auto" w:fill="FFFFFF" w:themeFill="background1"/>
        <w:spacing w:after="200" w:line="240" w:lineRule="auto"/>
        <w:ind w:left="567" w:firstLine="567"/>
        <w:rPr>
          <w:rFonts w:eastAsia="Calibri"/>
          <w:sz w:val="28"/>
          <w:szCs w:val="28"/>
          <w:lang w:eastAsia="en-US"/>
        </w:rPr>
      </w:pPr>
      <w:r w:rsidRPr="00743983">
        <w:rPr>
          <w:rFonts w:eastAsia="Calibri"/>
          <w:sz w:val="28"/>
          <w:szCs w:val="28"/>
          <w:lang w:eastAsia="en-US"/>
        </w:rPr>
        <w:t>Мероприятия государственного контроля (надзора) в сфере средств массовых коммуникаций, запланированные в четвертом квартале 201</w:t>
      </w:r>
      <w:r>
        <w:rPr>
          <w:rFonts w:eastAsia="Calibri"/>
          <w:sz w:val="28"/>
          <w:szCs w:val="28"/>
          <w:lang w:eastAsia="en-US"/>
        </w:rPr>
        <w:t>6</w:t>
      </w:r>
      <w:r w:rsidRPr="00743983">
        <w:rPr>
          <w:rFonts w:eastAsia="Calibri"/>
          <w:sz w:val="28"/>
          <w:szCs w:val="28"/>
          <w:lang w:eastAsia="en-US"/>
        </w:rPr>
        <w:t xml:space="preserve"> года выполнены в полном объеме.  За отчетный период  не проведено  </w:t>
      </w:r>
      <w:r>
        <w:rPr>
          <w:rFonts w:eastAsia="Calibri"/>
          <w:sz w:val="28"/>
          <w:szCs w:val="28"/>
          <w:lang w:eastAsia="en-US"/>
        </w:rPr>
        <w:t>11</w:t>
      </w:r>
      <w:r w:rsidRPr="00743983">
        <w:rPr>
          <w:rFonts w:eastAsia="Calibri"/>
          <w:sz w:val="28"/>
          <w:szCs w:val="28"/>
          <w:lang w:eastAsia="en-US"/>
        </w:rPr>
        <w:t xml:space="preserve"> мероприятий, в целом за 201</w:t>
      </w:r>
      <w:r>
        <w:rPr>
          <w:rFonts w:eastAsia="Calibri"/>
          <w:sz w:val="28"/>
          <w:szCs w:val="28"/>
          <w:lang w:eastAsia="en-US"/>
        </w:rPr>
        <w:t>6</w:t>
      </w:r>
      <w:r w:rsidRPr="00743983">
        <w:rPr>
          <w:rFonts w:eastAsia="Calibri"/>
          <w:sz w:val="28"/>
          <w:szCs w:val="28"/>
          <w:lang w:eastAsia="en-US"/>
        </w:rPr>
        <w:t xml:space="preserve"> год – </w:t>
      </w:r>
      <w:r w:rsidRPr="006F7CBB">
        <w:rPr>
          <w:rFonts w:eastAsia="Calibri"/>
          <w:sz w:val="28"/>
          <w:szCs w:val="28"/>
          <w:lang w:eastAsia="en-US"/>
        </w:rPr>
        <w:t>26</w:t>
      </w:r>
      <w:r w:rsidRPr="00743983">
        <w:rPr>
          <w:rFonts w:eastAsia="Calibri"/>
          <w:sz w:val="28"/>
          <w:szCs w:val="28"/>
          <w:lang w:eastAsia="en-US"/>
        </w:rPr>
        <w:t xml:space="preserve"> в связи с прекращением  деятельности  СМИ  по  решению  суда и решениям учредителей. </w:t>
      </w:r>
    </w:p>
    <w:p w:rsidR="00E9714B" w:rsidRPr="00743983" w:rsidRDefault="00E9714B" w:rsidP="00E9714B">
      <w:pPr>
        <w:shd w:val="clear" w:color="auto" w:fill="FFFFFF" w:themeFill="background1"/>
        <w:spacing w:after="200" w:line="240" w:lineRule="auto"/>
        <w:ind w:left="567" w:firstLine="567"/>
        <w:rPr>
          <w:rFonts w:eastAsia="Calibri"/>
          <w:sz w:val="28"/>
          <w:szCs w:val="28"/>
          <w:lang w:eastAsia="en-US"/>
        </w:rPr>
      </w:pPr>
      <w:r w:rsidRPr="00743983">
        <w:rPr>
          <w:rFonts w:eastAsia="Calibri"/>
          <w:sz w:val="28"/>
          <w:szCs w:val="28"/>
          <w:lang w:eastAsia="en-US"/>
        </w:rPr>
        <w:t>Значительную часть запланированных мероприятий систематического наблюдения в сфере массовых коммуникаций  на  4 квартал 201</w:t>
      </w:r>
      <w:r w:rsidRPr="006F7CBB">
        <w:rPr>
          <w:rFonts w:eastAsia="Calibri"/>
          <w:sz w:val="28"/>
          <w:szCs w:val="28"/>
          <w:lang w:eastAsia="en-US"/>
        </w:rPr>
        <w:t>6</w:t>
      </w:r>
      <w:r w:rsidRPr="00743983">
        <w:rPr>
          <w:rFonts w:eastAsia="Calibri"/>
          <w:sz w:val="28"/>
          <w:szCs w:val="28"/>
          <w:lang w:eastAsia="en-US"/>
        </w:rPr>
        <w:t xml:space="preserve"> год составили мероприятия по контролю в сфере  СМИ. </w:t>
      </w:r>
    </w:p>
    <w:p w:rsidR="00E9714B" w:rsidRDefault="00E9714B" w:rsidP="00E9714B">
      <w:pPr>
        <w:shd w:val="clear" w:color="auto" w:fill="FFFFFF" w:themeFill="background1"/>
        <w:spacing w:after="200" w:line="240" w:lineRule="auto"/>
        <w:ind w:left="567" w:firstLine="567"/>
        <w:rPr>
          <w:rFonts w:eastAsia="Calibri"/>
          <w:sz w:val="28"/>
          <w:szCs w:val="28"/>
          <w:lang w:eastAsia="en-US"/>
        </w:rPr>
      </w:pPr>
      <w:r w:rsidRPr="00743983">
        <w:rPr>
          <w:rFonts w:eastAsia="Calibri"/>
          <w:sz w:val="28"/>
          <w:szCs w:val="28"/>
          <w:lang w:eastAsia="en-US"/>
        </w:rPr>
        <w:t>И</w:t>
      </w:r>
      <w:r w:rsidRPr="00743983">
        <w:rPr>
          <w:sz w:val="28"/>
          <w:szCs w:val="28"/>
        </w:rPr>
        <w:t>з 2</w:t>
      </w:r>
      <w:r w:rsidRPr="006F7CBB">
        <w:rPr>
          <w:sz w:val="28"/>
          <w:szCs w:val="28"/>
        </w:rPr>
        <w:t>6</w:t>
      </w:r>
      <w:r w:rsidRPr="00C007DA">
        <w:rPr>
          <w:sz w:val="28"/>
          <w:szCs w:val="28"/>
        </w:rPr>
        <w:t xml:space="preserve"> </w:t>
      </w:r>
      <w:r w:rsidRPr="00743983">
        <w:rPr>
          <w:sz w:val="28"/>
          <w:szCs w:val="28"/>
        </w:rPr>
        <w:t xml:space="preserve"> запланированных проведено 15 мероприятий. В результате проведенных мероприятий в</w:t>
      </w:r>
      <w:r w:rsidRPr="00743983">
        <w:rPr>
          <w:rFonts w:eastAsia="Calibri"/>
          <w:sz w:val="28"/>
          <w:szCs w:val="28"/>
          <w:lang w:eastAsia="en-US"/>
        </w:rPr>
        <w:t>ыявлено</w:t>
      </w:r>
      <w:r w:rsidRPr="006F7CBB">
        <w:rPr>
          <w:rFonts w:eastAsia="Calibri"/>
          <w:sz w:val="28"/>
          <w:szCs w:val="28"/>
          <w:lang w:eastAsia="en-US"/>
        </w:rPr>
        <w:t>12</w:t>
      </w:r>
      <w:r w:rsidRPr="00743983">
        <w:rPr>
          <w:rFonts w:eastAsia="Calibri"/>
          <w:sz w:val="28"/>
          <w:szCs w:val="28"/>
          <w:lang w:eastAsia="en-US"/>
        </w:rPr>
        <w:t xml:space="preserve"> нарушения. Частота выявления нарушений на одно МНК составляет – 1,</w:t>
      </w:r>
      <w:r w:rsidRPr="00C007DA">
        <w:rPr>
          <w:rFonts w:eastAsia="Calibri"/>
          <w:sz w:val="28"/>
          <w:szCs w:val="28"/>
          <w:lang w:eastAsia="en-US"/>
        </w:rPr>
        <w:t>25</w:t>
      </w:r>
      <w:r w:rsidRPr="00743983">
        <w:rPr>
          <w:rFonts w:eastAsia="Calibri"/>
          <w:sz w:val="28"/>
          <w:szCs w:val="28"/>
          <w:lang w:eastAsia="en-US"/>
        </w:rPr>
        <w:t xml:space="preserve">. </w:t>
      </w:r>
    </w:p>
    <w:p w:rsidR="00E9714B" w:rsidRPr="00743983" w:rsidRDefault="00E9714B" w:rsidP="00E9714B">
      <w:pPr>
        <w:shd w:val="clear" w:color="auto" w:fill="FFFFFF" w:themeFill="background1"/>
        <w:spacing w:after="200" w:line="240" w:lineRule="auto"/>
        <w:ind w:left="567" w:firstLine="567"/>
        <w:rPr>
          <w:rFonts w:eastAsia="Calibri"/>
          <w:sz w:val="28"/>
          <w:szCs w:val="28"/>
          <w:lang w:eastAsia="en-US"/>
        </w:rPr>
      </w:pPr>
      <w:r w:rsidRPr="00743983">
        <w:rPr>
          <w:rFonts w:eastAsia="Calibri"/>
          <w:sz w:val="28"/>
          <w:szCs w:val="28"/>
          <w:lang w:eastAsia="en-US"/>
        </w:rPr>
        <w:t>В 4 квартале 201</w:t>
      </w:r>
      <w:r w:rsidRPr="006F7CBB">
        <w:rPr>
          <w:rFonts w:eastAsia="Calibri"/>
          <w:sz w:val="28"/>
          <w:szCs w:val="28"/>
          <w:lang w:eastAsia="en-US"/>
        </w:rPr>
        <w:t>6</w:t>
      </w:r>
      <w:r w:rsidRPr="00743983">
        <w:rPr>
          <w:rFonts w:eastAsia="Calibri"/>
          <w:sz w:val="28"/>
          <w:szCs w:val="28"/>
          <w:lang w:eastAsia="en-US"/>
        </w:rPr>
        <w:t xml:space="preserve"> года, внеплановых мероприятий систематического наблюдения не проводилось. </w:t>
      </w:r>
    </w:p>
    <w:p w:rsidR="00E9714B" w:rsidRPr="00743983" w:rsidRDefault="00E9714B" w:rsidP="00E9714B">
      <w:pPr>
        <w:shd w:val="clear" w:color="auto" w:fill="FFFFFF" w:themeFill="background1"/>
        <w:spacing w:after="200" w:line="240" w:lineRule="auto"/>
        <w:ind w:left="567" w:firstLine="567"/>
        <w:rPr>
          <w:rFonts w:eastAsia="Calibri"/>
          <w:sz w:val="28"/>
          <w:szCs w:val="28"/>
          <w:lang w:eastAsia="en-US"/>
        </w:rPr>
      </w:pPr>
      <w:r w:rsidRPr="00743983">
        <w:rPr>
          <w:rFonts w:eastAsia="Calibri"/>
          <w:sz w:val="28"/>
          <w:szCs w:val="28"/>
          <w:lang w:eastAsia="en-US"/>
        </w:rPr>
        <w:t>Количество проведенных мероприятий систематического наблюдения в сфере СМИ за 12 месяцев 201</w:t>
      </w:r>
      <w:r w:rsidRPr="006F7CBB">
        <w:rPr>
          <w:rFonts w:eastAsia="Calibri"/>
          <w:sz w:val="28"/>
          <w:szCs w:val="28"/>
          <w:lang w:eastAsia="en-US"/>
        </w:rPr>
        <w:t>6</w:t>
      </w:r>
      <w:r w:rsidRPr="00743983">
        <w:rPr>
          <w:rFonts w:eastAsia="Calibri"/>
          <w:sz w:val="28"/>
          <w:szCs w:val="28"/>
          <w:lang w:eastAsia="en-US"/>
        </w:rPr>
        <w:t xml:space="preserve"> года уменьшилось  по сравнению с 201</w:t>
      </w:r>
      <w:r w:rsidRPr="006F7CBB">
        <w:rPr>
          <w:rFonts w:eastAsia="Calibri"/>
          <w:sz w:val="28"/>
          <w:szCs w:val="28"/>
          <w:lang w:eastAsia="en-US"/>
        </w:rPr>
        <w:t>5</w:t>
      </w:r>
      <w:r w:rsidRPr="00743983">
        <w:rPr>
          <w:rFonts w:eastAsia="Calibri"/>
          <w:sz w:val="28"/>
          <w:szCs w:val="28"/>
          <w:lang w:eastAsia="en-US"/>
        </w:rPr>
        <w:t xml:space="preserve"> годом соответсвенно произошло уменьшение количества выявленных нарушений в проверяемой сфере и количество составленных протоколов. За отчетный период проведена значительная работа по прекращению деятельности СМИ, </w:t>
      </w:r>
      <w:r>
        <w:rPr>
          <w:rFonts w:eastAsia="Calibri"/>
          <w:sz w:val="28"/>
          <w:szCs w:val="28"/>
          <w:lang w:eastAsia="en-US"/>
        </w:rPr>
        <w:t xml:space="preserve">не выходящих в свет более года </w:t>
      </w:r>
      <w:r w:rsidRPr="00743983">
        <w:rPr>
          <w:rFonts w:eastAsia="Calibri"/>
          <w:sz w:val="28"/>
          <w:szCs w:val="28"/>
          <w:lang w:eastAsia="en-US"/>
        </w:rPr>
        <w:t>.    В 201</w:t>
      </w:r>
      <w:r w:rsidRPr="007F3ADE">
        <w:rPr>
          <w:rFonts w:eastAsia="Calibri"/>
          <w:sz w:val="28"/>
          <w:szCs w:val="28"/>
          <w:lang w:eastAsia="en-US"/>
        </w:rPr>
        <w:t>6</w:t>
      </w:r>
      <w:r w:rsidRPr="00743983">
        <w:rPr>
          <w:rFonts w:eastAsia="Calibri"/>
          <w:sz w:val="28"/>
          <w:szCs w:val="28"/>
          <w:lang w:eastAsia="en-US"/>
        </w:rPr>
        <w:t xml:space="preserve"> году подано </w:t>
      </w:r>
      <w:r w:rsidRPr="007F3ADE">
        <w:rPr>
          <w:rFonts w:eastAsia="Calibri"/>
          <w:sz w:val="28"/>
          <w:szCs w:val="28"/>
          <w:lang w:eastAsia="en-US"/>
        </w:rPr>
        <w:t>3</w:t>
      </w:r>
      <w:r w:rsidRPr="00743983">
        <w:rPr>
          <w:rFonts w:eastAsia="Calibri"/>
          <w:sz w:val="28"/>
          <w:szCs w:val="28"/>
          <w:lang w:eastAsia="en-US"/>
        </w:rPr>
        <w:t xml:space="preserve"> заявлений для принятия решения о признании свидетельств о регистрации СМИ, не выходящих в свет более года, недействительными или об установлении данного факта.  Все  требования Управления, заявленные в рамках указанных судебных процессов  были удовлетворены.   На момент составления отчета решения по </w:t>
      </w:r>
      <w:r w:rsidRPr="007F3ADE">
        <w:rPr>
          <w:rFonts w:eastAsia="Calibri"/>
          <w:sz w:val="28"/>
          <w:szCs w:val="28"/>
          <w:lang w:eastAsia="en-US"/>
        </w:rPr>
        <w:t>1</w:t>
      </w:r>
      <w:r w:rsidRPr="00743983">
        <w:rPr>
          <w:rFonts w:eastAsia="Calibri"/>
          <w:sz w:val="28"/>
          <w:szCs w:val="28"/>
          <w:lang w:eastAsia="en-US"/>
        </w:rPr>
        <w:t xml:space="preserve"> заявлени</w:t>
      </w:r>
      <w:r>
        <w:rPr>
          <w:rFonts w:eastAsia="Calibri"/>
          <w:sz w:val="28"/>
          <w:szCs w:val="28"/>
          <w:lang w:eastAsia="en-US"/>
        </w:rPr>
        <w:t>ю</w:t>
      </w:r>
      <w:r w:rsidRPr="00743983">
        <w:rPr>
          <w:rFonts w:eastAsia="Calibri"/>
          <w:sz w:val="28"/>
          <w:szCs w:val="28"/>
          <w:lang w:eastAsia="en-US"/>
        </w:rPr>
        <w:t xml:space="preserve"> еще не получен</w:t>
      </w:r>
      <w:r>
        <w:rPr>
          <w:rFonts w:eastAsia="Calibri"/>
          <w:sz w:val="28"/>
          <w:szCs w:val="28"/>
          <w:lang w:eastAsia="en-US"/>
        </w:rPr>
        <w:t>о</w:t>
      </w:r>
      <w:r w:rsidRPr="00743983">
        <w:rPr>
          <w:rFonts w:eastAsia="Calibri"/>
          <w:sz w:val="28"/>
          <w:szCs w:val="28"/>
          <w:lang w:eastAsia="en-US"/>
        </w:rPr>
        <w:t>, хотя вступили в законную силу. Запросы документов о результатах рассмотрения направлены федеральным судьям.</w:t>
      </w:r>
    </w:p>
    <w:p w:rsidR="00E9714B" w:rsidRPr="00F44309" w:rsidRDefault="00E9714B" w:rsidP="00E9714B">
      <w:pPr>
        <w:spacing w:line="240" w:lineRule="auto"/>
        <w:ind w:left="567"/>
        <w:rPr>
          <w:sz w:val="28"/>
          <w:szCs w:val="28"/>
        </w:rPr>
      </w:pPr>
      <w:r w:rsidRPr="008B412D">
        <w:rPr>
          <w:sz w:val="28"/>
          <w:szCs w:val="28"/>
        </w:rPr>
        <w:t>Всего за 201</w:t>
      </w:r>
      <w:r>
        <w:rPr>
          <w:sz w:val="28"/>
          <w:szCs w:val="28"/>
        </w:rPr>
        <w:t>6</w:t>
      </w:r>
      <w:r w:rsidRPr="008B412D">
        <w:rPr>
          <w:sz w:val="28"/>
          <w:szCs w:val="28"/>
        </w:rPr>
        <w:t xml:space="preserve"> год выявлено</w:t>
      </w:r>
      <w:r>
        <w:rPr>
          <w:b/>
          <w:sz w:val="28"/>
          <w:szCs w:val="28"/>
        </w:rPr>
        <w:t xml:space="preserve"> </w:t>
      </w:r>
      <w:r>
        <w:rPr>
          <w:sz w:val="28"/>
          <w:szCs w:val="28"/>
        </w:rPr>
        <w:t>82</w:t>
      </w:r>
      <w:r>
        <w:rPr>
          <w:b/>
          <w:sz w:val="28"/>
          <w:szCs w:val="28"/>
        </w:rPr>
        <w:t xml:space="preserve"> </w:t>
      </w:r>
      <w:r>
        <w:rPr>
          <w:sz w:val="28"/>
          <w:szCs w:val="28"/>
        </w:rPr>
        <w:t xml:space="preserve"> нарушений в сфере массовых коммуникаций. Из них 68 нарушений в деятельности учредителей и редакций СМИ. Соответственно в деятельности вещателей выявлено за 2016 год всего</w:t>
      </w:r>
      <w:r w:rsidRPr="0024229E">
        <w:rPr>
          <w:b/>
          <w:sz w:val="28"/>
          <w:szCs w:val="28"/>
        </w:rPr>
        <w:t xml:space="preserve"> </w:t>
      </w:r>
      <w:r w:rsidRPr="00F44309">
        <w:rPr>
          <w:sz w:val="28"/>
          <w:szCs w:val="28"/>
        </w:rPr>
        <w:t>14 нарушений.</w:t>
      </w:r>
    </w:p>
    <w:p w:rsidR="00E9714B" w:rsidRDefault="00E9714B" w:rsidP="00E9714B">
      <w:pPr>
        <w:spacing w:line="240" w:lineRule="auto"/>
        <w:ind w:left="567" w:firstLine="567"/>
        <w:rPr>
          <w:sz w:val="28"/>
          <w:szCs w:val="28"/>
        </w:rPr>
      </w:pPr>
      <w:r>
        <w:rPr>
          <w:sz w:val="28"/>
          <w:szCs w:val="28"/>
        </w:rPr>
        <w:t>Наиболее распространенные нарушения:</w:t>
      </w:r>
    </w:p>
    <w:p w:rsidR="00E9714B" w:rsidRDefault="00E9714B" w:rsidP="00E9714B">
      <w:pPr>
        <w:spacing w:line="240" w:lineRule="auto"/>
        <w:ind w:left="567" w:firstLine="567"/>
        <w:rPr>
          <w:sz w:val="28"/>
          <w:szCs w:val="28"/>
        </w:rPr>
      </w:pPr>
      <w:r w:rsidRPr="00F44309">
        <w:rPr>
          <w:sz w:val="28"/>
          <w:szCs w:val="28"/>
        </w:rPr>
        <w:t>Во-первых,</w:t>
      </w:r>
      <w:r>
        <w:rPr>
          <w:sz w:val="28"/>
          <w:szCs w:val="28"/>
        </w:rPr>
        <w:t xml:space="preserve"> нарушение требований о предоставлении обязательного экземпляра документов, </w:t>
      </w:r>
      <w:r w:rsidRPr="00B1469D">
        <w:rPr>
          <w:sz w:val="28"/>
          <w:szCs w:val="28"/>
        </w:rPr>
        <w:t>35</w:t>
      </w:r>
      <w:r w:rsidRPr="00F44309">
        <w:rPr>
          <w:sz w:val="28"/>
          <w:szCs w:val="28"/>
        </w:rPr>
        <w:t xml:space="preserve"> </w:t>
      </w:r>
      <w:r>
        <w:rPr>
          <w:sz w:val="28"/>
          <w:szCs w:val="28"/>
        </w:rPr>
        <w:t>нарушений;</w:t>
      </w:r>
    </w:p>
    <w:p w:rsidR="00E9714B" w:rsidRPr="00F44309" w:rsidRDefault="00E9714B" w:rsidP="00E9714B">
      <w:pPr>
        <w:spacing w:line="240" w:lineRule="auto"/>
        <w:ind w:left="567" w:firstLine="567"/>
        <w:rPr>
          <w:sz w:val="28"/>
          <w:szCs w:val="28"/>
        </w:rPr>
      </w:pPr>
      <w:r w:rsidRPr="00F44309">
        <w:rPr>
          <w:sz w:val="28"/>
          <w:szCs w:val="28"/>
        </w:rPr>
        <w:t xml:space="preserve">Во-вторых, </w:t>
      </w:r>
      <w:r>
        <w:rPr>
          <w:sz w:val="28"/>
          <w:szCs w:val="28"/>
        </w:rPr>
        <w:t xml:space="preserve">несоблюдение порядка объявления выходных данных </w:t>
      </w:r>
      <w:r w:rsidRPr="00B1469D">
        <w:rPr>
          <w:sz w:val="28"/>
          <w:szCs w:val="28"/>
        </w:rPr>
        <w:t>23</w:t>
      </w:r>
      <w:r w:rsidRPr="00F44309">
        <w:rPr>
          <w:sz w:val="28"/>
          <w:szCs w:val="28"/>
        </w:rPr>
        <w:t xml:space="preserve"> нарушения;</w:t>
      </w:r>
    </w:p>
    <w:p w:rsidR="00E9714B" w:rsidRDefault="00E9714B" w:rsidP="00E9714B">
      <w:pPr>
        <w:spacing w:line="240" w:lineRule="auto"/>
        <w:ind w:left="567" w:firstLine="567"/>
        <w:rPr>
          <w:sz w:val="28"/>
          <w:szCs w:val="28"/>
        </w:rPr>
      </w:pPr>
      <w:r w:rsidRPr="00F44309">
        <w:rPr>
          <w:sz w:val="28"/>
          <w:szCs w:val="28"/>
        </w:rPr>
        <w:t>В–третьих,</w:t>
      </w:r>
      <w:r>
        <w:rPr>
          <w:sz w:val="28"/>
          <w:szCs w:val="28"/>
        </w:rPr>
        <w:t xml:space="preserve"> неуведомление об изменении местонахождения редакции, периодичности выпуска и максимального объема средства массовой информации – 3 нарушений;</w:t>
      </w:r>
    </w:p>
    <w:p w:rsidR="00E9714B" w:rsidRDefault="00E9714B" w:rsidP="00E9714B">
      <w:pPr>
        <w:spacing w:line="240" w:lineRule="auto"/>
        <w:ind w:left="567" w:firstLine="567"/>
        <w:rPr>
          <w:sz w:val="28"/>
          <w:szCs w:val="28"/>
        </w:rPr>
      </w:pPr>
      <w:r w:rsidRPr="00F44309">
        <w:rPr>
          <w:sz w:val="28"/>
          <w:szCs w:val="28"/>
        </w:rPr>
        <w:t>В –четвертых,</w:t>
      </w:r>
      <w:r w:rsidRPr="003C46B5">
        <w:rPr>
          <w:b/>
          <w:sz w:val="28"/>
          <w:szCs w:val="28"/>
        </w:rPr>
        <w:t xml:space="preserve"> </w:t>
      </w:r>
      <w:r w:rsidRPr="003C46B5">
        <w:rPr>
          <w:sz w:val="28"/>
          <w:szCs w:val="28"/>
        </w:rPr>
        <w:t>непредставление устава</w:t>
      </w:r>
      <w:r>
        <w:rPr>
          <w:sz w:val="28"/>
          <w:szCs w:val="28"/>
        </w:rPr>
        <w:t xml:space="preserve"> </w:t>
      </w:r>
      <w:r w:rsidRPr="00B1469D">
        <w:rPr>
          <w:sz w:val="28"/>
          <w:szCs w:val="28"/>
        </w:rPr>
        <w:t>редакции СМИ в течение трех месяцев со дня первого выхода</w:t>
      </w:r>
      <w:r>
        <w:rPr>
          <w:sz w:val="28"/>
          <w:szCs w:val="28"/>
        </w:rPr>
        <w:t>, а также н</w:t>
      </w:r>
      <w:r w:rsidRPr="00B1469D">
        <w:rPr>
          <w:sz w:val="28"/>
          <w:szCs w:val="28"/>
        </w:rPr>
        <w:t>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w:t>
      </w:r>
      <w:r>
        <w:rPr>
          <w:sz w:val="28"/>
          <w:szCs w:val="28"/>
        </w:rPr>
        <w:t xml:space="preserve"> в свет СМИ – 13 нарушений;</w:t>
      </w:r>
    </w:p>
    <w:p w:rsidR="00E9714B" w:rsidRDefault="00E9714B" w:rsidP="00E9714B">
      <w:pPr>
        <w:spacing w:line="240" w:lineRule="auto"/>
        <w:ind w:left="567" w:firstLine="567"/>
        <w:rPr>
          <w:sz w:val="28"/>
          <w:szCs w:val="28"/>
        </w:rPr>
      </w:pPr>
      <w:r>
        <w:rPr>
          <w:sz w:val="28"/>
          <w:szCs w:val="28"/>
        </w:rPr>
        <w:t xml:space="preserve">Установлено </w:t>
      </w:r>
      <w:r w:rsidRPr="00B1469D">
        <w:rPr>
          <w:sz w:val="28"/>
          <w:szCs w:val="28"/>
        </w:rPr>
        <w:t>3</w:t>
      </w:r>
      <w:r w:rsidRPr="00F44309">
        <w:rPr>
          <w:sz w:val="28"/>
          <w:szCs w:val="28"/>
        </w:rPr>
        <w:t xml:space="preserve"> факта</w:t>
      </w:r>
      <w:r>
        <w:rPr>
          <w:sz w:val="28"/>
          <w:szCs w:val="28"/>
        </w:rPr>
        <w:t xml:space="preserve"> невыхода в свет СМИ в течении года. Подано 3 заявлений о признании свидетельств о регистрации СМИ недействительными. По всем заявлениям административного органа требования удовлетворены судами.</w:t>
      </w:r>
    </w:p>
    <w:p w:rsidR="00E9714B" w:rsidRPr="00E03259" w:rsidRDefault="00E9714B" w:rsidP="00E9714B">
      <w:pPr>
        <w:spacing w:line="240" w:lineRule="auto"/>
        <w:ind w:left="567" w:firstLine="567"/>
        <w:rPr>
          <w:sz w:val="28"/>
          <w:szCs w:val="28"/>
        </w:rPr>
      </w:pPr>
      <w:r w:rsidRPr="00E03259">
        <w:rPr>
          <w:sz w:val="28"/>
          <w:szCs w:val="28"/>
        </w:rPr>
        <w:t xml:space="preserve">При этом полномочие по исполнению контрольно-надзорной функции в сфере СМИ возложено на 1 сотрудника Управления. </w:t>
      </w:r>
    </w:p>
    <w:p w:rsidR="00E9714B" w:rsidRDefault="00E9714B" w:rsidP="00E9714B">
      <w:pPr>
        <w:spacing w:line="240" w:lineRule="auto"/>
        <w:ind w:left="567" w:firstLine="567"/>
        <w:rPr>
          <w:sz w:val="28"/>
          <w:szCs w:val="28"/>
        </w:rPr>
      </w:pPr>
      <w:r w:rsidRPr="00E03259">
        <w:rPr>
          <w:sz w:val="28"/>
          <w:szCs w:val="28"/>
        </w:rPr>
        <w:t>Ежедневно по результатам проведенных мероприятий систематического наблюдения заполняется Журнал нарушений. Информация в журнале постоянно актуализируется по мере принятия мер в отношении редакций СМИ и поступления ответов от судов, учредителей и главных редакторов. Ведется постоянный контроль за соблюдением выполнения сроков принятых мер.</w:t>
      </w:r>
    </w:p>
    <w:p w:rsidR="00E9714B" w:rsidRPr="00E03259" w:rsidRDefault="00E9714B" w:rsidP="00E9714B">
      <w:pPr>
        <w:spacing w:line="240" w:lineRule="auto"/>
        <w:ind w:left="567" w:firstLine="567"/>
        <w:rPr>
          <w:sz w:val="28"/>
          <w:szCs w:val="28"/>
        </w:rPr>
      </w:pPr>
      <w:r w:rsidRPr="00E03259">
        <w:t xml:space="preserve"> </w:t>
      </w:r>
      <w:r w:rsidRPr="00E03259">
        <w:rPr>
          <w:sz w:val="28"/>
          <w:szCs w:val="28"/>
        </w:rPr>
        <w:t>За отчетный период в выпусках печатных и сетевых СМИ отсутствует информация, содержащая оправдание терроризма, возбуждение религиозной, расовой, национальной  розни; нарушений законодательства в сфере СМИ не выявлено.</w:t>
      </w:r>
    </w:p>
    <w:p w:rsidR="00E9714B" w:rsidRPr="00E03259" w:rsidRDefault="00E9714B" w:rsidP="00E9714B">
      <w:pPr>
        <w:spacing w:line="240" w:lineRule="auto"/>
        <w:ind w:left="567" w:firstLine="567"/>
        <w:rPr>
          <w:sz w:val="28"/>
          <w:szCs w:val="28"/>
        </w:rPr>
      </w:pPr>
      <w:r w:rsidRPr="00E03259">
        <w:rPr>
          <w:sz w:val="28"/>
          <w:szCs w:val="28"/>
        </w:rPr>
        <w:t>Также ежедневно сотрудниками Управления Роскомнадзора по РСО-Алания ведется мониторинг информационного пространства на предмет отражения действий вооруженных сил РФ в Сирии.</w:t>
      </w:r>
    </w:p>
    <w:p w:rsidR="00E9714B" w:rsidRDefault="00E9714B" w:rsidP="00E9714B">
      <w:pPr>
        <w:spacing w:line="240" w:lineRule="auto"/>
        <w:ind w:left="567" w:firstLine="567"/>
        <w:rPr>
          <w:sz w:val="28"/>
          <w:szCs w:val="28"/>
        </w:rPr>
      </w:pPr>
      <w:r w:rsidRPr="00E03259">
        <w:rPr>
          <w:sz w:val="28"/>
          <w:szCs w:val="28"/>
        </w:rPr>
        <w:t>Ежемесячно главному федеральному инспектору Аппарата полномочного представителя Президента РФ в СКФО по РСО-Алания направляется информация о результатах мониторинга текущей деятельности средств массовой информации развития рынка медиаресурсов в Республике Северная Осетия – Алания.</w:t>
      </w:r>
    </w:p>
    <w:p w:rsidR="00E9714B" w:rsidRPr="003C46B5" w:rsidRDefault="00E9714B" w:rsidP="00E9714B">
      <w:pPr>
        <w:spacing w:line="240" w:lineRule="auto"/>
        <w:ind w:left="567" w:firstLine="567"/>
        <w:rPr>
          <w:sz w:val="28"/>
          <w:szCs w:val="28"/>
        </w:rPr>
      </w:pPr>
      <w:r>
        <w:rPr>
          <w:sz w:val="28"/>
          <w:szCs w:val="28"/>
        </w:rPr>
        <w:t xml:space="preserve">  </w:t>
      </w:r>
    </w:p>
    <w:p w:rsidR="00E9714B" w:rsidRDefault="00E9714B" w:rsidP="00E9714B">
      <w:pPr>
        <w:shd w:val="clear" w:color="auto" w:fill="FFFFFF" w:themeFill="background1"/>
        <w:spacing w:after="200" w:line="240" w:lineRule="auto"/>
        <w:ind w:left="567" w:firstLine="567"/>
        <w:rPr>
          <w:rFonts w:eastAsia="Calibri"/>
          <w:sz w:val="28"/>
          <w:szCs w:val="28"/>
          <w:lang w:eastAsia="en-US"/>
        </w:rPr>
      </w:pPr>
      <w:r>
        <w:rPr>
          <w:rFonts w:eastAsia="Calibri"/>
          <w:color w:val="00B0F0"/>
          <w:sz w:val="28"/>
          <w:szCs w:val="28"/>
          <w:lang w:eastAsia="en-US"/>
        </w:rPr>
        <w:t xml:space="preserve">  </w:t>
      </w:r>
      <w:r w:rsidRPr="0074426A">
        <w:rPr>
          <w:rFonts w:eastAsia="Calibri"/>
          <w:sz w:val="28"/>
          <w:szCs w:val="28"/>
          <w:lang w:eastAsia="en-US"/>
        </w:rPr>
        <w:t>Кроме того,</w:t>
      </w:r>
      <w:r>
        <w:rPr>
          <w:rFonts w:eastAsia="Calibri"/>
          <w:color w:val="00B0F0"/>
          <w:sz w:val="28"/>
          <w:szCs w:val="28"/>
          <w:lang w:eastAsia="en-US"/>
        </w:rPr>
        <w:t xml:space="preserve"> </w:t>
      </w:r>
      <w:r w:rsidRPr="0074426A">
        <w:rPr>
          <w:rFonts w:eastAsia="Calibri"/>
          <w:sz w:val="28"/>
          <w:szCs w:val="28"/>
          <w:lang w:eastAsia="en-US"/>
        </w:rPr>
        <w:t>з</w:t>
      </w:r>
      <w:r w:rsidRPr="00581282">
        <w:rPr>
          <w:rFonts w:eastAsia="Calibri"/>
          <w:sz w:val="28"/>
          <w:szCs w:val="28"/>
          <w:lang w:eastAsia="en-US"/>
        </w:rPr>
        <w:t>а 201</w:t>
      </w:r>
      <w:r>
        <w:rPr>
          <w:rFonts w:eastAsia="Calibri"/>
          <w:sz w:val="28"/>
          <w:szCs w:val="28"/>
          <w:lang w:eastAsia="en-US"/>
        </w:rPr>
        <w:t>6</w:t>
      </w:r>
      <w:r w:rsidRPr="00581282">
        <w:rPr>
          <w:rFonts w:eastAsia="Calibri"/>
          <w:sz w:val="28"/>
          <w:szCs w:val="28"/>
          <w:lang w:eastAsia="en-US"/>
        </w:rPr>
        <w:t xml:space="preserve"> год выявлено </w:t>
      </w:r>
      <w:r w:rsidRPr="00B1469D">
        <w:rPr>
          <w:rFonts w:eastAsia="Calibri"/>
          <w:sz w:val="28"/>
          <w:szCs w:val="28"/>
          <w:lang w:eastAsia="en-US"/>
        </w:rPr>
        <w:t>4</w:t>
      </w:r>
      <w:r w:rsidRPr="00581282">
        <w:rPr>
          <w:rFonts w:eastAsia="Calibri"/>
          <w:sz w:val="28"/>
          <w:szCs w:val="28"/>
          <w:lang w:eastAsia="en-US"/>
        </w:rPr>
        <w:t xml:space="preserve"> нарушений  лицензионных требований в сфере телевизионного и радиовещания.</w:t>
      </w:r>
    </w:p>
    <w:p w:rsidR="00E9714B" w:rsidRDefault="00E9714B" w:rsidP="00E9714B">
      <w:pPr>
        <w:shd w:val="clear" w:color="auto" w:fill="FFFFFF" w:themeFill="background1"/>
        <w:spacing w:after="200" w:line="240" w:lineRule="auto"/>
        <w:ind w:left="567" w:firstLine="567"/>
        <w:rPr>
          <w:rFonts w:eastAsia="Calibri"/>
          <w:color w:val="00B0F0"/>
          <w:sz w:val="28"/>
          <w:szCs w:val="28"/>
          <w:lang w:eastAsia="en-US"/>
        </w:rPr>
      </w:pPr>
      <w:r>
        <w:rPr>
          <w:rFonts w:eastAsia="Calibri"/>
          <w:sz w:val="28"/>
          <w:szCs w:val="28"/>
          <w:lang w:eastAsia="en-US"/>
        </w:rPr>
        <w:t>В 201</w:t>
      </w:r>
      <w:r w:rsidRPr="00B1469D">
        <w:rPr>
          <w:rFonts w:eastAsia="Calibri"/>
          <w:sz w:val="28"/>
          <w:szCs w:val="28"/>
          <w:lang w:eastAsia="en-US"/>
        </w:rPr>
        <w:t>6</w:t>
      </w:r>
      <w:r>
        <w:rPr>
          <w:rFonts w:eastAsia="Calibri"/>
          <w:sz w:val="28"/>
          <w:szCs w:val="28"/>
          <w:lang w:eastAsia="en-US"/>
        </w:rPr>
        <w:t xml:space="preserve"> году количество выявленных нарушений в сфере деятельности средств массовой  информации  уменьшилось  по  сравнению  с  201</w:t>
      </w:r>
      <w:r w:rsidRPr="00B1469D">
        <w:rPr>
          <w:rFonts w:eastAsia="Calibri"/>
          <w:sz w:val="28"/>
          <w:szCs w:val="28"/>
          <w:lang w:eastAsia="en-US"/>
        </w:rPr>
        <w:t>5</w:t>
      </w:r>
      <w:r>
        <w:rPr>
          <w:rFonts w:eastAsia="Calibri"/>
          <w:sz w:val="28"/>
          <w:szCs w:val="28"/>
          <w:lang w:eastAsia="en-US"/>
        </w:rPr>
        <w:t xml:space="preserve"> годом, что связано, в том числе  с проводимой сотрудниками Управления профилактической работой  с поднадзорными лицами.</w:t>
      </w:r>
      <w:r w:rsidRPr="0074426A">
        <w:rPr>
          <w:rFonts w:eastAsia="Calibri"/>
          <w:color w:val="00B0F0"/>
          <w:sz w:val="28"/>
          <w:szCs w:val="28"/>
          <w:lang w:eastAsia="en-US"/>
        </w:rPr>
        <w:t xml:space="preserve"> </w:t>
      </w:r>
    </w:p>
    <w:p w:rsidR="00E9714B" w:rsidRDefault="00E9714B" w:rsidP="00E9714B">
      <w:pPr>
        <w:shd w:val="clear" w:color="auto" w:fill="FFFFFF" w:themeFill="background1"/>
        <w:spacing w:after="200" w:line="240" w:lineRule="auto"/>
        <w:ind w:left="567" w:firstLine="567"/>
        <w:rPr>
          <w:rFonts w:eastAsia="Calibri"/>
          <w:sz w:val="28"/>
          <w:szCs w:val="28"/>
          <w:lang w:eastAsia="en-US"/>
        </w:rPr>
      </w:pPr>
      <w:r w:rsidRPr="0074426A">
        <w:rPr>
          <w:rFonts w:eastAsia="Calibri"/>
          <w:sz w:val="28"/>
          <w:szCs w:val="28"/>
          <w:lang w:eastAsia="en-US"/>
        </w:rPr>
        <w:t>Так, в 4 квартале 201</w:t>
      </w:r>
      <w:r w:rsidRPr="00B12FEB">
        <w:rPr>
          <w:rFonts w:eastAsia="Calibri"/>
          <w:sz w:val="28"/>
          <w:szCs w:val="28"/>
          <w:lang w:eastAsia="en-US"/>
        </w:rPr>
        <w:t>6</w:t>
      </w:r>
      <w:r w:rsidRPr="0074426A">
        <w:rPr>
          <w:rFonts w:eastAsia="Calibri"/>
          <w:sz w:val="28"/>
          <w:szCs w:val="28"/>
          <w:lang w:eastAsia="en-US"/>
        </w:rPr>
        <w:t xml:space="preserve"> года проведен</w:t>
      </w:r>
      <w:r>
        <w:rPr>
          <w:rFonts w:eastAsia="Calibri"/>
          <w:sz w:val="28"/>
          <w:szCs w:val="28"/>
          <w:lang w:eastAsia="en-US"/>
        </w:rPr>
        <w:t xml:space="preserve">ы </w:t>
      </w:r>
      <w:r w:rsidRPr="00B12FEB">
        <w:rPr>
          <w:rFonts w:eastAsia="Calibri"/>
          <w:sz w:val="28"/>
          <w:szCs w:val="28"/>
          <w:lang w:eastAsia="en-US"/>
        </w:rPr>
        <w:t>4</w:t>
      </w:r>
      <w:r>
        <w:rPr>
          <w:rFonts w:eastAsia="Calibri"/>
          <w:sz w:val="28"/>
          <w:szCs w:val="28"/>
          <w:lang w:eastAsia="en-US"/>
        </w:rPr>
        <w:t xml:space="preserve">  мероприятия:</w:t>
      </w:r>
    </w:p>
    <w:p w:rsidR="00E9714B" w:rsidRDefault="00E9714B" w:rsidP="00E9714B">
      <w:pPr>
        <w:shd w:val="clear" w:color="auto" w:fill="FFFFFF" w:themeFill="background1"/>
        <w:spacing w:after="200" w:line="240" w:lineRule="auto"/>
        <w:ind w:left="567" w:firstLine="567"/>
        <w:rPr>
          <w:rFonts w:eastAsia="Calibri"/>
          <w:sz w:val="28"/>
          <w:szCs w:val="28"/>
          <w:lang w:eastAsia="en-US"/>
        </w:rPr>
      </w:pPr>
      <w:r>
        <w:rPr>
          <w:rFonts w:eastAsia="Calibri"/>
          <w:sz w:val="28"/>
          <w:szCs w:val="28"/>
          <w:lang w:eastAsia="en-US"/>
        </w:rPr>
        <w:t>- совещание с представителями СМИ на тему: «Соблюдение требований, регулирующих порядок объявления выходных данных». В ходе совещания достигнуто единое понимание нормативных требований, регулирующих порядок объявления выходных данных;</w:t>
      </w:r>
    </w:p>
    <w:p w:rsidR="00E9714B" w:rsidRPr="00421535" w:rsidRDefault="00E9714B" w:rsidP="00E9714B">
      <w:pPr>
        <w:spacing w:after="200" w:line="240" w:lineRule="auto"/>
        <w:ind w:left="567" w:firstLine="567"/>
        <w:rPr>
          <w:sz w:val="28"/>
          <w:szCs w:val="28"/>
        </w:rPr>
      </w:pPr>
      <w:r w:rsidRPr="0074426A">
        <w:rPr>
          <w:rFonts w:eastAsia="Calibri"/>
          <w:sz w:val="28"/>
          <w:szCs w:val="28"/>
          <w:lang w:eastAsia="en-US"/>
        </w:rPr>
        <w:t xml:space="preserve"> </w:t>
      </w:r>
      <w:r>
        <w:rPr>
          <w:rFonts w:eastAsia="Calibri"/>
          <w:sz w:val="28"/>
          <w:szCs w:val="28"/>
          <w:lang w:eastAsia="en-US"/>
        </w:rPr>
        <w:t xml:space="preserve">- </w:t>
      </w:r>
      <w:r w:rsidRPr="00421535">
        <w:rPr>
          <w:sz w:val="28"/>
          <w:szCs w:val="28"/>
        </w:rPr>
        <w:t xml:space="preserve">конференция для представителей редакций печатных, сетевых </w:t>
      </w:r>
      <w:r>
        <w:rPr>
          <w:sz w:val="28"/>
          <w:szCs w:val="28"/>
        </w:rPr>
        <w:t xml:space="preserve">СМИ и вещательных организаций  </w:t>
      </w:r>
      <w:r w:rsidRPr="00421535">
        <w:rPr>
          <w:sz w:val="28"/>
          <w:szCs w:val="28"/>
        </w:rPr>
        <w:t>РСО-Алания. В частности, на ней затрагивались вопросы связанные с выполнением требований Федерального закона № 77-ФЗ, разбирались наиболее характерные нарушения касавшихся порядка объявления выходных данных, соблюдения концепции вещания. Разъяснен подход Роскомнадзора к оценке содержания «бегущей строки» подсчету объема рекламы, размещаемой региональным вещателем. Отдельно были даны разъяснения по вступающим в силу с 2016 года требований  Федерального закона № 305-ФЗ к составу учредителей СМИ.</w:t>
      </w:r>
    </w:p>
    <w:p w:rsidR="00E9714B" w:rsidRPr="00F44309" w:rsidRDefault="00E9714B" w:rsidP="00E9714B">
      <w:pPr>
        <w:spacing w:after="200" w:line="240" w:lineRule="auto"/>
        <w:ind w:left="567" w:firstLine="567"/>
        <w:rPr>
          <w:rFonts w:eastAsia="Calibri"/>
          <w:sz w:val="28"/>
          <w:szCs w:val="28"/>
          <w:lang w:eastAsia="en-US"/>
        </w:rPr>
      </w:pPr>
      <w:r>
        <w:rPr>
          <w:rFonts w:eastAsia="Calibri"/>
          <w:sz w:val="28"/>
          <w:szCs w:val="28"/>
          <w:lang w:eastAsia="en-US"/>
        </w:rPr>
        <w:t xml:space="preserve"> </w:t>
      </w:r>
      <w:r w:rsidRPr="00F44309">
        <w:rPr>
          <w:rFonts w:eastAsia="Calibri"/>
          <w:sz w:val="28"/>
          <w:szCs w:val="28"/>
          <w:lang w:eastAsia="en-US"/>
        </w:rPr>
        <w:t>Всего за 201</w:t>
      </w:r>
      <w:r w:rsidRPr="00B12FEB">
        <w:rPr>
          <w:rFonts w:eastAsia="Calibri"/>
          <w:sz w:val="28"/>
          <w:szCs w:val="28"/>
          <w:lang w:eastAsia="en-US"/>
        </w:rPr>
        <w:t>6</w:t>
      </w:r>
      <w:r w:rsidRPr="00F44309">
        <w:rPr>
          <w:rFonts w:eastAsia="Calibri"/>
          <w:sz w:val="28"/>
          <w:szCs w:val="28"/>
          <w:lang w:eastAsia="en-US"/>
        </w:rPr>
        <w:t xml:space="preserve"> год в рамках  профилактической работы с поднадзорными организациями, представляющими электронные и печатные СМИ Республики проведено:</w:t>
      </w:r>
    </w:p>
    <w:p w:rsidR="00E9714B" w:rsidRPr="00F44309" w:rsidRDefault="00E9714B" w:rsidP="00E9714B">
      <w:pPr>
        <w:spacing w:after="200" w:line="240" w:lineRule="auto"/>
        <w:ind w:left="567" w:firstLine="567"/>
        <w:rPr>
          <w:rFonts w:eastAsia="Calibri"/>
          <w:sz w:val="28"/>
          <w:szCs w:val="28"/>
          <w:lang w:eastAsia="en-US"/>
        </w:rPr>
      </w:pPr>
      <w:r>
        <w:rPr>
          <w:rFonts w:eastAsia="Calibri"/>
          <w:sz w:val="28"/>
          <w:szCs w:val="28"/>
          <w:lang w:eastAsia="en-US"/>
        </w:rPr>
        <w:t>-</w:t>
      </w:r>
      <w:r w:rsidRPr="00F44309">
        <w:rPr>
          <w:rFonts w:eastAsia="Calibri"/>
          <w:sz w:val="28"/>
          <w:szCs w:val="28"/>
          <w:lang w:eastAsia="en-US"/>
        </w:rPr>
        <w:t xml:space="preserve"> </w:t>
      </w:r>
      <w:r>
        <w:rPr>
          <w:rFonts w:eastAsia="Calibri"/>
          <w:sz w:val="28"/>
          <w:szCs w:val="28"/>
          <w:lang w:eastAsia="en-US"/>
        </w:rPr>
        <w:t>12</w:t>
      </w:r>
      <w:r w:rsidRPr="00F44309">
        <w:rPr>
          <w:rFonts w:eastAsia="Calibri"/>
          <w:sz w:val="28"/>
          <w:szCs w:val="28"/>
          <w:lang w:eastAsia="en-US"/>
        </w:rPr>
        <w:t xml:space="preserve"> совещаний;</w:t>
      </w:r>
    </w:p>
    <w:p w:rsidR="00E9714B" w:rsidRPr="00F44309" w:rsidRDefault="00E9714B" w:rsidP="00E9714B">
      <w:pPr>
        <w:spacing w:after="200" w:line="240" w:lineRule="auto"/>
        <w:ind w:left="567" w:firstLine="567"/>
        <w:rPr>
          <w:rFonts w:eastAsia="Calibri"/>
          <w:sz w:val="28"/>
          <w:szCs w:val="28"/>
          <w:lang w:eastAsia="en-US"/>
        </w:rPr>
      </w:pPr>
      <w:r w:rsidRPr="00F44309">
        <w:rPr>
          <w:rFonts w:eastAsia="Calibri"/>
          <w:sz w:val="28"/>
          <w:szCs w:val="28"/>
          <w:lang w:eastAsia="en-US"/>
        </w:rPr>
        <w:t>- организовано участие представителей редакций</w:t>
      </w:r>
      <w:r>
        <w:rPr>
          <w:rFonts w:eastAsia="Calibri"/>
          <w:sz w:val="28"/>
          <w:szCs w:val="28"/>
          <w:lang w:eastAsia="en-US"/>
        </w:rPr>
        <w:t xml:space="preserve"> </w:t>
      </w:r>
      <w:r w:rsidRPr="00421535">
        <w:rPr>
          <w:sz w:val="28"/>
          <w:szCs w:val="28"/>
        </w:rPr>
        <w:t>печатных, сетевых СМИ и вещательных организаций РСО-Алания</w:t>
      </w:r>
      <w:r w:rsidRPr="00F44309">
        <w:rPr>
          <w:rFonts w:eastAsia="Calibri"/>
          <w:sz w:val="28"/>
          <w:szCs w:val="28"/>
          <w:lang w:eastAsia="en-US"/>
        </w:rPr>
        <w:t xml:space="preserve"> в ВКС, проводивше</w:t>
      </w:r>
      <w:r>
        <w:rPr>
          <w:rFonts w:eastAsia="Calibri"/>
          <w:sz w:val="28"/>
          <w:szCs w:val="28"/>
          <w:lang w:eastAsia="en-US"/>
        </w:rPr>
        <w:t>й</w:t>
      </w:r>
      <w:r w:rsidRPr="00F44309">
        <w:rPr>
          <w:rFonts w:eastAsia="Calibri"/>
          <w:sz w:val="28"/>
          <w:szCs w:val="28"/>
          <w:lang w:eastAsia="en-US"/>
        </w:rPr>
        <w:t>ся ЦА Роскомнадзора.</w:t>
      </w:r>
    </w:p>
    <w:p w:rsidR="00E9714B" w:rsidRPr="00F44309" w:rsidRDefault="00E9714B" w:rsidP="00E9714B">
      <w:pPr>
        <w:spacing w:after="200" w:line="240" w:lineRule="auto"/>
        <w:ind w:left="567" w:firstLine="567"/>
        <w:rPr>
          <w:rFonts w:eastAsia="Calibri"/>
          <w:sz w:val="28"/>
          <w:szCs w:val="28"/>
          <w:lang w:eastAsia="en-US"/>
        </w:rPr>
      </w:pPr>
      <w:r w:rsidRPr="00F44309">
        <w:rPr>
          <w:rFonts w:eastAsia="Calibri"/>
          <w:sz w:val="28"/>
          <w:szCs w:val="28"/>
          <w:lang w:eastAsia="en-US"/>
        </w:rPr>
        <w:t xml:space="preserve">Помимо этого, в рамках полномочий Управления, проводилось индивидуальное консультирование по </w:t>
      </w:r>
      <w:r>
        <w:rPr>
          <w:rFonts w:eastAsia="Calibri"/>
          <w:sz w:val="28"/>
          <w:szCs w:val="28"/>
          <w:lang w:eastAsia="en-US"/>
        </w:rPr>
        <w:t xml:space="preserve">вопросам </w:t>
      </w:r>
      <w:r w:rsidRPr="00F44309">
        <w:rPr>
          <w:rFonts w:eastAsia="Calibri"/>
          <w:sz w:val="28"/>
          <w:szCs w:val="28"/>
          <w:lang w:eastAsia="en-US"/>
        </w:rPr>
        <w:t>правоприменительной деятельности. По необходимости осуществляется рассылка информационных писем. Осуществляется размещение справочной информации на сайте Управления.</w:t>
      </w:r>
    </w:p>
    <w:p w:rsidR="00E9714B" w:rsidRPr="00F44309" w:rsidRDefault="00E9714B" w:rsidP="00E9714B">
      <w:pPr>
        <w:spacing w:after="200" w:line="240" w:lineRule="auto"/>
        <w:ind w:left="567" w:firstLine="567"/>
        <w:rPr>
          <w:rFonts w:eastAsia="Calibri"/>
          <w:sz w:val="28"/>
          <w:szCs w:val="28"/>
          <w:lang w:eastAsia="en-US"/>
        </w:rPr>
      </w:pPr>
      <w:r w:rsidRPr="00F44309">
        <w:rPr>
          <w:rFonts w:eastAsia="Calibri"/>
          <w:sz w:val="28"/>
          <w:szCs w:val="28"/>
          <w:lang w:eastAsia="en-US"/>
        </w:rPr>
        <w:t xml:space="preserve"> Контактная информация об Управлении размещена в средствах массовой информации и телефонных справочниках. </w:t>
      </w:r>
    </w:p>
    <w:p w:rsidR="00E9714B" w:rsidRPr="00F44309" w:rsidRDefault="00E9714B" w:rsidP="00E9714B">
      <w:pPr>
        <w:spacing w:after="200" w:line="240" w:lineRule="auto"/>
        <w:ind w:left="567" w:firstLine="567"/>
        <w:rPr>
          <w:rFonts w:eastAsia="Calibri"/>
          <w:sz w:val="28"/>
          <w:szCs w:val="28"/>
          <w:lang w:eastAsia="en-US"/>
        </w:rPr>
      </w:pPr>
      <w:r w:rsidRPr="00F44309">
        <w:rPr>
          <w:rFonts w:eastAsia="Calibri"/>
          <w:sz w:val="28"/>
          <w:szCs w:val="28"/>
          <w:lang w:eastAsia="en-US"/>
        </w:rPr>
        <w:t xml:space="preserve"> Налажено взаимодействие с органами прокуратуры, исполнительной власти, внутренних дел, общественными организациями.</w:t>
      </w:r>
    </w:p>
    <w:p w:rsidR="00E9714B" w:rsidRPr="00F44309" w:rsidRDefault="00E9714B" w:rsidP="00E9714B">
      <w:pPr>
        <w:spacing w:after="200" w:line="240" w:lineRule="auto"/>
        <w:ind w:left="567" w:firstLine="567"/>
        <w:rPr>
          <w:sz w:val="28"/>
          <w:szCs w:val="28"/>
        </w:rPr>
      </w:pPr>
      <w:r w:rsidRPr="00F44309">
        <w:rPr>
          <w:rFonts w:eastAsia="Calibri"/>
          <w:sz w:val="28"/>
          <w:szCs w:val="28"/>
          <w:lang w:eastAsia="en-US"/>
        </w:rPr>
        <w:t xml:space="preserve"> </w:t>
      </w:r>
      <w:r w:rsidRPr="00F44309">
        <w:rPr>
          <w:sz w:val="28"/>
          <w:szCs w:val="28"/>
        </w:rPr>
        <w:t>Сроки предоставления государственной услуги по внесению сведений в Реестр СМИ, подготовке и утверждению приказов в четвертом  квартале  2015  года не нарушались.</w:t>
      </w:r>
    </w:p>
    <w:p w:rsidR="00E9714B" w:rsidRPr="00F44309" w:rsidRDefault="00E9714B" w:rsidP="00E9714B">
      <w:pPr>
        <w:spacing w:after="200" w:line="240" w:lineRule="auto"/>
        <w:ind w:left="567" w:firstLine="567"/>
        <w:rPr>
          <w:sz w:val="28"/>
          <w:szCs w:val="28"/>
        </w:rPr>
      </w:pPr>
      <w:r w:rsidRPr="00F44309">
        <w:rPr>
          <w:sz w:val="28"/>
          <w:szCs w:val="28"/>
        </w:rPr>
        <w:t xml:space="preserve"> Исполнение административных процедур по регистрации (перерегистрации) и внесении изменений в свидетельство о регистрации СМИ осуществляется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Российской Федерации от 29.12.1991 № 362.</w:t>
      </w:r>
    </w:p>
    <w:p w:rsidR="00E9714B" w:rsidRDefault="00E9714B" w:rsidP="00E9714B">
      <w:pPr>
        <w:spacing w:after="200" w:line="240" w:lineRule="auto"/>
        <w:ind w:left="567" w:firstLine="567"/>
        <w:rPr>
          <w:sz w:val="28"/>
          <w:szCs w:val="28"/>
        </w:rPr>
      </w:pPr>
      <w:r w:rsidRPr="00F44309">
        <w:rPr>
          <w:sz w:val="28"/>
          <w:szCs w:val="28"/>
        </w:rPr>
        <w:t xml:space="preserve">  Зарегистрированные Управлением СМИ занесены в базу данных ЕИС Роскомнадзора. </w:t>
      </w:r>
    </w:p>
    <w:p w:rsidR="00E9714B" w:rsidRPr="00421535" w:rsidRDefault="00E9714B" w:rsidP="00E9714B">
      <w:pPr>
        <w:spacing w:line="240" w:lineRule="auto"/>
        <w:ind w:left="425"/>
        <w:rPr>
          <w:sz w:val="28"/>
          <w:szCs w:val="28"/>
        </w:rPr>
      </w:pPr>
      <w:r>
        <w:rPr>
          <w:sz w:val="28"/>
          <w:szCs w:val="28"/>
        </w:rPr>
        <w:t xml:space="preserve">            </w:t>
      </w:r>
      <w:r w:rsidRPr="00421535">
        <w:rPr>
          <w:sz w:val="28"/>
          <w:szCs w:val="28"/>
        </w:rPr>
        <w:t xml:space="preserve">По итогам 2015 года в Управление поступило </w:t>
      </w:r>
      <w:r>
        <w:rPr>
          <w:sz w:val="28"/>
          <w:szCs w:val="28"/>
        </w:rPr>
        <w:t>19</w:t>
      </w:r>
      <w:r w:rsidRPr="00421535">
        <w:rPr>
          <w:sz w:val="28"/>
          <w:szCs w:val="28"/>
        </w:rPr>
        <w:t xml:space="preserve"> заявок: - 8 на регистрацию, 1</w:t>
      </w:r>
      <w:r>
        <w:rPr>
          <w:sz w:val="28"/>
          <w:szCs w:val="28"/>
        </w:rPr>
        <w:t>1</w:t>
      </w:r>
      <w:r w:rsidRPr="00421535">
        <w:rPr>
          <w:sz w:val="28"/>
          <w:szCs w:val="28"/>
        </w:rPr>
        <w:t xml:space="preserve"> на перерегистрацию.</w:t>
      </w:r>
      <w:r>
        <w:rPr>
          <w:sz w:val="28"/>
          <w:szCs w:val="28"/>
        </w:rPr>
        <w:t xml:space="preserve">  По итогам 2016 года </w:t>
      </w:r>
      <w:r w:rsidRPr="00421535">
        <w:rPr>
          <w:sz w:val="28"/>
          <w:szCs w:val="28"/>
        </w:rPr>
        <w:t xml:space="preserve"> </w:t>
      </w:r>
      <w:r>
        <w:rPr>
          <w:sz w:val="28"/>
          <w:szCs w:val="28"/>
        </w:rPr>
        <w:t>в Управление поступило 19 заявок</w:t>
      </w:r>
      <w:r w:rsidRPr="00421535">
        <w:rPr>
          <w:sz w:val="28"/>
          <w:szCs w:val="28"/>
        </w:rPr>
        <w:t xml:space="preserve">: - </w:t>
      </w:r>
      <w:r>
        <w:rPr>
          <w:sz w:val="28"/>
          <w:szCs w:val="28"/>
        </w:rPr>
        <w:t>4</w:t>
      </w:r>
      <w:r w:rsidRPr="00421535">
        <w:rPr>
          <w:sz w:val="28"/>
          <w:szCs w:val="28"/>
        </w:rPr>
        <w:t xml:space="preserve"> на регистрацию, </w:t>
      </w:r>
      <w:r>
        <w:rPr>
          <w:sz w:val="28"/>
          <w:szCs w:val="28"/>
        </w:rPr>
        <w:t>4</w:t>
      </w:r>
      <w:r w:rsidRPr="00421535">
        <w:rPr>
          <w:sz w:val="28"/>
          <w:szCs w:val="28"/>
        </w:rPr>
        <w:t xml:space="preserve"> на перерегистрацию.</w:t>
      </w:r>
      <w:r>
        <w:rPr>
          <w:sz w:val="28"/>
          <w:szCs w:val="28"/>
        </w:rPr>
        <w:t xml:space="preserve">  </w:t>
      </w:r>
      <w:r w:rsidRPr="00421535">
        <w:rPr>
          <w:sz w:val="28"/>
          <w:szCs w:val="28"/>
        </w:rPr>
        <w:t>Ответственными должностными лицами сроки исполнения административных процедур соблюдены.</w:t>
      </w:r>
    </w:p>
    <w:p w:rsidR="00E9714B" w:rsidRPr="00472C93" w:rsidRDefault="00E9714B" w:rsidP="00E9714B">
      <w:pPr>
        <w:spacing w:line="240" w:lineRule="auto"/>
        <w:ind w:left="709"/>
        <w:rPr>
          <w:sz w:val="28"/>
          <w:szCs w:val="28"/>
        </w:rPr>
      </w:pPr>
      <w:r>
        <w:rPr>
          <w:sz w:val="28"/>
          <w:szCs w:val="28"/>
        </w:rPr>
        <w:t xml:space="preserve">        В </w:t>
      </w:r>
      <w:r w:rsidRPr="00472C93">
        <w:rPr>
          <w:sz w:val="28"/>
          <w:szCs w:val="28"/>
        </w:rPr>
        <w:t xml:space="preserve"> 201</w:t>
      </w:r>
      <w:r>
        <w:rPr>
          <w:sz w:val="28"/>
          <w:szCs w:val="28"/>
        </w:rPr>
        <w:t>6</w:t>
      </w:r>
      <w:r w:rsidRPr="00472C93">
        <w:rPr>
          <w:sz w:val="28"/>
          <w:szCs w:val="28"/>
        </w:rPr>
        <w:t xml:space="preserve"> год</w:t>
      </w:r>
      <w:r>
        <w:rPr>
          <w:sz w:val="28"/>
          <w:szCs w:val="28"/>
        </w:rPr>
        <w:t>у</w:t>
      </w:r>
      <w:r w:rsidRPr="00472C93">
        <w:rPr>
          <w:sz w:val="28"/>
          <w:szCs w:val="28"/>
        </w:rPr>
        <w:t xml:space="preserve"> в Единый реестр средств массовой информации, продукция которых предназначена для распространения на территории Республики Северная Осетия-Алания внесено</w:t>
      </w:r>
      <w:r>
        <w:rPr>
          <w:sz w:val="28"/>
          <w:szCs w:val="28"/>
        </w:rPr>
        <w:t xml:space="preserve"> 55</w:t>
      </w:r>
      <w:r w:rsidRPr="00472C93">
        <w:rPr>
          <w:sz w:val="28"/>
          <w:szCs w:val="28"/>
        </w:rPr>
        <w:t xml:space="preserve"> уведомлени</w:t>
      </w:r>
      <w:r>
        <w:rPr>
          <w:sz w:val="28"/>
          <w:szCs w:val="28"/>
        </w:rPr>
        <w:t>й</w:t>
      </w:r>
      <w:r w:rsidRPr="00472C93">
        <w:rPr>
          <w:sz w:val="28"/>
          <w:szCs w:val="28"/>
        </w:rPr>
        <w:t xml:space="preserve"> по изменениям периодичности, максимального объема, местонахождения редакции, а также уведомления о приостановке деятельности СМИ. </w:t>
      </w:r>
    </w:p>
    <w:p w:rsidR="00E9714B" w:rsidRDefault="00E9714B" w:rsidP="00E9714B">
      <w:pPr>
        <w:spacing w:line="240" w:lineRule="auto"/>
        <w:ind w:left="709"/>
        <w:rPr>
          <w:sz w:val="28"/>
          <w:szCs w:val="28"/>
        </w:rPr>
      </w:pPr>
      <w:r>
        <w:rPr>
          <w:sz w:val="28"/>
          <w:szCs w:val="28"/>
        </w:rPr>
        <w:t xml:space="preserve">           </w:t>
      </w:r>
      <w:r w:rsidRPr="00472C93">
        <w:rPr>
          <w:sz w:val="28"/>
          <w:szCs w:val="28"/>
        </w:rPr>
        <w:t>По решениям суда и учредителей СМИ внесено 2</w:t>
      </w:r>
      <w:r>
        <w:rPr>
          <w:sz w:val="28"/>
          <w:szCs w:val="28"/>
        </w:rPr>
        <w:t>2</w:t>
      </w:r>
      <w:r w:rsidRPr="00472C93">
        <w:rPr>
          <w:sz w:val="28"/>
          <w:szCs w:val="28"/>
        </w:rPr>
        <w:t xml:space="preserve"> решений о прекращении деятельности СМИ в 201</w:t>
      </w:r>
      <w:r>
        <w:rPr>
          <w:sz w:val="28"/>
          <w:szCs w:val="28"/>
        </w:rPr>
        <w:t>6</w:t>
      </w:r>
      <w:r w:rsidRPr="00472C93">
        <w:rPr>
          <w:sz w:val="28"/>
          <w:szCs w:val="28"/>
        </w:rPr>
        <w:t xml:space="preserve"> году.</w:t>
      </w:r>
      <w:r>
        <w:rPr>
          <w:sz w:val="28"/>
          <w:szCs w:val="28"/>
        </w:rPr>
        <w:t xml:space="preserve">         </w:t>
      </w:r>
    </w:p>
    <w:p w:rsidR="00E9714B" w:rsidRPr="00472C93" w:rsidRDefault="00E9714B" w:rsidP="00E9714B">
      <w:pPr>
        <w:spacing w:line="240" w:lineRule="auto"/>
        <w:ind w:left="709"/>
        <w:rPr>
          <w:sz w:val="28"/>
          <w:szCs w:val="28"/>
        </w:rPr>
      </w:pPr>
      <w:r>
        <w:rPr>
          <w:sz w:val="28"/>
          <w:szCs w:val="28"/>
        </w:rPr>
        <w:t xml:space="preserve"> </w:t>
      </w:r>
      <w:r w:rsidRPr="00472C93">
        <w:rPr>
          <w:sz w:val="28"/>
          <w:szCs w:val="28"/>
        </w:rPr>
        <w:t>Запросы о представлении сведений из реестра в Управление в 201</w:t>
      </w:r>
      <w:r>
        <w:rPr>
          <w:sz w:val="28"/>
          <w:szCs w:val="28"/>
        </w:rPr>
        <w:t>6</w:t>
      </w:r>
      <w:r w:rsidRPr="00472C93">
        <w:rPr>
          <w:sz w:val="28"/>
          <w:szCs w:val="28"/>
        </w:rPr>
        <w:t xml:space="preserve"> году не поступали.</w:t>
      </w:r>
    </w:p>
    <w:p w:rsidR="00E9714B" w:rsidRPr="00472C93" w:rsidRDefault="00E9714B" w:rsidP="00E9714B">
      <w:pPr>
        <w:tabs>
          <w:tab w:val="left" w:pos="851"/>
        </w:tabs>
        <w:spacing w:line="240" w:lineRule="auto"/>
        <w:ind w:left="709"/>
        <w:rPr>
          <w:sz w:val="28"/>
          <w:szCs w:val="28"/>
        </w:rPr>
      </w:pPr>
      <w:r>
        <w:rPr>
          <w:sz w:val="28"/>
          <w:szCs w:val="28"/>
        </w:rPr>
        <w:t xml:space="preserve">          </w:t>
      </w:r>
      <w:r w:rsidRPr="00472C93">
        <w:rPr>
          <w:sz w:val="28"/>
          <w:szCs w:val="28"/>
        </w:rPr>
        <w:t>Кроме того, актуальная информация об изменениях в Едином реестре средств массовой информации размещается на официальном сайте Управления.</w:t>
      </w:r>
    </w:p>
    <w:p w:rsidR="00E9714B" w:rsidRPr="00F44309" w:rsidRDefault="00E9714B" w:rsidP="00E9714B">
      <w:pPr>
        <w:spacing w:after="200" w:line="240" w:lineRule="auto"/>
        <w:ind w:left="567" w:firstLine="567"/>
        <w:rPr>
          <w:sz w:val="28"/>
          <w:szCs w:val="28"/>
        </w:rPr>
      </w:pPr>
    </w:p>
    <w:p w:rsidR="00E9714B" w:rsidRPr="00F44309" w:rsidRDefault="00E9714B" w:rsidP="00E9714B">
      <w:pPr>
        <w:spacing w:after="200" w:line="240" w:lineRule="auto"/>
        <w:ind w:left="567" w:firstLine="567"/>
        <w:rPr>
          <w:rFonts w:eastAsia="Calibri"/>
          <w:sz w:val="28"/>
          <w:szCs w:val="28"/>
          <w:lang w:eastAsia="en-US"/>
        </w:rPr>
      </w:pPr>
      <w:r w:rsidRPr="00F44309">
        <w:rPr>
          <w:rFonts w:eastAsia="Calibri"/>
          <w:sz w:val="28"/>
          <w:szCs w:val="28"/>
          <w:lang w:eastAsia="en-US"/>
        </w:rPr>
        <w:t xml:space="preserve">В рамках поручений Центрального аппарата Роскомнадзора осуществляется мониторинг вещателей в конкурсном городе (г. Владикавказ).  </w:t>
      </w:r>
    </w:p>
    <w:p w:rsidR="00E9714B" w:rsidRDefault="00E9714B" w:rsidP="00E9714B">
      <w:pPr>
        <w:spacing w:after="200" w:line="240" w:lineRule="auto"/>
        <w:ind w:left="567" w:firstLine="567"/>
        <w:rPr>
          <w:sz w:val="28"/>
          <w:szCs w:val="28"/>
        </w:rPr>
      </w:pPr>
      <w:r w:rsidRPr="00F44309">
        <w:rPr>
          <w:sz w:val="28"/>
          <w:szCs w:val="28"/>
        </w:rPr>
        <w:t>Отчеты о результатах мониторинга ежеквартально направляются в Управление контроля и надзора в сфере массовых коммуникаций, и дополнительно в Управление Роскомнадзора по СКФО.</w:t>
      </w:r>
      <w:r w:rsidRPr="000C4A73">
        <w:rPr>
          <w:sz w:val="28"/>
          <w:szCs w:val="28"/>
        </w:rPr>
        <w:t xml:space="preserve"> </w:t>
      </w:r>
    </w:p>
    <w:p w:rsidR="00F4732F" w:rsidRPr="000C4A73" w:rsidRDefault="00F4732F" w:rsidP="00E9714B">
      <w:pPr>
        <w:spacing w:after="200" w:line="240" w:lineRule="auto"/>
        <w:ind w:left="567" w:firstLine="567"/>
        <w:rPr>
          <w:sz w:val="28"/>
          <w:szCs w:val="28"/>
        </w:rPr>
      </w:pPr>
      <w:r w:rsidRPr="000C4A73">
        <w:rPr>
          <w:sz w:val="28"/>
          <w:szCs w:val="28"/>
        </w:rPr>
        <w:t xml:space="preserve"> </w:t>
      </w:r>
    </w:p>
    <w:p w:rsidR="0077378A" w:rsidRDefault="0077378A" w:rsidP="00052ECC">
      <w:pPr>
        <w:spacing w:line="240" w:lineRule="auto"/>
        <w:ind w:firstLine="709"/>
        <w:rPr>
          <w:b/>
          <w:i/>
          <w:sz w:val="28"/>
          <w:szCs w:val="28"/>
          <w:u w:val="single"/>
        </w:rPr>
      </w:pPr>
      <w:r w:rsidRPr="000C4A73">
        <w:rPr>
          <w:b/>
          <w:i/>
          <w:sz w:val="28"/>
          <w:szCs w:val="28"/>
        </w:rPr>
        <w:t xml:space="preserve">     </w:t>
      </w:r>
      <w:r w:rsidRPr="000C4A73">
        <w:rPr>
          <w:b/>
          <w:i/>
          <w:sz w:val="28"/>
          <w:szCs w:val="28"/>
          <w:u w:val="single"/>
        </w:rPr>
        <w:t xml:space="preserve"> В сфере защиты персональных данных</w:t>
      </w:r>
    </w:p>
    <w:p w:rsidR="00634AE2" w:rsidRPr="000C4A73" w:rsidRDefault="00634AE2" w:rsidP="00052ECC">
      <w:pPr>
        <w:spacing w:line="240" w:lineRule="auto"/>
        <w:ind w:firstLine="709"/>
        <w:rPr>
          <w:b/>
          <w:i/>
          <w:sz w:val="28"/>
          <w:szCs w:val="28"/>
          <w:u w:val="single"/>
        </w:rPr>
      </w:pPr>
    </w:p>
    <w:p w:rsidR="0068696D" w:rsidRPr="0068696D" w:rsidRDefault="0068696D" w:rsidP="0068696D">
      <w:pPr>
        <w:spacing w:line="240" w:lineRule="auto"/>
        <w:ind w:left="567" w:firstLine="567"/>
        <w:rPr>
          <w:sz w:val="28"/>
          <w:szCs w:val="28"/>
          <w:u w:color="C00000"/>
        </w:rPr>
      </w:pPr>
      <w:r w:rsidRPr="0068696D">
        <w:rPr>
          <w:sz w:val="28"/>
          <w:szCs w:val="28"/>
          <w:u w:color="C00000"/>
        </w:rPr>
        <w:t>По итогам за 12 месяцев 2016  года Управление Роскомнадзора по РСО-Алания исполнило План деятельности в сфере защиты персональных данных в полном объеме. Необоснованного исключения из Плана деятельности мероприятий контроля не было.</w:t>
      </w:r>
    </w:p>
    <w:p w:rsidR="0068696D" w:rsidRPr="0068696D" w:rsidRDefault="0068696D" w:rsidP="0068696D">
      <w:pPr>
        <w:spacing w:line="240" w:lineRule="auto"/>
        <w:ind w:left="567" w:firstLine="567"/>
        <w:rPr>
          <w:sz w:val="28"/>
          <w:szCs w:val="28"/>
          <w:u w:color="C00000"/>
        </w:rPr>
      </w:pPr>
      <w:r w:rsidRPr="0068696D">
        <w:rPr>
          <w:sz w:val="28"/>
          <w:szCs w:val="28"/>
          <w:u w:color="C00000"/>
        </w:rPr>
        <w:t>Количество мероприятий в рамках осуществления полномочий по государственному контролю и надзору в сфере защиты персональных данных в 2016 году в сравнении с отчетным периодом 2015 года осталось на том же уровне.</w:t>
      </w:r>
    </w:p>
    <w:p w:rsidR="0068696D" w:rsidRPr="0068696D" w:rsidRDefault="0068696D" w:rsidP="0068696D">
      <w:pPr>
        <w:spacing w:line="240" w:lineRule="auto"/>
        <w:ind w:left="567" w:firstLine="567"/>
        <w:rPr>
          <w:sz w:val="28"/>
          <w:szCs w:val="28"/>
          <w:u w:color="C00000"/>
        </w:rPr>
      </w:pPr>
      <w:r w:rsidRPr="0068696D">
        <w:rPr>
          <w:sz w:val="28"/>
          <w:szCs w:val="28"/>
          <w:u w:color="C00000"/>
        </w:rPr>
        <w:t>Сравнительный анализ проведенных плановых проверок в сфере соблюдения требований законодательства Российской Федерации в области обработки персональных данных за 12 месяцев 2015 и за 12 месяцев 2016  показал, что количество проверок, в результате которых выявлены нарушения действующего законодательства в проверяемой сфере уменьшилось (2015-8, 2016-7), количества выданных предписаний (2015-6, 2016-2).</w:t>
      </w:r>
    </w:p>
    <w:p w:rsidR="0068696D" w:rsidRPr="0068696D" w:rsidRDefault="0068696D" w:rsidP="0068696D">
      <w:pPr>
        <w:spacing w:line="240" w:lineRule="auto"/>
        <w:ind w:left="567" w:firstLine="709"/>
        <w:rPr>
          <w:sz w:val="28"/>
          <w:szCs w:val="28"/>
        </w:rPr>
      </w:pPr>
      <w:r w:rsidRPr="0068696D">
        <w:rPr>
          <w:sz w:val="28"/>
          <w:szCs w:val="28"/>
        </w:rPr>
        <w:t xml:space="preserve">Типовыми нарушениями операторов в области персональных данных являются: </w:t>
      </w:r>
    </w:p>
    <w:p w:rsidR="0068696D" w:rsidRPr="0068696D" w:rsidRDefault="0068696D" w:rsidP="0068696D">
      <w:pPr>
        <w:tabs>
          <w:tab w:val="left" w:pos="0"/>
        </w:tabs>
        <w:spacing w:line="240" w:lineRule="auto"/>
        <w:ind w:left="567"/>
        <w:rPr>
          <w:sz w:val="28"/>
          <w:szCs w:val="28"/>
        </w:rPr>
      </w:pPr>
      <w:r w:rsidRPr="0068696D">
        <w:rPr>
          <w:sz w:val="28"/>
          <w:szCs w:val="28"/>
        </w:rPr>
        <w:t>- нарушение требований  ч. 1 ч. 2 ст.18.1 Федерального закона от 27.07.2006 №152-ФЗ «О персональных данных» Непринятие оператором мер, необходимых и достаточных для обеспечения выполнения обязанностей, предусмотренных Федеральным законом от 27 июля 2006 г. № 152-ФЗ "О персональных данных" и принятыми в соответствии с ним нормативными правовыми актами;</w:t>
      </w:r>
    </w:p>
    <w:p w:rsidR="0068696D" w:rsidRPr="0068696D" w:rsidRDefault="0068696D" w:rsidP="0068696D">
      <w:pPr>
        <w:spacing w:line="240" w:lineRule="auto"/>
        <w:ind w:left="709" w:firstLine="709"/>
        <w:rPr>
          <w:sz w:val="28"/>
          <w:szCs w:val="28"/>
        </w:rPr>
      </w:pPr>
    </w:p>
    <w:p w:rsidR="0068696D" w:rsidRPr="0068696D" w:rsidRDefault="0068696D" w:rsidP="0068696D">
      <w:pPr>
        <w:spacing w:line="240" w:lineRule="auto"/>
        <w:ind w:left="709" w:firstLine="709"/>
        <w:rPr>
          <w:bCs/>
          <w:sz w:val="28"/>
          <w:szCs w:val="28"/>
        </w:rPr>
      </w:pPr>
      <w:r w:rsidRPr="0068696D">
        <w:rPr>
          <w:sz w:val="28"/>
          <w:szCs w:val="28"/>
        </w:rPr>
        <w:t>В 2015 году было направлено 318 писем – запросов операторам, в 2016 году – 214 писем-запросов операторам. Несмотря на незначительную разницу в сторону уменьшения, в 2016 году  в Реестр внесено 138 уведомлений, в то время, как в 2015 году в Реестр внесено 103 уведомления. Данные результаты связаны с проведенной в отчетном периоде 2016 года информационно-разъяснительной работой, и с более тщательной проработкой сотрудником ОКНиРР  Управления вопроса выбора организаций, которым направлялись письма-запросы (предварительная проверка фактического нахождения юридического лица по месту регистрации).</w:t>
      </w:r>
      <w:r w:rsidRPr="0068696D">
        <w:rPr>
          <w:bCs/>
          <w:sz w:val="28"/>
          <w:szCs w:val="28"/>
        </w:rPr>
        <w:t xml:space="preserve"> </w:t>
      </w:r>
    </w:p>
    <w:p w:rsidR="0068696D" w:rsidRPr="0068696D" w:rsidRDefault="0068696D" w:rsidP="0068696D">
      <w:pPr>
        <w:spacing w:line="240" w:lineRule="auto"/>
        <w:ind w:left="709" w:firstLine="709"/>
        <w:rPr>
          <w:bCs/>
          <w:sz w:val="28"/>
          <w:szCs w:val="28"/>
        </w:rPr>
      </w:pPr>
      <w:r w:rsidRPr="0068696D">
        <w:rPr>
          <w:bCs/>
          <w:sz w:val="28"/>
          <w:szCs w:val="28"/>
        </w:rPr>
        <w:t>В 2016 году значительно снизилось количество  писем вернувшихся с отметкой «истек срок хранения»  - 28, по сравнению с 2015 – 50, в 2014 – 118, с отметкой «нет организации по указанному адресу»  в 2016 – 5, в 2015-32, в 2014-44.</w:t>
      </w:r>
    </w:p>
    <w:p w:rsidR="0068696D" w:rsidRPr="0068696D" w:rsidRDefault="0068696D" w:rsidP="0068696D">
      <w:pPr>
        <w:spacing w:line="240" w:lineRule="auto"/>
        <w:ind w:left="709" w:firstLine="567"/>
        <w:rPr>
          <w:sz w:val="28"/>
          <w:szCs w:val="28"/>
        </w:rPr>
      </w:pPr>
    </w:p>
    <w:p w:rsidR="0068696D" w:rsidRPr="0068696D" w:rsidRDefault="0068696D" w:rsidP="0068696D">
      <w:pPr>
        <w:spacing w:line="240" w:lineRule="auto"/>
        <w:ind w:left="709" w:firstLine="709"/>
        <w:rPr>
          <w:bCs/>
          <w:sz w:val="28"/>
          <w:szCs w:val="28"/>
        </w:rPr>
      </w:pPr>
      <w:r w:rsidRPr="0068696D">
        <w:rPr>
          <w:bCs/>
          <w:sz w:val="28"/>
          <w:szCs w:val="28"/>
        </w:rPr>
        <w:t xml:space="preserve">В Управлении используется практика размещения на сайтах органов исполнительной власти субъектов РФ, органов местного самоуправления, на сайте Управления информационных писем с разъяснениями необходимости соблюдения требований законодательства в области персональных данных в части представления уведомления об обработке (о намерении осуществлять  обработку) персональных данных. </w:t>
      </w:r>
    </w:p>
    <w:p w:rsidR="0068696D" w:rsidRPr="0068696D" w:rsidRDefault="0068696D" w:rsidP="0068696D">
      <w:pPr>
        <w:spacing w:line="240" w:lineRule="auto"/>
        <w:ind w:left="709" w:firstLine="709"/>
        <w:rPr>
          <w:bCs/>
          <w:sz w:val="28"/>
          <w:szCs w:val="28"/>
        </w:rPr>
      </w:pPr>
      <w:r w:rsidRPr="0068696D">
        <w:rPr>
          <w:bCs/>
          <w:sz w:val="28"/>
          <w:szCs w:val="28"/>
        </w:rPr>
        <w:t xml:space="preserve">Согласно ч.2.1 ст.25 Федерального закона от 27.07.2006 №152-ФЗ «О персональных данных» Операторы, которые осуществляли обработку персональных данных  до 1 июля 2011 года, обязаны были представить в Уполномоченный орган сведения, указанные в пп.5,7.1,10 и 11 ч.3 ст.22 Федерального закона (до 1 января 2013 года). В рамках реализации своих полномочий  Управлением в адрес Операторов в 2016 году было направлено 155  информационных писем, на которые поступило  132 ответа. </w:t>
      </w:r>
    </w:p>
    <w:p w:rsidR="0068696D" w:rsidRPr="0068696D" w:rsidRDefault="0068696D" w:rsidP="0068696D">
      <w:pPr>
        <w:spacing w:line="240" w:lineRule="auto"/>
        <w:ind w:left="709" w:firstLine="709"/>
        <w:rPr>
          <w:bCs/>
          <w:sz w:val="28"/>
          <w:szCs w:val="28"/>
        </w:rPr>
      </w:pPr>
    </w:p>
    <w:p w:rsidR="0068696D" w:rsidRPr="0068696D" w:rsidRDefault="0068696D" w:rsidP="0068696D">
      <w:pPr>
        <w:spacing w:line="240" w:lineRule="auto"/>
        <w:ind w:left="567" w:firstLine="567"/>
        <w:rPr>
          <w:sz w:val="28"/>
          <w:szCs w:val="28"/>
        </w:rPr>
      </w:pPr>
      <w:r w:rsidRPr="0068696D">
        <w:rPr>
          <w:sz w:val="28"/>
          <w:szCs w:val="28"/>
          <w:u w:color="C00000"/>
        </w:rPr>
        <w:t xml:space="preserve"> </w:t>
      </w:r>
      <w:r w:rsidRPr="0068696D">
        <w:rPr>
          <w:sz w:val="28"/>
          <w:szCs w:val="28"/>
        </w:rPr>
        <w:t>За 12 месяцев 2016  года Управлением была проведена следующая информационно-разъяснительная работа.</w:t>
      </w:r>
    </w:p>
    <w:p w:rsidR="0068696D" w:rsidRPr="0068696D" w:rsidRDefault="0068696D" w:rsidP="0068696D">
      <w:pPr>
        <w:spacing w:line="240" w:lineRule="auto"/>
        <w:ind w:left="567" w:firstLine="567"/>
        <w:rPr>
          <w:sz w:val="28"/>
          <w:szCs w:val="28"/>
        </w:rPr>
      </w:pPr>
      <w:r w:rsidRPr="0068696D">
        <w:rPr>
          <w:sz w:val="28"/>
          <w:szCs w:val="28"/>
        </w:rPr>
        <w:t xml:space="preserve">       - проведено 15 совещаний с представителями операторов персональных данных на тему: «Практика применения требований законодательства в области персональных данных»; </w:t>
      </w:r>
    </w:p>
    <w:p w:rsidR="0068696D" w:rsidRPr="0068696D" w:rsidRDefault="0068696D" w:rsidP="0068696D">
      <w:pPr>
        <w:spacing w:line="240" w:lineRule="auto"/>
        <w:ind w:left="567" w:firstLine="567"/>
        <w:rPr>
          <w:sz w:val="28"/>
          <w:szCs w:val="28"/>
        </w:rPr>
      </w:pPr>
      <w:r w:rsidRPr="0068696D">
        <w:rPr>
          <w:sz w:val="28"/>
          <w:szCs w:val="28"/>
        </w:rPr>
        <w:t xml:space="preserve">       - на трех региональных телеканалах «ТВ «ИР»,  </w:t>
      </w:r>
      <w:r w:rsidRPr="0068696D">
        <w:rPr>
          <w:rFonts w:eastAsia="Calibri"/>
          <w:sz w:val="28"/>
          <w:szCs w:val="28"/>
          <w:lang w:eastAsia="en-US"/>
        </w:rPr>
        <w:t xml:space="preserve">ООО «Визави плюс» и ООО «Телерадиокомпания АРТ» </w:t>
      </w:r>
      <w:r w:rsidRPr="0068696D">
        <w:rPr>
          <w:sz w:val="28"/>
          <w:szCs w:val="28"/>
        </w:rPr>
        <w:t xml:space="preserve">еженедельно выходил </w:t>
      </w:r>
      <w:r w:rsidRPr="0068696D">
        <w:rPr>
          <w:rFonts w:eastAsia="Calibri"/>
          <w:sz w:val="28"/>
          <w:szCs w:val="28"/>
          <w:lang w:eastAsia="en-US"/>
        </w:rPr>
        <w:t>социальный ролик, посвященный защите персональных данных</w:t>
      </w:r>
      <w:r w:rsidRPr="0068696D">
        <w:rPr>
          <w:sz w:val="28"/>
          <w:szCs w:val="28"/>
        </w:rPr>
        <w:t>;</w:t>
      </w:r>
    </w:p>
    <w:p w:rsidR="0068696D" w:rsidRPr="0068696D" w:rsidRDefault="0068696D" w:rsidP="0068696D">
      <w:pPr>
        <w:spacing w:line="240" w:lineRule="auto"/>
        <w:ind w:left="567" w:firstLine="567"/>
        <w:rPr>
          <w:sz w:val="28"/>
          <w:szCs w:val="28"/>
        </w:rPr>
      </w:pPr>
      <w:r w:rsidRPr="0068696D">
        <w:rPr>
          <w:sz w:val="28"/>
          <w:szCs w:val="28"/>
        </w:rPr>
        <w:t xml:space="preserve">       - информация о необходимости представления уведомлений об обработке персональных данных с разъяснениями и рекомендациями по заполнению уведомления размещена на официальном сайтах Управления, Управления Федеральной службы судебных приставов по РСО-А., http://admmozdok.ru – сайт Администрации местного самоуправления Моздокского района РСО-А; http://prigams.ru – сайт Администрации местного самоуправления муниципального образования – Пригородный район РСО-А.</w:t>
      </w:r>
    </w:p>
    <w:p w:rsidR="009C4E3E" w:rsidRPr="00F027FC" w:rsidRDefault="009C4E3E" w:rsidP="005970B6">
      <w:pPr>
        <w:tabs>
          <w:tab w:val="left" w:pos="7215"/>
        </w:tabs>
        <w:spacing w:line="240" w:lineRule="auto"/>
        <w:ind w:left="567" w:firstLine="567"/>
        <w:rPr>
          <w:sz w:val="28"/>
          <w:szCs w:val="28"/>
        </w:rPr>
      </w:pPr>
    </w:p>
    <w:p w:rsidR="0068696D" w:rsidRDefault="0068696D" w:rsidP="00052ECC">
      <w:pPr>
        <w:tabs>
          <w:tab w:val="left" w:pos="7215"/>
        </w:tabs>
        <w:spacing w:line="240" w:lineRule="auto"/>
        <w:ind w:left="567" w:firstLine="567"/>
        <w:rPr>
          <w:b/>
          <w:i/>
          <w:sz w:val="28"/>
          <w:szCs w:val="28"/>
        </w:rPr>
      </w:pPr>
    </w:p>
    <w:p w:rsidR="00B80FCE" w:rsidRPr="000C4A73" w:rsidRDefault="00B80FCE" w:rsidP="00052ECC">
      <w:pPr>
        <w:tabs>
          <w:tab w:val="left" w:pos="7215"/>
        </w:tabs>
        <w:spacing w:line="240" w:lineRule="auto"/>
        <w:ind w:left="567" w:firstLine="567"/>
        <w:rPr>
          <w:b/>
          <w:i/>
          <w:sz w:val="28"/>
          <w:szCs w:val="28"/>
        </w:rPr>
      </w:pPr>
      <w:r w:rsidRPr="000C4A73">
        <w:rPr>
          <w:b/>
          <w:i/>
          <w:sz w:val="28"/>
          <w:szCs w:val="28"/>
        </w:rPr>
        <w:t>Предложения:</w:t>
      </w:r>
      <w:r w:rsidRPr="000C4A73">
        <w:rPr>
          <w:b/>
          <w:i/>
          <w:sz w:val="28"/>
          <w:szCs w:val="28"/>
        </w:rPr>
        <w:tab/>
      </w:r>
    </w:p>
    <w:p w:rsidR="00B80FCE" w:rsidRPr="000C4A73" w:rsidRDefault="00B80FCE" w:rsidP="00052ECC">
      <w:pPr>
        <w:spacing w:line="240" w:lineRule="auto"/>
        <w:ind w:left="567" w:firstLine="567"/>
        <w:rPr>
          <w:i/>
          <w:sz w:val="28"/>
          <w:szCs w:val="28"/>
          <w:u w:val="single"/>
        </w:rPr>
      </w:pPr>
    </w:p>
    <w:p w:rsidR="000E6B69" w:rsidRDefault="009500B0" w:rsidP="0068696D">
      <w:pPr>
        <w:pStyle w:val="afa"/>
        <w:numPr>
          <w:ilvl w:val="0"/>
          <w:numId w:val="28"/>
        </w:numPr>
        <w:spacing w:line="240" w:lineRule="auto"/>
        <w:ind w:left="567" w:firstLine="567"/>
        <w:rPr>
          <w:rFonts w:eastAsia="Calibri"/>
          <w:sz w:val="28"/>
          <w:szCs w:val="28"/>
          <w:lang w:eastAsia="en-US"/>
        </w:rPr>
      </w:pPr>
      <w:r w:rsidRPr="000E6B69">
        <w:rPr>
          <w:sz w:val="28"/>
          <w:szCs w:val="28"/>
        </w:rPr>
        <w:t xml:space="preserve">В связи с </w:t>
      </w:r>
      <w:r w:rsidR="005A6143">
        <w:rPr>
          <w:sz w:val="28"/>
          <w:szCs w:val="28"/>
        </w:rPr>
        <w:t xml:space="preserve">перегруженностью функционала </w:t>
      </w:r>
      <w:r w:rsidRPr="000E6B69">
        <w:rPr>
          <w:sz w:val="28"/>
          <w:szCs w:val="28"/>
        </w:rPr>
        <w:t xml:space="preserve"> ЕИС «Надзор и контроль» считаем целесообразным </w:t>
      </w:r>
      <w:r w:rsidR="005A6143">
        <w:rPr>
          <w:sz w:val="28"/>
          <w:szCs w:val="28"/>
        </w:rPr>
        <w:t>видоизменить оформление «окна» мероприятия, чтобы на нем отображались документы которые должны быть оформлены по мероприятию исходя результатов проверки. Процедуры, которые необходимо провести</w:t>
      </w:r>
      <w:r w:rsidR="005A5B31">
        <w:rPr>
          <w:rFonts w:eastAsia="Calibri"/>
          <w:sz w:val="28"/>
          <w:szCs w:val="28"/>
          <w:lang w:eastAsia="en-US"/>
        </w:rPr>
        <w:t>.</w:t>
      </w:r>
    </w:p>
    <w:p w:rsidR="00027E84" w:rsidRPr="0068696D" w:rsidRDefault="00822AB1" w:rsidP="0068696D">
      <w:pPr>
        <w:pStyle w:val="afa"/>
        <w:numPr>
          <w:ilvl w:val="0"/>
          <w:numId w:val="28"/>
        </w:numPr>
        <w:spacing w:line="240" w:lineRule="auto"/>
        <w:ind w:left="567" w:firstLine="567"/>
        <w:rPr>
          <w:i/>
          <w:szCs w:val="26"/>
          <w:u w:val="single"/>
        </w:rPr>
      </w:pPr>
      <w:r>
        <w:rPr>
          <w:rFonts w:eastAsia="Calibri"/>
          <w:sz w:val="28"/>
          <w:szCs w:val="28"/>
          <w:lang w:eastAsia="en-US"/>
        </w:rPr>
        <w:t>По вопросу содержания «Опросных листов» (новая редакция 294-ФЗ): для возможности варьирования количеством проверяемых норм законодательства, вносимых в опросные листы для проведения</w:t>
      </w:r>
      <w:r w:rsidR="00EA3534">
        <w:rPr>
          <w:rFonts w:eastAsia="Calibri"/>
          <w:sz w:val="28"/>
          <w:szCs w:val="28"/>
          <w:lang w:eastAsia="en-US"/>
        </w:rPr>
        <w:t xml:space="preserve"> проверок,</w:t>
      </w:r>
      <w:r>
        <w:rPr>
          <w:rFonts w:eastAsia="Calibri"/>
          <w:sz w:val="28"/>
          <w:szCs w:val="28"/>
          <w:lang w:eastAsia="en-US"/>
        </w:rPr>
        <w:t xml:space="preserve"> предлагаем </w:t>
      </w:r>
      <w:r w:rsidR="00EA3534">
        <w:rPr>
          <w:rFonts w:eastAsia="Calibri"/>
          <w:sz w:val="28"/>
          <w:szCs w:val="28"/>
          <w:lang w:eastAsia="en-US"/>
        </w:rPr>
        <w:t xml:space="preserve">распространить </w:t>
      </w:r>
      <w:r>
        <w:rPr>
          <w:rFonts w:eastAsia="Calibri"/>
          <w:sz w:val="28"/>
          <w:szCs w:val="28"/>
          <w:lang w:eastAsia="en-US"/>
        </w:rPr>
        <w:t>риск-ориентированный подход</w:t>
      </w:r>
      <w:r w:rsidR="00EA3534">
        <w:rPr>
          <w:rFonts w:eastAsia="Calibri"/>
          <w:sz w:val="28"/>
          <w:szCs w:val="28"/>
          <w:lang w:eastAsia="en-US"/>
        </w:rPr>
        <w:t xml:space="preserve"> при планировании деятельности на формирования списка проверяемых норм вносимых в опросные листы</w:t>
      </w:r>
      <w:r>
        <w:rPr>
          <w:rFonts w:eastAsia="Calibri"/>
          <w:sz w:val="28"/>
          <w:szCs w:val="28"/>
          <w:lang w:eastAsia="en-US"/>
        </w:rPr>
        <w:t xml:space="preserve"> – для организаций </w:t>
      </w:r>
      <w:r w:rsidR="00EA3534">
        <w:rPr>
          <w:rFonts w:eastAsia="Calibri"/>
          <w:sz w:val="28"/>
          <w:szCs w:val="28"/>
          <w:lang w:eastAsia="en-US"/>
        </w:rPr>
        <w:t xml:space="preserve">из группы </w:t>
      </w:r>
      <w:r>
        <w:rPr>
          <w:rFonts w:eastAsia="Calibri"/>
          <w:sz w:val="28"/>
          <w:szCs w:val="28"/>
          <w:lang w:eastAsia="en-US"/>
        </w:rPr>
        <w:t xml:space="preserve"> </w:t>
      </w:r>
      <w:r w:rsidR="00EA3534">
        <w:rPr>
          <w:rFonts w:eastAsia="Calibri"/>
          <w:sz w:val="28"/>
          <w:szCs w:val="28"/>
          <w:lang w:eastAsia="en-US"/>
        </w:rPr>
        <w:t xml:space="preserve">с </w:t>
      </w:r>
      <w:r>
        <w:rPr>
          <w:rFonts w:eastAsia="Calibri"/>
          <w:sz w:val="28"/>
          <w:szCs w:val="28"/>
          <w:lang w:eastAsia="en-US"/>
        </w:rPr>
        <w:t>низким уровнем риска список проверяемых норм делать короче</w:t>
      </w:r>
      <w:r w:rsidR="00EA3534">
        <w:rPr>
          <w:rFonts w:eastAsia="Calibri"/>
          <w:sz w:val="28"/>
          <w:szCs w:val="28"/>
          <w:lang w:eastAsia="en-US"/>
        </w:rPr>
        <w:t>, оставляя самые основные требования</w:t>
      </w:r>
      <w:r w:rsidR="009500B0" w:rsidRPr="0068696D">
        <w:rPr>
          <w:rFonts w:eastAsia="Calibri"/>
          <w:sz w:val="28"/>
          <w:szCs w:val="28"/>
          <w:lang w:eastAsia="en-US"/>
        </w:rPr>
        <w:t xml:space="preserve">. </w:t>
      </w:r>
    </w:p>
    <w:p w:rsidR="00027E84" w:rsidRDefault="00027E84" w:rsidP="00052ECC">
      <w:pPr>
        <w:spacing w:line="240" w:lineRule="auto"/>
        <w:ind w:firstLine="709"/>
        <w:rPr>
          <w:i/>
          <w:szCs w:val="26"/>
          <w:u w:val="single"/>
        </w:rPr>
      </w:pPr>
    </w:p>
    <w:p w:rsidR="005A6143" w:rsidRDefault="005A6143" w:rsidP="00052ECC">
      <w:pPr>
        <w:spacing w:line="240" w:lineRule="auto"/>
        <w:ind w:firstLine="709"/>
        <w:rPr>
          <w:i/>
          <w:szCs w:val="26"/>
          <w:u w:val="single"/>
        </w:rPr>
      </w:pPr>
    </w:p>
    <w:p w:rsidR="005A6143" w:rsidRDefault="005A6143" w:rsidP="00052ECC">
      <w:pPr>
        <w:spacing w:line="240" w:lineRule="auto"/>
        <w:ind w:firstLine="709"/>
        <w:rPr>
          <w:i/>
          <w:szCs w:val="26"/>
          <w:u w:val="single"/>
        </w:rPr>
      </w:pPr>
    </w:p>
    <w:p w:rsidR="005A6143" w:rsidRDefault="005A6143" w:rsidP="00052ECC">
      <w:pPr>
        <w:spacing w:line="240" w:lineRule="auto"/>
        <w:ind w:firstLine="709"/>
        <w:rPr>
          <w:i/>
          <w:szCs w:val="26"/>
          <w:u w:val="single"/>
        </w:rPr>
      </w:pPr>
    </w:p>
    <w:p w:rsidR="005A6143" w:rsidRDefault="005A6143" w:rsidP="00052ECC">
      <w:pPr>
        <w:spacing w:line="240" w:lineRule="auto"/>
        <w:ind w:firstLine="709"/>
        <w:rPr>
          <w:i/>
          <w:szCs w:val="26"/>
          <w:u w:val="single"/>
        </w:rPr>
      </w:pPr>
    </w:p>
    <w:p w:rsidR="005A6143" w:rsidRDefault="005A6143" w:rsidP="00052ECC">
      <w:pPr>
        <w:spacing w:line="240" w:lineRule="auto"/>
        <w:ind w:firstLine="709"/>
        <w:rPr>
          <w:i/>
          <w:szCs w:val="26"/>
          <w:u w:val="single"/>
        </w:rPr>
      </w:pPr>
    </w:p>
    <w:p w:rsidR="005A6143" w:rsidRDefault="005A6143" w:rsidP="00052ECC">
      <w:pPr>
        <w:spacing w:line="240" w:lineRule="auto"/>
        <w:ind w:firstLine="709"/>
        <w:rPr>
          <w:i/>
          <w:szCs w:val="26"/>
          <w:u w:val="single"/>
        </w:rPr>
      </w:pPr>
    </w:p>
    <w:p w:rsidR="005A6143" w:rsidRDefault="005A6143" w:rsidP="00052ECC">
      <w:pPr>
        <w:spacing w:line="240" w:lineRule="auto"/>
        <w:ind w:firstLine="709"/>
        <w:rPr>
          <w:sz w:val="28"/>
          <w:szCs w:val="28"/>
        </w:rPr>
      </w:pPr>
      <w:r w:rsidRPr="005A6143">
        <w:rPr>
          <w:sz w:val="28"/>
          <w:szCs w:val="28"/>
        </w:rPr>
        <w:t>Руководитель Управления</w:t>
      </w:r>
      <w:r>
        <w:rPr>
          <w:sz w:val="28"/>
          <w:szCs w:val="28"/>
        </w:rPr>
        <w:t xml:space="preserve"> Роскомнадзора </w:t>
      </w:r>
    </w:p>
    <w:p w:rsidR="005A6143" w:rsidRPr="005A6143" w:rsidRDefault="005A6143" w:rsidP="00052ECC">
      <w:pPr>
        <w:spacing w:line="240" w:lineRule="auto"/>
        <w:ind w:firstLine="709"/>
        <w:rPr>
          <w:sz w:val="28"/>
          <w:szCs w:val="28"/>
        </w:rPr>
      </w:pPr>
      <w:r>
        <w:rPr>
          <w:sz w:val="28"/>
          <w:szCs w:val="28"/>
        </w:rPr>
        <w:t>по РСО - Алания                                                                                     Т.П. Доев</w:t>
      </w:r>
    </w:p>
    <w:sectPr w:rsidR="005A6143" w:rsidRPr="005A6143" w:rsidSect="00033CEB">
      <w:type w:val="continuous"/>
      <w:pgSz w:w="11907" w:h="16840" w:code="9"/>
      <w:pgMar w:top="851" w:right="567" w:bottom="568" w:left="567" w:header="567"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734" w:rsidRDefault="003B5734">
      <w:r>
        <w:separator/>
      </w:r>
    </w:p>
    <w:p w:rsidR="003B5734" w:rsidRDefault="003B5734"/>
    <w:p w:rsidR="003B5734" w:rsidRDefault="003B5734"/>
  </w:endnote>
  <w:endnote w:type="continuationSeparator" w:id="0">
    <w:p w:rsidR="003B5734" w:rsidRDefault="003B5734">
      <w:r>
        <w:continuationSeparator/>
      </w:r>
    </w:p>
    <w:p w:rsidR="003B5734" w:rsidRDefault="003B5734"/>
    <w:p w:rsidR="003B5734" w:rsidRDefault="003B573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734" w:rsidRDefault="003B5734">
      <w:r>
        <w:separator/>
      </w:r>
    </w:p>
    <w:p w:rsidR="003B5734" w:rsidRDefault="003B5734"/>
    <w:p w:rsidR="003B5734" w:rsidRDefault="003B5734"/>
  </w:footnote>
  <w:footnote w:type="continuationSeparator" w:id="0">
    <w:p w:rsidR="003B5734" w:rsidRDefault="003B5734">
      <w:r>
        <w:continuationSeparator/>
      </w:r>
    </w:p>
    <w:p w:rsidR="003B5734" w:rsidRDefault="003B5734"/>
    <w:p w:rsidR="003B5734" w:rsidRDefault="003B573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34" w:rsidRDefault="00E9019F">
    <w:pPr>
      <w:pStyle w:val="a4"/>
      <w:framePr w:wrap="around" w:vAnchor="text" w:hAnchor="margin" w:xAlign="center" w:y="1"/>
      <w:rPr>
        <w:rStyle w:val="a6"/>
      </w:rPr>
    </w:pPr>
    <w:r>
      <w:rPr>
        <w:rStyle w:val="a6"/>
      </w:rPr>
      <w:fldChar w:fldCharType="begin"/>
    </w:r>
    <w:r w:rsidR="00EA3534">
      <w:rPr>
        <w:rStyle w:val="a6"/>
      </w:rPr>
      <w:instrText xml:space="preserve">PAGE  </w:instrText>
    </w:r>
    <w:r>
      <w:rPr>
        <w:rStyle w:val="a6"/>
      </w:rPr>
      <w:fldChar w:fldCharType="separate"/>
    </w:r>
    <w:r w:rsidR="00EA3534">
      <w:rPr>
        <w:rStyle w:val="a6"/>
        <w:noProof/>
      </w:rPr>
      <w:t>115</w:t>
    </w:r>
    <w:r>
      <w:rPr>
        <w:rStyle w:val="a6"/>
      </w:rPr>
      <w:fldChar w:fldCharType="end"/>
    </w:r>
  </w:p>
  <w:p w:rsidR="00EA3534" w:rsidRDefault="00EA3534">
    <w:pPr>
      <w:pStyle w:val="a4"/>
    </w:pPr>
  </w:p>
  <w:p w:rsidR="00EA3534" w:rsidRDefault="00EA3534"/>
  <w:p w:rsidR="00EA3534" w:rsidRDefault="00EA353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34" w:rsidRDefault="00E9019F">
    <w:pPr>
      <w:pStyle w:val="a4"/>
      <w:framePr w:wrap="around" w:vAnchor="text" w:hAnchor="margin" w:xAlign="center" w:y="1"/>
      <w:rPr>
        <w:rStyle w:val="a6"/>
      </w:rPr>
    </w:pPr>
    <w:r>
      <w:rPr>
        <w:rStyle w:val="a6"/>
      </w:rPr>
      <w:fldChar w:fldCharType="begin"/>
    </w:r>
    <w:r w:rsidR="00EA3534">
      <w:rPr>
        <w:rStyle w:val="a6"/>
      </w:rPr>
      <w:instrText xml:space="preserve">PAGE  </w:instrText>
    </w:r>
    <w:r>
      <w:rPr>
        <w:rStyle w:val="a6"/>
      </w:rPr>
      <w:fldChar w:fldCharType="separate"/>
    </w:r>
    <w:r w:rsidR="00A6716B">
      <w:rPr>
        <w:rStyle w:val="a6"/>
        <w:noProof/>
      </w:rPr>
      <w:t>2</w:t>
    </w:r>
    <w:r>
      <w:rPr>
        <w:rStyle w:val="a6"/>
      </w:rPr>
      <w:fldChar w:fldCharType="end"/>
    </w:r>
  </w:p>
  <w:p w:rsidR="00EA3534" w:rsidRDefault="00EA3534" w:rsidP="005B556D">
    <w:pPr>
      <w:pStyle w:val="a4"/>
      <w:spacing w:line="240" w:lineRule="auto"/>
    </w:pPr>
  </w:p>
  <w:p w:rsidR="00EA3534" w:rsidRPr="005B556D" w:rsidRDefault="00EA3534" w:rsidP="005B556D">
    <w:pPr>
      <w:pStyle w:val="a4"/>
      <w:spacing w:line="240" w:lineRule="auto"/>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6104"/>
    <w:multiLevelType w:val="hybridMultilevel"/>
    <w:tmpl w:val="F66ACB5A"/>
    <w:lvl w:ilvl="0" w:tplc="704EEEC0">
      <w:start w:val="1"/>
      <w:numFmt w:val="decimal"/>
      <w:lvlText w:val="%1."/>
      <w:lvlJc w:val="left"/>
      <w:pPr>
        <w:ind w:left="360"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
    <w:nsid w:val="057C1003"/>
    <w:multiLevelType w:val="hybridMultilevel"/>
    <w:tmpl w:val="2CA04960"/>
    <w:lvl w:ilvl="0" w:tplc="75F49BBC">
      <w:start w:val="201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25327D1"/>
    <w:multiLevelType w:val="hybridMultilevel"/>
    <w:tmpl w:val="07744516"/>
    <w:lvl w:ilvl="0" w:tplc="86F28148">
      <w:start w:val="1"/>
      <w:numFmt w:val="decimal"/>
      <w:lvlText w:val="%1."/>
      <w:lvlJc w:val="left"/>
      <w:pPr>
        <w:ind w:left="2184" w:hanging="855"/>
      </w:pPr>
      <w:rPr>
        <w:rFonts w:hint="default"/>
      </w:rPr>
    </w:lvl>
    <w:lvl w:ilvl="1" w:tplc="04190019" w:tentative="1">
      <w:start w:val="1"/>
      <w:numFmt w:val="lowerLetter"/>
      <w:lvlText w:val="%2."/>
      <w:lvlJc w:val="left"/>
      <w:pPr>
        <w:ind w:left="2409" w:hanging="360"/>
      </w:pPr>
    </w:lvl>
    <w:lvl w:ilvl="2" w:tplc="0419001B" w:tentative="1">
      <w:start w:val="1"/>
      <w:numFmt w:val="lowerRoman"/>
      <w:lvlText w:val="%3."/>
      <w:lvlJc w:val="right"/>
      <w:pPr>
        <w:ind w:left="3129" w:hanging="180"/>
      </w:pPr>
    </w:lvl>
    <w:lvl w:ilvl="3" w:tplc="0419000F" w:tentative="1">
      <w:start w:val="1"/>
      <w:numFmt w:val="decimal"/>
      <w:lvlText w:val="%4."/>
      <w:lvlJc w:val="left"/>
      <w:pPr>
        <w:ind w:left="3849" w:hanging="360"/>
      </w:pPr>
    </w:lvl>
    <w:lvl w:ilvl="4" w:tplc="04190019" w:tentative="1">
      <w:start w:val="1"/>
      <w:numFmt w:val="lowerLetter"/>
      <w:lvlText w:val="%5."/>
      <w:lvlJc w:val="left"/>
      <w:pPr>
        <w:ind w:left="4569" w:hanging="360"/>
      </w:pPr>
    </w:lvl>
    <w:lvl w:ilvl="5" w:tplc="0419001B" w:tentative="1">
      <w:start w:val="1"/>
      <w:numFmt w:val="lowerRoman"/>
      <w:lvlText w:val="%6."/>
      <w:lvlJc w:val="right"/>
      <w:pPr>
        <w:ind w:left="5289" w:hanging="180"/>
      </w:pPr>
    </w:lvl>
    <w:lvl w:ilvl="6" w:tplc="0419000F" w:tentative="1">
      <w:start w:val="1"/>
      <w:numFmt w:val="decimal"/>
      <w:lvlText w:val="%7."/>
      <w:lvlJc w:val="left"/>
      <w:pPr>
        <w:ind w:left="6009" w:hanging="360"/>
      </w:pPr>
    </w:lvl>
    <w:lvl w:ilvl="7" w:tplc="04190019" w:tentative="1">
      <w:start w:val="1"/>
      <w:numFmt w:val="lowerLetter"/>
      <w:lvlText w:val="%8."/>
      <w:lvlJc w:val="left"/>
      <w:pPr>
        <w:ind w:left="6729" w:hanging="360"/>
      </w:pPr>
    </w:lvl>
    <w:lvl w:ilvl="8" w:tplc="0419001B" w:tentative="1">
      <w:start w:val="1"/>
      <w:numFmt w:val="lowerRoman"/>
      <w:lvlText w:val="%9."/>
      <w:lvlJc w:val="right"/>
      <w:pPr>
        <w:ind w:left="7449" w:hanging="180"/>
      </w:pPr>
    </w:lvl>
  </w:abstractNum>
  <w:abstractNum w:abstractNumId="3">
    <w:nsid w:val="13EB4841"/>
    <w:multiLevelType w:val="multilevel"/>
    <w:tmpl w:val="BEB6EBD2"/>
    <w:lvl w:ilvl="0">
      <w:start w:val="1"/>
      <w:numFmt w:val="upperRoman"/>
      <w:pStyle w:val="3"/>
      <w:lvlText w:val="%1."/>
      <w:lvlJc w:val="right"/>
      <w:pPr>
        <w:ind w:left="1353" w:hanging="360"/>
      </w:pPr>
    </w:lvl>
    <w:lvl w:ilvl="1">
      <w:start w:val="1"/>
      <w:numFmt w:val="decimal"/>
      <w:isLgl/>
      <w:lvlText w:val="%1.%2"/>
      <w:lvlJc w:val="left"/>
      <w:pPr>
        <w:ind w:left="2285" w:hanging="375"/>
      </w:pPr>
      <w:rPr>
        <w:rFonts w:hint="default"/>
      </w:rPr>
    </w:lvl>
    <w:lvl w:ilvl="2">
      <w:start w:val="1"/>
      <w:numFmt w:val="decimal"/>
      <w:isLgl/>
      <w:lvlText w:val="%1.%2.%3"/>
      <w:lvlJc w:val="left"/>
      <w:pPr>
        <w:ind w:left="3547" w:hanging="720"/>
      </w:pPr>
      <w:rPr>
        <w:rFonts w:hint="default"/>
      </w:rPr>
    </w:lvl>
    <w:lvl w:ilvl="3">
      <w:start w:val="1"/>
      <w:numFmt w:val="decimal"/>
      <w:isLgl/>
      <w:lvlText w:val="%1.%2.%3.%4"/>
      <w:lvlJc w:val="left"/>
      <w:pPr>
        <w:ind w:left="4824" w:hanging="1080"/>
      </w:pPr>
      <w:rPr>
        <w:rFonts w:hint="default"/>
      </w:rPr>
    </w:lvl>
    <w:lvl w:ilvl="4">
      <w:start w:val="1"/>
      <w:numFmt w:val="decimal"/>
      <w:isLgl/>
      <w:lvlText w:val="%1.%2.%3.%4.%5"/>
      <w:lvlJc w:val="left"/>
      <w:pPr>
        <w:ind w:left="5741" w:hanging="1080"/>
      </w:pPr>
      <w:rPr>
        <w:rFonts w:hint="default"/>
      </w:rPr>
    </w:lvl>
    <w:lvl w:ilvl="5">
      <w:start w:val="1"/>
      <w:numFmt w:val="decimal"/>
      <w:isLgl/>
      <w:lvlText w:val="%1.%2.%3.%4.%5.%6"/>
      <w:lvlJc w:val="left"/>
      <w:pPr>
        <w:ind w:left="7018" w:hanging="1440"/>
      </w:pPr>
      <w:rPr>
        <w:rFonts w:hint="default"/>
      </w:rPr>
    </w:lvl>
    <w:lvl w:ilvl="6">
      <w:start w:val="1"/>
      <w:numFmt w:val="decimal"/>
      <w:isLgl/>
      <w:lvlText w:val="%1.%2.%3.%4.%5.%6.%7"/>
      <w:lvlJc w:val="left"/>
      <w:pPr>
        <w:ind w:left="7935" w:hanging="1440"/>
      </w:pPr>
      <w:rPr>
        <w:rFonts w:hint="default"/>
      </w:rPr>
    </w:lvl>
    <w:lvl w:ilvl="7">
      <w:start w:val="1"/>
      <w:numFmt w:val="decimal"/>
      <w:isLgl/>
      <w:lvlText w:val="%1.%2.%3.%4.%5.%6.%7.%8"/>
      <w:lvlJc w:val="left"/>
      <w:pPr>
        <w:ind w:left="9212" w:hanging="1800"/>
      </w:pPr>
      <w:rPr>
        <w:rFonts w:hint="default"/>
      </w:rPr>
    </w:lvl>
    <w:lvl w:ilvl="8">
      <w:start w:val="1"/>
      <w:numFmt w:val="decimal"/>
      <w:isLgl/>
      <w:lvlText w:val="%1.%2.%3.%4.%5.%6.%7.%8.%9"/>
      <w:lvlJc w:val="left"/>
      <w:pPr>
        <w:ind w:left="10489" w:hanging="2160"/>
      </w:pPr>
      <w:rPr>
        <w:rFonts w:hint="default"/>
      </w:rPr>
    </w:lvl>
  </w:abstractNum>
  <w:abstractNum w:abstractNumId="4">
    <w:nsid w:val="17A25DAE"/>
    <w:multiLevelType w:val="hybridMultilevel"/>
    <w:tmpl w:val="162AB17A"/>
    <w:lvl w:ilvl="0" w:tplc="F5E02560">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5">
    <w:nsid w:val="1F8B4DBA"/>
    <w:multiLevelType w:val="hybridMultilevel"/>
    <w:tmpl w:val="9D86B1C0"/>
    <w:lvl w:ilvl="0" w:tplc="7D8019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BD95E89"/>
    <w:multiLevelType w:val="hybridMultilevel"/>
    <w:tmpl w:val="CD4C91BA"/>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
    <w:nsid w:val="2D747663"/>
    <w:multiLevelType w:val="hybridMultilevel"/>
    <w:tmpl w:val="D20A820A"/>
    <w:lvl w:ilvl="0" w:tplc="2AF0C5CC">
      <w:start w:val="3"/>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8">
    <w:nsid w:val="308348EE"/>
    <w:multiLevelType w:val="hybridMultilevel"/>
    <w:tmpl w:val="D7A45716"/>
    <w:lvl w:ilvl="0" w:tplc="68C0F5D0">
      <w:start w:val="1"/>
      <w:numFmt w:val="decimal"/>
      <w:lvlText w:val="%1."/>
      <w:lvlJc w:val="left"/>
      <w:pPr>
        <w:ind w:left="1719" w:hanging="360"/>
      </w:pPr>
      <w:rPr>
        <w:rFonts w:hint="default"/>
      </w:rPr>
    </w:lvl>
    <w:lvl w:ilvl="1" w:tplc="04190019" w:tentative="1">
      <w:start w:val="1"/>
      <w:numFmt w:val="lowerLetter"/>
      <w:lvlText w:val="%2."/>
      <w:lvlJc w:val="left"/>
      <w:pPr>
        <w:ind w:left="2439" w:hanging="360"/>
      </w:pPr>
    </w:lvl>
    <w:lvl w:ilvl="2" w:tplc="0419001B" w:tentative="1">
      <w:start w:val="1"/>
      <w:numFmt w:val="lowerRoman"/>
      <w:lvlText w:val="%3."/>
      <w:lvlJc w:val="right"/>
      <w:pPr>
        <w:ind w:left="3159" w:hanging="180"/>
      </w:pPr>
    </w:lvl>
    <w:lvl w:ilvl="3" w:tplc="0419000F" w:tentative="1">
      <w:start w:val="1"/>
      <w:numFmt w:val="decimal"/>
      <w:lvlText w:val="%4."/>
      <w:lvlJc w:val="left"/>
      <w:pPr>
        <w:ind w:left="3879" w:hanging="360"/>
      </w:pPr>
    </w:lvl>
    <w:lvl w:ilvl="4" w:tplc="04190019" w:tentative="1">
      <w:start w:val="1"/>
      <w:numFmt w:val="lowerLetter"/>
      <w:lvlText w:val="%5."/>
      <w:lvlJc w:val="left"/>
      <w:pPr>
        <w:ind w:left="4599" w:hanging="360"/>
      </w:pPr>
    </w:lvl>
    <w:lvl w:ilvl="5" w:tplc="0419001B" w:tentative="1">
      <w:start w:val="1"/>
      <w:numFmt w:val="lowerRoman"/>
      <w:lvlText w:val="%6."/>
      <w:lvlJc w:val="right"/>
      <w:pPr>
        <w:ind w:left="5319" w:hanging="180"/>
      </w:pPr>
    </w:lvl>
    <w:lvl w:ilvl="6" w:tplc="0419000F" w:tentative="1">
      <w:start w:val="1"/>
      <w:numFmt w:val="decimal"/>
      <w:lvlText w:val="%7."/>
      <w:lvlJc w:val="left"/>
      <w:pPr>
        <w:ind w:left="6039" w:hanging="360"/>
      </w:pPr>
    </w:lvl>
    <w:lvl w:ilvl="7" w:tplc="04190019" w:tentative="1">
      <w:start w:val="1"/>
      <w:numFmt w:val="lowerLetter"/>
      <w:lvlText w:val="%8."/>
      <w:lvlJc w:val="left"/>
      <w:pPr>
        <w:ind w:left="6759" w:hanging="360"/>
      </w:pPr>
    </w:lvl>
    <w:lvl w:ilvl="8" w:tplc="0419001B" w:tentative="1">
      <w:start w:val="1"/>
      <w:numFmt w:val="lowerRoman"/>
      <w:lvlText w:val="%9."/>
      <w:lvlJc w:val="right"/>
      <w:pPr>
        <w:ind w:left="7479" w:hanging="180"/>
      </w:pPr>
    </w:lvl>
  </w:abstractNum>
  <w:abstractNum w:abstractNumId="9">
    <w:nsid w:val="311B160A"/>
    <w:multiLevelType w:val="hybridMultilevel"/>
    <w:tmpl w:val="9B082570"/>
    <w:lvl w:ilvl="0" w:tplc="1EA03AB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358B5E01"/>
    <w:multiLevelType w:val="hybridMultilevel"/>
    <w:tmpl w:val="5FA0EB52"/>
    <w:lvl w:ilvl="0" w:tplc="430C903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F736A69"/>
    <w:multiLevelType w:val="hybridMultilevel"/>
    <w:tmpl w:val="55C618C6"/>
    <w:lvl w:ilvl="0" w:tplc="2FCC2F1A">
      <w:start w:val="201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42F167EF"/>
    <w:multiLevelType w:val="hybridMultilevel"/>
    <w:tmpl w:val="3F90C57C"/>
    <w:lvl w:ilvl="0" w:tplc="803015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4">
    <w:nsid w:val="45384869"/>
    <w:multiLevelType w:val="multilevel"/>
    <w:tmpl w:val="E8DAAC60"/>
    <w:lvl w:ilvl="0">
      <w:start w:val="1"/>
      <w:numFmt w:val="decimal"/>
      <w:lvlText w:val="%1."/>
      <w:lvlJc w:val="left"/>
      <w:pPr>
        <w:ind w:left="928" w:hanging="360"/>
      </w:pPr>
      <w:rPr>
        <w:rFonts w:hint="default"/>
        <w:i w:val="0"/>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5">
    <w:nsid w:val="4C0E7818"/>
    <w:multiLevelType w:val="hybridMultilevel"/>
    <w:tmpl w:val="1A8230C2"/>
    <w:lvl w:ilvl="0" w:tplc="81B0D4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D7F3DF4"/>
    <w:multiLevelType w:val="hybridMultilevel"/>
    <w:tmpl w:val="8B20ACB6"/>
    <w:lvl w:ilvl="0" w:tplc="FE0CD3E4">
      <w:start w:val="3"/>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7">
    <w:nsid w:val="4D8E0953"/>
    <w:multiLevelType w:val="hybridMultilevel"/>
    <w:tmpl w:val="FCDACF92"/>
    <w:lvl w:ilvl="0" w:tplc="4C1E9872">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8">
    <w:nsid w:val="4F0B101F"/>
    <w:multiLevelType w:val="hybridMultilevel"/>
    <w:tmpl w:val="B4D4A40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3C70C6"/>
    <w:multiLevelType w:val="hybridMultilevel"/>
    <w:tmpl w:val="6D2805FE"/>
    <w:lvl w:ilvl="0" w:tplc="FB2EA2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03A14A0"/>
    <w:multiLevelType w:val="hybridMultilevel"/>
    <w:tmpl w:val="08364088"/>
    <w:lvl w:ilvl="0" w:tplc="BD4A5D7E">
      <w:numFmt w:val="bullet"/>
      <w:lvlText w:val=""/>
      <w:lvlJc w:val="left"/>
      <w:pPr>
        <w:ind w:left="1440" w:hanging="360"/>
      </w:pPr>
      <w:rPr>
        <w:rFonts w:ascii="Symbol" w:eastAsia="Calibr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097681C"/>
    <w:multiLevelType w:val="hybridMultilevel"/>
    <w:tmpl w:val="1CF09162"/>
    <w:lvl w:ilvl="0" w:tplc="FAAE763A">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54A175A3"/>
    <w:multiLevelType w:val="hybridMultilevel"/>
    <w:tmpl w:val="6B3E8A70"/>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3">
    <w:nsid w:val="5A176778"/>
    <w:multiLevelType w:val="hybridMultilevel"/>
    <w:tmpl w:val="238C1D4E"/>
    <w:lvl w:ilvl="0" w:tplc="A6767852">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2576" w:hanging="360"/>
      </w:pPr>
    </w:lvl>
    <w:lvl w:ilvl="2" w:tplc="0419001B" w:tentative="1">
      <w:start w:val="1"/>
      <w:numFmt w:val="lowerRoman"/>
      <w:lvlText w:val="%3."/>
      <w:lvlJc w:val="right"/>
      <w:pPr>
        <w:ind w:left="3296" w:hanging="180"/>
      </w:pPr>
    </w:lvl>
    <w:lvl w:ilvl="3" w:tplc="0419000F" w:tentative="1">
      <w:start w:val="1"/>
      <w:numFmt w:val="decimal"/>
      <w:lvlText w:val="%4."/>
      <w:lvlJc w:val="left"/>
      <w:pPr>
        <w:ind w:left="4016" w:hanging="360"/>
      </w:pPr>
    </w:lvl>
    <w:lvl w:ilvl="4" w:tplc="04190019" w:tentative="1">
      <w:start w:val="1"/>
      <w:numFmt w:val="lowerLetter"/>
      <w:lvlText w:val="%5."/>
      <w:lvlJc w:val="left"/>
      <w:pPr>
        <w:ind w:left="4736" w:hanging="360"/>
      </w:pPr>
    </w:lvl>
    <w:lvl w:ilvl="5" w:tplc="0419001B" w:tentative="1">
      <w:start w:val="1"/>
      <w:numFmt w:val="lowerRoman"/>
      <w:lvlText w:val="%6."/>
      <w:lvlJc w:val="right"/>
      <w:pPr>
        <w:ind w:left="5456" w:hanging="180"/>
      </w:pPr>
    </w:lvl>
    <w:lvl w:ilvl="6" w:tplc="0419000F" w:tentative="1">
      <w:start w:val="1"/>
      <w:numFmt w:val="decimal"/>
      <w:lvlText w:val="%7."/>
      <w:lvlJc w:val="left"/>
      <w:pPr>
        <w:ind w:left="6176" w:hanging="360"/>
      </w:pPr>
    </w:lvl>
    <w:lvl w:ilvl="7" w:tplc="04190019" w:tentative="1">
      <w:start w:val="1"/>
      <w:numFmt w:val="lowerLetter"/>
      <w:lvlText w:val="%8."/>
      <w:lvlJc w:val="left"/>
      <w:pPr>
        <w:ind w:left="6896" w:hanging="360"/>
      </w:pPr>
    </w:lvl>
    <w:lvl w:ilvl="8" w:tplc="0419001B" w:tentative="1">
      <w:start w:val="1"/>
      <w:numFmt w:val="lowerRoman"/>
      <w:lvlText w:val="%9."/>
      <w:lvlJc w:val="right"/>
      <w:pPr>
        <w:ind w:left="7616" w:hanging="180"/>
      </w:pPr>
    </w:lvl>
  </w:abstractNum>
  <w:abstractNum w:abstractNumId="24">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5">
    <w:nsid w:val="6EB67D04"/>
    <w:multiLevelType w:val="hybridMultilevel"/>
    <w:tmpl w:val="AE6AB8D0"/>
    <w:lvl w:ilvl="0" w:tplc="AC6E93AC">
      <w:start w:val="5"/>
      <w:numFmt w:val="bullet"/>
      <w:lvlText w:val=""/>
      <w:lvlJc w:val="left"/>
      <w:pPr>
        <w:ind w:left="1211" w:hanging="360"/>
      </w:pPr>
      <w:rPr>
        <w:rFonts w:ascii="Symbol" w:eastAsia="Calibri"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6">
    <w:nsid w:val="754939D2"/>
    <w:multiLevelType w:val="hybridMultilevel"/>
    <w:tmpl w:val="E2C2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14"/>
  </w:num>
  <w:num w:numId="4">
    <w:abstractNumId w:val="23"/>
  </w:num>
  <w:num w:numId="5">
    <w:abstractNumId w:val="3"/>
  </w:num>
  <w:num w:numId="6">
    <w:abstractNumId w:val="22"/>
  </w:num>
  <w:num w:numId="7">
    <w:abstractNumId w:val="26"/>
  </w:num>
  <w:num w:numId="8">
    <w:abstractNumId w:val="5"/>
  </w:num>
  <w:num w:numId="9">
    <w:abstractNumId w:val="9"/>
  </w:num>
  <w:num w:numId="10">
    <w:abstractNumId w:val="21"/>
  </w:num>
  <w:num w:numId="11">
    <w:abstractNumId w:val="20"/>
  </w:num>
  <w:num w:numId="12">
    <w:abstractNumId w:val="18"/>
  </w:num>
  <w:num w:numId="13">
    <w:abstractNumId w:val="10"/>
  </w:num>
  <w:num w:numId="14">
    <w:abstractNumId w:val="11"/>
  </w:num>
  <w:num w:numId="15">
    <w:abstractNumId w:val="1"/>
  </w:num>
  <w:num w:numId="16">
    <w:abstractNumId w:val="6"/>
  </w:num>
  <w:num w:numId="17">
    <w:abstractNumId w:val="12"/>
  </w:num>
  <w:num w:numId="18">
    <w:abstractNumId w:val="4"/>
  </w:num>
  <w:num w:numId="19">
    <w:abstractNumId w:val="25"/>
  </w:num>
  <w:num w:numId="20">
    <w:abstractNumId w:val="16"/>
  </w:num>
  <w:num w:numId="21">
    <w:abstractNumId w:val="7"/>
  </w:num>
  <w:num w:numId="22">
    <w:abstractNumId w:val="8"/>
  </w:num>
  <w:num w:numId="23">
    <w:abstractNumId w:val="0"/>
  </w:num>
  <w:num w:numId="24">
    <w:abstractNumId w:val="17"/>
  </w:num>
  <w:num w:numId="25">
    <w:abstractNumId w:val="19"/>
  </w:num>
  <w:num w:numId="26">
    <w:abstractNumId w:val="15"/>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0004"/>
  <w:defaultTabStop w:val="709"/>
  <w:hyphenationZone w:val="284"/>
  <w:doNotHyphenateCaps/>
  <w:drawingGridHorizontalSpacing w:val="13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4E496A"/>
    <w:rsid w:val="00000AB7"/>
    <w:rsid w:val="00000B1A"/>
    <w:rsid w:val="00000E1A"/>
    <w:rsid w:val="0000108F"/>
    <w:rsid w:val="0000152D"/>
    <w:rsid w:val="00001592"/>
    <w:rsid w:val="00001675"/>
    <w:rsid w:val="000017CD"/>
    <w:rsid w:val="000017E7"/>
    <w:rsid w:val="00001876"/>
    <w:rsid w:val="0000195E"/>
    <w:rsid w:val="00001985"/>
    <w:rsid w:val="000019AB"/>
    <w:rsid w:val="00001C23"/>
    <w:rsid w:val="00001DF7"/>
    <w:rsid w:val="0000208E"/>
    <w:rsid w:val="0000238F"/>
    <w:rsid w:val="000025D2"/>
    <w:rsid w:val="0000293B"/>
    <w:rsid w:val="00002EE7"/>
    <w:rsid w:val="0000358D"/>
    <w:rsid w:val="000037F5"/>
    <w:rsid w:val="0000479F"/>
    <w:rsid w:val="000049EB"/>
    <w:rsid w:val="00005515"/>
    <w:rsid w:val="00005720"/>
    <w:rsid w:val="00005846"/>
    <w:rsid w:val="00005B1D"/>
    <w:rsid w:val="00005BA0"/>
    <w:rsid w:val="00005BC3"/>
    <w:rsid w:val="000061DF"/>
    <w:rsid w:val="00006311"/>
    <w:rsid w:val="0000669F"/>
    <w:rsid w:val="00006AA8"/>
    <w:rsid w:val="00006AC7"/>
    <w:rsid w:val="00006BDA"/>
    <w:rsid w:val="00006D9F"/>
    <w:rsid w:val="00006EA4"/>
    <w:rsid w:val="00006EDB"/>
    <w:rsid w:val="0000766C"/>
    <w:rsid w:val="000076A5"/>
    <w:rsid w:val="000076AD"/>
    <w:rsid w:val="00007C70"/>
    <w:rsid w:val="00007E70"/>
    <w:rsid w:val="00007F36"/>
    <w:rsid w:val="000101B7"/>
    <w:rsid w:val="00010692"/>
    <w:rsid w:val="000108F9"/>
    <w:rsid w:val="00010EA0"/>
    <w:rsid w:val="00010EAB"/>
    <w:rsid w:val="0001125B"/>
    <w:rsid w:val="00011490"/>
    <w:rsid w:val="000116C4"/>
    <w:rsid w:val="000119B1"/>
    <w:rsid w:val="00011E1A"/>
    <w:rsid w:val="00012356"/>
    <w:rsid w:val="0001299D"/>
    <w:rsid w:val="00012BBC"/>
    <w:rsid w:val="00012EB4"/>
    <w:rsid w:val="000135BD"/>
    <w:rsid w:val="000138D0"/>
    <w:rsid w:val="000142E2"/>
    <w:rsid w:val="000143D9"/>
    <w:rsid w:val="00014479"/>
    <w:rsid w:val="0001468B"/>
    <w:rsid w:val="0001473B"/>
    <w:rsid w:val="00014C73"/>
    <w:rsid w:val="00014D1D"/>
    <w:rsid w:val="00014DF2"/>
    <w:rsid w:val="000150B9"/>
    <w:rsid w:val="0001512E"/>
    <w:rsid w:val="000167B6"/>
    <w:rsid w:val="00016890"/>
    <w:rsid w:val="00016A45"/>
    <w:rsid w:val="000173A3"/>
    <w:rsid w:val="00017851"/>
    <w:rsid w:val="0001787A"/>
    <w:rsid w:val="00017DC4"/>
    <w:rsid w:val="00017E98"/>
    <w:rsid w:val="0002005A"/>
    <w:rsid w:val="00020606"/>
    <w:rsid w:val="00020785"/>
    <w:rsid w:val="00020DD3"/>
    <w:rsid w:val="00020E18"/>
    <w:rsid w:val="000213E6"/>
    <w:rsid w:val="000214FA"/>
    <w:rsid w:val="0002156E"/>
    <w:rsid w:val="00021734"/>
    <w:rsid w:val="0002175A"/>
    <w:rsid w:val="000217DD"/>
    <w:rsid w:val="000218DE"/>
    <w:rsid w:val="00021ACE"/>
    <w:rsid w:val="00022273"/>
    <w:rsid w:val="00022658"/>
    <w:rsid w:val="00022897"/>
    <w:rsid w:val="00022E2D"/>
    <w:rsid w:val="00022EE0"/>
    <w:rsid w:val="00023177"/>
    <w:rsid w:val="000232AB"/>
    <w:rsid w:val="00023889"/>
    <w:rsid w:val="0002393D"/>
    <w:rsid w:val="00023CC4"/>
    <w:rsid w:val="00024284"/>
    <w:rsid w:val="0002440B"/>
    <w:rsid w:val="0002455F"/>
    <w:rsid w:val="00024AAC"/>
    <w:rsid w:val="00024B35"/>
    <w:rsid w:val="00024C5D"/>
    <w:rsid w:val="00024C65"/>
    <w:rsid w:val="00024D9C"/>
    <w:rsid w:val="00024EE6"/>
    <w:rsid w:val="00024F14"/>
    <w:rsid w:val="0002542B"/>
    <w:rsid w:val="0002551B"/>
    <w:rsid w:val="0002559B"/>
    <w:rsid w:val="00025890"/>
    <w:rsid w:val="000258AF"/>
    <w:rsid w:val="00025CE4"/>
    <w:rsid w:val="000268B3"/>
    <w:rsid w:val="00026A79"/>
    <w:rsid w:val="0002725C"/>
    <w:rsid w:val="00027464"/>
    <w:rsid w:val="00027E84"/>
    <w:rsid w:val="0003056F"/>
    <w:rsid w:val="00030812"/>
    <w:rsid w:val="00030865"/>
    <w:rsid w:val="00030BB9"/>
    <w:rsid w:val="00030DF8"/>
    <w:rsid w:val="00031AEC"/>
    <w:rsid w:val="000327A8"/>
    <w:rsid w:val="00032A2D"/>
    <w:rsid w:val="00032A54"/>
    <w:rsid w:val="00032AD6"/>
    <w:rsid w:val="0003319D"/>
    <w:rsid w:val="000331ED"/>
    <w:rsid w:val="00033763"/>
    <w:rsid w:val="000337AC"/>
    <w:rsid w:val="00033AB7"/>
    <w:rsid w:val="00033CE0"/>
    <w:rsid w:val="00033CEB"/>
    <w:rsid w:val="00033D78"/>
    <w:rsid w:val="0003419C"/>
    <w:rsid w:val="000341C4"/>
    <w:rsid w:val="0003454E"/>
    <w:rsid w:val="00034EA5"/>
    <w:rsid w:val="000352C9"/>
    <w:rsid w:val="00035488"/>
    <w:rsid w:val="00035675"/>
    <w:rsid w:val="00035798"/>
    <w:rsid w:val="00035826"/>
    <w:rsid w:val="000358CD"/>
    <w:rsid w:val="000358E7"/>
    <w:rsid w:val="00035C0F"/>
    <w:rsid w:val="00035C5A"/>
    <w:rsid w:val="0003633B"/>
    <w:rsid w:val="00036464"/>
    <w:rsid w:val="000364A2"/>
    <w:rsid w:val="0003676D"/>
    <w:rsid w:val="00036931"/>
    <w:rsid w:val="0003694E"/>
    <w:rsid w:val="00036AB9"/>
    <w:rsid w:val="00036DB5"/>
    <w:rsid w:val="0003731D"/>
    <w:rsid w:val="00037428"/>
    <w:rsid w:val="00037616"/>
    <w:rsid w:val="000410EE"/>
    <w:rsid w:val="000411D0"/>
    <w:rsid w:val="000414BF"/>
    <w:rsid w:val="00041B1D"/>
    <w:rsid w:val="000422AE"/>
    <w:rsid w:val="000423D2"/>
    <w:rsid w:val="000423EF"/>
    <w:rsid w:val="000426FA"/>
    <w:rsid w:val="000427A1"/>
    <w:rsid w:val="00042957"/>
    <w:rsid w:val="00042D93"/>
    <w:rsid w:val="00043542"/>
    <w:rsid w:val="00043885"/>
    <w:rsid w:val="00043A7F"/>
    <w:rsid w:val="00043E43"/>
    <w:rsid w:val="00043F42"/>
    <w:rsid w:val="0004443D"/>
    <w:rsid w:val="00044625"/>
    <w:rsid w:val="000449D9"/>
    <w:rsid w:val="00044C54"/>
    <w:rsid w:val="000454C4"/>
    <w:rsid w:val="00045989"/>
    <w:rsid w:val="00045AEA"/>
    <w:rsid w:val="00045BFF"/>
    <w:rsid w:val="00045F42"/>
    <w:rsid w:val="00046478"/>
    <w:rsid w:val="000466B4"/>
    <w:rsid w:val="00046B37"/>
    <w:rsid w:val="00046ECC"/>
    <w:rsid w:val="0004708A"/>
    <w:rsid w:val="00047599"/>
    <w:rsid w:val="000478FD"/>
    <w:rsid w:val="00047FB9"/>
    <w:rsid w:val="000506D5"/>
    <w:rsid w:val="00050724"/>
    <w:rsid w:val="00050733"/>
    <w:rsid w:val="00050D1B"/>
    <w:rsid w:val="000511D3"/>
    <w:rsid w:val="0005120F"/>
    <w:rsid w:val="00051733"/>
    <w:rsid w:val="000519C0"/>
    <w:rsid w:val="00051BF5"/>
    <w:rsid w:val="00051CFB"/>
    <w:rsid w:val="00052026"/>
    <w:rsid w:val="00052BED"/>
    <w:rsid w:val="00052D65"/>
    <w:rsid w:val="00052ECC"/>
    <w:rsid w:val="0005339D"/>
    <w:rsid w:val="00053706"/>
    <w:rsid w:val="00053DAB"/>
    <w:rsid w:val="000545A6"/>
    <w:rsid w:val="000547E6"/>
    <w:rsid w:val="00054D17"/>
    <w:rsid w:val="0005504B"/>
    <w:rsid w:val="00055513"/>
    <w:rsid w:val="00055595"/>
    <w:rsid w:val="0005566D"/>
    <w:rsid w:val="000559C1"/>
    <w:rsid w:val="00055B96"/>
    <w:rsid w:val="00055D17"/>
    <w:rsid w:val="00055ED5"/>
    <w:rsid w:val="00056307"/>
    <w:rsid w:val="000563A5"/>
    <w:rsid w:val="00056758"/>
    <w:rsid w:val="000568CF"/>
    <w:rsid w:val="000569FE"/>
    <w:rsid w:val="00056B0B"/>
    <w:rsid w:val="00056D40"/>
    <w:rsid w:val="00056E73"/>
    <w:rsid w:val="00057193"/>
    <w:rsid w:val="00057552"/>
    <w:rsid w:val="00057A79"/>
    <w:rsid w:val="000600FA"/>
    <w:rsid w:val="0006038B"/>
    <w:rsid w:val="000604A1"/>
    <w:rsid w:val="000605A5"/>
    <w:rsid w:val="00060731"/>
    <w:rsid w:val="000608B2"/>
    <w:rsid w:val="000612A2"/>
    <w:rsid w:val="000612B6"/>
    <w:rsid w:val="0006155B"/>
    <w:rsid w:val="00061FE3"/>
    <w:rsid w:val="00062406"/>
    <w:rsid w:val="0006258D"/>
    <w:rsid w:val="00062DBD"/>
    <w:rsid w:val="0006313F"/>
    <w:rsid w:val="0006359D"/>
    <w:rsid w:val="000635C7"/>
    <w:rsid w:val="00064031"/>
    <w:rsid w:val="00064605"/>
    <w:rsid w:val="000649B9"/>
    <w:rsid w:val="00064AFE"/>
    <w:rsid w:val="00064EBE"/>
    <w:rsid w:val="000657C3"/>
    <w:rsid w:val="00065921"/>
    <w:rsid w:val="00065B2D"/>
    <w:rsid w:val="00066197"/>
    <w:rsid w:val="000661BE"/>
    <w:rsid w:val="0006628C"/>
    <w:rsid w:val="000663EF"/>
    <w:rsid w:val="0006652F"/>
    <w:rsid w:val="000667D8"/>
    <w:rsid w:val="00066C06"/>
    <w:rsid w:val="00066EE7"/>
    <w:rsid w:val="00067024"/>
    <w:rsid w:val="000675A1"/>
    <w:rsid w:val="00067654"/>
    <w:rsid w:val="00067996"/>
    <w:rsid w:val="00067F68"/>
    <w:rsid w:val="000700FC"/>
    <w:rsid w:val="00070599"/>
    <w:rsid w:val="00070D2E"/>
    <w:rsid w:val="000711A6"/>
    <w:rsid w:val="000714EB"/>
    <w:rsid w:val="00071639"/>
    <w:rsid w:val="000716BA"/>
    <w:rsid w:val="00071C46"/>
    <w:rsid w:val="00071E41"/>
    <w:rsid w:val="00071EB8"/>
    <w:rsid w:val="00071EE5"/>
    <w:rsid w:val="00071FDD"/>
    <w:rsid w:val="0007212F"/>
    <w:rsid w:val="00072135"/>
    <w:rsid w:val="000722F6"/>
    <w:rsid w:val="0007309E"/>
    <w:rsid w:val="0007319F"/>
    <w:rsid w:val="00073802"/>
    <w:rsid w:val="000739DF"/>
    <w:rsid w:val="00073A5A"/>
    <w:rsid w:val="00073C6F"/>
    <w:rsid w:val="00073C85"/>
    <w:rsid w:val="00073E64"/>
    <w:rsid w:val="000746A0"/>
    <w:rsid w:val="000747A9"/>
    <w:rsid w:val="000747E8"/>
    <w:rsid w:val="000748C6"/>
    <w:rsid w:val="00074AAF"/>
    <w:rsid w:val="00074C13"/>
    <w:rsid w:val="0007505C"/>
    <w:rsid w:val="0007547E"/>
    <w:rsid w:val="000754F2"/>
    <w:rsid w:val="000756D0"/>
    <w:rsid w:val="000757CF"/>
    <w:rsid w:val="00075C81"/>
    <w:rsid w:val="00075F78"/>
    <w:rsid w:val="000761A4"/>
    <w:rsid w:val="000765EB"/>
    <w:rsid w:val="000767E4"/>
    <w:rsid w:val="00076A7C"/>
    <w:rsid w:val="00077108"/>
    <w:rsid w:val="00077A6C"/>
    <w:rsid w:val="00077F11"/>
    <w:rsid w:val="00080056"/>
    <w:rsid w:val="000801A4"/>
    <w:rsid w:val="000805FF"/>
    <w:rsid w:val="0008060D"/>
    <w:rsid w:val="0008067D"/>
    <w:rsid w:val="00080CE8"/>
    <w:rsid w:val="00080E56"/>
    <w:rsid w:val="00080EC9"/>
    <w:rsid w:val="0008111A"/>
    <w:rsid w:val="00081274"/>
    <w:rsid w:val="00081628"/>
    <w:rsid w:val="00081A7E"/>
    <w:rsid w:val="00081F17"/>
    <w:rsid w:val="00081F28"/>
    <w:rsid w:val="00081FCA"/>
    <w:rsid w:val="00082327"/>
    <w:rsid w:val="0008246E"/>
    <w:rsid w:val="000829D9"/>
    <w:rsid w:val="00082C53"/>
    <w:rsid w:val="00082C78"/>
    <w:rsid w:val="00082DC8"/>
    <w:rsid w:val="00083ECA"/>
    <w:rsid w:val="00083EE8"/>
    <w:rsid w:val="000841C7"/>
    <w:rsid w:val="000842EA"/>
    <w:rsid w:val="000844AE"/>
    <w:rsid w:val="000849A4"/>
    <w:rsid w:val="000851AC"/>
    <w:rsid w:val="0008576B"/>
    <w:rsid w:val="00085AB3"/>
    <w:rsid w:val="00085D45"/>
    <w:rsid w:val="00085DF1"/>
    <w:rsid w:val="000861E7"/>
    <w:rsid w:val="00086337"/>
    <w:rsid w:val="0008663E"/>
    <w:rsid w:val="00086BF2"/>
    <w:rsid w:val="00086FE2"/>
    <w:rsid w:val="00087B97"/>
    <w:rsid w:val="00087D04"/>
    <w:rsid w:val="0009031A"/>
    <w:rsid w:val="00090839"/>
    <w:rsid w:val="00090B70"/>
    <w:rsid w:val="00090C3F"/>
    <w:rsid w:val="00090E11"/>
    <w:rsid w:val="00091082"/>
    <w:rsid w:val="0009167E"/>
    <w:rsid w:val="00091723"/>
    <w:rsid w:val="00091873"/>
    <w:rsid w:val="0009192F"/>
    <w:rsid w:val="00091E07"/>
    <w:rsid w:val="00091F37"/>
    <w:rsid w:val="00092225"/>
    <w:rsid w:val="00092578"/>
    <w:rsid w:val="00093881"/>
    <w:rsid w:val="00093D8F"/>
    <w:rsid w:val="00093EB9"/>
    <w:rsid w:val="00094071"/>
    <w:rsid w:val="00094595"/>
    <w:rsid w:val="0009473B"/>
    <w:rsid w:val="00094780"/>
    <w:rsid w:val="00094948"/>
    <w:rsid w:val="00094A90"/>
    <w:rsid w:val="000953E7"/>
    <w:rsid w:val="00095683"/>
    <w:rsid w:val="00095776"/>
    <w:rsid w:val="00095BD1"/>
    <w:rsid w:val="0009601B"/>
    <w:rsid w:val="000962A8"/>
    <w:rsid w:val="00096517"/>
    <w:rsid w:val="00096EB6"/>
    <w:rsid w:val="0009706F"/>
    <w:rsid w:val="000978D3"/>
    <w:rsid w:val="00097942"/>
    <w:rsid w:val="00097A22"/>
    <w:rsid w:val="00097A34"/>
    <w:rsid w:val="00097E64"/>
    <w:rsid w:val="000A00AF"/>
    <w:rsid w:val="000A016C"/>
    <w:rsid w:val="000A020A"/>
    <w:rsid w:val="000A03CF"/>
    <w:rsid w:val="000A03E9"/>
    <w:rsid w:val="000A0E0C"/>
    <w:rsid w:val="000A0F04"/>
    <w:rsid w:val="000A17F0"/>
    <w:rsid w:val="000A1C39"/>
    <w:rsid w:val="000A2DBB"/>
    <w:rsid w:val="000A2DEE"/>
    <w:rsid w:val="000A2EFB"/>
    <w:rsid w:val="000A3559"/>
    <w:rsid w:val="000A3943"/>
    <w:rsid w:val="000A3CA0"/>
    <w:rsid w:val="000A3CF2"/>
    <w:rsid w:val="000A40C2"/>
    <w:rsid w:val="000A4D1E"/>
    <w:rsid w:val="000A5047"/>
    <w:rsid w:val="000A561E"/>
    <w:rsid w:val="000A58E2"/>
    <w:rsid w:val="000A5D3A"/>
    <w:rsid w:val="000A5D91"/>
    <w:rsid w:val="000A6279"/>
    <w:rsid w:val="000A66D5"/>
    <w:rsid w:val="000A6730"/>
    <w:rsid w:val="000A698F"/>
    <w:rsid w:val="000A6A40"/>
    <w:rsid w:val="000A6A53"/>
    <w:rsid w:val="000A6A65"/>
    <w:rsid w:val="000A6B4C"/>
    <w:rsid w:val="000A6DE8"/>
    <w:rsid w:val="000A6F63"/>
    <w:rsid w:val="000A7A4A"/>
    <w:rsid w:val="000A7AF8"/>
    <w:rsid w:val="000A7B99"/>
    <w:rsid w:val="000B041B"/>
    <w:rsid w:val="000B0D4A"/>
    <w:rsid w:val="000B0DCE"/>
    <w:rsid w:val="000B11D1"/>
    <w:rsid w:val="000B16B1"/>
    <w:rsid w:val="000B18D2"/>
    <w:rsid w:val="000B1AAC"/>
    <w:rsid w:val="000B1B54"/>
    <w:rsid w:val="000B1CC4"/>
    <w:rsid w:val="000B206D"/>
    <w:rsid w:val="000B227C"/>
    <w:rsid w:val="000B2303"/>
    <w:rsid w:val="000B2586"/>
    <w:rsid w:val="000B25D6"/>
    <w:rsid w:val="000B269E"/>
    <w:rsid w:val="000B2858"/>
    <w:rsid w:val="000B2F14"/>
    <w:rsid w:val="000B3344"/>
    <w:rsid w:val="000B35F0"/>
    <w:rsid w:val="000B364D"/>
    <w:rsid w:val="000B36FE"/>
    <w:rsid w:val="000B3AAC"/>
    <w:rsid w:val="000B3B46"/>
    <w:rsid w:val="000B3C8C"/>
    <w:rsid w:val="000B4AAC"/>
    <w:rsid w:val="000B5151"/>
    <w:rsid w:val="000B559F"/>
    <w:rsid w:val="000B57D8"/>
    <w:rsid w:val="000B5D9A"/>
    <w:rsid w:val="000B5E64"/>
    <w:rsid w:val="000B6CB8"/>
    <w:rsid w:val="000B6F6B"/>
    <w:rsid w:val="000B6FA7"/>
    <w:rsid w:val="000B6FFD"/>
    <w:rsid w:val="000B73C3"/>
    <w:rsid w:val="000B7559"/>
    <w:rsid w:val="000B7D14"/>
    <w:rsid w:val="000B7DA7"/>
    <w:rsid w:val="000C0240"/>
    <w:rsid w:val="000C039B"/>
    <w:rsid w:val="000C080A"/>
    <w:rsid w:val="000C0830"/>
    <w:rsid w:val="000C09A2"/>
    <w:rsid w:val="000C0DAD"/>
    <w:rsid w:val="000C0DEC"/>
    <w:rsid w:val="000C0FE2"/>
    <w:rsid w:val="000C1114"/>
    <w:rsid w:val="000C1403"/>
    <w:rsid w:val="000C20AC"/>
    <w:rsid w:val="000C2260"/>
    <w:rsid w:val="000C22C1"/>
    <w:rsid w:val="000C258C"/>
    <w:rsid w:val="000C300D"/>
    <w:rsid w:val="000C3136"/>
    <w:rsid w:val="000C3199"/>
    <w:rsid w:val="000C35AD"/>
    <w:rsid w:val="000C370E"/>
    <w:rsid w:val="000C3D35"/>
    <w:rsid w:val="000C4237"/>
    <w:rsid w:val="000C4322"/>
    <w:rsid w:val="000C44BB"/>
    <w:rsid w:val="000C4858"/>
    <w:rsid w:val="000C4A73"/>
    <w:rsid w:val="000C4E05"/>
    <w:rsid w:val="000C4F9F"/>
    <w:rsid w:val="000C50F5"/>
    <w:rsid w:val="000C5409"/>
    <w:rsid w:val="000C583B"/>
    <w:rsid w:val="000C5B4A"/>
    <w:rsid w:val="000C5C86"/>
    <w:rsid w:val="000C5D15"/>
    <w:rsid w:val="000C69D5"/>
    <w:rsid w:val="000C6D9E"/>
    <w:rsid w:val="000C7038"/>
    <w:rsid w:val="000C711E"/>
    <w:rsid w:val="000C7685"/>
    <w:rsid w:val="000C794A"/>
    <w:rsid w:val="000C7EDB"/>
    <w:rsid w:val="000C7F28"/>
    <w:rsid w:val="000D0211"/>
    <w:rsid w:val="000D08B5"/>
    <w:rsid w:val="000D0B4D"/>
    <w:rsid w:val="000D1036"/>
    <w:rsid w:val="000D12BA"/>
    <w:rsid w:val="000D162B"/>
    <w:rsid w:val="000D16D6"/>
    <w:rsid w:val="000D1791"/>
    <w:rsid w:val="000D19CD"/>
    <w:rsid w:val="000D1DC6"/>
    <w:rsid w:val="000D2092"/>
    <w:rsid w:val="000D21AE"/>
    <w:rsid w:val="000D2761"/>
    <w:rsid w:val="000D2980"/>
    <w:rsid w:val="000D2B17"/>
    <w:rsid w:val="000D342F"/>
    <w:rsid w:val="000D34B7"/>
    <w:rsid w:val="000D3A6B"/>
    <w:rsid w:val="000D415D"/>
    <w:rsid w:val="000D4409"/>
    <w:rsid w:val="000D4481"/>
    <w:rsid w:val="000D44EA"/>
    <w:rsid w:val="000D46D5"/>
    <w:rsid w:val="000D4774"/>
    <w:rsid w:val="000D47DE"/>
    <w:rsid w:val="000D4DF7"/>
    <w:rsid w:val="000D51E4"/>
    <w:rsid w:val="000D5B1D"/>
    <w:rsid w:val="000D5BB7"/>
    <w:rsid w:val="000D6040"/>
    <w:rsid w:val="000D6478"/>
    <w:rsid w:val="000D679D"/>
    <w:rsid w:val="000D6D8B"/>
    <w:rsid w:val="000D6F08"/>
    <w:rsid w:val="000D706C"/>
    <w:rsid w:val="000D7A50"/>
    <w:rsid w:val="000D7CDA"/>
    <w:rsid w:val="000D7D34"/>
    <w:rsid w:val="000D7EB8"/>
    <w:rsid w:val="000D7F7F"/>
    <w:rsid w:val="000E01A3"/>
    <w:rsid w:val="000E061E"/>
    <w:rsid w:val="000E0759"/>
    <w:rsid w:val="000E0997"/>
    <w:rsid w:val="000E0A48"/>
    <w:rsid w:val="000E1102"/>
    <w:rsid w:val="000E1211"/>
    <w:rsid w:val="000E1820"/>
    <w:rsid w:val="000E194B"/>
    <w:rsid w:val="000E1B5A"/>
    <w:rsid w:val="000E1B7A"/>
    <w:rsid w:val="000E1D2D"/>
    <w:rsid w:val="000E1E09"/>
    <w:rsid w:val="000E2072"/>
    <w:rsid w:val="000E20BE"/>
    <w:rsid w:val="000E23F5"/>
    <w:rsid w:val="000E2867"/>
    <w:rsid w:val="000E2DAD"/>
    <w:rsid w:val="000E2DEC"/>
    <w:rsid w:val="000E2E2F"/>
    <w:rsid w:val="000E35F6"/>
    <w:rsid w:val="000E375B"/>
    <w:rsid w:val="000E399F"/>
    <w:rsid w:val="000E4149"/>
    <w:rsid w:val="000E4323"/>
    <w:rsid w:val="000E47F5"/>
    <w:rsid w:val="000E4824"/>
    <w:rsid w:val="000E4C93"/>
    <w:rsid w:val="000E4F38"/>
    <w:rsid w:val="000E573F"/>
    <w:rsid w:val="000E65A7"/>
    <w:rsid w:val="000E6926"/>
    <w:rsid w:val="000E69EF"/>
    <w:rsid w:val="000E6B69"/>
    <w:rsid w:val="000E6E10"/>
    <w:rsid w:val="000E70C8"/>
    <w:rsid w:val="000E7441"/>
    <w:rsid w:val="000E75B0"/>
    <w:rsid w:val="000E79A7"/>
    <w:rsid w:val="000E7A12"/>
    <w:rsid w:val="000E7ADC"/>
    <w:rsid w:val="000E7C48"/>
    <w:rsid w:val="000F0AB0"/>
    <w:rsid w:val="000F0C0A"/>
    <w:rsid w:val="000F1035"/>
    <w:rsid w:val="000F1D1F"/>
    <w:rsid w:val="000F2066"/>
    <w:rsid w:val="000F21BF"/>
    <w:rsid w:val="000F2E33"/>
    <w:rsid w:val="000F2FE0"/>
    <w:rsid w:val="000F32EF"/>
    <w:rsid w:val="000F394C"/>
    <w:rsid w:val="000F3983"/>
    <w:rsid w:val="000F414E"/>
    <w:rsid w:val="000F458E"/>
    <w:rsid w:val="000F4950"/>
    <w:rsid w:val="000F4CE6"/>
    <w:rsid w:val="000F509D"/>
    <w:rsid w:val="000F5972"/>
    <w:rsid w:val="000F5AB4"/>
    <w:rsid w:val="000F5BF7"/>
    <w:rsid w:val="000F600B"/>
    <w:rsid w:val="000F6159"/>
    <w:rsid w:val="000F6483"/>
    <w:rsid w:val="000F66DC"/>
    <w:rsid w:val="000F6A31"/>
    <w:rsid w:val="000F6CE9"/>
    <w:rsid w:val="000F7028"/>
    <w:rsid w:val="000F72C5"/>
    <w:rsid w:val="000F7627"/>
    <w:rsid w:val="000F79EF"/>
    <w:rsid w:val="001001FB"/>
    <w:rsid w:val="00100645"/>
    <w:rsid w:val="00100E31"/>
    <w:rsid w:val="001010E5"/>
    <w:rsid w:val="00101129"/>
    <w:rsid w:val="001017BC"/>
    <w:rsid w:val="00101A1B"/>
    <w:rsid w:val="00101B03"/>
    <w:rsid w:val="00102048"/>
    <w:rsid w:val="00102073"/>
    <w:rsid w:val="00102400"/>
    <w:rsid w:val="00102998"/>
    <w:rsid w:val="00102AC0"/>
    <w:rsid w:val="00102E98"/>
    <w:rsid w:val="00103339"/>
    <w:rsid w:val="0010364D"/>
    <w:rsid w:val="001038FE"/>
    <w:rsid w:val="00103AF9"/>
    <w:rsid w:val="001041C4"/>
    <w:rsid w:val="00104443"/>
    <w:rsid w:val="00104BBE"/>
    <w:rsid w:val="00104CCC"/>
    <w:rsid w:val="00104EE6"/>
    <w:rsid w:val="00105145"/>
    <w:rsid w:val="00105178"/>
    <w:rsid w:val="00105462"/>
    <w:rsid w:val="00105915"/>
    <w:rsid w:val="001059CF"/>
    <w:rsid w:val="00105B75"/>
    <w:rsid w:val="00105C69"/>
    <w:rsid w:val="001062B7"/>
    <w:rsid w:val="00106303"/>
    <w:rsid w:val="001064A8"/>
    <w:rsid w:val="001066C9"/>
    <w:rsid w:val="00107962"/>
    <w:rsid w:val="00107AC7"/>
    <w:rsid w:val="00107D06"/>
    <w:rsid w:val="0011065F"/>
    <w:rsid w:val="00110692"/>
    <w:rsid w:val="00110A27"/>
    <w:rsid w:val="00110C85"/>
    <w:rsid w:val="0011141C"/>
    <w:rsid w:val="001116BB"/>
    <w:rsid w:val="00111751"/>
    <w:rsid w:val="001118E7"/>
    <w:rsid w:val="00111A5B"/>
    <w:rsid w:val="00112136"/>
    <w:rsid w:val="00112686"/>
    <w:rsid w:val="001129BB"/>
    <w:rsid w:val="00112C7A"/>
    <w:rsid w:val="001134CA"/>
    <w:rsid w:val="00113510"/>
    <w:rsid w:val="00113820"/>
    <w:rsid w:val="00113BB8"/>
    <w:rsid w:val="001144C7"/>
    <w:rsid w:val="00114991"/>
    <w:rsid w:val="00114B4F"/>
    <w:rsid w:val="00114DA2"/>
    <w:rsid w:val="00114DA5"/>
    <w:rsid w:val="0011501F"/>
    <w:rsid w:val="001152E9"/>
    <w:rsid w:val="001154B9"/>
    <w:rsid w:val="00115963"/>
    <w:rsid w:val="00115A29"/>
    <w:rsid w:val="00115A6A"/>
    <w:rsid w:val="00115B7A"/>
    <w:rsid w:val="00115C11"/>
    <w:rsid w:val="00116131"/>
    <w:rsid w:val="001161BE"/>
    <w:rsid w:val="001161F1"/>
    <w:rsid w:val="00116338"/>
    <w:rsid w:val="001164A6"/>
    <w:rsid w:val="0011669E"/>
    <w:rsid w:val="00116721"/>
    <w:rsid w:val="001167F4"/>
    <w:rsid w:val="00116934"/>
    <w:rsid w:val="00116E13"/>
    <w:rsid w:val="001173C6"/>
    <w:rsid w:val="00117832"/>
    <w:rsid w:val="00117BB5"/>
    <w:rsid w:val="00117EAE"/>
    <w:rsid w:val="001204D7"/>
    <w:rsid w:val="0012077A"/>
    <w:rsid w:val="00120C82"/>
    <w:rsid w:val="00120D3E"/>
    <w:rsid w:val="001212DE"/>
    <w:rsid w:val="00121551"/>
    <w:rsid w:val="00121948"/>
    <w:rsid w:val="00121961"/>
    <w:rsid w:val="00122248"/>
    <w:rsid w:val="001223D6"/>
    <w:rsid w:val="001228AE"/>
    <w:rsid w:val="00122912"/>
    <w:rsid w:val="00122BEE"/>
    <w:rsid w:val="00122C7A"/>
    <w:rsid w:val="00122C98"/>
    <w:rsid w:val="00123821"/>
    <w:rsid w:val="00123C49"/>
    <w:rsid w:val="00123CA9"/>
    <w:rsid w:val="001246AD"/>
    <w:rsid w:val="00124702"/>
    <w:rsid w:val="00124A4E"/>
    <w:rsid w:val="00124DD2"/>
    <w:rsid w:val="00124E81"/>
    <w:rsid w:val="00125158"/>
    <w:rsid w:val="00125289"/>
    <w:rsid w:val="001252C1"/>
    <w:rsid w:val="00125389"/>
    <w:rsid w:val="0012539A"/>
    <w:rsid w:val="00125602"/>
    <w:rsid w:val="0012569A"/>
    <w:rsid w:val="0012581C"/>
    <w:rsid w:val="00125B38"/>
    <w:rsid w:val="00125B75"/>
    <w:rsid w:val="00126C43"/>
    <w:rsid w:val="00126D62"/>
    <w:rsid w:val="00127733"/>
    <w:rsid w:val="001278F4"/>
    <w:rsid w:val="001279AF"/>
    <w:rsid w:val="00130015"/>
    <w:rsid w:val="001301A8"/>
    <w:rsid w:val="00130373"/>
    <w:rsid w:val="001303FF"/>
    <w:rsid w:val="0013081A"/>
    <w:rsid w:val="001308EF"/>
    <w:rsid w:val="00130910"/>
    <w:rsid w:val="0013091C"/>
    <w:rsid w:val="00130ADF"/>
    <w:rsid w:val="00130F1F"/>
    <w:rsid w:val="0013121E"/>
    <w:rsid w:val="00131588"/>
    <w:rsid w:val="0013169D"/>
    <w:rsid w:val="001316E4"/>
    <w:rsid w:val="00131983"/>
    <w:rsid w:val="0013246A"/>
    <w:rsid w:val="00132A89"/>
    <w:rsid w:val="00132A97"/>
    <w:rsid w:val="00132CE5"/>
    <w:rsid w:val="00133383"/>
    <w:rsid w:val="001336EC"/>
    <w:rsid w:val="00133870"/>
    <w:rsid w:val="0013438E"/>
    <w:rsid w:val="001343B4"/>
    <w:rsid w:val="001349FE"/>
    <w:rsid w:val="00134C67"/>
    <w:rsid w:val="00134EC6"/>
    <w:rsid w:val="001351CB"/>
    <w:rsid w:val="00135261"/>
    <w:rsid w:val="0013532C"/>
    <w:rsid w:val="001355E4"/>
    <w:rsid w:val="001359A8"/>
    <w:rsid w:val="001363CD"/>
    <w:rsid w:val="0013644C"/>
    <w:rsid w:val="0013683F"/>
    <w:rsid w:val="00136D04"/>
    <w:rsid w:val="001370A0"/>
    <w:rsid w:val="00137177"/>
    <w:rsid w:val="001371E1"/>
    <w:rsid w:val="0013752E"/>
    <w:rsid w:val="00137558"/>
    <w:rsid w:val="0014026D"/>
    <w:rsid w:val="0014067B"/>
    <w:rsid w:val="00140896"/>
    <w:rsid w:val="001408C2"/>
    <w:rsid w:val="00140C50"/>
    <w:rsid w:val="00140CEF"/>
    <w:rsid w:val="00140DEF"/>
    <w:rsid w:val="00140E61"/>
    <w:rsid w:val="00140E98"/>
    <w:rsid w:val="001411A6"/>
    <w:rsid w:val="001417C2"/>
    <w:rsid w:val="00142118"/>
    <w:rsid w:val="00142D77"/>
    <w:rsid w:val="00143A1D"/>
    <w:rsid w:val="00143CC4"/>
    <w:rsid w:val="00144562"/>
    <w:rsid w:val="00144587"/>
    <w:rsid w:val="001448C3"/>
    <w:rsid w:val="00144A18"/>
    <w:rsid w:val="00144D59"/>
    <w:rsid w:val="00144EEA"/>
    <w:rsid w:val="001450D1"/>
    <w:rsid w:val="0014534E"/>
    <w:rsid w:val="001459FE"/>
    <w:rsid w:val="00145BAF"/>
    <w:rsid w:val="00145FBC"/>
    <w:rsid w:val="001465AE"/>
    <w:rsid w:val="00146DBD"/>
    <w:rsid w:val="001471D0"/>
    <w:rsid w:val="0014773D"/>
    <w:rsid w:val="00147B71"/>
    <w:rsid w:val="001500AF"/>
    <w:rsid w:val="00151174"/>
    <w:rsid w:val="0015160C"/>
    <w:rsid w:val="00151977"/>
    <w:rsid w:val="00151BFE"/>
    <w:rsid w:val="001520B4"/>
    <w:rsid w:val="001525D8"/>
    <w:rsid w:val="001527AE"/>
    <w:rsid w:val="00152E45"/>
    <w:rsid w:val="00152FED"/>
    <w:rsid w:val="00153507"/>
    <w:rsid w:val="00153658"/>
    <w:rsid w:val="001536ED"/>
    <w:rsid w:val="00153857"/>
    <w:rsid w:val="00154109"/>
    <w:rsid w:val="00154589"/>
    <w:rsid w:val="00154AB3"/>
    <w:rsid w:val="00154DC8"/>
    <w:rsid w:val="00154EFA"/>
    <w:rsid w:val="00155185"/>
    <w:rsid w:val="0015531B"/>
    <w:rsid w:val="001557A6"/>
    <w:rsid w:val="00155CE1"/>
    <w:rsid w:val="00155D35"/>
    <w:rsid w:val="00155FB9"/>
    <w:rsid w:val="001560E9"/>
    <w:rsid w:val="00156820"/>
    <w:rsid w:val="001572C1"/>
    <w:rsid w:val="0015769D"/>
    <w:rsid w:val="0015772E"/>
    <w:rsid w:val="00157DAF"/>
    <w:rsid w:val="00157F57"/>
    <w:rsid w:val="00157FA0"/>
    <w:rsid w:val="0016056D"/>
    <w:rsid w:val="00160639"/>
    <w:rsid w:val="00160C63"/>
    <w:rsid w:val="00160D66"/>
    <w:rsid w:val="00161A01"/>
    <w:rsid w:val="00161A14"/>
    <w:rsid w:val="00161BB8"/>
    <w:rsid w:val="00161DCF"/>
    <w:rsid w:val="00162737"/>
    <w:rsid w:val="00162AE8"/>
    <w:rsid w:val="00162C57"/>
    <w:rsid w:val="00162D32"/>
    <w:rsid w:val="00162E19"/>
    <w:rsid w:val="00162F5E"/>
    <w:rsid w:val="0016311D"/>
    <w:rsid w:val="001631BA"/>
    <w:rsid w:val="001637E6"/>
    <w:rsid w:val="001638E4"/>
    <w:rsid w:val="00163BB8"/>
    <w:rsid w:val="00164EBD"/>
    <w:rsid w:val="0016579A"/>
    <w:rsid w:val="00165C06"/>
    <w:rsid w:val="00165F99"/>
    <w:rsid w:val="00165FAB"/>
    <w:rsid w:val="00165FE2"/>
    <w:rsid w:val="00166082"/>
    <w:rsid w:val="00166628"/>
    <w:rsid w:val="00166923"/>
    <w:rsid w:val="00166A68"/>
    <w:rsid w:val="00166C87"/>
    <w:rsid w:val="00166FAB"/>
    <w:rsid w:val="0016701D"/>
    <w:rsid w:val="00167199"/>
    <w:rsid w:val="001671B0"/>
    <w:rsid w:val="001672F5"/>
    <w:rsid w:val="0016756A"/>
    <w:rsid w:val="00167573"/>
    <w:rsid w:val="00167A15"/>
    <w:rsid w:val="00167FE3"/>
    <w:rsid w:val="0017031A"/>
    <w:rsid w:val="00170508"/>
    <w:rsid w:val="001709C9"/>
    <w:rsid w:val="00170B03"/>
    <w:rsid w:val="00171498"/>
    <w:rsid w:val="00171782"/>
    <w:rsid w:val="00171C73"/>
    <w:rsid w:val="00171D75"/>
    <w:rsid w:val="00171DD7"/>
    <w:rsid w:val="001722DA"/>
    <w:rsid w:val="0017236A"/>
    <w:rsid w:val="00172392"/>
    <w:rsid w:val="00172480"/>
    <w:rsid w:val="001725BA"/>
    <w:rsid w:val="00172988"/>
    <w:rsid w:val="00172F05"/>
    <w:rsid w:val="001733B1"/>
    <w:rsid w:val="00173943"/>
    <w:rsid w:val="001739F0"/>
    <w:rsid w:val="00173F3D"/>
    <w:rsid w:val="00174341"/>
    <w:rsid w:val="001743AD"/>
    <w:rsid w:val="00174BE2"/>
    <w:rsid w:val="00175590"/>
    <w:rsid w:val="001756B2"/>
    <w:rsid w:val="001759A3"/>
    <w:rsid w:val="0017644C"/>
    <w:rsid w:val="0017663C"/>
    <w:rsid w:val="001766B7"/>
    <w:rsid w:val="00176B03"/>
    <w:rsid w:val="00176B5C"/>
    <w:rsid w:val="00176D1B"/>
    <w:rsid w:val="00176F3C"/>
    <w:rsid w:val="0017715D"/>
    <w:rsid w:val="001772D1"/>
    <w:rsid w:val="00177467"/>
    <w:rsid w:val="001774AE"/>
    <w:rsid w:val="001778CA"/>
    <w:rsid w:val="001803F7"/>
    <w:rsid w:val="00180A7E"/>
    <w:rsid w:val="00180E77"/>
    <w:rsid w:val="00181C74"/>
    <w:rsid w:val="00181EBA"/>
    <w:rsid w:val="00182158"/>
    <w:rsid w:val="00182779"/>
    <w:rsid w:val="00182DC4"/>
    <w:rsid w:val="00182F31"/>
    <w:rsid w:val="001831DA"/>
    <w:rsid w:val="00183774"/>
    <w:rsid w:val="00184445"/>
    <w:rsid w:val="001849A1"/>
    <w:rsid w:val="00184CE8"/>
    <w:rsid w:val="001852B4"/>
    <w:rsid w:val="00185447"/>
    <w:rsid w:val="0018544C"/>
    <w:rsid w:val="00185523"/>
    <w:rsid w:val="0018622E"/>
    <w:rsid w:val="0018637C"/>
    <w:rsid w:val="00186F18"/>
    <w:rsid w:val="00186FFE"/>
    <w:rsid w:val="0018728D"/>
    <w:rsid w:val="001872E2"/>
    <w:rsid w:val="001879A8"/>
    <w:rsid w:val="00187FE8"/>
    <w:rsid w:val="0019070C"/>
    <w:rsid w:val="00190C09"/>
    <w:rsid w:val="00190CD7"/>
    <w:rsid w:val="00190E47"/>
    <w:rsid w:val="00191022"/>
    <w:rsid w:val="001911BC"/>
    <w:rsid w:val="001914AA"/>
    <w:rsid w:val="00191D39"/>
    <w:rsid w:val="0019247F"/>
    <w:rsid w:val="00192F67"/>
    <w:rsid w:val="00193068"/>
    <w:rsid w:val="00193291"/>
    <w:rsid w:val="001932B3"/>
    <w:rsid w:val="001937B5"/>
    <w:rsid w:val="00193CB7"/>
    <w:rsid w:val="00193D07"/>
    <w:rsid w:val="001942CE"/>
    <w:rsid w:val="0019449D"/>
    <w:rsid w:val="00194C0C"/>
    <w:rsid w:val="00194C74"/>
    <w:rsid w:val="00194E59"/>
    <w:rsid w:val="00194F5A"/>
    <w:rsid w:val="001954EF"/>
    <w:rsid w:val="001958DD"/>
    <w:rsid w:val="00195D9E"/>
    <w:rsid w:val="0019615B"/>
    <w:rsid w:val="00196850"/>
    <w:rsid w:val="00196A92"/>
    <w:rsid w:val="0019714E"/>
    <w:rsid w:val="0019755D"/>
    <w:rsid w:val="00197BDB"/>
    <w:rsid w:val="00197BE5"/>
    <w:rsid w:val="00197C68"/>
    <w:rsid w:val="00197C8A"/>
    <w:rsid w:val="001A02CF"/>
    <w:rsid w:val="001A0525"/>
    <w:rsid w:val="001A05CA"/>
    <w:rsid w:val="001A0C89"/>
    <w:rsid w:val="001A1975"/>
    <w:rsid w:val="001A24AE"/>
    <w:rsid w:val="001A253D"/>
    <w:rsid w:val="001A2A10"/>
    <w:rsid w:val="001A2D54"/>
    <w:rsid w:val="001A2E77"/>
    <w:rsid w:val="001A2E7D"/>
    <w:rsid w:val="001A2F1A"/>
    <w:rsid w:val="001A345F"/>
    <w:rsid w:val="001A34C9"/>
    <w:rsid w:val="001A41EB"/>
    <w:rsid w:val="001A4260"/>
    <w:rsid w:val="001A43C7"/>
    <w:rsid w:val="001A468F"/>
    <w:rsid w:val="001A47A9"/>
    <w:rsid w:val="001A4AA3"/>
    <w:rsid w:val="001A4BF4"/>
    <w:rsid w:val="001A536C"/>
    <w:rsid w:val="001A53E9"/>
    <w:rsid w:val="001A5902"/>
    <w:rsid w:val="001A59A1"/>
    <w:rsid w:val="001A634E"/>
    <w:rsid w:val="001A66C3"/>
    <w:rsid w:val="001A684C"/>
    <w:rsid w:val="001A6EF0"/>
    <w:rsid w:val="001A705E"/>
    <w:rsid w:val="001A7AB4"/>
    <w:rsid w:val="001A7DAF"/>
    <w:rsid w:val="001B0586"/>
    <w:rsid w:val="001B0730"/>
    <w:rsid w:val="001B080A"/>
    <w:rsid w:val="001B0B6B"/>
    <w:rsid w:val="001B0BC0"/>
    <w:rsid w:val="001B0EF9"/>
    <w:rsid w:val="001B0F5C"/>
    <w:rsid w:val="001B10A9"/>
    <w:rsid w:val="001B1356"/>
    <w:rsid w:val="001B13A3"/>
    <w:rsid w:val="001B1648"/>
    <w:rsid w:val="001B1970"/>
    <w:rsid w:val="001B1EFF"/>
    <w:rsid w:val="001B2342"/>
    <w:rsid w:val="001B2EDA"/>
    <w:rsid w:val="001B2F60"/>
    <w:rsid w:val="001B324A"/>
    <w:rsid w:val="001B32C8"/>
    <w:rsid w:val="001B3323"/>
    <w:rsid w:val="001B3357"/>
    <w:rsid w:val="001B360C"/>
    <w:rsid w:val="001B3846"/>
    <w:rsid w:val="001B3993"/>
    <w:rsid w:val="001B39EC"/>
    <w:rsid w:val="001B3B16"/>
    <w:rsid w:val="001B3B9D"/>
    <w:rsid w:val="001B43A9"/>
    <w:rsid w:val="001B48EC"/>
    <w:rsid w:val="001B4937"/>
    <w:rsid w:val="001B49A8"/>
    <w:rsid w:val="001B4A47"/>
    <w:rsid w:val="001B4CB2"/>
    <w:rsid w:val="001B508D"/>
    <w:rsid w:val="001B55FD"/>
    <w:rsid w:val="001B5E7A"/>
    <w:rsid w:val="001B63EA"/>
    <w:rsid w:val="001B6AC7"/>
    <w:rsid w:val="001B733E"/>
    <w:rsid w:val="001B7493"/>
    <w:rsid w:val="001B7693"/>
    <w:rsid w:val="001B7F33"/>
    <w:rsid w:val="001C060B"/>
    <w:rsid w:val="001C0719"/>
    <w:rsid w:val="001C0853"/>
    <w:rsid w:val="001C0A71"/>
    <w:rsid w:val="001C0D23"/>
    <w:rsid w:val="001C0D84"/>
    <w:rsid w:val="001C176C"/>
    <w:rsid w:val="001C1810"/>
    <w:rsid w:val="001C1AFE"/>
    <w:rsid w:val="001C1DA4"/>
    <w:rsid w:val="001C1E1C"/>
    <w:rsid w:val="001C22CF"/>
    <w:rsid w:val="001C2310"/>
    <w:rsid w:val="001C24C1"/>
    <w:rsid w:val="001C2699"/>
    <w:rsid w:val="001C2703"/>
    <w:rsid w:val="001C2C5A"/>
    <w:rsid w:val="001C3098"/>
    <w:rsid w:val="001C3117"/>
    <w:rsid w:val="001C320C"/>
    <w:rsid w:val="001C32B7"/>
    <w:rsid w:val="001C339A"/>
    <w:rsid w:val="001C3601"/>
    <w:rsid w:val="001C38EF"/>
    <w:rsid w:val="001C3B63"/>
    <w:rsid w:val="001C3CD3"/>
    <w:rsid w:val="001C3F0A"/>
    <w:rsid w:val="001C3F13"/>
    <w:rsid w:val="001C3F44"/>
    <w:rsid w:val="001C4298"/>
    <w:rsid w:val="001C42DD"/>
    <w:rsid w:val="001C4371"/>
    <w:rsid w:val="001C48A2"/>
    <w:rsid w:val="001C4AC8"/>
    <w:rsid w:val="001C4E90"/>
    <w:rsid w:val="001C546C"/>
    <w:rsid w:val="001C56AF"/>
    <w:rsid w:val="001C5A92"/>
    <w:rsid w:val="001C5F78"/>
    <w:rsid w:val="001C63BC"/>
    <w:rsid w:val="001C649E"/>
    <w:rsid w:val="001C6871"/>
    <w:rsid w:val="001C690A"/>
    <w:rsid w:val="001C6E81"/>
    <w:rsid w:val="001C713E"/>
    <w:rsid w:val="001C7A9A"/>
    <w:rsid w:val="001C7AF5"/>
    <w:rsid w:val="001C7C78"/>
    <w:rsid w:val="001C7E15"/>
    <w:rsid w:val="001D0033"/>
    <w:rsid w:val="001D0386"/>
    <w:rsid w:val="001D0556"/>
    <w:rsid w:val="001D05E7"/>
    <w:rsid w:val="001D076D"/>
    <w:rsid w:val="001D0962"/>
    <w:rsid w:val="001D1032"/>
    <w:rsid w:val="001D19A5"/>
    <w:rsid w:val="001D203F"/>
    <w:rsid w:val="001D25D4"/>
    <w:rsid w:val="001D2B50"/>
    <w:rsid w:val="001D34AC"/>
    <w:rsid w:val="001D4378"/>
    <w:rsid w:val="001D4ADF"/>
    <w:rsid w:val="001D4CE6"/>
    <w:rsid w:val="001D4DB7"/>
    <w:rsid w:val="001D50F5"/>
    <w:rsid w:val="001D5307"/>
    <w:rsid w:val="001D5740"/>
    <w:rsid w:val="001D58AA"/>
    <w:rsid w:val="001D6359"/>
    <w:rsid w:val="001D635E"/>
    <w:rsid w:val="001D6436"/>
    <w:rsid w:val="001D67D4"/>
    <w:rsid w:val="001D690E"/>
    <w:rsid w:val="001D6FE9"/>
    <w:rsid w:val="001D72EB"/>
    <w:rsid w:val="001D7672"/>
    <w:rsid w:val="001D7852"/>
    <w:rsid w:val="001E04E4"/>
    <w:rsid w:val="001E096E"/>
    <w:rsid w:val="001E0AFE"/>
    <w:rsid w:val="001E0DD0"/>
    <w:rsid w:val="001E10A1"/>
    <w:rsid w:val="001E1298"/>
    <w:rsid w:val="001E14B7"/>
    <w:rsid w:val="001E14CF"/>
    <w:rsid w:val="001E198B"/>
    <w:rsid w:val="001E233B"/>
    <w:rsid w:val="001E2D06"/>
    <w:rsid w:val="001E34C5"/>
    <w:rsid w:val="001E3F47"/>
    <w:rsid w:val="001E432C"/>
    <w:rsid w:val="001E459C"/>
    <w:rsid w:val="001E46A1"/>
    <w:rsid w:val="001E5142"/>
    <w:rsid w:val="001E58A5"/>
    <w:rsid w:val="001E5CE7"/>
    <w:rsid w:val="001E5ED7"/>
    <w:rsid w:val="001E7427"/>
    <w:rsid w:val="001E762D"/>
    <w:rsid w:val="001E7908"/>
    <w:rsid w:val="001E7AC8"/>
    <w:rsid w:val="001E7BF0"/>
    <w:rsid w:val="001E7CB5"/>
    <w:rsid w:val="001F01A0"/>
    <w:rsid w:val="001F02F1"/>
    <w:rsid w:val="001F04C7"/>
    <w:rsid w:val="001F06B5"/>
    <w:rsid w:val="001F081B"/>
    <w:rsid w:val="001F08F6"/>
    <w:rsid w:val="001F0BE0"/>
    <w:rsid w:val="001F0BFF"/>
    <w:rsid w:val="001F0F97"/>
    <w:rsid w:val="001F15C7"/>
    <w:rsid w:val="001F1888"/>
    <w:rsid w:val="001F1F7E"/>
    <w:rsid w:val="001F2718"/>
    <w:rsid w:val="001F3053"/>
    <w:rsid w:val="001F3721"/>
    <w:rsid w:val="001F372B"/>
    <w:rsid w:val="001F373F"/>
    <w:rsid w:val="001F3B60"/>
    <w:rsid w:val="001F3F6A"/>
    <w:rsid w:val="001F46DC"/>
    <w:rsid w:val="001F48FA"/>
    <w:rsid w:val="001F4CDB"/>
    <w:rsid w:val="001F4DE2"/>
    <w:rsid w:val="001F4E91"/>
    <w:rsid w:val="001F507F"/>
    <w:rsid w:val="001F5556"/>
    <w:rsid w:val="001F5979"/>
    <w:rsid w:val="001F5BD8"/>
    <w:rsid w:val="001F6399"/>
    <w:rsid w:val="001F6703"/>
    <w:rsid w:val="001F686D"/>
    <w:rsid w:val="001F68C2"/>
    <w:rsid w:val="001F69F2"/>
    <w:rsid w:val="001F6A7C"/>
    <w:rsid w:val="001F6F66"/>
    <w:rsid w:val="001F7068"/>
    <w:rsid w:val="001F72DE"/>
    <w:rsid w:val="001F7428"/>
    <w:rsid w:val="001F7903"/>
    <w:rsid w:val="002002BC"/>
    <w:rsid w:val="00200484"/>
    <w:rsid w:val="002007DF"/>
    <w:rsid w:val="00200C5B"/>
    <w:rsid w:val="002010A1"/>
    <w:rsid w:val="002014AC"/>
    <w:rsid w:val="0020269C"/>
    <w:rsid w:val="00202C88"/>
    <w:rsid w:val="002030DC"/>
    <w:rsid w:val="00203140"/>
    <w:rsid w:val="002033DB"/>
    <w:rsid w:val="002035ED"/>
    <w:rsid w:val="00203B80"/>
    <w:rsid w:val="00203DDE"/>
    <w:rsid w:val="00204285"/>
    <w:rsid w:val="002043BE"/>
    <w:rsid w:val="002043C3"/>
    <w:rsid w:val="002047B5"/>
    <w:rsid w:val="00204CCB"/>
    <w:rsid w:val="00204DEA"/>
    <w:rsid w:val="00204FB4"/>
    <w:rsid w:val="0020537C"/>
    <w:rsid w:val="00205717"/>
    <w:rsid w:val="00205B6B"/>
    <w:rsid w:val="002062D5"/>
    <w:rsid w:val="00206AE9"/>
    <w:rsid w:val="00206AED"/>
    <w:rsid w:val="00206D48"/>
    <w:rsid w:val="002070D7"/>
    <w:rsid w:val="002075C7"/>
    <w:rsid w:val="00207A2F"/>
    <w:rsid w:val="00207C9F"/>
    <w:rsid w:val="00210AB4"/>
    <w:rsid w:val="00210BC7"/>
    <w:rsid w:val="00210F1C"/>
    <w:rsid w:val="002112F5"/>
    <w:rsid w:val="00211849"/>
    <w:rsid w:val="0021191E"/>
    <w:rsid w:val="0021199D"/>
    <w:rsid w:val="00211D80"/>
    <w:rsid w:val="002127EF"/>
    <w:rsid w:val="002127FC"/>
    <w:rsid w:val="00212CCF"/>
    <w:rsid w:val="00212DD7"/>
    <w:rsid w:val="00212E27"/>
    <w:rsid w:val="0021308E"/>
    <w:rsid w:val="00213154"/>
    <w:rsid w:val="002135C1"/>
    <w:rsid w:val="00213839"/>
    <w:rsid w:val="00213BF6"/>
    <w:rsid w:val="00213CA0"/>
    <w:rsid w:val="00213F6A"/>
    <w:rsid w:val="00213FEF"/>
    <w:rsid w:val="00214353"/>
    <w:rsid w:val="00215189"/>
    <w:rsid w:val="00215578"/>
    <w:rsid w:val="00215705"/>
    <w:rsid w:val="00215950"/>
    <w:rsid w:val="002159A9"/>
    <w:rsid w:val="002161CA"/>
    <w:rsid w:val="002164C8"/>
    <w:rsid w:val="0021655B"/>
    <w:rsid w:val="00216749"/>
    <w:rsid w:val="002167EA"/>
    <w:rsid w:val="0021687F"/>
    <w:rsid w:val="00216C5A"/>
    <w:rsid w:val="00216DF3"/>
    <w:rsid w:val="00216DF8"/>
    <w:rsid w:val="00216E81"/>
    <w:rsid w:val="002172A1"/>
    <w:rsid w:val="00217752"/>
    <w:rsid w:val="002179FC"/>
    <w:rsid w:val="0022040C"/>
    <w:rsid w:val="00220998"/>
    <w:rsid w:val="002209F0"/>
    <w:rsid w:val="00220E90"/>
    <w:rsid w:val="002211F0"/>
    <w:rsid w:val="002219D9"/>
    <w:rsid w:val="00221A50"/>
    <w:rsid w:val="00221B50"/>
    <w:rsid w:val="00221C20"/>
    <w:rsid w:val="00221C85"/>
    <w:rsid w:val="00222216"/>
    <w:rsid w:val="002222FB"/>
    <w:rsid w:val="002226C9"/>
    <w:rsid w:val="002227D2"/>
    <w:rsid w:val="0022289B"/>
    <w:rsid w:val="002229E0"/>
    <w:rsid w:val="002233DA"/>
    <w:rsid w:val="00223AEB"/>
    <w:rsid w:val="00223D71"/>
    <w:rsid w:val="0022426B"/>
    <w:rsid w:val="00224482"/>
    <w:rsid w:val="00224605"/>
    <w:rsid w:val="00224F73"/>
    <w:rsid w:val="00224FA9"/>
    <w:rsid w:val="00224FC3"/>
    <w:rsid w:val="00225273"/>
    <w:rsid w:val="002255E8"/>
    <w:rsid w:val="00225A6F"/>
    <w:rsid w:val="00225B21"/>
    <w:rsid w:val="00225DEE"/>
    <w:rsid w:val="002266F0"/>
    <w:rsid w:val="00226C17"/>
    <w:rsid w:val="00226C32"/>
    <w:rsid w:val="00226D0A"/>
    <w:rsid w:val="002273BC"/>
    <w:rsid w:val="00227546"/>
    <w:rsid w:val="00230508"/>
    <w:rsid w:val="002307D5"/>
    <w:rsid w:val="0023098F"/>
    <w:rsid w:val="002309AF"/>
    <w:rsid w:val="00230C3F"/>
    <w:rsid w:val="002313CA"/>
    <w:rsid w:val="002317A5"/>
    <w:rsid w:val="00231B00"/>
    <w:rsid w:val="00231E61"/>
    <w:rsid w:val="00231EC8"/>
    <w:rsid w:val="00231F24"/>
    <w:rsid w:val="002320D3"/>
    <w:rsid w:val="002322CC"/>
    <w:rsid w:val="00232331"/>
    <w:rsid w:val="002325D7"/>
    <w:rsid w:val="002327FF"/>
    <w:rsid w:val="00232819"/>
    <w:rsid w:val="00232F29"/>
    <w:rsid w:val="002337E2"/>
    <w:rsid w:val="00233958"/>
    <w:rsid w:val="00233A6A"/>
    <w:rsid w:val="00233B3C"/>
    <w:rsid w:val="00233C74"/>
    <w:rsid w:val="00233CF4"/>
    <w:rsid w:val="00233DE7"/>
    <w:rsid w:val="0023400F"/>
    <w:rsid w:val="00234507"/>
    <w:rsid w:val="00234A03"/>
    <w:rsid w:val="00234B62"/>
    <w:rsid w:val="0023549D"/>
    <w:rsid w:val="00235543"/>
    <w:rsid w:val="00235639"/>
    <w:rsid w:val="00235734"/>
    <w:rsid w:val="00235B35"/>
    <w:rsid w:val="00235BF2"/>
    <w:rsid w:val="00235C0B"/>
    <w:rsid w:val="00235DAA"/>
    <w:rsid w:val="00235FA3"/>
    <w:rsid w:val="00236072"/>
    <w:rsid w:val="0023653A"/>
    <w:rsid w:val="002369CC"/>
    <w:rsid w:val="00237503"/>
    <w:rsid w:val="00237A1C"/>
    <w:rsid w:val="00237AF9"/>
    <w:rsid w:val="00240112"/>
    <w:rsid w:val="00240683"/>
    <w:rsid w:val="00240861"/>
    <w:rsid w:val="00241112"/>
    <w:rsid w:val="00241E4E"/>
    <w:rsid w:val="00241F36"/>
    <w:rsid w:val="00241FD1"/>
    <w:rsid w:val="002421BB"/>
    <w:rsid w:val="002422EE"/>
    <w:rsid w:val="0024259E"/>
    <w:rsid w:val="00242A2A"/>
    <w:rsid w:val="00242E5B"/>
    <w:rsid w:val="00242EC6"/>
    <w:rsid w:val="00243152"/>
    <w:rsid w:val="00243EDA"/>
    <w:rsid w:val="002441CC"/>
    <w:rsid w:val="00244429"/>
    <w:rsid w:val="002444A1"/>
    <w:rsid w:val="00244806"/>
    <w:rsid w:val="0024497F"/>
    <w:rsid w:val="00244EA2"/>
    <w:rsid w:val="00244F55"/>
    <w:rsid w:val="0024501E"/>
    <w:rsid w:val="00245C68"/>
    <w:rsid w:val="002460A4"/>
    <w:rsid w:val="0024616B"/>
    <w:rsid w:val="002461AB"/>
    <w:rsid w:val="002462F2"/>
    <w:rsid w:val="00246314"/>
    <w:rsid w:val="00246BF5"/>
    <w:rsid w:val="00246C68"/>
    <w:rsid w:val="00246F61"/>
    <w:rsid w:val="00247059"/>
    <w:rsid w:val="00247193"/>
    <w:rsid w:val="00247403"/>
    <w:rsid w:val="00247698"/>
    <w:rsid w:val="00247B3E"/>
    <w:rsid w:val="00247D48"/>
    <w:rsid w:val="00247E51"/>
    <w:rsid w:val="00247E52"/>
    <w:rsid w:val="0025037B"/>
    <w:rsid w:val="002506C3"/>
    <w:rsid w:val="00251388"/>
    <w:rsid w:val="002515AA"/>
    <w:rsid w:val="00251914"/>
    <w:rsid w:val="00251AE1"/>
    <w:rsid w:val="00252323"/>
    <w:rsid w:val="002524D4"/>
    <w:rsid w:val="002527E8"/>
    <w:rsid w:val="00252E34"/>
    <w:rsid w:val="0025324D"/>
    <w:rsid w:val="002533FA"/>
    <w:rsid w:val="002535B8"/>
    <w:rsid w:val="00253A75"/>
    <w:rsid w:val="00254A10"/>
    <w:rsid w:val="00254CCE"/>
    <w:rsid w:val="00254CED"/>
    <w:rsid w:val="00254EB8"/>
    <w:rsid w:val="00255316"/>
    <w:rsid w:val="00255318"/>
    <w:rsid w:val="00255899"/>
    <w:rsid w:val="002559D3"/>
    <w:rsid w:val="00255F47"/>
    <w:rsid w:val="00256806"/>
    <w:rsid w:val="00256F0D"/>
    <w:rsid w:val="00260218"/>
    <w:rsid w:val="00260358"/>
    <w:rsid w:val="00260B75"/>
    <w:rsid w:val="00260C5F"/>
    <w:rsid w:val="002610E3"/>
    <w:rsid w:val="00261268"/>
    <w:rsid w:val="00261399"/>
    <w:rsid w:val="0026169B"/>
    <w:rsid w:val="002616F5"/>
    <w:rsid w:val="00261B96"/>
    <w:rsid w:val="00261E84"/>
    <w:rsid w:val="00261EF6"/>
    <w:rsid w:val="00262220"/>
    <w:rsid w:val="002622C6"/>
    <w:rsid w:val="00262346"/>
    <w:rsid w:val="00262406"/>
    <w:rsid w:val="002625EC"/>
    <w:rsid w:val="00262A52"/>
    <w:rsid w:val="00262D7F"/>
    <w:rsid w:val="00262DB7"/>
    <w:rsid w:val="00263004"/>
    <w:rsid w:val="0026305C"/>
    <w:rsid w:val="002632E3"/>
    <w:rsid w:val="00263782"/>
    <w:rsid w:val="002638E4"/>
    <w:rsid w:val="002639B0"/>
    <w:rsid w:val="00263B9F"/>
    <w:rsid w:val="00263C61"/>
    <w:rsid w:val="00263D0E"/>
    <w:rsid w:val="00263E46"/>
    <w:rsid w:val="00264278"/>
    <w:rsid w:val="0026455A"/>
    <w:rsid w:val="002646F7"/>
    <w:rsid w:val="00264982"/>
    <w:rsid w:val="00264F09"/>
    <w:rsid w:val="0026508A"/>
    <w:rsid w:val="002653C1"/>
    <w:rsid w:val="00265801"/>
    <w:rsid w:val="00265C6D"/>
    <w:rsid w:val="00265D66"/>
    <w:rsid w:val="00266186"/>
    <w:rsid w:val="00266324"/>
    <w:rsid w:val="0026670B"/>
    <w:rsid w:val="00266955"/>
    <w:rsid w:val="00267860"/>
    <w:rsid w:val="00267864"/>
    <w:rsid w:val="00270456"/>
    <w:rsid w:val="00270AE5"/>
    <w:rsid w:val="0027148C"/>
    <w:rsid w:val="002717D8"/>
    <w:rsid w:val="0027183E"/>
    <w:rsid w:val="002719E9"/>
    <w:rsid w:val="00271A03"/>
    <w:rsid w:val="002723E0"/>
    <w:rsid w:val="002724DC"/>
    <w:rsid w:val="002727F5"/>
    <w:rsid w:val="00272923"/>
    <w:rsid w:val="00272ED0"/>
    <w:rsid w:val="0027341B"/>
    <w:rsid w:val="002738AC"/>
    <w:rsid w:val="00273932"/>
    <w:rsid w:val="00273C8F"/>
    <w:rsid w:val="00274152"/>
    <w:rsid w:val="002748CA"/>
    <w:rsid w:val="002749C0"/>
    <w:rsid w:val="00274F76"/>
    <w:rsid w:val="00275352"/>
    <w:rsid w:val="0027551D"/>
    <w:rsid w:val="00275FD5"/>
    <w:rsid w:val="0027635B"/>
    <w:rsid w:val="002768C9"/>
    <w:rsid w:val="00276AD0"/>
    <w:rsid w:val="00276AF8"/>
    <w:rsid w:val="00276B41"/>
    <w:rsid w:val="00276BFC"/>
    <w:rsid w:val="00276DD0"/>
    <w:rsid w:val="00277125"/>
    <w:rsid w:val="0027739A"/>
    <w:rsid w:val="00277925"/>
    <w:rsid w:val="00280153"/>
    <w:rsid w:val="00280378"/>
    <w:rsid w:val="0028064B"/>
    <w:rsid w:val="00280753"/>
    <w:rsid w:val="00280F30"/>
    <w:rsid w:val="00280FC6"/>
    <w:rsid w:val="002810F8"/>
    <w:rsid w:val="00281413"/>
    <w:rsid w:val="00281B06"/>
    <w:rsid w:val="00282467"/>
    <w:rsid w:val="0028248B"/>
    <w:rsid w:val="002826F1"/>
    <w:rsid w:val="0028272C"/>
    <w:rsid w:val="0028297A"/>
    <w:rsid w:val="0028361D"/>
    <w:rsid w:val="002837B9"/>
    <w:rsid w:val="00283FCE"/>
    <w:rsid w:val="00284360"/>
    <w:rsid w:val="002844E0"/>
    <w:rsid w:val="00284852"/>
    <w:rsid w:val="00284A45"/>
    <w:rsid w:val="00284D32"/>
    <w:rsid w:val="00284EE5"/>
    <w:rsid w:val="0028507D"/>
    <w:rsid w:val="002861E5"/>
    <w:rsid w:val="002862E6"/>
    <w:rsid w:val="00286507"/>
    <w:rsid w:val="002867D9"/>
    <w:rsid w:val="0028686E"/>
    <w:rsid w:val="002868AB"/>
    <w:rsid w:val="00287DB4"/>
    <w:rsid w:val="00290859"/>
    <w:rsid w:val="00290F06"/>
    <w:rsid w:val="0029156E"/>
    <w:rsid w:val="0029180E"/>
    <w:rsid w:val="002919DA"/>
    <w:rsid w:val="00291F8D"/>
    <w:rsid w:val="00292AEA"/>
    <w:rsid w:val="00292E7A"/>
    <w:rsid w:val="00292F37"/>
    <w:rsid w:val="00292F3B"/>
    <w:rsid w:val="002931D7"/>
    <w:rsid w:val="002932A0"/>
    <w:rsid w:val="00293472"/>
    <w:rsid w:val="002936E6"/>
    <w:rsid w:val="002938CD"/>
    <w:rsid w:val="0029394E"/>
    <w:rsid w:val="002939B9"/>
    <w:rsid w:val="00294007"/>
    <w:rsid w:val="0029440A"/>
    <w:rsid w:val="00294480"/>
    <w:rsid w:val="00294A1F"/>
    <w:rsid w:val="00294AB4"/>
    <w:rsid w:val="00294B3B"/>
    <w:rsid w:val="00294EDD"/>
    <w:rsid w:val="00295090"/>
    <w:rsid w:val="002955C0"/>
    <w:rsid w:val="00295EE2"/>
    <w:rsid w:val="00295EFC"/>
    <w:rsid w:val="002960ED"/>
    <w:rsid w:val="00296143"/>
    <w:rsid w:val="00296386"/>
    <w:rsid w:val="002963B1"/>
    <w:rsid w:val="0029694E"/>
    <w:rsid w:val="00296C13"/>
    <w:rsid w:val="00296C41"/>
    <w:rsid w:val="002971DF"/>
    <w:rsid w:val="002975FF"/>
    <w:rsid w:val="00297BA5"/>
    <w:rsid w:val="00297D1E"/>
    <w:rsid w:val="002A0680"/>
    <w:rsid w:val="002A0A32"/>
    <w:rsid w:val="002A0B9E"/>
    <w:rsid w:val="002A0C7C"/>
    <w:rsid w:val="002A0EBA"/>
    <w:rsid w:val="002A1B8C"/>
    <w:rsid w:val="002A202A"/>
    <w:rsid w:val="002A20A9"/>
    <w:rsid w:val="002A215B"/>
    <w:rsid w:val="002A2177"/>
    <w:rsid w:val="002A2257"/>
    <w:rsid w:val="002A243C"/>
    <w:rsid w:val="002A2487"/>
    <w:rsid w:val="002A2904"/>
    <w:rsid w:val="002A29FE"/>
    <w:rsid w:val="002A2B90"/>
    <w:rsid w:val="002A2BDE"/>
    <w:rsid w:val="002A2C09"/>
    <w:rsid w:val="002A3287"/>
    <w:rsid w:val="002A35EF"/>
    <w:rsid w:val="002A383D"/>
    <w:rsid w:val="002A3AF9"/>
    <w:rsid w:val="002A3DE8"/>
    <w:rsid w:val="002A41D3"/>
    <w:rsid w:val="002A4222"/>
    <w:rsid w:val="002A4BD0"/>
    <w:rsid w:val="002A4BD1"/>
    <w:rsid w:val="002A4F8D"/>
    <w:rsid w:val="002A5120"/>
    <w:rsid w:val="002A57F9"/>
    <w:rsid w:val="002A5BB5"/>
    <w:rsid w:val="002A5BD6"/>
    <w:rsid w:val="002A679D"/>
    <w:rsid w:val="002A6857"/>
    <w:rsid w:val="002A6885"/>
    <w:rsid w:val="002A6950"/>
    <w:rsid w:val="002A69AD"/>
    <w:rsid w:val="002A7001"/>
    <w:rsid w:val="002A711D"/>
    <w:rsid w:val="002A7318"/>
    <w:rsid w:val="002A7588"/>
    <w:rsid w:val="002A75D2"/>
    <w:rsid w:val="002B0AE3"/>
    <w:rsid w:val="002B0CCF"/>
    <w:rsid w:val="002B137E"/>
    <w:rsid w:val="002B16F3"/>
    <w:rsid w:val="002B1C3C"/>
    <w:rsid w:val="002B1CC8"/>
    <w:rsid w:val="002B1D48"/>
    <w:rsid w:val="002B204E"/>
    <w:rsid w:val="002B2095"/>
    <w:rsid w:val="002B21B3"/>
    <w:rsid w:val="002B2843"/>
    <w:rsid w:val="002B2A32"/>
    <w:rsid w:val="002B3467"/>
    <w:rsid w:val="002B34B3"/>
    <w:rsid w:val="002B351F"/>
    <w:rsid w:val="002B3B15"/>
    <w:rsid w:val="002B3BFE"/>
    <w:rsid w:val="002B3E5E"/>
    <w:rsid w:val="002B4947"/>
    <w:rsid w:val="002B52E3"/>
    <w:rsid w:val="002B53F8"/>
    <w:rsid w:val="002B55EB"/>
    <w:rsid w:val="002B5E52"/>
    <w:rsid w:val="002B6074"/>
    <w:rsid w:val="002B6542"/>
    <w:rsid w:val="002B67FD"/>
    <w:rsid w:val="002B6971"/>
    <w:rsid w:val="002B6C59"/>
    <w:rsid w:val="002B6EBC"/>
    <w:rsid w:val="002B725A"/>
    <w:rsid w:val="002B72D4"/>
    <w:rsid w:val="002B74AD"/>
    <w:rsid w:val="002B74FE"/>
    <w:rsid w:val="002B75E0"/>
    <w:rsid w:val="002B7B83"/>
    <w:rsid w:val="002B7E6A"/>
    <w:rsid w:val="002B7F8D"/>
    <w:rsid w:val="002C0283"/>
    <w:rsid w:val="002C0349"/>
    <w:rsid w:val="002C0C1A"/>
    <w:rsid w:val="002C0CBA"/>
    <w:rsid w:val="002C1323"/>
    <w:rsid w:val="002C152D"/>
    <w:rsid w:val="002C1610"/>
    <w:rsid w:val="002C1A34"/>
    <w:rsid w:val="002C1B6D"/>
    <w:rsid w:val="002C1C57"/>
    <w:rsid w:val="002C1ECF"/>
    <w:rsid w:val="002C1EE1"/>
    <w:rsid w:val="002C20BE"/>
    <w:rsid w:val="002C2304"/>
    <w:rsid w:val="002C246E"/>
    <w:rsid w:val="002C256C"/>
    <w:rsid w:val="002C26C7"/>
    <w:rsid w:val="002C28F5"/>
    <w:rsid w:val="002C2ACD"/>
    <w:rsid w:val="002C2FBC"/>
    <w:rsid w:val="002C3253"/>
    <w:rsid w:val="002C3FB6"/>
    <w:rsid w:val="002C4449"/>
    <w:rsid w:val="002C44CE"/>
    <w:rsid w:val="002C4827"/>
    <w:rsid w:val="002C4F45"/>
    <w:rsid w:val="002C5857"/>
    <w:rsid w:val="002C5BD6"/>
    <w:rsid w:val="002C5C49"/>
    <w:rsid w:val="002C5DA4"/>
    <w:rsid w:val="002C5E91"/>
    <w:rsid w:val="002C5F65"/>
    <w:rsid w:val="002C5FE1"/>
    <w:rsid w:val="002C614C"/>
    <w:rsid w:val="002C619F"/>
    <w:rsid w:val="002C6C98"/>
    <w:rsid w:val="002C734F"/>
    <w:rsid w:val="002C7715"/>
    <w:rsid w:val="002C7768"/>
    <w:rsid w:val="002C796C"/>
    <w:rsid w:val="002C7C02"/>
    <w:rsid w:val="002C7E80"/>
    <w:rsid w:val="002D01A7"/>
    <w:rsid w:val="002D0702"/>
    <w:rsid w:val="002D085B"/>
    <w:rsid w:val="002D0A13"/>
    <w:rsid w:val="002D0B75"/>
    <w:rsid w:val="002D0BC9"/>
    <w:rsid w:val="002D0C78"/>
    <w:rsid w:val="002D0CBF"/>
    <w:rsid w:val="002D113C"/>
    <w:rsid w:val="002D124F"/>
    <w:rsid w:val="002D13ED"/>
    <w:rsid w:val="002D17CC"/>
    <w:rsid w:val="002D1D06"/>
    <w:rsid w:val="002D24A0"/>
    <w:rsid w:val="002D2706"/>
    <w:rsid w:val="002D2CB6"/>
    <w:rsid w:val="002D330E"/>
    <w:rsid w:val="002D3613"/>
    <w:rsid w:val="002D3789"/>
    <w:rsid w:val="002D396A"/>
    <w:rsid w:val="002D3BDD"/>
    <w:rsid w:val="002D3D87"/>
    <w:rsid w:val="002D42A7"/>
    <w:rsid w:val="002D43EB"/>
    <w:rsid w:val="002D519E"/>
    <w:rsid w:val="002D52A3"/>
    <w:rsid w:val="002D56FD"/>
    <w:rsid w:val="002D5A0B"/>
    <w:rsid w:val="002D5DB0"/>
    <w:rsid w:val="002D60B3"/>
    <w:rsid w:val="002D6185"/>
    <w:rsid w:val="002D6B9E"/>
    <w:rsid w:val="002D7090"/>
    <w:rsid w:val="002D73D4"/>
    <w:rsid w:val="002D76D0"/>
    <w:rsid w:val="002D7B02"/>
    <w:rsid w:val="002D7B8E"/>
    <w:rsid w:val="002D7B97"/>
    <w:rsid w:val="002D7CD6"/>
    <w:rsid w:val="002E06B1"/>
    <w:rsid w:val="002E0771"/>
    <w:rsid w:val="002E0BFC"/>
    <w:rsid w:val="002E0FFE"/>
    <w:rsid w:val="002E1311"/>
    <w:rsid w:val="002E13DC"/>
    <w:rsid w:val="002E15ED"/>
    <w:rsid w:val="002E1F00"/>
    <w:rsid w:val="002E20D4"/>
    <w:rsid w:val="002E243A"/>
    <w:rsid w:val="002E244D"/>
    <w:rsid w:val="002E2BCF"/>
    <w:rsid w:val="002E2CD2"/>
    <w:rsid w:val="002E37CD"/>
    <w:rsid w:val="002E3B81"/>
    <w:rsid w:val="002E3DC6"/>
    <w:rsid w:val="002E4186"/>
    <w:rsid w:val="002E4564"/>
    <w:rsid w:val="002E4744"/>
    <w:rsid w:val="002E47E3"/>
    <w:rsid w:val="002E48F4"/>
    <w:rsid w:val="002E494A"/>
    <w:rsid w:val="002E52EF"/>
    <w:rsid w:val="002E552A"/>
    <w:rsid w:val="002E555A"/>
    <w:rsid w:val="002E5A3A"/>
    <w:rsid w:val="002E5B4E"/>
    <w:rsid w:val="002E5E08"/>
    <w:rsid w:val="002E6035"/>
    <w:rsid w:val="002E6854"/>
    <w:rsid w:val="002E6AB1"/>
    <w:rsid w:val="002E6CA3"/>
    <w:rsid w:val="002E7136"/>
    <w:rsid w:val="002E73FD"/>
    <w:rsid w:val="002E7642"/>
    <w:rsid w:val="002E7A5F"/>
    <w:rsid w:val="002E7B96"/>
    <w:rsid w:val="002E7EF1"/>
    <w:rsid w:val="002F00E2"/>
    <w:rsid w:val="002F011B"/>
    <w:rsid w:val="002F02ED"/>
    <w:rsid w:val="002F0503"/>
    <w:rsid w:val="002F0D22"/>
    <w:rsid w:val="002F0EF3"/>
    <w:rsid w:val="002F0F56"/>
    <w:rsid w:val="002F0F87"/>
    <w:rsid w:val="002F1065"/>
    <w:rsid w:val="002F1284"/>
    <w:rsid w:val="002F1379"/>
    <w:rsid w:val="002F1412"/>
    <w:rsid w:val="002F162C"/>
    <w:rsid w:val="002F2699"/>
    <w:rsid w:val="002F2763"/>
    <w:rsid w:val="002F27A9"/>
    <w:rsid w:val="002F2CB5"/>
    <w:rsid w:val="002F302B"/>
    <w:rsid w:val="002F314B"/>
    <w:rsid w:val="002F330F"/>
    <w:rsid w:val="002F3334"/>
    <w:rsid w:val="002F3769"/>
    <w:rsid w:val="002F37A5"/>
    <w:rsid w:val="002F4012"/>
    <w:rsid w:val="002F4024"/>
    <w:rsid w:val="002F4423"/>
    <w:rsid w:val="002F4582"/>
    <w:rsid w:val="002F4D89"/>
    <w:rsid w:val="002F4F16"/>
    <w:rsid w:val="002F57D9"/>
    <w:rsid w:val="002F587F"/>
    <w:rsid w:val="002F5A5F"/>
    <w:rsid w:val="002F622A"/>
    <w:rsid w:val="002F626E"/>
    <w:rsid w:val="002F66AC"/>
    <w:rsid w:val="002F66BA"/>
    <w:rsid w:val="002F680E"/>
    <w:rsid w:val="002F6949"/>
    <w:rsid w:val="002F6E0F"/>
    <w:rsid w:val="002F6F72"/>
    <w:rsid w:val="002F71CF"/>
    <w:rsid w:val="002F74C6"/>
    <w:rsid w:val="002F776E"/>
    <w:rsid w:val="0030023B"/>
    <w:rsid w:val="003002A1"/>
    <w:rsid w:val="003002FA"/>
    <w:rsid w:val="00300D04"/>
    <w:rsid w:val="00300F5A"/>
    <w:rsid w:val="0030114B"/>
    <w:rsid w:val="003011CE"/>
    <w:rsid w:val="003012FA"/>
    <w:rsid w:val="00301369"/>
    <w:rsid w:val="00301617"/>
    <w:rsid w:val="003016C4"/>
    <w:rsid w:val="00301B5F"/>
    <w:rsid w:val="00302982"/>
    <w:rsid w:val="00302B57"/>
    <w:rsid w:val="00302D40"/>
    <w:rsid w:val="00302D93"/>
    <w:rsid w:val="00302F21"/>
    <w:rsid w:val="00302F2B"/>
    <w:rsid w:val="00302F89"/>
    <w:rsid w:val="00303B5D"/>
    <w:rsid w:val="00303BA6"/>
    <w:rsid w:val="00303DAE"/>
    <w:rsid w:val="0030401C"/>
    <w:rsid w:val="003043E1"/>
    <w:rsid w:val="003044EA"/>
    <w:rsid w:val="00304701"/>
    <w:rsid w:val="00304A24"/>
    <w:rsid w:val="00304C06"/>
    <w:rsid w:val="00304DB1"/>
    <w:rsid w:val="00304E15"/>
    <w:rsid w:val="003051AB"/>
    <w:rsid w:val="00305BE4"/>
    <w:rsid w:val="003061BA"/>
    <w:rsid w:val="0030635B"/>
    <w:rsid w:val="00306572"/>
    <w:rsid w:val="00306C27"/>
    <w:rsid w:val="00306F6B"/>
    <w:rsid w:val="00310088"/>
    <w:rsid w:val="00310121"/>
    <w:rsid w:val="0031053F"/>
    <w:rsid w:val="00310825"/>
    <w:rsid w:val="00310ABA"/>
    <w:rsid w:val="0031105A"/>
    <w:rsid w:val="00311719"/>
    <w:rsid w:val="00311CD3"/>
    <w:rsid w:val="00312812"/>
    <w:rsid w:val="00312919"/>
    <w:rsid w:val="00312BD9"/>
    <w:rsid w:val="00312D94"/>
    <w:rsid w:val="00312E6B"/>
    <w:rsid w:val="00313152"/>
    <w:rsid w:val="00313A3A"/>
    <w:rsid w:val="00313FCB"/>
    <w:rsid w:val="00314122"/>
    <w:rsid w:val="0031434B"/>
    <w:rsid w:val="003146D7"/>
    <w:rsid w:val="00314F87"/>
    <w:rsid w:val="003151C0"/>
    <w:rsid w:val="00315404"/>
    <w:rsid w:val="00315674"/>
    <w:rsid w:val="00315843"/>
    <w:rsid w:val="003162C1"/>
    <w:rsid w:val="003164A1"/>
    <w:rsid w:val="00316DE3"/>
    <w:rsid w:val="00316EC0"/>
    <w:rsid w:val="00316ED8"/>
    <w:rsid w:val="003177ED"/>
    <w:rsid w:val="00317E09"/>
    <w:rsid w:val="00317F1C"/>
    <w:rsid w:val="00320DEB"/>
    <w:rsid w:val="00321093"/>
    <w:rsid w:val="003216CE"/>
    <w:rsid w:val="003217ED"/>
    <w:rsid w:val="00321B20"/>
    <w:rsid w:val="0032220F"/>
    <w:rsid w:val="003223B9"/>
    <w:rsid w:val="00322503"/>
    <w:rsid w:val="00322B3A"/>
    <w:rsid w:val="00322B6C"/>
    <w:rsid w:val="00322C37"/>
    <w:rsid w:val="00322CF6"/>
    <w:rsid w:val="00322E05"/>
    <w:rsid w:val="00322E52"/>
    <w:rsid w:val="0032322C"/>
    <w:rsid w:val="0032353E"/>
    <w:rsid w:val="003236B1"/>
    <w:rsid w:val="0032499F"/>
    <w:rsid w:val="00324A50"/>
    <w:rsid w:val="00324BBE"/>
    <w:rsid w:val="00324F18"/>
    <w:rsid w:val="00325002"/>
    <w:rsid w:val="0032519E"/>
    <w:rsid w:val="003253A4"/>
    <w:rsid w:val="00325E22"/>
    <w:rsid w:val="00325FC4"/>
    <w:rsid w:val="003260EB"/>
    <w:rsid w:val="00326261"/>
    <w:rsid w:val="00326749"/>
    <w:rsid w:val="003267F1"/>
    <w:rsid w:val="0032691D"/>
    <w:rsid w:val="00326AC0"/>
    <w:rsid w:val="0032748D"/>
    <w:rsid w:val="00327605"/>
    <w:rsid w:val="0032765E"/>
    <w:rsid w:val="00327D87"/>
    <w:rsid w:val="00327FA2"/>
    <w:rsid w:val="0033040D"/>
    <w:rsid w:val="0033074F"/>
    <w:rsid w:val="00330B88"/>
    <w:rsid w:val="00330D2B"/>
    <w:rsid w:val="00330DC4"/>
    <w:rsid w:val="00330F74"/>
    <w:rsid w:val="00330F7C"/>
    <w:rsid w:val="00331D6A"/>
    <w:rsid w:val="00331E59"/>
    <w:rsid w:val="00331F4F"/>
    <w:rsid w:val="00332B97"/>
    <w:rsid w:val="00332D66"/>
    <w:rsid w:val="00332DE5"/>
    <w:rsid w:val="0033320E"/>
    <w:rsid w:val="0033329D"/>
    <w:rsid w:val="003335EC"/>
    <w:rsid w:val="003336BC"/>
    <w:rsid w:val="003339AD"/>
    <w:rsid w:val="00333A09"/>
    <w:rsid w:val="0033406B"/>
    <w:rsid w:val="003340C3"/>
    <w:rsid w:val="00334163"/>
    <w:rsid w:val="003342FE"/>
    <w:rsid w:val="00334383"/>
    <w:rsid w:val="003343CF"/>
    <w:rsid w:val="0033445A"/>
    <w:rsid w:val="00335019"/>
    <w:rsid w:val="003350A6"/>
    <w:rsid w:val="0033541D"/>
    <w:rsid w:val="003363D0"/>
    <w:rsid w:val="00336C69"/>
    <w:rsid w:val="00336C7F"/>
    <w:rsid w:val="00336D81"/>
    <w:rsid w:val="003370D8"/>
    <w:rsid w:val="00337111"/>
    <w:rsid w:val="003373F8"/>
    <w:rsid w:val="00337754"/>
    <w:rsid w:val="003378C5"/>
    <w:rsid w:val="00340065"/>
    <w:rsid w:val="00340305"/>
    <w:rsid w:val="00340404"/>
    <w:rsid w:val="003405DA"/>
    <w:rsid w:val="00341260"/>
    <w:rsid w:val="003416AE"/>
    <w:rsid w:val="00341F94"/>
    <w:rsid w:val="0034248F"/>
    <w:rsid w:val="003426B3"/>
    <w:rsid w:val="00342785"/>
    <w:rsid w:val="003429D1"/>
    <w:rsid w:val="00342A1B"/>
    <w:rsid w:val="00343095"/>
    <w:rsid w:val="003430C8"/>
    <w:rsid w:val="00343C20"/>
    <w:rsid w:val="00343EFA"/>
    <w:rsid w:val="00343FC2"/>
    <w:rsid w:val="00345391"/>
    <w:rsid w:val="0034562B"/>
    <w:rsid w:val="0034564B"/>
    <w:rsid w:val="00345777"/>
    <w:rsid w:val="003457EC"/>
    <w:rsid w:val="00345BA7"/>
    <w:rsid w:val="00345C4A"/>
    <w:rsid w:val="00345DA1"/>
    <w:rsid w:val="003460C4"/>
    <w:rsid w:val="003461F8"/>
    <w:rsid w:val="003466A2"/>
    <w:rsid w:val="00347155"/>
    <w:rsid w:val="003475DE"/>
    <w:rsid w:val="0034776E"/>
    <w:rsid w:val="0034779D"/>
    <w:rsid w:val="00347854"/>
    <w:rsid w:val="00347950"/>
    <w:rsid w:val="003502C6"/>
    <w:rsid w:val="00350555"/>
    <w:rsid w:val="00350573"/>
    <w:rsid w:val="003506BD"/>
    <w:rsid w:val="00350746"/>
    <w:rsid w:val="00350748"/>
    <w:rsid w:val="00350907"/>
    <w:rsid w:val="00350C72"/>
    <w:rsid w:val="003510D7"/>
    <w:rsid w:val="003513A3"/>
    <w:rsid w:val="00351468"/>
    <w:rsid w:val="003521BA"/>
    <w:rsid w:val="003521F4"/>
    <w:rsid w:val="00352219"/>
    <w:rsid w:val="0035251E"/>
    <w:rsid w:val="003527CD"/>
    <w:rsid w:val="0035294D"/>
    <w:rsid w:val="003529AF"/>
    <w:rsid w:val="00352B87"/>
    <w:rsid w:val="00352C72"/>
    <w:rsid w:val="0035304F"/>
    <w:rsid w:val="00353662"/>
    <w:rsid w:val="00353990"/>
    <w:rsid w:val="003543CE"/>
    <w:rsid w:val="003549E9"/>
    <w:rsid w:val="003549F6"/>
    <w:rsid w:val="00354D1E"/>
    <w:rsid w:val="00354D6F"/>
    <w:rsid w:val="00354EA1"/>
    <w:rsid w:val="00354F33"/>
    <w:rsid w:val="0035538B"/>
    <w:rsid w:val="00355917"/>
    <w:rsid w:val="00355A0B"/>
    <w:rsid w:val="00355AD1"/>
    <w:rsid w:val="00355B3D"/>
    <w:rsid w:val="00355F18"/>
    <w:rsid w:val="00356403"/>
    <w:rsid w:val="0035698C"/>
    <w:rsid w:val="00356BE6"/>
    <w:rsid w:val="00356E21"/>
    <w:rsid w:val="003572B1"/>
    <w:rsid w:val="00357FE6"/>
    <w:rsid w:val="003611BD"/>
    <w:rsid w:val="003612E3"/>
    <w:rsid w:val="0036137D"/>
    <w:rsid w:val="0036153A"/>
    <w:rsid w:val="00361724"/>
    <w:rsid w:val="00361C58"/>
    <w:rsid w:val="00362533"/>
    <w:rsid w:val="003629D0"/>
    <w:rsid w:val="00362D45"/>
    <w:rsid w:val="00362EB1"/>
    <w:rsid w:val="00362FA3"/>
    <w:rsid w:val="00363417"/>
    <w:rsid w:val="00363649"/>
    <w:rsid w:val="00363BC8"/>
    <w:rsid w:val="00363D97"/>
    <w:rsid w:val="00363DC7"/>
    <w:rsid w:val="003641C7"/>
    <w:rsid w:val="0036468F"/>
    <w:rsid w:val="0036479A"/>
    <w:rsid w:val="0036495C"/>
    <w:rsid w:val="00364A72"/>
    <w:rsid w:val="00364DE9"/>
    <w:rsid w:val="00365296"/>
    <w:rsid w:val="0036542E"/>
    <w:rsid w:val="00365728"/>
    <w:rsid w:val="00366073"/>
    <w:rsid w:val="003662BE"/>
    <w:rsid w:val="0036644D"/>
    <w:rsid w:val="00366478"/>
    <w:rsid w:val="003664D9"/>
    <w:rsid w:val="003665BB"/>
    <w:rsid w:val="003665FD"/>
    <w:rsid w:val="00366C66"/>
    <w:rsid w:val="00366FA0"/>
    <w:rsid w:val="003670FE"/>
    <w:rsid w:val="003674EC"/>
    <w:rsid w:val="003676D4"/>
    <w:rsid w:val="003679D1"/>
    <w:rsid w:val="00367DF6"/>
    <w:rsid w:val="00367F63"/>
    <w:rsid w:val="00367F6D"/>
    <w:rsid w:val="00367FA5"/>
    <w:rsid w:val="00370382"/>
    <w:rsid w:val="00370F43"/>
    <w:rsid w:val="0037186A"/>
    <w:rsid w:val="0037194A"/>
    <w:rsid w:val="00371BB8"/>
    <w:rsid w:val="00371D69"/>
    <w:rsid w:val="00371E1B"/>
    <w:rsid w:val="00371EA2"/>
    <w:rsid w:val="003720FB"/>
    <w:rsid w:val="003721D3"/>
    <w:rsid w:val="003721F1"/>
    <w:rsid w:val="003726E4"/>
    <w:rsid w:val="003729F6"/>
    <w:rsid w:val="00372AB2"/>
    <w:rsid w:val="00373048"/>
    <w:rsid w:val="00373164"/>
    <w:rsid w:val="003734A5"/>
    <w:rsid w:val="00373620"/>
    <w:rsid w:val="0037385F"/>
    <w:rsid w:val="00373C8B"/>
    <w:rsid w:val="00373CA7"/>
    <w:rsid w:val="00373F8D"/>
    <w:rsid w:val="00374523"/>
    <w:rsid w:val="003745AA"/>
    <w:rsid w:val="0037461A"/>
    <w:rsid w:val="003748E0"/>
    <w:rsid w:val="003751AA"/>
    <w:rsid w:val="00375433"/>
    <w:rsid w:val="003757F9"/>
    <w:rsid w:val="0037660C"/>
    <w:rsid w:val="00376717"/>
    <w:rsid w:val="00376FA3"/>
    <w:rsid w:val="0037722C"/>
    <w:rsid w:val="0037763B"/>
    <w:rsid w:val="00380076"/>
    <w:rsid w:val="0038028B"/>
    <w:rsid w:val="003802AD"/>
    <w:rsid w:val="003803D8"/>
    <w:rsid w:val="003805A9"/>
    <w:rsid w:val="00380683"/>
    <w:rsid w:val="00380D29"/>
    <w:rsid w:val="00380DF5"/>
    <w:rsid w:val="00380ED6"/>
    <w:rsid w:val="003811C4"/>
    <w:rsid w:val="003813EA"/>
    <w:rsid w:val="0038141A"/>
    <w:rsid w:val="00381A14"/>
    <w:rsid w:val="00381E2E"/>
    <w:rsid w:val="00381E64"/>
    <w:rsid w:val="00382350"/>
    <w:rsid w:val="00382526"/>
    <w:rsid w:val="00382993"/>
    <w:rsid w:val="00383008"/>
    <w:rsid w:val="003831FB"/>
    <w:rsid w:val="00383309"/>
    <w:rsid w:val="00383581"/>
    <w:rsid w:val="00383665"/>
    <w:rsid w:val="00383727"/>
    <w:rsid w:val="0038398B"/>
    <w:rsid w:val="00383A80"/>
    <w:rsid w:val="00383DA0"/>
    <w:rsid w:val="00383DCC"/>
    <w:rsid w:val="003840AE"/>
    <w:rsid w:val="003841AF"/>
    <w:rsid w:val="00384315"/>
    <w:rsid w:val="003846E0"/>
    <w:rsid w:val="0038475A"/>
    <w:rsid w:val="00384866"/>
    <w:rsid w:val="00384BEE"/>
    <w:rsid w:val="00384E32"/>
    <w:rsid w:val="00384F11"/>
    <w:rsid w:val="00385219"/>
    <w:rsid w:val="00385F8E"/>
    <w:rsid w:val="0038608D"/>
    <w:rsid w:val="00386391"/>
    <w:rsid w:val="00386B0B"/>
    <w:rsid w:val="0038716D"/>
    <w:rsid w:val="0038734C"/>
    <w:rsid w:val="003873BA"/>
    <w:rsid w:val="00387739"/>
    <w:rsid w:val="00387A91"/>
    <w:rsid w:val="00387DA4"/>
    <w:rsid w:val="00387F93"/>
    <w:rsid w:val="00390573"/>
    <w:rsid w:val="00390574"/>
    <w:rsid w:val="003907F5"/>
    <w:rsid w:val="0039083B"/>
    <w:rsid w:val="003909EF"/>
    <w:rsid w:val="00390E76"/>
    <w:rsid w:val="0039129D"/>
    <w:rsid w:val="00391570"/>
    <w:rsid w:val="003916C0"/>
    <w:rsid w:val="00391D35"/>
    <w:rsid w:val="00391E09"/>
    <w:rsid w:val="003925E5"/>
    <w:rsid w:val="0039281D"/>
    <w:rsid w:val="003929BB"/>
    <w:rsid w:val="00392BD2"/>
    <w:rsid w:val="00392C5D"/>
    <w:rsid w:val="00392E1F"/>
    <w:rsid w:val="00392F31"/>
    <w:rsid w:val="003930CB"/>
    <w:rsid w:val="003936E5"/>
    <w:rsid w:val="00393C54"/>
    <w:rsid w:val="00393CF0"/>
    <w:rsid w:val="003941A1"/>
    <w:rsid w:val="00394265"/>
    <w:rsid w:val="003943C8"/>
    <w:rsid w:val="00394749"/>
    <w:rsid w:val="003948A2"/>
    <w:rsid w:val="0039492D"/>
    <w:rsid w:val="00394A20"/>
    <w:rsid w:val="0039519F"/>
    <w:rsid w:val="003958CB"/>
    <w:rsid w:val="00395D33"/>
    <w:rsid w:val="00396417"/>
    <w:rsid w:val="003968C6"/>
    <w:rsid w:val="00396D89"/>
    <w:rsid w:val="00396F49"/>
    <w:rsid w:val="003973CF"/>
    <w:rsid w:val="0039786E"/>
    <w:rsid w:val="00397BA5"/>
    <w:rsid w:val="00397D6A"/>
    <w:rsid w:val="003A0236"/>
    <w:rsid w:val="003A0783"/>
    <w:rsid w:val="003A0A3F"/>
    <w:rsid w:val="003A0C56"/>
    <w:rsid w:val="003A0D05"/>
    <w:rsid w:val="003A0EA9"/>
    <w:rsid w:val="003A11D9"/>
    <w:rsid w:val="003A14C7"/>
    <w:rsid w:val="003A2004"/>
    <w:rsid w:val="003A244F"/>
    <w:rsid w:val="003A28FF"/>
    <w:rsid w:val="003A2A9F"/>
    <w:rsid w:val="003A2C52"/>
    <w:rsid w:val="003A3673"/>
    <w:rsid w:val="003A3821"/>
    <w:rsid w:val="003A39CD"/>
    <w:rsid w:val="003A3A30"/>
    <w:rsid w:val="003A3C47"/>
    <w:rsid w:val="003A3D8C"/>
    <w:rsid w:val="003A459A"/>
    <w:rsid w:val="003A47A6"/>
    <w:rsid w:val="003A4B0F"/>
    <w:rsid w:val="003A50E3"/>
    <w:rsid w:val="003A5322"/>
    <w:rsid w:val="003A5C5D"/>
    <w:rsid w:val="003A63AA"/>
    <w:rsid w:val="003A63D9"/>
    <w:rsid w:val="003A6B88"/>
    <w:rsid w:val="003A7052"/>
    <w:rsid w:val="003A7113"/>
    <w:rsid w:val="003A7241"/>
    <w:rsid w:val="003A76B1"/>
    <w:rsid w:val="003A76B4"/>
    <w:rsid w:val="003A7798"/>
    <w:rsid w:val="003B0206"/>
    <w:rsid w:val="003B02C8"/>
    <w:rsid w:val="003B0332"/>
    <w:rsid w:val="003B052E"/>
    <w:rsid w:val="003B05F8"/>
    <w:rsid w:val="003B0F2B"/>
    <w:rsid w:val="003B0F66"/>
    <w:rsid w:val="003B1732"/>
    <w:rsid w:val="003B1D60"/>
    <w:rsid w:val="003B1FE2"/>
    <w:rsid w:val="003B2D44"/>
    <w:rsid w:val="003B3263"/>
    <w:rsid w:val="003B3321"/>
    <w:rsid w:val="003B36B4"/>
    <w:rsid w:val="003B372E"/>
    <w:rsid w:val="003B39DE"/>
    <w:rsid w:val="003B3D32"/>
    <w:rsid w:val="003B415B"/>
    <w:rsid w:val="003B44B9"/>
    <w:rsid w:val="003B4AEA"/>
    <w:rsid w:val="003B4C31"/>
    <w:rsid w:val="003B5326"/>
    <w:rsid w:val="003B54A2"/>
    <w:rsid w:val="003B55BE"/>
    <w:rsid w:val="003B56F7"/>
    <w:rsid w:val="003B5734"/>
    <w:rsid w:val="003B6138"/>
    <w:rsid w:val="003B62AF"/>
    <w:rsid w:val="003B6766"/>
    <w:rsid w:val="003B6EAC"/>
    <w:rsid w:val="003B711D"/>
    <w:rsid w:val="003B73F4"/>
    <w:rsid w:val="003B746E"/>
    <w:rsid w:val="003B79BC"/>
    <w:rsid w:val="003B7AEF"/>
    <w:rsid w:val="003C02E4"/>
    <w:rsid w:val="003C03CE"/>
    <w:rsid w:val="003C04EB"/>
    <w:rsid w:val="003C053C"/>
    <w:rsid w:val="003C05C5"/>
    <w:rsid w:val="003C0839"/>
    <w:rsid w:val="003C0997"/>
    <w:rsid w:val="003C0E49"/>
    <w:rsid w:val="003C106B"/>
    <w:rsid w:val="003C1458"/>
    <w:rsid w:val="003C15E9"/>
    <w:rsid w:val="003C1B28"/>
    <w:rsid w:val="003C2129"/>
    <w:rsid w:val="003C25E8"/>
    <w:rsid w:val="003C25F3"/>
    <w:rsid w:val="003C2801"/>
    <w:rsid w:val="003C2CD3"/>
    <w:rsid w:val="003C2F69"/>
    <w:rsid w:val="003C2FD1"/>
    <w:rsid w:val="003C36DD"/>
    <w:rsid w:val="003C3E04"/>
    <w:rsid w:val="003C421A"/>
    <w:rsid w:val="003C4707"/>
    <w:rsid w:val="003C47C9"/>
    <w:rsid w:val="003C4EF4"/>
    <w:rsid w:val="003C5482"/>
    <w:rsid w:val="003C5647"/>
    <w:rsid w:val="003C5806"/>
    <w:rsid w:val="003C58AB"/>
    <w:rsid w:val="003C5EAD"/>
    <w:rsid w:val="003C6207"/>
    <w:rsid w:val="003C6298"/>
    <w:rsid w:val="003C6711"/>
    <w:rsid w:val="003C6991"/>
    <w:rsid w:val="003C6B73"/>
    <w:rsid w:val="003C7281"/>
    <w:rsid w:val="003C7460"/>
    <w:rsid w:val="003C7827"/>
    <w:rsid w:val="003C79AF"/>
    <w:rsid w:val="003C7BC7"/>
    <w:rsid w:val="003C7D4A"/>
    <w:rsid w:val="003D12EE"/>
    <w:rsid w:val="003D1470"/>
    <w:rsid w:val="003D17EF"/>
    <w:rsid w:val="003D18EF"/>
    <w:rsid w:val="003D1A0A"/>
    <w:rsid w:val="003D1F1D"/>
    <w:rsid w:val="003D206F"/>
    <w:rsid w:val="003D2A24"/>
    <w:rsid w:val="003D316C"/>
    <w:rsid w:val="003D3472"/>
    <w:rsid w:val="003D36FB"/>
    <w:rsid w:val="003D3854"/>
    <w:rsid w:val="003D3932"/>
    <w:rsid w:val="003D3AEA"/>
    <w:rsid w:val="003D3BBE"/>
    <w:rsid w:val="003D3C7E"/>
    <w:rsid w:val="003D4318"/>
    <w:rsid w:val="003D4902"/>
    <w:rsid w:val="003D4A91"/>
    <w:rsid w:val="003D4C0B"/>
    <w:rsid w:val="003D4DA4"/>
    <w:rsid w:val="003D5046"/>
    <w:rsid w:val="003D5282"/>
    <w:rsid w:val="003D5467"/>
    <w:rsid w:val="003D575E"/>
    <w:rsid w:val="003D5886"/>
    <w:rsid w:val="003D61BB"/>
    <w:rsid w:val="003D646B"/>
    <w:rsid w:val="003D69CC"/>
    <w:rsid w:val="003D6BF2"/>
    <w:rsid w:val="003D749D"/>
    <w:rsid w:val="003D753B"/>
    <w:rsid w:val="003E000B"/>
    <w:rsid w:val="003E032A"/>
    <w:rsid w:val="003E032D"/>
    <w:rsid w:val="003E0536"/>
    <w:rsid w:val="003E0641"/>
    <w:rsid w:val="003E068E"/>
    <w:rsid w:val="003E07B6"/>
    <w:rsid w:val="003E0C9C"/>
    <w:rsid w:val="003E0F41"/>
    <w:rsid w:val="003E1123"/>
    <w:rsid w:val="003E16B8"/>
    <w:rsid w:val="003E1950"/>
    <w:rsid w:val="003E203B"/>
    <w:rsid w:val="003E242F"/>
    <w:rsid w:val="003E2BFB"/>
    <w:rsid w:val="003E2E10"/>
    <w:rsid w:val="003E4192"/>
    <w:rsid w:val="003E4402"/>
    <w:rsid w:val="003E4B04"/>
    <w:rsid w:val="003E4E84"/>
    <w:rsid w:val="003E576A"/>
    <w:rsid w:val="003E5D47"/>
    <w:rsid w:val="003E6577"/>
    <w:rsid w:val="003E66FB"/>
    <w:rsid w:val="003E687B"/>
    <w:rsid w:val="003E6B65"/>
    <w:rsid w:val="003E6DF3"/>
    <w:rsid w:val="003E6E6D"/>
    <w:rsid w:val="003E6EF2"/>
    <w:rsid w:val="003E7225"/>
    <w:rsid w:val="003E732A"/>
    <w:rsid w:val="003E74E0"/>
    <w:rsid w:val="003E7754"/>
    <w:rsid w:val="003E7AAD"/>
    <w:rsid w:val="003E7F77"/>
    <w:rsid w:val="003F05A4"/>
    <w:rsid w:val="003F12C6"/>
    <w:rsid w:val="003F1565"/>
    <w:rsid w:val="003F1C94"/>
    <w:rsid w:val="003F1FA9"/>
    <w:rsid w:val="003F224F"/>
    <w:rsid w:val="003F2596"/>
    <w:rsid w:val="003F275F"/>
    <w:rsid w:val="003F2809"/>
    <w:rsid w:val="003F286E"/>
    <w:rsid w:val="003F28FE"/>
    <w:rsid w:val="003F2CD1"/>
    <w:rsid w:val="003F3308"/>
    <w:rsid w:val="003F38F6"/>
    <w:rsid w:val="003F3AAB"/>
    <w:rsid w:val="003F3C42"/>
    <w:rsid w:val="003F402A"/>
    <w:rsid w:val="003F46C5"/>
    <w:rsid w:val="003F4A83"/>
    <w:rsid w:val="003F4E9F"/>
    <w:rsid w:val="003F4F6C"/>
    <w:rsid w:val="003F5339"/>
    <w:rsid w:val="003F593E"/>
    <w:rsid w:val="003F5F63"/>
    <w:rsid w:val="003F60B2"/>
    <w:rsid w:val="003F6289"/>
    <w:rsid w:val="003F65DD"/>
    <w:rsid w:val="003F6739"/>
    <w:rsid w:val="003F6789"/>
    <w:rsid w:val="003F6D44"/>
    <w:rsid w:val="003F7466"/>
    <w:rsid w:val="003F7530"/>
    <w:rsid w:val="003F7747"/>
    <w:rsid w:val="003F7C70"/>
    <w:rsid w:val="0040045C"/>
    <w:rsid w:val="004004A9"/>
    <w:rsid w:val="004008E6"/>
    <w:rsid w:val="00400930"/>
    <w:rsid w:val="004009BD"/>
    <w:rsid w:val="00400CE9"/>
    <w:rsid w:val="00400D6D"/>
    <w:rsid w:val="00400F61"/>
    <w:rsid w:val="00400F90"/>
    <w:rsid w:val="00401543"/>
    <w:rsid w:val="0040185B"/>
    <w:rsid w:val="004018DD"/>
    <w:rsid w:val="00401AAE"/>
    <w:rsid w:val="00401B19"/>
    <w:rsid w:val="0040226D"/>
    <w:rsid w:val="004022B5"/>
    <w:rsid w:val="00402AEF"/>
    <w:rsid w:val="00402BC1"/>
    <w:rsid w:val="0040327B"/>
    <w:rsid w:val="0040342B"/>
    <w:rsid w:val="00403547"/>
    <w:rsid w:val="004036E5"/>
    <w:rsid w:val="004037F1"/>
    <w:rsid w:val="004037F6"/>
    <w:rsid w:val="00403855"/>
    <w:rsid w:val="00404122"/>
    <w:rsid w:val="00404418"/>
    <w:rsid w:val="00404509"/>
    <w:rsid w:val="00404660"/>
    <w:rsid w:val="004047AB"/>
    <w:rsid w:val="00404E25"/>
    <w:rsid w:val="004058FF"/>
    <w:rsid w:val="00405D6C"/>
    <w:rsid w:val="0040609E"/>
    <w:rsid w:val="004060BB"/>
    <w:rsid w:val="0040634D"/>
    <w:rsid w:val="004066A8"/>
    <w:rsid w:val="00406710"/>
    <w:rsid w:val="00406748"/>
    <w:rsid w:val="0040678E"/>
    <w:rsid w:val="004071D0"/>
    <w:rsid w:val="0040755C"/>
    <w:rsid w:val="00407A77"/>
    <w:rsid w:val="004102F2"/>
    <w:rsid w:val="004102F9"/>
    <w:rsid w:val="00410534"/>
    <w:rsid w:val="0041057A"/>
    <w:rsid w:val="0041063B"/>
    <w:rsid w:val="004106C1"/>
    <w:rsid w:val="00410791"/>
    <w:rsid w:val="00410B46"/>
    <w:rsid w:val="00410CAD"/>
    <w:rsid w:val="004118DE"/>
    <w:rsid w:val="00412532"/>
    <w:rsid w:val="0041291A"/>
    <w:rsid w:val="004129A9"/>
    <w:rsid w:val="00412A93"/>
    <w:rsid w:val="00412C0D"/>
    <w:rsid w:val="00412E18"/>
    <w:rsid w:val="00413037"/>
    <w:rsid w:val="0041305A"/>
    <w:rsid w:val="004130E1"/>
    <w:rsid w:val="00413364"/>
    <w:rsid w:val="00413622"/>
    <w:rsid w:val="00413721"/>
    <w:rsid w:val="00413AEC"/>
    <w:rsid w:val="00413B9C"/>
    <w:rsid w:val="00413C72"/>
    <w:rsid w:val="0041437E"/>
    <w:rsid w:val="00414558"/>
    <w:rsid w:val="0041486D"/>
    <w:rsid w:val="00415230"/>
    <w:rsid w:val="004154AC"/>
    <w:rsid w:val="00415529"/>
    <w:rsid w:val="00415B84"/>
    <w:rsid w:val="00415BC1"/>
    <w:rsid w:val="00415E55"/>
    <w:rsid w:val="00415F0C"/>
    <w:rsid w:val="0041606E"/>
    <w:rsid w:val="00416212"/>
    <w:rsid w:val="00416B00"/>
    <w:rsid w:val="00416BB5"/>
    <w:rsid w:val="00417484"/>
    <w:rsid w:val="00417491"/>
    <w:rsid w:val="00417529"/>
    <w:rsid w:val="0041753D"/>
    <w:rsid w:val="00417AD2"/>
    <w:rsid w:val="00417CD7"/>
    <w:rsid w:val="00417FE9"/>
    <w:rsid w:val="0042060C"/>
    <w:rsid w:val="00420A88"/>
    <w:rsid w:val="00420B95"/>
    <w:rsid w:val="00420C93"/>
    <w:rsid w:val="00420E8F"/>
    <w:rsid w:val="00420EA8"/>
    <w:rsid w:val="00421535"/>
    <w:rsid w:val="004216FE"/>
    <w:rsid w:val="00421885"/>
    <w:rsid w:val="004219F3"/>
    <w:rsid w:val="00421AAA"/>
    <w:rsid w:val="0042276A"/>
    <w:rsid w:val="00422898"/>
    <w:rsid w:val="00422E4E"/>
    <w:rsid w:val="0042388E"/>
    <w:rsid w:val="00423A7D"/>
    <w:rsid w:val="00423D41"/>
    <w:rsid w:val="0042460F"/>
    <w:rsid w:val="0042487C"/>
    <w:rsid w:val="004250FF"/>
    <w:rsid w:val="00425B01"/>
    <w:rsid w:val="00425F84"/>
    <w:rsid w:val="00425FCB"/>
    <w:rsid w:val="0042637C"/>
    <w:rsid w:val="00426537"/>
    <w:rsid w:val="00426B77"/>
    <w:rsid w:val="00426DBB"/>
    <w:rsid w:val="00426FA7"/>
    <w:rsid w:val="0042704F"/>
    <w:rsid w:val="00427BC4"/>
    <w:rsid w:val="00427C79"/>
    <w:rsid w:val="00427E56"/>
    <w:rsid w:val="00431045"/>
    <w:rsid w:val="004311E6"/>
    <w:rsid w:val="00431209"/>
    <w:rsid w:val="00431547"/>
    <w:rsid w:val="00431B1C"/>
    <w:rsid w:val="00431BAE"/>
    <w:rsid w:val="00431BDE"/>
    <w:rsid w:val="00432550"/>
    <w:rsid w:val="00432715"/>
    <w:rsid w:val="004329BC"/>
    <w:rsid w:val="00432D18"/>
    <w:rsid w:val="00432DA1"/>
    <w:rsid w:val="004331B5"/>
    <w:rsid w:val="00433CBE"/>
    <w:rsid w:val="00433F46"/>
    <w:rsid w:val="00434017"/>
    <w:rsid w:val="004345B0"/>
    <w:rsid w:val="0043499D"/>
    <w:rsid w:val="00434B19"/>
    <w:rsid w:val="00434C09"/>
    <w:rsid w:val="004350F6"/>
    <w:rsid w:val="00435316"/>
    <w:rsid w:val="00435373"/>
    <w:rsid w:val="00435530"/>
    <w:rsid w:val="004355A7"/>
    <w:rsid w:val="004357E5"/>
    <w:rsid w:val="004359DE"/>
    <w:rsid w:val="00435ACC"/>
    <w:rsid w:val="00435AE7"/>
    <w:rsid w:val="00435B9E"/>
    <w:rsid w:val="00435BC3"/>
    <w:rsid w:val="00436160"/>
    <w:rsid w:val="0043622D"/>
    <w:rsid w:val="0043638E"/>
    <w:rsid w:val="0043641A"/>
    <w:rsid w:val="004364A0"/>
    <w:rsid w:val="004369FE"/>
    <w:rsid w:val="00436AF6"/>
    <w:rsid w:val="00436C7F"/>
    <w:rsid w:val="00436CB8"/>
    <w:rsid w:val="00437174"/>
    <w:rsid w:val="004374AE"/>
    <w:rsid w:val="00437BDC"/>
    <w:rsid w:val="00440346"/>
    <w:rsid w:val="004409FF"/>
    <w:rsid w:val="00440B40"/>
    <w:rsid w:val="0044108E"/>
    <w:rsid w:val="004418DE"/>
    <w:rsid w:val="00441B2A"/>
    <w:rsid w:val="004423CF"/>
    <w:rsid w:val="00442581"/>
    <w:rsid w:val="0044270D"/>
    <w:rsid w:val="00442A39"/>
    <w:rsid w:val="00442CC6"/>
    <w:rsid w:val="004438A2"/>
    <w:rsid w:val="00443B87"/>
    <w:rsid w:val="00443EFE"/>
    <w:rsid w:val="00443F50"/>
    <w:rsid w:val="00444E4F"/>
    <w:rsid w:val="00444FF0"/>
    <w:rsid w:val="004453EE"/>
    <w:rsid w:val="00445D45"/>
    <w:rsid w:val="00445FD8"/>
    <w:rsid w:val="004462B0"/>
    <w:rsid w:val="00446417"/>
    <w:rsid w:val="004468B3"/>
    <w:rsid w:val="00446989"/>
    <w:rsid w:val="00446AB3"/>
    <w:rsid w:val="00446B40"/>
    <w:rsid w:val="00446D06"/>
    <w:rsid w:val="00446E13"/>
    <w:rsid w:val="00447208"/>
    <w:rsid w:val="00447524"/>
    <w:rsid w:val="00447627"/>
    <w:rsid w:val="0044783E"/>
    <w:rsid w:val="00447AF7"/>
    <w:rsid w:val="0045010E"/>
    <w:rsid w:val="004505F8"/>
    <w:rsid w:val="00450870"/>
    <w:rsid w:val="00450930"/>
    <w:rsid w:val="004509B2"/>
    <w:rsid w:val="00450C1C"/>
    <w:rsid w:val="00450C51"/>
    <w:rsid w:val="00450CD0"/>
    <w:rsid w:val="00450D55"/>
    <w:rsid w:val="0045127D"/>
    <w:rsid w:val="004512DE"/>
    <w:rsid w:val="004516F3"/>
    <w:rsid w:val="00451B0C"/>
    <w:rsid w:val="00451BCE"/>
    <w:rsid w:val="00451F01"/>
    <w:rsid w:val="0045202D"/>
    <w:rsid w:val="004523D1"/>
    <w:rsid w:val="00452ABD"/>
    <w:rsid w:val="004531C6"/>
    <w:rsid w:val="00453392"/>
    <w:rsid w:val="004535C6"/>
    <w:rsid w:val="00453843"/>
    <w:rsid w:val="00453C02"/>
    <w:rsid w:val="00453E13"/>
    <w:rsid w:val="00453EE5"/>
    <w:rsid w:val="004542DB"/>
    <w:rsid w:val="004545D9"/>
    <w:rsid w:val="00454802"/>
    <w:rsid w:val="00454F95"/>
    <w:rsid w:val="00455146"/>
    <w:rsid w:val="00455163"/>
    <w:rsid w:val="0045534F"/>
    <w:rsid w:val="0045540B"/>
    <w:rsid w:val="00455F46"/>
    <w:rsid w:val="00456340"/>
    <w:rsid w:val="00456501"/>
    <w:rsid w:val="00456E93"/>
    <w:rsid w:val="0045752E"/>
    <w:rsid w:val="00457752"/>
    <w:rsid w:val="00457EA3"/>
    <w:rsid w:val="00460626"/>
    <w:rsid w:val="00460AA9"/>
    <w:rsid w:val="00460F31"/>
    <w:rsid w:val="004611C0"/>
    <w:rsid w:val="004614D7"/>
    <w:rsid w:val="0046155C"/>
    <w:rsid w:val="0046164A"/>
    <w:rsid w:val="00461CA1"/>
    <w:rsid w:val="0046226D"/>
    <w:rsid w:val="004623CD"/>
    <w:rsid w:val="00462B40"/>
    <w:rsid w:val="00462BC7"/>
    <w:rsid w:val="00462D9A"/>
    <w:rsid w:val="004631C8"/>
    <w:rsid w:val="004637BD"/>
    <w:rsid w:val="004639F6"/>
    <w:rsid w:val="00463EF6"/>
    <w:rsid w:val="00464159"/>
    <w:rsid w:val="00464456"/>
    <w:rsid w:val="00464945"/>
    <w:rsid w:val="004658AB"/>
    <w:rsid w:val="00465AB8"/>
    <w:rsid w:val="00465EEA"/>
    <w:rsid w:val="0046604F"/>
    <w:rsid w:val="0046608C"/>
    <w:rsid w:val="00466152"/>
    <w:rsid w:val="0046624E"/>
    <w:rsid w:val="004663B5"/>
    <w:rsid w:val="004665D3"/>
    <w:rsid w:val="00466838"/>
    <w:rsid w:val="004668F2"/>
    <w:rsid w:val="00466BCC"/>
    <w:rsid w:val="00467138"/>
    <w:rsid w:val="004671C3"/>
    <w:rsid w:val="004672B4"/>
    <w:rsid w:val="0046789A"/>
    <w:rsid w:val="00467CF2"/>
    <w:rsid w:val="00467D6C"/>
    <w:rsid w:val="00467D8A"/>
    <w:rsid w:val="00467F3C"/>
    <w:rsid w:val="00470190"/>
    <w:rsid w:val="0047035A"/>
    <w:rsid w:val="00470753"/>
    <w:rsid w:val="0047077E"/>
    <w:rsid w:val="004708B0"/>
    <w:rsid w:val="004709BF"/>
    <w:rsid w:val="00470A48"/>
    <w:rsid w:val="00470ADE"/>
    <w:rsid w:val="00470EAC"/>
    <w:rsid w:val="00471034"/>
    <w:rsid w:val="00471933"/>
    <w:rsid w:val="00471F8D"/>
    <w:rsid w:val="004720E8"/>
    <w:rsid w:val="004721E1"/>
    <w:rsid w:val="004723C1"/>
    <w:rsid w:val="004725E5"/>
    <w:rsid w:val="004725F7"/>
    <w:rsid w:val="00472C93"/>
    <w:rsid w:val="004730A1"/>
    <w:rsid w:val="00473FF2"/>
    <w:rsid w:val="00474398"/>
    <w:rsid w:val="004745A0"/>
    <w:rsid w:val="00475006"/>
    <w:rsid w:val="00475618"/>
    <w:rsid w:val="00475A46"/>
    <w:rsid w:val="00475BA5"/>
    <w:rsid w:val="00476616"/>
    <w:rsid w:val="00476696"/>
    <w:rsid w:val="00476880"/>
    <w:rsid w:val="00476AF7"/>
    <w:rsid w:val="00477C3D"/>
    <w:rsid w:val="00477D30"/>
    <w:rsid w:val="004800DA"/>
    <w:rsid w:val="00480F2E"/>
    <w:rsid w:val="0048102B"/>
    <w:rsid w:val="004814B1"/>
    <w:rsid w:val="00481B82"/>
    <w:rsid w:val="00481D7B"/>
    <w:rsid w:val="00481FDE"/>
    <w:rsid w:val="00482514"/>
    <w:rsid w:val="00482A93"/>
    <w:rsid w:val="00482D62"/>
    <w:rsid w:val="0048301B"/>
    <w:rsid w:val="004832C6"/>
    <w:rsid w:val="004838B0"/>
    <w:rsid w:val="00484164"/>
    <w:rsid w:val="004842B5"/>
    <w:rsid w:val="004844BC"/>
    <w:rsid w:val="0048473C"/>
    <w:rsid w:val="0048491D"/>
    <w:rsid w:val="00484A0B"/>
    <w:rsid w:val="00484A53"/>
    <w:rsid w:val="00484AC8"/>
    <w:rsid w:val="00484D51"/>
    <w:rsid w:val="00484F6E"/>
    <w:rsid w:val="00485083"/>
    <w:rsid w:val="004857BE"/>
    <w:rsid w:val="00485C4D"/>
    <w:rsid w:val="004860AC"/>
    <w:rsid w:val="00486762"/>
    <w:rsid w:val="004868F4"/>
    <w:rsid w:val="0048693A"/>
    <w:rsid w:val="00486F78"/>
    <w:rsid w:val="00487276"/>
    <w:rsid w:val="00487E21"/>
    <w:rsid w:val="00487F2D"/>
    <w:rsid w:val="00490294"/>
    <w:rsid w:val="00490408"/>
    <w:rsid w:val="00490AE3"/>
    <w:rsid w:val="00490CDB"/>
    <w:rsid w:val="00490FDF"/>
    <w:rsid w:val="00491073"/>
    <w:rsid w:val="0049137D"/>
    <w:rsid w:val="004913BE"/>
    <w:rsid w:val="00491A63"/>
    <w:rsid w:val="00491CBC"/>
    <w:rsid w:val="00491D99"/>
    <w:rsid w:val="004920BA"/>
    <w:rsid w:val="00492765"/>
    <w:rsid w:val="00492838"/>
    <w:rsid w:val="00492879"/>
    <w:rsid w:val="0049291B"/>
    <w:rsid w:val="00492A9B"/>
    <w:rsid w:val="00492B1E"/>
    <w:rsid w:val="00492CA5"/>
    <w:rsid w:val="00493091"/>
    <w:rsid w:val="00493473"/>
    <w:rsid w:val="00493CF8"/>
    <w:rsid w:val="00494129"/>
    <w:rsid w:val="004948AD"/>
    <w:rsid w:val="00494C58"/>
    <w:rsid w:val="0049516B"/>
    <w:rsid w:val="00495270"/>
    <w:rsid w:val="00495464"/>
    <w:rsid w:val="00495665"/>
    <w:rsid w:val="004958EB"/>
    <w:rsid w:val="00495A0D"/>
    <w:rsid w:val="00495D6B"/>
    <w:rsid w:val="00496425"/>
    <w:rsid w:val="004964BC"/>
    <w:rsid w:val="00496EA4"/>
    <w:rsid w:val="004973BB"/>
    <w:rsid w:val="00497448"/>
    <w:rsid w:val="004974A0"/>
    <w:rsid w:val="004974D9"/>
    <w:rsid w:val="0049769B"/>
    <w:rsid w:val="004A0063"/>
    <w:rsid w:val="004A0666"/>
    <w:rsid w:val="004A06A3"/>
    <w:rsid w:val="004A0A75"/>
    <w:rsid w:val="004A0DEC"/>
    <w:rsid w:val="004A0E9B"/>
    <w:rsid w:val="004A1204"/>
    <w:rsid w:val="004A1EAE"/>
    <w:rsid w:val="004A1EDB"/>
    <w:rsid w:val="004A2401"/>
    <w:rsid w:val="004A242A"/>
    <w:rsid w:val="004A251F"/>
    <w:rsid w:val="004A2580"/>
    <w:rsid w:val="004A2969"/>
    <w:rsid w:val="004A298C"/>
    <w:rsid w:val="004A2C21"/>
    <w:rsid w:val="004A2D22"/>
    <w:rsid w:val="004A2FC5"/>
    <w:rsid w:val="004A30F5"/>
    <w:rsid w:val="004A3257"/>
    <w:rsid w:val="004A32DC"/>
    <w:rsid w:val="004A3B23"/>
    <w:rsid w:val="004A3D95"/>
    <w:rsid w:val="004A3ED0"/>
    <w:rsid w:val="004A423E"/>
    <w:rsid w:val="004A4396"/>
    <w:rsid w:val="004A4B54"/>
    <w:rsid w:val="004A4E67"/>
    <w:rsid w:val="004A4E9F"/>
    <w:rsid w:val="004A4EE3"/>
    <w:rsid w:val="004A5D9D"/>
    <w:rsid w:val="004A5F1A"/>
    <w:rsid w:val="004A5F2D"/>
    <w:rsid w:val="004A69CA"/>
    <w:rsid w:val="004A70C3"/>
    <w:rsid w:val="004A740D"/>
    <w:rsid w:val="004A7642"/>
    <w:rsid w:val="004A77BE"/>
    <w:rsid w:val="004A7878"/>
    <w:rsid w:val="004A7980"/>
    <w:rsid w:val="004A79BD"/>
    <w:rsid w:val="004B017A"/>
    <w:rsid w:val="004B0233"/>
    <w:rsid w:val="004B05CB"/>
    <w:rsid w:val="004B06D5"/>
    <w:rsid w:val="004B09AF"/>
    <w:rsid w:val="004B0B11"/>
    <w:rsid w:val="004B0FD9"/>
    <w:rsid w:val="004B15E6"/>
    <w:rsid w:val="004B1B0F"/>
    <w:rsid w:val="004B1C20"/>
    <w:rsid w:val="004B1C9A"/>
    <w:rsid w:val="004B1EE2"/>
    <w:rsid w:val="004B26AD"/>
    <w:rsid w:val="004B3444"/>
    <w:rsid w:val="004B36D9"/>
    <w:rsid w:val="004B398E"/>
    <w:rsid w:val="004B3F6D"/>
    <w:rsid w:val="004B3F87"/>
    <w:rsid w:val="004B43E0"/>
    <w:rsid w:val="004B47D3"/>
    <w:rsid w:val="004B48F1"/>
    <w:rsid w:val="004B50EE"/>
    <w:rsid w:val="004B5606"/>
    <w:rsid w:val="004B5B3F"/>
    <w:rsid w:val="004B5BC7"/>
    <w:rsid w:val="004B6143"/>
    <w:rsid w:val="004B6236"/>
    <w:rsid w:val="004B65D2"/>
    <w:rsid w:val="004B67C4"/>
    <w:rsid w:val="004B6F52"/>
    <w:rsid w:val="004B7553"/>
    <w:rsid w:val="004B783E"/>
    <w:rsid w:val="004B7A4B"/>
    <w:rsid w:val="004B7ABB"/>
    <w:rsid w:val="004B7CA2"/>
    <w:rsid w:val="004B7D69"/>
    <w:rsid w:val="004C021E"/>
    <w:rsid w:val="004C0BD6"/>
    <w:rsid w:val="004C104F"/>
    <w:rsid w:val="004C1596"/>
    <w:rsid w:val="004C1869"/>
    <w:rsid w:val="004C1B8A"/>
    <w:rsid w:val="004C2395"/>
    <w:rsid w:val="004C2A0C"/>
    <w:rsid w:val="004C2DB6"/>
    <w:rsid w:val="004C2DDC"/>
    <w:rsid w:val="004C2FE4"/>
    <w:rsid w:val="004C34F0"/>
    <w:rsid w:val="004C35BC"/>
    <w:rsid w:val="004C36E5"/>
    <w:rsid w:val="004C3A38"/>
    <w:rsid w:val="004C3E39"/>
    <w:rsid w:val="004C3F9F"/>
    <w:rsid w:val="004C3FBB"/>
    <w:rsid w:val="004C3FFD"/>
    <w:rsid w:val="004C410E"/>
    <w:rsid w:val="004C416E"/>
    <w:rsid w:val="004C45AA"/>
    <w:rsid w:val="004C47ED"/>
    <w:rsid w:val="004C4A26"/>
    <w:rsid w:val="004C4F18"/>
    <w:rsid w:val="004C4F85"/>
    <w:rsid w:val="004C5BA7"/>
    <w:rsid w:val="004C5CDA"/>
    <w:rsid w:val="004C5D51"/>
    <w:rsid w:val="004C5ED9"/>
    <w:rsid w:val="004C6B0C"/>
    <w:rsid w:val="004C6DD7"/>
    <w:rsid w:val="004C72A4"/>
    <w:rsid w:val="004C7470"/>
    <w:rsid w:val="004C76D5"/>
    <w:rsid w:val="004C7735"/>
    <w:rsid w:val="004C778F"/>
    <w:rsid w:val="004C7C94"/>
    <w:rsid w:val="004C7DF1"/>
    <w:rsid w:val="004C7FDE"/>
    <w:rsid w:val="004D0064"/>
    <w:rsid w:val="004D02D1"/>
    <w:rsid w:val="004D056E"/>
    <w:rsid w:val="004D0573"/>
    <w:rsid w:val="004D065D"/>
    <w:rsid w:val="004D08DB"/>
    <w:rsid w:val="004D0BD0"/>
    <w:rsid w:val="004D119F"/>
    <w:rsid w:val="004D11B5"/>
    <w:rsid w:val="004D12A1"/>
    <w:rsid w:val="004D1340"/>
    <w:rsid w:val="004D1619"/>
    <w:rsid w:val="004D1966"/>
    <w:rsid w:val="004D1A73"/>
    <w:rsid w:val="004D1A85"/>
    <w:rsid w:val="004D1DCF"/>
    <w:rsid w:val="004D1FEC"/>
    <w:rsid w:val="004D22FE"/>
    <w:rsid w:val="004D24A8"/>
    <w:rsid w:val="004D24EC"/>
    <w:rsid w:val="004D25B9"/>
    <w:rsid w:val="004D2689"/>
    <w:rsid w:val="004D26F6"/>
    <w:rsid w:val="004D2C7F"/>
    <w:rsid w:val="004D3069"/>
    <w:rsid w:val="004D391A"/>
    <w:rsid w:val="004D3CDA"/>
    <w:rsid w:val="004D3DD7"/>
    <w:rsid w:val="004D3FA8"/>
    <w:rsid w:val="004D4088"/>
    <w:rsid w:val="004D4480"/>
    <w:rsid w:val="004D489A"/>
    <w:rsid w:val="004D4EFF"/>
    <w:rsid w:val="004D5069"/>
    <w:rsid w:val="004D52A1"/>
    <w:rsid w:val="004D543F"/>
    <w:rsid w:val="004D5554"/>
    <w:rsid w:val="004D5752"/>
    <w:rsid w:val="004D5918"/>
    <w:rsid w:val="004D5A13"/>
    <w:rsid w:val="004D5FAC"/>
    <w:rsid w:val="004D6AA4"/>
    <w:rsid w:val="004D6C68"/>
    <w:rsid w:val="004D6D1A"/>
    <w:rsid w:val="004D6D25"/>
    <w:rsid w:val="004D6FE4"/>
    <w:rsid w:val="004D7B52"/>
    <w:rsid w:val="004D7BD3"/>
    <w:rsid w:val="004D7C6C"/>
    <w:rsid w:val="004D7C8B"/>
    <w:rsid w:val="004D7DDC"/>
    <w:rsid w:val="004E02CC"/>
    <w:rsid w:val="004E0317"/>
    <w:rsid w:val="004E086A"/>
    <w:rsid w:val="004E0C70"/>
    <w:rsid w:val="004E10CF"/>
    <w:rsid w:val="004E10D5"/>
    <w:rsid w:val="004E162E"/>
    <w:rsid w:val="004E177A"/>
    <w:rsid w:val="004E1A4B"/>
    <w:rsid w:val="004E1B19"/>
    <w:rsid w:val="004E1BA6"/>
    <w:rsid w:val="004E1C9B"/>
    <w:rsid w:val="004E1E01"/>
    <w:rsid w:val="004E1E30"/>
    <w:rsid w:val="004E2003"/>
    <w:rsid w:val="004E2133"/>
    <w:rsid w:val="004E21B6"/>
    <w:rsid w:val="004E23A1"/>
    <w:rsid w:val="004E4077"/>
    <w:rsid w:val="004E4157"/>
    <w:rsid w:val="004E45D7"/>
    <w:rsid w:val="004E4936"/>
    <w:rsid w:val="004E496A"/>
    <w:rsid w:val="004E4A0D"/>
    <w:rsid w:val="004E4BD2"/>
    <w:rsid w:val="004E4D4D"/>
    <w:rsid w:val="004E4EF3"/>
    <w:rsid w:val="004E5001"/>
    <w:rsid w:val="004E5340"/>
    <w:rsid w:val="004E5564"/>
    <w:rsid w:val="004E5E23"/>
    <w:rsid w:val="004E5EC9"/>
    <w:rsid w:val="004E63E2"/>
    <w:rsid w:val="004E644B"/>
    <w:rsid w:val="004E65AD"/>
    <w:rsid w:val="004E665F"/>
    <w:rsid w:val="004E69F1"/>
    <w:rsid w:val="004E6CCF"/>
    <w:rsid w:val="004E7178"/>
    <w:rsid w:val="004E7424"/>
    <w:rsid w:val="004E7950"/>
    <w:rsid w:val="004E7A46"/>
    <w:rsid w:val="004E7DA5"/>
    <w:rsid w:val="004E7FD7"/>
    <w:rsid w:val="004F0202"/>
    <w:rsid w:val="004F0359"/>
    <w:rsid w:val="004F12D2"/>
    <w:rsid w:val="004F144B"/>
    <w:rsid w:val="004F14AB"/>
    <w:rsid w:val="004F189E"/>
    <w:rsid w:val="004F1A9B"/>
    <w:rsid w:val="004F1F06"/>
    <w:rsid w:val="004F288E"/>
    <w:rsid w:val="004F2AD8"/>
    <w:rsid w:val="004F2FFD"/>
    <w:rsid w:val="004F326F"/>
    <w:rsid w:val="004F32B7"/>
    <w:rsid w:val="004F3346"/>
    <w:rsid w:val="004F38FB"/>
    <w:rsid w:val="004F3A37"/>
    <w:rsid w:val="004F3B5E"/>
    <w:rsid w:val="004F3C8F"/>
    <w:rsid w:val="004F3DFB"/>
    <w:rsid w:val="004F3F40"/>
    <w:rsid w:val="004F4286"/>
    <w:rsid w:val="004F4CE8"/>
    <w:rsid w:val="004F5080"/>
    <w:rsid w:val="004F52BB"/>
    <w:rsid w:val="004F5797"/>
    <w:rsid w:val="004F5DEA"/>
    <w:rsid w:val="004F5E76"/>
    <w:rsid w:val="004F630B"/>
    <w:rsid w:val="004F633A"/>
    <w:rsid w:val="004F6B52"/>
    <w:rsid w:val="004F7EC9"/>
    <w:rsid w:val="0050031E"/>
    <w:rsid w:val="0050034A"/>
    <w:rsid w:val="00500CF3"/>
    <w:rsid w:val="00500E43"/>
    <w:rsid w:val="0050125F"/>
    <w:rsid w:val="00501299"/>
    <w:rsid w:val="005014EE"/>
    <w:rsid w:val="005016A6"/>
    <w:rsid w:val="005018F5"/>
    <w:rsid w:val="00501A0C"/>
    <w:rsid w:val="00501E82"/>
    <w:rsid w:val="00501F67"/>
    <w:rsid w:val="00503073"/>
    <w:rsid w:val="005037B9"/>
    <w:rsid w:val="0050396D"/>
    <w:rsid w:val="00503B54"/>
    <w:rsid w:val="00503DF8"/>
    <w:rsid w:val="005041C7"/>
    <w:rsid w:val="00504699"/>
    <w:rsid w:val="00504914"/>
    <w:rsid w:val="005056D1"/>
    <w:rsid w:val="00505926"/>
    <w:rsid w:val="00505CAC"/>
    <w:rsid w:val="00505F1F"/>
    <w:rsid w:val="0050628E"/>
    <w:rsid w:val="00506518"/>
    <w:rsid w:val="005065BF"/>
    <w:rsid w:val="00506A1D"/>
    <w:rsid w:val="00506C21"/>
    <w:rsid w:val="00506D51"/>
    <w:rsid w:val="005072AF"/>
    <w:rsid w:val="0050732D"/>
    <w:rsid w:val="00507649"/>
    <w:rsid w:val="00507AF4"/>
    <w:rsid w:val="005105EF"/>
    <w:rsid w:val="005105FA"/>
    <w:rsid w:val="005106F5"/>
    <w:rsid w:val="0051075F"/>
    <w:rsid w:val="0051079C"/>
    <w:rsid w:val="005108B1"/>
    <w:rsid w:val="00510A2F"/>
    <w:rsid w:val="0051127B"/>
    <w:rsid w:val="005113CA"/>
    <w:rsid w:val="00511806"/>
    <w:rsid w:val="00512567"/>
    <w:rsid w:val="005128BC"/>
    <w:rsid w:val="00512FC9"/>
    <w:rsid w:val="005131EF"/>
    <w:rsid w:val="00513243"/>
    <w:rsid w:val="00513631"/>
    <w:rsid w:val="00513EC4"/>
    <w:rsid w:val="005143D0"/>
    <w:rsid w:val="00514402"/>
    <w:rsid w:val="005144C4"/>
    <w:rsid w:val="00514687"/>
    <w:rsid w:val="00514734"/>
    <w:rsid w:val="005149A0"/>
    <w:rsid w:val="00514AD3"/>
    <w:rsid w:val="00514BA9"/>
    <w:rsid w:val="00515A7D"/>
    <w:rsid w:val="00515DD5"/>
    <w:rsid w:val="00515EC9"/>
    <w:rsid w:val="00516765"/>
    <w:rsid w:val="00516B16"/>
    <w:rsid w:val="00516BD8"/>
    <w:rsid w:val="00516E27"/>
    <w:rsid w:val="00516EB3"/>
    <w:rsid w:val="00517213"/>
    <w:rsid w:val="00517501"/>
    <w:rsid w:val="00517F6A"/>
    <w:rsid w:val="00520566"/>
    <w:rsid w:val="00520DAE"/>
    <w:rsid w:val="0052103F"/>
    <w:rsid w:val="005212A6"/>
    <w:rsid w:val="00521510"/>
    <w:rsid w:val="005215E1"/>
    <w:rsid w:val="0052171A"/>
    <w:rsid w:val="0052206B"/>
    <w:rsid w:val="005220C3"/>
    <w:rsid w:val="005224B0"/>
    <w:rsid w:val="0052294B"/>
    <w:rsid w:val="00522BD3"/>
    <w:rsid w:val="005240B3"/>
    <w:rsid w:val="0052463F"/>
    <w:rsid w:val="005248D6"/>
    <w:rsid w:val="005249E1"/>
    <w:rsid w:val="005252CB"/>
    <w:rsid w:val="00525358"/>
    <w:rsid w:val="00525543"/>
    <w:rsid w:val="0052559F"/>
    <w:rsid w:val="005258E0"/>
    <w:rsid w:val="005258EC"/>
    <w:rsid w:val="00525AB6"/>
    <w:rsid w:val="00526069"/>
    <w:rsid w:val="005264B0"/>
    <w:rsid w:val="00526586"/>
    <w:rsid w:val="00526777"/>
    <w:rsid w:val="005268B8"/>
    <w:rsid w:val="005268E6"/>
    <w:rsid w:val="00526924"/>
    <w:rsid w:val="0052692B"/>
    <w:rsid w:val="00526C7B"/>
    <w:rsid w:val="00527194"/>
    <w:rsid w:val="005272BF"/>
    <w:rsid w:val="00527AE1"/>
    <w:rsid w:val="00527D5C"/>
    <w:rsid w:val="00527ED8"/>
    <w:rsid w:val="005303ED"/>
    <w:rsid w:val="00530488"/>
    <w:rsid w:val="0053089B"/>
    <w:rsid w:val="00530EE4"/>
    <w:rsid w:val="00530EF2"/>
    <w:rsid w:val="00530F3B"/>
    <w:rsid w:val="0053115E"/>
    <w:rsid w:val="0053172B"/>
    <w:rsid w:val="00531A41"/>
    <w:rsid w:val="005328CF"/>
    <w:rsid w:val="00532D4F"/>
    <w:rsid w:val="00532E6B"/>
    <w:rsid w:val="00533AAC"/>
    <w:rsid w:val="00533BA3"/>
    <w:rsid w:val="00533C82"/>
    <w:rsid w:val="00533CD5"/>
    <w:rsid w:val="00533D61"/>
    <w:rsid w:val="00533E04"/>
    <w:rsid w:val="00533F1B"/>
    <w:rsid w:val="00534483"/>
    <w:rsid w:val="005345E4"/>
    <w:rsid w:val="00534ACB"/>
    <w:rsid w:val="00534B92"/>
    <w:rsid w:val="00534CBE"/>
    <w:rsid w:val="005353A9"/>
    <w:rsid w:val="005354EF"/>
    <w:rsid w:val="005357B7"/>
    <w:rsid w:val="00535B69"/>
    <w:rsid w:val="00535D07"/>
    <w:rsid w:val="00535E0C"/>
    <w:rsid w:val="00535E3C"/>
    <w:rsid w:val="00535E4D"/>
    <w:rsid w:val="00535F49"/>
    <w:rsid w:val="005362B9"/>
    <w:rsid w:val="005365E8"/>
    <w:rsid w:val="00536C35"/>
    <w:rsid w:val="00536DD3"/>
    <w:rsid w:val="005372AA"/>
    <w:rsid w:val="005373BA"/>
    <w:rsid w:val="00537D54"/>
    <w:rsid w:val="005402EC"/>
    <w:rsid w:val="0054086E"/>
    <w:rsid w:val="005409F3"/>
    <w:rsid w:val="00540BF4"/>
    <w:rsid w:val="00540D6B"/>
    <w:rsid w:val="00540D92"/>
    <w:rsid w:val="00540FBA"/>
    <w:rsid w:val="00541AD5"/>
    <w:rsid w:val="00541D7D"/>
    <w:rsid w:val="00542318"/>
    <w:rsid w:val="0054268E"/>
    <w:rsid w:val="00542F5B"/>
    <w:rsid w:val="00542FB8"/>
    <w:rsid w:val="005431A9"/>
    <w:rsid w:val="0054380A"/>
    <w:rsid w:val="0054389A"/>
    <w:rsid w:val="00543944"/>
    <w:rsid w:val="00543DAC"/>
    <w:rsid w:val="00544020"/>
    <w:rsid w:val="00544705"/>
    <w:rsid w:val="00544838"/>
    <w:rsid w:val="00544BB1"/>
    <w:rsid w:val="00544BC0"/>
    <w:rsid w:val="00544F04"/>
    <w:rsid w:val="0054537D"/>
    <w:rsid w:val="0054540F"/>
    <w:rsid w:val="00545453"/>
    <w:rsid w:val="005456C7"/>
    <w:rsid w:val="0054578C"/>
    <w:rsid w:val="005458A8"/>
    <w:rsid w:val="00545A3D"/>
    <w:rsid w:val="00545EEB"/>
    <w:rsid w:val="005464AD"/>
    <w:rsid w:val="00546F5F"/>
    <w:rsid w:val="005471E6"/>
    <w:rsid w:val="005476F0"/>
    <w:rsid w:val="0054785F"/>
    <w:rsid w:val="00547B4E"/>
    <w:rsid w:val="005501A5"/>
    <w:rsid w:val="00550746"/>
    <w:rsid w:val="005507B4"/>
    <w:rsid w:val="00550C6E"/>
    <w:rsid w:val="0055108B"/>
    <w:rsid w:val="005518BD"/>
    <w:rsid w:val="0055197D"/>
    <w:rsid w:val="00551D5B"/>
    <w:rsid w:val="00551D80"/>
    <w:rsid w:val="0055220A"/>
    <w:rsid w:val="00552371"/>
    <w:rsid w:val="00552438"/>
    <w:rsid w:val="005524F9"/>
    <w:rsid w:val="00552561"/>
    <w:rsid w:val="00552566"/>
    <w:rsid w:val="005525E0"/>
    <w:rsid w:val="00552AA6"/>
    <w:rsid w:val="005535DF"/>
    <w:rsid w:val="0055460C"/>
    <w:rsid w:val="00554833"/>
    <w:rsid w:val="00554886"/>
    <w:rsid w:val="005548F3"/>
    <w:rsid w:val="00554990"/>
    <w:rsid w:val="00555065"/>
    <w:rsid w:val="0055566B"/>
    <w:rsid w:val="005560EE"/>
    <w:rsid w:val="005561ED"/>
    <w:rsid w:val="005562B8"/>
    <w:rsid w:val="00556733"/>
    <w:rsid w:val="00556963"/>
    <w:rsid w:val="00556999"/>
    <w:rsid w:val="00556D0B"/>
    <w:rsid w:val="00556D9A"/>
    <w:rsid w:val="0055713E"/>
    <w:rsid w:val="005579A1"/>
    <w:rsid w:val="00557ACF"/>
    <w:rsid w:val="00557BF3"/>
    <w:rsid w:val="005603DB"/>
    <w:rsid w:val="005605A7"/>
    <w:rsid w:val="00560601"/>
    <w:rsid w:val="005608DD"/>
    <w:rsid w:val="00560A30"/>
    <w:rsid w:val="00560D05"/>
    <w:rsid w:val="00560DC9"/>
    <w:rsid w:val="00560FB7"/>
    <w:rsid w:val="00561373"/>
    <w:rsid w:val="005616EA"/>
    <w:rsid w:val="00561AF8"/>
    <w:rsid w:val="00561AF9"/>
    <w:rsid w:val="00561B32"/>
    <w:rsid w:val="00561BAE"/>
    <w:rsid w:val="005624E8"/>
    <w:rsid w:val="005627F5"/>
    <w:rsid w:val="005629F7"/>
    <w:rsid w:val="00562CB4"/>
    <w:rsid w:val="00562EC2"/>
    <w:rsid w:val="00563232"/>
    <w:rsid w:val="0056382F"/>
    <w:rsid w:val="00563C6A"/>
    <w:rsid w:val="00564216"/>
    <w:rsid w:val="0056440B"/>
    <w:rsid w:val="00564709"/>
    <w:rsid w:val="0056485C"/>
    <w:rsid w:val="00564937"/>
    <w:rsid w:val="00564960"/>
    <w:rsid w:val="00564CDD"/>
    <w:rsid w:val="005651ED"/>
    <w:rsid w:val="0056599E"/>
    <w:rsid w:val="005659A1"/>
    <w:rsid w:val="0056601C"/>
    <w:rsid w:val="005660E4"/>
    <w:rsid w:val="0056623E"/>
    <w:rsid w:val="00566864"/>
    <w:rsid w:val="005669A3"/>
    <w:rsid w:val="00566FE4"/>
    <w:rsid w:val="005678CD"/>
    <w:rsid w:val="00567A41"/>
    <w:rsid w:val="00567D21"/>
    <w:rsid w:val="005710E2"/>
    <w:rsid w:val="005713B7"/>
    <w:rsid w:val="005718A5"/>
    <w:rsid w:val="00571F7F"/>
    <w:rsid w:val="00572000"/>
    <w:rsid w:val="00572396"/>
    <w:rsid w:val="005726D9"/>
    <w:rsid w:val="0057331A"/>
    <w:rsid w:val="00573568"/>
    <w:rsid w:val="00573B94"/>
    <w:rsid w:val="00573D5B"/>
    <w:rsid w:val="0057416B"/>
    <w:rsid w:val="00574188"/>
    <w:rsid w:val="0057444F"/>
    <w:rsid w:val="005745DE"/>
    <w:rsid w:val="0057486A"/>
    <w:rsid w:val="005749DC"/>
    <w:rsid w:val="00574B88"/>
    <w:rsid w:val="00574BD8"/>
    <w:rsid w:val="005750E9"/>
    <w:rsid w:val="00575A7F"/>
    <w:rsid w:val="00575FAC"/>
    <w:rsid w:val="00575FDE"/>
    <w:rsid w:val="00576183"/>
    <w:rsid w:val="0057665A"/>
    <w:rsid w:val="00576713"/>
    <w:rsid w:val="005769B8"/>
    <w:rsid w:val="00577056"/>
    <w:rsid w:val="0057745A"/>
    <w:rsid w:val="00577890"/>
    <w:rsid w:val="00577A16"/>
    <w:rsid w:val="00577A30"/>
    <w:rsid w:val="00577D15"/>
    <w:rsid w:val="005800B4"/>
    <w:rsid w:val="005801A1"/>
    <w:rsid w:val="0058067D"/>
    <w:rsid w:val="0058102A"/>
    <w:rsid w:val="005811CF"/>
    <w:rsid w:val="00581282"/>
    <w:rsid w:val="00581FAC"/>
    <w:rsid w:val="0058217E"/>
    <w:rsid w:val="005822AF"/>
    <w:rsid w:val="0058248D"/>
    <w:rsid w:val="0058283F"/>
    <w:rsid w:val="00582E1F"/>
    <w:rsid w:val="005831C5"/>
    <w:rsid w:val="00583389"/>
    <w:rsid w:val="005838C4"/>
    <w:rsid w:val="005838E3"/>
    <w:rsid w:val="00583AA6"/>
    <w:rsid w:val="00583E74"/>
    <w:rsid w:val="005840E9"/>
    <w:rsid w:val="005841F5"/>
    <w:rsid w:val="005847EA"/>
    <w:rsid w:val="00584E91"/>
    <w:rsid w:val="00585042"/>
    <w:rsid w:val="0058534B"/>
    <w:rsid w:val="00585692"/>
    <w:rsid w:val="00585861"/>
    <w:rsid w:val="005858E1"/>
    <w:rsid w:val="00585A0B"/>
    <w:rsid w:val="00585BFA"/>
    <w:rsid w:val="00585C49"/>
    <w:rsid w:val="00586017"/>
    <w:rsid w:val="0058620E"/>
    <w:rsid w:val="00586266"/>
    <w:rsid w:val="005862F9"/>
    <w:rsid w:val="005863D9"/>
    <w:rsid w:val="005863EF"/>
    <w:rsid w:val="0058650D"/>
    <w:rsid w:val="005865CC"/>
    <w:rsid w:val="0058672D"/>
    <w:rsid w:val="00586CED"/>
    <w:rsid w:val="00586CFF"/>
    <w:rsid w:val="00586F24"/>
    <w:rsid w:val="005870E7"/>
    <w:rsid w:val="00587605"/>
    <w:rsid w:val="0058768F"/>
    <w:rsid w:val="00587A93"/>
    <w:rsid w:val="00587BB9"/>
    <w:rsid w:val="00590131"/>
    <w:rsid w:val="00590508"/>
    <w:rsid w:val="00590544"/>
    <w:rsid w:val="00590A09"/>
    <w:rsid w:val="00590FF9"/>
    <w:rsid w:val="0059189B"/>
    <w:rsid w:val="00591E96"/>
    <w:rsid w:val="00591F75"/>
    <w:rsid w:val="0059361C"/>
    <w:rsid w:val="005938A0"/>
    <w:rsid w:val="005938E1"/>
    <w:rsid w:val="0059396E"/>
    <w:rsid w:val="00593B15"/>
    <w:rsid w:val="00593BB3"/>
    <w:rsid w:val="0059436F"/>
    <w:rsid w:val="0059459F"/>
    <w:rsid w:val="00594E2A"/>
    <w:rsid w:val="00595230"/>
    <w:rsid w:val="00595245"/>
    <w:rsid w:val="00595528"/>
    <w:rsid w:val="0059572A"/>
    <w:rsid w:val="005958E3"/>
    <w:rsid w:val="0059594D"/>
    <w:rsid w:val="00595A25"/>
    <w:rsid w:val="00595C18"/>
    <w:rsid w:val="00595CDB"/>
    <w:rsid w:val="00595EC4"/>
    <w:rsid w:val="005963E3"/>
    <w:rsid w:val="00596921"/>
    <w:rsid w:val="005970B6"/>
    <w:rsid w:val="00597188"/>
    <w:rsid w:val="00597C39"/>
    <w:rsid w:val="00597C4D"/>
    <w:rsid w:val="00597C63"/>
    <w:rsid w:val="00597D88"/>
    <w:rsid w:val="00597E25"/>
    <w:rsid w:val="00597E92"/>
    <w:rsid w:val="005A0482"/>
    <w:rsid w:val="005A0A85"/>
    <w:rsid w:val="005A0DCB"/>
    <w:rsid w:val="005A0E2A"/>
    <w:rsid w:val="005A125C"/>
    <w:rsid w:val="005A1E38"/>
    <w:rsid w:val="005A2101"/>
    <w:rsid w:val="005A2211"/>
    <w:rsid w:val="005A22EA"/>
    <w:rsid w:val="005A2416"/>
    <w:rsid w:val="005A24E6"/>
    <w:rsid w:val="005A293B"/>
    <w:rsid w:val="005A2A48"/>
    <w:rsid w:val="005A3012"/>
    <w:rsid w:val="005A350B"/>
    <w:rsid w:val="005A355C"/>
    <w:rsid w:val="005A3839"/>
    <w:rsid w:val="005A396B"/>
    <w:rsid w:val="005A3C6F"/>
    <w:rsid w:val="005A3D48"/>
    <w:rsid w:val="005A4247"/>
    <w:rsid w:val="005A4272"/>
    <w:rsid w:val="005A4342"/>
    <w:rsid w:val="005A468B"/>
    <w:rsid w:val="005A4EBB"/>
    <w:rsid w:val="005A51EB"/>
    <w:rsid w:val="005A5364"/>
    <w:rsid w:val="005A53B3"/>
    <w:rsid w:val="005A55AA"/>
    <w:rsid w:val="005A5675"/>
    <w:rsid w:val="005A5B31"/>
    <w:rsid w:val="005A5C78"/>
    <w:rsid w:val="005A5EF4"/>
    <w:rsid w:val="005A6143"/>
    <w:rsid w:val="005A61E3"/>
    <w:rsid w:val="005A6233"/>
    <w:rsid w:val="005A6295"/>
    <w:rsid w:val="005A62ED"/>
    <w:rsid w:val="005A676F"/>
    <w:rsid w:val="005A6A0B"/>
    <w:rsid w:val="005A6C75"/>
    <w:rsid w:val="005A6E4A"/>
    <w:rsid w:val="005A706E"/>
    <w:rsid w:val="005A739B"/>
    <w:rsid w:val="005A784D"/>
    <w:rsid w:val="005B0137"/>
    <w:rsid w:val="005B09A3"/>
    <w:rsid w:val="005B106B"/>
    <w:rsid w:val="005B1363"/>
    <w:rsid w:val="005B1AC0"/>
    <w:rsid w:val="005B21C1"/>
    <w:rsid w:val="005B21C9"/>
    <w:rsid w:val="005B30AE"/>
    <w:rsid w:val="005B3143"/>
    <w:rsid w:val="005B3236"/>
    <w:rsid w:val="005B324F"/>
    <w:rsid w:val="005B3405"/>
    <w:rsid w:val="005B34A7"/>
    <w:rsid w:val="005B365B"/>
    <w:rsid w:val="005B3986"/>
    <w:rsid w:val="005B4043"/>
    <w:rsid w:val="005B419A"/>
    <w:rsid w:val="005B47B6"/>
    <w:rsid w:val="005B4AD2"/>
    <w:rsid w:val="005B4F18"/>
    <w:rsid w:val="005B52DA"/>
    <w:rsid w:val="005B52F9"/>
    <w:rsid w:val="005B532D"/>
    <w:rsid w:val="005B543D"/>
    <w:rsid w:val="005B556D"/>
    <w:rsid w:val="005B5975"/>
    <w:rsid w:val="005B59D5"/>
    <w:rsid w:val="005B61B0"/>
    <w:rsid w:val="005B61CF"/>
    <w:rsid w:val="005B62E3"/>
    <w:rsid w:val="005B6A65"/>
    <w:rsid w:val="005B6B31"/>
    <w:rsid w:val="005B6F91"/>
    <w:rsid w:val="005B6FAF"/>
    <w:rsid w:val="005B7CEA"/>
    <w:rsid w:val="005B7D52"/>
    <w:rsid w:val="005C0088"/>
    <w:rsid w:val="005C010B"/>
    <w:rsid w:val="005C0316"/>
    <w:rsid w:val="005C0430"/>
    <w:rsid w:val="005C0B99"/>
    <w:rsid w:val="005C1A60"/>
    <w:rsid w:val="005C1AF1"/>
    <w:rsid w:val="005C1ED1"/>
    <w:rsid w:val="005C22DE"/>
    <w:rsid w:val="005C2526"/>
    <w:rsid w:val="005C2A7C"/>
    <w:rsid w:val="005C2B54"/>
    <w:rsid w:val="005C3499"/>
    <w:rsid w:val="005C366F"/>
    <w:rsid w:val="005C3F09"/>
    <w:rsid w:val="005C3FBB"/>
    <w:rsid w:val="005C485F"/>
    <w:rsid w:val="005C4BDA"/>
    <w:rsid w:val="005C4D44"/>
    <w:rsid w:val="005C4D4F"/>
    <w:rsid w:val="005C4EF3"/>
    <w:rsid w:val="005C5041"/>
    <w:rsid w:val="005C5058"/>
    <w:rsid w:val="005C51C8"/>
    <w:rsid w:val="005C56C2"/>
    <w:rsid w:val="005C5A30"/>
    <w:rsid w:val="005C5A8B"/>
    <w:rsid w:val="005C5C5D"/>
    <w:rsid w:val="005C5D11"/>
    <w:rsid w:val="005C6211"/>
    <w:rsid w:val="005C6B1F"/>
    <w:rsid w:val="005C6CEB"/>
    <w:rsid w:val="005C7C45"/>
    <w:rsid w:val="005C7C4E"/>
    <w:rsid w:val="005D0823"/>
    <w:rsid w:val="005D0A1C"/>
    <w:rsid w:val="005D0EF7"/>
    <w:rsid w:val="005D11C3"/>
    <w:rsid w:val="005D165E"/>
    <w:rsid w:val="005D18D3"/>
    <w:rsid w:val="005D198D"/>
    <w:rsid w:val="005D1CCA"/>
    <w:rsid w:val="005D1EF2"/>
    <w:rsid w:val="005D26EC"/>
    <w:rsid w:val="005D2C17"/>
    <w:rsid w:val="005D2E85"/>
    <w:rsid w:val="005D308D"/>
    <w:rsid w:val="005D351A"/>
    <w:rsid w:val="005D3BBD"/>
    <w:rsid w:val="005D3E87"/>
    <w:rsid w:val="005D491B"/>
    <w:rsid w:val="005D4C9B"/>
    <w:rsid w:val="005D4D13"/>
    <w:rsid w:val="005D552F"/>
    <w:rsid w:val="005D59C9"/>
    <w:rsid w:val="005D5C28"/>
    <w:rsid w:val="005D5DA5"/>
    <w:rsid w:val="005D63F7"/>
    <w:rsid w:val="005D6408"/>
    <w:rsid w:val="005D677F"/>
    <w:rsid w:val="005D6819"/>
    <w:rsid w:val="005D69F2"/>
    <w:rsid w:val="005D6BBD"/>
    <w:rsid w:val="005D6CFB"/>
    <w:rsid w:val="005D6D5B"/>
    <w:rsid w:val="005D6D98"/>
    <w:rsid w:val="005D70B7"/>
    <w:rsid w:val="005D74B3"/>
    <w:rsid w:val="005D778A"/>
    <w:rsid w:val="005D77AF"/>
    <w:rsid w:val="005D7CED"/>
    <w:rsid w:val="005E09A2"/>
    <w:rsid w:val="005E0D99"/>
    <w:rsid w:val="005E1136"/>
    <w:rsid w:val="005E14DF"/>
    <w:rsid w:val="005E1899"/>
    <w:rsid w:val="005E1B78"/>
    <w:rsid w:val="005E1B94"/>
    <w:rsid w:val="005E1C8F"/>
    <w:rsid w:val="005E1E4F"/>
    <w:rsid w:val="005E2423"/>
    <w:rsid w:val="005E2C4E"/>
    <w:rsid w:val="005E3300"/>
    <w:rsid w:val="005E35D7"/>
    <w:rsid w:val="005E3CAD"/>
    <w:rsid w:val="005E3D5C"/>
    <w:rsid w:val="005E3F84"/>
    <w:rsid w:val="005E414B"/>
    <w:rsid w:val="005E483B"/>
    <w:rsid w:val="005E4B9E"/>
    <w:rsid w:val="005E4BE4"/>
    <w:rsid w:val="005E4D83"/>
    <w:rsid w:val="005E4E1D"/>
    <w:rsid w:val="005E4E4F"/>
    <w:rsid w:val="005E55A2"/>
    <w:rsid w:val="005E565D"/>
    <w:rsid w:val="005E56A8"/>
    <w:rsid w:val="005E6EF8"/>
    <w:rsid w:val="005E6F98"/>
    <w:rsid w:val="005E73DD"/>
    <w:rsid w:val="005E75DE"/>
    <w:rsid w:val="005E7AE2"/>
    <w:rsid w:val="005E7BA8"/>
    <w:rsid w:val="005E7BF5"/>
    <w:rsid w:val="005E7CB9"/>
    <w:rsid w:val="005F0215"/>
    <w:rsid w:val="005F0251"/>
    <w:rsid w:val="005F038E"/>
    <w:rsid w:val="005F0909"/>
    <w:rsid w:val="005F0CE9"/>
    <w:rsid w:val="005F1122"/>
    <w:rsid w:val="005F1452"/>
    <w:rsid w:val="005F160D"/>
    <w:rsid w:val="005F16FF"/>
    <w:rsid w:val="005F178F"/>
    <w:rsid w:val="005F17D7"/>
    <w:rsid w:val="005F1F65"/>
    <w:rsid w:val="005F1FDE"/>
    <w:rsid w:val="005F2B40"/>
    <w:rsid w:val="005F2D19"/>
    <w:rsid w:val="005F31BC"/>
    <w:rsid w:val="005F3233"/>
    <w:rsid w:val="005F345E"/>
    <w:rsid w:val="005F3531"/>
    <w:rsid w:val="005F389A"/>
    <w:rsid w:val="005F3C69"/>
    <w:rsid w:val="005F3DD8"/>
    <w:rsid w:val="005F3E89"/>
    <w:rsid w:val="005F40E6"/>
    <w:rsid w:val="005F41A5"/>
    <w:rsid w:val="005F42EE"/>
    <w:rsid w:val="005F43C0"/>
    <w:rsid w:val="005F43DE"/>
    <w:rsid w:val="005F4502"/>
    <w:rsid w:val="005F45D4"/>
    <w:rsid w:val="005F519B"/>
    <w:rsid w:val="005F5AC2"/>
    <w:rsid w:val="005F5D01"/>
    <w:rsid w:val="005F5E58"/>
    <w:rsid w:val="005F5EF7"/>
    <w:rsid w:val="005F5FE0"/>
    <w:rsid w:val="005F6712"/>
    <w:rsid w:val="005F67FA"/>
    <w:rsid w:val="005F67FE"/>
    <w:rsid w:val="005F68F6"/>
    <w:rsid w:val="005F6A08"/>
    <w:rsid w:val="005F73A6"/>
    <w:rsid w:val="005F7845"/>
    <w:rsid w:val="005F7907"/>
    <w:rsid w:val="005F7B41"/>
    <w:rsid w:val="005F7C56"/>
    <w:rsid w:val="00600009"/>
    <w:rsid w:val="0060010D"/>
    <w:rsid w:val="0060011F"/>
    <w:rsid w:val="0060060A"/>
    <w:rsid w:val="00600D39"/>
    <w:rsid w:val="0060128A"/>
    <w:rsid w:val="00601553"/>
    <w:rsid w:val="00601914"/>
    <w:rsid w:val="006019AA"/>
    <w:rsid w:val="006019C9"/>
    <w:rsid w:val="0060217A"/>
    <w:rsid w:val="00602229"/>
    <w:rsid w:val="006029A8"/>
    <w:rsid w:val="006029B6"/>
    <w:rsid w:val="00602F9F"/>
    <w:rsid w:val="00603016"/>
    <w:rsid w:val="00603049"/>
    <w:rsid w:val="00603448"/>
    <w:rsid w:val="006036DF"/>
    <w:rsid w:val="00603780"/>
    <w:rsid w:val="006040C3"/>
    <w:rsid w:val="006046E9"/>
    <w:rsid w:val="0060548D"/>
    <w:rsid w:val="006054E6"/>
    <w:rsid w:val="006055B2"/>
    <w:rsid w:val="006057F2"/>
    <w:rsid w:val="00605ACA"/>
    <w:rsid w:val="00605F29"/>
    <w:rsid w:val="00606126"/>
    <w:rsid w:val="006065B0"/>
    <w:rsid w:val="006066A0"/>
    <w:rsid w:val="00606F4E"/>
    <w:rsid w:val="006072EB"/>
    <w:rsid w:val="006073BF"/>
    <w:rsid w:val="00607408"/>
    <w:rsid w:val="006076D4"/>
    <w:rsid w:val="00607B9E"/>
    <w:rsid w:val="00607E2D"/>
    <w:rsid w:val="00607F62"/>
    <w:rsid w:val="00607FDA"/>
    <w:rsid w:val="0061002A"/>
    <w:rsid w:val="00610721"/>
    <w:rsid w:val="00610B29"/>
    <w:rsid w:val="00610B4E"/>
    <w:rsid w:val="00610FE8"/>
    <w:rsid w:val="0061105D"/>
    <w:rsid w:val="00611617"/>
    <w:rsid w:val="00611963"/>
    <w:rsid w:val="00611B34"/>
    <w:rsid w:val="00611B8B"/>
    <w:rsid w:val="00611BC5"/>
    <w:rsid w:val="00611EDF"/>
    <w:rsid w:val="00612023"/>
    <w:rsid w:val="006122C2"/>
    <w:rsid w:val="006123C4"/>
    <w:rsid w:val="00612A8F"/>
    <w:rsid w:val="00612CA0"/>
    <w:rsid w:val="00612F55"/>
    <w:rsid w:val="00613A08"/>
    <w:rsid w:val="00613DA3"/>
    <w:rsid w:val="00614228"/>
    <w:rsid w:val="00614262"/>
    <w:rsid w:val="0061428B"/>
    <w:rsid w:val="00614463"/>
    <w:rsid w:val="00614BFB"/>
    <w:rsid w:val="00615239"/>
    <w:rsid w:val="006154C8"/>
    <w:rsid w:val="00615556"/>
    <w:rsid w:val="0061558D"/>
    <w:rsid w:val="0061598B"/>
    <w:rsid w:val="00616056"/>
    <w:rsid w:val="006160F1"/>
    <w:rsid w:val="006161F4"/>
    <w:rsid w:val="00616300"/>
    <w:rsid w:val="006163AF"/>
    <w:rsid w:val="006166E8"/>
    <w:rsid w:val="00616FAD"/>
    <w:rsid w:val="00617026"/>
    <w:rsid w:val="006170DE"/>
    <w:rsid w:val="00617141"/>
    <w:rsid w:val="006171FD"/>
    <w:rsid w:val="006173C1"/>
    <w:rsid w:val="00617401"/>
    <w:rsid w:val="00617EED"/>
    <w:rsid w:val="00617F63"/>
    <w:rsid w:val="00620CD2"/>
    <w:rsid w:val="00620F8B"/>
    <w:rsid w:val="006211F7"/>
    <w:rsid w:val="0062132A"/>
    <w:rsid w:val="00621409"/>
    <w:rsid w:val="0062163C"/>
    <w:rsid w:val="00621E1D"/>
    <w:rsid w:val="00622699"/>
    <w:rsid w:val="00622DD7"/>
    <w:rsid w:val="00622E39"/>
    <w:rsid w:val="0062313E"/>
    <w:rsid w:val="00623423"/>
    <w:rsid w:val="006236D1"/>
    <w:rsid w:val="0062389E"/>
    <w:rsid w:val="00623916"/>
    <w:rsid w:val="006239B4"/>
    <w:rsid w:val="00623DAD"/>
    <w:rsid w:val="00623F7D"/>
    <w:rsid w:val="00624026"/>
    <w:rsid w:val="006240C7"/>
    <w:rsid w:val="0062426D"/>
    <w:rsid w:val="00624CF5"/>
    <w:rsid w:val="00625951"/>
    <w:rsid w:val="00625E99"/>
    <w:rsid w:val="006264D7"/>
    <w:rsid w:val="0062655B"/>
    <w:rsid w:val="0062667F"/>
    <w:rsid w:val="006267E8"/>
    <w:rsid w:val="00627162"/>
    <w:rsid w:val="00627D02"/>
    <w:rsid w:val="0063011A"/>
    <w:rsid w:val="00630320"/>
    <w:rsid w:val="00630666"/>
    <w:rsid w:val="0063094B"/>
    <w:rsid w:val="00630B58"/>
    <w:rsid w:val="00631A1C"/>
    <w:rsid w:val="006320C4"/>
    <w:rsid w:val="0063297B"/>
    <w:rsid w:val="00632AE5"/>
    <w:rsid w:val="00632FE3"/>
    <w:rsid w:val="0063307E"/>
    <w:rsid w:val="006346CC"/>
    <w:rsid w:val="0063483F"/>
    <w:rsid w:val="00634AE2"/>
    <w:rsid w:val="00634B74"/>
    <w:rsid w:val="00634D6A"/>
    <w:rsid w:val="00635139"/>
    <w:rsid w:val="00635699"/>
    <w:rsid w:val="006358A6"/>
    <w:rsid w:val="006358D5"/>
    <w:rsid w:val="00635E7C"/>
    <w:rsid w:val="00635F06"/>
    <w:rsid w:val="00635F09"/>
    <w:rsid w:val="00635F8A"/>
    <w:rsid w:val="0063604E"/>
    <w:rsid w:val="0063725D"/>
    <w:rsid w:val="006373C0"/>
    <w:rsid w:val="006376C1"/>
    <w:rsid w:val="006377AE"/>
    <w:rsid w:val="006377B6"/>
    <w:rsid w:val="0063795F"/>
    <w:rsid w:val="00637AEC"/>
    <w:rsid w:val="00637AFB"/>
    <w:rsid w:val="00640B5E"/>
    <w:rsid w:val="006417F5"/>
    <w:rsid w:val="00641822"/>
    <w:rsid w:val="00641951"/>
    <w:rsid w:val="00641DF7"/>
    <w:rsid w:val="00642089"/>
    <w:rsid w:val="006422EB"/>
    <w:rsid w:val="0064278F"/>
    <w:rsid w:val="00642A29"/>
    <w:rsid w:val="0064312E"/>
    <w:rsid w:val="0064325B"/>
    <w:rsid w:val="00643432"/>
    <w:rsid w:val="00643DAE"/>
    <w:rsid w:val="0064404C"/>
    <w:rsid w:val="006444F6"/>
    <w:rsid w:val="006447A9"/>
    <w:rsid w:val="00644A92"/>
    <w:rsid w:val="00644AC4"/>
    <w:rsid w:val="0064527B"/>
    <w:rsid w:val="00645405"/>
    <w:rsid w:val="00645879"/>
    <w:rsid w:val="00646A15"/>
    <w:rsid w:val="00647131"/>
    <w:rsid w:val="00647839"/>
    <w:rsid w:val="00647921"/>
    <w:rsid w:val="00650069"/>
    <w:rsid w:val="00650265"/>
    <w:rsid w:val="006509B4"/>
    <w:rsid w:val="00650CEB"/>
    <w:rsid w:val="00650D8C"/>
    <w:rsid w:val="00650FB6"/>
    <w:rsid w:val="00651050"/>
    <w:rsid w:val="006512D3"/>
    <w:rsid w:val="006516AF"/>
    <w:rsid w:val="006518A8"/>
    <w:rsid w:val="00651915"/>
    <w:rsid w:val="00651B76"/>
    <w:rsid w:val="00651C75"/>
    <w:rsid w:val="00651D13"/>
    <w:rsid w:val="00651F46"/>
    <w:rsid w:val="00652553"/>
    <w:rsid w:val="0065281D"/>
    <w:rsid w:val="00653091"/>
    <w:rsid w:val="0065335E"/>
    <w:rsid w:val="00653550"/>
    <w:rsid w:val="006535E4"/>
    <w:rsid w:val="006537FE"/>
    <w:rsid w:val="00653CA5"/>
    <w:rsid w:val="00654416"/>
    <w:rsid w:val="006544E9"/>
    <w:rsid w:val="00654815"/>
    <w:rsid w:val="0065492E"/>
    <w:rsid w:val="00654A5E"/>
    <w:rsid w:val="00654C8C"/>
    <w:rsid w:val="00654F27"/>
    <w:rsid w:val="00654FA7"/>
    <w:rsid w:val="006554FE"/>
    <w:rsid w:val="0065566A"/>
    <w:rsid w:val="00655BCE"/>
    <w:rsid w:val="00655CD1"/>
    <w:rsid w:val="00655D3D"/>
    <w:rsid w:val="0065660D"/>
    <w:rsid w:val="00656ECE"/>
    <w:rsid w:val="00656F92"/>
    <w:rsid w:val="00656FDF"/>
    <w:rsid w:val="0065726E"/>
    <w:rsid w:val="00657E59"/>
    <w:rsid w:val="00660031"/>
    <w:rsid w:val="00660094"/>
    <w:rsid w:val="00660767"/>
    <w:rsid w:val="00660ABE"/>
    <w:rsid w:val="0066113B"/>
    <w:rsid w:val="00661479"/>
    <w:rsid w:val="00661500"/>
    <w:rsid w:val="00661BDD"/>
    <w:rsid w:val="00661F11"/>
    <w:rsid w:val="006627AA"/>
    <w:rsid w:val="00662BE5"/>
    <w:rsid w:val="00663613"/>
    <w:rsid w:val="0066383F"/>
    <w:rsid w:val="00663C37"/>
    <w:rsid w:val="00663D99"/>
    <w:rsid w:val="00664116"/>
    <w:rsid w:val="0066419D"/>
    <w:rsid w:val="0066467E"/>
    <w:rsid w:val="00664A9D"/>
    <w:rsid w:val="00664AB1"/>
    <w:rsid w:val="00664BAF"/>
    <w:rsid w:val="00665357"/>
    <w:rsid w:val="00665602"/>
    <w:rsid w:val="006658AA"/>
    <w:rsid w:val="00665A57"/>
    <w:rsid w:val="00665C07"/>
    <w:rsid w:val="00665DC2"/>
    <w:rsid w:val="00666820"/>
    <w:rsid w:val="00666960"/>
    <w:rsid w:val="00666B26"/>
    <w:rsid w:val="00666CB3"/>
    <w:rsid w:val="00666D2D"/>
    <w:rsid w:val="00666ED4"/>
    <w:rsid w:val="006670C5"/>
    <w:rsid w:val="00667335"/>
    <w:rsid w:val="00667452"/>
    <w:rsid w:val="006702C2"/>
    <w:rsid w:val="006703A0"/>
    <w:rsid w:val="006707FD"/>
    <w:rsid w:val="00670AC6"/>
    <w:rsid w:val="00671206"/>
    <w:rsid w:val="00671C31"/>
    <w:rsid w:val="00671D36"/>
    <w:rsid w:val="00671D65"/>
    <w:rsid w:val="006724F6"/>
    <w:rsid w:val="00672FB3"/>
    <w:rsid w:val="00673009"/>
    <w:rsid w:val="006731B3"/>
    <w:rsid w:val="00673512"/>
    <w:rsid w:val="006735DC"/>
    <w:rsid w:val="006739C6"/>
    <w:rsid w:val="00673B7D"/>
    <w:rsid w:val="00673C03"/>
    <w:rsid w:val="00673EE4"/>
    <w:rsid w:val="00674294"/>
    <w:rsid w:val="00674374"/>
    <w:rsid w:val="00674695"/>
    <w:rsid w:val="0067511F"/>
    <w:rsid w:val="0067532C"/>
    <w:rsid w:val="0067559B"/>
    <w:rsid w:val="00675679"/>
    <w:rsid w:val="0067574A"/>
    <w:rsid w:val="00675EF4"/>
    <w:rsid w:val="0067631D"/>
    <w:rsid w:val="00676321"/>
    <w:rsid w:val="00676759"/>
    <w:rsid w:val="00676A0D"/>
    <w:rsid w:val="00676AC0"/>
    <w:rsid w:val="00676B7F"/>
    <w:rsid w:val="00676B8B"/>
    <w:rsid w:val="00677213"/>
    <w:rsid w:val="00677224"/>
    <w:rsid w:val="0067734C"/>
    <w:rsid w:val="00677734"/>
    <w:rsid w:val="0067780C"/>
    <w:rsid w:val="00677966"/>
    <w:rsid w:val="00677A92"/>
    <w:rsid w:val="00680362"/>
    <w:rsid w:val="006804EB"/>
    <w:rsid w:val="0068056D"/>
    <w:rsid w:val="00680ED6"/>
    <w:rsid w:val="00681029"/>
    <w:rsid w:val="00681073"/>
    <w:rsid w:val="0068157E"/>
    <w:rsid w:val="0068207C"/>
    <w:rsid w:val="006821E4"/>
    <w:rsid w:val="006821F4"/>
    <w:rsid w:val="0068244F"/>
    <w:rsid w:val="00682762"/>
    <w:rsid w:val="00682869"/>
    <w:rsid w:val="00682C2B"/>
    <w:rsid w:val="00682D35"/>
    <w:rsid w:val="00682F01"/>
    <w:rsid w:val="00683781"/>
    <w:rsid w:val="00683808"/>
    <w:rsid w:val="00683C5E"/>
    <w:rsid w:val="00683E79"/>
    <w:rsid w:val="00683FFA"/>
    <w:rsid w:val="0068423D"/>
    <w:rsid w:val="006846AB"/>
    <w:rsid w:val="0068490E"/>
    <w:rsid w:val="006849CB"/>
    <w:rsid w:val="00685205"/>
    <w:rsid w:val="00685219"/>
    <w:rsid w:val="00685284"/>
    <w:rsid w:val="00685325"/>
    <w:rsid w:val="0068588A"/>
    <w:rsid w:val="00685BAF"/>
    <w:rsid w:val="006863A3"/>
    <w:rsid w:val="0068651D"/>
    <w:rsid w:val="0068696D"/>
    <w:rsid w:val="006869D2"/>
    <w:rsid w:val="00686ADF"/>
    <w:rsid w:val="00686B7B"/>
    <w:rsid w:val="00686B97"/>
    <w:rsid w:val="00686D45"/>
    <w:rsid w:val="00686DAD"/>
    <w:rsid w:val="00686E1F"/>
    <w:rsid w:val="006870FE"/>
    <w:rsid w:val="00687191"/>
    <w:rsid w:val="00687336"/>
    <w:rsid w:val="00687383"/>
    <w:rsid w:val="00687EDF"/>
    <w:rsid w:val="00687F05"/>
    <w:rsid w:val="00690240"/>
    <w:rsid w:val="00690282"/>
    <w:rsid w:val="00690878"/>
    <w:rsid w:val="00690A75"/>
    <w:rsid w:val="0069103D"/>
    <w:rsid w:val="00691513"/>
    <w:rsid w:val="0069162D"/>
    <w:rsid w:val="00691AE1"/>
    <w:rsid w:val="00691D58"/>
    <w:rsid w:val="00691E39"/>
    <w:rsid w:val="00691EF0"/>
    <w:rsid w:val="0069267B"/>
    <w:rsid w:val="0069285A"/>
    <w:rsid w:val="00692958"/>
    <w:rsid w:val="00692B4F"/>
    <w:rsid w:val="0069312C"/>
    <w:rsid w:val="006935C4"/>
    <w:rsid w:val="00693744"/>
    <w:rsid w:val="0069376C"/>
    <w:rsid w:val="00693A70"/>
    <w:rsid w:val="00693BEA"/>
    <w:rsid w:val="00693CA1"/>
    <w:rsid w:val="00693D05"/>
    <w:rsid w:val="00693E34"/>
    <w:rsid w:val="00694260"/>
    <w:rsid w:val="0069426A"/>
    <w:rsid w:val="0069428A"/>
    <w:rsid w:val="006942F1"/>
    <w:rsid w:val="00694410"/>
    <w:rsid w:val="006948D8"/>
    <w:rsid w:val="00694DBE"/>
    <w:rsid w:val="00694FEF"/>
    <w:rsid w:val="006950D4"/>
    <w:rsid w:val="0069544B"/>
    <w:rsid w:val="00695A21"/>
    <w:rsid w:val="00695D04"/>
    <w:rsid w:val="00695E68"/>
    <w:rsid w:val="00695FD8"/>
    <w:rsid w:val="0069631E"/>
    <w:rsid w:val="00696926"/>
    <w:rsid w:val="00696AA3"/>
    <w:rsid w:val="00696C4E"/>
    <w:rsid w:val="00696DBA"/>
    <w:rsid w:val="0069724B"/>
    <w:rsid w:val="0069727A"/>
    <w:rsid w:val="00697A9A"/>
    <w:rsid w:val="00697E9F"/>
    <w:rsid w:val="006A0698"/>
    <w:rsid w:val="006A08D9"/>
    <w:rsid w:val="006A0C8A"/>
    <w:rsid w:val="006A0F4F"/>
    <w:rsid w:val="006A126C"/>
    <w:rsid w:val="006A18FC"/>
    <w:rsid w:val="006A205B"/>
    <w:rsid w:val="006A259A"/>
    <w:rsid w:val="006A25F8"/>
    <w:rsid w:val="006A2F4F"/>
    <w:rsid w:val="006A392C"/>
    <w:rsid w:val="006A3C3B"/>
    <w:rsid w:val="006A3C58"/>
    <w:rsid w:val="006A3DD4"/>
    <w:rsid w:val="006A3F9D"/>
    <w:rsid w:val="006A44C2"/>
    <w:rsid w:val="006A4527"/>
    <w:rsid w:val="006A4750"/>
    <w:rsid w:val="006A4A20"/>
    <w:rsid w:val="006A4D0B"/>
    <w:rsid w:val="006A57EC"/>
    <w:rsid w:val="006A5946"/>
    <w:rsid w:val="006A5A19"/>
    <w:rsid w:val="006A5F5A"/>
    <w:rsid w:val="006A67FF"/>
    <w:rsid w:val="006A6A22"/>
    <w:rsid w:val="006A6B50"/>
    <w:rsid w:val="006A6DA8"/>
    <w:rsid w:val="006A6DC1"/>
    <w:rsid w:val="006A70C9"/>
    <w:rsid w:val="006A75B6"/>
    <w:rsid w:val="006A7665"/>
    <w:rsid w:val="006A7827"/>
    <w:rsid w:val="006A7873"/>
    <w:rsid w:val="006A7C4A"/>
    <w:rsid w:val="006A7E1A"/>
    <w:rsid w:val="006A7EA9"/>
    <w:rsid w:val="006B003E"/>
    <w:rsid w:val="006B0115"/>
    <w:rsid w:val="006B05BF"/>
    <w:rsid w:val="006B08CC"/>
    <w:rsid w:val="006B0919"/>
    <w:rsid w:val="006B11D9"/>
    <w:rsid w:val="006B1530"/>
    <w:rsid w:val="006B17A8"/>
    <w:rsid w:val="006B18DA"/>
    <w:rsid w:val="006B1B69"/>
    <w:rsid w:val="006B1FFD"/>
    <w:rsid w:val="006B21AA"/>
    <w:rsid w:val="006B22AD"/>
    <w:rsid w:val="006B258B"/>
    <w:rsid w:val="006B2CEF"/>
    <w:rsid w:val="006B2D2F"/>
    <w:rsid w:val="006B3073"/>
    <w:rsid w:val="006B34B3"/>
    <w:rsid w:val="006B3E0A"/>
    <w:rsid w:val="006B40A9"/>
    <w:rsid w:val="006B456C"/>
    <w:rsid w:val="006B4604"/>
    <w:rsid w:val="006B4811"/>
    <w:rsid w:val="006B4AB4"/>
    <w:rsid w:val="006B4ABD"/>
    <w:rsid w:val="006B50C4"/>
    <w:rsid w:val="006B5C05"/>
    <w:rsid w:val="006B6655"/>
    <w:rsid w:val="006B6AB4"/>
    <w:rsid w:val="006B6D92"/>
    <w:rsid w:val="006B6DCA"/>
    <w:rsid w:val="006B70C6"/>
    <w:rsid w:val="006B7223"/>
    <w:rsid w:val="006B73F7"/>
    <w:rsid w:val="006B747C"/>
    <w:rsid w:val="006B7CF4"/>
    <w:rsid w:val="006B7E86"/>
    <w:rsid w:val="006B7EAB"/>
    <w:rsid w:val="006C08CB"/>
    <w:rsid w:val="006C0D4F"/>
    <w:rsid w:val="006C11C0"/>
    <w:rsid w:val="006C1283"/>
    <w:rsid w:val="006C14AF"/>
    <w:rsid w:val="006C1CE1"/>
    <w:rsid w:val="006C1E7E"/>
    <w:rsid w:val="006C1FA4"/>
    <w:rsid w:val="006C22C9"/>
    <w:rsid w:val="006C2507"/>
    <w:rsid w:val="006C2F80"/>
    <w:rsid w:val="006C30B9"/>
    <w:rsid w:val="006C35B9"/>
    <w:rsid w:val="006C3A51"/>
    <w:rsid w:val="006C3A9F"/>
    <w:rsid w:val="006C3FB6"/>
    <w:rsid w:val="006C42AA"/>
    <w:rsid w:val="006C495B"/>
    <w:rsid w:val="006C4D6A"/>
    <w:rsid w:val="006C57BF"/>
    <w:rsid w:val="006C59E1"/>
    <w:rsid w:val="006C5B44"/>
    <w:rsid w:val="006C628A"/>
    <w:rsid w:val="006C649B"/>
    <w:rsid w:val="006C69CB"/>
    <w:rsid w:val="006C6E0A"/>
    <w:rsid w:val="006C6F17"/>
    <w:rsid w:val="006C71DC"/>
    <w:rsid w:val="006C76B2"/>
    <w:rsid w:val="006C76EA"/>
    <w:rsid w:val="006C78E1"/>
    <w:rsid w:val="006C7C00"/>
    <w:rsid w:val="006C7CF0"/>
    <w:rsid w:val="006C7F58"/>
    <w:rsid w:val="006D0594"/>
    <w:rsid w:val="006D05D3"/>
    <w:rsid w:val="006D0A35"/>
    <w:rsid w:val="006D0A8D"/>
    <w:rsid w:val="006D0B0C"/>
    <w:rsid w:val="006D0BD3"/>
    <w:rsid w:val="006D0D76"/>
    <w:rsid w:val="006D1089"/>
    <w:rsid w:val="006D1317"/>
    <w:rsid w:val="006D156B"/>
    <w:rsid w:val="006D2043"/>
    <w:rsid w:val="006D2F46"/>
    <w:rsid w:val="006D2FDE"/>
    <w:rsid w:val="006D3004"/>
    <w:rsid w:val="006D316D"/>
    <w:rsid w:val="006D3627"/>
    <w:rsid w:val="006D3EBC"/>
    <w:rsid w:val="006D3F47"/>
    <w:rsid w:val="006D4463"/>
    <w:rsid w:val="006D4A8E"/>
    <w:rsid w:val="006D5118"/>
    <w:rsid w:val="006D5625"/>
    <w:rsid w:val="006D56A6"/>
    <w:rsid w:val="006D601C"/>
    <w:rsid w:val="006D6614"/>
    <w:rsid w:val="006D6D54"/>
    <w:rsid w:val="006D7349"/>
    <w:rsid w:val="006D743D"/>
    <w:rsid w:val="006D7873"/>
    <w:rsid w:val="006D7EA2"/>
    <w:rsid w:val="006D7FDE"/>
    <w:rsid w:val="006E004C"/>
    <w:rsid w:val="006E0403"/>
    <w:rsid w:val="006E0721"/>
    <w:rsid w:val="006E0B13"/>
    <w:rsid w:val="006E0E32"/>
    <w:rsid w:val="006E0E9E"/>
    <w:rsid w:val="006E1527"/>
    <w:rsid w:val="006E1BA8"/>
    <w:rsid w:val="006E1C63"/>
    <w:rsid w:val="006E1E3B"/>
    <w:rsid w:val="006E231A"/>
    <w:rsid w:val="006E26C9"/>
    <w:rsid w:val="006E294F"/>
    <w:rsid w:val="006E2B05"/>
    <w:rsid w:val="006E3085"/>
    <w:rsid w:val="006E31DB"/>
    <w:rsid w:val="006E3452"/>
    <w:rsid w:val="006E36B8"/>
    <w:rsid w:val="006E3D33"/>
    <w:rsid w:val="006E3E02"/>
    <w:rsid w:val="006E3F19"/>
    <w:rsid w:val="006E3FE3"/>
    <w:rsid w:val="006E41D1"/>
    <w:rsid w:val="006E4AA9"/>
    <w:rsid w:val="006E4AB2"/>
    <w:rsid w:val="006E4E0C"/>
    <w:rsid w:val="006E511C"/>
    <w:rsid w:val="006E5162"/>
    <w:rsid w:val="006E5A4D"/>
    <w:rsid w:val="006E6234"/>
    <w:rsid w:val="006E630B"/>
    <w:rsid w:val="006E64C5"/>
    <w:rsid w:val="006E6677"/>
    <w:rsid w:val="006E6A71"/>
    <w:rsid w:val="006E6A86"/>
    <w:rsid w:val="006E6B97"/>
    <w:rsid w:val="006E6E7B"/>
    <w:rsid w:val="006E6E84"/>
    <w:rsid w:val="006E6E9D"/>
    <w:rsid w:val="006E7588"/>
    <w:rsid w:val="006E760D"/>
    <w:rsid w:val="006E795F"/>
    <w:rsid w:val="006E7B5F"/>
    <w:rsid w:val="006E7BC7"/>
    <w:rsid w:val="006E7DC2"/>
    <w:rsid w:val="006E7EE5"/>
    <w:rsid w:val="006F069C"/>
    <w:rsid w:val="006F0D68"/>
    <w:rsid w:val="006F1041"/>
    <w:rsid w:val="006F15B1"/>
    <w:rsid w:val="006F1BAD"/>
    <w:rsid w:val="006F1D96"/>
    <w:rsid w:val="006F1F5A"/>
    <w:rsid w:val="006F1FF1"/>
    <w:rsid w:val="006F22DF"/>
    <w:rsid w:val="006F2531"/>
    <w:rsid w:val="006F2CAE"/>
    <w:rsid w:val="006F2D05"/>
    <w:rsid w:val="006F358E"/>
    <w:rsid w:val="006F36AC"/>
    <w:rsid w:val="006F36B4"/>
    <w:rsid w:val="006F3C6C"/>
    <w:rsid w:val="006F3CF0"/>
    <w:rsid w:val="006F3FB8"/>
    <w:rsid w:val="006F47CA"/>
    <w:rsid w:val="006F4826"/>
    <w:rsid w:val="006F4C83"/>
    <w:rsid w:val="006F51E6"/>
    <w:rsid w:val="006F5257"/>
    <w:rsid w:val="006F5715"/>
    <w:rsid w:val="006F58EE"/>
    <w:rsid w:val="006F5DD0"/>
    <w:rsid w:val="006F5FC3"/>
    <w:rsid w:val="006F613A"/>
    <w:rsid w:val="006F6C3B"/>
    <w:rsid w:val="006F6C4D"/>
    <w:rsid w:val="006F6CA9"/>
    <w:rsid w:val="006F6E3B"/>
    <w:rsid w:val="006F72AD"/>
    <w:rsid w:val="006F7673"/>
    <w:rsid w:val="006F77A2"/>
    <w:rsid w:val="006F7898"/>
    <w:rsid w:val="006F7A3A"/>
    <w:rsid w:val="006F7C59"/>
    <w:rsid w:val="007000CF"/>
    <w:rsid w:val="00700744"/>
    <w:rsid w:val="007007AE"/>
    <w:rsid w:val="007009AD"/>
    <w:rsid w:val="00700B9E"/>
    <w:rsid w:val="00700E47"/>
    <w:rsid w:val="00700E66"/>
    <w:rsid w:val="007010B1"/>
    <w:rsid w:val="007010D1"/>
    <w:rsid w:val="00701894"/>
    <w:rsid w:val="00701DAD"/>
    <w:rsid w:val="007021C5"/>
    <w:rsid w:val="00702440"/>
    <w:rsid w:val="00702978"/>
    <w:rsid w:val="00702C04"/>
    <w:rsid w:val="00702C4A"/>
    <w:rsid w:val="007031D1"/>
    <w:rsid w:val="007031FB"/>
    <w:rsid w:val="0070389E"/>
    <w:rsid w:val="0070396D"/>
    <w:rsid w:val="00703CCF"/>
    <w:rsid w:val="007042CA"/>
    <w:rsid w:val="007048F9"/>
    <w:rsid w:val="007049C4"/>
    <w:rsid w:val="00704A43"/>
    <w:rsid w:val="00704C65"/>
    <w:rsid w:val="00705078"/>
    <w:rsid w:val="0070509F"/>
    <w:rsid w:val="00705105"/>
    <w:rsid w:val="00705670"/>
    <w:rsid w:val="007059A1"/>
    <w:rsid w:val="00705AEC"/>
    <w:rsid w:val="00705C3F"/>
    <w:rsid w:val="00705C85"/>
    <w:rsid w:val="00705F44"/>
    <w:rsid w:val="00706B93"/>
    <w:rsid w:val="00706D21"/>
    <w:rsid w:val="00706DA7"/>
    <w:rsid w:val="00707378"/>
    <w:rsid w:val="0070739F"/>
    <w:rsid w:val="00707715"/>
    <w:rsid w:val="007078A2"/>
    <w:rsid w:val="007078DB"/>
    <w:rsid w:val="007102FC"/>
    <w:rsid w:val="00710383"/>
    <w:rsid w:val="00710454"/>
    <w:rsid w:val="007106E3"/>
    <w:rsid w:val="00710A41"/>
    <w:rsid w:val="00710EA4"/>
    <w:rsid w:val="007110C2"/>
    <w:rsid w:val="007117AD"/>
    <w:rsid w:val="00711A91"/>
    <w:rsid w:val="0071255A"/>
    <w:rsid w:val="007125A1"/>
    <w:rsid w:val="00712729"/>
    <w:rsid w:val="00712A58"/>
    <w:rsid w:val="00712C19"/>
    <w:rsid w:val="00712D08"/>
    <w:rsid w:val="007134C8"/>
    <w:rsid w:val="00714307"/>
    <w:rsid w:val="0071479A"/>
    <w:rsid w:val="00714B26"/>
    <w:rsid w:val="0071563B"/>
    <w:rsid w:val="0071576D"/>
    <w:rsid w:val="00715E91"/>
    <w:rsid w:val="00716166"/>
    <w:rsid w:val="00716282"/>
    <w:rsid w:val="00716317"/>
    <w:rsid w:val="007163C0"/>
    <w:rsid w:val="0071663A"/>
    <w:rsid w:val="007166B0"/>
    <w:rsid w:val="0071699A"/>
    <w:rsid w:val="00716B48"/>
    <w:rsid w:val="00716D8A"/>
    <w:rsid w:val="00716E46"/>
    <w:rsid w:val="00717023"/>
    <w:rsid w:val="007170AC"/>
    <w:rsid w:val="007176FE"/>
    <w:rsid w:val="00717A13"/>
    <w:rsid w:val="00717E21"/>
    <w:rsid w:val="00720704"/>
    <w:rsid w:val="00721513"/>
    <w:rsid w:val="00721555"/>
    <w:rsid w:val="007217B3"/>
    <w:rsid w:val="00721A6C"/>
    <w:rsid w:val="00721C34"/>
    <w:rsid w:val="0072222A"/>
    <w:rsid w:val="0072284F"/>
    <w:rsid w:val="00722900"/>
    <w:rsid w:val="00722EEA"/>
    <w:rsid w:val="00723CD1"/>
    <w:rsid w:val="00724637"/>
    <w:rsid w:val="00724A2E"/>
    <w:rsid w:val="0072509E"/>
    <w:rsid w:val="00725700"/>
    <w:rsid w:val="00725828"/>
    <w:rsid w:val="00725A2E"/>
    <w:rsid w:val="00725AF2"/>
    <w:rsid w:val="00725C67"/>
    <w:rsid w:val="00725D84"/>
    <w:rsid w:val="007260B7"/>
    <w:rsid w:val="007261C5"/>
    <w:rsid w:val="007263B4"/>
    <w:rsid w:val="00726B8B"/>
    <w:rsid w:val="00726F48"/>
    <w:rsid w:val="00726FDE"/>
    <w:rsid w:val="00727067"/>
    <w:rsid w:val="00727273"/>
    <w:rsid w:val="00727483"/>
    <w:rsid w:val="00727524"/>
    <w:rsid w:val="00727975"/>
    <w:rsid w:val="00727A4A"/>
    <w:rsid w:val="00727FDD"/>
    <w:rsid w:val="0073045D"/>
    <w:rsid w:val="00730531"/>
    <w:rsid w:val="007305F4"/>
    <w:rsid w:val="0073061B"/>
    <w:rsid w:val="0073062C"/>
    <w:rsid w:val="00730844"/>
    <w:rsid w:val="00731010"/>
    <w:rsid w:val="00731068"/>
    <w:rsid w:val="0073149B"/>
    <w:rsid w:val="00732945"/>
    <w:rsid w:val="00732D34"/>
    <w:rsid w:val="00732E28"/>
    <w:rsid w:val="00733523"/>
    <w:rsid w:val="00733B39"/>
    <w:rsid w:val="00733E51"/>
    <w:rsid w:val="0073410A"/>
    <w:rsid w:val="0073426E"/>
    <w:rsid w:val="00734A05"/>
    <w:rsid w:val="00734AFA"/>
    <w:rsid w:val="00734DD8"/>
    <w:rsid w:val="00734E96"/>
    <w:rsid w:val="0073578E"/>
    <w:rsid w:val="00735CBB"/>
    <w:rsid w:val="00735F26"/>
    <w:rsid w:val="00735FB7"/>
    <w:rsid w:val="0073637F"/>
    <w:rsid w:val="00736546"/>
    <w:rsid w:val="00736631"/>
    <w:rsid w:val="00736AE5"/>
    <w:rsid w:val="00736F56"/>
    <w:rsid w:val="007371C1"/>
    <w:rsid w:val="00737324"/>
    <w:rsid w:val="00737462"/>
    <w:rsid w:val="00737638"/>
    <w:rsid w:val="007376CD"/>
    <w:rsid w:val="007401B9"/>
    <w:rsid w:val="00740669"/>
    <w:rsid w:val="00740758"/>
    <w:rsid w:val="007408B8"/>
    <w:rsid w:val="00740B1F"/>
    <w:rsid w:val="00741AF6"/>
    <w:rsid w:val="00741B5F"/>
    <w:rsid w:val="007424EE"/>
    <w:rsid w:val="00742568"/>
    <w:rsid w:val="007429EE"/>
    <w:rsid w:val="00742A6E"/>
    <w:rsid w:val="00742C83"/>
    <w:rsid w:val="00742ED4"/>
    <w:rsid w:val="0074307C"/>
    <w:rsid w:val="00743983"/>
    <w:rsid w:val="00743C12"/>
    <w:rsid w:val="00743C2D"/>
    <w:rsid w:val="00743F26"/>
    <w:rsid w:val="0074400A"/>
    <w:rsid w:val="0074426A"/>
    <w:rsid w:val="00744BBC"/>
    <w:rsid w:val="00744E62"/>
    <w:rsid w:val="0074516E"/>
    <w:rsid w:val="0074540D"/>
    <w:rsid w:val="0074557A"/>
    <w:rsid w:val="0074562B"/>
    <w:rsid w:val="00745FD3"/>
    <w:rsid w:val="0074611B"/>
    <w:rsid w:val="007463C9"/>
    <w:rsid w:val="00746418"/>
    <w:rsid w:val="0074672B"/>
    <w:rsid w:val="00746B3E"/>
    <w:rsid w:val="00746C6F"/>
    <w:rsid w:val="007472F2"/>
    <w:rsid w:val="007478FB"/>
    <w:rsid w:val="00747CC2"/>
    <w:rsid w:val="0075009A"/>
    <w:rsid w:val="00750824"/>
    <w:rsid w:val="00750842"/>
    <w:rsid w:val="00750CE7"/>
    <w:rsid w:val="00750D13"/>
    <w:rsid w:val="007516EC"/>
    <w:rsid w:val="00751B98"/>
    <w:rsid w:val="0075247D"/>
    <w:rsid w:val="007524F5"/>
    <w:rsid w:val="00752604"/>
    <w:rsid w:val="00752712"/>
    <w:rsid w:val="0075292B"/>
    <w:rsid w:val="007529C9"/>
    <w:rsid w:val="00752D54"/>
    <w:rsid w:val="007531D3"/>
    <w:rsid w:val="0075364E"/>
    <w:rsid w:val="007537A3"/>
    <w:rsid w:val="00753AFD"/>
    <w:rsid w:val="00753D10"/>
    <w:rsid w:val="00753E05"/>
    <w:rsid w:val="00754198"/>
    <w:rsid w:val="0075421A"/>
    <w:rsid w:val="00754539"/>
    <w:rsid w:val="007545C6"/>
    <w:rsid w:val="00754876"/>
    <w:rsid w:val="00754EB4"/>
    <w:rsid w:val="007554D3"/>
    <w:rsid w:val="00755E83"/>
    <w:rsid w:val="0075688C"/>
    <w:rsid w:val="00756CF1"/>
    <w:rsid w:val="00756CFD"/>
    <w:rsid w:val="00757026"/>
    <w:rsid w:val="007570CD"/>
    <w:rsid w:val="007571B5"/>
    <w:rsid w:val="00757210"/>
    <w:rsid w:val="0075731E"/>
    <w:rsid w:val="00757A0F"/>
    <w:rsid w:val="00757B08"/>
    <w:rsid w:val="00757CE5"/>
    <w:rsid w:val="00760077"/>
    <w:rsid w:val="0076050D"/>
    <w:rsid w:val="00760573"/>
    <w:rsid w:val="00760598"/>
    <w:rsid w:val="00760704"/>
    <w:rsid w:val="0076079D"/>
    <w:rsid w:val="0076122C"/>
    <w:rsid w:val="00761719"/>
    <w:rsid w:val="00761989"/>
    <w:rsid w:val="007620D8"/>
    <w:rsid w:val="00762E7B"/>
    <w:rsid w:val="0076315C"/>
    <w:rsid w:val="00763163"/>
    <w:rsid w:val="00763B15"/>
    <w:rsid w:val="00763CA4"/>
    <w:rsid w:val="00764C9B"/>
    <w:rsid w:val="00764CB2"/>
    <w:rsid w:val="00764F03"/>
    <w:rsid w:val="007652DC"/>
    <w:rsid w:val="007653E5"/>
    <w:rsid w:val="00765735"/>
    <w:rsid w:val="00765840"/>
    <w:rsid w:val="00765BDB"/>
    <w:rsid w:val="00766BBD"/>
    <w:rsid w:val="00766F2C"/>
    <w:rsid w:val="00767681"/>
    <w:rsid w:val="00767E37"/>
    <w:rsid w:val="00770328"/>
    <w:rsid w:val="0077077F"/>
    <w:rsid w:val="00770B67"/>
    <w:rsid w:val="00770B9F"/>
    <w:rsid w:val="00770FE0"/>
    <w:rsid w:val="00771031"/>
    <w:rsid w:val="00771167"/>
    <w:rsid w:val="00771A77"/>
    <w:rsid w:val="00772368"/>
    <w:rsid w:val="0077276F"/>
    <w:rsid w:val="00772854"/>
    <w:rsid w:val="00772E55"/>
    <w:rsid w:val="0077302C"/>
    <w:rsid w:val="0077353B"/>
    <w:rsid w:val="0077378A"/>
    <w:rsid w:val="00773C4F"/>
    <w:rsid w:val="00773DFA"/>
    <w:rsid w:val="00774098"/>
    <w:rsid w:val="007744DC"/>
    <w:rsid w:val="00774689"/>
    <w:rsid w:val="00774790"/>
    <w:rsid w:val="007749F3"/>
    <w:rsid w:val="00774F0B"/>
    <w:rsid w:val="0077535C"/>
    <w:rsid w:val="0077550D"/>
    <w:rsid w:val="007759E2"/>
    <w:rsid w:val="00775A7E"/>
    <w:rsid w:val="00775B1D"/>
    <w:rsid w:val="00776018"/>
    <w:rsid w:val="0077630B"/>
    <w:rsid w:val="007765ED"/>
    <w:rsid w:val="00776681"/>
    <w:rsid w:val="00776692"/>
    <w:rsid w:val="0077677F"/>
    <w:rsid w:val="0077694B"/>
    <w:rsid w:val="00776A10"/>
    <w:rsid w:val="007770C0"/>
    <w:rsid w:val="007771FE"/>
    <w:rsid w:val="00777702"/>
    <w:rsid w:val="00777D0E"/>
    <w:rsid w:val="00777F9A"/>
    <w:rsid w:val="00780065"/>
    <w:rsid w:val="007804C2"/>
    <w:rsid w:val="007807A8"/>
    <w:rsid w:val="00780BD3"/>
    <w:rsid w:val="007812B4"/>
    <w:rsid w:val="00781338"/>
    <w:rsid w:val="007813ED"/>
    <w:rsid w:val="00781C17"/>
    <w:rsid w:val="00781C82"/>
    <w:rsid w:val="00781D4F"/>
    <w:rsid w:val="00782C24"/>
    <w:rsid w:val="00782C7F"/>
    <w:rsid w:val="00782EC7"/>
    <w:rsid w:val="00782FAD"/>
    <w:rsid w:val="00783BA0"/>
    <w:rsid w:val="00783F8D"/>
    <w:rsid w:val="0078468B"/>
    <w:rsid w:val="00784E72"/>
    <w:rsid w:val="00785138"/>
    <w:rsid w:val="00785214"/>
    <w:rsid w:val="00785620"/>
    <w:rsid w:val="0078564A"/>
    <w:rsid w:val="00785689"/>
    <w:rsid w:val="007860F6"/>
    <w:rsid w:val="00786647"/>
    <w:rsid w:val="00786849"/>
    <w:rsid w:val="00787755"/>
    <w:rsid w:val="007878E8"/>
    <w:rsid w:val="00787A81"/>
    <w:rsid w:val="00787B05"/>
    <w:rsid w:val="00787F18"/>
    <w:rsid w:val="00790569"/>
    <w:rsid w:val="00790812"/>
    <w:rsid w:val="00790A2C"/>
    <w:rsid w:val="00790E7E"/>
    <w:rsid w:val="00791B22"/>
    <w:rsid w:val="00791BA4"/>
    <w:rsid w:val="00791F99"/>
    <w:rsid w:val="00792017"/>
    <w:rsid w:val="0079212E"/>
    <w:rsid w:val="00792CF4"/>
    <w:rsid w:val="00793105"/>
    <w:rsid w:val="0079454A"/>
    <w:rsid w:val="00794583"/>
    <w:rsid w:val="007950C4"/>
    <w:rsid w:val="007955E7"/>
    <w:rsid w:val="00795D02"/>
    <w:rsid w:val="00796503"/>
    <w:rsid w:val="00796589"/>
    <w:rsid w:val="00797206"/>
    <w:rsid w:val="00797307"/>
    <w:rsid w:val="007974EF"/>
    <w:rsid w:val="0079754A"/>
    <w:rsid w:val="0079784B"/>
    <w:rsid w:val="00797B0C"/>
    <w:rsid w:val="00797B56"/>
    <w:rsid w:val="007A0080"/>
    <w:rsid w:val="007A026A"/>
    <w:rsid w:val="007A072D"/>
    <w:rsid w:val="007A0993"/>
    <w:rsid w:val="007A0C98"/>
    <w:rsid w:val="007A10D1"/>
    <w:rsid w:val="007A13F7"/>
    <w:rsid w:val="007A147A"/>
    <w:rsid w:val="007A1822"/>
    <w:rsid w:val="007A1B42"/>
    <w:rsid w:val="007A2034"/>
    <w:rsid w:val="007A271D"/>
    <w:rsid w:val="007A289E"/>
    <w:rsid w:val="007A2BA6"/>
    <w:rsid w:val="007A302A"/>
    <w:rsid w:val="007A327A"/>
    <w:rsid w:val="007A3473"/>
    <w:rsid w:val="007A359D"/>
    <w:rsid w:val="007A36D4"/>
    <w:rsid w:val="007A3C1F"/>
    <w:rsid w:val="007A3DF1"/>
    <w:rsid w:val="007A40C3"/>
    <w:rsid w:val="007A430F"/>
    <w:rsid w:val="007A473F"/>
    <w:rsid w:val="007A4C83"/>
    <w:rsid w:val="007A4DF5"/>
    <w:rsid w:val="007A5208"/>
    <w:rsid w:val="007A570F"/>
    <w:rsid w:val="007A5904"/>
    <w:rsid w:val="007A5D84"/>
    <w:rsid w:val="007A6112"/>
    <w:rsid w:val="007A636B"/>
    <w:rsid w:val="007A65B4"/>
    <w:rsid w:val="007A68C5"/>
    <w:rsid w:val="007A68E4"/>
    <w:rsid w:val="007A6BB2"/>
    <w:rsid w:val="007A6F87"/>
    <w:rsid w:val="007A70C7"/>
    <w:rsid w:val="007A718F"/>
    <w:rsid w:val="007A7346"/>
    <w:rsid w:val="007A7539"/>
    <w:rsid w:val="007A7878"/>
    <w:rsid w:val="007A7A91"/>
    <w:rsid w:val="007A7B82"/>
    <w:rsid w:val="007A7EF1"/>
    <w:rsid w:val="007A7F91"/>
    <w:rsid w:val="007B0036"/>
    <w:rsid w:val="007B0B1E"/>
    <w:rsid w:val="007B0B63"/>
    <w:rsid w:val="007B0C1B"/>
    <w:rsid w:val="007B12C5"/>
    <w:rsid w:val="007B1516"/>
    <w:rsid w:val="007B17A6"/>
    <w:rsid w:val="007B1A5A"/>
    <w:rsid w:val="007B1B00"/>
    <w:rsid w:val="007B1FBF"/>
    <w:rsid w:val="007B28B0"/>
    <w:rsid w:val="007B2A2E"/>
    <w:rsid w:val="007B2F6D"/>
    <w:rsid w:val="007B2F76"/>
    <w:rsid w:val="007B30DC"/>
    <w:rsid w:val="007B3224"/>
    <w:rsid w:val="007B322F"/>
    <w:rsid w:val="007B3556"/>
    <w:rsid w:val="007B370B"/>
    <w:rsid w:val="007B3A78"/>
    <w:rsid w:val="007B3B7A"/>
    <w:rsid w:val="007B3D6C"/>
    <w:rsid w:val="007B461B"/>
    <w:rsid w:val="007B4AAA"/>
    <w:rsid w:val="007B51E1"/>
    <w:rsid w:val="007B5311"/>
    <w:rsid w:val="007B5631"/>
    <w:rsid w:val="007B5722"/>
    <w:rsid w:val="007B5EA4"/>
    <w:rsid w:val="007B64A0"/>
    <w:rsid w:val="007B6607"/>
    <w:rsid w:val="007B6D20"/>
    <w:rsid w:val="007B711D"/>
    <w:rsid w:val="007B7A24"/>
    <w:rsid w:val="007B7BDC"/>
    <w:rsid w:val="007C000B"/>
    <w:rsid w:val="007C0207"/>
    <w:rsid w:val="007C07F1"/>
    <w:rsid w:val="007C0A5E"/>
    <w:rsid w:val="007C138D"/>
    <w:rsid w:val="007C1433"/>
    <w:rsid w:val="007C1D1D"/>
    <w:rsid w:val="007C2492"/>
    <w:rsid w:val="007C3176"/>
    <w:rsid w:val="007C321B"/>
    <w:rsid w:val="007C3A87"/>
    <w:rsid w:val="007C3B28"/>
    <w:rsid w:val="007C4015"/>
    <w:rsid w:val="007C48B2"/>
    <w:rsid w:val="007C4D1C"/>
    <w:rsid w:val="007C50CE"/>
    <w:rsid w:val="007C52BD"/>
    <w:rsid w:val="007C582B"/>
    <w:rsid w:val="007C598F"/>
    <w:rsid w:val="007C5D56"/>
    <w:rsid w:val="007C64C5"/>
    <w:rsid w:val="007C6AC4"/>
    <w:rsid w:val="007C6E51"/>
    <w:rsid w:val="007C75C8"/>
    <w:rsid w:val="007C7600"/>
    <w:rsid w:val="007C7EC3"/>
    <w:rsid w:val="007C7FDA"/>
    <w:rsid w:val="007D0295"/>
    <w:rsid w:val="007D036C"/>
    <w:rsid w:val="007D0498"/>
    <w:rsid w:val="007D04FF"/>
    <w:rsid w:val="007D0713"/>
    <w:rsid w:val="007D0ACB"/>
    <w:rsid w:val="007D0D1F"/>
    <w:rsid w:val="007D0D5C"/>
    <w:rsid w:val="007D0E71"/>
    <w:rsid w:val="007D12E0"/>
    <w:rsid w:val="007D13B5"/>
    <w:rsid w:val="007D14CD"/>
    <w:rsid w:val="007D165F"/>
    <w:rsid w:val="007D173A"/>
    <w:rsid w:val="007D1BD6"/>
    <w:rsid w:val="007D1CD9"/>
    <w:rsid w:val="007D2083"/>
    <w:rsid w:val="007D2110"/>
    <w:rsid w:val="007D21DF"/>
    <w:rsid w:val="007D2697"/>
    <w:rsid w:val="007D29F4"/>
    <w:rsid w:val="007D2F29"/>
    <w:rsid w:val="007D322D"/>
    <w:rsid w:val="007D38E3"/>
    <w:rsid w:val="007D3D55"/>
    <w:rsid w:val="007D40CE"/>
    <w:rsid w:val="007D42B6"/>
    <w:rsid w:val="007D4663"/>
    <w:rsid w:val="007D4721"/>
    <w:rsid w:val="007D4AA3"/>
    <w:rsid w:val="007D5301"/>
    <w:rsid w:val="007D547C"/>
    <w:rsid w:val="007D55FE"/>
    <w:rsid w:val="007D59A8"/>
    <w:rsid w:val="007D5ABC"/>
    <w:rsid w:val="007D5FC8"/>
    <w:rsid w:val="007D6258"/>
    <w:rsid w:val="007D64C6"/>
    <w:rsid w:val="007D67C6"/>
    <w:rsid w:val="007D6E03"/>
    <w:rsid w:val="007D753B"/>
    <w:rsid w:val="007D75F5"/>
    <w:rsid w:val="007D7BE4"/>
    <w:rsid w:val="007E002C"/>
    <w:rsid w:val="007E041A"/>
    <w:rsid w:val="007E0692"/>
    <w:rsid w:val="007E08B0"/>
    <w:rsid w:val="007E0FC1"/>
    <w:rsid w:val="007E0FEE"/>
    <w:rsid w:val="007E10F1"/>
    <w:rsid w:val="007E134E"/>
    <w:rsid w:val="007E1D92"/>
    <w:rsid w:val="007E20A2"/>
    <w:rsid w:val="007E2363"/>
    <w:rsid w:val="007E2992"/>
    <w:rsid w:val="007E2A2D"/>
    <w:rsid w:val="007E2B6F"/>
    <w:rsid w:val="007E33CC"/>
    <w:rsid w:val="007E35BB"/>
    <w:rsid w:val="007E3972"/>
    <w:rsid w:val="007E3B13"/>
    <w:rsid w:val="007E3B9E"/>
    <w:rsid w:val="007E4A0B"/>
    <w:rsid w:val="007E4C86"/>
    <w:rsid w:val="007E4EF9"/>
    <w:rsid w:val="007E4FDC"/>
    <w:rsid w:val="007E5DB1"/>
    <w:rsid w:val="007E5F41"/>
    <w:rsid w:val="007E5FD0"/>
    <w:rsid w:val="007E61F5"/>
    <w:rsid w:val="007E6477"/>
    <w:rsid w:val="007E6589"/>
    <w:rsid w:val="007E69C1"/>
    <w:rsid w:val="007E6B8E"/>
    <w:rsid w:val="007E75B3"/>
    <w:rsid w:val="007E7D6B"/>
    <w:rsid w:val="007F003D"/>
    <w:rsid w:val="007F0111"/>
    <w:rsid w:val="007F02EF"/>
    <w:rsid w:val="007F0330"/>
    <w:rsid w:val="007F0413"/>
    <w:rsid w:val="007F0507"/>
    <w:rsid w:val="007F05D6"/>
    <w:rsid w:val="007F096B"/>
    <w:rsid w:val="007F0BAA"/>
    <w:rsid w:val="007F0E61"/>
    <w:rsid w:val="007F0ECE"/>
    <w:rsid w:val="007F0F03"/>
    <w:rsid w:val="007F142B"/>
    <w:rsid w:val="007F1629"/>
    <w:rsid w:val="007F1920"/>
    <w:rsid w:val="007F192F"/>
    <w:rsid w:val="007F1AAE"/>
    <w:rsid w:val="007F202D"/>
    <w:rsid w:val="007F2841"/>
    <w:rsid w:val="007F29C2"/>
    <w:rsid w:val="007F2ACB"/>
    <w:rsid w:val="007F2EBB"/>
    <w:rsid w:val="007F2FAB"/>
    <w:rsid w:val="007F34B9"/>
    <w:rsid w:val="007F3568"/>
    <w:rsid w:val="007F3703"/>
    <w:rsid w:val="007F3809"/>
    <w:rsid w:val="007F3918"/>
    <w:rsid w:val="007F3B9B"/>
    <w:rsid w:val="007F3FE6"/>
    <w:rsid w:val="007F408D"/>
    <w:rsid w:val="007F487F"/>
    <w:rsid w:val="007F4B19"/>
    <w:rsid w:val="007F50F7"/>
    <w:rsid w:val="007F51AE"/>
    <w:rsid w:val="007F5B11"/>
    <w:rsid w:val="007F5B4B"/>
    <w:rsid w:val="007F5CEA"/>
    <w:rsid w:val="007F64AD"/>
    <w:rsid w:val="007F651F"/>
    <w:rsid w:val="007F6534"/>
    <w:rsid w:val="007F6D18"/>
    <w:rsid w:val="007F6FD5"/>
    <w:rsid w:val="007F7C07"/>
    <w:rsid w:val="007F7C5B"/>
    <w:rsid w:val="007F7D09"/>
    <w:rsid w:val="0080001E"/>
    <w:rsid w:val="008002B3"/>
    <w:rsid w:val="008002F8"/>
    <w:rsid w:val="0080060A"/>
    <w:rsid w:val="00800B57"/>
    <w:rsid w:val="00800E84"/>
    <w:rsid w:val="00800FC4"/>
    <w:rsid w:val="008015F8"/>
    <w:rsid w:val="008025D0"/>
    <w:rsid w:val="0080283A"/>
    <w:rsid w:val="00802A59"/>
    <w:rsid w:val="00802B70"/>
    <w:rsid w:val="0080398D"/>
    <w:rsid w:val="00803A9E"/>
    <w:rsid w:val="00803DAA"/>
    <w:rsid w:val="00803E0A"/>
    <w:rsid w:val="008049CF"/>
    <w:rsid w:val="008049FA"/>
    <w:rsid w:val="008054B0"/>
    <w:rsid w:val="008057B6"/>
    <w:rsid w:val="0080588D"/>
    <w:rsid w:val="00805E03"/>
    <w:rsid w:val="00806223"/>
    <w:rsid w:val="0080622B"/>
    <w:rsid w:val="00806373"/>
    <w:rsid w:val="00806433"/>
    <w:rsid w:val="00807343"/>
    <w:rsid w:val="008077A6"/>
    <w:rsid w:val="00807996"/>
    <w:rsid w:val="00807E67"/>
    <w:rsid w:val="00810405"/>
    <w:rsid w:val="008106C8"/>
    <w:rsid w:val="0081076F"/>
    <w:rsid w:val="00810DE1"/>
    <w:rsid w:val="00810F86"/>
    <w:rsid w:val="0081116C"/>
    <w:rsid w:val="0081157A"/>
    <w:rsid w:val="00811884"/>
    <w:rsid w:val="00811B4D"/>
    <w:rsid w:val="00811C2E"/>
    <w:rsid w:val="00811E3F"/>
    <w:rsid w:val="0081230C"/>
    <w:rsid w:val="008123CA"/>
    <w:rsid w:val="00812C39"/>
    <w:rsid w:val="00812D1A"/>
    <w:rsid w:val="0081377D"/>
    <w:rsid w:val="00813781"/>
    <w:rsid w:val="008137EE"/>
    <w:rsid w:val="008139BC"/>
    <w:rsid w:val="008139F4"/>
    <w:rsid w:val="008156DD"/>
    <w:rsid w:val="0081598F"/>
    <w:rsid w:val="00815C6F"/>
    <w:rsid w:val="00815F3F"/>
    <w:rsid w:val="008162AC"/>
    <w:rsid w:val="008164F1"/>
    <w:rsid w:val="0081666E"/>
    <w:rsid w:val="008167C3"/>
    <w:rsid w:val="0081681B"/>
    <w:rsid w:val="00816832"/>
    <w:rsid w:val="00816A2E"/>
    <w:rsid w:val="00816B23"/>
    <w:rsid w:val="00816D4C"/>
    <w:rsid w:val="00816FB8"/>
    <w:rsid w:val="00817128"/>
    <w:rsid w:val="0081723F"/>
    <w:rsid w:val="00817508"/>
    <w:rsid w:val="00817B05"/>
    <w:rsid w:val="00817B3E"/>
    <w:rsid w:val="00817CD5"/>
    <w:rsid w:val="00817E35"/>
    <w:rsid w:val="00817EDC"/>
    <w:rsid w:val="008202CC"/>
    <w:rsid w:val="00820698"/>
    <w:rsid w:val="00820F54"/>
    <w:rsid w:val="00821069"/>
    <w:rsid w:val="008214F9"/>
    <w:rsid w:val="008217D1"/>
    <w:rsid w:val="008219D7"/>
    <w:rsid w:val="00821B03"/>
    <w:rsid w:val="00821B3A"/>
    <w:rsid w:val="008222FB"/>
    <w:rsid w:val="008224F2"/>
    <w:rsid w:val="00822636"/>
    <w:rsid w:val="00822AB1"/>
    <w:rsid w:val="00822EB9"/>
    <w:rsid w:val="00823169"/>
    <w:rsid w:val="00823A4A"/>
    <w:rsid w:val="00823CA6"/>
    <w:rsid w:val="00823EE0"/>
    <w:rsid w:val="00824636"/>
    <w:rsid w:val="008247B8"/>
    <w:rsid w:val="00824A85"/>
    <w:rsid w:val="00824C07"/>
    <w:rsid w:val="00824E0E"/>
    <w:rsid w:val="00824FA6"/>
    <w:rsid w:val="00825038"/>
    <w:rsid w:val="008251FF"/>
    <w:rsid w:val="00825491"/>
    <w:rsid w:val="00825C67"/>
    <w:rsid w:val="00825CB7"/>
    <w:rsid w:val="00826149"/>
    <w:rsid w:val="00826204"/>
    <w:rsid w:val="008262C7"/>
    <w:rsid w:val="00826362"/>
    <w:rsid w:val="00826666"/>
    <w:rsid w:val="008267DC"/>
    <w:rsid w:val="00826F59"/>
    <w:rsid w:val="008270DC"/>
    <w:rsid w:val="008273A8"/>
    <w:rsid w:val="008274AD"/>
    <w:rsid w:val="0082771E"/>
    <w:rsid w:val="00827817"/>
    <w:rsid w:val="00827CDB"/>
    <w:rsid w:val="00827FE2"/>
    <w:rsid w:val="00827FE7"/>
    <w:rsid w:val="00830737"/>
    <w:rsid w:val="00830844"/>
    <w:rsid w:val="00830963"/>
    <w:rsid w:val="0083105C"/>
    <w:rsid w:val="00831644"/>
    <w:rsid w:val="00831B09"/>
    <w:rsid w:val="008320B6"/>
    <w:rsid w:val="0083272B"/>
    <w:rsid w:val="00832974"/>
    <w:rsid w:val="00832A4A"/>
    <w:rsid w:val="00832AE7"/>
    <w:rsid w:val="0083364F"/>
    <w:rsid w:val="00833C9B"/>
    <w:rsid w:val="00834409"/>
    <w:rsid w:val="0083440C"/>
    <w:rsid w:val="008346FF"/>
    <w:rsid w:val="008349C5"/>
    <w:rsid w:val="00834BAD"/>
    <w:rsid w:val="0083536F"/>
    <w:rsid w:val="00835834"/>
    <w:rsid w:val="00835BD0"/>
    <w:rsid w:val="00835C12"/>
    <w:rsid w:val="00836522"/>
    <w:rsid w:val="0083658A"/>
    <w:rsid w:val="0083689C"/>
    <w:rsid w:val="00836B5C"/>
    <w:rsid w:val="00836C99"/>
    <w:rsid w:val="00837783"/>
    <w:rsid w:val="00837881"/>
    <w:rsid w:val="008379D0"/>
    <w:rsid w:val="00837CA4"/>
    <w:rsid w:val="00837E86"/>
    <w:rsid w:val="008401FE"/>
    <w:rsid w:val="00840258"/>
    <w:rsid w:val="00840404"/>
    <w:rsid w:val="00840A47"/>
    <w:rsid w:val="00840D86"/>
    <w:rsid w:val="0084118C"/>
    <w:rsid w:val="008418B7"/>
    <w:rsid w:val="00841CA8"/>
    <w:rsid w:val="00842824"/>
    <w:rsid w:val="008429C8"/>
    <w:rsid w:val="00842A9C"/>
    <w:rsid w:val="00843436"/>
    <w:rsid w:val="008434FD"/>
    <w:rsid w:val="00843533"/>
    <w:rsid w:val="00843BE3"/>
    <w:rsid w:val="00844383"/>
    <w:rsid w:val="008443B1"/>
    <w:rsid w:val="00844C00"/>
    <w:rsid w:val="00845715"/>
    <w:rsid w:val="00845C25"/>
    <w:rsid w:val="00845D5A"/>
    <w:rsid w:val="008460DE"/>
    <w:rsid w:val="00846161"/>
    <w:rsid w:val="0084617A"/>
    <w:rsid w:val="00846207"/>
    <w:rsid w:val="008463AB"/>
    <w:rsid w:val="0084665B"/>
    <w:rsid w:val="0084666A"/>
    <w:rsid w:val="00846683"/>
    <w:rsid w:val="00846CA9"/>
    <w:rsid w:val="00846CAB"/>
    <w:rsid w:val="00846DD2"/>
    <w:rsid w:val="008471B8"/>
    <w:rsid w:val="008475DD"/>
    <w:rsid w:val="008478F2"/>
    <w:rsid w:val="0084797E"/>
    <w:rsid w:val="00847CFD"/>
    <w:rsid w:val="00847ED2"/>
    <w:rsid w:val="00850184"/>
    <w:rsid w:val="008501A5"/>
    <w:rsid w:val="00850265"/>
    <w:rsid w:val="0085060A"/>
    <w:rsid w:val="008506F4"/>
    <w:rsid w:val="00850B1E"/>
    <w:rsid w:val="00850BF9"/>
    <w:rsid w:val="00850C75"/>
    <w:rsid w:val="008511A2"/>
    <w:rsid w:val="00851E4A"/>
    <w:rsid w:val="00852044"/>
    <w:rsid w:val="008524FE"/>
    <w:rsid w:val="0085285F"/>
    <w:rsid w:val="00852E0C"/>
    <w:rsid w:val="00853041"/>
    <w:rsid w:val="0085398D"/>
    <w:rsid w:val="008539F8"/>
    <w:rsid w:val="00853B56"/>
    <w:rsid w:val="00853B8D"/>
    <w:rsid w:val="008546CC"/>
    <w:rsid w:val="0085489B"/>
    <w:rsid w:val="00854AE0"/>
    <w:rsid w:val="00854D39"/>
    <w:rsid w:val="008552BD"/>
    <w:rsid w:val="00855749"/>
    <w:rsid w:val="00855835"/>
    <w:rsid w:val="00855BDF"/>
    <w:rsid w:val="00856CBF"/>
    <w:rsid w:val="00857010"/>
    <w:rsid w:val="008572F5"/>
    <w:rsid w:val="00857445"/>
    <w:rsid w:val="00857720"/>
    <w:rsid w:val="008578FF"/>
    <w:rsid w:val="0085792F"/>
    <w:rsid w:val="00857EFB"/>
    <w:rsid w:val="00857F27"/>
    <w:rsid w:val="00857FAB"/>
    <w:rsid w:val="008604D5"/>
    <w:rsid w:val="008605FC"/>
    <w:rsid w:val="0086064A"/>
    <w:rsid w:val="00860AFD"/>
    <w:rsid w:val="00861BF4"/>
    <w:rsid w:val="0086276C"/>
    <w:rsid w:val="00862C87"/>
    <w:rsid w:val="00862DA9"/>
    <w:rsid w:val="00862E63"/>
    <w:rsid w:val="00862F10"/>
    <w:rsid w:val="00863190"/>
    <w:rsid w:val="00863CBE"/>
    <w:rsid w:val="0086484B"/>
    <w:rsid w:val="008648C3"/>
    <w:rsid w:val="00864C6C"/>
    <w:rsid w:val="00864D23"/>
    <w:rsid w:val="00864FC3"/>
    <w:rsid w:val="008653EC"/>
    <w:rsid w:val="00865405"/>
    <w:rsid w:val="008655ED"/>
    <w:rsid w:val="00865731"/>
    <w:rsid w:val="008660B8"/>
    <w:rsid w:val="00866299"/>
    <w:rsid w:val="008664F6"/>
    <w:rsid w:val="0086675E"/>
    <w:rsid w:val="00866D06"/>
    <w:rsid w:val="00866FF8"/>
    <w:rsid w:val="00867228"/>
    <w:rsid w:val="008674A8"/>
    <w:rsid w:val="00867671"/>
    <w:rsid w:val="008678A2"/>
    <w:rsid w:val="00867A49"/>
    <w:rsid w:val="00870273"/>
    <w:rsid w:val="0087052E"/>
    <w:rsid w:val="008706F7"/>
    <w:rsid w:val="00870C63"/>
    <w:rsid w:val="00870F7A"/>
    <w:rsid w:val="00870FDE"/>
    <w:rsid w:val="0087125B"/>
    <w:rsid w:val="008713D2"/>
    <w:rsid w:val="0087144A"/>
    <w:rsid w:val="00871496"/>
    <w:rsid w:val="008714FA"/>
    <w:rsid w:val="0087160C"/>
    <w:rsid w:val="008717B8"/>
    <w:rsid w:val="0087239B"/>
    <w:rsid w:val="0087269F"/>
    <w:rsid w:val="00872B6D"/>
    <w:rsid w:val="00873283"/>
    <w:rsid w:val="00873437"/>
    <w:rsid w:val="008734C6"/>
    <w:rsid w:val="00873860"/>
    <w:rsid w:val="00873A89"/>
    <w:rsid w:val="00873BA4"/>
    <w:rsid w:val="00874043"/>
    <w:rsid w:val="00874AC7"/>
    <w:rsid w:val="00874B8F"/>
    <w:rsid w:val="00874C2A"/>
    <w:rsid w:val="00874DA3"/>
    <w:rsid w:val="00874F4A"/>
    <w:rsid w:val="00875939"/>
    <w:rsid w:val="00876168"/>
    <w:rsid w:val="008773D7"/>
    <w:rsid w:val="0087755A"/>
    <w:rsid w:val="00877786"/>
    <w:rsid w:val="008779B1"/>
    <w:rsid w:val="00877A5B"/>
    <w:rsid w:val="00877DC4"/>
    <w:rsid w:val="008801A8"/>
    <w:rsid w:val="00880450"/>
    <w:rsid w:val="00880467"/>
    <w:rsid w:val="00880E82"/>
    <w:rsid w:val="00880ED6"/>
    <w:rsid w:val="00881A0C"/>
    <w:rsid w:val="00881AB6"/>
    <w:rsid w:val="00881AFD"/>
    <w:rsid w:val="00881BAC"/>
    <w:rsid w:val="00881FCE"/>
    <w:rsid w:val="00882168"/>
    <w:rsid w:val="00882433"/>
    <w:rsid w:val="008824B9"/>
    <w:rsid w:val="008824C1"/>
    <w:rsid w:val="00882515"/>
    <w:rsid w:val="008825E6"/>
    <w:rsid w:val="0088264B"/>
    <w:rsid w:val="00882A20"/>
    <w:rsid w:val="00882AE0"/>
    <w:rsid w:val="00882B6C"/>
    <w:rsid w:val="00882C2F"/>
    <w:rsid w:val="00882D44"/>
    <w:rsid w:val="008832E9"/>
    <w:rsid w:val="008837DE"/>
    <w:rsid w:val="008837DF"/>
    <w:rsid w:val="00883E4F"/>
    <w:rsid w:val="00883F19"/>
    <w:rsid w:val="00884017"/>
    <w:rsid w:val="00884048"/>
    <w:rsid w:val="00884152"/>
    <w:rsid w:val="008842CD"/>
    <w:rsid w:val="00884651"/>
    <w:rsid w:val="008846F2"/>
    <w:rsid w:val="008848AF"/>
    <w:rsid w:val="00884F44"/>
    <w:rsid w:val="008850F4"/>
    <w:rsid w:val="008853EB"/>
    <w:rsid w:val="00885743"/>
    <w:rsid w:val="00885F65"/>
    <w:rsid w:val="00886EE4"/>
    <w:rsid w:val="00887238"/>
    <w:rsid w:val="00887352"/>
    <w:rsid w:val="00887782"/>
    <w:rsid w:val="00887938"/>
    <w:rsid w:val="00887971"/>
    <w:rsid w:val="00887A18"/>
    <w:rsid w:val="00890027"/>
    <w:rsid w:val="00890137"/>
    <w:rsid w:val="00890993"/>
    <w:rsid w:val="00890B3B"/>
    <w:rsid w:val="00890D0F"/>
    <w:rsid w:val="00890E9B"/>
    <w:rsid w:val="0089124A"/>
    <w:rsid w:val="008912CF"/>
    <w:rsid w:val="008912EA"/>
    <w:rsid w:val="00891512"/>
    <w:rsid w:val="008915BE"/>
    <w:rsid w:val="008922ED"/>
    <w:rsid w:val="008927D6"/>
    <w:rsid w:val="00892826"/>
    <w:rsid w:val="00892D5D"/>
    <w:rsid w:val="00893396"/>
    <w:rsid w:val="00893777"/>
    <w:rsid w:val="00893BAC"/>
    <w:rsid w:val="00894663"/>
    <w:rsid w:val="00895333"/>
    <w:rsid w:val="008954BD"/>
    <w:rsid w:val="00895BE2"/>
    <w:rsid w:val="00896186"/>
    <w:rsid w:val="00897467"/>
    <w:rsid w:val="00897A21"/>
    <w:rsid w:val="00897B63"/>
    <w:rsid w:val="00897EC8"/>
    <w:rsid w:val="00897F4F"/>
    <w:rsid w:val="00897F92"/>
    <w:rsid w:val="008A0499"/>
    <w:rsid w:val="008A0565"/>
    <w:rsid w:val="008A0685"/>
    <w:rsid w:val="008A10B3"/>
    <w:rsid w:val="008A18BF"/>
    <w:rsid w:val="008A1BB9"/>
    <w:rsid w:val="008A1D6D"/>
    <w:rsid w:val="008A1DB5"/>
    <w:rsid w:val="008A2958"/>
    <w:rsid w:val="008A2986"/>
    <w:rsid w:val="008A299F"/>
    <w:rsid w:val="008A2AF9"/>
    <w:rsid w:val="008A32B6"/>
    <w:rsid w:val="008A3A7C"/>
    <w:rsid w:val="008A3A9B"/>
    <w:rsid w:val="008A44D9"/>
    <w:rsid w:val="008A454F"/>
    <w:rsid w:val="008A4762"/>
    <w:rsid w:val="008A47DC"/>
    <w:rsid w:val="008A4A6B"/>
    <w:rsid w:val="008A4C6E"/>
    <w:rsid w:val="008A4D3C"/>
    <w:rsid w:val="008A507E"/>
    <w:rsid w:val="008A511E"/>
    <w:rsid w:val="008A552B"/>
    <w:rsid w:val="008A5D46"/>
    <w:rsid w:val="008A5DFE"/>
    <w:rsid w:val="008A623F"/>
    <w:rsid w:val="008A63E7"/>
    <w:rsid w:val="008A6487"/>
    <w:rsid w:val="008A662C"/>
    <w:rsid w:val="008A725F"/>
    <w:rsid w:val="008A7531"/>
    <w:rsid w:val="008A7B89"/>
    <w:rsid w:val="008A7F23"/>
    <w:rsid w:val="008B0999"/>
    <w:rsid w:val="008B0AE4"/>
    <w:rsid w:val="008B15B2"/>
    <w:rsid w:val="008B1D50"/>
    <w:rsid w:val="008B1E8D"/>
    <w:rsid w:val="008B1FFA"/>
    <w:rsid w:val="008B23E1"/>
    <w:rsid w:val="008B2598"/>
    <w:rsid w:val="008B2689"/>
    <w:rsid w:val="008B2C2C"/>
    <w:rsid w:val="008B2C75"/>
    <w:rsid w:val="008B31AC"/>
    <w:rsid w:val="008B326F"/>
    <w:rsid w:val="008B3765"/>
    <w:rsid w:val="008B3A8B"/>
    <w:rsid w:val="008B3F10"/>
    <w:rsid w:val="008B3F22"/>
    <w:rsid w:val="008B4041"/>
    <w:rsid w:val="008B412D"/>
    <w:rsid w:val="008B4512"/>
    <w:rsid w:val="008B45AF"/>
    <w:rsid w:val="008B517C"/>
    <w:rsid w:val="008B53AC"/>
    <w:rsid w:val="008B5871"/>
    <w:rsid w:val="008B5EB5"/>
    <w:rsid w:val="008B62A0"/>
    <w:rsid w:val="008B661C"/>
    <w:rsid w:val="008B6791"/>
    <w:rsid w:val="008B685A"/>
    <w:rsid w:val="008B6BA7"/>
    <w:rsid w:val="008B7146"/>
    <w:rsid w:val="008B71D6"/>
    <w:rsid w:val="008B720D"/>
    <w:rsid w:val="008B7B05"/>
    <w:rsid w:val="008B7B9D"/>
    <w:rsid w:val="008B7C68"/>
    <w:rsid w:val="008B7C9E"/>
    <w:rsid w:val="008B7E61"/>
    <w:rsid w:val="008C028E"/>
    <w:rsid w:val="008C02AA"/>
    <w:rsid w:val="008C03FB"/>
    <w:rsid w:val="008C0501"/>
    <w:rsid w:val="008C065D"/>
    <w:rsid w:val="008C0877"/>
    <w:rsid w:val="008C0DD6"/>
    <w:rsid w:val="008C0E0E"/>
    <w:rsid w:val="008C0FC6"/>
    <w:rsid w:val="008C0FE3"/>
    <w:rsid w:val="008C1047"/>
    <w:rsid w:val="008C11AD"/>
    <w:rsid w:val="008C180C"/>
    <w:rsid w:val="008C1F64"/>
    <w:rsid w:val="008C29A0"/>
    <w:rsid w:val="008C2AB9"/>
    <w:rsid w:val="008C2B61"/>
    <w:rsid w:val="008C342C"/>
    <w:rsid w:val="008C3855"/>
    <w:rsid w:val="008C3992"/>
    <w:rsid w:val="008C3B1C"/>
    <w:rsid w:val="008C3EE5"/>
    <w:rsid w:val="008C3FAF"/>
    <w:rsid w:val="008C4563"/>
    <w:rsid w:val="008C4684"/>
    <w:rsid w:val="008C4705"/>
    <w:rsid w:val="008C474C"/>
    <w:rsid w:val="008C4815"/>
    <w:rsid w:val="008C4F28"/>
    <w:rsid w:val="008C573E"/>
    <w:rsid w:val="008C574F"/>
    <w:rsid w:val="008C5ECF"/>
    <w:rsid w:val="008C5ED1"/>
    <w:rsid w:val="008C6BC7"/>
    <w:rsid w:val="008C6DEA"/>
    <w:rsid w:val="008C6DFE"/>
    <w:rsid w:val="008C7013"/>
    <w:rsid w:val="008C714D"/>
    <w:rsid w:val="008C773B"/>
    <w:rsid w:val="008C7BDE"/>
    <w:rsid w:val="008C7D41"/>
    <w:rsid w:val="008D0125"/>
    <w:rsid w:val="008D01FF"/>
    <w:rsid w:val="008D05C6"/>
    <w:rsid w:val="008D0609"/>
    <w:rsid w:val="008D0727"/>
    <w:rsid w:val="008D0B15"/>
    <w:rsid w:val="008D0E2B"/>
    <w:rsid w:val="008D1601"/>
    <w:rsid w:val="008D17CC"/>
    <w:rsid w:val="008D1A37"/>
    <w:rsid w:val="008D1EAA"/>
    <w:rsid w:val="008D25B8"/>
    <w:rsid w:val="008D25BC"/>
    <w:rsid w:val="008D2B62"/>
    <w:rsid w:val="008D2C38"/>
    <w:rsid w:val="008D3014"/>
    <w:rsid w:val="008D32D0"/>
    <w:rsid w:val="008D33BD"/>
    <w:rsid w:val="008D4078"/>
    <w:rsid w:val="008D4578"/>
    <w:rsid w:val="008D49B4"/>
    <w:rsid w:val="008D4A35"/>
    <w:rsid w:val="008D4BFC"/>
    <w:rsid w:val="008D5638"/>
    <w:rsid w:val="008D5857"/>
    <w:rsid w:val="008D5862"/>
    <w:rsid w:val="008D6925"/>
    <w:rsid w:val="008D74FF"/>
    <w:rsid w:val="008D76D1"/>
    <w:rsid w:val="008D7B3A"/>
    <w:rsid w:val="008D7D63"/>
    <w:rsid w:val="008D7DB6"/>
    <w:rsid w:val="008D7DDB"/>
    <w:rsid w:val="008E097E"/>
    <w:rsid w:val="008E0AEB"/>
    <w:rsid w:val="008E0F49"/>
    <w:rsid w:val="008E0F68"/>
    <w:rsid w:val="008E121A"/>
    <w:rsid w:val="008E1458"/>
    <w:rsid w:val="008E159F"/>
    <w:rsid w:val="008E175A"/>
    <w:rsid w:val="008E21D2"/>
    <w:rsid w:val="008E271F"/>
    <w:rsid w:val="008E292E"/>
    <w:rsid w:val="008E30D8"/>
    <w:rsid w:val="008E35A2"/>
    <w:rsid w:val="008E363D"/>
    <w:rsid w:val="008E37E6"/>
    <w:rsid w:val="008E38F5"/>
    <w:rsid w:val="008E3CCF"/>
    <w:rsid w:val="008E3F4C"/>
    <w:rsid w:val="008E41D5"/>
    <w:rsid w:val="008E425F"/>
    <w:rsid w:val="008E4291"/>
    <w:rsid w:val="008E43FF"/>
    <w:rsid w:val="008E445A"/>
    <w:rsid w:val="008E451D"/>
    <w:rsid w:val="008E45D6"/>
    <w:rsid w:val="008E48B0"/>
    <w:rsid w:val="008E4BEF"/>
    <w:rsid w:val="008E4F2F"/>
    <w:rsid w:val="008E50FB"/>
    <w:rsid w:val="008E53A0"/>
    <w:rsid w:val="008E5451"/>
    <w:rsid w:val="008E54ED"/>
    <w:rsid w:val="008E56A6"/>
    <w:rsid w:val="008E5A43"/>
    <w:rsid w:val="008E5C3A"/>
    <w:rsid w:val="008E6038"/>
    <w:rsid w:val="008E60C9"/>
    <w:rsid w:val="008E61E2"/>
    <w:rsid w:val="008E68C6"/>
    <w:rsid w:val="008E7737"/>
    <w:rsid w:val="008E79F0"/>
    <w:rsid w:val="008E7C75"/>
    <w:rsid w:val="008E7DAF"/>
    <w:rsid w:val="008E7F0E"/>
    <w:rsid w:val="008F0125"/>
    <w:rsid w:val="008F0BD8"/>
    <w:rsid w:val="008F0CD1"/>
    <w:rsid w:val="008F0D17"/>
    <w:rsid w:val="008F0D94"/>
    <w:rsid w:val="008F100E"/>
    <w:rsid w:val="008F125D"/>
    <w:rsid w:val="008F2084"/>
    <w:rsid w:val="008F2189"/>
    <w:rsid w:val="008F2852"/>
    <w:rsid w:val="008F2BF2"/>
    <w:rsid w:val="008F300D"/>
    <w:rsid w:val="008F355A"/>
    <w:rsid w:val="008F3832"/>
    <w:rsid w:val="008F3CB0"/>
    <w:rsid w:val="008F480B"/>
    <w:rsid w:val="008F4889"/>
    <w:rsid w:val="008F4BB4"/>
    <w:rsid w:val="008F5051"/>
    <w:rsid w:val="008F539F"/>
    <w:rsid w:val="008F5831"/>
    <w:rsid w:val="008F635B"/>
    <w:rsid w:val="008F6680"/>
    <w:rsid w:val="008F69E8"/>
    <w:rsid w:val="008F6A04"/>
    <w:rsid w:val="008F75D5"/>
    <w:rsid w:val="008F7711"/>
    <w:rsid w:val="009000B6"/>
    <w:rsid w:val="00900191"/>
    <w:rsid w:val="00900650"/>
    <w:rsid w:val="009011F9"/>
    <w:rsid w:val="009013D3"/>
    <w:rsid w:val="009013DE"/>
    <w:rsid w:val="009013E7"/>
    <w:rsid w:val="00901C6E"/>
    <w:rsid w:val="00902011"/>
    <w:rsid w:val="00902213"/>
    <w:rsid w:val="009022F1"/>
    <w:rsid w:val="0090271D"/>
    <w:rsid w:val="00902D72"/>
    <w:rsid w:val="0090359C"/>
    <w:rsid w:val="00903DA8"/>
    <w:rsid w:val="009040AC"/>
    <w:rsid w:val="00904104"/>
    <w:rsid w:val="009043C4"/>
    <w:rsid w:val="00904488"/>
    <w:rsid w:val="0090464B"/>
    <w:rsid w:val="0090465E"/>
    <w:rsid w:val="0090472C"/>
    <w:rsid w:val="00904EE8"/>
    <w:rsid w:val="009050B5"/>
    <w:rsid w:val="00905202"/>
    <w:rsid w:val="009054B8"/>
    <w:rsid w:val="00905506"/>
    <w:rsid w:val="00905534"/>
    <w:rsid w:val="009057D2"/>
    <w:rsid w:val="0090611E"/>
    <w:rsid w:val="00906269"/>
    <w:rsid w:val="00906873"/>
    <w:rsid w:val="0090688F"/>
    <w:rsid w:val="00906E3F"/>
    <w:rsid w:val="00910BF6"/>
    <w:rsid w:val="00910CD6"/>
    <w:rsid w:val="009113DD"/>
    <w:rsid w:val="009115C9"/>
    <w:rsid w:val="00911662"/>
    <w:rsid w:val="009118F9"/>
    <w:rsid w:val="00912240"/>
    <w:rsid w:val="00912397"/>
    <w:rsid w:val="00912453"/>
    <w:rsid w:val="0091277C"/>
    <w:rsid w:val="00912CD9"/>
    <w:rsid w:val="00912F06"/>
    <w:rsid w:val="00913188"/>
    <w:rsid w:val="00913495"/>
    <w:rsid w:val="009137BF"/>
    <w:rsid w:val="00913A1E"/>
    <w:rsid w:val="00913E23"/>
    <w:rsid w:val="009140E4"/>
    <w:rsid w:val="009142B2"/>
    <w:rsid w:val="009143A8"/>
    <w:rsid w:val="0091465F"/>
    <w:rsid w:val="009148FC"/>
    <w:rsid w:val="0091490D"/>
    <w:rsid w:val="00914DCA"/>
    <w:rsid w:val="00914DD1"/>
    <w:rsid w:val="00914EA1"/>
    <w:rsid w:val="00914FF7"/>
    <w:rsid w:val="009157DF"/>
    <w:rsid w:val="00915D3F"/>
    <w:rsid w:val="009161F2"/>
    <w:rsid w:val="00916283"/>
    <w:rsid w:val="00916298"/>
    <w:rsid w:val="00916642"/>
    <w:rsid w:val="00916E37"/>
    <w:rsid w:val="00917884"/>
    <w:rsid w:val="00917AFE"/>
    <w:rsid w:val="00917AFF"/>
    <w:rsid w:val="00917EA2"/>
    <w:rsid w:val="00917FEE"/>
    <w:rsid w:val="009202BF"/>
    <w:rsid w:val="009209E1"/>
    <w:rsid w:val="00920C98"/>
    <w:rsid w:val="00920E10"/>
    <w:rsid w:val="00920FA3"/>
    <w:rsid w:val="00921431"/>
    <w:rsid w:val="0092172B"/>
    <w:rsid w:val="00921902"/>
    <w:rsid w:val="00921AB7"/>
    <w:rsid w:val="00921AB9"/>
    <w:rsid w:val="00921D32"/>
    <w:rsid w:val="00922095"/>
    <w:rsid w:val="009221D2"/>
    <w:rsid w:val="009222E4"/>
    <w:rsid w:val="00922367"/>
    <w:rsid w:val="009224A4"/>
    <w:rsid w:val="009224DB"/>
    <w:rsid w:val="0092288E"/>
    <w:rsid w:val="00922C09"/>
    <w:rsid w:val="00922D61"/>
    <w:rsid w:val="009232AD"/>
    <w:rsid w:val="00923444"/>
    <w:rsid w:val="00923755"/>
    <w:rsid w:val="00923CBF"/>
    <w:rsid w:val="009241A3"/>
    <w:rsid w:val="00924505"/>
    <w:rsid w:val="009246E2"/>
    <w:rsid w:val="00924994"/>
    <w:rsid w:val="009249E7"/>
    <w:rsid w:val="00924F20"/>
    <w:rsid w:val="00924F95"/>
    <w:rsid w:val="00925358"/>
    <w:rsid w:val="00925365"/>
    <w:rsid w:val="00925759"/>
    <w:rsid w:val="009257C7"/>
    <w:rsid w:val="00925877"/>
    <w:rsid w:val="00925B3E"/>
    <w:rsid w:val="009266E7"/>
    <w:rsid w:val="0092706F"/>
    <w:rsid w:val="00927268"/>
    <w:rsid w:val="00927543"/>
    <w:rsid w:val="00927730"/>
    <w:rsid w:val="00927B1E"/>
    <w:rsid w:val="00927F3E"/>
    <w:rsid w:val="00930023"/>
    <w:rsid w:val="0093008B"/>
    <w:rsid w:val="009302BD"/>
    <w:rsid w:val="009306A1"/>
    <w:rsid w:val="009309AB"/>
    <w:rsid w:val="00930A8C"/>
    <w:rsid w:val="00930DC6"/>
    <w:rsid w:val="0093131D"/>
    <w:rsid w:val="00931494"/>
    <w:rsid w:val="00931562"/>
    <w:rsid w:val="009316DD"/>
    <w:rsid w:val="00931C08"/>
    <w:rsid w:val="00931E74"/>
    <w:rsid w:val="0093246A"/>
    <w:rsid w:val="009324AE"/>
    <w:rsid w:val="009324F0"/>
    <w:rsid w:val="009326D4"/>
    <w:rsid w:val="00932AFC"/>
    <w:rsid w:val="00932BC3"/>
    <w:rsid w:val="00933046"/>
    <w:rsid w:val="00934A65"/>
    <w:rsid w:val="00934B07"/>
    <w:rsid w:val="00934BA5"/>
    <w:rsid w:val="00934D4D"/>
    <w:rsid w:val="00934E83"/>
    <w:rsid w:val="009352A8"/>
    <w:rsid w:val="0093535A"/>
    <w:rsid w:val="00935502"/>
    <w:rsid w:val="00935B8D"/>
    <w:rsid w:val="009361BC"/>
    <w:rsid w:val="0093629E"/>
    <w:rsid w:val="009369AB"/>
    <w:rsid w:val="00936A5F"/>
    <w:rsid w:val="00937458"/>
    <w:rsid w:val="0093747E"/>
    <w:rsid w:val="00937DD4"/>
    <w:rsid w:val="00937EA6"/>
    <w:rsid w:val="009402FA"/>
    <w:rsid w:val="009404A0"/>
    <w:rsid w:val="00940B75"/>
    <w:rsid w:val="00940BD8"/>
    <w:rsid w:val="00940F12"/>
    <w:rsid w:val="009416AF"/>
    <w:rsid w:val="00941A18"/>
    <w:rsid w:val="00941C75"/>
    <w:rsid w:val="00941D88"/>
    <w:rsid w:val="00941DE3"/>
    <w:rsid w:val="00942B11"/>
    <w:rsid w:val="009434E4"/>
    <w:rsid w:val="00943547"/>
    <w:rsid w:val="00943C7A"/>
    <w:rsid w:val="009440C0"/>
    <w:rsid w:val="009441E2"/>
    <w:rsid w:val="00944477"/>
    <w:rsid w:val="009446A9"/>
    <w:rsid w:val="00944AE8"/>
    <w:rsid w:val="00944FB8"/>
    <w:rsid w:val="00945089"/>
    <w:rsid w:val="009452E4"/>
    <w:rsid w:val="00945357"/>
    <w:rsid w:val="00945463"/>
    <w:rsid w:val="00945680"/>
    <w:rsid w:val="0094582B"/>
    <w:rsid w:val="00945D26"/>
    <w:rsid w:val="00945EC1"/>
    <w:rsid w:val="009461BA"/>
    <w:rsid w:val="00946234"/>
    <w:rsid w:val="00946A7B"/>
    <w:rsid w:val="00946AC7"/>
    <w:rsid w:val="00946ADF"/>
    <w:rsid w:val="00947059"/>
    <w:rsid w:val="009470CB"/>
    <w:rsid w:val="00947236"/>
    <w:rsid w:val="00947335"/>
    <w:rsid w:val="00947362"/>
    <w:rsid w:val="0094770F"/>
    <w:rsid w:val="009477FE"/>
    <w:rsid w:val="009479D9"/>
    <w:rsid w:val="00947B78"/>
    <w:rsid w:val="00947F36"/>
    <w:rsid w:val="009500B0"/>
    <w:rsid w:val="0095014A"/>
    <w:rsid w:val="00950573"/>
    <w:rsid w:val="009506EB"/>
    <w:rsid w:val="009507F9"/>
    <w:rsid w:val="00950D5F"/>
    <w:rsid w:val="009510F3"/>
    <w:rsid w:val="0095155A"/>
    <w:rsid w:val="00951626"/>
    <w:rsid w:val="00951B65"/>
    <w:rsid w:val="00951CE0"/>
    <w:rsid w:val="00951D57"/>
    <w:rsid w:val="00951E9E"/>
    <w:rsid w:val="009525BF"/>
    <w:rsid w:val="009526DD"/>
    <w:rsid w:val="009527BB"/>
    <w:rsid w:val="00952A37"/>
    <w:rsid w:val="00952BB3"/>
    <w:rsid w:val="0095333C"/>
    <w:rsid w:val="00953B18"/>
    <w:rsid w:val="0095439D"/>
    <w:rsid w:val="0095450E"/>
    <w:rsid w:val="0095464A"/>
    <w:rsid w:val="009547EB"/>
    <w:rsid w:val="009549F9"/>
    <w:rsid w:val="00954B5F"/>
    <w:rsid w:val="00954D47"/>
    <w:rsid w:val="00954E86"/>
    <w:rsid w:val="00955C0B"/>
    <w:rsid w:val="00955DDB"/>
    <w:rsid w:val="00955EF2"/>
    <w:rsid w:val="009562C7"/>
    <w:rsid w:val="00956401"/>
    <w:rsid w:val="00956431"/>
    <w:rsid w:val="009567EF"/>
    <w:rsid w:val="00956887"/>
    <w:rsid w:val="00956A8E"/>
    <w:rsid w:val="00956CD2"/>
    <w:rsid w:val="00956DDD"/>
    <w:rsid w:val="009572A3"/>
    <w:rsid w:val="009574CF"/>
    <w:rsid w:val="00957525"/>
    <w:rsid w:val="009575D0"/>
    <w:rsid w:val="00957BCB"/>
    <w:rsid w:val="00957D40"/>
    <w:rsid w:val="009603E0"/>
    <w:rsid w:val="00960812"/>
    <w:rsid w:val="00960A49"/>
    <w:rsid w:val="00960F48"/>
    <w:rsid w:val="00961097"/>
    <w:rsid w:val="00961101"/>
    <w:rsid w:val="00961B92"/>
    <w:rsid w:val="00961BF0"/>
    <w:rsid w:val="00961C92"/>
    <w:rsid w:val="00961D82"/>
    <w:rsid w:val="00961E1A"/>
    <w:rsid w:val="00962507"/>
    <w:rsid w:val="0096282A"/>
    <w:rsid w:val="00962B37"/>
    <w:rsid w:val="00962BBF"/>
    <w:rsid w:val="009631B9"/>
    <w:rsid w:val="0096325C"/>
    <w:rsid w:val="00963395"/>
    <w:rsid w:val="009639D9"/>
    <w:rsid w:val="00963F19"/>
    <w:rsid w:val="0096407A"/>
    <w:rsid w:val="00964306"/>
    <w:rsid w:val="00964912"/>
    <w:rsid w:val="00964D03"/>
    <w:rsid w:val="00964DEC"/>
    <w:rsid w:val="00964F2A"/>
    <w:rsid w:val="0096598B"/>
    <w:rsid w:val="009662C1"/>
    <w:rsid w:val="00966312"/>
    <w:rsid w:val="009669A0"/>
    <w:rsid w:val="00967657"/>
    <w:rsid w:val="00967918"/>
    <w:rsid w:val="0097003E"/>
    <w:rsid w:val="0097021F"/>
    <w:rsid w:val="009702FF"/>
    <w:rsid w:val="0097036D"/>
    <w:rsid w:val="009704C2"/>
    <w:rsid w:val="00970591"/>
    <w:rsid w:val="0097063C"/>
    <w:rsid w:val="00970A43"/>
    <w:rsid w:val="0097111A"/>
    <w:rsid w:val="0097117B"/>
    <w:rsid w:val="00971660"/>
    <w:rsid w:val="00971792"/>
    <w:rsid w:val="00971E60"/>
    <w:rsid w:val="00972409"/>
    <w:rsid w:val="009725DC"/>
    <w:rsid w:val="00972934"/>
    <w:rsid w:val="00972A76"/>
    <w:rsid w:val="00973060"/>
    <w:rsid w:val="00973192"/>
    <w:rsid w:val="009738A3"/>
    <w:rsid w:val="009738A9"/>
    <w:rsid w:val="00973DCD"/>
    <w:rsid w:val="00974361"/>
    <w:rsid w:val="00974394"/>
    <w:rsid w:val="009743CC"/>
    <w:rsid w:val="0097468B"/>
    <w:rsid w:val="00974907"/>
    <w:rsid w:val="00974F1E"/>
    <w:rsid w:val="0097508D"/>
    <w:rsid w:val="00975163"/>
    <w:rsid w:val="009753F5"/>
    <w:rsid w:val="0097584E"/>
    <w:rsid w:val="00975EDC"/>
    <w:rsid w:val="009760C3"/>
    <w:rsid w:val="0097614E"/>
    <w:rsid w:val="00976184"/>
    <w:rsid w:val="00976235"/>
    <w:rsid w:val="00976372"/>
    <w:rsid w:val="00976535"/>
    <w:rsid w:val="00976F5B"/>
    <w:rsid w:val="009770BD"/>
    <w:rsid w:val="00977410"/>
    <w:rsid w:val="009774EE"/>
    <w:rsid w:val="009776D9"/>
    <w:rsid w:val="00977727"/>
    <w:rsid w:val="00977A32"/>
    <w:rsid w:val="00977F78"/>
    <w:rsid w:val="0098008D"/>
    <w:rsid w:val="0098018E"/>
    <w:rsid w:val="0098048D"/>
    <w:rsid w:val="00980F01"/>
    <w:rsid w:val="0098160B"/>
    <w:rsid w:val="00981915"/>
    <w:rsid w:val="00981E2F"/>
    <w:rsid w:val="00981FD1"/>
    <w:rsid w:val="009823E2"/>
    <w:rsid w:val="009826D4"/>
    <w:rsid w:val="009827ED"/>
    <w:rsid w:val="0098294D"/>
    <w:rsid w:val="00982FCA"/>
    <w:rsid w:val="009837E3"/>
    <w:rsid w:val="009838A8"/>
    <w:rsid w:val="00983E85"/>
    <w:rsid w:val="00983EE2"/>
    <w:rsid w:val="00983F80"/>
    <w:rsid w:val="009849A7"/>
    <w:rsid w:val="00985135"/>
    <w:rsid w:val="00985181"/>
    <w:rsid w:val="009851A8"/>
    <w:rsid w:val="009852C0"/>
    <w:rsid w:val="009853D9"/>
    <w:rsid w:val="00985B4A"/>
    <w:rsid w:val="00985D9E"/>
    <w:rsid w:val="0098607B"/>
    <w:rsid w:val="009862D3"/>
    <w:rsid w:val="00986A97"/>
    <w:rsid w:val="009870B0"/>
    <w:rsid w:val="009873D6"/>
    <w:rsid w:val="00987448"/>
    <w:rsid w:val="00987FFD"/>
    <w:rsid w:val="00990CA6"/>
    <w:rsid w:val="00991042"/>
    <w:rsid w:val="009918ED"/>
    <w:rsid w:val="00991BE3"/>
    <w:rsid w:val="00991C76"/>
    <w:rsid w:val="009921EA"/>
    <w:rsid w:val="00992672"/>
    <w:rsid w:val="0099273E"/>
    <w:rsid w:val="00993062"/>
    <w:rsid w:val="0099327C"/>
    <w:rsid w:val="00993C76"/>
    <w:rsid w:val="00994137"/>
    <w:rsid w:val="0099575D"/>
    <w:rsid w:val="0099578A"/>
    <w:rsid w:val="00996131"/>
    <w:rsid w:val="00996449"/>
    <w:rsid w:val="009967B0"/>
    <w:rsid w:val="00996C45"/>
    <w:rsid w:val="00996FC2"/>
    <w:rsid w:val="00996FC8"/>
    <w:rsid w:val="00996FF0"/>
    <w:rsid w:val="00997124"/>
    <w:rsid w:val="00997396"/>
    <w:rsid w:val="009973F4"/>
    <w:rsid w:val="0099790E"/>
    <w:rsid w:val="00997E0D"/>
    <w:rsid w:val="009A0274"/>
    <w:rsid w:val="009A0857"/>
    <w:rsid w:val="009A0E9F"/>
    <w:rsid w:val="009A0FF5"/>
    <w:rsid w:val="009A1122"/>
    <w:rsid w:val="009A138C"/>
    <w:rsid w:val="009A16F7"/>
    <w:rsid w:val="009A1B3A"/>
    <w:rsid w:val="009A1E21"/>
    <w:rsid w:val="009A2593"/>
    <w:rsid w:val="009A2CD0"/>
    <w:rsid w:val="009A3017"/>
    <w:rsid w:val="009A32CD"/>
    <w:rsid w:val="009A4314"/>
    <w:rsid w:val="009A4371"/>
    <w:rsid w:val="009A4832"/>
    <w:rsid w:val="009A48B0"/>
    <w:rsid w:val="009A4C62"/>
    <w:rsid w:val="009A50D4"/>
    <w:rsid w:val="009A51DB"/>
    <w:rsid w:val="009A53B2"/>
    <w:rsid w:val="009A5513"/>
    <w:rsid w:val="009A55D4"/>
    <w:rsid w:val="009A56BB"/>
    <w:rsid w:val="009A576D"/>
    <w:rsid w:val="009A5AF2"/>
    <w:rsid w:val="009A5D43"/>
    <w:rsid w:val="009A5F4C"/>
    <w:rsid w:val="009A65CF"/>
    <w:rsid w:val="009A6788"/>
    <w:rsid w:val="009A69AC"/>
    <w:rsid w:val="009A6A4A"/>
    <w:rsid w:val="009A6B98"/>
    <w:rsid w:val="009A70D7"/>
    <w:rsid w:val="009A798B"/>
    <w:rsid w:val="009B0025"/>
    <w:rsid w:val="009B0215"/>
    <w:rsid w:val="009B024D"/>
    <w:rsid w:val="009B0693"/>
    <w:rsid w:val="009B0C21"/>
    <w:rsid w:val="009B0C46"/>
    <w:rsid w:val="009B0CE9"/>
    <w:rsid w:val="009B0D09"/>
    <w:rsid w:val="009B0F6A"/>
    <w:rsid w:val="009B11FD"/>
    <w:rsid w:val="009B1235"/>
    <w:rsid w:val="009B12CC"/>
    <w:rsid w:val="009B135D"/>
    <w:rsid w:val="009B2196"/>
    <w:rsid w:val="009B2849"/>
    <w:rsid w:val="009B2D63"/>
    <w:rsid w:val="009B31D1"/>
    <w:rsid w:val="009B3A00"/>
    <w:rsid w:val="009B411A"/>
    <w:rsid w:val="009B4145"/>
    <w:rsid w:val="009B429C"/>
    <w:rsid w:val="009B4785"/>
    <w:rsid w:val="009B507F"/>
    <w:rsid w:val="009B51C9"/>
    <w:rsid w:val="009B524F"/>
    <w:rsid w:val="009B5404"/>
    <w:rsid w:val="009B55D0"/>
    <w:rsid w:val="009B5A89"/>
    <w:rsid w:val="009B5D07"/>
    <w:rsid w:val="009B5F11"/>
    <w:rsid w:val="009B638F"/>
    <w:rsid w:val="009B66E8"/>
    <w:rsid w:val="009B6C4A"/>
    <w:rsid w:val="009B6C4B"/>
    <w:rsid w:val="009B7151"/>
    <w:rsid w:val="009B7438"/>
    <w:rsid w:val="009B7682"/>
    <w:rsid w:val="009B7710"/>
    <w:rsid w:val="009B7718"/>
    <w:rsid w:val="009B7DB6"/>
    <w:rsid w:val="009B7DC7"/>
    <w:rsid w:val="009C049E"/>
    <w:rsid w:val="009C0677"/>
    <w:rsid w:val="009C0D29"/>
    <w:rsid w:val="009C0D99"/>
    <w:rsid w:val="009C0E90"/>
    <w:rsid w:val="009C0EB1"/>
    <w:rsid w:val="009C1043"/>
    <w:rsid w:val="009C11FF"/>
    <w:rsid w:val="009C12C0"/>
    <w:rsid w:val="009C15BE"/>
    <w:rsid w:val="009C1601"/>
    <w:rsid w:val="009C19CC"/>
    <w:rsid w:val="009C19EB"/>
    <w:rsid w:val="009C21AB"/>
    <w:rsid w:val="009C2474"/>
    <w:rsid w:val="009C2F06"/>
    <w:rsid w:val="009C360E"/>
    <w:rsid w:val="009C4025"/>
    <w:rsid w:val="009C4246"/>
    <w:rsid w:val="009C4815"/>
    <w:rsid w:val="009C4E3E"/>
    <w:rsid w:val="009C4F39"/>
    <w:rsid w:val="009C4FED"/>
    <w:rsid w:val="009C5127"/>
    <w:rsid w:val="009C559D"/>
    <w:rsid w:val="009C55C5"/>
    <w:rsid w:val="009C5A73"/>
    <w:rsid w:val="009C5C01"/>
    <w:rsid w:val="009C5E69"/>
    <w:rsid w:val="009C60BC"/>
    <w:rsid w:val="009C617A"/>
    <w:rsid w:val="009C617B"/>
    <w:rsid w:val="009C629A"/>
    <w:rsid w:val="009C631B"/>
    <w:rsid w:val="009C637B"/>
    <w:rsid w:val="009C64AA"/>
    <w:rsid w:val="009C6602"/>
    <w:rsid w:val="009C69B3"/>
    <w:rsid w:val="009C6BEE"/>
    <w:rsid w:val="009C6C10"/>
    <w:rsid w:val="009C6CBC"/>
    <w:rsid w:val="009C6F0C"/>
    <w:rsid w:val="009C700C"/>
    <w:rsid w:val="009C719D"/>
    <w:rsid w:val="009C7248"/>
    <w:rsid w:val="009C76D7"/>
    <w:rsid w:val="009C7BE6"/>
    <w:rsid w:val="009C7D2A"/>
    <w:rsid w:val="009C7E4B"/>
    <w:rsid w:val="009C7F6B"/>
    <w:rsid w:val="009D0091"/>
    <w:rsid w:val="009D0693"/>
    <w:rsid w:val="009D0D6D"/>
    <w:rsid w:val="009D0DC1"/>
    <w:rsid w:val="009D1A8E"/>
    <w:rsid w:val="009D1BC2"/>
    <w:rsid w:val="009D1EA6"/>
    <w:rsid w:val="009D22A6"/>
    <w:rsid w:val="009D259B"/>
    <w:rsid w:val="009D26E1"/>
    <w:rsid w:val="009D29E8"/>
    <w:rsid w:val="009D2BBF"/>
    <w:rsid w:val="009D2D72"/>
    <w:rsid w:val="009D2FD4"/>
    <w:rsid w:val="009D3AFB"/>
    <w:rsid w:val="009D3EB3"/>
    <w:rsid w:val="009D4342"/>
    <w:rsid w:val="009D4984"/>
    <w:rsid w:val="009D4C95"/>
    <w:rsid w:val="009D5943"/>
    <w:rsid w:val="009D59E6"/>
    <w:rsid w:val="009D5E35"/>
    <w:rsid w:val="009D6173"/>
    <w:rsid w:val="009D63ED"/>
    <w:rsid w:val="009D6734"/>
    <w:rsid w:val="009D6BF2"/>
    <w:rsid w:val="009D6F90"/>
    <w:rsid w:val="009D70C7"/>
    <w:rsid w:val="009D71C2"/>
    <w:rsid w:val="009D7341"/>
    <w:rsid w:val="009D7BC5"/>
    <w:rsid w:val="009D7BD5"/>
    <w:rsid w:val="009D7BFC"/>
    <w:rsid w:val="009D7FF9"/>
    <w:rsid w:val="009E0659"/>
    <w:rsid w:val="009E0742"/>
    <w:rsid w:val="009E0DDC"/>
    <w:rsid w:val="009E1245"/>
    <w:rsid w:val="009E1578"/>
    <w:rsid w:val="009E1634"/>
    <w:rsid w:val="009E1721"/>
    <w:rsid w:val="009E195F"/>
    <w:rsid w:val="009E196A"/>
    <w:rsid w:val="009E19F6"/>
    <w:rsid w:val="009E1CFD"/>
    <w:rsid w:val="009E1EA0"/>
    <w:rsid w:val="009E25FE"/>
    <w:rsid w:val="009E290D"/>
    <w:rsid w:val="009E2C5B"/>
    <w:rsid w:val="009E350D"/>
    <w:rsid w:val="009E39E5"/>
    <w:rsid w:val="009E3D52"/>
    <w:rsid w:val="009E41F1"/>
    <w:rsid w:val="009E429C"/>
    <w:rsid w:val="009E4884"/>
    <w:rsid w:val="009E5071"/>
    <w:rsid w:val="009E52DD"/>
    <w:rsid w:val="009E5676"/>
    <w:rsid w:val="009E5B67"/>
    <w:rsid w:val="009E61F2"/>
    <w:rsid w:val="009E6524"/>
    <w:rsid w:val="009E7103"/>
    <w:rsid w:val="009E7513"/>
    <w:rsid w:val="009E788A"/>
    <w:rsid w:val="009E7C5A"/>
    <w:rsid w:val="009F00AA"/>
    <w:rsid w:val="009F03AB"/>
    <w:rsid w:val="009F056D"/>
    <w:rsid w:val="009F0886"/>
    <w:rsid w:val="009F0C73"/>
    <w:rsid w:val="009F0E13"/>
    <w:rsid w:val="009F1176"/>
    <w:rsid w:val="009F1336"/>
    <w:rsid w:val="009F153F"/>
    <w:rsid w:val="009F170D"/>
    <w:rsid w:val="009F183A"/>
    <w:rsid w:val="009F1B82"/>
    <w:rsid w:val="009F1C1B"/>
    <w:rsid w:val="009F1EEA"/>
    <w:rsid w:val="009F2576"/>
    <w:rsid w:val="009F310B"/>
    <w:rsid w:val="009F3634"/>
    <w:rsid w:val="009F369F"/>
    <w:rsid w:val="009F38C7"/>
    <w:rsid w:val="009F3A68"/>
    <w:rsid w:val="009F3D08"/>
    <w:rsid w:val="009F3D5F"/>
    <w:rsid w:val="009F3E52"/>
    <w:rsid w:val="009F3E5D"/>
    <w:rsid w:val="009F3FBC"/>
    <w:rsid w:val="009F401D"/>
    <w:rsid w:val="009F41F9"/>
    <w:rsid w:val="009F44CA"/>
    <w:rsid w:val="009F4569"/>
    <w:rsid w:val="009F4C40"/>
    <w:rsid w:val="009F4CC8"/>
    <w:rsid w:val="009F5130"/>
    <w:rsid w:val="009F58BD"/>
    <w:rsid w:val="009F58E6"/>
    <w:rsid w:val="009F671A"/>
    <w:rsid w:val="009F68DA"/>
    <w:rsid w:val="009F7274"/>
    <w:rsid w:val="009F7354"/>
    <w:rsid w:val="009F78BA"/>
    <w:rsid w:val="009F7F51"/>
    <w:rsid w:val="00A0003C"/>
    <w:rsid w:val="00A004DC"/>
    <w:rsid w:val="00A005EC"/>
    <w:rsid w:val="00A00630"/>
    <w:rsid w:val="00A009F8"/>
    <w:rsid w:val="00A00AF9"/>
    <w:rsid w:val="00A00C4D"/>
    <w:rsid w:val="00A01242"/>
    <w:rsid w:val="00A016A8"/>
    <w:rsid w:val="00A0195A"/>
    <w:rsid w:val="00A01C8E"/>
    <w:rsid w:val="00A023AD"/>
    <w:rsid w:val="00A026B4"/>
    <w:rsid w:val="00A02A35"/>
    <w:rsid w:val="00A03578"/>
    <w:rsid w:val="00A03F17"/>
    <w:rsid w:val="00A04405"/>
    <w:rsid w:val="00A05D94"/>
    <w:rsid w:val="00A05E8A"/>
    <w:rsid w:val="00A05EDE"/>
    <w:rsid w:val="00A05F84"/>
    <w:rsid w:val="00A06001"/>
    <w:rsid w:val="00A0646C"/>
    <w:rsid w:val="00A0673D"/>
    <w:rsid w:val="00A0674A"/>
    <w:rsid w:val="00A06951"/>
    <w:rsid w:val="00A06A11"/>
    <w:rsid w:val="00A06CCF"/>
    <w:rsid w:val="00A06D91"/>
    <w:rsid w:val="00A06E21"/>
    <w:rsid w:val="00A07320"/>
    <w:rsid w:val="00A0768F"/>
    <w:rsid w:val="00A105FB"/>
    <w:rsid w:val="00A10672"/>
    <w:rsid w:val="00A107FA"/>
    <w:rsid w:val="00A10927"/>
    <w:rsid w:val="00A11B51"/>
    <w:rsid w:val="00A120E2"/>
    <w:rsid w:val="00A12222"/>
    <w:rsid w:val="00A12360"/>
    <w:rsid w:val="00A1256D"/>
    <w:rsid w:val="00A1276F"/>
    <w:rsid w:val="00A127EC"/>
    <w:rsid w:val="00A12A9F"/>
    <w:rsid w:val="00A12C85"/>
    <w:rsid w:val="00A12CC6"/>
    <w:rsid w:val="00A12D71"/>
    <w:rsid w:val="00A135A1"/>
    <w:rsid w:val="00A13897"/>
    <w:rsid w:val="00A13B48"/>
    <w:rsid w:val="00A1405E"/>
    <w:rsid w:val="00A1436A"/>
    <w:rsid w:val="00A14B1E"/>
    <w:rsid w:val="00A14B48"/>
    <w:rsid w:val="00A153DB"/>
    <w:rsid w:val="00A1571B"/>
    <w:rsid w:val="00A15BA6"/>
    <w:rsid w:val="00A16204"/>
    <w:rsid w:val="00A1626F"/>
    <w:rsid w:val="00A16821"/>
    <w:rsid w:val="00A17691"/>
    <w:rsid w:val="00A17865"/>
    <w:rsid w:val="00A178B1"/>
    <w:rsid w:val="00A17DA0"/>
    <w:rsid w:val="00A20F1A"/>
    <w:rsid w:val="00A2113F"/>
    <w:rsid w:val="00A21146"/>
    <w:rsid w:val="00A2122A"/>
    <w:rsid w:val="00A21727"/>
    <w:rsid w:val="00A21A43"/>
    <w:rsid w:val="00A221D4"/>
    <w:rsid w:val="00A22576"/>
    <w:rsid w:val="00A22749"/>
    <w:rsid w:val="00A22893"/>
    <w:rsid w:val="00A22A23"/>
    <w:rsid w:val="00A22C49"/>
    <w:rsid w:val="00A22DAF"/>
    <w:rsid w:val="00A2313B"/>
    <w:rsid w:val="00A2383E"/>
    <w:rsid w:val="00A23C73"/>
    <w:rsid w:val="00A24517"/>
    <w:rsid w:val="00A24751"/>
    <w:rsid w:val="00A24AEB"/>
    <w:rsid w:val="00A24C0E"/>
    <w:rsid w:val="00A24C58"/>
    <w:rsid w:val="00A24D03"/>
    <w:rsid w:val="00A24D8E"/>
    <w:rsid w:val="00A25006"/>
    <w:rsid w:val="00A25440"/>
    <w:rsid w:val="00A254DE"/>
    <w:rsid w:val="00A259D8"/>
    <w:rsid w:val="00A26279"/>
    <w:rsid w:val="00A269C4"/>
    <w:rsid w:val="00A26AB8"/>
    <w:rsid w:val="00A26C6F"/>
    <w:rsid w:val="00A26D70"/>
    <w:rsid w:val="00A26E2D"/>
    <w:rsid w:val="00A27076"/>
    <w:rsid w:val="00A271D2"/>
    <w:rsid w:val="00A27752"/>
    <w:rsid w:val="00A27759"/>
    <w:rsid w:val="00A27B1D"/>
    <w:rsid w:val="00A30312"/>
    <w:rsid w:val="00A303BC"/>
    <w:rsid w:val="00A3067F"/>
    <w:rsid w:val="00A307FB"/>
    <w:rsid w:val="00A30C24"/>
    <w:rsid w:val="00A30E40"/>
    <w:rsid w:val="00A318DC"/>
    <w:rsid w:val="00A31E0A"/>
    <w:rsid w:val="00A32651"/>
    <w:rsid w:val="00A3313E"/>
    <w:rsid w:val="00A332D9"/>
    <w:rsid w:val="00A333E1"/>
    <w:rsid w:val="00A33538"/>
    <w:rsid w:val="00A335A6"/>
    <w:rsid w:val="00A33731"/>
    <w:rsid w:val="00A33A0C"/>
    <w:rsid w:val="00A33F3D"/>
    <w:rsid w:val="00A34A3F"/>
    <w:rsid w:val="00A34A83"/>
    <w:rsid w:val="00A34C88"/>
    <w:rsid w:val="00A34CEB"/>
    <w:rsid w:val="00A34F32"/>
    <w:rsid w:val="00A3529E"/>
    <w:rsid w:val="00A352FA"/>
    <w:rsid w:val="00A356EE"/>
    <w:rsid w:val="00A35740"/>
    <w:rsid w:val="00A357B1"/>
    <w:rsid w:val="00A35DCF"/>
    <w:rsid w:val="00A36200"/>
    <w:rsid w:val="00A36208"/>
    <w:rsid w:val="00A36455"/>
    <w:rsid w:val="00A3665E"/>
    <w:rsid w:val="00A366AE"/>
    <w:rsid w:val="00A36F33"/>
    <w:rsid w:val="00A36F5A"/>
    <w:rsid w:val="00A36FA6"/>
    <w:rsid w:val="00A372B7"/>
    <w:rsid w:val="00A37314"/>
    <w:rsid w:val="00A37526"/>
    <w:rsid w:val="00A37C78"/>
    <w:rsid w:val="00A37D5E"/>
    <w:rsid w:val="00A37E1B"/>
    <w:rsid w:val="00A37E23"/>
    <w:rsid w:val="00A40617"/>
    <w:rsid w:val="00A406FF"/>
    <w:rsid w:val="00A40797"/>
    <w:rsid w:val="00A40DA4"/>
    <w:rsid w:val="00A41337"/>
    <w:rsid w:val="00A414FF"/>
    <w:rsid w:val="00A41D72"/>
    <w:rsid w:val="00A4226C"/>
    <w:rsid w:val="00A4234B"/>
    <w:rsid w:val="00A4238A"/>
    <w:rsid w:val="00A423F8"/>
    <w:rsid w:val="00A427FC"/>
    <w:rsid w:val="00A42878"/>
    <w:rsid w:val="00A428E4"/>
    <w:rsid w:val="00A428E8"/>
    <w:rsid w:val="00A42BB5"/>
    <w:rsid w:val="00A42CD0"/>
    <w:rsid w:val="00A42D8B"/>
    <w:rsid w:val="00A42E1A"/>
    <w:rsid w:val="00A43383"/>
    <w:rsid w:val="00A4373D"/>
    <w:rsid w:val="00A43FEA"/>
    <w:rsid w:val="00A44565"/>
    <w:rsid w:val="00A44BA5"/>
    <w:rsid w:val="00A4508F"/>
    <w:rsid w:val="00A4521A"/>
    <w:rsid w:val="00A4526E"/>
    <w:rsid w:val="00A45A4C"/>
    <w:rsid w:val="00A46365"/>
    <w:rsid w:val="00A46524"/>
    <w:rsid w:val="00A465ED"/>
    <w:rsid w:val="00A46B1E"/>
    <w:rsid w:val="00A46CD2"/>
    <w:rsid w:val="00A46DE6"/>
    <w:rsid w:val="00A47523"/>
    <w:rsid w:val="00A4755D"/>
    <w:rsid w:val="00A475AB"/>
    <w:rsid w:val="00A47BB1"/>
    <w:rsid w:val="00A506C6"/>
    <w:rsid w:val="00A50944"/>
    <w:rsid w:val="00A50D9F"/>
    <w:rsid w:val="00A50F6C"/>
    <w:rsid w:val="00A5125C"/>
    <w:rsid w:val="00A51542"/>
    <w:rsid w:val="00A51602"/>
    <w:rsid w:val="00A517F6"/>
    <w:rsid w:val="00A51B49"/>
    <w:rsid w:val="00A51CD4"/>
    <w:rsid w:val="00A520A8"/>
    <w:rsid w:val="00A521E6"/>
    <w:rsid w:val="00A52220"/>
    <w:rsid w:val="00A526C2"/>
    <w:rsid w:val="00A52B64"/>
    <w:rsid w:val="00A53374"/>
    <w:rsid w:val="00A537E4"/>
    <w:rsid w:val="00A53F33"/>
    <w:rsid w:val="00A54DB8"/>
    <w:rsid w:val="00A54E5D"/>
    <w:rsid w:val="00A55294"/>
    <w:rsid w:val="00A554E9"/>
    <w:rsid w:val="00A558FA"/>
    <w:rsid w:val="00A55A18"/>
    <w:rsid w:val="00A5602D"/>
    <w:rsid w:val="00A56555"/>
    <w:rsid w:val="00A56617"/>
    <w:rsid w:val="00A569C2"/>
    <w:rsid w:val="00A56B3B"/>
    <w:rsid w:val="00A56D54"/>
    <w:rsid w:val="00A579AA"/>
    <w:rsid w:val="00A57A20"/>
    <w:rsid w:val="00A57A5C"/>
    <w:rsid w:val="00A57C68"/>
    <w:rsid w:val="00A57D32"/>
    <w:rsid w:val="00A60040"/>
    <w:rsid w:val="00A60606"/>
    <w:rsid w:val="00A60B72"/>
    <w:rsid w:val="00A60CBD"/>
    <w:rsid w:val="00A60E27"/>
    <w:rsid w:val="00A60ED8"/>
    <w:rsid w:val="00A60F9F"/>
    <w:rsid w:val="00A61462"/>
    <w:rsid w:val="00A61C85"/>
    <w:rsid w:val="00A61FC4"/>
    <w:rsid w:val="00A623D9"/>
    <w:rsid w:val="00A63298"/>
    <w:rsid w:val="00A632A3"/>
    <w:rsid w:val="00A63E2A"/>
    <w:rsid w:val="00A6443E"/>
    <w:rsid w:val="00A64C7D"/>
    <w:rsid w:val="00A64CDE"/>
    <w:rsid w:val="00A65064"/>
    <w:rsid w:val="00A651E3"/>
    <w:rsid w:val="00A65520"/>
    <w:rsid w:val="00A65632"/>
    <w:rsid w:val="00A658A7"/>
    <w:rsid w:val="00A65A01"/>
    <w:rsid w:val="00A65B5D"/>
    <w:rsid w:val="00A65BD9"/>
    <w:rsid w:val="00A65C0B"/>
    <w:rsid w:val="00A65F5F"/>
    <w:rsid w:val="00A66B35"/>
    <w:rsid w:val="00A67089"/>
    <w:rsid w:val="00A6716B"/>
    <w:rsid w:val="00A67661"/>
    <w:rsid w:val="00A67A0B"/>
    <w:rsid w:val="00A67B74"/>
    <w:rsid w:val="00A67CF5"/>
    <w:rsid w:val="00A67EC2"/>
    <w:rsid w:val="00A7038E"/>
    <w:rsid w:val="00A704A1"/>
    <w:rsid w:val="00A7078C"/>
    <w:rsid w:val="00A70F31"/>
    <w:rsid w:val="00A71006"/>
    <w:rsid w:val="00A713B3"/>
    <w:rsid w:val="00A71743"/>
    <w:rsid w:val="00A71C4B"/>
    <w:rsid w:val="00A720A1"/>
    <w:rsid w:val="00A72193"/>
    <w:rsid w:val="00A72910"/>
    <w:rsid w:val="00A72BE1"/>
    <w:rsid w:val="00A72CA1"/>
    <w:rsid w:val="00A72CF9"/>
    <w:rsid w:val="00A72EAF"/>
    <w:rsid w:val="00A7351A"/>
    <w:rsid w:val="00A73691"/>
    <w:rsid w:val="00A7380A"/>
    <w:rsid w:val="00A739CB"/>
    <w:rsid w:val="00A74538"/>
    <w:rsid w:val="00A7466D"/>
    <w:rsid w:val="00A74A04"/>
    <w:rsid w:val="00A74BC9"/>
    <w:rsid w:val="00A75C53"/>
    <w:rsid w:val="00A75D56"/>
    <w:rsid w:val="00A75FD0"/>
    <w:rsid w:val="00A760AA"/>
    <w:rsid w:val="00A7633C"/>
    <w:rsid w:val="00A7669E"/>
    <w:rsid w:val="00A767F9"/>
    <w:rsid w:val="00A76908"/>
    <w:rsid w:val="00A76DD0"/>
    <w:rsid w:val="00A7733D"/>
    <w:rsid w:val="00A778B1"/>
    <w:rsid w:val="00A7792B"/>
    <w:rsid w:val="00A77E2F"/>
    <w:rsid w:val="00A800A5"/>
    <w:rsid w:val="00A8021B"/>
    <w:rsid w:val="00A802D2"/>
    <w:rsid w:val="00A80319"/>
    <w:rsid w:val="00A8048F"/>
    <w:rsid w:val="00A80AB3"/>
    <w:rsid w:val="00A80EE2"/>
    <w:rsid w:val="00A81064"/>
    <w:rsid w:val="00A81AC2"/>
    <w:rsid w:val="00A81B5A"/>
    <w:rsid w:val="00A81BAF"/>
    <w:rsid w:val="00A82081"/>
    <w:rsid w:val="00A82673"/>
    <w:rsid w:val="00A830D3"/>
    <w:rsid w:val="00A83565"/>
    <w:rsid w:val="00A836D7"/>
    <w:rsid w:val="00A8460C"/>
    <w:rsid w:val="00A846FE"/>
    <w:rsid w:val="00A84918"/>
    <w:rsid w:val="00A84D36"/>
    <w:rsid w:val="00A852BA"/>
    <w:rsid w:val="00A859E0"/>
    <w:rsid w:val="00A864F1"/>
    <w:rsid w:val="00A865EF"/>
    <w:rsid w:val="00A867C6"/>
    <w:rsid w:val="00A86B2D"/>
    <w:rsid w:val="00A86CDD"/>
    <w:rsid w:val="00A86EDD"/>
    <w:rsid w:val="00A8740E"/>
    <w:rsid w:val="00A87603"/>
    <w:rsid w:val="00A876DF"/>
    <w:rsid w:val="00A87965"/>
    <w:rsid w:val="00A879A5"/>
    <w:rsid w:val="00A87DDA"/>
    <w:rsid w:val="00A87DEB"/>
    <w:rsid w:val="00A900B8"/>
    <w:rsid w:val="00A90402"/>
    <w:rsid w:val="00A90682"/>
    <w:rsid w:val="00A908D5"/>
    <w:rsid w:val="00A90921"/>
    <w:rsid w:val="00A90A9E"/>
    <w:rsid w:val="00A90BCA"/>
    <w:rsid w:val="00A90C95"/>
    <w:rsid w:val="00A90D46"/>
    <w:rsid w:val="00A90E2D"/>
    <w:rsid w:val="00A91177"/>
    <w:rsid w:val="00A91351"/>
    <w:rsid w:val="00A91E68"/>
    <w:rsid w:val="00A91EB3"/>
    <w:rsid w:val="00A92001"/>
    <w:rsid w:val="00A92500"/>
    <w:rsid w:val="00A92614"/>
    <w:rsid w:val="00A93026"/>
    <w:rsid w:val="00A93128"/>
    <w:rsid w:val="00A9328F"/>
    <w:rsid w:val="00A93307"/>
    <w:rsid w:val="00A93591"/>
    <w:rsid w:val="00A937D9"/>
    <w:rsid w:val="00A93D1F"/>
    <w:rsid w:val="00A9436C"/>
    <w:rsid w:val="00A9494F"/>
    <w:rsid w:val="00A94A4D"/>
    <w:rsid w:val="00A9542D"/>
    <w:rsid w:val="00A95AE5"/>
    <w:rsid w:val="00A95F19"/>
    <w:rsid w:val="00A96140"/>
    <w:rsid w:val="00A9625D"/>
    <w:rsid w:val="00A964FE"/>
    <w:rsid w:val="00A973B6"/>
    <w:rsid w:val="00A9745C"/>
    <w:rsid w:val="00A97501"/>
    <w:rsid w:val="00A977FA"/>
    <w:rsid w:val="00A978BD"/>
    <w:rsid w:val="00AA0160"/>
    <w:rsid w:val="00AA0212"/>
    <w:rsid w:val="00AA0CE1"/>
    <w:rsid w:val="00AA0CF1"/>
    <w:rsid w:val="00AA162B"/>
    <w:rsid w:val="00AA1711"/>
    <w:rsid w:val="00AA18A1"/>
    <w:rsid w:val="00AA1BAC"/>
    <w:rsid w:val="00AA2971"/>
    <w:rsid w:val="00AA29A1"/>
    <w:rsid w:val="00AA2ACA"/>
    <w:rsid w:val="00AA2C67"/>
    <w:rsid w:val="00AA2EE4"/>
    <w:rsid w:val="00AA3BB2"/>
    <w:rsid w:val="00AA3C9A"/>
    <w:rsid w:val="00AA3F50"/>
    <w:rsid w:val="00AA421F"/>
    <w:rsid w:val="00AA4260"/>
    <w:rsid w:val="00AA4D8C"/>
    <w:rsid w:val="00AA4DF4"/>
    <w:rsid w:val="00AA4E6F"/>
    <w:rsid w:val="00AA4EF4"/>
    <w:rsid w:val="00AA4F11"/>
    <w:rsid w:val="00AA53A3"/>
    <w:rsid w:val="00AA5536"/>
    <w:rsid w:val="00AA5864"/>
    <w:rsid w:val="00AA62A1"/>
    <w:rsid w:val="00AA63BC"/>
    <w:rsid w:val="00AA69C6"/>
    <w:rsid w:val="00AA6FFD"/>
    <w:rsid w:val="00AA7007"/>
    <w:rsid w:val="00AA70FF"/>
    <w:rsid w:val="00AA7492"/>
    <w:rsid w:val="00AA77C4"/>
    <w:rsid w:val="00AA793F"/>
    <w:rsid w:val="00AA7ADF"/>
    <w:rsid w:val="00AA7EC9"/>
    <w:rsid w:val="00AB01B5"/>
    <w:rsid w:val="00AB0BFC"/>
    <w:rsid w:val="00AB1098"/>
    <w:rsid w:val="00AB1817"/>
    <w:rsid w:val="00AB20DE"/>
    <w:rsid w:val="00AB2154"/>
    <w:rsid w:val="00AB24A3"/>
    <w:rsid w:val="00AB24D3"/>
    <w:rsid w:val="00AB2529"/>
    <w:rsid w:val="00AB2777"/>
    <w:rsid w:val="00AB2946"/>
    <w:rsid w:val="00AB2D31"/>
    <w:rsid w:val="00AB2DAD"/>
    <w:rsid w:val="00AB31E8"/>
    <w:rsid w:val="00AB3382"/>
    <w:rsid w:val="00AB38A6"/>
    <w:rsid w:val="00AB39CB"/>
    <w:rsid w:val="00AB421B"/>
    <w:rsid w:val="00AB528A"/>
    <w:rsid w:val="00AB5DC4"/>
    <w:rsid w:val="00AB6121"/>
    <w:rsid w:val="00AB64F6"/>
    <w:rsid w:val="00AB6B41"/>
    <w:rsid w:val="00AB6BE8"/>
    <w:rsid w:val="00AB6CE2"/>
    <w:rsid w:val="00AB7345"/>
    <w:rsid w:val="00AC02EF"/>
    <w:rsid w:val="00AC08AF"/>
    <w:rsid w:val="00AC0C4B"/>
    <w:rsid w:val="00AC0EC9"/>
    <w:rsid w:val="00AC0F37"/>
    <w:rsid w:val="00AC19A3"/>
    <w:rsid w:val="00AC1F73"/>
    <w:rsid w:val="00AC2115"/>
    <w:rsid w:val="00AC2148"/>
    <w:rsid w:val="00AC2519"/>
    <w:rsid w:val="00AC252D"/>
    <w:rsid w:val="00AC268C"/>
    <w:rsid w:val="00AC28C2"/>
    <w:rsid w:val="00AC2C01"/>
    <w:rsid w:val="00AC2C03"/>
    <w:rsid w:val="00AC313B"/>
    <w:rsid w:val="00AC34FD"/>
    <w:rsid w:val="00AC356E"/>
    <w:rsid w:val="00AC378B"/>
    <w:rsid w:val="00AC3A41"/>
    <w:rsid w:val="00AC45B5"/>
    <w:rsid w:val="00AC4BC3"/>
    <w:rsid w:val="00AC5498"/>
    <w:rsid w:val="00AC55F9"/>
    <w:rsid w:val="00AC5884"/>
    <w:rsid w:val="00AC5B06"/>
    <w:rsid w:val="00AC6013"/>
    <w:rsid w:val="00AC60A1"/>
    <w:rsid w:val="00AC658B"/>
    <w:rsid w:val="00AC66FE"/>
    <w:rsid w:val="00AC6B43"/>
    <w:rsid w:val="00AC7580"/>
    <w:rsid w:val="00AD01DC"/>
    <w:rsid w:val="00AD0272"/>
    <w:rsid w:val="00AD0494"/>
    <w:rsid w:val="00AD0E73"/>
    <w:rsid w:val="00AD10AA"/>
    <w:rsid w:val="00AD1B34"/>
    <w:rsid w:val="00AD1B72"/>
    <w:rsid w:val="00AD1DB2"/>
    <w:rsid w:val="00AD1DCD"/>
    <w:rsid w:val="00AD1FEB"/>
    <w:rsid w:val="00AD20B5"/>
    <w:rsid w:val="00AD213A"/>
    <w:rsid w:val="00AD21E1"/>
    <w:rsid w:val="00AD2280"/>
    <w:rsid w:val="00AD23DB"/>
    <w:rsid w:val="00AD2691"/>
    <w:rsid w:val="00AD289A"/>
    <w:rsid w:val="00AD2920"/>
    <w:rsid w:val="00AD2A51"/>
    <w:rsid w:val="00AD2CF6"/>
    <w:rsid w:val="00AD2D1C"/>
    <w:rsid w:val="00AD2DB8"/>
    <w:rsid w:val="00AD36FF"/>
    <w:rsid w:val="00AD37E8"/>
    <w:rsid w:val="00AD3803"/>
    <w:rsid w:val="00AD3A30"/>
    <w:rsid w:val="00AD3B33"/>
    <w:rsid w:val="00AD3D85"/>
    <w:rsid w:val="00AD4885"/>
    <w:rsid w:val="00AD492A"/>
    <w:rsid w:val="00AD4B52"/>
    <w:rsid w:val="00AD4CCD"/>
    <w:rsid w:val="00AD4DF6"/>
    <w:rsid w:val="00AD526D"/>
    <w:rsid w:val="00AD52BD"/>
    <w:rsid w:val="00AD564B"/>
    <w:rsid w:val="00AD56CD"/>
    <w:rsid w:val="00AD5726"/>
    <w:rsid w:val="00AD5EED"/>
    <w:rsid w:val="00AD5F4F"/>
    <w:rsid w:val="00AD67DD"/>
    <w:rsid w:val="00AD6AB7"/>
    <w:rsid w:val="00AD6F78"/>
    <w:rsid w:val="00AD74E5"/>
    <w:rsid w:val="00AD76FE"/>
    <w:rsid w:val="00AE0287"/>
    <w:rsid w:val="00AE05F2"/>
    <w:rsid w:val="00AE06F5"/>
    <w:rsid w:val="00AE13F9"/>
    <w:rsid w:val="00AE140C"/>
    <w:rsid w:val="00AE176D"/>
    <w:rsid w:val="00AE1A70"/>
    <w:rsid w:val="00AE1CA3"/>
    <w:rsid w:val="00AE224B"/>
    <w:rsid w:val="00AE22F6"/>
    <w:rsid w:val="00AE2313"/>
    <w:rsid w:val="00AE2C5C"/>
    <w:rsid w:val="00AE2C68"/>
    <w:rsid w:val="00AE2CE7"/>
    <w:rsid w:val="00AE3491"/>
    <w:rsid w:val="00AE3704"/>
    <w:rsid w:val="00AE3845"/>
    <w:rsid w:val="00AE39FE"/>
    <w:rsid w:val="00AE3F17"/>
    <w:rsid w:val="00AE4026"/>
    <w:rsid w:val="00AE448E"/>
    <w:rsid w:val="00AE45AB"/>
    <w:rsid w:val="00AE46C1"/>
    <w:rsid w:val="00AE47F8"/>
    <w:rsid w:val="00AE4B6B"/>
    <w:rsid w:val="00AE5564"/>
    <w:rsid w:val="00AE5719"/>
    <w:rsid w:val="00AE5CDF"/>
    <w:rsid w:val="00AE5F3C"/>
    <w:rsid w:val="00AE612D"/>
    <w:rsid w:val="00AE6917"/>
    <w:rsid w:val="00AE6A85"/>
    <w:rsid w:val="00AE6BDB"/>
    <w:rsid w:val="00AE6C8F"/>
    <w:rsid w:val="00AE71C1"/>
    <w:rsid w:val="00AE73D3"/>
    <w:rsid w:val="00AE74AD"/>
    <w:rsid w:val="00AE7706"/>
    <w:rsid w:val="00AE7B6A"/>
    <w:rsid w:val="00AE7DD3"/>
    <w:rsid w:val="00AE7F53"/>
    <w:rsid w:val="00AF083D"/>
    <w:rsid w:val="00AF0CBC"/>
    <w:rsid w:val="00AF0FB2"/>
    <w:rsid w:val="00AF15C6"/>
    <w:rsid w:val="00AF1622"/>
    <w:rsid w:val="00AF1A06"/>
    <w:rsid w:val="00AF1B54"/>
    <w:rsid w:val="00AF1BBB"/>
    <w:rsid w:val="00AF28C7"/>
    <w:rsid w:val="00AF2ACD"/>
    <w:rsid w:val="00AF2BEE"/>
    <w:rsid w:val="00AF3167"/>
    <w:rsid w:val="00AF3718"/>
    <w:rsid w:val="00AF3862"/>
    <w:rsid w:val="00AF3885"/>
    <w:rsid w:val="00AF3F84"/>
    <w:rsid w:val="00AF4163"/>
    <w:rsid w:val="00AF450D"/>
    <w:rsid w:val="00AF4D19"/>
    <w:rsid w:val="00AF4E73"/>
    <w:rsid w:val="00AF4FB4"/>
    <w:rsid w:val="00AF51BF"/>
    <w:rsid w:val="00AF54F6"/>
    <w:rsid w:val="00AF5820"/>
    <w:rsid w:val="00AF5ACD"/>
    <w:rsid w:val="00AF5DFA"/>
    <w:rsid w:val="00AF5F35"/>
    <w:rsid w:val="00AF5FE7"/>
    <w:rsid w:val="00AF626C"/>
    <w:rsid w:val="00AF629D"/>
    <w:rsid w:val="00AF649B"/>
    <w:rsid w:val="00AF6C21"/>
    <w:rsid w:val="00AF6E78"/>
    <w:rsid w:val="00AF7121"/>
    <w:rsid w:val="00AF7183"/>
    <w:rsid w:val="00AF780E"/>
    <w:rsid w:val="00AF7C55"/>
    <w:rsid w:val="00AF7DC3"/>
    <w:rsid w:val="00B00004"/>
    <w:rsid w:val="00B00315"/>
    <w:rsid w:val="00B0054B"/>
    <w:rsid w:val="00B005F0"/>
    <w:rsid w:val="00B00647"/>
    <w:rsid w:val="00B0081A"/>
    <w:rsid w:val="00B009B3"/>
    <w:rsid w:val="00B00D72"/>
    <w:rsid w:val="00B01092"/>
    <w:rsid w:val="00B01175"/>
    <w:rsid w:val="00B01731"/>
    <w:rsid w:val="00B01767"/>
    <w:rsid w:val="00B01A92"/>
    <w:rsid w:val="00B01F20"/>
    <w:rsid w:val="00B02108"/>
    <w:rsid w:val="00B027C2"/>
    <w:rsid w:val="00B0322A"/>
    <w:rsid w:val="00B03239"/>
    <w:rsid w:val="00B03658"/>
    <w:rsid w:val="00B0379B"/>
    <w:rsid w:val="00B037D2"/>
    <w:rsid w:val="00B03A81"/>
    <w:rsid w:val="00B03B57"/>
    <w:rsid w:val="00B03E00"/>
    <w:rsid w:val="00B045D8"/>
    <w:rsid w:val="00B0478D"/>
    <w:rsid w:val="00B0485A"/>
    <w:rsid w:val="00B04E6F"/>
    <w:rsid w:val="00B05185"/>
    <w:rsid w:val="00B05E6A"/>
    <w:rsid w:val="00B0621E"/>
    <w:rsid w:val="00B06A48"/>
    <w:rsid w:val="00B06B36"/>
    <w:rsid w:val="00B06E0D"/>
    <w:rsid w:val="00B07167"/>
    <w:rsid w:val="00B07268"/>
    <w:rsid w:val="00B07544"/>
    <w:rsid w:val="00B0779F"/>
    <w:rsid w:val="00B077DE"/>
    <w:rsid w:val="00B07A76"/>
    <w:rsid w:val="00B07E49"/>
    <w:rsid w:val="00B07F78"/>
    <w:rsid w:val="00B10788"/>
    <w:rsid w:val="00B10ADE"/>
    <w:rsid w:val="00B10B88"/>
    <w:rsid w:val="00B10D37"/>
    <w:rsid w:val="00B10DC3"/>
    <w:rsid w:val="00B10E82"/>
    <w:rsid w:val="00B111CA"/>
    <w:rsid w:val="00B1155C"/>
    <w:rsid w:val="00B11602"/>
    <w:rsid w:val="00B11710"/>
    <w:rsid w:val="00B117EA"/>
    <w:rsid w:val="00B11851"/>
    <w:rsid w:val="00B11D1C"/>
    <w:rsid w:val="00B11E2A"/>
    <w:rsid w:val="00B120BE"/>
    <w:rsid w:val="00B12483"/>
    <w:rsid w:val="00B125D3"/>
    <w:rsid w:val="00B12B1B"/>
    <w:rsid w:val="00B12B52"/>
    <w:rsid w:val="00B1375F"/>
    <w:rsid w:val="00B13785"/>
    <w:rsid w:val="00B14504"/>
    <w:rsid w:val="00B147C4"/>
    <w:rsid w:val="00B14CD0"/>
    <w:rsid w:val="00B14DD1"/>
    <w:rsid w:val="00B14F60"/>
    <w:rsid w:val="00B14F66"/>
    <w:rsid w:val="00B156BB"/>
    <w:rsid w:val="00B157FC"/>
    <w:rsid w:val="00B1584B"/>
    <w:rsid w:val="00B15936"/>
    <w:rsid w:val="00B15A84"/>
    <w:rsid w:val="00B15EEB"/>
    <w:rsid w:val="00B1634E"/>
    <w:rsid w:val="00B16533"/>
    <w:rsid w:val="00B1663B"/>
    <w:rsid w:val="00B16B44"/>
    <w:rsid w:val="00B16B74"/>
    <w:rsid w:val="00B16EAB"/>
    <w:rsid w:val="00B170E1"/>
    <w:rsid w:val="00B17785"/>
    <w:rsid w:val="00B20188"/>
    <w:rsid w:val="00B20483"/>
    <w:rsid w:val="00B207A8"/>
    <w:rsid w:val="00B20AC7"/>
    <w:rsid w:val="00B20D67"/>
    <w:rsid w:val="00B20D8A"/>
    <w:rsid w:val="00B2143A"/>
    <w:rsid w:val="00B21538"/>
    <w:rsid w:val="00B21BCA"/>
    <w:rsid w:val="00B21C0A"/>
    <w:rsid w:val="00B21CFF"/>
    <w:rsid w:val="00B21E84"/>
    <w:rsid w:val="00B220DC"/>
    <w:rsid w:val="00B224A0"/>
    <w:rsid w:val="00B22739"/>
    <w:rsid w:val="00B22766"/>
    <w:rsid w:val="00B22FDF"/>
    <w:rsid w:val="00B2348C"/>
    <w:rsid w:val="00B23499"/>
    <w:rsid w:val="00B234F6"/>
    <w:rsid w:val="00B242F8"/>
    <w:rsid w:val="00B2439F"/>
    <w:rsid w:val="00B24B8E"/>
    <w:rsid w:val="00B24E37"/>
    <w:rsid w:val="00B25123"/>
    <w:rsid w:val="00B25857"/>
    <w:rsid w:val="00B25C74"/>
    <w:rsid w:val="00B25F3F"/>
    <w:rsid w:val="00B26583"/>
    <w:rsid w:val="00B267D9"/>
    <w:rsid w:val="00B268FE"/>
    <w:rsid w:val="00B27882"/>
    <w:rsid w:val="00B278D9"/>
    <w:rsid w:val="00B278FE"/>
    <w:rsid w:val="00B30471"/>
    <w:rsid w:val="00B30607"/>
    <w:rsid w:val="00B308AF"/>
    <w:rsid w:val="00B30AEC"/>
    <w:rsid w:val="00B30DBA"/>
    <w:rsid w:val="00B31487"/>
    <w:rsid w:val="00B316C5"/>
    <w:rsid w:val="00B31891"/>
    <w:rsid w:val="00B31D31"/>
    <w:rsid w:val="00B32D79"/>
    <w:rsid w:val="00B3317B"/>
    <w:rsid w:val="00B33273"/>
    <w:rsid w:val="00B33E3D"/>
    <w:rsid w:val="00B33E93"/>
    <w:rsid w:val="00B34065"/>
    <w:rsid w:val="00B34CDD"/>
    <w:rsid w:val="00B35171"/>
    <w:rsid w:val="00B353AF"/>
    <w:rsid w:val="00B354B4"/>
    <w:rsid w:val="00B358B9"/>
    <w:rsid w:val="00B3596A"/>
    <w:rsid w:val="00B35CFF"/>
    <w:rsid w:val="00B35D7F"/>
    <w:rsid w:val="00B361CC"/>
    <w:rsid w:val="00B368DF"/>
    <w:rsid w:val="00B36AF5"/>
    <w:rsid w:val="00B373C2"/>
    <w:rsid w:val="00B37DB4"/>
    <w:rsid w:val="00B37F7E"/>
    <w:rsid w:val="00B40187"/>
    <w:rsid w:val="00B40691"/>
    <w:rsid w:val="00B40C19"/>
    <w:rsid w:val="00B4150A"/>
    <w:rsid w:val="00B416FD"/>
    <w:rsid w:val="00B42565"/>
    <w:rsid w:val="00B426C2"/>
    <w:rsid w:val="00B42C8D"/>
    <w:rsid w:val="00B42F0A"/>
    <w:rsid w:val="00B43060"/>
    <w:rsid w:val="00B430FA"/>
    <w:rsid w:val="00B43600"/>
    <w:rsid w:val="00B43774"/>
    <w:rsid w:val="00B4391E"/>
    <w:rsid w:val="00B43AD9"/>
    <w:rsid w:val="00B44034"/>
    <w:rsid w:val="00B44160"/>
    <w:rsid w:val="00B441C4"/>
    <w:rsid w:val="00B447AE"/>
    <w:rsid w:val="00B44D27"/>
    <w:rsid w:val="00B44DCD"/>
    <w:rsid w:val="00B45838"/>
    <w:rsid w:val="00B45930"/>
    <w:rsid w:val="00B45A0C"/>
    <w:rsid w:val="00B45E7E"/>
    <w:rsid w:val="00B46162"/>
    <w:rsid w:val="00B46295"/>
    <w:rsid w:val="00B468A6"/>
    <w:rsid w:val="00B46957"/>
    <w:rsid w:val="00B46BBF"/>
    <w:rsid w:val="00B47721"/>
    <w:rsid w:val="00B47749"/>
    <w:rsid w:val="00B47CC7"/>
    <w:rsid w:val="00B47D12"/>
    <w:rsid w:val="00B47DC8"/>
    <w:rsid w:val="00B504A9"/>
    <w:rsid w:val="00B505D8"/>
    <w:rsid w:val="00B50699"/>
    <w:rsid w:val="00B507CE"/>
    <w:rsid w:val="00B50844"/>
    <w:rsid w:val="00B51683"/>
    <w:rsid w:val="00B5188B"/>
    <w:rsid w:val="00B51A6A"/>
    <w:rsid w:val="00B51B9B"/>
    <w:rsid w:val="00B51C69"/>
    <w:rsid w:val="00B51DCE"/>
    <w:rsid w:val="00B52086"/>
    <w:rsid w:val="00B52395"/>
    <w:rsid w:val="00B524BE"/>
    <w:rsid w:val="00B52614"/>
    <w:rsid w:val="00B529E3"/>
    <w:rsid w:val="00B52C4E"/>
    <w:rsid w:val="00B5313B"/>
    <w:rsid w:val="00B533D4"/>
    <w:rsid w:val="00B53BCC"/>
    <w:rsid w:val="00B5405B"/>
    <w:rsid w:val="00B540C3"/>
    <w:rsid w:val="00B54643"/>
    <w:rsid w:val="00B54676"/>
    <w:rsid w:val="00B54BEA"/>
    <w:rsid w:val="00B54C56"/>
    <w:rsid w:val="00B54C76"/>
    <w:rsid w:val="00B54EAF"/>
    <w:rsid w:val="00B55365"/>
    <w:rsid w:val="00B553D5"/>
    <w:rsid w:val="00B55710"/>
    <w:rsid w:val="00B55886"/>
    <w:rsid w:val="00B55DCC"/>
    <w:rsid w:val="00B55EF7"/>
    <w:rsid w:val="00B5608D"/>
    <w:rsid w:val="00B5633B"/>
    <w:rsid w:val="00B56B7A"/>
    <w:rsid w:val="00B571D5"/>
    <w:rsid w:val="00B57660"/>
    <w:rsid w:val="00B57819"/>
    <w:rsid w:val="00B57C5B"/>
    <w:rsid w:val="00B6049A"/>
    <w:rsid w:val="00B60833"/>
    <w:rsid w:val="00B6099C"/>
    <w:rsid w:val="00B609F1"/>
    <w:rsid w:val="00B60E02"/>
    <w:rsid w:val="00B61225"/>
    <w:rsid w:val="00B613D3"/>
    <w:rsid w:val="00B61D14"/>
    <w:rsid w:val="00B61D76"/>
    <w:rsid w:val="00B6226D"/>
    <w:rsid w:val="00B6287A"/>
    <w:rsid w:val="00B62B81"/>
    <w:rsid w:val="00B62DD4"/>
    <w:rsid w:val="00B632AA"/>
    <w:rsid w:val="00B634AA"/>
    <w:rsid w:val="00B6350A"/>
    <w:rsid w:val="00B637B3"/>
    <w:rsid w:val="00B643B6"/>
    <w:rsid w:val="00B64A0F"/>
    <w:rsid w:val="00B65566"/>
    <w:rsid w:val="00B65629"/>
    <w:rsid w:val="00B65D31"/>
    <w:rsid w:val="00B66077"/>
    <w:rsid w:val="00B66BF6"/>
    <w:rsid w:val="00B67092"/>
    <w:rsid w:val="00B67792"/>
    <w:rsid w:val="00B67C98"/>
    <w:rsid w:val="00B67D05"/>
    <w:rsid w:val="00B67EED"/>
    <w:rsid w:val="00B67FDB"/>
    <w:rsid w:val="00B70064"/>
    <w:rsid w:val="00B707C4"/>
    <w:rsid w:val="00B70842"/>
    <w:rsid w:val="00B708DD"/>
    <w:rsid w:val="00B70D00"/>
    <w:rsid w:val="00B70E69"/>
    <w:rsid w:val="00B71D7C"/>
    <w:rsid w:val="00B71E24"/>
    <w:rsid w:val="00B72285"/>
    <w:rsid w:val="00B7240C"/>
    <w:rsid w:val="00B7240D"/>
    <w:rsid w:val="00B72861"/>
    <w:rsid w:val="00B728C0"/>
    <w:rsid w:val="00B73A24"/>
    <w:rsid w:val="00B746EF"/>
    <w:rsid w:val="00B74923"/>
    <w:rsid w:val="00B74C77"/>
    <w:rsid w:val="00B74D0D"/>
    <w:rsid w:val="00B74EAC"/>
    <w:rsid w:val="00B74ED7"/>
    <w:rsid w:val="00B7506E"/>
    <w:rsid w:val="00B7556D"/>
    <w:rsid w:val="00B75729"/>
    <w:rsid w:val="00B75A47"/>
    <w:rsid w:val="00B75B2D"/>
    <w:rsid w:val="00B75B72"/>
    <w:rsid w:val="00B75BC8"/>
    <w:rsid w:val="00B75C87"/>
    <w:rsid w:val="00B75CA3"/>
    <w:rsid w:val="00B7623E"/>
    <w:rsid w:val="00B76663"/>
    <w:rsid w:val="00B76C76"/>
    <w:rsid w:val="00B771C4"/>
    <w:rsid w:val="00B7743B"/>
    <w:rsid w:val="00B77668"/>
    <w:rsid w:val="00B77AA8"/>
    <w:rsid w:val="00B77EFC"/>
    <w:rsid w:val="00B80131"/>
    <w:rsid w:val="00B80263"/>
    <w:rsid w:val="00B8028F"/>
    <w:rsid w:val="00B807A6"/>
    <w:rsid w:val="00B80884"/>
    <w:rsid w:val="00B808A1"/>
    <w:rsid w:val="00B80F95"/>
    <w:rsid w:val="00B80FCE"/>
    <w:rsid w:val="00B813A8"/>
    <w:rsid w:val="00B81860"/>
    <w:rsid w:val="00B81996"/>
    <w:rsid w:val="00B82371"/>
    <w:rsid w:val="00B8287D"/>
    <w:rsid w:val="00B82ACB"/>
    <w:rsid w:val="00B82B87"/>
    <w:rsid w:val="00B82FAC"/>
    <w:rsid w:val="00B83829"/>
    <w:rsid w:val="00B83D1D"/>
    <w:rsid w:val="00B83DE5"/>
    <w:rsid w:val="00B83FB3"/>
    <w:rsid w:val="00B8435B"/>
    <w:rsid w:val="00B84467"/>
    <w:rsid w:val="00B8451B"/>
    <w:rsid w:val="00B84A4D"/>
    <w:rsid w:val="00B84B0C"/>
    <w:rsid w:val="00B84B3B"/>
    <w:rsid w:val="00B84F05"/>
    <w:rsid w:val="00B8511E"/>
    <w:rsid w:val="00B85281"/>
    <w:rsid w:val="00B85857"/>
    <w:rsid w:val="00B86296"/>
    <w:rsid w:val="00B86BB1"/>
    <w:rsid w:val="00B86FBD"/>
    <w:rsid w:val="00B8712E"/>
    <w:rsid w:val="00B87361"/>
    <w:rsid w:val="00B8769A"/>
    <w:rsid w:val="00B879F8"/>
    <w:rsid w:val="00B87A8F"/>
    <w:rsid w:val="00B87F70"/>
    <w:rsid w:val="00B90022"/>
    <w:rsid w:val="00B9026E"/>
    <w:rsid w:val="00B9027D"/>
    <w:rsid w:val="00B90A40"/>
    <w:rsid w:val="00B90EE8"/>
    <w:rsid w:val="00B91191"/>
    <w:rsid w:val="00B91486"/>
    <w:rsid w:val="00B91CB7"/>
    <w:rsid w:val="00B922FC"/>
    <w:rsid w:val="00B924C4"/>
    <w:rsid w:val="00B924D7"/>
    <w:rsid w:val="00B92508"/>
    <w:rsid w:val="00B92812"/>
    <w:rsid w:val="00B92B61"/>
    <w:rsid w:val="00B930ED"/>
    <w:rsid w:val="00B93563"/>
    <w:rsid w:val="00B938E7"/>
    <w:rsid w:val="00B93C51"/>
    <w:rsid w:val="00B93D94"/>
    <w:rsid w:val="00B93F31"/>
    <w:rsid w:val="00B93FEF"/>
    <w:rsid w:val="00B9453F"/>
    <w:rsid w:val="00B945DD"/>
    <w:rsid w:val="00B94642"/>
    <w:rsid w:val="00B950AD"/>
    <w:rsid w:val="00B9521E"/>
    <w:rsid w:val="00B95222"/>
    <w:rsid w:val="00B9563D"/>
    <w:rsid w:val="00B9598C"/>
    <w:rsid w:val="00B95C54"/>
    <w:rsid w:val="00B95DE4"/>
    <w:rsid w:val="00B95FCF"/>
    <w:rsid w:val="00B9617D"/>
    <w:rsid w:val="00B962C8"/>
    <w:rsid w:val="00B9656C"/>
    <w:rsid w:val="00B965BA"/>
    <w:rsid w:val="00B967E2"/>
    <w:rsid w:val="00B96F15"/>
    <w:rsid w:val="00B9737D"/>
    <w:rsid w:val="00B975B3"/>
    <w:rsid w:val="00B978F2"/>
    <w:rsid w:val="00B97A87"/>
    <w:rsid w:val="00B97FF1"/>
    <w:rsid w:val="00BA0200"/>
    <w:rsid w:val="00BA03D9"/>
    <w:rsid w:val="00BA040E"/>
    <w:rsid w:val="00BA0480"/>
    <w:rsid w:val="00BA0586"/>
    <w:rsid w:val="00BA072C"/>
    <w:rsid w:val="00BA0999"/>
    <w:rsid w:val="00BA0A3B"/>
    <w:rsid w:val="00BA0F8F"/>
    <w:rsid w:val="00BA1A8C"/>
    <w:rsid w:val="00BA1DD7"/>
    <w:rsid w:val="00BA22FA"/>
    <w:rsid w:val="00BA247B"/>
    <w:rsid w:val="00BA2641"/>
    <w:rsid w:val="00BA272D"/>
    <w:rsid w:val="00BA2884"/>
    <w:rsid w:val="00BA2D95"/>
    <w:rsid w:val="00BA3315"/>
    <w:rsid w:val="00BA3897"/>
    <w:rsid w:val="00BA38AB"/>
    <w:rsid w:val="00BA3AD9"/>
    <w:rsid w:val="00BA3B06"/>
    <w:rsid w:val="00BA3B82"/>
    <w:rsid w:val="00BA3D3B"/>
    <w:rsid w:val="00BA404F"/>
    <w:rsid w:val="00BA4236"/>
    <w:rsid w:val="00BA49CE"/>
    <w:rsid w:val="00BA4B82"/>
    <w:rsid w:val="00BA4BB4"/>
    <w:rsid w:val="00BA5027"/>
    <w:rsid w:val="00BA5048"/>
    <w:rsid w:val="00BA50C7"/>
    <w:rsid w:val="00BA5C7A"/>
    <w:rsid w:val="00BA60D9"/>
    <w:rsid w:val="00BA6105"/>
    <w:rsid w:val="00BA6202"/>
    <w:rsid w:val="00BA6393"/>
    <w:rsid w:val="00BA6AA6"/>
    <w:rsid w:val="00BA6DB2"/>
    <w:rsid w:val="00BA721B"/>
    <w:rsid w:val="00BA724B"/>
    <w:rsid w:val="00BA7566"/>
    <w:rsid w:val="00BA7657"/>
    <w:rsid w:val="00BA7B20"/>
    <w:rsid w:val="00BB01AF"/>
    <w:rsid w:val="00BB045D"/>
    <w:rsid w:val="00BB0476"/>
    <w:rsid w:val="00BB112F"/>
    <w:rsid w:val="00BB1162"/>
    <w:rsid w:val="00BB1558"/>
    <w:rsid w:val="00BB155D"/>
    <w:rsid w:val="00BB178D"/>
    <w:rsid w:val="00BB1897"/>
    <w:rsid w:val="00BB1B33"/>
    <w:rsid w:val="00BB1B8A"/>
    <w:rsid w:val="00BB1FDB"/>
    <w:rsid w:val="00BB2092"/>
    <w:rsid w:val="00BB2843"/>
    <w:rsid w:val="00BB2999"/>
    <w:rsid w:val="00BB2A0A"/>
    <w:rsid w:val="00BB2EAC"/>
    <w:rsid w:val="00BB332B"/>
    <w:rsid w:val="00BB38D3"/>
    <w:rsid w:val="00BB3C1A"/>
    <w:rsid w:val="00BB43A8"/>
    <w:rsid w:val="00BB4613"/>
    <w:rsid w:val="00BB464A"/>
    <w:rsid w:val="00BB486E"/>
    <w:rsid w:val="00BB4C7B"/>
    <w:rsid w:val="00BB4CE9"/>
    <w:rsid w:val="00BB4E5C"/>
    <w:rsid w:val="00BB59C2"/>
    <w:rsid w:val="00BB601D"/>
    <w:rsid w:val="00BB629F"/>
    <w:rsid w:val="00BB663F"/>
    <w:rsid w:val="00BB67E4"/>
    <w:rsid w:val="00BB67EC"/>
    <w:rsid w:val="00BB687B"/>
    <w:rsid w:val="00BB6B4D"/>
    <w:rsid w:val="00BB746E"/>
    <w:rsid w:val="00BB7649"/>
    <w:rsid w:val="00BB76DB"/>
    <w:rsid w:val="00BB7796"/>
    <w:rsid w:val="00BB7B9C"/>
    <w:rsid w:val="00BC003C"/>
    <w:rsid w:val="00BC0294"/>
    <w:rsid w:val="00BC02D3"/>
    <w:rsid w:val="00BC04A7"/>
    <w:rsid w:val="00BC0747"/>
    <w:rsid w:val="00BC0807"/>
    <w:rsid w:val="00BC0B7E"/>
    <w:rsid w:val="00BC0D92"/>
    <w:rsid w:val="00BC0FCC"/>
    <w:rsid w:val="00BC194E"/>
    <w:rsid w:val="00BC198F"/>
    <w:rsid w:val="00BC19B5"/>
    <w:rsid w:val="00BC1AE9"/>
    <w:rsid w:val="00BC1CAB"/>
    <w:rsid w:val="00BC1EF7"/>
    <w:rsid w:val="00BC1FE2"/>
    <w:rsid w:val="00BC20D0"/>
    <w:rsid w:val="00BC250A"/>
    <w:rsid w:val="00BC291D"/>
    <w:rsid w:val="00BC29CE"/>
    <w:rsid w:val="00BC2CC6"/>
    <w:rsid w:val="00BC322A"/>
    <w:rsid w:val="00BC3529"/>
    <w:rsid w:val="00BC35AF"/>
    <w:rsid w:val="00BC4814"/>
    <w:rsid w:val="00BC48F2"/>
    <w:rsid w:val="00BC4CD0"/>
    <w:rsid w:val="00BC4CFC"/>
    <w:rsid w:val="00BC4E82"/>
    <w:rsid w:val="00BC4F41"/>
    <w:rsid w:val="00BC509C"/>
    <w:rsid w:val="00BC5261"/>
    <w:rsid w:val="00BC5408"/>
    <w:rsid w:val="00BC606D"/>
    <w:rsid w:val="00BC609C"/>
    <w:rsid w:val="00BC6385"/>
    <w:rsid w:val="00BC687B"/>
    <w:rsid w:val="00BC6E3A"/>
    <w:rsid w:val="00BC6F82"/>
    <w:rsid w:val="00BC6FC9"/>
    <w:rsid w:val="00BC741E"/>
    <w:rsid w:val="00BC76DC"/>
    <w:rsid w:val="00BC78F9"/>
    <w:rsid w:val="00BC7A61"/>
    <w:rsid w:val="00BD0B16"/>
    <w:rsid w:val="00BD0B48"/>
    <w:rsid w:val="00BD1022"/>
    <w:rsid w:val="00BD1225"/>
    <w:rsid w:val="00BD15A9"/>
    <w:rsid w:val="00BD1BCC"/>
    <w:rsid w:val="00BD1F8B"/>
    <w:rsid w:val="00BD21DF"/>
    <w:rsid w:val="00BD2427"/>
    <w:rsid w:val="00BD26DE"/>
    <w:rsid w:val="00BD27C1"/>
    <w:rsid w:val="00BD2D34"/>
    <w:rsid w:val="00BD458F"/>
    <w:rsid w:val="00BD4FEB"/>
    <w:rsid w:val="00BD5664"/>
    <w:rsid w:val="00BD5AC2"/>
    <w:rsid w:val="00BD5B41"/>
    <w:rsid w:val="00BD5CB5"/>
    <w:rsid w:val="00BD5DE7"/>
    <w:rsid w:val="00BD5EC9"/>
    <w:rsid w:val="00BD5F4B"/>
    <w:rsid w:val="00BD654F"/>
    <w:rsid w:val="00BD6835"/>
    <w:rsid w:val="00BD6865"/>
    <w:rsid w:val="00BD7512"/>
    <w:rsid w:val="00BD7550"/>
    <w:rsid w:val="00BD77E7"/>
    <w:rsid w:val="00BD7D46"/>
    <w:rsid w:val="00BD7F0B"/>
    <w:rsid w:val="00BE0306"/>
    <w:rsid w:val="00BE03EA"/>
    <w:rsid w:val="00BE0876"/>
    <w:rsid w:val="00BE1EE6"/>
    <w:rsid w:val="00BE22D3"/>
    <w:rsid w:val="00BE27A2"/>
    <w:rsid w:val="00BE27D9"/>
    <w:rsid w:val="00BE2A4C"/>
    <w:rsid w:val="00BE2ADB"/>
    <w:rsid w:val="00BE33FE"/>
    <w:rsid w:val="00BE3435"/>
    <w:rsid w:val="00BE379C"/>
    <w:rsid w:val="00BE39B3"/>
    <w:rsid w:val="00BE3EF5"/>
    <w:rsid w:val="00BE4357"/>
    <w:rsid w:val="00BE4AFD"/>
    <w:rsid w:val="00BE4E0D"/>
    <w:rsid w:val="00BE5241"/>
    <w:rsid w:val="00BE5525"/>
    <w:rsid w:val="00BE5555"/>
    <w:rsid w:val="00BE6572"/>
    <w:rsid w:val="00BE6EA6"/>
    <w:rsid w:val="00BE6F78"/>
    <w:rsid w:val="00BE7135"/>
    <w:rsid w:val="00BE7211"/>
    <w:rsid w:val="00BE7530"/>
    <w:rsid w:val="00BE760F"/>
    <w:rsid w:val="00BE7665"/>
    <w:rsid w:val="00BE7C10"/>
    <w:rsid w:val="00BF047D"/>
    <w:rsid w:val="00BF04AD"/>
    <w:rsid w:val="00BF095C"/>
    <w:rsid w:val="00BF0A5E"/>
    <w:rsid w:val="00BF0A76"/>
    <w:rsid w:val="00BF0F43"/>
    <w:rsid w:val="00BF103A"/>
    <w:rsid w:val="00BF1181"/>
    <w:rsid w:val="00BF17D8"/>
    <w:rsid w:val="00BF1804"/>
    <w:rsid w:val="00BF1A1C"/>
    <w:rsid w:val="00BF2051"/>
    <w:rsid w:val="00BF226D"/>
    <w:rsid w:val="00BF2294"/>
    <w:rsid w:val="00BF263F"/>
    <w:rsid w:val="00BF2673"/>
    <w:rsid w:val="00BF286B"/>
    <w:rsid w:val="00BF2913"/>
    <w:rsid w:val="00BF307A"/>
    <w:rsid w:val="00BF30CA"/>
    <w:rsid w:val="00BF328F"/>
    <w:rsid w:val="00BF39BF"/>
    <w:rsid w:val="00BF3A1B"/>
    <w:rsid w:val="00BF3C4E"/>
    <w:rsid w:val="00BF40AE"/>
    <w:rsid w:val="00BF46C0"/>
    <w:rsid w:val="00BF4AF5"/>
    <w:rsid w:val="00BF50AF"/>
    <w:rsid w:val="00BF6787"/>
    <w:rsid w:val="00BF6F02"/>
    <w:rsid w:val="00BF7165"/>
    <w:rsid w:val="00BF7395"/>
    <w:rsid w:val="00BF7823"/>
    <w:rsid w:val="00C00B3F"/>
    <w:rsid w:val="00C00D57"/>
    <w:rsid w:val="00C00F98"/>
    <w:rsid w:val="00C015A9"/>
    <w:rsid w:val="00C01926"/>
    <w:rsid w:val="00C01B22"/>
    <w:rsid w:val="00C01B6E"/>
    <w:rsid w:val="00C01D34"/>
    <w:rsid w:val="00C01DF7"/>
    <w:rsid w:val="00C027E8"/>
    <w:rsid w:val="00C02A4D"/>
    <w:rsid w:val="00C02B04"/>
    <w:rsid w:val="00C033C2"/>
    <w:rsid w:val="00C0391E"/>
    <w:rsid w:val="00C04056"/>
    <w:rsid w:val="00C04196"/>
    <w:rsid w:val="00C04673"/>
    <w:rsid w:val="00C04691"/>
    <w:rsid w:val="00C04931"/>
    <w:rsid w:val="00C04B58"/>
    <w:rsid w:val="00C04C01"/>
    <w:rsid w:val="00C04C40"/>
    <w:rsid w:val="00C04E2B"/>
    <w:rsid w:val="00C04EBB"/>
    <w:rsid w:val="00C05057"/>
    <w:rsid w:val="00C053F1"/>
    <w:rsid w:val="00C0578B"/>
    <w:rsid w:val="00C06287"/>
    <w:rsid w:val="00C068A9"/>
    <w:rsid w:val="00C06F01"/>
    <w:rsid w:val="00C07C5E"/>
    <w:rsid w:val="00C07DEA"/>
    <w:rsid w:val="00C07E11"/>
    <w:rsid w:val="00C10098"/>
    <w:rsid w:val="00C100A2"/>
    <w:rsid w:val="00C106AA"/>
    <w:rsid w:val="00C10A7E"/>
    <w:rsid w:val="00C10B10"/>
    <w:rsid w:val="00C10BE9"/>
    <w:rsid w:val="00C10EBD"/>
    <w:rsid w:val="00C1132A"/>
    <w:rsid w:val="00C114AD"/>
    <w:rsid w:val="00C114FD"/>
    <w:rsid w:val="00C11BC6"/>
    <w:rsid w:val="00C11EE2"/>
    <w:rsid w:val="00C12363"/>
    <w:rsid w:val="00C1269C"/>
    <w:rsid w:val="00C12C72"/>
    <w:rsid w:val="00C12CD6"/>
    <w:rsid w:val="00C132BE"/>
    <w:rsid w:val="00C137C2"/>
    <w:rsid w:val="00C13A80"/>
    <w:rsid w:val="00C13F6C"/>
    <w:rsid w:val="00C13F72"/>
    <w:rsid w:val="00C1403E"/>
    <w:rsid w:val="00C149F8"/>
    <w:rsid w:val="00C14A68"/>
    <w:rsid w:val="00C14B8E"/>
    <w:rsid w:val="00C14F06"/>
    <w:rsid w:val="00C15153"/>
    <w:rsid w:val="00C167E0"/>
    <w:rsid w:val="00C168FC"/>
    <w:rsid w:val="00C1692C"/>
    <w:rsid w:val="00C1696A"/>
    <w:rsid w:val="00C170F5"/>
    <w:rsid w:val="00C172ED"/>
    <w:rsid w:val="00C1748B"/>
    <w:rsid w:val="00C17841"/>
    <w:rsid w:val="00C17B4B"/>
    <w:rsid w:val="00C17C14"/>
    <w:rsid w:val="00C2079E"/>
    <w:rsid w:val="00C20922"/>
    <w:rsid w:val="00C20B8A"/>
    <w:rsid w:val="00C2134C"/>
    <w:rsid w:val="00C218E2"/>
    <w:rsid w:val="00C21F4D"/>
    <w:rsid w:val="00C2225B"/>
    <w:rsid w:val="00C2264B"/>
    <w:rsid w:val="00C2289A"/>
    <w:rsid w:val="00C22F9E"/>
    <w:rsid w:val="00C23055"/>
    <w:rsid w:val="00C2308A"/>
    <w:rsid w:val="00C231B5"/>
    <w:rsid w:val="00C23592"/>
    <w:rsid w:val="00C23A3D"/>
    <w:rsid w:val="00C23C4A"/>
    <w:rsid w:val="00C24434"/>
    <w:rsid w:val="00C2460B"/>
    <w:rsid w:val="00C246E8"/>
    <w:rsid w:val="00C24957"/>
    <w:rsid w:val="00C24B2B"/>
    <w:rsid w:val="00C24D35"/>
    <w:rsid w:val="00C25162"/>
    <w:rsid w:val="00C25A23"/>
    <w:rsid w:val="00C25A80"/>
    <w:rsid w:val="00C25BA8"/>
    <w:rsid w:val="00C25C44"/>
    <w:rsid w:val="00C25DCC"/>
    <w:rsid w:val="00C263F6"/>
    <w:rsid w:val="00C263F9"/>
    <w:rsid w:val="00C26421"/>
    <w:rsid w:val="00C266BA"/>
    <w:rsid w:val="00C267F6"/>
    <w:rsid w:val="00C267FD"/>
    <w:rsid w:val="00C268C6"/>
    <w:rsid w:val="00C26944"/>
    <w:rsid w:val="00C269BA"/>
    <w:rsid w:val="00C26E24"/>
    <w:rsid w:val="00C26E75"/>
    <w:rsid w:val="00C271B0"/>
    <w:rsid w:val="00C27325"/>
    <w:rsid w:val="00C2778E"/>
    <w:rsid w:val="00C27E41"/>
    <w:rsid w:val="00C30487"/>
    <w:rsid w:val="00C3053C"/>
    <w:rsid w:val="00C30BBD"/>
    <w:rsid w:val="00C30CA8"/>
    <w:rsid w:val="00C30F7A"/>
    <w:rsid w:val="00C3101B"/>
    <w:rsid w:val="00C3109B"/>
    <w:rsid w:val="00C3114A"/>
    <w:rsid w:val="00C317C2"/>
    <w:rsid w:val="00C317D2"/>
    <w:rsid w:val="00C31A09"/>
    <w:rsid w:val="00C31F4C"/>
    <w:rsid w:val="00C31F75"/>
    <w:rsid w:val="00C32146"/>
    <w:rsid w:val="00C3240B"/>
    <w:rsid w:val="00C32830"/>
    <w:rsid w:val="00C3287F"/>
    <w:rsid w:val="00C32A95"/>
    <w:rsid w:val="00C32B3E"/>
    <w:rsid w:val="00C32BA9"/>
    <w:rsid w:val="00C32C8B"/>
    <w:rsid w:val="00C32E0A"/>
    <w:rsid w:val="00C32FC9"/>
    <w:rsid w:val="00C33721"/>
    <w:rsid w:val="00C33EFC"/>
    <w:rsid w:val="00C34492"/>
    <w:rsid w:val="00C34B54"/>
    <w:rsid w:val="00C35785"/>
    <w:rsid w:val="00C35801"/>
    <w:rsid w:val="00C35A44"/>
    <w:rsid w:val="00C35A4B"/>
    <w:rsid w:val="00C35AC7"/>
    <w:rsid w:val="00C35D10"/>
    <w:rsid w:val="00C36113"/>
    <w:rsid w:val="00C36E3B"/>
    <w:rsid w:val="00C37365"/>
    <w:rsid w:val="00C37383"/>
    <w:rsid w:val="00C37491"/>
    <w:rsid w:val="00C3778F"/>
    <w:rsid w:val="00C37915"/>
    <w:rsid w:val="00C37A93"/>
    <w:rsid w:val="00C404AA"/>
    <w:rsid w:val="00C4074F"/>
    <w:rsid w:val="00C4086D"/>
    <w:rsid w:val="00C40E9B"/>
    <w:rsid w:val="00C40ECD"/>
    <w:rsid w:val="00C40EF2"/>
    <w:rsid w:val="00C40FCE"/>
    <w:rsid w:val="00C41607"/>
    <w:rsid w:val="00C41793"/>
    <w:rsid w:val="00C417B4"/>
    <w:rsid w:val="00C42366"/>
    <w:rsid w:val="00C42454"/>
    <w:rsid w:val="00C42B48"/>
    <w:rsid w:val="00C42E8A"/>
    <w:rsid w:val="00C42F53"/>
    <w:rsid w:val="00C42F86"/>
    <w:rsid w:val="00C42F9B"/>
    <w:rsid w:val="00C437EB"/>
    <w:rsid w:val="00C43E8D"/>
    <w:rsid w:val="00C44647"/>
    <w:rsid w:val="00C446C5"/>
    <w:rsid w:val="00C44892"/>
    <w:rsid w:val="00C44CAB"/>
    <w:rsid w:val="00C44D5B"/>
    <w:rsid w:val="00C4558B"/>
    <w:rsid w:val="00C458F5"/>
    <w:rsid w:val="00C459BE"/>
    <w:rsid w:val="00C45E5E"/>
    <w:rsid w:val="00C46008"/>
    <w:rsid w:val="00C46054"/>
    <w:rsid w:val="00C46350"/>
    <w:rsid w:val="00C46537"/>
    <w:rsid w:val="00C46561"/>
    <w:rsid w:val="00C46678"/>
    <w:rsid w:val="00C468A2"/>
    <w:rsid w:val="00C469A4"/>
    <w:rsid w:val="00C469A6"/>
    <w:rsid w:val="00C469BC"/>
    <w:rsid w:val="00C46C79"/>
    <w:rsid w:val="00C46C80"/>
    <w:rsid w:val="00C46D07"/>
    <w:rsid w:val="00C47006"/>
    <w:rsid w:val="00C470A4"/>
    <w:rsid w:val="00C47716"/>
    <w:rsid w:val="00C4796B"/>
    <w:rsid w:val="00C47D69"/>
    <w:rsid w:val="00C47ED0"/>
    <w:rsid w:val="00C47F42"/>
    <w:rsid w:val="00C50707"/>
    <w:rsid w:val="00C50787"/>
    <w:rsid w:val="00C513A3"/>
    <w:rsid w:val="00C516B9"/>
    <w:rsid w:val="00C516D4"/>
    <w:rsid w:val="00C51CAB"/>
    <w:rsid w:val="00C51E6F"/>
    <w:rsid w:val="00C52235"/>
    <w:rsid w:val="00C52314"/>
    <w:rsid w:val="00C529A7"/>
    <w:rsid w:val="00C52A01"/>
    <w:rsid w:val="00C52FE3"/>
    <w:rsid w:val="00C53586"/>
    <w:rsid w:val="00C53DD5"/>
    <w:rsid w:val="00C54375"/>
    <w:rsid w:val="00C54611"/>
    <w:rsid w:val="00C54738"/>
    <w:rsid w:val="00C54CA0"/>
    <w:rsid w:val="00C54DBA"/>
    <w:rsid w:val="00C54F41"/>
    <w:rsid w:val="00C54F54"/>
    <w:rsid w:val="00C55707"/>
    <w:rsid w:val="00C557D7"/>
    <w:rsid w:val="00C55B64"/>
    <w:rsid w:val="00C55FF7"/>
    <w:rsid w:val="00C56D17"/>
    <w:rsid w:val="00C5716A"/>
    <w:rsid w:val="00C57328"/>
    <w:rsid w:val="00C5766A"/>
    <w:rsid w:val="00C5768F"/>
    <w:rsid w:val="00C57D8B"/>
    <w:rsid w:val="00C600A3"/>
    <w:rsid w:val="00C6018C"/>
    <w:rsid w:val="00C60334"/>
    <w:rsid w:val="00C603A4"/>
    <w:rsid w:val="00C603F3"/>
    <w:rsid w:val="00C606EF"/>
    <w:rsid w:val="00C608CC"/>
    <w:rsid w:val="00C60934"/>
    <w:rsid w:val="00C609E8"/>
    <w:rsid w:val="00C60A01"/>
    <w:rsid w:val="00C60C30"/>
    <w:rsid w:val="00C60CFB"/>
    <w:rsid w:val="00C60EB1"/>
    <w:rsid w:val="00C60FAC"/>
    <w:rsid w:val="00C61218"/>
    <w:rsid w:val="00C614A3"/>
    <w:rsid w:val="00C616E3"/>
    <w:rsid w:val="00C61829"/>
    <w:rsid w:val="00C61BDD"/>
    <w:rsid w:val="00C61BDE"/>
    <w:rsid w:val="00C62249"/>
    <w:rsid w:val="00C62A7F"/>
    <w:rsid w:val="00C6371D"/>
    <w:rsid w:val="00C63A13"/>
    <w:rsid w:val="00C63A8C"/>
    <w:rsid w:val="00C63E36"/>
    <w:rsid w:val="00C63EA3"/>
    <w:rsid w:val="00C6475C"/>
    <w:rsid w:val="00C64CE7"/>
    <w:rsid w:val="00C65297"/>
    <w:rsid w:val="00C65449"/>
    <w:rsid w:val="00C655AC"/>
    <w:rsid w:val="00C655C5"/>
    <w:rsid w:val="00C658EC"/>
    <w:rsid w:val="00C66D05"/>
    <w:rsid w:val="00C673B8"/>
    <w:rsid w:val="00C7000F"/>
    <w:rsid w:val="00C70234"/>
    <w:rsid w:val="00C7075F"/>
    <w:rsid w:val="00C707C8"/>
    <w:rsid w:val="00C70ACB"/>
    <w:rsid w:val="00C70C6C"/>
    <w:rsid w:val="00C70D5F"/>
    <w:rsid w:val="00C7158D"/>
    <w:rsid w:val="00C71898"/>
    <w:rsid w:val="00C71A5A"/>
    <w:rsid w:val="00C71AFE"/>
    <w:rsid w:val="00C71D60"/>
    <w:rsid w:val="00C71D70"/>
    <w:rsid w:val="00C7202E"/>
    <w:rsid w:val="00C72223"/>
    <w:rsid w:val="00C723D2"/>
    <w:rsid w:val="00C72849"/>
    <w:rsid w:val="00C72A68"/>
    <w:rsid w:val="00C72C3D"/>
    <w:rsid w:val="00C72D61"/>
    <w:rsid w:val="00C72DB1"/>
    <w:rsid w:val="00C7360B"/>
    <w:rsid w:val="00C7360D"/>
    <w:rsid w:val="00C73FD7"/>
    <w:rsid w:val="00C7458D"/>
    <w:rsid w:val="00C74A5F"/>
    <w:rsid w:val="00C74C8E"/>
    <w:rsid w:val="00C74DFB"/>
    <w:rsid w:val="00C74F1C"/>
    <w:rsid w:val="00C75945"/>
    <w:rsid w:val="00C75A67"/>
    <w:rsid w:val="00C75DD9"/>
    <w:rsid w:val="00C76106"/>
    <w:rsid w:val="00C76129"/>
    <w:rsid w:val="00C762F1"/>
    <w:rsid w:val="00C764F9"/>
    <w:rsid w:val="00C7697B"/>
    <w:rsid w:val="00C76A17"/>
    <w:rsid w:val="00C76BC7"/>
    <w:rsid w:val="00C77B54"/>
    <w:rsid w:val="00C8001A"/>
    <w:rsid w:val="00C803EB"/>
    <w:rsid w:val="00C80E83"/>
    <w:rsid w:val="00C8129B"/>
    <w:rsid w:val="00C81A78"/>
    <w:rsid w:val="00C81AB3"/>
    <w:rsid w:val="00C81EDF"/>
    <w:rsid w:val="00C82618"/>
    <w:rsid w:val="00C82733"/>
    <w:rsid w:val="00C82829"/>
    <w:rsid w:val="00C829DE"/>
    <w:rsid w:val="00C829E4"/>
    <w:rsid w:val="00C82CCC"/>
    <w:rsid w:val="00C82E54"/>
    <w:rsid w:val="00C82EB7"/>
    <w:rsid w:val="00C83145"/>
    <w:rsid w:val="00C83745"/>
    <w:rsid w:val="00C84593"/>
    <w:rsid w:val="00C84779"/>
    <w:rsid w:val="00C84806"/>
    <w:rsid w:val="00C84DC6"/>
    <w:rsid w:val="00C84F17"/>
    <w:rsid w:val="00C85245"/>
    <w:rsid w:val="00C8539D"/>
    <w:rsid w:val="00C85570"/>
    <w:rsid w:val="00C85580"/>
    <w:rsid w:val="00C857BA"/>
    <w:rsid w:val="00C85867"/>
    <w:rsid w:val="00C85CB8"/>
    <w:rsid w:val="00C86112"/>
    <w:rsid w:val="00C86AD0"/>
    <w:rsid w:val="00C86BAE"/>
    <w:rsid w:val="00C86FC9"/>
    <w:rsid w:val="00C87285"/>
    <w:rsid w:val="00C8767A"/>
    <w:rsid w:val="00C87C62"/>
    <w:rsid w:val="00C902A4"/>
    <w:rsid w:val="00C902B3"/>
    <w:rsid w:val="00C9050E"/>
    <w:rsid w:val="00C906B6"/>
    <w:rsid w:val="00C906E2"/>
    <w:rsid w:val="00C90D6B"/>
    <w:rsid w:val="00C9120C"/>
    <w:rsid w:val="00C91396"/>
    <w:rsid w:val="00C91DDA"/>
    <w:rsid w:val="00C91EE1"/>
    <w:rsid w:val="00C92196"/>
    <w:rsid w:val="00C92435"/>
    <w:rsid w:val="00C926DB"/>
    <w:rsid w:val="00C927D0"/>
    <w:rsid w:val="00C93202"/>
    <w:rsid w:val="00C933C1"/>
    <w:rsid w:val="00C936EA"/>
    <w:rsid w:val="00C936F4"/>
    <w:rsid w:val="00C9377C"/>
    <w:rsid w:val="00C93B0C"/>
    <w:rsid w:val="00C93E61"/>
    <w:rsid w:val="00C940E5"/>
    <w:rsid w:val="00C94333"/>
    <w:rsid w:val="00C947C6"/>
    <w:rsid w:val="00C94970"/>
    <w:rsid w:val="00C94E6E"/>
    <w:rsid w:val="00C95102"/>
    <w:rsid w:val="00C95957"/>
    <w:rsid w:val="00C961B3"/>
    <w:rsid w:val="00C9630D"/>
    <w:rsid w:val="00C964E6"/>
    <w:rsid w:val="00C966ED"/>
    <w:rsid w:val="00C96AAE"/>
    <w:rsid w:val="00C96B03"/>
    <w:rsid w:val="00C96E0F"/>
    <w:rsid w:val="00C97148"/>
    <w:rsid w:val="00C97319"/>
    <w:rsid w:val="00C9761E"/>
    <w:rsid w:val="00C97969"/>
    <w:rsid w:val="00C9797C"/>
    <w:rsid w:val="00C97A15"/>
    <w:rsid w:val="00CA04CA"/>
    <w:rsid w:val="00CA05CC"/>
    <w:rsid w:val="00CA0749"/>
    <w:rsid w:val="00CA082C"/>
    <w:rsid w:val="00CA0AE7"/>
    <w:rsid w:val="00CA0CEA"/>
    <w:rsid w:val="00CA13EC"/>
    <w:rsid w:val="00CA146A"/>
    <w:rsid w:val="00CA14CA"/>
    <w:rsid w:val="00CA15DC"/>
    <w:rsid w:val="00CA1EA4"/>
    <w:rsid w:val="00CA1F6A"/>
    <w:rsid w:val="00CA1FD7"/>
    <w:rsid w:val="00CA20A9"/>
    <w:rsid w:val="00CA20C7"/>
    <w:rsid w:val="00CA25C1"/>
    <w:rsid w:val="00CA264D"/>
    <w:rsid w:val="00CA32DE"/>
    <w:rsid w:val="00CA330D"/>
    <w:rsid w:val="00CA3385"/>
    <w:rsid w:val="00CA3EFF"/>
    <w:rsid w:val="00CA4450"/>
    <w:rsid w:val="00CA507F"/>
    <w:rsid w:val="00CA5086"/>
    <w:rsid w:val="00CA5235"/>
    <w:rsid w:val="00CA5640"/>
    <w:rsid w:val="00CA577B"/>
    <w:rsid w:val="00CA59BB"/>
    <w:rsid w:val="00CA5AC6"/>
    <w:rsid w:val="00CA5B60"/>
    <w:rsid w:val="00CA5F98"/>
    <w:rsid w:val="00CA62B8"/>
    <w:rsid w:val="00CA64F9"/>
    <w:rsid w:val="00CA65DD"/>
    <w:rsid w:val="00CA66CA"/>
    <w:rsid w:val="00CA6C4C"/>
    <w:rsid w:val="00CA6C50"/>
    <w:rsid w:val="00CA6C68"/>
    <w:rsid w:val="00CA6E22"/>
    <w:rsid w:val="00CA728F"/>
    <w:rsid w:val="00CA72F8"/>
    <w:rsid w:val="00CA736E"/>
    <w:rsid w:val="00CA73B3"/>
    <w:rsid w:val="00CA751A"/>
    <w:rsid w:val="00CA7B6B"/>
    <w:rsid w:val="00CA7DCF"/>
    <w:rsid w:val="00CB1011"/>
    <w:rsid w:val="00CB11DB"/>
    <w:rsid w:val="00CB1384"/>
    <w:rsid w:val="00CB17EE"/>
    <w:rsid w:val="00CB2F47"/>
    <w:rsid w:val="00CB313E"/>
    <w:rsid w:val="00CB31C7"/>
    <w:rsid w:val="00CB3EF5"/>
    <w:rsid w:val="00CB41DF"/>
    <w:rsid w:val="00CB426A"/>
    <w:rsid w:val="00CB4B5B"/>
    <w:rsid w:val="00CB4D3A"/>
    <w:rsid w:val="00CB4D9F"/>
    <w:rsid w:val="00CB4E2B"/>
    <w:rsid w:val="00CB4E8F"/>
    <w:rsid w:val="00CB5465"/>
    <w:rsid w:val="00CB5515"/>
    <w:rsid w:val="00CB57D9"/>
    <w:rsid w:val="00CB57E4"/>
    <w:rsid w:val="00CB5822"/>
    <w:rsid w:val="00CB5BCE"/>
    <w:rsid w:val="00CB5C37"/>
    <w:rsid w:val="00CB5EAF"/>
    <w:rsid w:val="00CB5F8A"/>
    <w:rsid w:val="00CB5FA7"/>
    <w:rsid w:val="00CB6710"/>
    <w:rsid w:val="00CB6750"/>
    <w:rsid w:val="00CB6C90"/>
    <w:rsid w:val="00CB6F7A"/>
    <w:rsid w:val="00CB724C"/>
    <w:rsid w:val="00CB7495"/>
    <w:rsid w:val="00CB77C8"/>
    <w:rsid w:val="00CB7AB8"/>
    <w:rsid w:val="00CB7EBA"/>
    <w:rsid w:val="00CC1130"/>
    <w:rsid w:val="00CC18A8"/>
    <w:rsid w:val="00CC1B40"/>
    <w:rsid w:val="00CC1D53"/>
    <w:rsid w:val="00CC1E2A"/>
    <w:rsid w:val="00CC1FCB"/>
    <w:rsid w:val="00CC2238"/>
    <w:rsid w:val="00CC2A5D"/>
    <w:rsid w:val="00CC2EFB"/>
    <w:rsid w:val="00CC3389"/>
    <w:rsid w:val="00CC345F"/>
    <w:rsid w:val="00CC3469"/>
    <w:rsid w:val="00CC3686"/>
    <w:rsid w:val="00CC3C2C"/>
    <w:rsid w:val="00CC3EFB"/>
    <w:rsid w:val="00CC417F"/>
    <w:rsid w:val="00CC4266"/>
    <w:rsid w:val="00CC42C5"/>
    <w:rsid w:val="00CC476B"/>
    <w:rsid w:val="00CC4924"/>
    <w:rsid w:val="00CC4ACD"/>
    <w:rsid w:val="00CC4B72"/>
    <w:rsid w:val="00CC4CE5"/>
    <w:rsid w:val="00CC4D57"/>
    <w:rsid w:val="00CC5028"/>
    <w:rsid w:val="00CC5087"/>
    <w:rsid w:val="00CC52A8"/>
    <w:rsid w:val="00CC5338"/>
    <w:rsid w:val="00CC593E"/>
    <w:rsid w:val="00CC5F10"/>
    <w:rsid w:val="00CC6057"/>
    <w:rsid w:val="00CC671A"/>
    <w:rsid w:val="00CC6DAE"/>
    <w:rsid w:val="00CC7A6A"/>
    <w:rsid w:val="00CC7ADD"/>
    <w:rsid w:val="00CC7EA0"/>
    <w:rsid w:val="00CD050A"/>
    <w:rsid w:val="00CD05EC"/>
    <w:rsid w:val="00CD083B"/>
    <w:rsid w:val="00CD0B53"/>
    <w:rsid w:val="00CD0DDE"/>
    <w:rsid w:val="00CD0E8F"/>
    <w:rsid w:val="00CD0FA1"/>
    <w:rsid w:val="00CD1376"/>
    <w:rsid w:val="00CD1647"/>
    <w:rsid w:val="00CD18E5"/>
    <w:rsid w:val="00CD1C6B"/>
    <w:rsid w:val="00CD1D34"/>
    <w:rsid w:val="00CD1FB0"/>
    <w:rsid w:val="00CD22A3"/>
    <w:rsid w:val="00CD2AD8"/>
    <w:rsid w:val="00CD2D92"/>
    <w:rsid w:val="00CD2DBF"/>
    <w:rsid w:val="00CD2E8A"/>
    <w:rsid w:val="00CD36C3"/>
    <w:rsid w:val="00CD37CA"/>
    <w:rsid w:val="00CD3E4B"/>
    <w:rsid w:val="00CD4926"/>
    <w:rsid w:val="00CD492F"/>
    <w:rsid w:val="00CD505F"/>
    <w:rsid w:val="00CD5557"/>
    <w:rsid w:val="00CD55D6"/>
    <w:rsid w:val="00CD6307"/>
    <w:rsid w:val="00CD6644"/>
    <w:rsid w:val="00CD66AC"/>
    <w:rsid w:val="00CD69CB"/>
    <w:rsid w:val="00CD6B49"/>
    <w:rsid w:val="00CD6CF7"/>
    <w:rsid w:val="00CD6E2E"/>
    <w:rsid w:val="00CD6E4C"/>
    <w:rsid w:val="00CD7917"/>
    <w:rsid w:val="00CD7E4C"/>
    <w:rsid w:val="00CD7EDD"/>
    <w:rsid w:val="00CE00F2"/>
    <w:rsid w:val="00CE03C7"/>
    <w:rsid w:val="00CE0505"/>
    <w:rsid w:val="00CE0562"/>
    <w:rsid w:val="00CE079B"/>
    <w:rsid w:val="00CE089C"/>
    <w:rsid w:val="00CE0CAD"/>
    <w:rsid w:val="00CE136B"/>
    <w:rsid w:val="00CE1873"/>
    <w:rsid w:val="00CE18F7"/>
    <w:rsid w:val="00CE1B10"/>
    <w:rsid w:val="00CE1BBA"/>
    <w:rsid w:val="00CE1D32"/>
    <w:rsid w:val="00CE1D46"/>
    <w:rsid w:val="00CE1EC8"/>
    <w:rsid w:val="00CE1ECE"/>
    <w:rsid w:val="00CE2061"/>
    <w:rsid w:val="00CE214B"/>
    <w:rsid w:val="00CE2227"/>
    <w:rsid w:val="00CE25CB"/>
    <w:rsid w:val="00CE269F"/>
    <w:rsid w:val="00CE273E"/>
    <w:rsid w:val="00CE2FC3"/>
    <w:rsid w:val="00CE336B"/>
    <w:rsid w:val="00CE36A2"/>
    <w:rsid w:val="00CE37A6"/>
    <w:rsid w:val="00CE4273"/>
    <w:rsid w:val="00CE4D9B"/>
    <w:rsid w:val="00CE4F23"/>
    <w:rsid w:val="00CE5107"/>
    <w:rsid w:val="00CE585D"/>
    <w:rsid w:val="00CE58BF"/>
    <w:rsid w:val="00CE5B42"/>
    <w:rsid w:val="00CE5F87"/>
    <w:rsid w:val="00CE60AF"/>
    <w:rsid w:val="00CE78DF"/>
    <w:rsid w:val="00CE7B17"/>
    <w:rsid w:val="00CE7DC8"/>
    <w:rsid w:val="00CE7E7C"/>
    <w:rsid w:val="00CF0082"/>
    <w:rsid w:val="00CF0336"/>
    <w:rsid w:val="00CF096D"/>
    <w:rsid w:val="00CF09F5"/>
    <w:rsid w:val="00CF0C23"/>
    <w:rsid w:val="00CF108B"/>
    <w:rsid w:val="00CF20C1"/>
    <w:rsid w:val="00CF213F"/>
    <w:rsid w:val="00CF23B7"/>
    <w:rsid w:val="00CF2495"/>
    <w:rsid w:val="00CF2693"/>
    <w:rsid w:val="00CF286D"/>
    <w:rsid w:val="00CF2AD8"/>
    <w:rsid w:val="00CF2C69"/>
    <w:rsid w:val="00CF358D"/>
    <w:rsid w:val="00CF36DF"/>
    <w:rsid w:val="00CF3AA1"/>
    <w:rsid w:val="00CF3AC1"/>
    <w:rsid w:val="00CF3BAA"/>
    <w:rsid w:val="00CF3CA1"/>
    <w:rsid w:val="00CF40C9"/>
    <w:rsid w:val="00CF4EDC"/>
    <w:rsid w:val="00CF4EF4"/>
    <w:rsid w:val="00CF51ED"/>
    <w:rsid w:val="00CF5826"/>
    <w:rsid w:val="00CF59D5"/>
    <w:rsid w:val="00CF5A0C"/>
    <w:rsid w:val="00CF5A6E"/>
    <w:rsid w:val="00CF5B60"/>
    <w:rsid w:val="00CF5CBF"/>
    <w:rsid w:val="00CF5FE7"/>
    <w:rsid w:val="00CF613D"/>
    <w:rsid w:val="00CF627A"/>
    <w:rsid w:val="00CF6498"/>
    <w:rsid w:val="00CF65B4"/>
    <w:rsid w:val="00CF670E"/>
    <w:rsid w:val="00CF6A2C"/>
    <w:rsid w:val="00CF6AE8"/>
    <w:rsid w:val="00CF6B84"/>
    <w:rsid w:val="00CF6DF9"/>
    <w:rsid w:val="00CF7106"/>
    <w:rsid w:val="00CF71F6"/>
    <w:rsid w:val="00CF7408"/>
    <w:rsid w:val="00CF749C"/>
    <w:rsid w:val="00CF74AE"/>
    <w:rsid w:val="00CF7657"/>
    <w:rsid w:val="00CF76AF"/>
    <w:rsid w:val="00CF77BD"/>
    <w:rsid w:val="00CF7848"/>
    <w:rsid w:val="00D003BD"/>
    <w:rsid w:val="00D00B2D"/>
    <w:rsid w:val="00D00C53"/>
    <w:rsid w:val="00D01727"/>
    <w:rsid w:val="00D0190B"/>
    <w:rsid w:val="00D019D0"/>
    <w:rsid w:val="00D0248D"/>
    <w:rsid w:val="00D026EF"/>
    <w:rsid w:val="00D02740"/>
    <w:rsid w:val="00D02F59"/>
    <w:rsid w:val="00D02F68"/>
    <w:rsid w:val="00D030EB"/>
    <w:rsid w:val="00D033BF"/>
    <w:rsid w:val="00D033D7"/>
    <w:rsid w:val="00D0396B"/>
    <w:rsid w:val="00D03D9C"/>
    <w:rsid w:val="00D03E6E"/>
    <w:rsid w:val="00D045E5"/>
    <w:rsid w:val="00D04A3A"/>
    <w:rsid w:val="00D04E8A"/>
    <w:rsid w:val="00D05219"/>
    <w:rsid w:val="00D0543B"/>
    <w:rsid w:val="00D0547D"/>
    <w:rsid w:val="00D05BED"/>
    <w:rsid w:val="00D05FC6"/>
    <w:rsid w:val="00D060C6"/>
    <w:rsid w:val="00D0621C"/>
    <w:rsid w:val="00D0625A"/>
    <w:rsid w:val="00D0634E"/>
    <w:rsid w:val="00D06620"/>
    <w:rsid w:val="00D06A78"/>
    <w:rsid w:val="00D06A8E"/>
    <w:rsid w:val="00D06C4E"/>
    <w:rsid w:val="00D07310"/>
    <w:rsid w:val="00D07816"/>
    <w:rsid w:val="00D079EA"/>
    <w:rsid w:val="00D07F3B"/>
    <w:rsid w:val="00D1063B"/>
    <w:rsid w:val="00D10982"/>
    <w:rsid w:val="00D10A4B"/>
    <w:rsid w:val="00D10AF9"/>
    <w:rsid w:val="00D10B37"/>
    <w:rsid w:val="00D113D9"/>
    <w:rsid w:val="00D114D3"/>
    <w:rsid w:val="00D11506"/>
    <w:rsid w:val="00D11995"/>
    <w:rsid w:val="00D11A34"/>
    <w:rsid w:val="00D137BA"/>
    <w:rsid w:val="00D145A5"/>
    <w:rsid w:val="00D14942"/>
    <w:rsid w:val="00D14A46"/>
    <w:rsid w:val="00D14EC6"/>
    <w:rsid w:val="00D14F8D"/>
    <w:rsid w:val="00D150EE"/>
    <w:rsid w:val="00D1555B"/>
    <w:rsid w:val="00D1592C"/>
    <w:rsid w:val="00D1599F"/>
    <w:rsid w:val="00D15C9E"/>
    <w:rsid w:val="00D164CF"/>
    <w:rsid w:val="00D16BCA"/>
    <w:rsid w:val="00D16E64"/>
    <w:rsid w:val="00D1754C"/>
    <w:rsid w:val="00D17668"/>
    <w:rsid w:val="00D1791B"/>
    <w:rsid w:val="00D179A5"/>
    <w:rsid w:val="00D17F00"/>
    <w:rsid w:val="00D20044"/>
    <w:rsid w:val="00D20563"/>
    <w:rsid w:val="00D2059F"/>
    <w:rsid w:val="00D206D0"/>
    <w:rsid w:val="00D20B4B"/>
    <w:rsid w:val="00D20C13"/>
    <w:rsid w:val="00D2160F"/>
    <w:rsid w:val="00D21724"/>
    <w:rsid w:val="00D21B23"/>
    <w:rsid w:val="00D22083"/>
    <w:rsid w:val="00D2238F"/>
    <w:rsid w:val="00D224BA"/>
    <w:rsid w:val="00D22657"/>
    <w:rsid w:val="00D229E5"/>
    <w:rsid w:val="00D22E17"/>
    <w:rsid w:val="00D230E3"/>
    <w:rsid w:val="00D23101"/>
    <w:rsid w:val="00D23584"/>
    <w:rsid w:val="00D23871"/>
    <w:rsid w:val="00D23BF2"/>
    <w:rsid w:val="00D240B7"/>
    <w:rsid w:val="00D24420"/>
    <w:rsid w:val="00D244A4"/>
    <w:rsid w:val="00D24695"/>
    <w:rsid w:val="00D24C9D"/>
    <w:rsid w:val="00D25813"/>
    <w:rsid w:val="00D25993"/>
    <w:rsid w:val="00D26AB6"/>
    <w:rsid w:val="00D26FB4"/>
    <w:rsid w:val="00D27B62"/>
    <w:rsid w:val="00D27F75"/>
    <w:rsid w:val="00D3071A"/>
    <w:rsid w:val="00D30BE5"/>
    <w:rsid w:val="00D30BED"/>
    <w:rsid w:val="00D30C04"/>
    <w:rsid w:val="00D30C2A"/>
    <w:rsid w:val="00D30D67"/>
    <w:rsid w:val="00D31021"/>
    <w:rsid w:val="00D31071"/>
    <w:rsid w:val="00D31096"/>
    <w:rsid w:val="00D31538"/>
    <w:rsid w:val="00D31794"/>
    <w:rsid w:val="00D32103"/>
    <w:rsid w:val="00D32192"/>
    <w:rsid w:val="00D32E32"/>
    <w:rsid w:val="00D3314F"/>
    <w:rsid w:val="00D33203"/>
    <w:rsid w:val="00D332A2"/>
    <w:rsid w:val="00D33772"/>
    <w:rsid w:val="00D3388C"/>
    <w:rsid w:val="00D33B8F"/>
    <w:rsid w:val="00D33C66"/>
    <w:rsid w:val="00D34257"/>
    <w:rsid w:val="00D34532"/>
    <w:rsid w:val="00D349FE"/>
    <w:rsid w:val="00D34BCD"/>
    <w:rsid w:val="00D34C75"/>
    <w:rsid w:val="00D35025"/>
    <w:rsid w:val="00D35105"/>
    <w:rsid w:val="00D35479"/>
    <w:rsid w:val="00D3584F"/>
    <w:rsid w:val="00D3674F"/>
    <w:rsid w:val="00D36AA3"/>
    <w:rsid w:val="00D36B11"/>
    <w:rsid w:val="00D3705C"/>
    <w:rsid w:val="00D3721E"/>
    <w:rsid w:val="00D37555"/>
    <w:rsid w:val="00D377E2"/>
    <w:rsid w:val="00D3791B"/>
    <w:rsid w:val="00D37C0A"/>
    <w:rsid w:val="00D37CD0"/>
    <w:rsid w:val="00D37E14"/>
    <w:rsid w:val="00D40152"/>
    <w:rsid w:val="00D411CA"/>
    <w:rsid w:val="00D41576"/>
    <w:rsid w:val="00D4166C"/>
    <w:rsid w:val="00D41689"/>
    <w:rsid w:val="00D418DE"/>
    <w:rsid w:val="00D4206F"/>
    <w:rsid w:val="00D421A9"/>
    <w:rsid w:val="00D4220A"/>
    <w:rsid w:val="00D422D1"/>
    <w:rsid w:val="00D42567"/>
    <w:rsid w:val="00D42831"/>
    <w:rsid w:val="00D428F1"/>
    <w:rsid w:val="00D429E2"/>
    <w:rsid w:val="00D42B0A"/>
    <w:rsid w:val="00D438EC"/>
    <w:rsid w:val="00D43997"/>
    <w:rsid w:val="00D43CD8"/>
    <w:rsid w:val="00D43FA9"/>
    <w:rsid w:val="00D43FFC"/>
    <w:rsid w:val="00D44388"/>
    <w:rsid w:val="00D443BF"/>
    <w:rsid w:val="00D44552"/>
    <w:rsid w:val="00D44710"/>
    <w:rsid w:val="00D44772"/>
    <w:rsid w:val="00D44900"/>
    <w:rsid w:val="00D4496B"/>
    <w:rsid w:val="00D44AED"/>
    <w:rsid w:val="00D44FF6"/>
    <w:rsid w:val="00D452EE"/>
    <w:rsid w:val="00D454C3"/>
    <w:rsid w:val="00D45656"/>
    <w:rsid w:val="00D456F4"/>
    <w:rsid w:val="00D45B1A"/>
    <w:rsid w:val="00D46116"/>
    <w:rsid w:val="00D4648F"/>
    <w:rsid w:val="00D467F5"/>
    <w:rsid w:val="00D4686E"/>
    <w:rsid w:val="00D46B05"/>
    <w:rsid w:val="00D46B8D"/>
    <w:rsid w:val="00D471CA"/>
    <w:rsid w:val="00D477BA"/>
    <w:rsid w:val="00D4792E"/>
    <w:rsid w:val="00D47AD7"/>
    <w:rsid w:val="00D47B64"/>
    <w:rsid w:val="00D50D41"/>
    <w:rsid w:val="00D50D99"/>
    <w:rsid w:val="00D51017"/>
    <w:rsid w:val="00D51A00"/>
    <w:rsid w:val="00D53066"/>
    <w:rsid w:val="00D53080"/>
    <w:rsid w:val="00D5397E"/>
    <w:rsid w:val="00D5397F"/>
    <w:rsid w:val="00D53D12"/>
    <w:rsid w:val="00D53E31"/>
    <w:rsid w:val="00D54329"/>
    <w:rsid w:val="00D54381"/>
    <w:rsid w:val="00D543BC"/>
    <w:rsid w:val="00D549C1"/>
    <w:rsid w:val="00D5535E"/>
    <w:rsid w:val="00D553DB"/>
    <w:rsid w:val="00D554A5"/>
    <w:rsid w:val="00D555E4"/>
    <w:rsid w:val="00D5562A"/>
    <w:rsid w:val="00D55882"/>
    <w:rsid w:val="00D558A8"/>
    <w:rsid w:val="00D55923"/>
    <w:rsid w:val="00D55C58"/>
    <w:rsid w:val="00D563F2"/>
    <w:rsid w:val="00D569EF"/>
    <w:rsid w:val="00D56CB2"/>
    <w:rsid w:val="00D56DFB"/>
    <w:rsid w:val="00D56E4F"/>
    <w:rsid w:val="00D57183"/>
    <w:rsid w:val="00D572FC"/>
    <w:rsid w:val="00D57305"/>
    <w:rsid w:val="00D57410"/>
    <w:rsid w:val="00D575D8"/>
    <w:rsid w:val="00D577CD"/>
    <w:rsid w:val="00D57823"/>
    <w:rsid w:val="00D605FB"/>
    <w:rsid w:val="00D60A20"/>
    <w:rsid w:val="00D60FC8"/>
    <w:rsid w:val="00D611E9"/>
    <w:rsid w:val="00D61719"/>
    <w:rsid w:val="00D6172A"/>
    <w:rsid w:val="00D61B1F"/>
    <w:rsid w:val="00D61C66"/>
    <w:rsid w:val="00D624CD"/>
    <w:rsid w:val="00D624FE"/>
    <w:rsid w:val="00D625BE"/>
    <w:rsid w:val="00D62955"/>
    <w:rsid w:val="00D62ACF"/>
    <w:rsid w:val="00D63816"/>
    <w:rsid w:val="00D63AB3"/>
    <w:rsid w:val="00D63ABF"/>
    <w:rsid w:val="00D63D74"/>
    <w:rsid w:val="00D6418A"/>
    <w:rsid w:val="00D64521"/>
    <w:rsid w:val="00D6462D"/>
    <w:rsid w:val="00D64ED2"/>
    <w:rsid w:val="00D65029"/>
    <w:rsid w:val="00D650D5"/>
    <w:rsid w:val="00D653AF"/>
    <w:rsid w:val="00D65C9A"/>
    <w:rsid w:val="00D65CCF"/>
    <w:rsid w:val="00D660DE"/>
    <w:rsid w:val="00D660E6"/>
    <w:rsid w:val="00D669FA"/>
    <w:rsid w:val="00D66A36"/>
    <w:rsid w:val="00D66AEC"/>
    <w:rsid w:val="00D66D3C"/>
    <w:rsid w:val="00D66F20"/>
    <w:rsid w:val="00D67036"/>
    <w:rsid w:val="00D67045"/>
    <w:rsid w:val="00D67AE4"/>
    <w:rsid w:val="00D67BF1"/>
    <w:rsid w:val="00D67D5D"/>
    <w:rsid w:val="00D67D98"/>
    <w:rsid w:val="00D67DB2"/>
    <w:rsid w:val="00D67E8E"/>
    <w:rsid w:val="00D70278"/>
    <w:rsid w:val="00D70A77"/>
    <w:rsid w:val="00D70B4A"/>
    <w:rsid w:val="00D7106F"/>
    <w:rsid w:val="00D71549"/>
    <w:rsid w:val="00D717A8"/>
    <w:rsid w:val="00D71D69"/>
    <w:rsid w:val="00D71FBD"/>
    <w:rsid w:val="00D72672"/>
    <w:rsid w:val="00D72814"/>
    <w:rsid w:val="00D72B3A"/>
    <w:rsid w:val="00D72C7B"/>
    <w:rsid w:val="00D72E95"/>
    <w:rsid w:val="00D73031"/>
    <w:rsid w:val="00D73146"/>
    <w:rsid w:val="00D732F7"/>
    <w:rsid w:val="00D7353A"/>
    <w:rsid w:val="00D73581"/>
    <w:rsid w:val="00D7374C"/>
    <w:rsid w:val="00D73B40"/>
    <w:rsid w:val="00D73F79"/>
    <w:rsid w:val="00D747C9"/>
    <w:rsid w:val="00D74A64"/>
    <w:rsid w:val="00D74C3E"/>
    <w:rsid w:val="00D74EFF"/>
    <w:rsid w:val="00D75194"/>
    <w:rsid w:val="00D752FF"/>
    <w:rsid w:val="00D75A88"/>
    <w:rsid w:val="00D76528"/>
    <w:rsid w:val="00D76669"/>
    <w:rsid w:val="00D767AE"/>
    <w:rsid w:val="00D76A26"/>
    <w:rsid w:val="00D76D09"/>
    <w:rsid w:val="00D76D18"/>
    <w:rsid w:val="00D76E8D"/>
    <w:rsid w:val="00D7794B"/>
    <w:rsid w:val="00D77B4A"/>
    <w:rsid w:val="00D77BF4"/>
    <w:rsid w:val="00D77EF2"/>
    <w:rsid w:val="00D811A6"/>
    <w:rsid w:val="00D811C5"/>
    <w:rsid w:val="00D81399"/>
    <w:rsid w:val="00D816BE"/>
    <w:rsid w:val="00D81AFA"/>
    <w:rsid w:val="00D81E35"/>
    <w:rsid w:val="00D8270F"/>
    <w:rsid w:val="00D828F0"/>
    <w:rsid w:val="00D82E03"/>
    <w:rsid w:val="00D83063"/>
    <w:rsid w:val="00D832BC"/>
    <w:rsid w:val="00D835CC"/>
    <w:rsid w:val="00D837BC"/>
    <w:rsid w:val="00D83FF1"/>
    <w:rsid w:val="00D8404A"/>
    <w:rsid w:val="00D842DA"/>
    <w:rsid w:val="00D84725"/>
    <w:rsid w:val="00D84B9E"/>
    <w:rsid w:val="00D84C77"/>
    <w:rsid w:val="00D8506F"/>
    <w:rsid w:val="00D850F3"/>
    <w:rsid w:val="00D85297"/>
    <w:rsid w:val="00D859C9"/>
    <w:rsid w:val="00D85A9A"/>
    <w:rsid w:val="00D85B88"/>
    <w:rsid w:val="00D85D0F"/>
    <w:rsid w:val="00D85D68"/>
    <w:rsid w:val="00D85E4F"/>
    <w:rsid w:val="00D861CB"/>
    <w:rsid w:val="00D86848"/>
    <w:rsid w:val="00D86A59"/>
    <w:rsid w:val="00D87080"/>
    <w:rsid w:val="00D87109"/>
    <w:rsid w:val="00D8783E"/>
    <w:rsid w:val="00D8799F"/>
    <w:rsid w:val="00D87F3B"/>
    <w:rsid w:val="00D9016D"/>
    <w:rsid w:val="00D901F5"/>
    <w:rsid w:val="00D905E6"/>
    <w:rsid w:val="00D90CA6"/>
    <w:rsid w:val="00D90E10"/>
    <w:rsid w:val="00D91706"/>
    <w:rsid w:val="00D917E2"/>
    <w:rsid w:val="00D9191B"/>
    <w:rsid w:val="00D91F3A"/>
    <w:rsid w:val="00D92196"/>
    <w:rsid w:val="00D9243D"/>
    <w:rsid w:val="00D924BD"/>
    <w:rsid w:val="00D926B1"/>
    <w:rsid w:val="00D931F0"/>
    <w:rsid w:val="00D932A8"/>
    <w:rsid w:val="00D93675"/>
    <w:rsid w:val="00D9385E"/>
    <w:rsid w:val="00D938AA"/>
    <w:rsid w:val="00D93B72"/>
    <w:rsid w:val="00D93B94"/>
    <w:rsid w:val="00D93D64"/>
    <w:rsid w:val="00D93F82"/>
    <w:rsid w:val="00D94126"/>
    <w:rsid w:val="00D9425D"/>
    <w:rsid w:val="00D947D7"/>
    <w:rsid w:val="00D94871"/>
    <w:rsid w:val="00D94AFE"/>
    <w:rsid w:val="00D94E97"/>
    <w:rsid w:val="00D959F9"/>
    <w:rsid w:val="00D95E89"/>
    <w:rsid w:val="00D96578"/>
    <w:rsid w:val="00D96CE8"/>
    <w:rsid w:val="00D96F17"/>
    <w:rsid w:val="00D97B81"/>
    <w:rsid w:val="00D97DA2"/>
    <w:rsid w:val="00DA033E"/>
    <w:rsid w:val="00DA081A"/>
    <w:rsid w:val="00DA09FC"/>
    <w:rsid w:val="00DA0ECD"/>
    <w:rsid w:val="00DA1057"/>
    <w:rsid w:val="00DA13DD"/>
    <w:rsid w:val="00DA15C2"/>
    <w:rsid w:val="00DA160F"/>
    <w:rsid w:val="00DA1D69"/>
    <w:rsid w:val="00DA1EAB"/>
    <w:rsid w:val="00DA1F41"/>
    <w:rsid w:val="00DA1FDA"/>
    <w:rsid w:val="00DA27A9"/>
    <w:rsid w:val="00DA28EA"/>
    <w:rsid w:val="00DA2DA1"/>
    <w:rsid w:val="00DA32FF"/>
    <w:rsid w:val="00DA358C"/>
    <w:rsid w:val="00DA3754"/>
    <w:rsid w:val="00DA381E"/>
    <w:rsid w:val="00DA3A18"/>
    <w:rsid w:val="00DA3B01"/>
    <w:rsid w:val="00DA3B1D"/>
    <w:rsid w:val="00DA41A6"/>
    <w:rsid w:val="00DA420D"/>
    <w:rsid w:val="00DA4484"/>
    <w:rsid w:val="00DA4E77"/>
    <w:rsid w:val="00DA5269"/>
    <w:rsid w:val="00DA53C9"/>
    <w:rsid w:val="00DA565E"/>
    <w:rsid w:val="00DA5873"/>
    <w:rsid w:val="00DA5934"/>
    <w:rsid w:val="00DA5C2A"/>
    <w:rsid w:val="00DA6BBD"/>
    <w:rsid w:val="00DA6EFA"/>
    <w:rsid w:val="00DA6F3C"/>
    <w:rsid w:val="00DA7190"/>
    <w:rsid w:val="00DA71DC"/>
    <w:rsid w:val="00DA74AF"/>
    <w:rsid w:val="00DA792E"/>
    <w:rsid w:val="00DB07FE"/>
    <w:rsid w:val="00DB0C5C"/>
    <w:rsid w:val="00DB0E5F"/>
    <w:rsid w:val="00DB137C"/>
    <w:rsid w:val="00DB1503"/>
    <w:rsid w:val="00DB15FC"/>
    <w:rsid w:val="00DB1BEC"/>
    <w:rsid w:val="00DB1DFA"/>
    <w:rsid w:val="00DB1F3F"/>
    <w:rsid w:val="00DB2135"/>
    <w:rsid w:val="00DB2320"/>
    <w:rsid w:val="00DB262F"/>
    <w:rsid w:val="00DB2645"/>
    <w:rsid w:val="00DB291A"/>
    <w:rsid w:val="00DB2DB4"/>
    <w:rsid w:val="00DB3192"/>
    <w:rsid w:val="00DB31D0"/>
    <w:rsid w:val="00DB35A5"/>
    <w:rsid w:val="00DB38DF"/>
    <w:rsid w:val="00DB3BE7"/>
    <w:rsid w:val="00DB3D2B"/>
    <w:rsid w:val="00DB47D7"/>
    <w:rsid w:val="00DB4A9A"/>
    <w:rsid w:val="00DB4FD1"/>
    <w:rsid w:val="00DB5397"/>
    <w:rsid w:val="00DB57F9"/>
    <w:rsid w:val="00DB5A60"/>
    <w:rsid w:val="00DB5AF8"/>
    <w:rsid w:val="00DB6B6C"/>
    <w:rsid w:val="00DB6E45"/>
    <w:rsid w:val="00DB7590"/>
    <w:rsid w:val="00DB7906"/>
    <w:rsid w:val="00DB7A85"/>
    <w:rsid w:val="00DC00AF"/>
    <w:rsid w:val="00DC00B9"/>
    <w:rsid w:val="00DC013D"/>
    <w:rsid w:val="00DC025E"/>
    <w:rsid w:val="00DC038F"/>
    <w:rsid w:val="00DC0992"/>
    <w:rsid w:val="00DC1137"/>
    <w:rsid w:val="00DC14F8"/>
    <w:rsid w:val="00DC176C"/>
    <w:rsid w:val="00DC1C35"/>
    <w:rsid w:val="00DC1F69"/>
    <w:rsid w:val="00DC2193"/>
    <w:rsid w:val="00DC2A1C"/>
    <w:rsid w:val="00DC31E2"/>
    <w:rsid w:val="00DC32BD"/>
    <w:rsid w:val="00DC3345"/>
    <w:rsid w:val="00DC34DE"/>
    <w:rsid w:val="00DC471F"/>
    <w:rsid w:val="00DC4732"/>
    <w:rsid w:val="00DC48DD"/>
    <w:rsid w:val="00DC5209"/>
    <w:rsid w:val="00DC53C2"/>
    <w:rsid w:val="00DC56F6"/>
    <w:rsid w:val="00DC597A"/>
    <w:rsid w:val="00DC6538"/>
    <w:rsid w:val="00DC653E"/>
    <w:rsid w:val="00DC67CB"/>
    <w:rsid w:val="00DC67F0"/>
    <w:rsid w:val="00DC68AF"/>
    <w:rsid w:val="00DC6B4C"/>
    <w:rsid w:val="00DC6D18"/>
    <w:rsid w:val="00DC7549"/>
    <w:rsid w:val="00DC75D2"/>
    <w:rsid w:val="00DC7799"/>
    <w:rsid w:val="00DD097F"/>
    <w:rsid w:val="00DD0FA3"/>
    <w:rsid w:val="00DD1088"/>
    <w:rsid w:val="00DD1896"/>
    <w:rsid w:val="00DD1AFD"/>
    <w:rsid w:val="00DD231E"/>
    <w:rsid w:val="00DD25E6"/>
    <w:rsid w:val="00DD2686"/>
    <w:rsid w:val="00DD26BB"/>
    <w:rsid w:val="00DD2B10"/>
    <w:rsid w:val="00DD2BB8"/>
    <w:rsid w:val="00DD2BBE"/>
    <w:rsid w:val="00DD30DE"/>
    <w:rsid w:val="00DD3279"/>
    <w:rsid w:val="00DD345F"/>
    <w:rsid w:val="00DD36F1"/>
    <w:rsid w:val="00DD3BAB"/>
    <w:rsid w:val="00DD3C99"/>
    <w:rsid w:val="00DD3FB5"/>
    <w:rsid w:val="00DD4420"/>
    <w:rsid w:val="00DD4CB4"/>
    <w:rsid w:val="00DD5F61"/>
    <w:rsid w:val="00DD60DD"/>
    <w:rsid w:val="00DD63AA"/>
    <w:rsid w:val="00DD63F0"/>
    <w:rsid w:val="00DD6700"/>
    <w:rsid w:val="00DD6794"/>
    <w:rsid w:val="00DD69AC"/>
    <w:rsid w:val="00DD7001"/>
    <w:rsid w:val="00DD73E4"/>
    <w:rsid w:val="00DD74BB"/>
    <w:rsid w:val="00DD758F"/>
    <w:rsid w:val="00DD781C"/>
    <w:rsid w:val="00DD7B3C"/>
    <w:rsid w:val="00DD7FA2"/>
    <w:rsid w:val="00DE0320"/>
    <w:rsid w:val="00DE070C"/>
    <w:rsid w:val="00DE0E31"/>
    <w:rsid w:val="00DE0F98"/>
    <w:rsid w:val="00DE16F2"/>
    <w:rsid w:val="00DE1780"/>
    <w:rsid w:val="00DE1A6B"/>
    <w:rsid w:val="00DE1AE5"/>
    <w:rsid w:val="00DE1B7B"/>
    <w:rsid w:val="00DE1CFC"/>
    <w:rsid w:val="00DE20A2"/>
    <w:rsid w:val="00DE26B1"/>
    <w:rsid w:val="00DE26FC"/>
    <w:rsid w:val="00DE280D"/>
    <w:rsid w:val="00DE28D9"/>
    <w:rsid w:val="00DE3270"/>
    <w:rsid w:val="00DE3463"/>
    <w:rsid w:val="00DE358F"/>
    <w:rsid w:val="00DE40DC"/>
    <w:rsid w:val="00DE415B"/>
    <w:rsid w:val="00DE43B7"/>
    <w:rsid w:val="00DE499B"/>
    <w:rsid w:val="00DE4A80"/>
    <w:rsid w:val="00DE4D1B"/>
    <w:rsid w:val="00DE51A0"/>
    <w:rsid w:val="00DE5A36"/>
    <w:rsid w:val="00DE5B44"/>
    <w:rsid w:val="00DE5B6A"/>
    <w:rsid w:val="00DE60C7"/>
    <w:rsid w:val="00DE617C"/>
    <w:rsid w:val="00DE64C1"/>
    <w:rsid w:val="00DE6CEC"/>
    <w:rsid w:val="00DE7E25"/>
    <w:rsid w:val="00DE7F3D"/>
    <w:rsid w:val="00DF0715"/>
    <w:rsid w:val="00DF09DC"/>
    <w:rsid w:val="00DF0AF2"/>
    <w:rsid w:val="00DF0B57"/>
    <w:rsid w:val="00DF0E45"/>
    <w:rsid w:val="00DF0E68"/>
    <w:rsid w:val="00DF162F"/>
    <w:rsid w:val="00DF1A5A"/>
    <w:rsid w:val="00DF224B"/>
    <w:rsid w:val="00DF234C"/>
    <w:rsid w:val="00DF235A"/>
    <w:rsid w:val="00DF28FD"/>
    <w:rsid w:val="00DF29E1"/>
    <w:rsid w:val="00DF2AE5"/>
    <w:rsid w:val="00DF2CE9"/>
    <w:rsid w:val="00DF2F95"/>
    <w:rsid w:val="00DF37AD"/>
    <w:rsid w:val="00DF37B0"/>
    <w:rsid w:val="00DF3B45"/>
    <w:rsid w:val="00DF3E4D"/>
    <w:rsid w:val="00DF4032"/>
    <w:rsid w:val="00DF4622"/>
    <w:rsid w:val="00DF4ED6"/>
    <w:rsid w:val="00DF5090"/>
    <w:rsid w:val="00DF509D"/>
    <w:rsid w:val="00DF528A"/>
    <w:rsid w:val="00DF52DC"/>
    <w:rsid w:val="00DF57BD"/>
    <w:rsid w:val="00DF5D5E"/>
    <w:rsid w:val="00DF5E78"/>
    <w:rsid w:val="00DF63C7"/>
    <w:rsid w:val="00DF656D"/>
    <w:rsid w:val="00DF6929"/>
    <w:rsid w:val="00DF704A"/>
    <w:rsid w:val="00DF71B3"/>
    <w:rsid w:val="00E0042A"/>
    <w:rsid w:val="00E00609"/>
    <w:rsid w:val="00E01056"/>
    <w:rsid w:val="00E01D11"/>
    <w:rsid w:val="00E020EA"/>
    <w:rsid w:val="00E027C7"/>
    <w:rsid w:val="00E02AC8"/>
    <w:rsid w:val="00E02D13"/>
    <w:rsid w:val="00E02E93"/>
    <w:rsid w:val="00E02EA6"/>
    <w:rsid w:val="00E03143"/>
    <w:rsid w:val="00E03204"/>
    <w:rsid w:val="00E0340C"/>
    <w:rsid w:val="00E03BED"/>
    <w:rsid w:val="00E03C0A"/>
    <w:rsid w:val="00E03F4D"/>
    <w:rsid w:val="00E04264"/>
    <w:rsid w:val="00E0437C"/>
    <w:rsid w:val="00E04540"/>
    <w:rsid w:val="00E04ACB"/>
    <w:rsid w:val="00E0541C"/>
    <w:rsid w:val="00E0584A"/>
    <w:rsid w:val="00E05962"/>
    <w:rsid w:val="00E05A07"/>
    <w:rsid w:val="00E05B14"/>
    <w:rsid w:val="00E05BC7"/>
    <w:rsid w:val="00E05F06"/>
    <w:rsid w:val="00E06284"/>
    <w:rsid w:val="00E064DF"/>
    <w:rsid w:val="00E06864"/>
    <w:rsid w:val="00E06941"/>
    <w:rsid w:val="00E06B3B"/>
    <w:rsid w:val="00E06B56"/>
    <w:rsid w:val="00E06C1E"/>
    <w:rsid w:val="00E06CF1"/>
    <w:rsid w:val="00E06CF4"/>
    <w:rsid w:val="00E07210"/>
    <w:rsid w:val="00E07CCF"/>
    <w:rsid w:val="00E109B2"/>
    <w:rsid w:val="00E10A3C"/>
    <w:rsid w:val="00E10C39"/>
    <w:rsid w:val="00E10C78"/>
    <w:rsid w:val="00E10D2D"/>
    <w:rsid w:val="00E10D3E"/>
    <w:rsid w:val="00E10F1B"/>
    <w:rsid w:val="00E11625"/>
    <w:rsid w:val="00E1171E"/>
    <w:rsid w:val="00E11901"/>
    <w:rsid w:val="00E12487"/>
    <w:rsid w:val="00E12611"/>
    <w:rsid w:val="00E1281A"/>
    <w:rsid w:val="00E12CF2"/>
    <w:rsid w:val="00E12E8C"/>
    <w:rsid w:val="00E12E8F"/>
    <w:rsid w:val="00E12F79"/>
    <w:rsid w:val="00E13328"/>
    <w:rsid w:val="00E136F5"/>
    <w:rsid w:val="00E13823"/>
    <w:rsid w:val="00E13834"/>
    <w:rsid w:val="00E149F2"/>
    <w:rsid w:val="00E14F68"/>
    <w:rsid w:val="00E152D6"/>
    <w:rsid w:val="00E15B48"/>
    <w:rsid w:val="00E15D64"/>
    <w:rsid w:val="00E15DD5"/>
    <w:rsid w:val="00E15E54"/>
    <w:rsid w:val="00E15E9B"/>
    <w:rsid w:val="00E15FB8"/>
    <w:rsid w:val="00E162EA"/>
    <w:rsid w:val="00E167A3"/>
    <w:rsid w:val="00E16AD5"/>
    <w:rsid w:val="00E16BCD"/>
    <w:rsid w:val="00E16CCE"/>
    <w:rsid w:val="00E1710E"/>
    <w:rsid w:val="00E172BE"/>
    <w:rsid w:val="00E17B37"/>
    <w:rsid w:val="00E17CF3"/>
    <w:rsid w:val="00E17D05"/>
    <w:rsid w:val="00E200E9"/>
    <w:rsid w:val="00E2014E"/>
    <w:rsid w:val="00E20360"/>
    <w:rsid w:val="00E20824"/>
    <w:rsid w:val="00E208BA"/>
    <w:rsid w:val="00E2092D"/>
    <w:rsid w:val="00E20BEC"/>
    <w:rsid w:val="00E214D5"/>
    <w:rsid w:val="00E21911"/>
    <w:rsid w:val="00E21BB3"/>
    <w:rsid w:val="00E21BF3"/>
    <w:rsid w:val="00E22054"/>
    <w:rsid w:val="00E22AA9"/>
    <w:rsid w:val="00E22D84"/>
    <w:rsid w:val="00E22F49"/>
    <w:rsid w:val="00E2332A"/>
    <w:rsid w:val="00E23382"/>
    <w:rsid w:val="00E233E0"/>
    <w:rsid w:val="00E23DF6"/>
    <w:rsid w:val="00E24C33"/>
    <w:rsid w:val="00E2507F"/>
    <w:rsid w:val="00E2508F"/>
    <w:rsid w:val="00E25113"/>
    <w:rsid w:val="00E25435"/>
    <w:rsid w:val="00E25553"/>
    <w:rsid w:val="00E256AD"/>
    <w:rsid w:val="00E25B6D"/>
    <w:rsid w:val="00E25DA2"/>
    <w:rsid w:val="00E2619C"/>
    <w:rsid w:val="00E263EC"/>
    <w:rsid w:val="00E26FCF"/>
    <w:rsid w:val="00E27E91"/>
    <w:rsid w:val="00E30426"/>
    <w:rsid w:val="00E304F8"/>
    <w:rsid w:val="00E308C5"/>
    <w:rsid w:val="00E3187B"/>
    <w:rsid w:val="00E31ADD"/>
    <w:rsid w:val="00E32208"/>
    <w:rsid w:val="00E3233F"/>
    <w:rsid w:val="00E3263A"/>
    <w:rsid w:val="00E3275D"/>
    <w:rsid w:val="00E32CD5"/>
    <w:rsid w:val="00E335D6"/>
    <w:rsid w:val="00E33697"/>
    <w:rsid w:val="00E33715"/>
    <w:rsid w:val="00E33760"/>
    <w:rsid w:val="00E33D65"/>
    <w:rsid w:val="00E34036"/>
    <w:rsid w:val="00E34E59"/>
    <w:rsid w:val="00E3531E"/>
    <w:rsid w:val="00E3559F"/>
    <w:rsid w:val="00E356E6"/>
    <w:rsid w:val="00E35BDB"/>
    <w:rsid w:val="00E35CAA"/>
    <w:rsid w:val="00E36252"/>
    <w:rsid w:val="00E3662D"/>
    <w:rsid w:val="00E36BA1"/>
    <w:rsid w:val="00E36BF8"/>
    <w:rsid w:val="00E374A0"/>
    <w:rsid w:val="00E376E0"/>
    <w:rsid w:val="00E37A25"/>
    <w:rsid w:val="00E37CFA"/>
    <w:rsid w:val="00E37ED1"/>
    <w:rsid w:val="00E40372"/>
    <w:rsid w:val="00E4067D"/>
    <w:rsid w:val="00E40794"/>
    <w:rsid w:val="00E40BBD"/>
    <w:rsid w:val="00E40EB3"/>
    <w:rsid w:val="00E410C0"/>
    <w:rsid w:val="00E42383"/>
    <w:rsid w:val="00E42555"/>
    <w:rsid w:val="00E427FE"/>
    <w:rsid w:val="00E42903"/>
    <w:rsid w:val="00E42C9A"/>
    <w:rsid w:val="00E42F2C"/>
    <w:rsid w:val="00E437CB"/>
    <w:rsid w:val="00E4381A"/>
    <w:rsid w:val="00E43A8D"/>
    <w:rsid w:val="00E43B84"/>
    <w:rsid w:val="00E44BD8"/>
    <w:rsid w:val="00E44C3E"/>
    <w:rsid w:val="00E44D09"/>
    <w:rsid w:val="00E4588C"/>
    <w:rsid w:val="00E45B77"/>
    <w:rsid w:val="00E45D22"/>
    <w:rsid w:val="00E460D1"/>
    <w:rsid w:val="00E46141"/>
    <w:rsid w:val="00E461F5"/>
    <w:rsid w:val="00E4635F"/>
    <w:rsid w:val="00E46B34"/>
    <w:rsid w:val="00E46B98"/>
    <w:rsid w:val="00E46CC5"/>
    <w:rsid w:val="00E46D0B"/>
    <w:rsid w:val="00E476E1"/>
    <w:rsid w:val="00E47BC3"/>
    <w:rsid w:val="00E50052"/>
    <w:rsid w:val="00E505E1"/>
    <w:rsid w:val="00E506C1"/>
    <w:rsid w:val="00E50EE5"/>
    <w:rsid w:val="00E51821"/>
    <w:rsid w:val="00E51986"/>
    <w:rsid w:val="00E51996"/>
    <w:rsid w:val="00E51AC2"/>
    <w:rsid w:val="00E51BBC"/>
    <w:rsid w:val="00E51BBD"/>
    <w:rsid w:val="00E51BD5"/>
    <w:rsid w:val="00E51C71"/>
    <w:rsid w:val="00E51E02"/>
    <w:rsid w:val="00E51EE4"/>
    <w:rsid w:val="00E51F5C"/>
    <w:rsid w:val="00E52916"/>
    <w:rsid w:val="00E529E9"/>
    <w:rsid w:val="00E52A2D"/>
    <w:rsid w:val="00E52B45"/>
    <w:rsid w:val="00E52E84"/>
    <w:rsid w:val="00E5366F"/>
    <w:rsid w:val="00E537AF"/>
    <w:rsid w:val="00E53B4B"/>
    <w:rsid w:val="00E54163"/>
    <w:rsid w:val="00E54485"/>
    <w:rsid w:val="00E544EE"/>
    <w:rsid w:val="00E548B9"/>
    <w:rsid w:val="00E54B3B"/>
    <w:rsid w:val="00E54B49"/>
    <w:rsid w:val="00E559DD"/>
    <w:rsid w:val="00E55ABE"/>
    <w:rsid w:val="00E55C20"/>
    <w:rsid w:val="00E55D21"/>
    <w:rsid w:val="00E55D5E"/>
    <w:rsid w:val="00E55E89"/>
    <w:rsid w:val="00E55F02"/>
    <w:rsid w:val="00E56759"/>
    <w:rsid w:val="00E5721D"/>
    <w:rsid w:val="00E57383"/>
    <w:rsid w:val="00E573D2"/>
    <w:rsid w:val="00E6061B"/>
    <w:rsid w:val="00E607E7"/>
    <w:rsid w:val="00E609D6"/>
    <w:rsid w:val="00E60D44"/>
    <w:rsid w:val="00E60F1F"/>
    <w:rsid w:val="00E60FD6"/>
    <w:rsid w:val="00E618A8"/>
    <w:rsid w:val="00E61E5D"/>
    <w:rsid w:val="00E62223"/>
    <w:rsid w:val="00E6238D"/>
    <w:rsid w:val="00E62537"/>
    <w:rsid w:val="00E625AD"/>
    <w:rsid w:val="00E62BE5"/>
    <w:rsid w:val="00E62F25"/>
    <w:rsid w:val="00E631C0"/>
    <w:rsid w:val="00E6342F"/>
    <w:rsid w:val="00E6364D"/>
    <w:rsid w:val="00E63D2B"/>
    <w:rsid w:val="00E63FD3"/>
    <w:rsid w:val="00E644B2"/>
    <w:rsid w:val="00E64ADF"/>
    <w:rsid w:val="00E64D92"/>
    <w:rsid w:val="00E64E29"/>
    <w:rsid w:val="00E652A9"/>
    <w:rsid w:val="00E652C1"/>
    <w:rsid w:val="00E653DD"/>
    <w:rsid w:val="00E6559B"/>
    <w:rsid w:val="00E656DC"/>
    <w:rsid w:val="00E65C4C"/>
    <w:rsid w:val="00E663FC"/>
    <w:rsid w:val="00E66406"/>
    <w:rsid w:val="00E6651C"/>
    <w:rsid w:val="00E665B1"/>
    <w:rsid w:val="00E666ED"/>
    <w:rsid w:val="00E66922"/>
    <w:rsid w:val="00E66ADB"/>
    <w:rsid w:val="00E66D65"/>
    <w:rsid w:val="00E6704F"/>
    <w:rsid w:val="00E678F4"/>
    <w:rsid w:val="00E67AE9"/>
    <w:rsid w:val="00E67BC3"/>
    <w:rsid w:val="00E67C47"/>
    <w:rsid w:val="00E67CC0"/>
    <w:rsid w:val="00E709B3"/>
    <w:rsid w:val="00E70CD5"/>
    <w:rsid w:val="00E70D08"/>
    <w:rsid w:val="00E70F19"/>
    <w:rsid w:val="00E70F2F"/>
    <w:rsid w:val="00E7166F"/>
    <w:rsid w:val="00E71B9B"/>
    <w:rsid w:val="00E71EDC"/>
    <w:rsid w:val="00E72ABD"/>
    <w:rsid w:val="00E72EE5"/>
    <w:rsid w:val="00E732D6"/>
    <w:rsid w:val="00E735EF"/>
    <w:rsid w:val="00E737A2"/>
    <w:rsid w:val="00E73853"/>
    <w:rsid w:val="00E73B61"/>
    <w:rsid w:val="00E73D1F"/>
    <w:rsid w:val="00E74006"/>
    <w:rsid w:val="00E741E0"/>
    <w:rsid w:val="00E7463C"/>
    <w:rsid w:val="00E74681"/>
    <w:rsid w:val="00E7488F"/>
    <w:rsid w:val="00E74F4A"/>
    <w:rsid w:val="00E7545D"/>
    <w:rsid w:val="00E755F1"/>
    <w:rsid w:val="00E7627E"/>
    <w:rsid w:val="00E7635C"/>
    <w:rsid w:val="00E76D9A"/>
    <w:rsid w:val="00E76E92"/>
    <w:rsid w:val="00E76FDC"/>
    <w:rsid w:val="00E76FE0"/>
    <w:rsid w:val="00E770AB"/>
    <w:rsid w:val="00E77208"/>
    <w:rsid w:val="00E7789A"/>
    <w:rsid w:val="00E7795D"/>
    <w:rsid w:val="00E77A2B"/>
    <w:rsid w:val="00E77C17"/>
    <w:rsid w:val="00E8023B"/>
    <w:rsid w:val="00E8061A"/>
    <w:rsid w:val="00E807A2"/>
    <w:rsid w:val="00E809F1"/>
    <w:rsid w:val="00E81401"/>
    <w:rsid w:val="00E8171F"/>
    <w:rsid w:val="00E819FC"/>
    <w:rsid w:val="00E81F06"/>
    <w:rsid w:val="00E8213E"/>
    <w:rsid w:val="00E82620"/>
    <w:rsid w:val="00E82C05"/>
    <w:rsid w:val="00E836E2"/>
    <w:rsid w:val="00E838D6"/>
    <w:rsid w:val="00E83A25"/>
    <w:rsid w:val="00E83A2F"/>
    <w:rsid w:val="00E83A70"/>
    <w:rsid w:val="00E83C78"/>
    <w:rsid w:val="00E842F7"/>
    <w:rsid w:val="00E8437F"/>
    <w:rsid w:val="00E847C6"/>
    <w:rsid w:val="00E84DCC"/>
    <w:rsid w:val="00E85190"/>
    <w:rsid w:val="00E85339"/>
    <w:rsid w:val="00E8546E"/>
    <w:rsid w:val="00E855A3"/>
    <w:rsid w:val="00E85991"/>
    <w:rsid w:val="00E86374"/>
    <w:rsid w:val="00E86736"/>
    <w:rsid w:val="00E86A18"/>
    <w:rsid w:val="00E86A9D"/>
    <w:rsid w:val="00E86B49"/>
    <w:rsid w:val="00E86BB9"/>
    <w:rsid w:val="00E86D2F"/>
    <w:rsid w:val="00E87CB5"/>
    <w:rsid w:val="00E87F54"/>
    <w:rsid w:val="00E87F7C"/>
    <w:rsid w:val="00E9019F"/>
    <w:rsid w:val="00E90335"/>
    <w:rsid w:val="00E90467"/>
    <w:rsid w:val="00E904D1"/>
    <w:rsid w:val="00E90501"/>
    <w:rsid w:val="00E905B9"/>
    <w:rsid w:val="00E90AC5"/>
    <w:rsid w:val="00E91446"/>
    <w:rsid w:val="00E9150F"/>
    <w:rsid w:val="00E91704"/>
    <w:rsid w:val="00E91BDA"/>
    <w:rsid w:val="00E91BFC"/>
    <w:rsid w:val="00E91FFF"/>
    <w:rsid w:val="00E92C8A"/>
    <w:rsid w:val="00E92F7C"/>
    <w:rsid w:val="00E9308D"/>
    <w:rsid w:val="00E9338E"/>
    <w:rsid w:val="00E93854"/>
    <w:rsid w:val="00E93C35"/>
    <w:rsid w:val="00E93C84"/>
    <w:rsid w:val="00E94299"/>
    <w:rsid w:val="00E94A67"/>
    <w:rsid w:val="00E94AF5"/>
    <w:rsid w:val="00E94D2C"/>
    <w:rsid w:val="00E950C3"/>
    <w:rsid w:val="00E9562D"/>
    <w:rsid w:val="00E956B9"/>
    <w:rsid w:val="00E9581D"/>
    <w:rsid w:val="00E95BC8"/>
    <w:rsid w:val="00E95C30"/>
    <w:rsid w:val="00E95E28"/>
    <w:rsid w:val="00E96355"/>
    <w:rsid w:val="00E9645E"/>
    <w:rsid w:val="00E967DA"/>
    <w:rsid w:val="00E9714B"/>
    <w:rsid w:val="00E97A3A"/>
    <w:rsid w:val="00EA080D"/>
    <w:rsid w:val="00EA0FF8"/>
    <w:rsid w:val="00EA16F6"/>
    <w:rsid w:val="00EA1759"/>
    <w:rsid w:val="00EA27F6"/>
    <w:rsid w:val="00EA3124"/>
    <w:rsid w:val="00EA335B"/>
    <w:rsid w:val="00EA3455"/>
    <w:rsid w:val="00EA3534"/>
    <w:rsid w:val="00EA3999"/>
    <w:rsid w:val="00EA3AEF"/>
    <w:rsid w:val="00EA3E6E"/>
    <w:rsid w:val="00EA5DCF"/>
    <w:rsid w:val="00EA5E66"/>
    <w:rsid w:val="00EA6AFE"/>
    <w:rsid w:val="00EA735B"/>
    <w:rsid w:val="00EA77B6"/>
    <w:rsid w:val="00EA77CB"/>
    <w:rsid w:val="00EA7917"/>
    <w:rsid w:val="00EA7D19"/>
    <w:rsid w:val="00EA7D60"/>
    <w:rsid w:val="00EA7E8F"/>
    <w:rsid w:val="00EB0BD8"/>
    <w:rsid w:val="00EB10E4"/>
    <w:rsid w:val="00EB15AD"/>
    <w:rsid w:val="00EB1BD3"/>
    <w:rsid w:val="00EB1BD7"/>
    <w:rsid w:val="00EB2280"/>
    <w:rsid w:val="00EB2493"/>
    <w:rsid w:val="00EB2696"/>
    <w:rsid w:val="00EB2E35"/>
    <w:rsid w:val="00EB31CE"/>
    <w:rsid w:val="00EB329F"/>
    <w:rsid w:val="00EB3336"/>
    <w:rsid w:val="00EB359D"/>
    <w:rsid w:val="00EB3869"/>
    <w:rsid w:val="00EB39FC"/>
    <w:rsid w:val="00EB3BE1"/>
    <w:rsid w:val="00EB4008"/>
    <w:rsid w:val="00EB406A"/>
    <w:rsid w:val="00EB4081"/>
    <w:rsid w:val="00EB446E"/>
    <w:rsid w:val="00EB463C"/>
    <w:rsid w:val="00EB4A73"/>
    <w:rsid w:val="00EB5269"/>
    <w:rsid w:val="00EB548A"/>
    <w:rsid w:val="00EB57CD"/>
    <w:rsid w:val="00EB5ACC"/>
    <w:rsid w:val="00EB5FF2"/>
    <w:rsid w:val="00EB6055"/>
    <w:rsid w:val="00EB607E"/>
    <w:rsid w:val="00EB651E"/>
    <w:rsid w:val="00EB6FBF"/>
    <w:rsid w:val="00EB72CA"/>
    <w:rsid w:val="00EB7B0C"/>
    <w:rsid w:val="00EC0447"/>
    <w:rsid w:val="00EC0937"/>
    <w:rsid w:val="00EC09D5"/>
    <w:rsid w:val="00EC0D6B"/>
    <w:rsid w:val="00EC117C"/>
    <w:rsid w:val="00EC1311"/>
    <w:rsid w:val="00EC1A9D"/>
    <w:rsid w:val="00EC1BE7"/>
    <w:rsid w:val="00EC2092"/>
    <w:rsid w:val="00EC2689"/>
    <w:rsid w:val="00EC26EB"/>
    <w:rsid w:val="00EC2807"/>
    <w:rsid w:val="00EC2AA4"/>
    <w:rsid w:val="00EC2CEF"/>
    <w:rsid w:val="00EC2D5C"/>
    <w:rsid w:val="00EC2F8E"/>
    <w:rsid w:val="00EC3007"/>
    <w:rsid w:val="00EC3643"/>
    <w:rsid w:val="00EC36EB"/>
    <w:rsid w:val="00EC43EB"/>
    <w:rsid w:val="00EC440E"/>
    <w:rsid w:val="00EC494C"/>
    <w:rsid w:val="00EC4B3B"/>
    <w:rsid w:val="00EC4BEC"/>
    <w:rsid w:val="00EC4D95"/>
    <w:rsid w:val="00EC5094"/>
    <w:rsid w:val="00EC50B2"/>
    <w:rsid w:val="00EC52D2"/>
    <w:rsid w:val="00EC5585"/>
    <w:rsid w:val="00EC5908"/>
    <w:rsid w:val="00EC598F"/>
    <w:rsid w:val="00EC5A05"/>
    <w:rsid w:val="00EC5BD7"/>
    <w:rsid w:val="00EC5DF8"/>
    <w:rsid w:val="00EC5E2C"/>
    <w:rsid w:val="00EC6362"/>
    <w:rsid w:val="00EC63FD"/>
    <w:rsid w:val="00EC6616"/>
    <w:rsid w:val="00EC67AA"/>
    <w:rsid w:val="00EC6ABB"/>
    <w:rsid w:val="00EC726A"/>
    <w:rsid w:val="00EC7599"/>
    <w:rsid w:val="00EC78E3"/>
    <w:rsid w:val="00EC7B48"/>
    <w:rsid w:val="00EC7EFC"/>
    <w:rsid w:val="00EC7F19"/>
    <w:rsid w:val="00EC7F90"/>
    <w:rsid w:val="00ED0196"/>
    <w:rsid w:val="00ED051A"/>
    <w:rsid w:val="00ED0940"/>
    <w:rsid w:val="00ED0D94"/>
    <w:rsid w:val="00ED114A"/>
    <w:rsid w:val="00ED129C"/>
    <w:rsid w:val="00ED1749"/>
    <w:rsid w:val="00ED1755"/>
    <w:rsid w:val="00ED1D2E"/>
    <w:rsid w:val="00ED22B4"/>
    <w:rsid w:val="00ED22DB"/>
    <w:rsid w:val="00ED25D5"/>
    <w:rsid w:val="00ED2C08"/>
    <w:rsid w:val="00ED3104"/>
    <w:rsid w:val="00ED32DA"/>
    <w:rsid w:val="00ED32F4"/>
    <w:rsid w:val="00ED3355"/>
    <w:rsid w:val="00ED34DC"/>
    <w:rsid w:val="00ED34FC"/>
    <w:rsid w:val="00ED3D76"/>
    <w:rsid w:val="00ED4394"/>
    <w:rsid w:val="00ED4492"/>
    <w:rsid w:val="00ED44A0"/>
    <w:rsid w:val="00ED4513"/>
    <w:rsid w:val="00ED4661"/>
    <w:rsid w:val="00ED4935"/>
    <w:rsid w:val="00ED4ABB"/>
    <w:rsid w:val="00ED4ACB"/>
    <w:rsid w:val="00ED4E14"/>
    <w:rsid w:val="00ED4FD4"/>
    <w:rsid w:val="00ED50A5"/>
    <w:rsid w:val="00ED50FE"/>
    <w:rsid w:val="00ED5331"/>
    <w:rsid w:val="00ED5798"/>
    <w:rsid w:val="00ED5AE1"/>
    <w:rsid w:val="00ED5BCD"/>
    <w:rsid w:val="00ED6229"/>
    <w:rsid w:val="00ED6322"/>
    <w:rsid w:val="00ED7462"/>
    <w:rsid w:val="00ED7A34"/>
    <w:rsid w:val="00ED7C05"/>
    <w:rsid w:val="00ED7CB6"/>
    <w:rsid w:val="00EE0194"/>
    <w:rsid w:val="00EE072B"/>
    <w:rsid w:val="00EE0899"/>
    <w:rsid w:val="00EE09E3"/>
    <w:rsid w:val="00EE0A54"/>
    <w:rsid w:val="00EE0B3D"/>
    <w:rsid w:val="00EE11B6"/>
    <w:rsid w:val="00EE1B0E"/>
    <w:rsid w:val="00EE1B11"/>
    <w:rsid w:val="00EE1F25"/>
    <w:rsid w:val="00EE2482"/>
    <w:rsid w:val="00EE2BEE"/>
    <w:rsid w:val="00EE2C2C"/>
    <w:rsid w:val="00EE3642"/>
    <w:rsid w:val="00EE3B0C"/>
    <w:rsid w:val="00EE3D30"/>
    <w:rsid w:val="00EE423C"/>
    <w:rsid w:val="00EE42CB"/>
    <w:rsid w:val="00EE42F9"/>
    <w:rsid w:val="00EE47AA"/>
    <w:rsid w:val="00EE48F8"/>
    <w:rsid w:val="00EE4F6D"/>
    <w:rsid w:val="00EE5133"/>
    <w:rsid w:val="00EE625F"/>
    <w:rsid w:val="00EE66F9"/>
    <w:rsid w:val="00EE6A5D"/>
    <w:rsid w:val="00EE6A88"/>
    <w:rsid w:val="00EE6CB3"/>
    <w:rsid w:val="00EE70D4"/>
    <w:rsid w:val="00EE74F0"/>
    <w:rsid w:val="00EE7913"/>
    <w:rsid w:val="00EE795D"/>
    <w:rsid w:val="00EF0331"/>
    <w:rsid w:val="00EF033C"/>
    <w:rsid w:val="00EF0377"/>
    <w:rsid w:val="00EF04A8"/>
    <w:rsid w:val="00EF0605"/>
    <w:rsid w:val="00EF0C28"/>
    <w:rsid w:val="00EF0F32"/>
    <w:rsid w:val="00EF13F8"/>
    <w:rsid w:val="00EF1AD3"/>
    <w:rsid w:val="00EF2188"/>
    <w:rsid w:val="00EF22F8"/>
    <w:rsid w:val="00EF23E6"/>
    <w:rsid w:val="00EF2BCC"/>
    <w:rsid w:val="00EF2CE8"/>
    <w:rsid w:val="00EF2F35"/>
    <w:rsid w:val="00EF3275"/>
    <w:rsid w:val="00EF333C"/>
    <w:rsid w:val="00EF34BC"/>
    <w:rsid w:val="00EF403C"/>
    <w:rsid w:val="00EF4104"/>
    <w:rsid w:val="00EF4193"/>
    <w:rsid w:val="00EF4414"/>
    <w:rsid w:val="00EF4446"/>
    <w:rsid w:val="00EF4A44"/>
    <w:rsid w:val="00EF4AD9"/>
    <w:rsid w:val="00EF4BBC"/>
    <w:rsid w:val="00EF4D12"/>
    <w:rsid w:val="00EF50AB"/>
    <w:rsid w:val="00EF51D6"/>
    <w:rsid w:val="00EF56C7"/>
    <w:rsid w:val="00EF57D8"/>
    <w:rsid w:val="00EF59A5"/>
    <w:rsid w:val="00EF5B02"/>
    <w:rsid w:val="00EF6C69"/>
    <w:rsid w:val="00EF6FD6"/>
    <w:rsid w:val="00EF70A3"/>
    <w:rsid w:val="00EF745D"/>
    <w:rsid w:val="00F001A2"/>
    <w:rsid w:val="00F003E3"/>
    <w:rsid w:val="00F003FA"/>
    <w:rsid w:val="00F0059A"/>
    <w:rsid w:val="00F00803"/>
    <w:rsid w:val="00F0081D"/>
    <w:rsid w:val="00F00D79"/>
    <w:rsid w:val="00F01874"/>
    <w:rsid w:val="00F01B33"/>
    <w:rsid w:val="00F01D9E"/>
    <w:rsid w:val="00F0206A"/>
    <w:rsid w:val="00F02349"/>
    <w:rsid w:val="00F02516"/>
    <w:rsid w:val="00F02A96"/>
    <w:rsid w:val="00F02C10"/>
    <w:rsid w:val="00F03707"/>
    <w:rsid w:val="00F03972"/>
    <w:rsid w:val="00F03FE5"/>
    <w:rsid w:val="00F04122"/>
    <w:rsid w:val="00F042CE"/>
    <w:rsid w:val="00F04BA4"/>
    <w:rsid w:val="00F0503E"/>
    <w:rsid w:val="00F051EA"/>
    <w:rsid w:val="00F05476"/>
    <w:rsid w:val="00F05DB0"/>
    <w:rsid w:val="00F05EEB"/>
    <w:rsid w:val="00F06244"/>
    <w:rsid w:val="00F0634E"/>
    <w:rsid w:val="00F06748"/>
    <w:rsid w:val="00F068F7"/>
    <w:rsid w:val="00F06B7B"/>
    <w:rsid w:val="00F06EBE"/>
    <w:rsid w:val="00F06F32"/>
    <w:rsid w:val="00F072F7"/>
    <w:rsid w:val="00F07495"/>
    <w:rsid w:val="00F075E3"/>
    <w:rsid w:val="00F07905"/>
    <w:rsid w:val="00F10027"/>
    <w:rsid w:val="00F10556"/>
    <w:rsid w:val="00F107AB"/>
    <w:rsid w:val="00F10815"/>
    <w:rsid w:val="00F10AC5"/>
    <w:rsid w:val="00F10C15"/>
    <w:rsid w:val="00F11526"/>
    <w:rsid w:val="00F11672"/>
    <w:rsid w:val="00F116EA"/>
    <w:rsid w:val="00F12014"/>
    <w:rsid w:val="00F122D7"/>
    <w:rsid w:val="00F12A98"/>
    <w:rsid w:val="00F12C14"/>
    <w:rsid w:val="00F1349B"/>
    <w:rsid w:val="00F13D72"/>
    <w:rsid w:val="00F13E00"/>
    <w:rsid w:val="00F142D7"/>
    <w:rsid w:val="00F14634"/>
    <w:rsid w:val="00F14808"/>
    <w:rsid w:val="00F14C04"/>
    <w:rsid w:val="00F15447"/>
    <w:rsid w:val="00F1557A"/>
    <w:rsid w:val="00F1568A"/>
    <w:rsid w:val="00F15F34"/>
    <w:rsid w:val="00F1620F"/>
    <w:rsid w:val="00F16B41"/>
    <w:rsid w:val="00F16F44"/>
    <w:rsid w:val="00F17372"/>
    <w:rsid w:val="00F175F3"/>
    <w:rsid w:val="00F17A35"/>
    <w:rsid w:val="00F17EA3"/>
    <w:rsid w:val="00F202B0"/>
    <w:rsid w:val="00F202F6"/>
    <w:rsid w:val="00F2067F"/>
    <w:rsid w:val="00F2074D"/>
    <w:rsid w:val="00F20906"/>
    <w:rsid w:val="00F20AD7"/>
    <w:rsid w:val="00F20CFA"/>
    <w:rsid w:val="00F21BE2"/>
    <w:rsid w:val="00F2226C"/>
    <w:rsid w:val="00F22799"/>
    <w:rsid w:val="00F22837"/>
    <w:rsid w:val="00F229BF"/>
    <w:rsid w:val="00F22A01"/>
    <w:rsid w:val="00F22C01"/>
    <w:rsid w:val="00F231FF"/>
    <w:rsid w:val="00F234AB"/>
    <w:rsid w:val="00F23872"/>
    <w:rsid w:val="00F23B47"/>
    <w:rsid w:val="00F23BDF"/>
    <w:rsid w:val="00F23EE6"/>
    <w:rsid w:val="00F24374"/>
    <w:rsid w:val="00F243A9"/>
    <w:rsid w:val="00F246BF"/>
    <w:rsid w:val="00F2470A"/>
    <w:rsid w:val="00F247B6"/>
    <w:rsid w:val="00F24B00"/>
    <w:rsid w:val="00F25020"/>
    <w:rsid w:val="00F254DE"/>
    <w:rsid w:val="00F25606"/>
    <w:rsid w:val="00F25BB5"/>
    <w:rsid w:val="00F26153"/>
    <w:rsid w:val="00F264CA"/>
    <w:rsid w:val="00F26604"/>
    <w:rsid w:val="00F26638"/>
    <w:rsid w:val="00F268FE"/>
    <w:rsid w:val="00F26DD7"/>
    <w:rsid w:val="00F271AD"/>
    <w:rsid w:val="00F2734D"/>
    <w:rsid w:val="00F27589"/>
    <w:rsid w:val="00F27646"/>
    <w:rsid w:val="00F27F04"/>
    <w:rsid w:val="00F308B8"/>
    <w:rsid w:val="00F30A8E"/>
    <w:rsid w:val="00F30EB1"/>
    <w:rsid w:val="00F31296"/>
    <w:rsid w:val="00F31401"/>
    <w:rsid w:val="00F31636"/>
    <w:rsid w:val="00F316CA"/>
    <w:rsid w:val="00F318D1"/>
    <w:rsid w:val="00F31DC2"/>
    <w:rsid w:val="00F31F73"/>
    <w:rsid w:val="00F322C7"/>
    <w:rsid w:val="00F3236E"/>
    <w:rsid w:val="00F32C0A"/>
    <w:rsid w:val="00F32D6E"/>
    <w:rsid w:val="00F330D8"/>
    <w:rsid w:val="00F33164"/>
    <w:rsid w:val="00F332AD"/>
    <w:rsid w:val="00F333CB"/>
    <w:rsid w:val="00F33565"/>
    <w:rsid w:val="00F338F4"/>
    <w:rsid w:val="00F33986"/>
    <w:rsid w:val="00F33B09"/>
    <w:rsid w:val="00F3411E"/>
    <w:rsid w:val="00F3477C"/>
    <w:rsid w:val="00F3595D"/>
    <w:rsid w:val="00F359A5"/>
    <w:rsid w:val="00F35B8E"/>
    <w:rsid w:val="00F35F42"/>
    <w:rsid w:val="00F36351"/>
    <w:rsid w:val="00F363A5"/>
    <w:rsid w:val="00F366FE"/>
    <w:rsid w:val="00F36B46"/>
    <w:rsid w:val="00F36C9C"/>
    <w:rsid w:val="00F36F27"/>
    <w:rsid w:val="00F37263"/>
    <w:rsid w:val="00F37391"/>
    <w:rsid w:val="00F374D2"/>
    <w:rsid w:val="00F37589"/>
    <w:rsid w:val="00F40437"/>
    <w:rsid w:val="00F404E6"/>
    <w:rsid w:val="00F4164D"/>
    <w:rsid w:val="00F41B53"/>
    <w:rsid w:val="00F41E9D"/>
    <w:rsid w:val="00F425C9"/>
    <w:rsid w:val="00F42B07"/>
    <w:rsid w:val="00F42F97"/>
    <w:rsid w:val="00F430B1"/>
    <w:rsid w:val="00F43247"/>
    <w:rsid w:val="00F43459"/>
    <w:rsid w:val="00F43725"/>
    <w:rsid w:val="00F4372E"/>
    <w:rsid w:val="00F43BD2"/>
    <w:rsid w:val="00F4413D"/>
    <w:rsid w:val="00F44184"/>
    <w:rsid w:val="00F44309"/>
    <w:rsid w:val="00F444BA"/>
    <w:rsid w:val="00F4463A"/>
    <w:rsid w:val="00F44A68"/>
    <w:rsid w:val="00F44CEE"/>
    <w:rsid w:val="00F44D9E"/>
    <w:rsid w:val="00F45349"/>
    <w:rsid w:val="00F4569D"/>
    <w:rsid w:val="00F45823"/>
    <w:rsid w:val="00F45C2F"/>
    <w:rsid w:val="00F46501"/>
    <w:rsid w:val="00F46535"/>
    <w:rsid w:val="00F469B9"/>
    <w:rsid w:val="00F46A70"/>
    <w:rsid w:val="00F46D3D"/>
    <w:rsid w:val="00F46EE9"/>
    <w:rsid w:val="00F46F04"/>
    <w:rsid w:val="00F471BC"/>
    <w:rsid w:val="00F47318"/>
    <w:rsid w:val="00F4732F"/>
    <w:rsid w:val="00F47933"/>
    <w:rsid w:val="00F47A1D"/>
    <w:rsid w:val="00F47B5F"/>
    <w:rsid w:val="00F50A3B"/>
    <w:rsid w:val="00F514F3"/>
    <w:rsid w:val="00F516FB"/>
    <w:rsid w:val="00F5189C"/>
    <w:rsid w:val="00F52B6A"/>
    <w:rsid w:val="00F52FE2"/>
    <w:rsid w:val="00F534B2"/>
    <w:rsid w:val="00F53A22"/>
    <w:rsid w:val="00F53AA8"/>
    <w:rsid w:val="00F53B27"/>
    <w:rsid w:val="00F53DCB"/>
    <w:rsid w:val="00F53F45"/>
    <w:rsid w:val="00F54CDA"/>
    <w:rsid w:val="00F55A80"/>
    <w:rsid w:val="00F55CFA"/>
    <w:rsid w:val="00F5602A"/>
    <w:rsid w:val="00F56104"/>
    <w:rsid w:val="00F5661F"/>
    <w:rsid w:val="00F56780"/>
    <w:rsid w:val="00F56D0B"/>
    <w:rsid w:val="00F57018"/>
    <w:rsid w:val="00F57215"/>
    <w:rsid w:val="00F57502"/>
    <w:rsid w:val="00F575CE"/>
    <w:rsid w:val="00F57D64"/>
    <w:rsid w:val="00F57E28"/>
    <w:rsid w:val="00F57FFB"/>
    <w:rsid w:val="00F607B4"/>
    <w:rsid w:val="00F60BB2"/>
    <w:rsid w:val="00F60C3F"/>
    <w:rsid w:val="00F613FC"/>
    <w:rsid w:val="00F618A4"/>
    <w:rsid w:val="00F61A33"/>
    <w:rsid w:val="00F61AA9"/>
    <w:rsid w:val="00F61BE0"/>
    <w:rsid w:val="00F61F3A"/>
    <w:rsid w:val="00F62076"/>
    <w:rsid w:val="00F62196"/>
    <w:rsid w:val="00F6267B"/>
    <w:rsid w:val="00F62721"/>
    <w:rsid w:val="00F627A2"/>
    <w:rsid w:val="00F6289C"/>
    <w:rsid w:val="00F629A5"/>
    <w:rsid w:val="00F62CB9"/>
    <w:rsid w:val="00F641E9"/>
    <w:rsid w:val="00F64308"/>
    <w:rsid w:val="00F646F0"/>
    <w:rsid w:val="00F64802"/>
    <w:rsid w:val="00F64839"/>
    <w:rsid w:val="00F649C8"/>
    <w:rsid w:val="00F64BE4"/>
    <w:rsid w:val="00F653A8"/>
    <w:rsid w:val="00F65745"/>
    <w:rsid w:val="00F657A6"/>
    <w:rsid w:val="00F65B5E"/>
    <w:rsid w:val="00F65F8F"/>
    <w:rsid w:val="00F67034"/>
    <w:rsid w:val="00F6722A"/>
    <w:rsid w:val="00F673F8"/>
    <w:rsid w:val="00F674C9"/>
    <w:rsid w:val="00F67A62"/>
    <w:rsid w:val="00F67D21"/>
    <w:rsid w:val="00F67D78"/>
    <w:rsid w:val="00F67F5D"/>
    <w:rsid w:val="00F703C1"/>
    <w:rsid w:val="00F70415"/>
    <w:rsid w:val="00F70603"/>
    <w:rsid w:val="00F70F7B"/>
    <w:rsid w:val="00F7140D"/>
    <w:rsid w:val="00F7150D"/>
    <w:rsid w:val="00F71BBA"/>
    <w:rsid w:val="00F720F6"/>
    <w:rsid w:val="00F721D9"/>
    <w:rsid w:val="00F72258"/>
    <w:rsid w:val="00F72813"/>
    <w:rsid w:val="00F72BFB"/>
    <w:rsid w:val="00F73358"/>
    <w:rsid w:val="00F7359C"/>
    <w:rsid w:val="00F739C6"/>
    <w:rsid w:val="00F73A1F"/>
    <w:rsid w:val="00F74428"/>
    <w:rsid w:val="00F745A5"/>
    <w:rsid w:val="00F748C4"/>
    <w:rsid w:val="00F74AC7"/>
    <w:rsid w:val="00F74E9A"/>
    <w:rsid w:val="00F750CF"/>
    <w:rsid w:val="00F755D0"/>
    <w:rsid w:val="00F7577F"/>
    <w:rsid w:val="00F75B00"/>
    <w:rsid w:val="00F75B65"/>
    <w:rsid w:val="00F75D10"/>
    <w:rsid w:val="00F76313"/>
    <w:rsid w:val="00F76F3C"/>
    <w:rsid w:val="00F770B0"/>
    <w:rsid w:val="00F7729A"/>
    <w:rsid w:val="00F7734F"/>
    <w:rsid w:val="00F77971"/>
    <w:rsid w:val="00F77BFD"/>
    <w:rsid w:val="00F8036B"/>
    <w:rsid w:val="00F803BB"/>
    <w:rsid w:val="00F80529"/>
    <w:rsid w:val="00F80EE3"/>
    <w:rsid w:val="00F81835"/>
    <w:rsid w:val="00F8211B"/>
    <w:rsid w:val="00F82585"/>
    <w:rsid w:val="00F82B5F"/>
    <w:rsid w:val="00F82C0D"/>
    <w:rsid w:val="00F82E79"/>
    <w:rsid w:val="00F83360"/>
    <w:rsid w:val="00F83A7B"/>
    <w:rsid w:val="00F83D5E"/>
    <w:rsid w:val="00F83E1E"/>
    <w:rsid w:val="00F840DE"/>
    <w:rsid w:val="00F8435C"/>
    <w:rsid w:val="00F84772"/>
    <w:rsid w:val="00F84C39"/>
    <w:rsid w:val="00F84E21"/>
    <w:rsid w:val="00F84E39"/>
    <w:rsid w:val="00F853FC"/>
    <w:rsid w:val="00F8559D"/>
    <w:rsid w:val="00F858C3"/>
    <w:rsid w:val="00F8603C"/>
    <w:rsid w:val="00F86539"/>
    <w:rsid w:val="00F86779"/>
    <w:rsid w:val="00F86F95"/>
    <w:rsid w:val="00F87568"/>
    <w:rsid w:val="00F87EB5"/>
    <w:rsid w:val="00F87EE4"/>
    <w:rsid w:val="00F90598"/>
    <w:rsid w:val="00F90727"/>
    <w:rsid w:val="00F909C5"/>
    <w:rsid w:val="00F90BCD"/>
    <w:rsid w:val="00F912E9"/>
    <w:rsid w:val="00F9168E"/>
    <w:rsid w:val="00F92058"/>
    <w:rsid w:val="00F923A1"/>
    <w:rsid w:val="00F92BF0"/>
    <w:rsid w:val="00F92E2D"/>
    <w:rsid w:val="00F93726"/>
    <w:rsid w:val="00F93A06"/>
    <w:rsid w:val="00F93EE7"/>
    <w:rsid w:val="00F93FA5"/>
    <w:rsid w:val="00F94CFB"/>
    <w:rsid w:val="00F95202"/>
    <w:rsid w:val="00F952EA"/>
    <w:rsid w:val="00F9654E"/>
    <w:rsid w:val="00F968EA"/>
    <w:rsid w:val="00F96E3A"/>
    <w:rsid w:val="00F97307"/>
    <w:rsid w:val="00F97568"/>
    <w:rsid w:val="00F9765C"/>
    <w:rsid w:val="00F97A0C"/>
    <w:rsid w:val="00F97F52"/>
    <w:rsid w:val="00FA00B7"/>
    <w:rsid w:val="00FA0489"/>
    <w:rsid w:val="00FA056B"/>
    <w:rsid w:val="00FA094F"/>
    <w:rsid w:val="00FA0EAF"/>
    <w:rsid w:val="00FA0F3A"/>
    <w:rsid w:val="00FA1851"/>
    <w:rsid w:val="00FA199E"/>
    <w:rsid w:val="00FA1BD6"/>
    <w:rsid w:val="00FA2055"/>
    <w:rsid w:val="00FA2638"/>
    <w:rsid w:val="00FA282E"/>
    <w:rsid w:val="00FA289C"/>
    <w:rsid w:val="00FA2D2B"/>
    <w:rsid w:val="00FA2E9C"/>
    <w:rsid w:val="00FA3637"/>
    <w:rsid w:val="00FA3988"/>
    <w:rsid w:val="00FA3B01"/>
    <w:rsid w:val="00FA3B79"/>
    <w:rsid w:val="00FA3F7B"/>
    <w:rsid w:val="00FA3FEB"/>
    <w:rsid w:val="00FA4209"/>
    <w:rsid w:val="00FA43E6"/>
    <w:rsid w:val="00FA5658"/>
    <w:rsid w:val="00FA5A72"/>
    <w:rsid w:val="00FA5C85"/>
    <w:rsid w:val="00FA633B"/>
    <w:rsid w:val="00FA658B"/>
    <w:rsid w:val="00FA69CB"/>
    <w:rsid w:val="00FA6B2D"/>
    <w:rsid w:val="00FA77CE"/>
    <w:rsid w:val="00FA784F"/>
    <w:rsid w:val="00FA78D2"/>
    <w:rsid w:val="00FA7A38"/>
    <w:rsid w:val="00FB03E8"/>
    <w:rsid w:val="00FB0BEB"/>
    <w:rsid w:val="00FB0F1A"/>
    <w:rsid w:val="00FB1079"/>
    <w:rsid w:val="00FB1727"/>
    <w:rsid w:val="00FB19CD"/>
    <w:rsid w:val="00FB1A07"/>
    <w:rsid w:val="00FB1EF3"/>
    <w:rsid w:val="00FB2059"/>
    <w:rsid w:val="00FB2506"/>
    <w:rsid w:val="00FB2F2C"/>
    <w:rsid w:val="00FB3107"/>
    <w:rsid w:val="00FB3682"/>
    <w:rsid w:val="00FB3845"/>
    <w:rsid w:val="00FB38E5"/>
    <w:rsid w:val="00FB3A79"/>
    <w:rsid w:val="00FB3DE8"/>
    <w:rsid w:val="00FB439C"/>
    <w:rsid w:val="00FB4449"/>
    <w:rsid w:val="00FB47E9"/>
    <w:rsid w:val="00FB48CC"/>
    <w:rsid w:val="00FB49D8"/>
    <w:rsid w:val="00FB4C9A"/>
    <w:rsid w:val="00FB5173"/>
    <w:rsid w:val="00FB5A4E"/>
    <w:rsid w:val="00FB5E8C"/>
    <w:rsid w:val="00FB6381"/>
    <w:rsid w:val="00FB67A1"/>
    <w:rsid w:val="00FB6B86"/>
    <w:rsid w:val="00FB6C6B"/>
    <w:rsid w:val="00FB6D81"/>
    <w:rsid w:val="00FB6E8A"/>
    <w:rsid w:val="00FB7458"/>
    <w:rsid w:val="00FB771B"/>
    <w:rsid w:val="00FB7BB4"/>
    <w:rsid w:val="00FC0299"/>
    <w:rsid w:val="00FC043B"/>
    <w:rsid w:val="00FC04F8"/>
    <w:rsid w:val="00FC063D"/>
    <w:rsid w:val="00FC0709"/>
    <w:rsid w:val="00FC0787"/>
    <w:rsid w:val="00FC098E"/>
    <w:rsid w:val="00FC0F11"/>
    <w:rsid w:val="00FC1632"/>
    <w:rsid w:val="00FC246A"/>
    <w:rsid w:val="00FC2A92"/>
    <w:rsid w:val="00FC2C93"/>
    <w:rsid w:val="00FC2D97"/>
    <w:rsid w:val="00FC31F4"/>
    <w:rsid w:val="00FC38BD"/>
    <w:rsid w:val="00FC3AB4"/>
    <w:rsid w:val="00FC4293"/>
    <w:rsid w:val="00FC44AB"/>
    <w:rsid w:val="00FC4648"/>
    <w:rsid w:val="00FC468D"/>
    <w:rsid w:val="00FC488F"/>
    <w:rsid w:val="00FC4E96"/>
    <w:rsid w:val="00FC502E"/>
    <w:rsid w:val="00FC55F7"/>
    <w:rsid w:val="00FC5800"/>
    <w:rsid w:val="00FC5B32"/>
    <w:rsid w:val="00FC5BCF"/>
    <w:rsid w:val="00FC5F97"/>
    <w:rsid w:val="00FC60D2"/>
    <w:rsid w:val="00FC66C5"/>
    <w:rsid w:val="00FC6787"/>
    <w:rsid w:val="00FC69F5"/>
    <w:rsid w:val="00FC6B0B"/>
    <w:rsid w:val="00FC6CB6"/>
    <w:rsid w:val="00FC6E33"/>
    <w:rsid w:val="00FC74D9"/>
    <w:rsid w:val="00FC75F6"/>
    <w:rsid w:val="00FD0361"/>
    <w:rsid w:val="00FD1B6E"/>
    <w:rsid w:val="00FD1BD7"/>
    <w:rsid w:val="00FD1F03"/>
    <w:rsid w:val="00FD1F12"/>
    <w:rsid w:val="00FD2004"/>
    <w:rsid w:val="00FD2006"/>
    <w:rsid w:val="00FD21E9"/>
    <w:rsid w:val="00FD241C"/>
    <w:rsid w:val="00FD2428"/>
    <w:rsid w:val="00FD2583"/>
    <w:rsid w:val="00FD2CDB"/>
    <w:rsid w:val="00FD2E87"/>
    <w:rsid w:val="00FD33FC"/>
    <w:rsid w:val="00FD364F"/>
    <w:rsid w:val="00FD397E"/>
    <w:rsid w:val="00FD3DBE"/>
    <w:rsid w:val="00FD445F"/>
    <w:rsid w:val="00FD4DF3"/>
    <w:rsid w:val="00FD4E11"/>
    <w:rsid w:val="00FD4F45"/>
    <w:rsid w:val="00FD5433"/>
    <w:rsid w:val="00FD5C2B"/>
    <w:rsid w:val="00FD5ECF"/>
    <w:rsid w:val="00FD5EF1"/>
    <w:rsid w:val="00FD5F53"/>
    <w:rsid w:val="00FD6AFF"/>
    <w:rsid w:val="00FD6B01"/>
    <w:rsid w:val="00FD7000"/>
    <w:rsid w:val="00FD70EF"/>
    <w:rsid w:val="00FD7310"/>
    <w:rsid w:val="00FD742B"/>
    <w:rsid w:val="00FD7FD0"/>
    <w:rsid w:val="00FE0024"/>
    <w:rsid w:val="00FE050A"/>
    <w:rsid w:val="00FE0510"/>
    <w:rsid w:val="00FE0C17"/>
    <w:rsid w:val="00FE0EA6"/>
    <w:rsid w:val="00FE106B"/>
    <w:rsid w:val="00FE1A59"/>
    <w:rsid w:val="00FE1CF3"/>
    <w:rsid w:val="00FE1D16"/>
    <w:rsid w:val="00FE1DD4"/>
    <w:rsid w:val="00FE2115"/>
    <w:rsid w:val="00FE2230"/>
    <w:rsid w:val="00FE25BA"/>
    <w:rsid w:val="00FE2B31"/>
    <w:rsid w:val="00FE2D05"/>
    <w:rsid w:val="00FE2F3B"/>
    <w:rsid w:val="00FE317C"/>
    <w:rsid w:val="00FE34FC"/>
    <w:rsid w:val="00FE37A0"/>
    <w:rsid w:val="00FE3985"/>
    <w:rsid w:val="00FE3B03"/>
    <w:rsid w:val="00FE404E"/>
    <w:rsid w:val="00FE437C"/>
    <w:rsid w:val="00FE49F9"/>
    <w:rsid w:val="00FE4A78"/>
    <w:rsid w:val="00FE4BEE"/>
    <w:rsid w:val="00FE5C77"/>
    <w:rsid w:val="00FE60BD"/>
    <w:rsid w:val="00FE66A4"/>
    <w:rsid w:val="00FE68B5"/>
    <w:rsid w:val="00FE6927"/>
    <w:rsid w:val="00FE6DE2"/>
    <w:rsid w:val="00FE7190"/>
    <w:rsid w:val="00FE73BA"/>
    <w:rsid w:val="00FE76DD"/>
    <w:rsid w:val="00FE7877"/>
    <w:rsid w:val="00FE79C3"/>
    <w:rsid w:val="00FE7DC7"/>
    <w:rsid w:val="00FF0735"/>
    <w:rsid w:val="00FF0753"/>
    <w:rsid w:val="00FF08DA"/>
    <w:rsid w:val="00FF0A0C"/>
    <w:rsid w:val="00FF0CAE"/>
    <w:rsid w:val="00FF16AC"/>
    <w:rsid w:val="00FF1EC5"/>
    <w:rsid w:val="00FF22BE"/>
    <w:rsid w:val="00FF3283"/>
    <w:rsid w:val="00FF35F9"/>
    <w:rsid w:val="00FF37CA"/>
    <w:rsid w:val="00FF380E"/>
    <w:rsid w:val="00FF39BF"/>
    <w:rsid w:val="00FF3D3C"/>
    <w:rsid w:val="00FF3F29"/>
    <w:rsid w:val="00FF4733"/>
    <w:rsid w:val="00FF4AC7"/>
    <w:rsid w:val="00FF5028"/>
    <w:rsid w:val="00FF5658"/>
    <w:rsid w:val="00FF585E"/>
    <w:rsid w:val="00FF58E6"/>
    <w:rsid w:val="00FF60A1"/>
    <w:rsid w:val="00FF62CD"/>
    <w:rsid w:val="00FF675F"/>
    <w:rsid w:val="00FF6B82"/>
    <w:rsid w:val="00FF6F4B"/>
    <w:rsid w:val="00FF6F61"/>
    <w:rsid w:val="00FF6F8E"/>
    <w:rsid w:val="00FF730B"/>
    <w:rsid w:val="00FF73A4"/>
    <w:rsid w:val="00FF7623"/>
    <w:rsid w:val="00FF7800"/>
    <w:rsid w:val="00FF7ADE"/>
    <w:rsid w:val="00FF7D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nhideWhenUsed="0"/>
    <w:lsdException w:name="caption" w:locked="1" w:semiHidden="0" w:unhideWhenUsed="0" w:qFormat="1"/>
    <w:lsdException w:name="Title" w:locked="1" w:semiHidden="0" w:unhideWhenUsed="0" w:qFormat="1"/>
    <w:lsdException w:name="Default Paragraph Font" w:uiPriority="1"/>
    <w:lsdException w:name="Body Text Inden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uiPriority="0"/>
    <w:lsdException w:name="E-mail Signature"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9662C1"/>
    <w:pPr>
      <w:spacing w:line="360" w:lineRule="auto"/>
      <w:jc w:val="both"/>
    </w:pPr>
    <w:rPr>
      <w:sz w:val="26"/>
    </w:rPr>
  </w:style>
  <w:style w:type="paragraph" w:styleId="1">
    <w:name w:val="heading 1"/>
    <w:basedOn w:val="a0"/>
    <w:next w:val="a0"/>
    <w:link w:val="10"/>
    <w:autoRedefine/>
    <w:uiPriority w:val="99"/>
    <w:qFormat/>
    <w:rsid w:val="004C4A26"/>
    <w:pPr>
      <w:pageBreakBefore/>
      <w:spacing w:line="240" w:lineRule="auto"/>
      <w:outlineLvl w:val="0"/>
    </w:pPr>
    <w:rPr>
      <w:b/>
      <w:bCs/>
      <w:kern w:val="32"/>
      <w:sz w:val="28"/>
      <w:szCs w:val="28"/>
    </w:rPr>
  </w:style>
  <w:style w:type="paragraph" w:styleId="2">
    <w:name w:val="heading 2"/>
    <w:basedOn w:val="a0"/>
    <w:next w:val="a0"/>
    <w:link w:val="20"/>
    <w:autoRedefine/>
    <w:uiPriority w:val="99"/>
    <w:qFormat/>
    <w:rsid w:val="00EB1BD7"/>
    <w:pPr>
      <w:widowControl w:val="0"/>
      <w:tabs>
        <w:tab w:val="left" w:pos="709"/>
        <w:tab w:val="left" w:pos="993"/>
        <w:tab w:val="left" w:pos="1985"/>
        <w:tab w:val="left" w:pos="2410"/>
      </w:tabs>
      <w:spacing w:after="240" w:line="240" w:lineRule="auto"/>
      <w:ind w:left="1134" w:firstLine="66"/>
      <w:outlineLvl w:val="1"/>
    </w:pPr>
    <w:rPr>
      <w:b/>
      <w:color w:val="000000"/>
      <w:sz w:val="28"/>
      <w:szCs w:val="28"/>
    </w:rPr>
  </w:style>
  <w:style w:type="paragraph" w:styleId="3">
    <w:name w:val="heading 3"/>
    <w:basedOn w:val="a0"/>
    <w:next w:val="a0"/>
    <w:link w:val="30"/>
    <w:autoRedefine/>
    <w:qFormat/>
    <w:rsid w:val="00EB0BD8"/>
    <w:pPr>
      <w:pageBreakBefore/>
      <w:numPr>
        <w:numId w:val="5"/>
      </w:numPr>
      <w:tabs>
        <w:tab w:val="left" w:pos="709"/>
        <w:tab w:val="left" w:pos="1985"/>
        <w:tab w:val="right" w:pos="10065"/>
      </w:tabs>
      <w:spacing w:line="240" w:lineRule="auto"/>
      <w:ind w:hanging="77"/>
      <w:outlineLvl w:val="2"/>
    </w:pPr>
    <w:rPr>
      <w:rFonts w:asciiTheme="majorHAnsi" w:hAnsiTheme="majorHAnsi"/>
      <w:b/>
      <w:caps/>
      <w:sz w:val="28"/>
      <w:szCs w:val="28"/>
    </w:rPr>
  </w:style>
  <w:style w:type="paragraph" w:styleId="4">
    <w:name w:val="heading 4"/>
    <w:basedOn w:val="a0"/>
    <w:next w:val="a0"/>
    <w:link w:val="40"/>
    <w:uiPriority w:val="99"/>
    <w:qFormat/>
    <w:rsid w:val="00B52C4E"/>
    <w:pPr>
      <w:spacing w:line="240" w:lineRule="auto"/>
      <w:ind w:firstLine="720"/>
      <w:outlineLvl w:val="3"/>
    </w:pPr>
    <w:rPr>
      <w:i/>
      <w:szCs w:val="26"/>
      <w:u w:val="single"/>
    </w:rPr>
  </w:style>
  <w:style w:type="paragraph" w:styleId="5">
    <w:name w:val="heading 5"/>
    <w:basedOn w:val="a0"/>
    <w:next w:val="a0"/>
    <w:link w:val="50"/>
    <w:uiPriority w:val="99"/>
    <w:qFormat/>
    <w:rsid w:val="000519C0"/>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0"/>
    <w:next w:val="a0"/>
    <w:link w:val="60"/>
    <w:uiPriority w:val="99"/>
    <w:qFormat/>
    <w:rsid w:val="000519C0"/>
    <w:pPr>
      <w:keepNext/>
      <w:numPr>
        <w:ilvl w:val="5"/>
        <w:numId w:val="1"/>
      </w:numPr>
      <w:jc w:val="center"/>
      <w:outlineLvl w:val="5"/>
    </w:pPr>
    <w:rPr>
      <w:rFonts w:ascii="Calibri" w:hAnsi="Calibri"/>
      <w:b/>
      <w:bCs/>
      <w:sz w:val="20"/>
    </w:rPr>
  </w:style>
  <w:style w:type="paragraph" w:styleId="7">
    <w:name w:val="heading 7"/>
    <w:basedOn w:val="a0"/>
    <w:next w:val="a0"/>
    <w:link w:val="70"/>
    <w:uiPriority w:val="99"/>
    <w:qFormat/>
    <w:rsid w:val="000519C0"/>
    <w:pPr>
      <w:keepNext/>
      <w:numPr>
        <w:ilvl w:val="6"/>
        <w:numId w:val="1"/>
      </w:numPr>
      <w:outlineLvl w:val="6"/>
    </w:pPr>
    <w:rPr>
      <w:rFonts w:ascii="Calibri" w:hAnsi="Calibri"/>
      <w:sz w:val="24"/>
      <w:szCs w:val="24"/>
    </w:rPr>
  </w:style>
  <w:style w:type="paragraph" w:styleId="8">
    <w:name w:val="heading 8"/>
    <w:basedOn w:val="a0"/>
    <w:next w:val="a0"/>
    <w:link w:val="80"/>
    <w:uiPriority w:val="99"/>
    <w:qFormat/>
    <w:rsid w:val="000519C0"/>
    <w:pPr>
      <w:keepNext/>
      <w:numPr>
        <w:ilvl w:val="7"/>
        <w:numId w:val="1"/>
      </w:numPr>
      <w:spacing w:before="120"/>
      <w:jc w:val="center"/>
      <w:outlineLvl w:val="7"/>
    </w:pPr>
    <w:rPr>
      <w:rFonts w:ascii="Calibri" w:hAnsi="Calibri"/>
      <w:i/>
      <w:iCs/>
      <w:sz w:val="24"/>
      <w:szCs w:val="24"/>
    </w:rPr>
  </w:style>
  <w:style w:type="paragraph" w:styleId="9">
    <w:name w:val="heading 9"/>
    <w:basedOn w:val="a0"/>
    <w:next w:val="a0"/>
    <w:link w:val="90"/>
    <w:uiPriority w:val="99"/>
    <w:qFormat/>
    <w:rsid w:val="000519C0"/>
    <w:pPr>
      <w:keepNext/>
      <w:numPr>
        <w:ilvl w:val="8"/>
        <w:numId w:val="1"/>
      </w:numPr>
      <w:tabs>
        <w:tab w:val="left" w:pos="9072"/>
      </w:tabs>
      <w:ind w:right="566"/>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4C4A26"/>
    <w:rPr>
      <w:b/>
      <w:bCs/>
      <w:kern w:val="32"/>
      <w:sz w:val="28"/>
      <w:szCs w:val="28"/>
    </w:rPr>
  </w:style>
  <w:style w:type="character" w:customStyle="1" w:styleId="20">
    <w:name w:val="Заголовок 2 Знак"/>
    <w:link w:val="2"/>
    <w:uiPriority w:val="99"/>
    <w:locked/>
    <w:rsid w:val="00EB1BD7"/>
    <w:rPr>
      <w:b/>
      <w:color w:val="000000"/>
      <w:sz w:val="28"/>
      <w:szCs w:val="28"/>
    </w:rPr>
  </w:style>
  <w:style w:type="character" w:customStyle="1" w:styleId="30">
    <w:name w:val="Заголовок 3 Знак"/>
    <w:link w:val="3"/>
    <w:rsid w:val="00EB0BD8"/>
    <w:rPr>
      <w:rFonts w:asciiTheme="majorHAnsi" w:hAnsiTheme="majorHAnsi"/>
      <w:b/>
      <w:caps/>
      <w:sz w:val="28"/>
      <w:szCs w:val="28"/>
    </w:rPr>
  </w:style>
  <w:style w:type="character" w:customStyle="1" w:styleId="40">
    <w:name w:val="Заголовок 4 Знак"/>
    <w:link w:val="4"/>
    <w:uiPriority w:val="99"/>
    <w:locked/>
    <w:rsid w:val="00B52C4E"/>
    <w:rPr>
      <w:i/>
      <w:sz w:val="26"/>
      <w:szCs w:val="26"/>
      <w:u w:val="single"/>
    </w:rPr>
  </w:style>
  <w:style w:type="character" w:customStyle="1" w:styleId="50">
    <w:name w:val="Заголовок 5 Знак"/>
    <w:link w:val="5"/>
    <w:uiPriority w:val="99"/>
    <w:rsid w:val="00C8755D"/>
    <w:rPr>
      <w:rFonts w:ascii="Calibri" w:hAnsi="Calibri"/>
      <w:b/>
      <w:bCs/>
      <w:i/>
      <w:iCs/>
      <w:sz w:val="26"/>
      <w:szCs w:val="26"/>
    </w:rPr>
  </w:style>
  <w:style w:type="character" w:customStyle="1" w:styleId="60">
    <w:name w:val="Заголовок 6 Знак"/>
    <w:link w:val="6"/>
    <w:uiPriority w:val="99"/>
    <w:rsid w:val="00C8755D"/>
    <w:rPr>
      <w:rFonts w:ascii="Calibri" w:hAnsi="Calibri"/>
      <w:b/>
      <w:bCs/>
    </w:rPr>
  </w:style>
  <w:style w:type="character" w:customStyle="1" w:styleId="70">
    <w:name w:val="Заголовок 7 Знак"/>
    <w:link w:val="7"/>
    <w:uiPriority w:val="99"/>
    <w:rsid w:val="00C8755D"/>
    <w:rPr>
      <w:rFonts w:ascii="Calibri" w:hAnsi="Calibri"/>
      <w:sz w:val="24"/>
      <w:szCs w:val="24"/>
    </w:rPr>
  </w:style>
  <w:style w:type="character" w:customStyle="1" w:styleId="80">
    <w:name w:val="Заголовок 8 Знак"/>
    <w:link w:val="8"/>
    <w:uiPriority w:val="99"/>
    <w:rsid w:val="00C8755D"/>
    <w:rPr>
      <w:rFonts w:ascii="Calibri" w:hAnsi="Calibri"/>
      <w:i/>
      <w:iCs/>
      <w:sz w:val="24"/>
      <w:szCs w:val="24"/>
    </w:rPr>
  </w:style>
  <w:style w:type="character" w:customStyle="1" w:styleId="90">
    <w:name w:val="Заголовок 9 Знак"/>
    <w:link w:val="9"/>
    <w:uiPriority w:val="99"/>
    <w:rsid w:val="00C8755D"/>
    <w:rPr>
      <w:rFonts w:ascii="Cambria" w:hAnsi="Cambria"/>
    </w:rPr>
  </w:style>
  <w:style w:type="paragraph" w:styleId="a4">
    <w:name w:val="header"/>
    <w:basedOn w:val="a0"/>
    <w:link w:val="a5"/>
    <w:uiPriority w:val="99"/>
    <w:rsid w:val="000519C0"/>
    <w:pPr>
      <w:tabs>
        <w:tab w:val="center" w:pos="4153"/>
        <w:tab w:val="right" w:pos="8306"/>
      </w:tabs>
    </w:pPr>
    <w:rPr>
      <w:sz w:val="24"/>
    </w:rPr>
  </w:style>
  <w:style w:type="character" w:customStyle="1" w:styleId="a5">
    <w:name w:val="Верхний колонтитул Знак"/>
    <w:link w:val="a4"/>
    <w:uiPriority w:val="99"/>
    <w:rsid w:val="00C8755D"/>
    <w:rPr>
      <w:sz w:val="24"/>
      <w:szCs w:val="20"/>
    </w:rPr>
  </w:style>
  <w:style w:type="character" w:styleId="a6">
    <w:name w:val="page number"/>
    <w:uiPriority w:val="99"/>
    <w:rsid w:val="000519C0"/>
    <w:rPr>
      <w:rFonts w:cs="Times New Roman"/>
    </w:rPr>
  </w:style>
  <w:style w:type="paragraph" w:styleId="a7">
    <w:name w:val="Body Text"/>
    <w:basedOn w:val="a0"/>
    <w:link w:val="11"/>
    <w:uiPriority w:val="99"/>
    <w:rsid w:val="000519C0"/>
    <w:pPr>
      <w:ind w:firstLine="720"/>
    </w:pPr>
    <w:rPr>
      <w:rFonts w:ascii="Pragmatica" w:hAnsi="Pragmatica"/>
      <w:sz w:val="24"/>
    </w:rPr>
  </w:style>
  <w:style w:type="character" w:customStyle="1" w:styleId="11">
    <w:name w:val="Основной текст Знак1"/>
    <w:link w:val="a7"/>
    <w:uiPriority w:val="99"/>
    <w:locked/>
    <w:rsid w:val="00F31296"/>
    <w:rPr>
      <w:rFonts w:ascii="Pragmatica" w:hAnsi="Pragmatica" w:cs="Times New Roman"/>
      <w:sz w:val="24"/>
      <w:lang w:val="ru-RU" w:eastAsia="ru-RU" w:bidi="ar-SA"/>
    </w:rPr>
  </w:style>
  <w:style w:type="paragraph" w:styleId="a8">
    <w:name w:val="Body Text Indent"/>
    <w:basedOn w:val="a0"/>
    <w:link w:val="a9"/>
    <w:rsid w:val="000519C0"/>
    <w:pPr>
      <w:spacing w:line="384" w:lineRule="auto"/>
      <w:ind w:firstLine="426"/>
    </w:pPr>
    <w:rPr>
      <w:sz w:val="24"/>
    </w:rPr>
  </w:style>
  <w:style w:type="character" w:customStyle="1" w:styleId="a9">
    <w:name w:val="Основной текст с отступом Знак"/>
    <w:link w:val="a8"/>
    <w:locked/>
    <w:rsid w:val="00F316CA"/>
    <w:rPr>
      <w:rFonts w:cs="Times New Roman"/>
      <w:sz w:val="24"/>
      <w:lang w:val="ru-RU" w:eastAsia="ru-RU" w:bidi="ar-SA"/>
    </w:rPr>
  </w:style>
  <w:style w:type="paragraph" w:styleId="21">
    <w:name w:val="Body Text 2"/>
    <w:basedOn w:val="a0"/>
    <w:link w:val="22"/>
    <w:uiPriority w:val="99"/>
    <w:rsid w:val="000519C0"/>
    <w:rPr>
      <w:sz w:val="24"/>
    </w:rPr>
  </w:style>
  <w:style w:type="character" w:customStyle="1" w:styleId="22">
    <w:name w:val="Основной текст 2 Знак"/>
    <w:link w:val="21"/>
    <w:uiPriority w:val="99"/>
    <w:rsid w:val="00C8755D"/>
    <w:rPr>
      <w:sz w:val="24"/>
      <w:szCs w:val="20"/>
    </w:rPr>
  </w:style>
  <w:style w:type="paragraph" w:styleId="23">
    <w:name w:val="Body Text Indent 2"/>
    <w:basedOn w:val="a0"/>
    <w:link w:val="24"/>
    <w:uiPriority w:val="99"/>
    <w:rsid w:val="000519C0"/>
    <w:pPr>
      <w:ind w:left="993" w:hanging="284"/>
    </w:pPr>
    <w:rPr>
      <w:spacing w:val="-5"/>
      <w:sz w:val="24"/>
    </w:rPr>
  </w:style>
  <w:style w:type="character" w:customStyle="1" w:styleId="24">
    <w:name w:val="Основной текст с отступом 2 Знак"/>
    <w:link w:val="23"/>
    <w:uiPriority w:val="99"/>
    <w:locked/>
    <w:rsid w:val="005037B9"/>
    <w:rPr>
      <w:rFonts w:cs="Times New Roman"/>
      <w:spacing w:val="-5"/>
      <w:sz w:val="24"/>
      <w:lang w:val="ru-RU" w:eastAsia="ru-RU" w:bidi="ar-SA"/>
    </w:rPr>
  </w:style>
  <w:style w:type="paragraph" w:styleId="31">
    <w:name w:val="Body Text Indent 3"/>
    <w:basedOn w:val="a0"/>
    <w:link w:val="32"/>
    <w:uiPriority w:val="99"/>
    <w:rsid w:val="000519C0"/>
    <w:pPr>
      <w:ind w:left="1003" w:hanging="283"/>
    </w:pPr>
    <w:rPr>
      <w:sz w:val="16"/>
      <w:szCs w:val="16"/>
    </w:rPr>
  </w:style>
  <w:style w:type="character" w:customStyle="1" w:styleId="32">
    <w:name w:val="Основной текст с отступом 3 Знак"/>
    <w:link w:val="31"/>
    <w:uiPriority w:val="99"/>
    <w:rsid w:val="00C8755D"/>
    <w:rPr>
      <w:sz w:val="16"/>
      <w:szCs w:val="16"/>
    </w:rPr>
  </w:style>
  <w:style w:type="paragraph" w:styleId="aa">
    <w:name w:val="footer"/>
    <w:basedOn w:val="a0"/>
    <w:link w:val="ab"/>
    <w:uiPriority w:val="99"/>
    <w:rsid w:val="000519C0"/>
    <w:pPr>
      <w:tabs>
        <w:tab w:val="center" w:pos="4153"/>
        <w:tab w:val="right" w:pos="8306"/>
      </w:tabs>
      <w:jc w:val="center"/>
    </w:pPr>
    <w:rPr>
      <w:sz w:val="24"/>
    </w:rPr>
  </w:style>
  <w:style w:type="character" w:customStyle="1" w:styleId="ab">
    <w:name w:val="Нижний колонтитул Знак"/>
    <w:link w:val="aa"/>
    <w:uiPriority w:val="99"/>
    <w:rsid w:val="00C8755D"/>
    <w:rPr>
      <w:sz w:val="24"/>
      <w:szCs w:val="20"/>
    </w:rPr>
  </w:style>
  <w:style w:type="paragraph" w:styleId="33">
    <w:name w:val="Body Text 3"/>
    <w:basedOn w:val="a0"/>
    <w:link w:val="34"/>
    <w:uiPriority w:val="99"/>
    <w:rsid w:val="000519C0"/>
    <w:rPr>
      <w:sz w:val="16"/>
      <w:szCs w:val="16"/>
    </w:rPr>
  </w:style>
  <w:style w:type="character" w:customStyle="1" w:styleId="34">
    <w:name w:val="Основной текст 3 Знак"/>
    <w:link w:val="33"/>
    <w:uiPriority w:val="99"/>
    <w:rsid w:val="00C8755D"/>
    <w:rPr>
      <w:sz w:val="16"/>
      <w:szCs w:val="16"/>
    </w:rPr>
  </w:style>
  <w:style w:type="character" w:styleId="ac">
    <w:name w:val="annotation reference"/>
    <w:uiPriority w:val="99"/>
    <w:semiHidden/>
    <w:rsid w:val="000519C0"/>
    <w:rPr>
      <w:rFonts w:cs="Times New Roman"/>
      <w:sz w:val="16"/>
    </w:rPr>
  </w:style>
  <w:style w:type="paragraph" w:styleId="ad">
    <w:name w:val="annotation text"/>
    <w:basedOn w:val="a0"/>
    <w:link w:val="ae"/>
    <w:uiPriority w:val="99"/>
    <w:semiHidden/>
    <w:rsid w:val="000519C0"/>
    <w:rPr>
      <w:sz w:val="20"/>
    </w:rPr>
  </w:style>
  <w:style w:type="character" w:customStyle="1" w:styleId="ae">
    <w:name w:val="Текст примечания Знак"/>
    <w:link w:val="ad"/>
    <w:uiPriority w:val="99"/>
    <w:semiHidden/>
    <w:locked/>
    <w:rsid w:val="00F97307"/>
    <w:rPr>
      <w:rFonts w:cs="Times New Roman"/>
    </w:rPr>
  </w:style>
  <w:style w:type="paragraph" w:customStyle="1" w:styleId="12">
    <w:name w:val="Обычный1"/>
    <w:rsid w:val="000519C0"/>
  </w:style>
  <w:style w:type="paragraph" w:styleId="af">
    <w:name w:val="Title"/>
    <w:basedOn w:val="a0"/>
    <w:link w:val="af0"/>
    <w:uiPriority w:val="99"/>
    <w:qFormat/>
    <w:rsid w:val="000519C0"/>
    <w:pPr>
      <w:widowControl w:val="0"/>
      <w:spacing w:before="160"/>
      <w:ind w:left="2440"/>
      <w:jc w:val="center"/>
    </w:pPr>
    <w:rPr>
      <w:rFonts w:ascii="Cambria" w:hAnsi="Cambria"/>
      <w:b/>
      <w:bCs/>
      <w:kern w:val="28"/>
      <w:sz w:val="32"/>
      <w:szCs w:val="32"/>
    </w:rPr>
  </w:style>
  <w:style w:type="character" w:customStyle="1" w:styleId="af0">
    <w:name w:val="Название Знак"/>
    <w:link w:val="af"/>
    <w:uiPriority w:val="99"/>
    <w:rsid w:val="00C8755D"/>
    <w:rPr>
      <w:rFonts w:ascii="Cambria" w:eastAsia="Times New Roman" w:hAnsi="Cambria" w:cs="Times New Roman"/>
      <w:b/>
      <w:bCs/>
      <w:kern w:val="28"/>
      <w:sz w:val="32"/>
      <w:szCs w:val="32"/>
    </w:rPr>
  </w:style>
  <w:style w:type="paragraph" w:customStyle="1" w:styleId="FR2">
    <w:name w:val="FR2"/>
    <w:uiPriority w:val="99"/>
    <w:rsid w:val="000519C0"/>
    <w:pPr>
      <w:widowControl w:val="0"/>
      <w:spacing w:before="120"/>
      <w:ind w:left="880" w:right="800"/>
      <w:jc w:val="center"/>
    </w:pPr>
    <w:rPr>
      <w:rFonts w:ascii="Arial" w:hAnsi="Arial"/>
    </w:rPr>
  </w:style>
  <w:style w:type="paragraph" w:customStyle="1" w:styleId="FR1">
    <w:name w:val="FR1"/>
    <w:uiPriority w:val="99"/>
    <w:rsid w:val="000519C0"/>
    <w:pPr>
      <w:widowControl w:val="0"/>
      <w:spacing w:before="100"/>
    </w:pPr>
    <w:rPr>
      <w:rFonts w:ascii="Arial" w:hAnsi="Arial"/>
      <w:sz w:val="16"/>
    </w:rPr>
  </w:style>
  <w:style w:type="paragraph" w:styleId="af1">
    <w:name w:val="Block Text"/>
    <w:basedOn w:val="a0"/>
    <w:uiPriority w:val="99"/>
    <w:rsid w:val="000519C0"/>
    <w:pPr>
      <w:tabs>
        <w:tab w:val="left" w:pos="9072"/>
      </w:tabs>
      <w:ind w:left="1560" w:right="566" w:hanging="1560"/>
    </w:pPr>
  </w:style>
  <w:style w:type="paragraph" w:customStyle="1" w:styleId="ConsNormal">
    <w:name w:val="ConsNormal"/>
    <w:uiPriority w:val="99"/>
    <w:rsid w:val="000519C0"/>
    <w:pPr>
      <w:ind w:firstLine="720"/>
    </w:pPr>
    <w:rPr>
      <w:rFonts w:ascii="Arial" w:hAnsi="Arial"/>
      <w:sz w:val="24"/>
    </w:rPr>
  </w:style>
  <w:style w:type="paragraph" w:customStyle="1" w:styleId="210">
    <w:name w:val="Основной текст 21"/>
    <w:basedOn w:val="a0"/>
    <w:uiPriority w:val="99"/>
    <w:rsid w:val="000519C0"/>
    <w:pPr>
      <w:widowControl w:val="0"/>
    </w:pPr>
  </w:style>
  <w:style w:type="character" w:styleId="af2">
    <w:name w:val="Hyperlink"/>
    <w:uiPriority w:val="99"/>
    <w:rsid w:val="000519C0"/>
    <w:rPr>
      <w:rFonts w:cs="Times New Roman"/>
      <w:color w:val="0000FF"/>
      <w:u w:val="single"/>
    </w:rPr>
  </w:style>
  <w:style w:type="paragraph" w:customStyle="1" w:styleId="af3">
    <w:name w:val="тело"/>
    <w:basedOn w:val="a0"/>
    <w:uiPriority w:val="99"/>
    <w:rsid w:val="000519C0"/>
    <w:pPr>
      <w:spacing w:line="340" w:lineRule="exact"/>
      <w:ind w:firstLine="720"/>
    </w:pPr>
    <w:rPr>
      <w:sz w:val="28"/>
    </w:rPr>
  </w:style>
  <w:style w:type="paragraph" w:styleId="af4">
    <w:name w:val="Balloon Text"/>
    <w:basedOn w:val="a0"/>
    <w:link w:val="af5"/>
    <w:semiHidden/>
    <w:rsid w:val="000519C0"/>
    <w:rPr>
      <w:sz w:val="0"/>
      <w:szCs w:val="0"/>
    </w:rPr>
  </w:style>
  <w:style w:type="character" w:customStyle="1" w:styleId="af5">
    <w:name w:val="Текст выноски Знак"/>
    <w:link w:val="af4"/>
    <w:semiHidden/>
    <w:rsid w:val="00C8755D"/>
    <w:rPr>
      <w:sz w:val="0"/>
      <w:szCs w:val="0"/>
    </w:rPr>
  </w:style>
  <w:style w:type="character" w:styleId="af6">
    <w:name w:val="FollowedHyperlink"/>
    <w:uiPriority w:val="99"/>
    <w:rsid w:val="000519C0"/>
    <w:rPr>
      <w:rFonts w:cs="Times New Roman"/>
      <w:color w:val="800080"/>
      <w:u w:val="single"/>
    </w:rPr>
  </w:style>
  <w:style w:type="table" w:styleId="af7">
    <w:name w:val="Table Grid"/>
    <w:basedOn w:val="a2"/>
    <w:uiPriority w:val="59"/>
    <w:rsid w:val="00C63E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51017"/>
    <w:pPr>
      <w:widowControl w:val="0"/>
      <w:autoSpaceDE w:val="0"/>
      <w:autoSpaceDN w:val="0"/>
      <w:adjustRightInd w:val="0"/>
      <w:ind w:firstLine="720"/>
    </w:pPr>
    <w:rPr>
      <w:rFonts w:ascii="Arial" w:hAnsi="Arial" w:cs="Arial"/>
    </w:rPr>
  </w:style>
  <w:style w:type="paragraph" w:customStyle="1" w:styleId="xl23">
    <w:name w:val="xl23"/>
    <w:basedOn w:val="a0"/>
    <w:uiPriority w:val="99"/>
    <w:rsid w:val="002C619F"/>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8">
    <w:name w:val="ФирмаКуда"/>
    <w:uiPriority w:val="99"/>
    <w:rsid w:val="00E42383"/>
    <w:rPr>
      <w:rFonts w:ascii="Arial" w:hAnsi="Arial"/>
      <w:sz w:val="28"/>
      <w:lang w:val="en-GB"/>
    </w:rPr>
  </w:style>
  <w:style w:type="table" w:styleId="13">
    <w:name w:val="Table Grid 1"/>
    <w:basedOn w:val="a2"/>
    <w:uiPriority w:val="99"/>
    <w:rsid w:val="005258E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D40152"/>
    <w:pPr>
      <w:tabs>
        <w:tab w:val="right" w:leader="dot" w:pos="15026"/>
      </w:tabs>
      <w:spacing w:before="120" w:after="120" w:line="240" w:lineRule="auto"/>
      <w:ind w:left="34" w:right="34"/>
      <w:outlineLvl w:val="0"/>
    </w:pPr>
    <w:rPr>
      <w:b/>
      <w:bCs/>
      <w:noProof/>
      <w:sz w:val="28"/>
      <w:szCs w:val="28"/>
    </w:rPr>
  </w:style>
  <w:style w:type="character" w:customStyle="1" w:styleId="25">
    <w:name w:val="Знак Знак2"/>
    <w:uiPriority w:val="99"/>
    <w:rsid w:val="00CF4EF4"/>
    <w:rPr>
      <w:rFonts w:cs="Times New Roman"/>
      <w:sz w:val="24"/>
    </w:rPr>
  </w:style>
  <w:style w:type="character" w:customStyle="1" w:styleId="35">
    <w:name w:val="Знак Знак3"/>
    <w:uiPriority w:val="99"/>
    <w:rsid w:val="00BC3529"/>
    <w:rPr>
      <w:rFonts w:cs="Times New Roman"/>
      <w:sz w:val="24"/>
    </w:rPr>
  </w:style>
  <w:style w:type="paragraph" w:customStyle="1" w:styleId="af9">
    <w:name w:val="Таблицы (моноширинный)"/>
    <w:basedOn w:val="a0"/>
    <w:next w:val="a0"/>
    <w:uiPriority w:val="99"/>
    <w:rsid w:val="00FF60A1"/>
    <w:pPr>
      <w:autoSpaceDE w:val="0"/>
      <w:autoSpaceDN w:val="0"/>
      <w:adjustRightInd w:val="0"/>
    </w:pPr>
    <w:rPr>
      <w:rFonts w:ascii="Courier New" w:hAnsi="Courier New" w:cs="Courier New"/>
      <w:sz w:val="20"/>
    </w:rPr>
  </w:style>
  <w:style w:type="paragraph" w:customStyle="1" w:styleId="ConsNonformat">
    <w:name w:val="ConsNonformat"/>
    <w:rsid w:val="00B30471"/>
    <w:pPr>
      <w:widowControl w:val="0"/>
      <w:autoSpaceDE w:val="0"/>
      <w:autoSpaceDN w:val="0"/>
      <w:adjustRightInd w:val="0"/>
      <w:ind w:right="19772"/>
    </w:pPr>
    <w:rPr>
      <w:rFonts w:ascii="Courier New" w:hAnsi="Courier New" w:cs="Courier New"/>
    </w:rPr>
  </w:style>
  <w:style w:type="paragraph" w:styleId="afa">
    <w:name w:val="List Paragraph"/>
    <w:basedOn w:val="a0"/>
    <w:uiPriority w:val="34"/>
    <w:qFormat/>
    <w:rsid w:val="006B05BF"/>
    <w:pPr>
      <w:ind w:left="720"/>
      <w:contextualSpacing/>
    </w:pPr>
  </w:style>
  <w:style w:type="paragraph" w:styleId="afb">
    <w:name w:val="caption"/>
    <w:basedOn w:val="a0"/>
    <w:next w:val="a0"/>
    <w:uiPriority w:val="99"/>
    <w:qFormat/>
    <w:rsid w:val="00A22C49"/>
    <w:rPr>
      <w:b/>
      <w:bCs/>
      <w:sz w:val="20"/>
    </w:rPr>
  </w:style>
  <w:style w:type="paragraph" w:customStyle="1" w:styleId="afc">
    <w:name w:val="НИР текст"/>
    <w:basedOn w:val="a0"/>
    <w:link w:val="afd"/>
    <w:uiPriority w:val="99"/>
    <w:rsid w:val="007F7C5B"/>
    <w:pPr>
      <w:ind w:firstLine="709"/>
    </w:pPr>
    <w:rPr>
      <w:sz w:val="28"/>
      <w:szCs w:val="28"/>
    </w:rPr>
  </w:style>
  <w:style w:type="character" w:customStyle="1" w:styleId="afd">
    <w:name w:val="НИР текст Знак"/>
    <w:link w:val="afc"/>
    <w:uiPriority w:val="99"/>
    <w:locked/>
    <w:rsid w:val="007F7C5B"/>
    <w:rPr>
      <w:rFonts w:cs="Times New Roman"/>
      <w:sz w:val="28"/>
      <w:szCs w:val="28"/>
      <w:lang w:val="ru-RU" w:eastAsia="ru-RU" w:bidi="ar-SA"/>
    </w:rPr>
  </w:style>
  <w:style w:type="character" w:customStyle="1" w:styleId="41">
    <w:name w:val="Знак Знак4"/>
    <w:uiPriority w:val="99"/>
    <w:rsid w:val="00155185"/>
    <w:rPr>
      <w:rFonts w:ascii="Pragmatica" w:hAnsi="Pragmatica" w:cs="Times New Roman"/>
      <w:sz w:val="24"/>
      <w:lang w:val="ru-RU" w:eastAsia="ru-RU" w:bidi="ar-SA"/>
    </w:rPr>
  </w:style>
  <w:style w:type="paragraph" w:customStyle="1" w:styleId="ConsPlusTitle">
    <w:name w:val="ConsPlusTitle"/>
    <w:rsid w:val="00AE6A85"/>
    <w:pPr>
      <w:widowControl w:val="0"/>
      <w:suppressAutoHyphens/>
      <w:autoSpaceDE w:val="0"/>
    </w:pPr>
    <w:rPr>
      <w:rFonts w:ascii="Arial" w:hAnsi="Arial" w:cs="Arial"/>
      <w:b/>
      <w:bCs/>
      <w:lang w:eastAsia="ar-SA"/>
    </w:rPr>
  </w:style>
  <w:style w:type="character" w:customStyle="1" w:styleId="FontStyle34">
    <w:name w:val="Font Style34"/>
    <w:uiPriority w:val="99"/>
    <w:rsid w:val="006A2F4F"/>
    <w:rPr>
      <w:rFonts w:ascii="Times New Roman" w:hAnsi="Times New Roman" w:cs="Times New Roman"/>
      <w:sz w:val="22"/>
      <w:szCs w:val="22"/>
    </w:rPr>
  </w:style>
  <w:style w:type="character" w:customStyle="1" w:styleId="FontStyle37">
    <w:name w:val="Font Style37"/>
    <w:uiPriority w:val="99"/>
    <w:rsid w:val="006A2F4F"/>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43EDA"/>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0"/>
    <w:uiPriority w:val="99"/>
    <w:rsid w:val="00243EDA"/>
    <w:pPr>
      <w:ind w:left="1560" w:hanging="1560"/>
    </w:pPr>
    <w:rPr>
      <w:szCs w:val="24"/>
    </w:rPr>
  </w:style>
  <w:style w:type="paragraph" w:customStyle="1" w:styleId="110">
    <w:name w:val="Обычный11"/>
    <w:uiPriority w:val="99"/>
    <w:rsid w:val="000B35F0"/>
  </w:style>
  <w:style w:type="character" w:customStyle="1" w:styleId="ConsPlusNormal0">
    <w:name w:val="ConsPlusNormal Знак"/>
    <w:link w:val="ConsPlusNormal"/>
    <w:locked/>
    <w:rsid w:val="00280F30"/>
    <w:rPr>
      <w:rFonts w:ascii="Arial" w:hAnsi="Arial" w:cs="Arial"/>
      <w:lang w:val="ru-RU" w:eastAsia="ru-RU" w:bidi="ar-SA"/>
    </w:rPr>
  </w:style>
  <w:style w:type="paragraph" w:customStyle="1" w:styleId="ConsPlusNonformat">
    <w:name w:val="ConsPlusNonformat"/>
    <w:link w:val="ConsPlusNonformat0"/>
    <w:uiPriority w:val="99"/>
    <w:rsid w:val="005A6E4A"/>
    <w:pPr>
      <w:widowControl w:val="0"/>
      <w:autoSpaceDE w:val="0"/>
      <w:autoSpaceDN w:val="0"/>
      <w:adjustRightInd w:val="0"/>
    </w:pPr>
    <w:rPr>
      <w:rFonts w:ascii="Courier New" w:hAnsi="Courier New" w:cs="Courier New"/>
    </w:rPr>
  </w:style>
  <w:style w:type="paragraph" w:customStyle="1" w:styleId="Style17">
    <w:name w:val="Style17"/>
    <w:basedOn w:val="a0"/>
    <w:uiPriority w:val="99"/>
    <w:rsid w:val="00904488"/>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904488"/>
    <w:rPr>
      <w:rFonts w:ascii="Times New Roman" w:hAnsi="Times New Roman" w:cs="Times New Roman"/>
      <w:sz w:val="24"/>
      <w:szCs w:val="24"/>
    </w:rPr>
  </w:style>
  <w:style w:type="paragraph" w:customStyle="1" w:styleId="Style15">
    <w:name w:val="Style15"/>
    <w:basedOn w:val="a0"/>
    <w:uiPriority w:val="99"/>
    <w:rsid w:val="00904488"/>
    <w:pPr>
      <w:widowControl w:val="0"/>
      <w:autoSpaceDE w:val="0"/>
      <w:autoSpaceDN w:val="0"/>
      <w:adjustRightInd w:val="0"/>
      <w:spacing w:line="281" w:lineRule="exact"/>
      <w:jc w:val="center"/>
    </w:pPr>
    <w:rPr>
      <w:szCs w:val="24"/>
    </w:rPr>
  </w:style>
  <w:style w:type="character" w:customStyle="1" w:styleId="51">
    <w:name w:val="Знак Знак5"/>
    <w:uiPriority w:val="99"/>
    <w:rsid w:val="0001512E"/>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0D2761"/>
  </w:style>
  <w:style w:type="paragraph" w:customStyle="1" w:styleId="15">
    <w:name w:val="Стиль1"/>
    <w:basedOn w:val="2"/>
    <w:uiPriority w:val="99"/>
    <w:rsid w:val="002B2843"/>
    <w:pPr>
      <w:tabs>
        <w:tab w:val="clear" w:pos="993"/>
      </w:tabs>
    </w:pPr>
  </w:style>
  <w:style w:type="paragraph" w:styleId="26">
    <w:name w:val="toc 2"/>
    <w:basedOn w:val="a0"/>
    <w:next w:val="a0"/>
    <w:autoRedefine/>
    <w:uiPriority w:val="39"/>
    <w:rsid w:val="00094595"/>
    <w:pPr>
      <w:tabs>
        <w:tab w:val="right" w:leader="dot" w:pos="15026"/>
      </w:tabs>
      <w:spacing w:after="120" w:line="240" w:lineRule="auto"/>
      <w:ind w:right="850"/>
      <w:outlineLvl w:val="1"/>
    </w:pPr>
    <w:rPr>
      <w:b/>
      <w:bCs/>
      <w:noProof/>
      <w:sz w:val="22"/>
      <w:szCs w:val="22"/>
    </w:rPr>
  </w:style>
  <w:style w:type="paragraph" w:styleId="36">
    <w:name w:val="toc 3"/>
    <w:basedOn w:val="a0"/>
    <w:next w:val="a0"/>
    <w:autoRedefine/>
    <w:uiPriority w:val="39"/>
    <w:rsid w:val="00D40152"/>
    <w:pPr>
      <w:tabs>
        <w:tab w:val="right" w:leader="dot" w:pos="10065"/>
      </w:tabs>
      <w:spacing w:before="120" w:after="120" w:line="240" w:lineRule="auto"/>
      <w:ind w:left="34" w:right="34"/>
      <w:outlineLvl w:val="2"/>
    </w:pPr>
    <w:rPr>
      <w:b/>
      <w:noProof/>
      <w:sz w:val="22"/>
      <w:szCs w:val="22"/>
      <w:lang w:val="en-US"/>
    </w:rPr>
  </w:style>
  <w:style w:type="paragraph" w:styleId="42">
    <w:name w:val="toc 4"/>
    <w:basedOn w:val="a0"/>
    <w:next w:val="a0"/>
    <w:autoRedefine/>
    <w:uiPriority w:val="39"/>
    <w:rsid w:val="004D119F"/>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C60FAC"/>
    <w:pPr>
      <w:ind w:left="720"/>
    </w:pPr>
    <w:rPr>
      <w:rFonts w:ascii="Calibri" w:hAnsi="Calibri"/>
      <w:sz w:val="20"/>
    </w:rPr>
  </w:style>
  <w:style w:type="paragraph" w:styleId="61">
    <w:name w:val="toc 6"/>
    <w:basedOn w:val="a0"/>
    <w:next w:val="a0"/>
    <w:autoRedefine/>
    <w:uiPriority w:val="99"/>
    <w:semiHidden/>
    <w:rsid w:val="00C60FAC"/>
    <w:pPr>
      <w:ind w:left="960"/>
    </w:pPr>
    <w:rPr>
      <w:rFonts w:ascii="Calibri" w:hAnsi="Calibri"/>
      <w:sz w:val="20"/>
    </w:rPr>
  </w:style>
  <w:style w:type="paragraph" w:styleId="71">
    <w:name w:val="toc 7"/>
    <w:basedOn w:val="a0"/>
    <w:next w:val="a0"/>
    <w:autoRedefine/>
    <w:uiPriority w:val="99"/>
    <w:semiHidden/>
    <w:rsid w:val="00C60FAC"/>
    <w:pPr>
      <w:ind w:left="1200"/>
    </w:pPr>
    <w:rPr>
      <w:rFonts w:ascii="Calibri" w:hAnsi="Calibri"/>
      <w:sz w:val="20"/>
    </w:rPr>
  </w:style>
  <w:style w:type="paragraph" w:styleId="81">
    <w:name w:val="toc 8"/>
    <w:basedOn w:val="a0"/>
    <w:next w:val="a0"/>
    <w:autoRedefine/>
    <w:uiPriority w:val="99"/>
    <w:semiHidden/>
    <w:rsid w:val="00C60FAC"/>
    <w:pPr>
      <w:ind w:left="1440"/>
    </w:pPr>
    <w:rPr>
      <w:rFonts w:ascii="Calibri" w:hAnsi="Calibri"/>
      <w:sz w:val="20"/>
    </w:rPr>
  </w:style>
  <w:style w:type="paragraph" w:styleId="91">
    <w:name w:val="toc 9"/>
    <w:basedOn w:val="a0"/>
    <w:next w:val="a0"/>
    <w:autoRedefine/>
    <w:uiPriority w:val="99"/>
    <w:semiHidden/>
    <w:rsid w:val="00C60FAC"/>
    <w:pPr>
      <w:ind w:left="1680"/>
    </w:pPr>
    <w:rPr>
      <w:rFonts w:ascii="Calibri" w:hAnsi="Calibri"/>
      <w:sz w:val="20"/>
    </w:rPr>
  </w:style>
  <w:style w:type="paragraph" w:customStyle="1" w:styleId="27">
    <w:name w:val="Стиль Оглавление 2 + По левому краю"/>
    <w:basedOn w:val="26"/>
    <w:autoRedefine/>
    <w:uiPriority w:val="99"/>
    <w:rsid w:val="006C7F58"/>
    <w:pPr>
      <w:jc w:val="left"/>
    </w:pPr>
    <w:rPr>
      <w:b w:val="0"/>
      <w:i/>
    </w:rPr>
  </w:style>
  <w:style w:type="paragraph" w:customStyle="1" w:styleId="200">
    <w:name w:val="Стиль Оглавление 2 + По левому краю Справа:  0 см Перед:  0 пт"/>
    <w:basedOn w:val="26"/>
    <w:autoRedefine/>
    <w:uiPriority w:val="99"/>
    <w:rsid w:val="00022EE0"/>
    <w:pPr>
      <w:ind w:right="0"/>
      <w:jc w:val="left"/>
    </w:pPr>
    <w:rPr>
      <w:i/>
    </w:rPr>
  </w:style>
  <w:style w:type="paragraph" w:customStyle="1" w:styleId="100">
    <w:name w:val="Стиль Оглавление 1 + Справа:  0 см"/>
    <w:basedOn w:val="14"/>
    <w:autoRedefine/>
    <w:uiPriority w:val="99"/>
    <w:rsid w:val="00F745A5"/>
    <w:rPr>
      <w:szCs w:val="20"/>
    </w:rPr>
  </w:style>
  <w:style w:type="paragraph" w:customStyle="1" w:styleId="Style7">
    <w:name w:val="Style7"/>
    <w:basedOn w:val="a0"/>
    <w:uiPriority w:val="99"/>
    <w:rsid w:val="00F64BE4"/>
    <w:pPr>
      <w:widowControl w:val="0"/>
      <w:autoSpaceDE w:val="0"/>
      <w:autoSpaceDN w:val="0"/>
      <w:adjustRightInd w:val="0"/>
    </w:pPr>
    <w:rPr>
      <w:szCs w:val="24"/>
    </w:rPr>
  </w:style>
  <w:style w:type="paragraph" w:styleId="16">
    <w:name w:val="index 1"/>
    <w:basedOn w:val="a0"/>
    <w:next w:val="a0"/>
    <w:autoRedefine/>
    <w:uiPriority w:val="99"/>
    <w:semiHidden/>
    <w:rsid w:val="005A706E"/>
    <w:pPr>
      <w:ind w:left="240" w:hanging="240"/>
    </w:pPr>
    <w:rPr>
      <w:sz w:val="18"/>
      <w:szCs w:val="18"/>
    </w:rPr>
  </w:style>
  <w:style w:type="paragraph" w:styleId="28">
    <w:name w:val="index 2"/>
    <w:basedOn w:val="a0"/>
    <w:next w:val="a0"/>
    <w:autoRedefine/>
    <w:uiPriority w:val="99"/>
    <w:semiHidden/>
    <w:rsid w:val="002F0EF3"/>
    <w:pPr>
      <w:ind w:left="480" w:hanging="240"/>
    </w:pPr>
    <w:rPr>
      <w:sz w:val="18"/>
      <w:szCs w:val="18"/>
    </w:rPr>
  </w:style>
  <w:style w:type="paragraph" w:styleId="37">
    <w:name w:val="index 3"/>
    <w:basedOn w:val="a0"/>
    <w:next w:val="a0"/>
    <w:autoRedefine/>
    <w:uiPriority w:val="99"/>
    <w:semiHidden/>
    <w:rsid w:val="002F0EF3"/>
    <w:pPr>
      <w:ind w:left="720" w:hanging="240"/>
    </w:pPr>
    <w:rPr>
      <w:sz w:val="18"/>
      <w:szCs w:val="18"/>
    </w:rPr>
  </w:style>
  <w:style w:type="paragraph" w:styleId="43">
    <w:name w:val="index 4"/>
    <w:basedOn w:val="a0"/>
    <w:next w:val="a0"/>
    <w:autoRedefine/>
    <w:uiPriority w:val="99"/>
    <w:semiHidden/>
    <w:rsid w:val="002F0EF3"/>
    <w:pPr>
      <w:ind w:left="960" w:hanging="240"/>
    </w:pPr>
    <w:rPr>
      <w:sz w:val="18"/>
      <w:szCs w:val="18"/>
    </w:rPr>
  </w:style>
  <w:style w:type="paragraph" w:styleId="53">
    <w:name w:val="index 5"/>
    <w:basedOn w:val="a0"/>
    <w:next w:val="a0"/>
    <w:autoRedefine/>
    <w:uiPriority w:val="99"/>
    <w:semiHidden/>
    <w:rsid w:val="002F0EF3"/>
    <w:pPr>
      <w:ind w:left="1200" w:hanging="240"/>
    </w:pPr>
    <w:rPr>
      <w:sz w:val="18"/>
      <w:szCs w:val="18"/>
    </w:rPr>
  </w:style>
  <w:style w:type="paragraph" w:styleId="62">
    <w:name w:val="index 6"/>
    <w:basedOn w:val="a0"/>
    <w:next w:val="a0"/>
    <w:autoRedefine/>
    <w:uiPriority w:val="99"/>
    <w:semiHidden/>
    <w:rsid w:val="002F0EF3"/>
    <w:pPr>
      <w:ind w:left="1440" w:hanging="240"/>
    </w:pPr>
    <w:rPr>
      <w:sz w:val="18"/>
      <w:szCs w:val="18"/>
    </w:rPr>
  </w:style>
  <w:style w:type="paragraph" w:styleId="72">
    <w:name w:val="index 7"/>
    <w:basedOn w:val="a0"/>
    <w:next w:val="a0"/>
    <w:autoRedefine/>
    <w:uiPriority w:val="99"/>
    <w:semiHidden/>
    <w:rsid w:val="002F0EF3"/>
    <w:pPr>
      <w:ind w:left="1680" w:hanging="240"/>
    </w:pPr>
    <w:rPr>
      <w:sz w:val="18"/>
      <w:szCs w:val="18"/>
    </w:rPr>
  </w:style>
  <w:style w:type="paragraph" w:styleId="82">
    <w:name w:val="index 8"/>
    <w:basedOn w:val="a0"/>
    <w:next w:val="a0"/>
    <w:autoRedefine/>
    <w:uiPriority w:val="99"/>
    <w:semiHidden/>
    <w:rsid w:val="002F0EF3"/>
    <w:pPr>
      <w:ind w:left="1920" w:hanging="240"/>
    </w:pPr>
    <w:rPr>
      <w:sz w:val="18"/>
      <w:szCs w:val="18"/>
    </w:rPr>
  </w:style>
  <w:style w:type="paragraph" w:styleId="92">
    <w:name w:val="index 9"/>
    <w:basedOn w:val="a0"/>
    <w:next w:val="a0"/>
    <w:autoRedefine/>
    <w:uiPriority w:val="99"/>
    <w:semiHidden/>
    <w:rsid w:val="002F0EF3"/>
    <w:pPr>
      <w:ind w:left="2160" w:hanging="240"/>
    </w:pPr>
    <w:rPr>
      <w:sz w:val="18"/>
      <w:szCs w:val="18"/>
    </w:rPr>
  </w:style>
  <w:style w:type="paragraph" w:styleId="afe">
    <w:name w:val="index heading"/>
    <w:basedOn w:val="a0"/>
    <w:next w:val="16"/>
    <w:uiPriority w:val="99"/>
    <w:semiHidden/>
    <w:rsid w:val="002F0EF3"/>
    <w:pPr>
      <w:spacing w:before="240" w:after="120"/>
      <w:jc w:val="center"/>
    </w:pPr>
    <w:rPr>
      <w:b/>
      <w:bCs/>
      <w:szCs w:val="26"/>
    </w:rPr>
  </w:style>
  <w:style w:type="paragraph" w:customStyle="1" w:styleId="Style5">
    <w:name w:val="Style5"/>
    <w:basedOn w:val="a0"/>
    <w:uiPriority w:val="99"/>
    <w:rsid w:val="00A71006"/>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E9150F"/>
    <w:rPr>
      <w:rFonts w:ascii="Pragmatica" w:hAnsi="Pragmatica" w:cs="Times New Roman"/>
      <w:sz w:val="24"/>
      <w:lang w:val="ru-RU" w:eastAsia="ru-RU" w:bidi="ar-SA"/>
    </w:rPr>
  </w:style>
  <w:style w:type="paragraph" w:customStyle="1" w:styleId="17">
    <w:name w:val="Абзац списка1"/>
    <w:basedOn w:val="a0"/>
    <w:uiPriority w:val="99"/>
    <w:rsid w:val="002D0CBF"/>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7A0C98"/>
    <w:rPr>
      <w:rFonts w:ascii="Pragmatica" w:hAnsi="Pragmatica"/>
      <w:sz w:val="24"/>
      <w:lang w:val="ru-RU" w:eastAsia="ru-RU"/>
    </w:rPr>
  </w:style>
  <w:style w:type="character" w:customStyle="1" w:styleId="93">
    <w:name w:val="Знак Знак9"/>
    <w:uiPriority w:val="99"/>
    <w:rsid w:val="007A0C98"/>
    <w:rPr>
      <w:b/>
      <w:color w:val="000000"/>
      <w:sz w:val="26"/>
      <w:u w:val="single"/>
    </w:rPr>
  </w:style>
  <w:style w:type="character" w:customStyle="1" w:styleId="83">
    <w:name w:val="Знак Знак8"/>
    <w:uiPriority w:val="99"/>
    <w:rsid w:val="007A0C98"/>
    <w:rPr>
      <w:b/>
      <w:lang w:val="ru-RU" w:eastAsia="ru-RU"/>
    </w:rPr>
  </w:style>
  <w:style w:type="character" w:styleId="aff">
    <w:name w:val="Strong"/>
    <w:qFormat/>
    <w:rsid w:val="005D2E85"/>
    <w:rPr>
      <w:rFonts w:cs="Times New Roman"/>
      <w:b/>
      <w:bCs/>
    </w:rPr>
  </w:style>
  <w:style w:type="character" w:customStyle="1" w:styleId="FontStyle23">
    <w:name w:val="Font Style23"/>
    <w:rsid w:val="005D2E85"/>
    <w:rPr>
      <w:rFonts w:ascii="Times New Roman" w:hAnsi="Times New Roman" w:cs="Times New Roman"/>
      <w:b/>
      <w:bCs/>
      <w:spacing w:val="10"/>
      <w:sz w:val="24"/>
      <w:szCs w:val="24"/>
    </w:rPr>
  </w:style>
  <w:style w:type="character" w:customStyle="1" w:styleId="aff0">
    <w:name w:val="Основной текст Знак"/>
    <w:uiPriority w:val="99"/>
    <w:rsid w:val="00E15DD5"/>
    <w:rPr>
      <w:rFonts w:ascii="Pragmatica" w:hAnsi="Pragmatica" w:cs="Times New Roman"/>
      <w:sz w:val="24"/>
      <w:lang w:val="ru-RU" w:eastAsia="ru-RU" w:bidi="ar-SA"/>
    </w:rPr>
  </w:style>
  <w:style w:type="paragraph" w:styleId="aff1">
    <w:name w:val="Normal (Web)"/>
    <w:basedOn w:val="a0"/>
    <w:uiPriority w:val="99"/>
    <w:rsid w:val="0068423D"/>
    <w:rPr>
      <w:szCs w:val="24"/>
    </w:rPr>
  </w:style>
  <w:style w:type="character" w:customStyle="1" w:styleId="212">
    <w:name w:val="Знак Знак21"/>
    <w:uiPriority w:val="99"/>
    <w:rsid w:val="00BD6865"/>
    <w:rPr>
      <w:rFonts w:cs="Times New Roman"/>
      <w:sz w:val="24"/>
    </w:rPr>
  </w:style>
  <w:style w:type="paragraph" w:customStyle="1" w:styleId="54">
    <w:name w:val="заголовок 5"/>
    <w:basedOn w:val="a0"/>
    <w:link w:val="55"/>
    <w:uiPriority w:val="99"/>
    <w:rsid w:val="009C60BC"/>
    <w:pPr>
      <w:ind w:firstLine="708"/>
    </w:pPr>
    <w:rPr>
      <w:b/>
      <w:i/>
      <w:szCs w:val="26"/>
      <w:u w:val="double"/>
    </w:rPr>
  </w:style>
  <w:style w:type="paragraph" w:customStyle="1" w:styleId="64">
    <w:name w:val="заголовок 6"/>
    <w:basedOn w:val="a0"/>
    <w:link w:val="65"/>
    <w:uiPriority w:val="99"/>
    <w:rsid w:val="0063011A"/>
    <w:pPr>
      <w:ind w:firstLine="708"/>
    </w:pPr>
    <w:rPr>
      <w:i/>
      <w:szCs w:val="26"/>
      <w:u w:val="single"/>
    </w:rPr>
  </w:style>
  <w:style w:type="character" w:customStyle="1" w:styleId="55">
    <w:name w:val="заголовок 5 Знак"/>
    <w:link w:val="54"/>
    <w:uiPriority w:val="99"/>
    <w:locked/>
    <w:rsid w:val="009C60BC"/>
    <w:rPr>
      <w:rFonts w:cs="Times New Roman"/>
      <w:b/>
      <w:i/>
      <w:sz w:val="26"/>
      <w:szCs w:val="26"/>
      <w:u w:val="double"/>
    </w:rPr>
  </w:style>
  <w:style w:type="character" w:customStyle="1" w:styleId="65">
    <w:name w:val="заголовок 6 Знак"/>
    <w:link w:val="64"/>
    <w:uiPriority w:val="99"/>
    <w:locked/>
    <w:rsid w:val="0063011A"/>
    <w:rPr>
      <w:rFonts w:cs="Times New Roman"/>
      <w:i/>
      <w:sz w:val="26"/>
      <w:szCs w:val="26"/>
      <w:u w:val="single"/>
    </w:rPr>
  </w:style>
  <w:style w:type="paragraph" w:customStyle="1" w:styleId="74">
    <w:name w:val="заголовок 7"/>
    <w:basedOn w:val="2"/>
    <w:link w:val="75"/>
    <w:uiPriority w:val="99"/>
    <w:rsid w:val="009C60BC"/>
    <w:rPr>
      <w:rFonts w:ascii="Cambria" w:hAnsi="Cambria"/>
      <w:u w:val="double"/>
    </w:rPr>
  </w:style>
  <w:style w:type="character" w:customStyle="1" w:styleId="75">
    <w:name w:val="заголовок 7 Знак"/>
    <w:link w:val="74"/>
    <w:uiPriority w:val="99"/>
    <w:locked/>
    <w:rsid w:val="009C60BC"/>
    <w:rPr>
      <w:rFonts w:ascii="Cambria" w:hAnsi="Cambria" w:cs="Times New Roman"/>
      <w:b/>
      <w:i/>
      <w:color w:val="000000"/>
      <w:sz w:val="26"/>
      <w:szCs w:val="26"/>
      <w:u w:val="double"/>
    </w:rPr>
  </w:style>
  <w:style w:type="paragraph" w:customStyle="1" w:styleId="29">
    <w:name w:val="Обычный2"/>
    <w:basedOn w:val="ConsPlusNonformat"/>
    <w:link w:val="aff2"/>
    <w:qFormat/>
    <w:rsid w:val="00960A49"/>
    <w:pPr>
      <w:widowControl/>
      <w:spacing w:line="360" w:lineRule="auto"/>
      <w:ind w:firstLine="709"/>
      <w:jc w:val="both"/>
    </w:pPr>
    <w:rPr>
      <w:sz w:val="26"/>
      <w:szCs w:val="26"/>
    </w:rPr>
  </w:style>
  <w:style w:type="paragraph" w:customStyle="1" w:styleId="18">
    <w:name w:val="обычный 1"/>
    <w:basedOn w:val="a0"/>
    <w:link w:val="19"/>
    <w:uiPriority w:val="99"/>
    <w:rsid w:val="002255E8"/>
    <w:rPr>
      <w:sz w:val="22"/>
      <w:szCs w:val="22"/>
    </w:rPr>
  </w:style>
  <w:style w:type="character" w:customStyle="1" w:styleId="ConsPlusNonformat0">
    <w:name w:val="ConsPlusNonformat Знак"/>
    <w:link w:val="ConsPlusNonformat"/>
    <w:uiPriority w:val="99"/>
    <w:locked/>
    <w:rsid w:val="006516AF"/>
    <w:rPr>
      <w:rFonts w:ascii="Courier New" w:hAnsi="Courier New" w:cs="Courier New"/>
      <w:lang w:val="ru-RU" w:eastAsia="ru-RU" w:bidi="ar-SA"/>
    </w:rPr>
  </w:style>
  <w:style w:type="character" w:customStyle="1" w:styleId="aff2">
    <w:name w:val="Обычный Знак"/>
    <w:link w:val="29"/>
    <w:locked/>
    <w:rsid w:val="00960A49"/>
    <w:rPr>
      <w:rFonts w:ascii="Courier New" w:hAnsi="Courier New" w:cs="Courier New"/>
      <w:sz w:val="26"/>
      <w:szCs w:val="26"/>
      <w:lang w:val="ru-RU" w:eastAsia="ru-RU" w:bidi="ar-SA"/>
    </w:rPr>
  </w:style>
  <w:style w:type="character" w:customStyle="1" w:styleId="19">
    <w:name w:val="обычный 1 Знак"/>
    <w:link w:val="18"/>
    <w:uiPriority w:val="99"/>
    <w:locked/>
    <w:rsid w:val="002255E8"/>
    <w:rPr>
      <w:rFonts w:cs="Times New Roman"/>
      <w:sz w:val="22"/>
      <w:szCs w:val="22"/>
    </w:rPr>
  </w:style>
  <w:style w:type="paragraph" w:styleId="aff3">
    <w:name w:val="TOC Heading"/>
    <w:basedOn w:val="1"/>
    <w:next w:val="a0"/>
    <w:uiPriority w:val="99"/>
    <w:qFormat/>
    <w:rsid w:val="005F7845"/>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611BC5"/>
  </w:style>
  <w:style w:type="character" w:customStyle="1" w:styleId="2b">
    <w:name w:val="обычный 2 Знак"/>
    <w:link w:val="2a"/>
    <w:locked/>
    <w:rsid w:val="00611BC5"/>
    <w:rPr>
      <w:rFonts w:ascii="Cambria" w:hAnsi="Cambria" w:cs="Times New Roman"/>
      <w:b/>
      <w:i/>
      <w:color w:val="000000"/>
      <w:sz w:val="26"/>
      <w:szCs w:val="26"/>
      <w:u w:val="double"/>
    </w:rPr>
  </w:style>
  <w:style w:type="paragraph" w:styleId="aff4">
    <w:name w:val="E-mail Signature"/>
    <w:basedOn w:val="a0"/>
    <w:link w:val="aff5"/>
    <w:rsid w:val="006658AA"/>
    <w:rPr>
      <w:sz w:val="24"/>
    </w:rPr>
  </w:style>
  <w:style w:type="character" w:customStyle="1" w:styleId="aff5">
    <w:name w:val="Электронная подпись Знак"/>
    <w:link w:val="aff4"/>
    <w:locked/>
    <w:rsid w:val="006658AA"/>
    <w:rPr>
      <w:rFonts w:cs="Times New Roman"/>
      <w:sz w:val="24"/>
    </w:rPr>
  </w:style>
  <w:style w:type="paragraph" w:customStyle="1" w:styleId="a">
    <w:name w:val="списки"/>
    <w:basedOn w:val="a0"/>
    <w:link w:val="aff6"/>
    <w:qFormat/>
    <w:rsid w:val="00F90598"/>
    <w:pPr>
      <w:numPr>
        <w:numId w:val="2"/>
      </w:numPr>
      <w:spacing w:before="120" w:line="240" w:lineRule="auto"/>
      <w:ind w:left="658" w:hanging="658"/>
    </w:pPr>
    <w:rPr>
      <w:szCs w:val="26"/>
    </w:rPr>
  </w:style>
  <w:style w:type="character" w:customStyle="1" w:styleId="aff6">
    <w:name w:val="списки Знак"/>
    <w:link w:val="a"/>
    <w:rsid w:val="00F90598"/>
    <w:rPr>
      <w:sz w:val="26"/>
      <w:szCs w:val="26"/>
    </w:rPr>
  </w:style>
  <w:style w:type="paragraph" w:styleId="aff7">
    <w:name w:val="No Spacing"/>
    <w:qFormat/>
    <w:rsid w:val="00191D39"/>
    <w:rPr>
      <w:sz w:val="24"/>
      <w:szCs w:val="24"/>
    </w:rPr>
  </w:style>
  <w:style w:type="paragraph" w:customStyle="1" w:styleId="Style11">
    <w:name w:val="Style11"/>
    <w:basedOn w:val="a0"/>
    <w:rsid w:val="004A4E67"/>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rsid w:val="004A4E67"/>
    <w:rPr>
      <w:rFonts w:ascii="Times New Roman" w:hAnsi="Times New Roman" w:cs="Times New Roman"/>
      <w:sz w:val="24"/>
      <w:szCs w:val="24"/>
    </w:rPr>
  </w:style>
  <w:style w:type="paragraph" w:styleId="aff8">
    <w:name w:val="Subtitle"/>
    <w:basedOn w:val="a0"/>
    <w:next w:val="a0"/>
    <w:link w:val="aff9"/>
    <w:qFormat/>
    <w:locked/>
    <w:rsid w:val="008E43FF"/>
    <w:pPr>
      <w:spacing w:after="60" w:line="240" w:lineRule="auto"/>
      <w:jc w:val="center"/>
      <w:outlineLvl w:val="1"/>
    </w:pPr>
    <w:rPr>
      <w:rFonts w:ascii="Cambria" w:hAnsi="Cambria"/>
      <w:sz w:val="24"/>
      <w:szCs w:val="24"/>
    </w:rPr>
  </w:style>
  <w:style w:type="character" w:customStyle="1" w:styleId="aff9">
    <w:name w:val="Подзаголовок Знак"/>
    <w:basedOn w:val="a1"/>
    <w:link w:val="aff8"/>
    <w:rsid w:val="008E43FF"/>
    <w:rPr>
      <w:rFonts w:ascii="Cambria" w:hAnsi="Cambria"/>
      <w:sz w:val="24"/>
      <w:szCs w:val="24"/>
    </w:rPr>
  </w:style>
  <w:style w:type="table" w:customStyle="1" w:styleId="1a">
    <w:name w:val="Сетка таблицы1"/>
    <w:basedOn w:val="a2"/>
    <w:next w:val="af7"/>
    <w:uiPriority w:val="59"/>
    <w:rsid w:val="00D45656"/>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0628E"/>
  </w:style>
  <w:style w:type="paragraph" w:customStyle="1" w:styleId="2e">
    <w:name w:val="Заголовок2"/>
    <w:basedOn w:val="1"/>
    <w:link w:val="2f"/>
    <w:qFormat/>
    <w:rsid w:val="002D60B3"/>
    <w:rPr>
      <w:i/>
    </w:rPr>
  </w:style>
  <w:style w:type="character" w:customStyle="1" w:styleId="2d">
    <w:name w:val="Стиль2 Знак"/>
    <w:basedOn w:val="20"/>
    <w:link w:val="2c"/>
    <w:rsid w:val="0050628E"/>
    <w:rPr>
      <w:b/>
      <w:i/>
      <w:color w:val="000000"/>
      <w:sz w:val="26"/>
      <w:szCs w:val="26"/>
    </w:rPr>
  </w:style>
  <w:style w:type="character" w:customStyle="1" w:styleId="2f">
    <w:name w:val="Заголовок2 Знак"/>
    <w:basedOn w:val="10"/>
    <w:link w:val="2e"/>
    <w:rsid w:val="002D60B3"/>
    <w:rPr>
      <w:b/>
      <w:bCs/>
      <w:i/>
      <w:kern w:val="32"/>
      <w:sz w:val="28"/>
      <w:szCs w:val="28"/>
    </w:rPr>
  </w:style>
  <w:style w:type="table" w:customStyle="1" w:styleId="2f0">
    <w:name w:val="Сетка таблицы2"/>
    <w:basedOn w:val="a2"/>
    <w:next w:val="af7"/>
    <w:uiPriority w:val="59"/>
    <w:rsid w:val="0041362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f7"/>
    <w:uiPriority w:val="59"/>
    <w:rsid w:val="00920FA3"/>
    <w:pPr>
      <w:jc w:val="center"/>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b">
    <w:name w:val="Нет списка1"/>
    <w:next w:val="a3"/>
    <w:uiPriority w:val="99"/>
    <w:semiHidden/>
    <w:unhideWhenUsed/>
    <w:rsid w:val="004E162E"/>
  </w:style>
  <w:style w:type="table" w:customStyle="1" w:styleId="44">
    <w:name w:val="Сетка таблицы4"/>
    <w:basedOn w:val="a2"/>
    <w:next w:val="af7"/>
    <w:uiPriority w:val="59"/>
    <w:rsid w:val="004E162E"/>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Plain Text"/>
    <w:basedOn w:val="a0"/>
    <w:link w:val="affb"/>
    <w:rsid w:val="004E162E"/>
    <w:pPr>
      <w:spacing w:line="240" w:lineRule="auto"/>
      <w:ind w:firstLine="709"/>
    </w:pPr>
    <w:rPr>
      <w:rFonts w:cs="Courier New"/>
      <w:sz w:val="28"/>
    </w:rPr>
  </w:style>
  <w:style w:type="character" w:customStyle="1" w:styleId="affb">
    <w:name w:val="Текст Знак"/>
    <w:basedOn w:val="a1"/>
    <w:link w:val="affa"/>
    <w:rsid w:val="004E162E"/>
    <w:rPr>
      <w:rFonts w:cs="Courier New"/>
      <w:sz w:val="28"/>
    </w:rPr>
  </w:style>
  <w:style w:type="character" w:customStyle="1" w:styleId="1c">
    <w:name w:val="Основной текст с отступом Знак1"/>
    <w:basedOn w:val="a1"/>
    <w:uiPriority w:val="99"/>
    <w:semiHidden/>
    <w:rsid w:val="004E162E"/>
  </w:style>
  <w:style w:type="paragraph" w:customStyle="1" w:styleId="1d">
    <w:name w:val="Стиль Стиль1 + По ширине"/>
    <w:basedOn w:val="a0"/>
    <w:rsid w:val="004E162E"/>
    <w:pPr>
      <w:keepLines/>
      <w:spacing w:line="240" w:lineRule="auto"/>
      <w:ind w:firstLine="284"/>
    </w:pPr>
    <w:rPr>
      <w:rFonts w:ascii="Arial" w:hAnsi="Arial"/>
      <w:sz w:val="22"/>
      <w:lang w:eastAsia="en-US"/>
    </w:rPr>
  </w:style>
  <w:style w:type="character" w:customStyle="1" w:styleId="2f1">
    <w:name w:val="Основной текст (2)_"/>
    <w:basedOn w:val="a1"/>
    <w:link w:val="2f2"/>
    <w:rsid w:val="004E162E"/>
    <w:rPr>
      <w:b/>
      <w:bCs/>
      <w:sz w:val="23"/>
      <w:szCs w:val="23"/>
      <w:shd w:val="clear" w:color="auto" w:fill="FFFFFF"/>
    </w:rPr>
  </w:style>
  <w:style w:type="paragraph" w:customStyle="1" w:styleId="2f2">
    <w:name w:val="Основной текст (2)"/>
    <w:basedOn w:val="a0"/>
    <w:link w:val="2f1"/>
    <w:rsid w:val="004E162E"/>
    <w:pPr>
      <w:widowControl w:val="0"/>
      <w:shd w:val="clear" w:color="auto" w:fill="FFFFFF"/>
      <w:spacing w:after="60" w:line="0" w:lineRule="atLeast"/>
      <w:jc w:val="left"/>
    </w:pPr>
    <w:rPr>
      <w:b/>
      <w:bCs/>
      <w:sz w:val="23"/>
      <w:szCs w:val="23"/>
    </w:rPr>
  </w:style>
  <w:style w:type="paragraph" w:customStyle="1" w:styleId="Style29">
    <w:name w:val="Style29"/>
    <w:basedOn w:val="a0"/>
    <w:uiPriority w:val="99"/>
    <w:rsid w:val="004E162E"/>
    <w:pPr>
      <w:widowControl w:val="0"/>
      <w:autoSpaceDE w:val="0"/>
      <w:autoSpaceDN w:val="0"/>
      <w:adjustRightInd w:val="0"/>
      <w:spacing w:line="235" w:lineRule="exact"/>
      <w:ind w:firstLine="218"/>
    </w:pPr>
    <w:rPr>
      <w:sz w:val="24"/>
      <w:szCs w:val="24"/>
    </w:rPr>
  </w:style>
  <w:style w:type="character" w:customStyle="1" w:styleId="FontStyle32">
    <w:name w:val="Font Style32"/>
    <w:basedOn w:val="a1"/>
    <w:uiPriority w:val="99"/>
    <w:rsid w:val="004E162E"/>
    <w:rPr>
      <w:rFonts w:ascii="Times New Roman" w:hAnsi="Times New Roman" w:cs="Times New Roman"/>
      <w:sz w:val="20"/>
      <w:szCs w:val="20"/>
    </w:rPr>
  </w:style>
  <w:style w:type="table" w:customStyle="1" w:styleId="111">
    <w:name w:val="Сетка таблицы11"/>
    <w:basedOn w:val="a2"/>
    <w:next w:val="af7"/>
    <w:uiPriority w:val="59"/>
    <w:rsid w:val="004E16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f7"/>
    <w:uiPriority w:val="59"/>
    <w:rsid w:val="004E16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6">
    <w:name w:val="Основной текст (7)"/>
    <w:basedOn w:val="a1"/>
    <w:link w:val="710"/>
    <w:uiPriority w:val="99"/>
    <w:rsid w:val="004E162E"/>
    <w:rPr>
      <w:sz w:val="28"/>
      <w:szCs w:val="28"/>
      <w:shd w:val="clear" w:color="auto" w:fill="FFFFFF"/>
    </w:rPr>
  </w:style>
  <w:style w:type="paragraph" w:customStyle="1" w:styleId="710">
    <w:name w:val="Основной текст (7)1"/>
    <w:basedOn w:val="a0"/>
    <w:link w:val="76"/>
    <w:uiPriority w:val="99"/>
    <w:rsid w:val="004E162E"/>
    <w:pPr>
      <w:shd w:val="clear" w:color="auto" w:fill="FFFFFF"/>
      <w:spacing w:before="900" w:after="300" w:line="322" w:lineRule="exact"/>
      <w:ind w:firstLine="740"/>
    </w:pPr>
    <w:rPr>
      <w:sz w:val="28"/>
      <w:szCs w:val="28"/>
    </w:rPr>
  </w:style>
  <w:style w:type="character" w:customStyle="1" w:styleId="FontStyle20">
    <w:name w:val="Font Style20"/>
    <w:basedOn w:val="a1"/>
    <w:uiPriority w:val="99"/>
    <w:rsid w:val="004E162E"/>
    <w:rPr>
      <w:rFonts w:ascii="Times New Roman" w:hAnsi="Times New Roman" w:cs="Times New Roman"/>
      <w:sz w:val="24"/>
      <w:szCs w:val="24"/>
    </w:rPr>
  </w:style>
  <w:style w:type="numbering" w:customStyle="1" w:styleId="2f3">
    <w:name w:val="Нет списка2"/>
    <w:next w:val="a3"/>
    <w:uiPriority w:val="99"/>
    <w:semiHidden/>
    <w:unhideWhenUsed/>
    <w:rsid w:val="005A468B"/>
  </w:style>
  <w:style w:type="numbering" w:customStyle="1" w:styleId="39">
    <w:name w:val="Нет списка3"/>
    <w:next w:val="a3"/>
    <w:uiPriority w:val="99"/>
    <w:semiHidden/>
    <w:unhideWhenUsed/>
    <w:rsid w:val="005A468B"/>
  </w:style>
  <w:style w:type="table" w:customStyle="1" w:styleId="56">
    <w:name w:val="Сетка таблицы5"/>
    <w:basedOn w:val="a2"/>
    <w:next w:val="af7"/>
    <w:uiPriority w:val="59"/>
    <w:rsid w:val="000364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f7"/>
    <w:uiPriority w:val="59"/>
    <w:rsid w:val="00DA74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
    <w:basedOn w:val="a2"/>
    <w:next w:val="af7"/>
    <w:uiPriority w:val="59"/>
    <w:rsid w:val="00FA36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basedOn w:val="a2"/>
    <w:next w:val="af7"/>
    <w:uiPriority w:val="59"/>
    <w:rsid w:val="00954E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7"/>
    <w:uiPriority w:val="59"/>
    <w:rsid w:val="00033CEB"/>
    <w:pPr>
      <w:jc w:val="center"/>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
    <w:next w:val="a3"/>
    <w:uiPriority w:val="99"/>
    <w:semiHidden/>
    <w:unhideWhenUsed/>
    <w:rsid w:val="00247403"/>
  </w:style>
  <w:style w:type="paragraph" w:customStyle="1" w:styleId="311">
    <w:name w:val="Заголовок 31"/>
    <w:basedOn w:val="a0"/>
    <w:next w:val="a0"/>
    <w:autoRedefine/>
    <w:qFormat/>
    <w:rsid w:val="00247403"/>
    <w:pPr>
      <w:pageBreakBefore/>
      <w:tabs>
        <w:tab w:val="left" w:pos="709"/>
        <w:tab w:val="left" w:pos="1985"/>
        <w:tab w:val="right" w:pos="10065"/>
      </w:tabs>
      <w:spacing w:line="240" w:lineRule="auto"/>
      <w:ind w:left="568"/>
      <w:jc w:val="center"/>
      <w:outlineLvl w:val="2"/>
    </w:pPr>
    <w:rPr>
      <w:rFonts w:ascii="Cambria" w:hAnsi="Cambria"/>
      <w:b/>
      <w:caps/>
      <w:sz w:val="28"/>
      <w:szCs w:val="28"/>
    </w:rPr>
  </w:style>
  <w:style w:type="numbering" w:customStyle="1" w:styleId="112">
    <w:name w:val="Нет списка11"/>
    <w:next w:val="a3"/>
    <w:uiPriority w:val="99"/>
    <w:semiHidden/>
    <w:unhideWhenUsed/>
    <w:rsid w:val="00247403"/>
  </w:style>
  <w:style w:type="table" w:customStyle="1" w:styleId="94">
    <w:name w:val="Сетка таблицы9"/>
    <w:basedOn w:val="a2"/>
    <w:next w:val="af7"/>
    <w:uiPriority w:val="59"/>
    <w:rsid w:val="002474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 11"/>
    <w:basedOn w:val="a2"/>
    <w:next w:val="13"/>
    <w:uiPriority w:val="99"/>
    <w:rsid w:val="002474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20">
    <w:name w:val="Сетка таблицы12"/>
    <w:basedOn w:val="a2"/>
    <w:next w:val="af7"/>
    <w:uiPriority w:val="59"/>
    <w:rsid w:val="00247403"/>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f7"/>
    <w:uiPriority w:val="59"/>
    <w:rsid w:val="0024740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basedOn w:val="a2"/>
    <w:next w:val="af7"/>
    <w:uiPriority w:val="59"/>
    <w:rsid w:val="00247403"/>
    <w:pPr>
      <w:jc w:val="center"/>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3"/>
    <w:uiPriority w:val="99"/>
    <w:semiHidden/>
    <w:unhideWhenUsed/>
    <w:rsid w:val="00247403"/>
  </w:style>
  <w:style w:type="table" w:customStyle="1" w:styleId="410">
    <w:name w:val="Сетка таблицы41"/>
    <w:basedOn w:val="a2"/>
    <w:next w:val="af7"/>
    <w:uiPriority w:val="59"/>
    <w:rsid w:val="0024740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2"/>
    <w:next w:val="af7"/>
    <w:uiPriority w:val="59"/>
    <w:rsid w:val="0024740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f7"/>
    <w:uiPriority w:val="59"/>
    <w:rsid w:val="0024740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3"/>
    <w:uiPriority w:val="99"/>
    <w:semiHidden/>
    <w:unhideWhenUsed/>
    <w:rsid w:val="00247403"/>
  </w:style>
  <w:style w:type="numbering" w:customStyle="1" w:styleId="312">
    <w:name w:val="Нет списка31"/>
    <w:next w:val="a3"/>
    <w:uiPriority w:val="99"/>
    <w:semiHidden/>
    <w:unhideWhenUsed/>
    <w:rsid w:val="00247403"/>
  </w:style>
  <w:style w:type="table" w:customStyle="1" w:styleId="510">
    <w:name w:val="Сетка таблицы51"/>
    <w:basedOn w:val="a2"/>
    <w:next w:val="af7"/>
    <w:uiPriority w:val="59"/>
    <w:rsid w:val="002474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next w:val="af7"/>
    <w:uiPriority w:val="59"/>
    <w:rsid w:val="002474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2"/>
    <w:next w:val="af7"/>
    <w:uiPriority w:val="59"/>
    <w:rsid w:val="002474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2"/>
    <w:next w:val="af7"/>
    <w:uiPriority w:val="59"/>
    <w:rsid w:val="0024740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3">
    <w:name w:val="Заголовок 3 Знак1"/>
    <w:basedOn w:val="a1"/>
    <w:uiPriority w:val="9"/>
    <w:semiHidden/>
    <w:rsid w:val="00247403"/>
    <w:rPr>
      <w:rFonts w:ascii="Cambria" w:eastAsia="Times New Roman" w:hAnsi="Cambria" w:cs="Times New Roman"/>
      <w:b/>
      <w:bCs/>
      <w:color w:val="4F81BD"/>
    </w:rPr>
  </w:style>
  <w:style w:type="numbering" w:customStyle="1" w:styleId="411">
    <w:name w:val="Нет списка41"/>
    <w:next w:val="a3"/>
    <w:uiPriority w:val="99"/>
    <w:semiHidden/>
    <w:unhideWhenUsed/>
    <w:rsid w:val="00247403"/>
  </w:style>
  <w:style w:type="table" w:customStyle="1" w:styleId="3110">
    <w:name w:val="Сетка таблицы311"/>
    <w:basedOn w:val="a2"/>
    <w:next w:val="af7"/>
    <w:uiPriority w:val="59"/>
    <w:rsid w:val="00247403"/>
    <w:pPr>
      <w:jc w:val="center"/>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
    <w:name w:val="Нет списка12"/>
    <w:next w:val="a3"/>
    <w:uiPriority w:val="99"/>
    <w:semiHidden/>
    <w:unhideWhenUsed/>
    <w:rsid w:val="00247403"/>
  </w:style>
  <w:style w:type="numbering" w:customStyle="1" w:styleId="2111">
    <w:name w:val="Нет списка211"/>
    <w:next w:val="a3"/>
    <w:uiPriority w:val="99"/>
    <w:semiHidden/>
    <w:unhideWhenUsed/>
    <w:rsid w:val="00247403"/>
  </w:style>
  <w:style w:type="numbering" w:customStyle="1" w:styleId="3111">
    <w:name w:val="Нет списка311"/>
    <w:next w:val="a3"/>
    <w:uiPriority w:val="99"/>
    <w:semiHidden/>
    <w:unhideWhenUsed/>
    <w:rsid w:val="00247403"/>
  </w:style>
  <w:style w:type="character" w:styleId="affc">
    <w:name w:val="Emphasis"/>
    <w:basedOn w:val="a1"/>
    <w:qFormat/>
    <w:locked/>
    <w:rsid w:val="004C3F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373910">
      <w:bodyDiv w:val="1"/>
      <w:marLeft w:val="0"/>
      <w:marRight w:val="0"/>
      <w:marTop w:val="0"/>
      <w:marBottom w:val="0"/>
      <w:divBdr>
        <w:top w:val="none" w:sz="0" w:space="0" w:color="auto"/>
        <w:left w:val="none" w:sz="0" w:space="0" w:color="auto"/>
        <w:bottom w:val="none" w:sz="0" w:space="0" w:color="auto"/>
        <w:right w:val="none" w:sz="0" w:space="0" w:color="auto"/>
      </w:divBdr>
    </w:div>
    <w:div w:id="222258230">
      <w:bodyDiv w:val="1"/>
      <w:marLeft w:val="0"/>
      <w:marRight w:val="0"/>
      <w:marTop w:val="0"/>
      <w:marBottom w:val="0"/>
      <w:divBdr>
        <w:top w:val="none" w:sz="0" w:space="0" w:color="auto"/>
        <w:left w:val="none" w:sz="0" w:space="0" w:color="auto"/>
        <w:bottom w:val="none" w:sz="0" w:space="0" w:color="auto"/>
        <w:right w:val="none" w:sz="0" w:space="0" w:color="auto"/>
      </w:divBdr>
    </w:div>
    <w:div w:id="246767778">
      <w:bodyDiv w:val="1"/>
      <w:marLeft w:val="0"/>
      <w:marRight w:val="0"/>
      <w:marTop w:val="0"/>
      <w:marBottom w:val="0"/>
      <w:divBdr>
        <w:top w:val="none" w:sz="0" w:space="0" w:color="auto"/>
        <w:left w:val="none" w:sz="0" w:space="0" w:color="auto"/>
        <w:bottom w:val="none" w:sz="0" w:space="0" w:color="auto"/>
        <w:right w:val="none" w:sz="0" w:space="0" w:color="auto"/>
      </w:divBdr>
    </w:div>
    <w:div w:id="312491420">
      <w:bodyDiv w:val="1"/>
      <w:marLeft w:val="0"/>
      <w:marRight w:val="0"/>
      <w:marTop w:val="0"/>
      <w:marBottom w:val="0"/>
      <w:divBdr>
        <w:top w:val="none" w:sz="0" w:space="0" w:color="auto"/>
        <w:left w:val="none" w:sz="0" w:space="0" w:color="auto"/>
        <w:bottom w:val="none" w:sz="0" w:space="0" w:color="auto"/>
        <w:right w:val="none" w:sz="0" w:space="0" w:color="auto"/>
      </w:divBdr>
    </w:div>
    <w:div w:id="383254788">
      <w:bodyDiv w:val="1"/>
      <w:marLeft w:val="0"/>
      <w:marRight w:val="0"/>
      <w:marTop w:val="0"/>
      <w:marBottom w:val="0"/>
      <w:divBdr>
        <w:top w:val="none" w:sz="0" w:space="0" w:color="auto"/>
        <w:left w:val="none" w:sz="0" w:space="0" w:color="auto"/>
        <w:bottom w:val="none" w:sz="0" w:space="0" w:color="auto"/>
        <w:right w:val="none" w:sz="0" w:space="0" w:color="auto"/>
      </w:divBdr>
    </w:div>
    <w:div w:id="493377916">
      <w:bodyDiv w:val="1"/>
      <w:marLeft w:val="0"/>
      <w:marRight w:val="0"/>
      <w:marTop w:val="0"/>
      <w:marBottom w:val="0"/>
      <w:divBdr>
        <w:top w:val="none" w:sz="0" w:space="0" w:color="auto"/>
        <w:left w:val="none" w:sz="0" w:space="0" w:color="auto"/>
        <w:bottom w:val="none" w:sz="0" w:space="0" w:color="auto"/>
        <w:right w:val="none" w:sz="0" w:space="0" w:color="auto"/>
      </w:divBdr>
    </w:div>
    <w:div w:id="538782010">
      <w:bodyDiv w:val="1"/>
      <w:marLeft w:val="0"/>
      <w:marRight w:val="0"/>
      <w:marTop w:val="0"/>
      <w:marBottom w:val="0"/>
      <w:divBdr>
        <w:top w:val="none" w:sz="0" w:space="0" w:color="auto"/>
        <w:left w:val="none" w:sz="0" w:space="0" w:color="auto"/>
        <w:bottom w:val="none" w:sz="0" w:space="0" w:color="auto"/>
        <w:right w:val="none" w:sz="0" w:space="0" w:color="auto"/>
      </w:divBdr>
    </w:div>
    <w:div w:id="877203118">
      <w:bodyDiv w:val="1"/>
      <w:marLeft w:val="0"/>
      <w:marRight w:val="0"/>
      <w:marTop w:val="0"/>
      <w:marBottom w:val="0"/>
      <w:divBdr>
        <w:top w:val="none" w:sz="0" w:space="0" w:color="auto"/>
        <w:left w:val="none" w:sz="0" w:space="0" w:color="auto"/>
        <w:bottom w:val="none" w:sz="0" w:space="0" w:color="auto"/>
        <w:right w:val="none" w:sz="0" w:space="0" w:color="auto"/>
      </w:divBdr>
    </w:div>
    <w:div w:id="900485256">
      <w:bodyDiv w:val="1"/>
      <w:marLeft w:val="0"/>
      <w:marRight w:val="0"/>
      <w:marTop w:val="0"/>
      <w:marBottom w:val="0"/>
      <w:divBdr>
        <w:top w:val="none" w:sz="0" w:space="0" w:color="auto"/>
        <w:left w:val="none" w:sz="0" w:space="0" w:color="auto"/>
        <w:bottom w:val="none" w:sz="0" w:space="0" w:color="auto"/>
        <w:right w:val="none" w:sz="0" w:space="0" w:color="auto"/>
      </w:divBdr>
    </w:div>
    <w:div w:id="924337445">
      <w:marLeft w:val="0"/>
      <w:marRight w:val="0"/>
      <w:marTop w:val="0"/>
      <w:marBottom w:val="0"/>
      <w:divBdr>
        <w:top w:val="none" w:sz="0" w:space="0" w:color="auto"/>
        <w:left w:val="none" w:sz="0" w:space="0" w:color="auto"/>
        <w:bottom w:val="none" w:sz="0" w:space="0" w:color="auto"/>
        <w:right w:val="none" w:sz="0" w:space="0" w:color="auto"/>
      </w:divBdr>
    </w:div>
    <w:div w:id="924337446">
      <w:marLeft w:val="0"/>
      <w:marRight w:val="0"/>
      <w:marTop w:val="0"/>
      <w:marBottom w:val="0"/>
      <w:divBdr>
        <w:top w:val="none" w:sz="0" w:space="0" w:color="auto"/>
        <w:left w:val="none" w:sz="0" w:space="0" w:color="auto"/>
        <w:bottom w:val="none" w:sz="0" w:space="0" w:color="auto"/>
        <w:right w:val="none" w:sz="0" w:space="0" w:color="auto"/>
      </w:divBdr>
    </w:div>
    <w:div w:id="924337447">
      <w:marLeft w:val="0"/>
      <w:marRight w:val="0"/>
      <w:marTop w:val="0"/>
      <w:marBottom w:val="0"/>
      <w:divBdr>
        <w:top w:val="none" w:sz="0" w:space="0" w:color="auto"/>
        <w:left w:val="none" w:sz="0" w:space="0" w:color="auto"/>
        <w:bottom w:val="none" w:sz="0" w:space="0" w:color="auto"/>
        <w:right w:val="none" w:sz="0" w:space="0" w:color="auto"/>
      </w:divBdr>
    </w:div>
    <w:div w:id="924337448">
      <w:marLeft w:val="0"/>
      <w:marRight w:val="0"/>
      <w:marTop w:val="0"/>
      <w:marBottom w:val="0"/>
      <w:divBdr>
        <w:top w:val="none" w:sz="0" w:space="0" w:color="auto"/>
        <w:left w:val="none" w:sz="0" w:space="0" w:color="auto"/>
        <w:bottom w:val="none" w:sz="0" w:space="0" w:color="auto"/>
        <w:right w:val="none" w:sz="0" w:space="0" w:color="auto"/>
      </w:divBdr>
    </w:div>
    <w:div w:id="924337449">
      <w:marLeft w:val="0"/>
      <w:marRight w:val="0"/>
      <w:marTop w:val="0"/>
      <w:marBottom w:val="0"/>
      <w:divBdr>
        <w:top w:val="none" w:sz="0" w:space="0" w:color="auto"/>
        <w:left w:val="none" w:sz="0" w:space="0" w:color="auto"/>
        <w:bottom w:val="none" w:sz="0" w:space="0" w:color="auto"/>
        <w:right w:val="none" w:sz="0" w:space="0" w:color="auto"/>
      </w:divBdr>
    </w:div>
    <w:div w:id="924337450">
      <w:marLeft w:val="0"/>
      <w:marRight w:val="0"/>
      <w:marTop w:val="0"/>
      <w:marBottom w:val="0"/>
      <w:divBdr>
        <w:top w:val="none" w:sz="0" w:space="0" w:color="auto"/>
        <w:left w:val="none" w:sz="0" w:space="0" w:color="auto"/>
        <w:bottom w:val="none" w:sz="0" w:space="0" w:color="auto"/>
        <w:right w:val="none" w:sz="0" w:space="0" w:color="auto"/>
      </w:divBdr>
    </w:div>
    <w:div w:id="924337451">
      <w:marLeft w:val="0"/>
      <w:marRight w:val="0"/>
      <w:marTop w:val="0"/>
      <w:marBottom w:val="0"/>
      <w:divBdr>
        <w:top w:val="none" w:sz="0" w:space="0" w:color="auto"/>
        <w:left w:val="none" w:sz="0" w:space="0" w:color="auto"/>
        <w:bottom w:val="none" w:sz="0" w:space="0" w:color="auto"/>
        <w:right w:val="none" w:sz="0" w:space="0" w:color="auto"/>
      </w:divBdr>
    </w:div>
    <w:div w:id="924337452">
      <w:marLeft w:val="0"/>
      <w:marRight w:val="0"/>
      <w:marTop w:val="0"/>
      <w:marBottom w:val="0"/>
      <w:divBdr>
        <w:top w:val="none" w:sz="0" w:space="0" w:color="auto"/>
        <w:left w:val="none" w:sz="0" w:space="0" w:color="auto"/>
        <w:bottom w:val="none" w:sz="0" w:space="0" w:color="auto"/>
        <w:right w:val="none" w:sz="0" w:space="0" w:color="auto"/>
      </w:divBdr>
    </w:div>
    <w:div w:id="1096245002">
      <w:bodyDiv w:val="1"/>
      <w:marLeft w:val="0"/>
      <w:marRight w:val="0"/>
      <w:marTop w:val="0"/>
      <w:marBottom w:val="0"/>
      <w:divBdr>
        <w:top w:val="none" w:sz="0" w:space="0" w:color="auto"/>
        <w:left w:val="none" w:sz="0" w:space="0" w:color="auto"/>
        <w:bottom w:val="none" w:sz="0" w:space="0" w:color="auto"/>
        <w:right w:val="none" w:sz="0" w:space="0" w:color="auto"/>
      </w:divBdr>
    </w:div>
    <w:div w:id="1305702420">
      <w:bodyDiv w:val="1"/>
      <w:marLeft w:val="0"/>
      <w:marRight w:val="0"/>
      <w:marTop w:val="0"/>
      <w:marBottom w:val="0"/>
      <w:divBdr>
        <w:top w:val="none" w:sz="0" w:space="0" w:color="auto"/>
        <w:left w:val="none" w:sz="0" w:space="0" w:color="auto"/>
        <w:bottom w:val="none" w:sz="0" w:space="0" w:color="auto"/>
        <w:right w:val="none" w:sz="0" w:space="0" w:color="auto"/>
      </w:divBdr>
    </w:div>
    <w:div w:id="1352031638">
      <w:bodyDiv w:val="1"/>
      <w:marLeft w:val="0"/>
      <w:marRight w:val="0"/>
      <w:marTop w:val="0"/>
      <w:marBottom w:val="0"/>
      <w:divBdr>
        <w:top w:val="none" w:sz="0" w:space="0" w:color="auto"/>
        <w:left w:val="none" w:sz="0" w:space="0" w:color="auto"/>
        <w:bottom w:val="none" w:sz="0" w:space="0" w:color="auto"/>
        <w:right w:val="none" w:sz="0" w:space="0" w:color="auto"/>
      </w:divBdr>
    </w:div>
    <w:div w:id="1485587477">
      <w:bodyDiv w:val="1"/>
      <w:marLeft w:val="0"/>
      <w:marRight w:val="0"/>
      <w:marTop w:val="0"/>
      <w:marBottom w:val="0"/>
      <w:divBdr>
        <w:top w:val="none" w:sz="0" w:space="0" w:color="auto"/>
        <w:left w:val="none" w:sz="0" w:space="0" w:color="auto"/>
        <w:bottom w:val="none" w:sz="0" w:space="0" w:color="auto"/>
        <w:right w:val="none" w:sz="0" w:space="0" w:color="auto"/>
      </w:divBdr>
    </w:div>
    <w:div w:id="1908228775">
      <w:bodyDiv w:val="1"/>
      <w:marLeft w:val="0"/>
      <w:marRight w:val="0"/>
      <w:marTop w:val="0"/>
      <w:marBottom w:val="0"/>
      <w:divBdr>
        <w:top w:val="none" w:sz="0" w:space="0" w:color="auto"/>
        <w:left w:val="none" w:sz="0" w:space="0" w:color="auto"/>
        <w:bottom w:val="none" w:sz="0" w:space="0" w:color="auto"/>
        <w:right w:val="none" w:sz="0" w:space="0" w:color="auto"/>
      </w:divBdr>
    </w:div>
    <w:div w:id="203306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prigams.ru" TargetMode="External"/><Relationship Id="rId2" Type="http://schemas.openxmlformats.org/officeDocument/2006/relationships/numbering" Target="numbering.xml"/><Relationship Id="rId16" Type="http://schemas.openxmlformats.org/officeDocument/2006/relationships/hyperlink" Target="http://admmozdok.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title>
      <c:tx>
        <c:rich>
          <a:bodyPr/>
          <a:lstStyle/>
          <a:p>
            <a:pPr>
              <a:defRPr>
                <a:solidFill>
                  <a:srgbClr val="FF0000"/>
                </a:solidFill>
              </a:defRPr>
            </a:pPr>
            <a:r>
              <a:rPr lang="ru-RU" sz="1200">
                <a:solidFill>
                  <a:sysClr val="windowText" lastClr="000000"/>
                </a:solidFill>
                <a:latin typeface="Times New Roman" pitchFamily="18" charset="0"/>
                <a:cs typeface="Times New Roman" pitchFamily="18" charset="0"/>
              </a:rPr>
              <a:t>Сравнительные данные  за 12 месяцев 2015года </a:t>
            </a:r>
          </a:p>
          <a:p>
            <a:pPr>
              <a:defRPr>
                <a:solidFill>
                  <a:srgbClr val="FF0000"/>
                </a:solidFill>
              </a:defRPr>
            </a:pPr>
            <a:r>
              <a:rPr lang="ru-RU" sz="1200">
                <a:solidFill>
                  <a:sysClr val="windowText" lastClr="000000"/>
                </a:solidFill>
                <a:latin typeface="Times New Roman" pitchFamily="18" charset="0"/>
                <a:cs typeface="Times New Roman" pitchFamily="18" charset="0"/>
              </a:rPr>
              <a:t>и 12 месяцев 2016 года</a:t>
            </a:r>
          </a:p>
        </c:rich>
      </c:tx>
      <c:layout>
        <c:manualLayout>
          <c:xMode val="edge"/>
          <c:yMode val="edge"/>
          <c:x val="0.33517033607829338"/>
          <c:y val="2.3879686372428249E-2"/>
        </c:manualLayout>
      </c:layout>
    </c:title>
    <c:plotArea>
      <c:layout>
        <c:manualLayout>
          <c:layoutTarget val="inner"/>
          <c:xMode val="edge"/>
          <c:yMode val="edge"/>
          <c:x val="0.19471158373244773"/>
          <c:y val="0.19622931344108399"/>
          <c:w val="0.69852655986644308"/>
          <c:h val="0.54271638666047162"/>
        </c:manualLayout>
      </c:layout>
      <c:barChart>
        <c:barDir val="col"/>
        <c:grouping val="clustered"/>
        <c:ser>
          <c:idx val="0"/>
          <c:order val="0"/>
          <c:tx>
            <c:strRef>
              <c:f>Sheet1!$A$2</c:f>
              <c:strCache>
                <c:ptCount val="1"/>
                <c:pt idx="0">
                  <c:v>лицензии услуг электросвязи</c:v>
                </c:pt>
              </c:strCache>
            </c:strRef>
          </c:tx>
          <c:dLbls>
            <c:dLbl>
              <c:idx val="0"/>
              <c:tx>
                <c:rich>
                  <a:bodyPr/>
                  <a:lstStyle/>
                  <a:p>
                    <a:r>
                      <a:rPr lang="en-US"/>
                      <a:t>5</a:t>
                    </a:r>
                    <a:r>
                      <a:rPr lang="ru-RU"/>
                      <a:t>893</a:t>
                    </a:r>
                    <a:endParaRPr lang="en-US"/>
                  </a:p>
                </c:rich>
              </c:tx>
              <c:showVal val="1"/>
              <c:extLst>
                <c:ext xmlns:c15="http://schemas.microsoft.com/office/drawing/2012/chart" uri="{CE6537A1-D6FC-4f65-9D91-7224C49458BB}">
                  <c15:layout/>
                </c:ext>
              </c:extLst>
            </c:dLbl>
            <c:dLbl>
              <c:idx val="1"/>
              <c:layout>
                <c:manualLayout>
                  <c:x val="-4.1237113402062455E-3"/>
                  <c:y val="-3.2163371136051648E-17"/>
                </c:manualLayout>
              </c:layout>
              <c:tx>
                <c:rich>
                  <a:bodyPr/>
                  <a:lstStyle/>
                  <a:p>
                    <a:r>
                      <a:rPr lang="ru-RU"/>
                      <a:t>6010</a:t>
                    </a:r>
                    <a:endParaRPr lang="en-US"/>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Sheet1!$B$1:$C$1</c:f>
              <c:strCache>
                <c:ptCount val="2"/>
                <c:pt idx="0">
                  <c:v>4 кв.2015</c:v>
                </c:pt>
                <c:pt idx="1">
                  <c:v>4 кв.2016</c:v>
                </c:pt>
              </c:strCache>
            </c:strRef>
          </c:cat>
          <c:val>
            <c:numRef>
              <c:f>Sheet1!$B$2:$C$2</c:f>
              <c:numCache>
                <c:formatCode>General</c:formatCode>
                <c:ptCount val="2"/>
                <c:pt idx="0">
                  <c:v>5893</c:v>
                </c:pt>
                <c:pt idx="1">
                  <c:v>6010</c:v>
                </c:pt>
              </c:numCache>
            </c:numRef>
          </c:val>
        </c:ser>
        <c:ser>
          <c:idx val="1"/>
          <c:order val="1"/>
          <c:tx>
            <c:strRef>
              <c:f>Sheet1!$A$3</c:f>
              <c:strCache>
                <c:ptCount val="1"/>
                <c:pt idx="0">
                  <c:v>лицензии для целей эфирного и кабельного вещания</c:v>
                </c:pt>
              </c:strCache>
            </c:strRef>
          </c:tx>
          <c:dLbls>
            <c:dLbl>
              <c:idx val="0"/>
              <c:layout>
                <c:manualLayout>
                  <c:x val="1.9591864182133201E-2"/>
                  <c:y val="-1.7336448138223038E-2"/>
                </c:manualLayout>
              </c:layout>
              <c:tx>
                <c:rich>
                  <a:bodyPr/>
                  <a:lstStyle/>
                  <a:p>
                    <a:r>
                      <a:rPr lang="ru-RU"/>
                      <a:t>1278</a:t>
                    </a:r>
                    <a:endParaRPr lang="en-US"/>
                  </a:p>
                </c:rich>
              </c:tx>
              <c:showVal val="1"/>
              <c:extLst>
                <c:ext xmlns:c15="http://schemas.microsoft.com/office/drawing/2012/chart" uri="{CE6537A1-D6FC-4f65-9D91-7224C49458BB}">
                  <c15:layout/>
                </c:ext>
              </c:extLst>
            </c:dLbl>
            <c:dLbl>
              <c:idx val="1"/>
              <c:layout>
                <c:manualLayout>
                  <c:x val="1.972945439368471E-2"/>
                  <c:y val="-7.6569951030008958E-3"/>
                </c:manualLayout>
              </c:layout>
              <c:tx>
                <c:rich>
                  <a:bodyPr/>
                  <a:lstStyle/>
                  <a:p>
                    <a:r>
                      <a:rPr lang="ru-RU"/>
                      <a:t>1348</a:t>
                    </a:r>
                    <a:endParaRPr lang="en-US"/>
                  </a:p>
                </c:rich>
              </c:tx>
              <c:showVal val="1"/>
              <c:extLst>
                <c:ext xmlns:c15="http://schemas.microsoft.com/office/drawing/2012/chart" uri="{CE6537A1-D6FC-4f65-9D91-7224C49458BB}">
                  <c15:layout/>
                </c:ext>
              </c:extLst>
            </c:dLbl>
            <c:dLbl>
              <c:idx val="2"/>
              <c:layout>
                <c:manualLayout>
                  <c:xMode val="edge"/>
                  <c:yMode val="edge"/>
                  <c:x val="0.64237288135593218"/>
                  <c:y val="0.65929203539824865"/>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Sheet1!$B$1:$C$1</c:f>
              <c:strCache>
                <c:ptCount val="2"/>
                <c:pt idx="0">
                  <c:v>4 кв.2015</c:v>
                </c:pt>
                <c:pt idx="1">
                  <c:v>4 кв.2016</c:v>
                </c:pt>
              </c:strCache>
            </c:strRef>
          </c:cat>
          <c:val>
            <c:numRef>
              <c:f>Sheet1!$B$3:$C$3</c:f>
              <c:numCache>
                <c:formatCode>General</c:formatCode>
                <c:ptCount val="2"/>
                <c:pt idx="0">
                  <c:v>1278</c:v>
                </c:pt>
                <c:pt idx="1">
                  <c:v>1348</c:v>
                </c:pt>
              </c:numCache>
            </c:numRef>
          </c:val>
        </c:ser>
        <c:ser>
          <c:idx val="2"/>
          <c:order val="2"/>
          <c:tx>
            <c:strRef>
              <c:f>Sheet1!$A$4</c:f>
              <c:strCache>
                <c:ptCount val="1"/>
                <c:pt idx="0">
                  <c:v>лицензии услуг почтовой связи</c:v>
                </c:pt>
              </c:strCache>
            </c:strRef>
          </c:tx>
          <c:dLbls>
            <c:dLbl>
              <c:idx val="0"/>
              <c:tx>
                <c:rich>
                  <a:bodyPr/>
                  <a:lstStyle/>
                  <a:p>
                    <a:r>
                      <a:rPr lang="ru-RU"/>
                      <a:t>356</a:t>
                    </a:r>
                    <a:endParaRPr lang="en-US"/>
                  </a:p>
                </c:rich>
              </c:tx>
              <c:showVal val="1"/>
              <c:extLst>
                <c:ext xmlns:c15="http://schemas.microsoft.com/office/drawing/2012/chart" uri="{CE6537A1-D6FC-4f65-9D91-7224C49458BB}">
                  <c15:layout/>
                </c:ext>
              </c:extLst>
            </c:dLbl>
            <c:dLbl>
              <c:idx val="1"/>
              <c:tx>
                <c:rich>
                  <a:bodyPr/>
                  <a:lstStyle/>
                  <a:p>
                    <a:r>
                      <a:rPr lang="ru-RU"/>
                      <a:t>405</a:t>
                    </a:r>
                    <a:endParaRPr lang="en-US"/>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Sheet1!$B$1:$C$1</c:f>
              <c:strCache>
                <c:ptCount val="2"/>
                <c:pt idx="0">
                  <c:v>4 кв.2015</c:v>
                </c:pt>
                <c:pt idx="1">
                  <c:v>4 кв.2016</c:v>
                </c:pt>
              </c:strCache>
            </c:strRef>
          </c:cat>
          <c:val>
            <c:numRef>
              <c:f>Sheet1!$B$4:$C$4</c:f>
              <c:numCache>
                <c:formatCode>General</c:formatCode>
                <c:ptCount val="2"/>
                <c:pt idx="0">
                  <c:v>356</c:v>
                </c:pt>
                <c:pt idx="1">
                  <c:v>405</c:v>
                </c:pt>
              </c:numCache>
            </c:numRef>
          </c:val>
        </c:ser>
        <c:gapWidth val="208"/>
        <c:axId val="115340032"/>
        <c:axId val="115341568"/>
      </c:barChart>
      <c:catAx>
        <c:axId val="115340032"/>
        <c:scaling>
          <c:orientation val="minMax"/>
          <c:max val="2"/>
          <c:min val="1"/>
        </c:scaling>
        <c:delete val="1"/>
        <c:axPos val="b"/>
        <c:minorGridlines/>
        <c:numFmt formatCode="General" sourceLinked="1"/>
        <c:tickLblPos val="none"/>
        <c:crossAx val="115341568"/>
        <c:crosses val="autoZero"/>
        <c:auto val="1"/>
        <c:lblAlgn val="ctr"/>
        <c:lblOffset val="100"/>
        <c:tickMarkSkip val="1"/>
      </c:catAx>
      <c:valAx>
        <c:axId val="115341568"/>
        <c:scaling>
          <c:orientation val="minMax"/>
        </c:scaling>
        <c:axPos val="l"/>
        <c:numFmt formatCode="General" sourceLinked="1"/>
        <c:tickLblPos val="nextTo"/>
        <c:txPr>
          <a:bodyPr rot="0" vert="horz"/>
          <a:lstStyle/>
          <a:p>
            <a:pPr>
              <a:defRPr/>
            </a:pPr>
            <a:endParaRPr lang="ru-RU"/>
          </a:p>
        </c:txPr>
        <c:crossAx val="115340032"/>
        <c:crosses val="autoZero"/>
        <c:crossBetween val="between"/>
      </c:valAx>
    </c:plotArea>
    <c:legend>
      <c:legendPos val="b"/>
      <c:layout>
        <c:manualLayout>
          <c:xMode val="edge"/>
          <c:yMode val="edge"/>
          <c:x val="0.24469891294843193"/>
          <c:y val="0.76792198988371485"/>
          <c:w val="0.49264056944571288"/>
          <c:h val="0.23050556180477438"/>
        </c:manualLayout>
      </c:layout>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Лист1!$A$2</c:f>
              <c:strCache>
                <c:ptCount val="1"/>
                <c:pt idx="0">
                  <c:v>универсальная лицензия</c:v>
                </c:pt>
              </c:strCache>
            </c:strRef>
          </c:tx>
          <c:dLbls>
            <c:dLbl>
              <c:idx val="0"/>
              <c:tx>
                <c:rich>
                  <a:bodyPr/>
                  <a:lstStyle/>
                  <a:p>
                    <a:r>
                      <a:rPr lang="ru-RU"/>
                      <a:t>17</a:t>
                    </a:r>
                    <a:endParaRPr lang="en-US"/>
                  </a:p>
                </c:rich>
              </c:tx>
              <c:showVal val="1"/>
              <c:extLst>
                <c:ext xmlns:c15="http://schemas.microsoft.com/office/drawing/2012/chart" uri="{CE6537A1-D6FC-4f65-9D91-7224C49458BB}">
                  <c15:layout/>
                </c:ext>
              </c:extLst>
            </c:dLbl>
            <c:dLbl>
              <c:idx val="1"/>
              <c:tx>
                <c:rich>
                  <a:bodyPr/>
                  <a:lstStyle/>
                  <a:p>
                    <a:r>
                      <a:rPr lang="ru-RU"/>
                      <a:t>22</a:t>
                    </a:r>
                    <a:endParaRPr lang="en-US"/>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Лист1!$B$1:$C$1</c:f>
              <c:strCache>
                <c:ptCount val="2"/>
                <c:pt idx="0">
                  <c:v>4 кв.2015 года</c:v>
                </c:pt>
                <c:pt idx="1">
                  <c:v>4 кв.2016 года</c:v>
                </c:pt>
              </c:strCache>
            </c:strRef>
          </c:cat>
          <c:val>
            <c:numRef>
              <c:f>Лист1!$B$2:$C$2</c:f>
              <c:numCache>
                <c:formatCode>General</c:formatCode>
                <c:ptCount val="2"/>
                <c:pt idx="0">
                  <c:v>17</c:v>
                </c:pt>
                <c:pt idx="1">
                  <c:v>22</c:v>
                </c:pt>
              </c:numCache>
            </c:numRef>
          </c:val>
        </c:ser>
        <c:ser>
          <c:idx val="1"/>
          <c:order val="1"/>
          <c:tx>
            <c:strRef>
              <c:f>Лист1!$A$3</c:f>
              <c:strCache>
                <c:ptCount val="1"/>
                <c:pt idx="0">
                  <c:v>кабельное вещание</c:v>
                </c:pt>
              </c:strCache>
            </c:strRef>
          </c:tx>
          <c:dLbls>
            <c:dLbl>
              <c:idx val="0"/>
              <c:tx>
                <c:rich>
                  <a:bodyPr/>
                  <a:lstStyle/>
                  <a:p>
                    <a:r>
                      <a:rPr lang="en-US"/>
                      <a:t>5</a:t>
                    </a:r>
                  </a:p>
                </c:rich>
              </c:tx>
              <c:showVal val="1"/>
              <c:extLst>
                <c:ext xmlns:c15="http://schemas.microsoft.com/office/drawing/2012/chart" uri="{CE6537A1-D6FC-4f65-9D91-7224C49458BB}">
                  <c15:layout/>
                </c:ext>
              </c:extLst>
            </c:dLbl>
            <c:dLbl>
              <c:idx val="1"/>
              <c:tx>
                <c:rich>
                  <a:bodyPr/>
                  <a:lstStyle/>
                  <a:p>
                    <a:r>
                      <a:rPr lang="ru-RU"/>
                      <a:t>3</a:t>
                    </a:r>
                    <a:endParaRPr lang="en-US"/>
                  </a:p>
                </c:rich>
              </c:tx>
              <c:showVal val="1"/>
            </c:dLbl>
            <c:spPr>
              <a:noFill/>
              <a:ln>
                <a:noFill/>
              </a:ln>
              <a:effectLst/>
            </c:spPr>
            <c:showVal val="1"/>
            <c:extLst>
              <c:ext xmlns:c15="http://schemas.microsoft.com/office/drawing/2012/chart" uri="{CE6537A1-D6FC-4f65-9D91-7224C49458BB}">
                <c15:layout/>
                <c15:showLeaderLines val="0"/>
              </c:ext>
            </c:extLst>
          </c:dLbls>
          <c:cat>
            <c:strRef>
              <c:f>Лист1!$B$1:$C$1</c:f>
              <c:strCache>
                <c:ptCount val="2"/>
                <c:pt idx="0">
                  <c:v>4 кв.2015 года</c:v>
                </c:pt>
                <c:pt idx="1">
                  <c:v>4 кв.2016 года</c:v>
                </c:pt>
              </c:strCache>
            </c:strRef>
          </c:cat>
          <c:val>
            <c:numRef>
              <c:f>Лист1!$B$3:$C$3</c:f>
              <c:numCache>
                <c:formatCode>General</c:formatCode>
                <c:ptCount val="2"/>
                <c:pt idx="0">
                  <c:v>5</c:v>
                </c:pt>
                <c:pt idx="1">
                  <c:v>3</c:v>
                </c:pt>
              </c:numCache>
            </c:numRef>
          </c:val>
        </c:ser>
        <c:ser>
          <c:idx val="2"/>
          <c:order val="2"/>
          <c:tx>
            <c:strRef>
              <c:f>Лист1!$A$4</c:f>
              <c:strCache>
                <c:ptCount val="1"/>
                <c:pt idx="0">
                  <c:v>радиовещание</c:v>
                </c:pt>
              </c:strCache>
            </c:strRef>
          </c:tx>
          <c:dLbls>
            <c:dLbl>
              <c:idx val="0"/>
              <c:tx>
                <c:rich>
                  <a:bodyPr/>
                  <a:lstStyle/>
                  <a:p>
                    <a:r>
                      <a:rPr lang="ru-RU"/>
                      <a:t>9</a:t>
                    </a:r>
                    <a:endParaRPr lang="en-US"/>
                  </a:p>
                </c:rich>
              </c:tx>
              <c:showVal val="1"/>
            </c:dLbl>
            <c:dLbl>
              <c:idx val="1"/>
              <c:tx>
                <c:rich>
                  <a:bodyPr/>
                  <a:lstStyle/>
                  <a:p>
                    <a:r>
                      <a:rPr lang="ru-RU"/>
                      <a:t>11</a:t>
                    </a:r>
                    <a:endParaRPr lang="en-US"/>
                  </a:p>
                </c:rich>
              </c:tx>
              <c:showVal val="1"/>
            </c:dLbl>
            <c:spPr>
              <a:noFill/>
              <a:ln>
                <a:noFill/>
              </a:ln>
              <a:effectLst/>
            </c:spPr>
            <c:showVal val="1"/>
            <c:extLst>
              <c:ext xmlns:c15="http://schemas.microsoft.com/office/drawing/2012/chart" uri="{CE6537A1-D6FC-4f65-9D91-7224C49458BB}">
                <c15:layout/>
                <c15:showLeaderLines val="0"/>
              </c:ext>
            </c:extLst>
          </c:dLbls>
          <c:cat>
            <c:strRef>
              <c:f>Лист1!$B$1:$C$1</c:f>
              <c:strCache>
                <c:ptCount val="2"/>
                <c:pt idx="0">
                  <c:v>4 кв.2015 года</c:v>
                </c:pt>
                <c:pt idx="1">
                  <c:v>4 кв.2016 года</c:v>
                </c:pt>
              </c:strCache>
            </c:strRef>
          </c:cat>
          <c:val>
            <c:numRef>
              <c:f>Лист1!$B$4:$C$4</c:f>
              <c:numCache>
                <c:formatCode>General</c:formatCode>
                <c:ptCount val="2"/>
                <c:pt idx="0">
                  <c:v>9</c:v>
                </c:pt>
                <c:pt idx="1">
                  <c:v>11</c:v>
                </c:pt>
              </c:numCache>
            </c:numRef>
          </c:val>
        </c:ser>
        <c:ser>
          <c:idx val="3"/>
          <c:order val="3"/>
          <c:tx>
            <c:strRef>
              <c:f>Лист1!$A$5</c:f>
              <c:strCache>
                <c:ptCount val="1"/>
                <c:pt idx="0">
                  <c:v>телевизионное вещание</c:v>
                </c:pt>
              </c:strCache>
            </c:strRef>
          </c:tx>
          <c:dLbls>
            <c:dLbl>
              <c:idx val="0"/>
              <c:tx>
                <c:rich>
                  <a:bodyPr/>
                  <a:lstStyle/>
                  <a:p>
                    <a:r>
                      <a:rPr lang="ru-RU"/>
                      <a:t>3</a:t>
                    </a:r>
                    <a:endParaRPr lang="en-US"/>
                  </a:p>
                </c:rich>
              </c:tx>
              <c:showVal val="1"/>
            </c:dLbl>
            <c:dLbl>
              <c:idx val="1"/>
              <c:tx>
                <c:rich>
                  <a:bodyPr/>
                  <a:lstStyle/>
                  <a:p>
                    <a:r>
                      <a:rPr lang="ru-RU"/>
                      <a:t>7</a:t>
                    </a:r>
                    <a:endParaRPr lang="en-US"/>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Лист1!$B$1:$C$1</c:f>
              <c:strCache>
                <c:ptCount val="2"/>
                <c:pt idx="0">
                  <c:v>4 кв.2015 года</c:v>
                </c:pt>
                <c:pt idx="1">
                  <c:v>4 кв.2016 года</c:v>
                </c:pt>
              </c:strCache>
            </c:strRef>
          </c:cat>
          <c:val>
            <c:numRef>
              <c:f>Лист1!$B$5:$C$5</c:f>
              <c:numCache>
                <c:formatCode>General</c:formatCode>
                <c:ptCount val="2"/>
                <c:pt idx="0">
                  <c:v>3</c:v>
                </c:pt>
                <c:pt idx="1">
                  <c:v>7</c:v>
                </c:pt>
              </c:numCache>
            </c:numRef>
          </c:val>
        </c:ser>
        <c:shape val="box"/>
        <c:axId val="118560640"/>
        <c:axId val="118562176"/>
        <c:axId val="0"/>
      </c:bar3DChart>
      <c:catAx>
        <c:axId val="118560640"/>
        <c:scaling>
          <c:orientation val="minMax"/>
        </c:scaling>
        <c:axPos val="b"/>
        <c:numFmt formatCode="General" sourceLinked="0"/>
        <c:tickLblPos val="nextTo"/>
        <c:crossAx val="118562176"/>
        <c:crosses val="autoZero"/>
        <c:auto val="1"/>
        <c:lblAlgn val="ctr"/>
        <c:lblOffset val="100"/>
      </c:catAx>
      <c:valAx>
        <c:axId val="118562176"/>
        <c:scaling>
          <c:orientation val="minMax"/>
        </c:scaling>
        <c:axPos val="l"/>
        <c:majorGridlines/>
        <c:numFmt formatCode="General" sourceLinked="1"/>
        <c:tickLblPos val="nextTo"/>
        <c:crossAx val="118560640"/>
        <c:crosses val="autoZero"/>
        <c:crossBetween val="between"/>
      </c:valAx>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2.7531490079601446E-2"/>
          <c:y val="1.2408956029134064E-2"/>
          <c:w val="0.9321144601232505"/>
          <c:h val="0.5332780571556246"/>
        </c:manualLayout>
      </c:layout>
      <c:barChart>
        <c:barDir val="col"/>
        <c:grouping val="clustered"/>
        <c:varyColors val="1"/>
        <c:ser>
          <c:idx val="2"/>
          <c:order val="0"/>
          <c:tx>
            <c:strRef>
              <c:f>Лист1!$A$3</c:f>
              <c:strCache>
                <c:ptCount val="1"/>
                <c:pt idx="0">
                  <c:v>газет</c:v>
                </c:pt>
              </c:strCache>
            </c:strRef>
          </c:tx>
          <c:spPr>
            <a:solidFill>
              <a:srgbClr val="0000FF"/>
            </a:solidFill>
            <a:ln w="6350">
              <a:solidFill>
                <a:schemeClr val="tx1">
                  <a:lumMod val="75000"/>
                  <a:lumOff val="25000"/>
                </a:schemeClr>
              </a:solidFill>
            </a:ln>
          </c:spPr>
          <c:dLbls>
            <c:dLbl>
              <c:idx val="0"/>
              <c:tx>
                <c:rich>
                  <a:bodyPr/>
                  <a:lstStyle/>
                  <a:p>
                    <a:r>
                      <a:rPr lang="ru-RU"/>
                      <a:t>42</a:t>
                    </a:r>
                    <a:endParaRPr lang="en-US"/>
                  </a:p>
                </c:rich>
              </c:tx>
              <c:showVal val="1"/>
              <c:extLst>
                <c:ext xmlns:c15="http://schemas.microsoft.com/office/drawing/2012/chart" uri="{CE6537A1-D6FC-4f65-9D91-7224C49458BB}">
                  <c15:layout/>
                </c:ext>
              </c:extLst>
            </c:dLbl>
            <c:dLbl>
              <c:idx val="1"/>
              <c:tx>
                <c:rich>
                  <a:bodyPr/>
                  <a:lstStyle/>
                  <a:p>
                    <a:r>
                      <a:rPr lang="ru-RU"/>
                      <a:t>38</a:t>
                    </a:r>
                    <a:endParaRPr lang="en-US"/>
                  </a:p>
                </c:rich>
              </c:tx>
              <c:showVal val="1"/>
              <c:extLst>
                <c:ext xmlns:c15="http://schemas.microsoft.com/office/drawing/2012/chart" uri="{CE6537A1-D6FC-4f65-9D91-7224C49458BB}">
                  <c15:layout/>
                </c:ext>
              </c:extLst>
            </c:dLbl>
            <c:spPr>
              <a:noFill/>
              <a:ln>
                <a:noFill/>
              </a:ln>
              <a:effectLst/>
            </c:spPr>
            <c:txPr>
              <a:bodyPr/>
              <a:lstStyle/>
              <a:p>
                <a:pPr>
                  <a:defRPr sz="900" b="1" baseline="0"/>
                </a:pPr>
                <a:endParaRPr lang="ru-RU"/>
              </a:p>
            </c:txPr>
            <c:showVal val="1"/>
            <c:extLst>
              <c:ext xmlns:c15="http://schemas.microsoft.com/office/drawing/2012/chart" uri="{CE6537A1-D6FC-4f65-9D91-7224C49458BB}">
                <c15:showLeaderLines val="0"/>
              </c:ext>
            </c:extLst>
          </c:dLbls>
          <c:cat>
            <c:strRef>
              <c:f>Лист1!$B$2:$C$2</c:f>
              <c:strCache>
                <c:ptCount val="2"/>
                <c:pt idx="0">
                  <c:v>4 кв.2015</c:v>
                </c:pt>
                <c:pt idx="1">
                  <c:v>4 кв.2016</c:v>
                </c:pt>
              </c:strCache>
            </c:strRef>
          </c:cat>
          <c:val>
            <c:numRef>
              <c:f>Лист1!$B$3:$C$3</c:f>
              <c:numCache>
                <c:formatCode>General</c:formatCode>
                <c:ptCount val="2"/>
                <c:pt idx="0">
                  <c:v>42</c:v>
                </c:pt>
                <c:pt idx="1">
                  <c:v>38</c:v>
                </c:pt>
              </c:numCache>
            </c:numRef>
          </c:val>
        </c:ser>
        <c:ser>
          <c:idx val="0"/>
          <c:order val="1"/>
          <c:tx>
            <c:strRef>
              <c:f>Лист1!$A$4</c:f>
              <c:strCache>
                <c:ptCount val="1"/>
                <c:pt idx="0">
                  <c:v>журналов</c:v>
                </c:pt>
              </c:strCache>
            </c:strRef>
          </c:tx>
          <c:spPr>
            <a:solidFill>
              <a:srgbClr val="993366"/>
            </a:solidFill>
            <a:ln w="6350">
              <a:solidFill>
                <a:schemeClr val="tx1">
                  <a:lumMod val="75000"/>
                  <a:lumOff val="25000"/>
                </a:schemeClr>
              </a:solidFill>
            </a:ln>
          </c:spPr>
          <c:dLbls>
            <c:dLbl>
              <c:idx val="0"/>
              <c:tx>
                <c:rich>
                  <a:bodyPr/>
                  <a:lstStyle/>
                  <a:p>
                    <a:r>
                      <a:rPr lang="ru-RU"/>
                      <a:t>16</a:t>
                    </a:r>
                    <a:endParaRPr lang="en-US"/>
                  </a:p>
                </c:rich>
              </c:tx>
              <c:showVal val="1"/>
              <c:extLst>
                <c:ext xmlns:c15="http://schemas.microsoft.com/office/drawing/2012/chart" uri="{CE6537A1-D6FC-4f65-9D91-7224C49458BB}">
                  <c15:layout/>
                </c:ext>
              </c:extLst>
            </c:dLbl>
            <c:dLbl>
              <c:idx val="1"/>
              <c:tx>
                <c:rich>
                  <a:bodyPr/>
                  <a:lstStyle/>
                  <a:p>
                    <a:r>
                      <a:rPr lang="en-US"/>
                      <a:t>1</a:t>
                    </a:r>
                    <a:r>
                      <a:rPr lang="ru-RU"/>
                      <a:t>3</a:t>
                    </a:r>
                    <a:endParaRPr lang="en-US"/>
                  </a:p>
                </c:rich>
              </c:tx>
              <c:showVal val="1"/>
            </c:dLbl>
            <c:spPr>
              <a:noFill/>
              <a:ln>
                <a:noFill/>
              </a:ln>
              <a:effectLst/>
            </c:spPr>
            <c:txPr>
              <a:bodyPr/>
              <a:lstStyle/>
              <a:p>
                <a:pPr>
                  <a:defRPr sz="900" b="1"/>
                </a:pPr>
                <a:endParaRPr lang="ru-RU"/>
              </a:p>
            </c:txPr>
            <c:showVal val="1"/>
            <c:extLst>
              <c:ext xmlns:c15="http://schemas.microsoft.com/office/drawing/2012/chart" uri="{CE6537A1-D6FC-4f65-9D91-7224C49458BB}">
                <c15:showLeaderLines val="0"/>
              </c:ext>
            </c:extLst>
          </c:dLbls>
          <c:val>
            <c:numRef>
              <c:f>Лист1!$B$4:$C$4</c:f>
              <c:numCache>
                <c:formatCode>General</c:formatCode>
                <c:ptCount val="2"/>
                <c:pt idx="0">
                  <c:v>16</c:v>
                </c:pt>
                <c:pt idx="1">
                  <c:v>13</c:v>
                </c:pt>
              </c:numCache>
            </c:numRef>
          </c:val>
        </c:ser>
        <c:ser>
          <c:idx val="1"/>
          <c:order val="2"/>
          <c:tx>
            <c:strRef>
              <c:f>Лист1!$A$5</c:f>
              <c:strCache>
                <c:ptCount val="1"/>
                <c:pt idx="0">
                  <c:v>телепрограмм</c:v>
                </c:pt>
              </c:strCache>
            </c:strRef>
          </c:tx>
          <c:spPr>
            <a:solidFill>
              <a:srgbClr val="CCFFFF"/>
            </a:solidFill>
            <a:ln w="6350">
              <a:solidFill>
                <a:schemeClr val="tx1">
                  <a:lumMod val="75000"/>
                  <a:lumOff val="25000"/>
                </a:schemeClr>
              </a:solidFill>
            </a:ln>
          </c:spPr>
          <c:dLbls>
            <c:dLbl>
              <c:idx val="0"/>
              <c:tx>
                <c:rich>
                  <a:bodyPr/>
                  <a:lstStyle/>
                  <a:p>
                    <a:r>
                      <a:rPr lang="ru-RU"/>
                      <a:t>2</a:t>
                    </a:r>
                    <a:endParaRPr lang="en-US"/>
                  </a:p>
                </c:rich>
              </c:tx>
              <c:showVal val="1"/>
            </c:dLbl>
            <c:dLbl>
              <c:idx val="1"/>
              <c:tx>
                <c:rich>
                  <a:bodyPr/>
                  <a:lstStyle/>
                  <a:p>
                    <a:r>
                      <a:rPr lang="ru-RU"/>
                      <a:t>1</a:t>
                    </a:r>
                    <a:endParaRPr lang="en-US"/>
                  </a:p>
                </c:rich>
              </c:tx>
              <c:showVal val="1"/>
              <c:extLst>
                <c:ext xmlns:c15="http://schemas.microsoft.com/office/drawing/2012/chart" uri="{CE6537A1-D6FC-4f65-9D91-7224C49458BB}">
                  <c15:layout/>
                </c:ext>
              </c:extLst>
            </c:dLbl>
            <c:spPr>
              <a:noFill/>
              <a:ln>
                <a:noFill/>
              </a:ln>
              <a:effectLst/>
            </c:spPr>
            <c:txPr>
              <a:bodyPr/>
              <a:lstStyle/>
              <a:p>
                <a:pPr>
                  <a:defRPr sz="900" b="1"/>
                </a:pPr>
                <a:endParaRPr lang="ru-RU"/>
              </a:p>
            </c:txPr>
            <c:showVal val="1"/>
            <c:extLst>
              <c:ext xmlns:c15="http://schemas.microsoft.com/office/drawing/2012/chart" uri="{CE6537A1-D6FC-4f65-9D91-7224C49458BB}">
                <c15:showLeaderLines val="0"/>
              </c:ext>
            </c:extLst>
          </c:dLbls>
          <c:val>
            <c:numRef>
              <c:f>Лист1!$B$5:$C$5</c:f>
              <c:numCache>
                <c:formatCode>General</c:formatCode>
                <c:ptCount val="2"/>
                <c:pt idx="0">
                  <c:v>2</c:v>
                </c:pt>
                <c:pt idx="1">
                  <c:v>1</c:v>
                </c:pt>
              </c:numCache>
            </c:numRef>
          </c:val>
        </c:ser>
        <c:ser>
          <c:idx val="3"/>
          <c:order val="3"/>
          <c:tx>
            <c:strRef>
              <c:f>Лист1!$A$6</c:f>
              <c:strCache>
                <c:ptCount val="1"/>
                <c:pt idx="0">
                  <c:v>радиопрограмм</c:v>
                </c:pt>
              </c:strCache>
            </c:strRef>
          </c:tx>
          <c:spPr>
            <a:solidFill>
              <a:srgbClr val="FFFF66"/>
            </a:solidFill>
            <a:ln w="6350">
              <a:solidFill>
                <a:schemeClr val="tx1">
                  <a:lumMod val="75000"/>
                  <a:lumOff val="25000"/>
                </a:schemeClr>
              </a:solidFill>
            </a:ln>
          </c:spPr>
          <c:dLbls>
            <c:dLbl>
              <c:idx val="0"/>
              <c:tx>
                <c:rich>
                  <a:bodyPr/>
                  <a:lstStyle/>
                  <a:p>
                    <a:r>
                      <a:rPr lang="en-US"/>
                      <a:t>3</a:t>
                    </a:r>
                  </a:p>
                </c:rich>
              </c:tx>
              <c:showVal val="1"/>
              <c:extLst>
                <c:ext xmlns:c15="http://schemas.microsoft.com/office/drawing/2012/chart" uri="{CE6537A1-D6FC-4f65-9D91-7224C49458BB}">
                  <c15:layout/>
                </c:ext>
              </c:extLst>
            </c:dLbl>
            <c:dLbl>
              <c:idx val="1"/>
              <c:tx>
                <c:rich>
                  <a:bodyPr/>
                  <a:lstStyle/>
                  <a:p>
                    <a:r>
                      <a:rPr lang="ru-RU"/>
                      <a:t>1</a:t>
                    </a:r>
                    <a:endParaRPr lang="en-US"/>
                  </a:p>
                </c:rich>
              </c:tx>
              <c:showVal val="1"/>
            </c:dLbl>
            <c:spPr>
              <a:noFill/>
              <a:ln>
                <a:noFill/>
              </a:ln>
              <a:effectLst/>
            </c:spPr>
            <c:txPr>
              <a:bodyPr/>
              <a:lstStyle/>
              <a:p>
                <a:pPr>
                  <a:defRPr sz="900" b="1" i="0" baseline="0"/>
                </a:pPr>
                <a:endParaRPr lang="ru-RU"/>
              </a:p>
            </c:txPr>
            <c:showVal val="1"/>
            <c:extLst>
              <c:ext xmlns:c15="http://schemas.microsoft.com/office/drawing/2012/chart" uri="{CE6537A1-D6FC-4f65-9D91-7224C49458BB}">
                <c15:showLeaderLines val="0"/>
              </c:ext>
            </c:extLst>
          </c:dLbls>
          <c:val>
            <c:numRef>
              <c:f>Лист1!$B$6:$C$6</c:f>
              <c:numCache>
                <c:formatCode>General</c:formatCode>
                <c:ptCount val="2"/>
                <c:pt idx="0">
                  <c:v>3</c:v>
                </c:pt>
                <c:pt idx="1">
                  <c:v>1</c:v>
                </c:pt>
              </c:numCache>
            </c:numRef>
          </c:val>
        </c:ser>
        <c:ser>
          <c:idx val="5"/>
          <c:order val="4"/>
          <c:tx>
            <c:strRef>
              <c:f>Лист1!$A$7</c:f>
              <c:strCache>
                <c:ptCount val="1"/>
                <c:pt idx="0">
                  <c:v>радиоканалов</c:v>
                </c:pt>
              </c:strCache>
            </c:strRef>
          </c:tx>
          <c:spPr>
            <a:solidFill>
              <a:srgbClr val="008080"/>
            </a:solidFill>
            <a:ln w="6350">
              <a:solidFill>
                <a:schemeClr val="tx1">
                  <a:lumMod val="75000"/>
                  <a:lumOff val="25000"/>
                </a:schemeClr>
              </a:solidFill>
            </a:ln>
          </c:spPr>
          <c:dLbls>
            <c:dLbl>
              <c:idx val="0"/>
              <c:layout>
                <c:manualLayout>
                  <c:x val="-1.9884668920262826E-3"/>
                  <c:y val="0"/>
                </c:manualLayout>
              </c:layout>
              <c:tx>
                <c:rich>
                  <a:bodyPr/>
                  <a:lstStyle/>
                  <a:p>
                    <a:r>
                      <a:rPr lang="en-US"/>
                      <a:t>1</a:t>
                    </a:r>
                    <a:r>
                      <a:rPr lang="ru-RU"/>
                      <a:t>1</a:t>
                    </a:r>
                    <a:endParaRPr lang="en-US"/>
                  </a:p>
                </c:rich>
              </c:tx>
              <c:showVal val="1"/>
              <c:extLst>
                <c:ext xmlns:c15="http://schemas.microsoft.com/office/drawing/2012/chart" uri="{CE6537A1-D6FC-4f65-9D91-7224C49458BB}">
                  <c15:layout/>
                </c:ext>
              </c:extLst>
            </c:dLbl>
            <c:dLbl>
              <c:idx val="1"/>
              <c:tx>
                <c:rich>
                  <a:bodyPr/>
                  <a:lstStyle/>
                  <a:p>
                    <a:r>
                      <a:rPr lang="en-US"/>
                      <a:t>11</a:t>
                    </a:r>
                  </a:p>
                </c:rich>
              </c:tx>
              <c:showVal val="1"/>
              <c:extLst>
                <c:ext xmlns:c15="http://schemas.microsoft.com/office/drawing/2012/chart" uri="{CE6537A1-D6FC-4f65-9D91-7224C49458BB}">
                  <c15:layout/>
                </c:ext>
              </c:extLst>
            </c:dLbl>
            <c:spPr>
              <a:noFill/>
              <a:ln>
                <a:noFill/>
              </a:ln>
              <a:effectLst/>
            </c:spPr>
            <c:txPr>
              <a:bodyPr/>
              <a:lstStyle/>
              <a:p>
                <a:pPr>
                  <a:defRPr sz="900" b="1" i="0" baseline="0"/>
                </a:pPr>
                <a:endParaRPr lang="ru-RU"/>
              </a:p>
            </c:txPr>
            <c:showVal val="1"/>
            <c:extLst>
              <c:ext xmlns:c15="http://schemas.microsoft.com/office/drawing/2012/chart" uri="{CE6537A1-D6FC-4f65-9D91-7224C49458BB}">
                <c15:showLeaderLines val="0"/>
              </c:ext>
            </c:extLst>
          </c:dLbls>
          <c:val>
            <c:numRef>
              <c:f>Лист1!$B$7:$C$7</c:f>
              <c:numCache>
                <c:formatCode>General</c:formatCode>
                <c:ptCount val="2"/>
                <c:pt idx="0">
                  <c:v>11</c:v>
                </c:pt>
                <c:pt idx="1">
                  <c:v>11</c:v>
                </c:pt>
              </c:numCache>
            </c:numRef>
          </c:val>
        </c:ser>
        <c:ser>
          <c:idx val="6"/>
          <c:order val="5"/>
          <c:tx>
            <c:strRef>
              <c:f>Лист1!$A$9</c:f>
              <c:strCache>
                <c:ptCount val="1"/>
                <c:pt idx="0">
                  <c:v>электронных периодических изданий</c:v>
                </c:pt>
              </c:strCache>
            </c:strRef>
          </c:tx>
          <c:spPr>
            <a:solidFill>
              <a:srgbClr val="CC99FF"/>
            </a:solidFill>
            <a:ln w="6350">
              <a:solidFill>
                <a:schemeClr val="tx1">
                  <a:lumMod val="75000"/>
                  <a:lumOff val="25000"/>
                </a:schemeClr>
              </a:solidFill>
            </a:ln>
          </c:spPr>
          <c:dLbls>
            <c:dLbl>
              <c:idx val="0"/>
              <c:tx>
                <c:rich>
                  <a:bodyPr/>
                  <a:lstStyle/>
                  <a:p>
                    <a:r>
                      <a:rPr lang="en-US"/>
                      <a:t>0</a:t>
                    </a:r>
                  </a:p>
                </c:rich>
              </c:tx>
              <c:showVal val="1"/>
              <c:extLst>
                <c:ext xmlns:c15="http://schemas.microsoft.com/office/drawing/2012/chart" uri="{CE6537A1-D6FC-4f65-9D91-7224C49458BB}">
                  <c15:layout/>
                </c:ext>
              </c:extLst>
            </c:dLbl>
            <c:spPr>
              <a:noFill/>
              <a:ln>
                <a:noFill/>
              </a:ln>
              <a:effectLst/>
            </c:spPr>
            <c:txPr>
              <a:bodyPr/>
              <a:lstStyle/>
              <a:p>
                <a:pPr>
                  <a:defRPr sz="900" b="1" i="0" baseline="0"/>
                </a:pPr>
                <a:endParaRPr lang="ru-RU"/>
              </a:p>
            </c:txPr>
            <c:showVal val="1"/>
            <c:extLst>
              <c:ext xmlns:c15="http://schemas.microsoft.com/office/drawing/2012/chart" uri="{CE6537A1-D6FC-4f65-9D91-7224C49458BB}">
                <c15:layout/>
                <c15:showLeaderLines val="0"/>
              </c:ext>
            </c:extLst>
          </c:dLbls>
          <c:val>
            <c:numRef>
              <c:f>Лист1!$B$9:$C$9</c:f>
              <c:numCache>
                <c:formatCode>General</c:formatCode>
                <c:ptCount val="2"/>
                <c:pt idx="0">
                  <c:v>0</c:v>
                </c:pt>
                <c:pt idx="1">
                  <c:v>0</c:v>
                </c:pt>
              </c:numCache>
            </c:numRef>
          </c:val>
        </c:ser>
        <c:ser>
          <c:idx val="7"/>
          <c:order val="6"/>
          <c:tx>
            <c:strRef>
              <c:f>Лист1!$A$13</c:f>
              <c:strCache>
                <c:ptCount val="1"/>
                <c:pt idx="0">
                  <c:v>сборников</c:v>
                </c:pt>
              </c:strCache>
            </c:strRef>
          </c:tx>
          <c:spPr>
            <a:solidFill>
              <a:srgbClr val="FF3300"/>
            </a:solidFill>
            <a:ln w="6350">
              <a:solidFill>
                <a:schemeClr val="tx1">
                  <a:lumMod val="65000"/>
                  <a:lumOff val="35000"/>
                </a:schemeClr>
              </a:solidFill>
            </a:ln>
          </c:spPr>
          <c:dLbls>
            <c:dLbl>
              <c:idx val="0"/>
              <c:tx>
                <c:rich>
                  <a:bodyPr/>
                  <a:lstStyle/>
                  <a:p>
                    <a:r>
                      <a:rPr lang="ru-RU"/>
                      <a:t>4</a:t>
                    </a:r>
                    <a:endParaRPr lang="en-US"/>
                  </a:p>
                </c:rich>
              </c:tx>
              <c:showVal val="1"/>
              <c:extLst>
                <c:ext xmlns:c15="http://schemas.microsoft.com/office/drawing/2012/chart" uri="{CE6537A1-D6FC-4f65-9D91-7224C49458BB}">
                  <c15:layout/>
                </c:ext>
              </c:extLst>
            </c:dLbl>
            <c:dLbl>
              <c:idx val="1"/>
              <c:tx>
                <c:rich>
                  <a:bodyPr/>
                  <a:lstStyle/>
                  <a:p>
                    <a:r>
                      <a:rPr lang="en-US"/>
                      <a:t>4</a:t>
                    </a:r>
                  </a:p>
                </c:rich>
              </c:tx>
              <c:showVal val="1"/>
              <c:extLst>
                <c:ext xmlns:c15="http://schemas.microsoft.com/office/drawing/2012/chart" uri="{CE6537A1-D6FC-4f65-9D91-7224C49458BB}">
                  <c15:layout/>
                </c:ext>
              </c:extLst>
            </c:dLbl>
            <c:spPr>
              <a:noFill/>
              <a:ln>
                <a:noFill/>
              </a:ln>
              <a:effectLst/>
            </c:spPr>
            <c:txPr>
              <a:bodyPr/>
              <a:lstStyle/>
              <a:p>
                <a:pPr>
                  <a:defRPr sz="900" b="1"/>
                </a:pPr>
                <a:endParaRPr lang="ru-RU"/>
              </a:p>
            </c:txPr>
            <c:showVal val="1"/>
            <c:extLst>
              <c:ext xmlns:c15="http://schemas.microsoft.com/office/drawing/2012/chart" uri="{CE6537A1-D6FC-4f65-9D91-7224C49458BB}">
                <c15:showLeaderLines val="0"/>
              </c:ext>
            </c:extLst>
          </c:dLbls>
          <c:val>
            <c:numRef>
              <c:f>Лист1!$B$13:$C$13</c:f>
              <c:numCache>
                <c:formatCode>General</c:formatCode>
                <c:ptCount val="2"/>
                <c:pt idx="0">
                  <c:v>4</c:v>
                </c:pt>
                <c:pt idx="1">
                  <c:v>4</c:v>
                </c:pt>
              </c:numCache>
            </c:numRef>
          </c:val>
        </c:ser>
        <c:ser>
          <c:idx val="8"/>
          <c:order val="7"/>
          <c:tx>
            <c:strRef>
              <c:f>Лист1!$A$10</c:f>
              <c:strCache>
                <c:ptCount val="1"/>
                <c:pt idx="0">
                  <c:v>бюллетеней</c:v>
                </c:pt>
              </c:strCache>
            </c:strRef>
          </c:tx>
          <c:spPr>
            <a:solidFill>
              <a:srgbClr val="00FF00"/>
            </a:solidFill>
            <a:ln>
              <a:solidFill>
                <a:prstClr val="black">
                  <a:lumMod val="65000"/>
                  <a:lumOff val="35000"/>
                </a:prstClr>
              </a:solidFill>
            </a:ln>
          </c:spPr>
          <c:dLbls>
            <c:delete val="1"/>
          </c:dLbls>
          <c:val>
            <c:numRef>
              <c:f>Лист1!$B$10:$C$10</c:f>
              <c:numCache>
                <c:formatCode>General</c:formatCode>
                <c:ptCount val="2"/>
                <c:pt idx="0">
                  <c:v>0</c:v>
                </c:pt>
                <c:pt idx="1">
                  <c:v>0</c:v>
                </c:pt>
              </c:numCache>
            </c:numRef>
          </c:val>
        </c:ser>
        <c:ser>
          <c:idx val="9"/>
          <c:order val="8"/>
          <c:tx>
            <c:strRef>
              <c:f>Лист1!$A$11</c:f>
              <c:strCache>
                <c:ptCount val="1"/>
                <c:pt idx="0">
                  <c:v>каталогов</c:v>
                </c:pt>
              </c:strCache>
            </c:strRef>
          </c:tx>
          <c:spPr>
            <a:solidFill>
              <a:srgbClr val="FF9900"/>
            </a:solidFill>
            <a:ln w="6350">
              <a:solidFill>
                <a:schemeClr val="tx1">
                  <a:lumMod val="75000"/>
                  <a:lumOff val="25000"/>
                </a:schemeClr>
              </a:solidFill>
            </a:ln>
          </c:spPr>
          <c:dLbls>
            <c:delete val="1"/>
          </c:dLbls>
          <c:val>
            <c:numRef>
              <c:f>Лист1!$B$11:$C$11</c:f>
              <c:numCache>
                <c:formatCode>General</c:formatCode>
                <c:ptCount val="2"/>
                <c:pt idx="0">
                  <c:v>0</c:v>
                </c:pt>
                <c:pt idx="1">
                  <c:v>0</c:v>
                </c:pt>
              </c:numCache>
            </c:numRef>
          </c:val>
        </c:ser>
        <c:ser>
          <c:idx val="10"/>
          <c:order val="9"/>
          <c:tx>
            <c:strRef>
              <c:f>Лист1!$A$14</c:f>
              <c:strCache>
                <c:ptCount val="1"/>
                <c:pt idx="0">
                  <c:v>информационных агентств</c:v>
                </c:pt>
              </c:strCache>
            </c:strRef>
          </c:tx>
          <c:spPr>
            <a:solidFill>
              <a:srgbClr val="FF99CC"/>
            </a:solidFill>
            <a:ln w="6350">
              <a:solidFill>
                <a:schemeClr val="tx1">
                  <a:lumMod val="75000"/>
                  <a:lumOff val="25000"/>
                </a:schemeClr>
              </a:solidFill>
            </a:ln>
          </c:spPr>
          <c:dLbls>
            <c:spPr>
              <a:noFill/>
              <a:ln>
                <a:noFill/>
              </a:ln>
              <a:effectLst/>
            </c:spPr>
            <c:txPr>
              <a:bodyPr/>
              <a:lstStyle/>
              <a:p>
                <a:pPr>
                  <a:defRPr sz="900" b="1" i="0" baseline="0"/>
                </a:pPr>
                <a:endParaRPr lang="ru-RU"/>
              </a:p>
            </c:txPr>
            <c:showVal val="1"/>
            <c:extLst>
              <c:ext xmlns:c15="http://schemas.microsoft.com/office/drawing/2012/chart" uri="{CE6537A1-D6FC-4f65-9D91-7224C49458BB}">
                <c15:layout/>
                <c15:showLeaderLines val="0"/>
              </c:ext>
            </c:extLst>
          </c:dLbls>
          <c:val>
            <c:numRef>
              <c:f>Лист1!$B$14:$C$14</c:f>
              <c:numCache>
                <c:formatCode>General</c:formatCode>
                <c:ptCount val="2"/>
                <c:pt idx="0">
                  <c:v>1</c:v>
                </c:pt>
                <c:pt idx="1">
                  <c:v>1</c:v>
                </c:pt>
              </c:numCache>
            </c:numRef>
          </c:val>
        </c:ser>
        <c:ser>
          <c:idx val="11"/>
          <c:order val="10"/>
          <c:tx>
            <c:strRef>
              <c:f>Лист1!$A$16</c:f>
              <c:strCache>
                <c:ptCount val="1"/>
                <c:pt idx="0">
                  <c:v>видеопрограмм</c:v>
                </c:pt>
              </c:strCache>
            </c:strRef>
          </c:tx>
          <c:spPr>
            <a:solidFill>
              <a:srgbClr val="FFFF99"/>
            </a:solidFill>
            <a:ln>
              <a:solidFill>
                <a:prstClr val="black">
                  <a:lumMod val="65000"/>
                  <a:lumOff val="35000"/>
                </a:prstClr>
              </a:solidFill>
            </a:ln>
          </c:spPr>
          <c:dLbls>
            <c:delete val="1"/>
          </c:dLbls>
          <c:val>
            <c:numRef>
              <c:f>Лист1!$B$16:$C$16</c:f>
              <c:numCache>
                <c:formatCode>General</c:formatCode>
                <c:ptCount val="2"/>
                <c:pt idx="0">
                  <c:v>0</c:v>
                </c:pt>
                <c:pt idx="1">
                  <c:v>0</c:v>
                </c:pt>
              </c:numCache>
            </c:numRef>
          </c:val>
        </c:ser>
        <c:ser>
          <c:idx val="12"/>
          <c:order val="11"/>
          <c:tx>
            <c:strRef>
              <c:f>Лист1!$A$17</c:f>
              <c:strCache>
                <c:ptCount val="1"/>
                <c:pt idx="0">
                  <c:v>аудиопрограмм</c:v>
                </c:pt>
              </c:strCache>
            </c:strRef>
          </c:tx>
          <c:spPr>
            <a:solidFill>
              <a:srgbClr val="CCFFFF"/>
            </a:solidFill>
            <a:ln>
              <a:solidFill>
                <a:prstClr val="black">
                  <a:lumMod val="65000"/>
                  <a:lumOff val="35000"/>
                </a:prstClr>
              </a:solidFill>
            </a:ln>
          </c:spPr>
          <c:dLbls>
            <c:delete val="1"/>
          </c:dLbls>
          <c:val>
            <c:numRef>
              <c:f>Лист1!$B$17:$C$17</c:f>
              <c:numCache>
                <c:formatCode>General</c:formatCode>
                <c:ptCount val="2"/>
                <c:pt idx="0">
                  <c:v>0</c:v>
                </c:pt>
                <c:pt idx="1">
                  <c:v>0</c:v>
                </c:pt>
              </c:numCache>
            </c:numRef>
          </c:val>
        </c:ser>
        <c:ser>
          <c:idx val="4"/>
          <c:order val="12"/>
          <c:tx>
            <c:strRef>
              <c:f>Лист1!$A$12</c:f>
              <c:strCache>
                <c:ptCount val="1"/>
                <c:pt idx="0">
                  <c:v>альманахов</c:v>
                </c:pt>
              </c:strCache>
            </c:strRef>
          </c:tx>
          <c:spPr>
            <a:solidFill>
              <a:srgbClr val="9999FF"/>
            </a:solidFill>
            <a:ln w="6350">
              <a:solidFill>
                <a:schemeClr val="tx1">
                  <a:lumMod val="75000"/>
                  <a:lumOff val="25000"/>
                </a:schemeClr>
              </a:solidFill>
            </a:ln>
          </c:spPr>
          <c:dLbls>
            <c:delete val="1"/>
          </c:dLbls>
          <c:val>
            <c:numRef>
              <c:f>Лист1!$B$12:$C$12</c:f>
              <c:numCache>
                <c:formatCode>General</c:formatCode>
                <c:ptCount val="2"/>
                <c:pt idx="0">
                  <c:v>0</c:v>
                </c:pt>
                <c:pt idx="1">
                  <c:v>0</c:v>
                </c:pt>
              </c:numCache>
            </c:numRef>
          </c:val>
        </c:ser>
        <c:ser>
          <c:idx val="13"/>
          <c:order val="13"/>
          <c:tx>
            <c:strRef>
              <c:f>Лист1!$A$15</c:f>
              <c:strCache>
                <c:ptCount val="1"/>
                <c:pt idx="0">
                  <c:v>справочников</c:v>
                </c:pt>
              </c:strCache>
            </c:strRef>
          </c:tx>
          <c:spPr>
            <a:solidFill>
              <a:srgbClr val="FF00FF"/>
            </a:solidFill>
            <a:ln>
              <a:solidFill>
                <a:schemeClr val="tx1">
                  <a:lumMod val="75000"/>
                  <a:lumOff val="25000"/>
                </a:schemeClr>
              </a:solidFill>
            </a:ln>
          </c:spPr>
          <c:dLbls>
            <c:delete val="1"/>
          </c:dLbls>
          <c:val>
            <c:numRef>
              <c:f>Лист1!$B$15:$C$15</c:f>
              <c:numCache>
                <c:formatCode>General</c:formatCode>
                <c:ptCount val="2"/>
                <c:pt idx="0">
                  <c:v>0</c:v>
                </c:pt>
                <c:pt idx="1">
                  <c:v>0</c:v>
                </c:pt>
              </c:numCache>
            </c:numRef>
          </c:val>
        </c:ser>
        <c:ser>
          <c:idx val="14"/>
          <c:order val="14"/>
          <c:tx>
            <c:strRef>
              <c:f>Лист1!$A$8</c:f>
              <c:strCache>
                <c:ptCount val="1"/>
                <c:pt idx="0">
                  <c:v>телеканалов</c:v>
                </c:pt>
              </c:strCache>
            </c:strRef>
          </c:tx>
          <c:spPr>
            <a:solidFill>
              <a:srgbClr val="660033"/>
            </a:solidFill>
            <a:ln>
              <a:solidFill>
                <a:schemeClr val="tx1">
                  <a:lumMod val="75000"/>
                  <a:lumOff val="25000"/>
                </a:schemeClr>
              </a:solidFill>
            </a:ln>
          </c:spPr>
          <c:dLbls>
            <c:dLbl>
              <c:idx val="0"/>
              <c:layout>
                <c:manualLayout>
                  <c:x val="0"/>
                  <c:y val="0"/>
                </c:manualLayout>
              </c:layout>
              <c:tx>
                <c:rich>
                  <a:bodyPr/>
                  <a:lstStyle/>
                  <a:p>
                    <a:r>
                      <a:rPr lang="ru-RU"/>
                      <a:t>2</a:t>
                    </a:r>
                    <a:endParaRPr lang="en-US"/>
                  </a:p>
                </c:rich>
              </c:tx>
              <c:showVal val="1"/>
            </c:dLbl>
            <c:dLbl>
              <c:idx val="1"/>
              <c:tx>
                <c:rich>
                  <a:bodyPr/>
                  <a:lstStyle/>
                  <a:p>
                    <a:r>
                      <a:rPr lang="ru-RU"/>
                      <a:t>4</a:t>
                    </a:r>
                    <a:endParaRPr lang="en-US"/>
                  </a:p>
                </c:rich>
              </c:tx>
              <c:showVal val="1"/>
              <c:extLst>
                <c:ext xmlns:c15="http://schemas.microsoft.com/office/drawing/2012/chart" uri="{CE6537A1-D6FC-4f65-9D91-7224C49458BB}">
                  <c15:layout/>
                </c:ext>
              </c:extLst>
            </c:dLbl>
            <c:spPr>
              <a:noFill/>
              <a:ln>
                <a:noFill/>
              </a:ln>
              <a:effectLst/>
            </c:spPr>
            <c:txPr>
              <a:bodyPr/>
              <a:lstStyle/>
              <a:p>
                <a:pPr>
                  <a:defRPr sz="900" b="1" i="0" baseline="0"/>
                </a:pPr>
                <a:endParaRPr lang="ru-RU"/>
              </a:p>
            </c:txPr>
            <c:showVal val="1"/>
            <c:extLst>
              <c:ext xmlns:c15="http://schemas.microsoft.com/office/drawing/2012/chart" uri="{CE6537A1-D6FC-4f65-9D91-7224C49458BB}">
                <c15:showLeaderLines val="0"/>
              </c:ext>
            </c:extLst>
          </c:dLbls>
          <c:val>
            <c:numRef>
              <c:f>Лист1!$B$8:$C$8</c:f>
              <c:numCache>
                <c:formatCode>General</c:formatCode>
                <c:ptCount val="2"/>
                <c:pt idx="0">
                  <c:v>2</c:v>
                </c:pt>
                <c:pt idx="1">
                  <c:v>4</c:v>
                </c:pt>
              </c:numCache>
            </c:numRef>
          </c:val>
        </c:ser>
        <c:dLbls>
          <c:showVal val="1"/>
        </c:dLbls>
        <c:gapWidth val="40"/>
        <c:axId val="118676864"/>
        <c:axId val="119510144"/>
      </c:barChart>
      <c:catAx>
        <c:axId val="118676864"/>
        <c:scaling>
          <c:orientation val="minMax"/>
        </c:scaling>
        <c:axPos val="b"/>
        <c:numFmt formatCode="General" sourceLinked="1"/>
        <c:tickLblPos val="low"/>
        <c:spPr>
          <a:ln w="12603">
            <a:noFill/>
          </a:ln>
        </c:spPr>
        <c:txPr>
          <a:bodyPr rot="0" vert="horz"/>
          <a:lstStyle/>
          <a:p>
            <a:pPr>
              <a:defRPr sz="1000" b="1" i="0" u="none" strike="noStrike" baseline="30000">
                <a:solidFill>
                  <a:srgbClr val="000000"/>
                </a:solidFill>
                <a:latin typeface="Times New Roman"/>
                <a:ea typeface="Times New Roman"/>
                <a:cs typeface="Times New Roman"/>
              </a:defRPr>
            </a:pPr>
            <a:endParaRPr lang="ru-RU"/>
          </a:p>
        </c:txPr>
        <c:crossAx val="119510144"/>
        <c:crosses val="autoZero"/>
        <c:auto val="1"/>
        <c:lblAlgn val="ctr"/>
        <c:lblOffset val="100"/>
        <c:tickLblSkip val="1"/>
        <c:tickMarkSkip val="1"/>
      </c:catAx>
      <c:valAx>
        <c:axId val="119510144"/>
        <c:scaling>
          <c:orientation val="minMax"/>
        </c:scaling>
        <c:axPos val="l"/>
        <c:numFmt formatCode="#,##0" sourceLinked="0"/>
        <c:tickLblPos val="nextTo"/>
        <c:spPr>
          <a:ln w="4201">
            <a:solidFill>
              <a:srgbClr val="000000"/>
            </a:solidFill>
            <a:prstDash val="solid"/>
          </a:ln>
        </c:spPr>
        <c:txPr>
          <a:bodyPr rot="0" vert="horz"/>
          <a:lstStyle/>
          <a:p>
            <a:pPr>
              <a:defRPr sz="800" b="0" i="0" u="none" strike="noStrike" baseline="30000">
                <a:solidFill>
                  <a:srgbClr val="000000"/>
                </a:solidFill>
                <a:latin typeface="Times New Roman"/>
                <a:ea typeface="Times New Roman"/>
                <a:cs typeface="Times New Roman"/>
              </a:defRPr>
            </a:pPr>
            <a:endParaRPr lang="ru-RU"/>
          </a:p>
        </c:txPr>
        <c:crossAx val="118676864"/>
        <c:crosses val="autoZero"/>
        <c:crossBetween val="between"/>
      </c:valAx>
      <c:spPr>
        <a:noFill/>
        <a:ln w="25400">
          <a:noFill/>
        </a:ln>
      </c:spPr>
    </c:plotArea>
    <c:legend>
      <c:legendPos val="b"/>
      <c:layout>
        <c:manualLayout>
          <c:xMode val="edge"/>
          <c:yMode val="edge"/>
          <c:x val="6.2323552030701834E-2"/>
          <c:y val="0.60804595455263344"/>
          <c:w val="0.81114603190905743"/>
          <c:h val="0.39053808895358588"/>
        </c:manualLayout>
      </c:layout>
      <c:txPr>
        <a:bodyPr/>
        <a:lstStyle/>
        <a:p>
          <a:pPr>
            <a:defRPr sz="1100" b="1" baseline="30000"/>
          </a:pPr>
          <a:endParaRPr lang="ru-RU"/>
        </a:p>
      </c:txPr>
    </c:legend>
    <c:plotVisOnly val="1"/>
    <c:dispBlanksAs val="gap"/>
  </c:chart>
  <c:spPr>
    <a:noFill/>
  </c:spPr>
  <c:txPr>
    <a:bodyPr/>
    <a:lstStyle/>
    <a:p>
      <a:pPr>
        <a:defRPr sz="1059" b="0" i="0" u="none" strike="noStrike" baseline="0">
          <a:solidFill>
            <a:srgbClr val="000000"/>
          </a:solidFill>
          <a:latin typeface="Times New Roman"/>
          <a:ea typeface="Times New Roman"/>
          <a:cs typeface="Times New Roman"/>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6.497576314919086E-2"/>
          <c:y val="3.6107197844102282E-2"/>
          <c:w val="0.64823437794257865"/>
          <c:h val="0.79434486218232969"/>
        </c:manualLayout>
      </c:layout>
      <c:bar3DChart>
        <c:barDir val="col"/>
        <c:grouping val="clustered"/>
        <c:ser>
          <c:idx val="0"/>
          <c:order val="0"/>
          <c:tx>
            <c:strRef>
              <c:f>Лист1!$A$2</c:f>
              <c:strCache>
                <c:ptCount val="1"/>
                <c:pt idx="0">
                  <c:v>плановые</c:v>
                </c:pt>
              </c:strCache>
            </c:strRef>
          </c:tx>
          <c:dLbls>
            <c:dLbl>
              <c:idx val="0"/>
              <c:layout>
                <c:manualLayout>
                  <c:x val="1.9569471624266564E-3"/>
                  <c:y val="-2.6041666666667049E-2"/>
                </c:manualLayout>
              </c:layout>
              <c:tx>
                <c:rich>
                  <a:bodyPr/>
                  <a:lstStyle/>
                  <a:p>
                    <a:r>
                      <a:rPr lang="ru-RU"/>
                      <a:t>18</a:t>
                    </a:r>
                    <a:endParaRPr lang="en-US"/>
                  </a:p>
                </c:rich>
              </c:tx>
              <c:showVal val="1"/>
              <c:extLst>
                <c:ext xmlns:c15="http://schemas.microsoft.com/office/drawing/2012/chart" uri="{CE6537A1-D6FC-4f65-9D91-7224C49458BB}">
                  <c15:layout/>
                </c:ext>
              </c:extLst>
            </c:dLbl>
            <c:dLbl>
              <c:idx val="1"/>
              <c:tx>
                <c:rich>
                  <a:bodyPr/>
                  <a:lstStyle/>
                  <a:p>
                    <a:r>
                      <a:rPr lang="en-US"/>
                      <a:t>1</a:t>
                    </a:r>
                    <a:r>
                      <a:rPr lang="ru-RU"/>
                      <a:t>1</a:t>
                    </a:r>
                    <a:endParaRPr lang="en-US"/>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Лист1!$B$1:$C$1</c:f>
              <c:strCache>
                <c:ptCount val="2"/>
                <c:pt idx="0">
                  <c:v>12 месяцев  2015 </c:v>
                </c:pt>
                <c:pt idx="1">
                  <c:v> 12 месяцев 2016</c:v>
                </c:pt>
              </c:strCache>
            </c:strRef>
          </c:cat>
          <c:val>
            <c:numRef>
              <c:f>Лист1!$B$2:$C$2</c:f>
              <c:numCache>
                <c:formatCode>General</c:formatCode>
                <c:ptCount val="2"/>
                <c:pt idx="0">
                  <c:v>18</c:v>
                </c:pt>
                <c:pt idx="1">
                  <c:v>11</c:v>
                </c:pt>
              </c:numCache>
            </c:numRef>
          </c:val>
        </c:ser>
        <c:ser>
          <c:idx val="1"/>
          <c:order val="1"/>
          <c:tx>
            <c:strRef>
              <c:f>Лист1!$A$3</c:f>
              <c:strCache>
                <c:ptCount val="1"/>
                <c:pt idx="0">
                  <c:v>внеплановые</c:v>
                </c:pt>
              </c:strCache>
            </c:strRef>
          </c:tx>
          <c:dLbls>
            <c:dLbl>
              <c:idx val="0"/>
              <c:tx>
                <c:rich>
                  <a:bodyPr/>
                  <a:lstStyle/>
                  <a:p>
                    <a:r>
                      <a:rPr lang="ru-RU"/>
                      <a:t>38</a:t>
                    </a:r>
                    <a:endParaRPr lang="en-US"/>
                  </a:p>
                </c:rich>
              </c:tx>
              <c:showVal val="1"/>
              <c:extLst>
                <c:ext xmlns:c15="http://schemas.microsoft.com/office/drawing/2012/chart" uri="{CE6537A1-D6FC-4f65-9D91-7224C49458BB}">
                  <c15:layout/>
                </c:ext>
              </c:extLst>
            </c:dLbl>
            <c:dLbl>
              <c:idx val="1"/>
              <c:tx>
                <c:rich>
                  <a:bodyPr/>
                  <a:lstStyle/>
                  <a:p>
                    <a:r>
                      <a:rPr lang="ru-RU"/>
                      <a:t>22</a:t>
                    </a:r>
                    <a:endParaRPr lang="en-US"/>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Лист1!$B$1:$C$1</c:f>
              <c:strCache>
                <c:ptCount val="2"/>
                <c:pt idx="0">
                  <c:v>12 месяцев  2015 </c:v>
                </c:pt>
                <c:pt idx="1">
                  <c:v> 12 месяцев 2016</c:v>
                </c:pt>
              </c:strCache>
            </c:strRef>
          </c:cat>
          <c:val>
            <c:numRef>
              <c:f>Лист1!$B$3:$C$3</c:f>
              <c:numCache>
                <c:formatCode>General</c:formatCode>
                <c:ptCount val="2"/>
                <c:pt idx="0">
                  <c:v>38</c:v>
                </c:pt>
                <c:pt idx="1">
                  <c:v>22</c:v>
                </c:pt>
              </c:numCache>
            </c:numRef>
          </c:val>
        </c:ser>
        <c:ser>
          <c:idx val="2"/>
          <c:order val="2"/>
          <c:tx>
            <c:strRef>
              <c:f>Лист1!$A$4</c:f>
              <c:strCache>
                <c:ptCount val="1"/>
                <c:pt idx="0">
                  <c:v>СН плановые</c:v>
                </c:pt>
              </c:strCache>
            </c:strRef>
          </c:tx>
          <c:dLbls>
            <c:dLbl>
              <c:idx val="0"/>
              <c:tx>
                <c:rich>
                  <a:bodyPr/>
                  <a:lstStyle/>
                  <a:p>
                    <a:r>
                      <a:rPr lang="en-US"/>
                      <a:t>1</a:t>
                    </a:r>
                    <a:r>
                      <a:rPr lang="ru-RU"/>
                      <a:t>42</a:t>
                    </a:r>
                    <a:endParaRPr lang="en-US"/>
                  </a:p>
                </c:rich>
              </c:tx>
              <c:showVal val="1"/>
              <c:extLst>
                <c:ext xmlns:c15="http://schemas.microsoft.com/office/drawing/2012/chart" uri="{CE6537A1-D6FC-4f65-9D91-7224C49458BB}">
                  <c15:layout/>
                </c:ext>
              </c:extLst>
            </c:dLbl>
            <c:dLbl>
              <c:idx val="1"/>
              <c:tx>
                <c:rich>
                  <a:bodyPr/>
                  <a:lstStyle/>
                  <a:p>
                    <a:r>
                      <a:rPr lang="en-US"/>
                      <a:t>1</a:t>
                    </a:r>
                    <a:r>
                      <a:rPr lang="ru-RU"/>
                      <a:t>39</a:t>
                    </a:r>
                    <a:endParaRPr lang="en-US"/>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Лист1!$B$1:$C$1</c:f>
              <c:strCache>
                <c:ptCount val="2"/>
                <c:pt idx="0">
                  <c:v>12 месяцев  2015 </c:v>
                </c:pt>
                <c:pt idx="1">
                  <c:v> 12 месяцев 2016</c:v>
                </c:pt>
              </c:strCache>
            </c:strRef>
          </c:cat>
          <c:val>
            <c:numRef>
              <c:f>Лист1!$B$4:$C$4</c:f>
              <c:numCache>
                <c:formatCode>General</c:formatCode>
                <c:ptCount val="2"/>
                <c:pt idx="0">
                  <c:v>142</c:v>
                </c:pt>
                <c:pt idx="1">
                  <c:v>139</c:v>
                </c:pt>
              </c:numCache>
            </c:numRef>
          </c:val>
        </c:ser>
        <c:ser>
          <c:idx val="3"/>
          <c:order val="3"/>
          <c:tx>
            <c:strRef>
              <c:f>Лист1!$A$5</c:f>
              <c:strCache>
                <c:ptCount val="1"/>
                <c:pt idx="0">
                  <c:v>СН внеплановые</c:v>
                </c:pt>
              </c:strCache>
            </c:strRef>
          </c:tx>
          <c:dLbls>
            <c:dLbl>
              <c:idx val="0"/>
              <c:tx>
                <c:rich>
                  <a:bodyPr/>
                  <a:lstStyle/>
                  <a:p>
                    <a:r>
                      <a:rPr lang="en-US"/>
                      <a:t>1</a:t>
                    </a:r>
                    <a:r>
                      <a:rPr lang="ru-RU"/>
                      <a:t>0</a:t>
                    </a:r>
                    <a:endParaRPr lang="en-US"/>
                  </a:p>
                </c:rich>
              </c:tx>
              <c:showVal val="1"/>
              <c:extLst>
                <c:ext xmlns:c15="http://schemas.microsoft.com/office/drawing/2012/chart" uri="{CE6537A1-D6FC-4f65-9D91-7224C49458BB}">
                  <c15:layout/>
                </c:ext>
              </c:extLst>
            </c:dLbl>
            <c:dLbl>
              <c:idx val="1"/>
              <c:tx>
                <c:rich>
                  <a:bodyPr/>
                  <a:lstStyle/>
                  <a:p>
                    <a:r>
                      <a:rPr lang="ru-RU"/>
                      <a:t>8</a:t>
                    </a:r>
                    <a:endParaRPr lang="en-US"/>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Лист1!$B$1:$C$1</c:f>
              <c:strCache>
                <c:ptCount val="2"/>
                <c:pt idx="0">
                  <c:v>12 месяцев  2015 </c:v>
                </c:pt>
                <c:pt idx="1">
                  <c:v> 12 месяцев 2016</c:v>
                </c:pt>
              </c:strCache>
            </c:strRef>
          </c:cat>
          <c:val>
            <c:numRef>
              <c:f>Лист1!$B$5:$C$5</c:f>
              <c:numCache>
                <c:formatCode>General</c:formatCode>
                <c:ptCount val="2"/>
                <c:pt idx="0">
                  <c:v>10</c:v>
                </c:pt>
                <c:pt idx="1">
                  <c:v>8</c:v>
                </c:pt>
              </c:numCache>
            </c:numRef>
          </c:val>
        </c:ser>
        <c:shape val="box"/>
        <c:axId val="119647232"/>
        <c:axId val="119759616"/>
        <c:axId val="0"/>
      </c:bar3DChart>
      <c:catAx>
        <c:axId val="119647232"/>
        <c:scaling>
          <c:orientation val="minMax"/>
        </c:scaling>
        <c:axPos val="b"/>
        <c:numFmt formatCode="General" sourceLinked="0"/>
        <c:tickLblPos val="nextTo"/>
        <c:crossAx val="119759616"/>
        <c:crosses val="autoZero"/>
        <c:auto val="1"/>
        <c:lblAlgn val="ctr"/>
        <c:lblOffset val="100"/>
      </c:catAx>
      <c:valAx>
        <c:axId val="119759616"/>
        <c:scaling>
          <c:orientation val="minMax"/>
        </c:scaling>
        <c:axPos val="l"/>
        <c:majorGridlines/>
        <c:numFmt formatCode="General" sourceLinked="1"/>
        <c:tickLblPos val="nextTo"/>
        <c:crossAx val="119647232"/>
        <c:crosses val="autoZero"/>
        <c:crossBetween val="between"/>
      </c:valAx>
    </c:plotArea>
    <c:legend>
      <c:legendPos val="r"/>
    </c:legend>
    <c:plotVisOnly val="1"/>
    <c:dispBlanksAs val="gap"/>
  </c:chart>
  <c:spPr>
    <a:solidFill>
      <a:sysClr val="window" lastClr="FFFFFF">
        <a:lumMod val="85000"/>
        <a:alpha val="30000"/>
      </a:sysClr>
    </a:solidFill>
    <a:ln>
      <a:noFill/>
    </a:ln>
    <a:effectLst>
      <a:innerShdw blurRad="114300">
        <a:prstClr val="black">
          <a:alpha val="0"/>
        </a:prstClr>
      </a:innerShdw>
    </a:effectLst>
    <a:scene3d>
      <a:camera prst="orthographicFront"/>
      <a:lightRig rig="threePt" dir="t"/>
    </a:scene3d>
    <a:sp3d>
      <a:bevelT w="165100" prst="coolSlant"/>
    </a:sp3d>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Лист1!$A$3</c:f>
              <c:strCache>
                <c:ptCount val="1"/>
                <c:pt idx="0">
                  <c:v>Вещание</c:v>
                </c:pt>
              </c:strCache>
            </c:strRef>
          </c:tx>
          <c:dLbls>
            <c:dLbl>
              <c:idx val="1"/>
              <c:tx>
                <c:rich>
                  <a:bodyPr/>
                  <a:lstStyle/>
                  <a:p>
                    <a:r>
                      <a:rPr lang="ru-RU"/>
                      <a:t>0</a:t>
                    </a:r>
                    <a:endParaRPr lang="en-US"/>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layout/>
                <c15:showLeaderLines val="0"/>
              </c:ext>
            </c:extLst>
          </c:dLbls>
          <c:cat>
            <c:strRef>
              <c:f>Лист1!$B$2:$C$2</c:f>
              <c:strCache>
                <c:ptCount val="2"/>
                <c:pt idx="0">
                  <c:v>12 месяцев 2015</c:v>
                </c:pt>
                <c:pt idx="1">
                  <c:v>12 месяцев 2016</c:v>
                </c:pt>
              </c:strCache>
            </c:strRef>
          </c:cat>
          <c:val>
            <c:numRef>
              <c:f>Лист1!$B$3:$C$3</c:f>
              <c:numCache>
                <c:formatCode>General</c:formatCode>
                <c:ptCount val="2"/>
                <c:pt idx="0">
                  <c:v>4</c:v>
                </c:pt>
                <c:pt idx="1">
                  <c:v>0</c:v>
                </c:pt>
              </c:numCache>
            </c:numRef>
          </c:val>
        </c:ser>
        <c:ser>
          <c:idx val="1"/>
          <c:order val="1"/>
          <c:tx>
            <c:strRef>
              <c:f>Лист1!$A$4</c:f>
              <c:strCache>
                <c:ptCount val="1"/>
                <c:pt idx="0">
                  <c:v>Связь</c:v>
                </c:pt>
              </c:strCache>
            </c:strRef>
          </c:tx>
          <c:dLbls>
            <c:dLbl>
              <c:idx val="0"/>
              <c:tx>
                <c:rich>
                  <a:bodyPr/>
                  <a:lstStyle/>
                  <a:p>
                    <a:r>
                      <a:rPr lang="ru-RU"/>
                      <a:t>25</a:t>
                    </a:r>
                    <a:endParaRPr lang="en-US"/>
                  </a:p>
                </c:rich>
              </c:tx>
              <c:showVal val="1"/>
              <c:extLst>
                <c:ext xmlns:c15="http://schemas.microsoft.com/office/drawing/2012/chart" uri="{CE6537A1-D6FC-4f65-9D91-7224C49458BB}">
                  <c15:layout/>
                </c:ext>
              </c:extLst>
            </c:dLbl>
            <c:dLbl>
              <c:idx val="1"/>
              <c:tx>
                <c:rich>
                  <a:bodyPr/>
                  <a:lstStyle/>
                  <a:p>
                    <a:r>
                      <a:rPr lang="ru-RU"/>
                      <a:t>14</a:t>
                    </a:r>
                    <a:endParaRPr lang="en-US"/>
                  </a:p>
                </c:rich>
              </c:tx>
              <c:showVal val="1"/>
            </c:dLbl>
            <c:spPr>
              <a:noFill/>
              <a:ln>
                <a:noFill/>
              </a:ln>
              <a:effectLst/>
            </c:spPr>
            <c:showVal val="1"/>
            <c:extLst>
              <c:ext xmlns:c15="http://schemas.microsoft.com/office/drawing/2012/chart" uri="{CE6537A1-D6FC-4f65-9D91-7224C49458BB}">
                <c15:showLeaderLines val="0"/>
              </c:ext>
            </c:extLst>
          </c:dLbls>
          <c:cat>
            <c:strRef>
              <c:f>Лист1!$B$2:$C$2</c:f>
              <c:strCache>
                <c:ptCount val="2"/>
                <c:pt idx="0">
                  <c:v>12 месяцев 2015</c:v>
                </c:pt>
                <c:pt idx="1">
                  <c:v>12 месяцев 2016</c:v>
                </c:pt>
              </c:strCache>
            </c:strRef>
          </c:cat>
          <c:val>
            <c:numRef>
              <c:f>Лист1!$B$4:$C$4</c:f>
              <c:numCache>
                <c:formatCode>General</c:formatCode>
                <c:ptCount val="2"/>
                <c:pt idx="0">
                  <c:v>25</c:v>
                </c:pt>
                <c:pt idx="1">
                  <c:v>14</c:v>
                </c:pt>
              </c:numCache>
            </c:numRef>
          </c:val>
        </c:ser>
        <c:ser>
          <c:idx val="2"/>
          <c:order val="2"/>
          <c:tx>
            <c:strRef>
              <c:f>Лист1!$A$5</c:f>
              <c:strCache>
                <c:ptCount val="1"/>
                <c:pt idx="0">
                  <c:v>СМИ</c:v>
                </c:pt>
              </c:strCache>
            </c:strRef>
          </c:tx>
          <c:dLbls>
            <c:spPr>
              <a:noFill/>
              <a:ln>
                <a:noFill/>
              </a:ln>
              <a:effectLst/>
            </c:spPr>
            <c:showVal val="1"/>
            <c:extLst>
              <c:ext xmlns:c15="http://schemas.microsoft.com/office/drawing/2012/chart" uri="{CE6537A1-D6FC-4f65-9D91-7224C49458BB}">
                <c15:layout/>
                <c15:showLeaderLines val="0"/>
              </c:ext>
            </c:extLst>
          </c:dLbls>
          <c:cat>
            <c:strRef>
              <c:f>Лист1!$B$2:$C$2</c:f>
              <c:strCache>
                <c:ptCount val="2"/>
                <c:pt idx="0">
                  <c:v>12 месяцев 2015</c:v>
                </c:pt>
                <c:pt idx="1">
                  <c:v>12 месяцев 2016</c:v>
                </c:pt>
              </c:strCache>
            </c:strRef>
          </c:cat>
          <c:val>
            <c:numRef>
              <c:f>Лист1!$B$5:$C$5</c:f>
              <c:numCache>
                <c:formatCode>General</c:formatCode>
                <c:ptCount val="2"/>
                <c:pt idx="0">
                  <c:v>0</c:v>
                </c:pt>
                <c:pt idx="1">
                  <c:v>0</c:v>
                </c:pt>
              </c:numCache>
            </c:numRef>
          </c:val>
        </c:ser>
        <c:ser>
          <c:idx val="3"/>
          <c:order val="3"/>
          <c:tx>
            <c:strRef>
              <c:f>Лист1!$A$6</c:f>
              <c:strCache>
                <c:ptCount val="1"/>
                <c:pt idx="0">
                  <c:v>ОПД</c:v>
                </c:pt>
              </c:strCache>
            </c:strRef>
          </c:tx>
          <c:dLbls>
            <c:dLbl>
              <c:idx val="0"/>
              <c:tx>
                <c:rich>
                  <a:bodyPr/>
                  <a:lstStyle/>
                  <a:p>
                    <a:r>
                      <a:rPr lang="ru-RU"/>
                      <a:t>6</a:t>
                    </a:r>
                    <a:endParaRPr lang="en-US"/>
                  </a:p>
                </c:rich>
              </c:tx>
              <c:showVal val="1"/>
              <c:extLst>
                <c:ext xmlns:c15="http://schemas.microsoft.com/office/drawing/2012/chart" uri="{CE6537A1-D6FC-4f65-9D91-7224C49458BB}">
                  <c15:layout/>
                </c:ext>
              </c:extLst>
            </c:dLbl>
            <c:dLbl>
              <c:idx val="1"/>
              <c:layout>
                <c:manualLayout>
                  <c:x val="7.3430424672623193E-3"/>
                  <c:y val="-1.0666666666666765E-2"/>
                </c:manualLayout>
              </c:layout>
              <c:tx>
                <c:rich>
                  <a:bodyPr/>
                  <a:lstStyle/>
                  <a:p>
                    <a:r>
                      <a:rPr lang="ru-RU"/>
                      <a:t>2</a:t>
                    </a:r>
                    <a:endParaRPr lang="en-US"/>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Лист1!$B$2:$C$2</c:f>
              <c:strCache>
                <c:ptCount val="2"/>
                <c:pt idx="0">
                  <c:v>12 месяцев 2015</c:v>
                </c:pt>
                <c:pt idx="1">
                  <c:v>12 месяцев 2016</c:v>
                </c:pt>
              </c:strCache>
            </c:strRef>
          </c:cat>
          <c:val>
            <c:numRef>
              <c:f>Лист1!$B$6:$C$6</c:f>
              <c:numCache>
                <c:formatCode>General</c:formatCode>
                <c:ptCount val="2"/>
                <c:pt idx="0">
                  <c:v>6</c:v>
                </c:pt>
                <c:pt idx="1">
                  <c:v>2</c:v>
                </c:pt>
              </c:numCache>
            </c:numRef>
          </c:val>
        </c:ser>
        <c:ser>
          <c:idx val="4"/>
          <c:order val="4"/>
          <c:tx>
            <c:strRef>
              <c:f>Лист1!$A$7</c:f>
              <c:strCache>
                <c:ptCount val="1"/>
                <c:pt idx="0">
                  <c:v>ИТ</c:v>
                </c:pt>
              </c:strCache>
            </c:strRef>
          </c:tx>
          <c:cat>
            <c:strRef>
              <c:f>Лист1!$B$2:$C$2</c:f>
              <c:strCache>
                <c:ptCount val="2"/>
                <c:pt idx="0">
                  <c:v>12 месяцев 2015</c:v>
                </c:pt>
                <c:pt idx="1">
                  <c:v>12 месяцев 2016</c:v>
                </c:pt>
              </c:strCache>
            </c:strRef>
          </c:cat>
          <c:val>
            <c:numRef>
              <c:f>Лист1!$B$7:$C$7</c:f>
              <c:numCache>
                <c:formatCode>General</c:formatCode>
                <c:ptCount val="2"/>
                <c:pt idx="0">
                  <c:v>0</c:v>
                </c:pt>
                <c:pt idx="1">
                  <c:v>0</c:v>
                </c:pt>
              </c:numCache>
            </c:numRef>
          </c:val>
        </c:ser>
        <c:shape val="box"/>
        <c:axId val="118617984"/>
        <c:axId val="118619520"/>
        <c:axId val="0"/>
      </c:bar3DChart>
      <c:catAx>
        <c:axId val="118617984"/>
        <c:scaling>
          <c:orientation val="minMax"/>
        </c:scaling>
        <c:axPos val="b"/>
        <c:numFmt formatCode="General" sourceLinked="0"/>
        <c:tickLblPos val="nextTo"/>
        <c:crossAx val="118619520"/>
        <c:crosses val="autoZero"/>
        <c:auto val="1"/>
        <c:lblAlgn val="ctr"/>
        <c:lblOffset val="100"/>
      </c:catAx>
      <c:valAx>
        <c:axId val="118619520"/>
        <c:scaling>
          <c:orientation val="minMax"/>
        </c:scaling>
        <c:axPos val="l"/>
        <c:majorGridlines/>
        <c:numFmt formatCode="General" sourceLinked="1"/>
        <c:tickLblPos val="nextTo"/>
        <c:crossAx val="118617984"/>
        <c:crosses val="autoZero"/>
        <c:crossBetween val="between"/>
      </c:valAx>
    </c:plotArea>
    <c:legend>
      <c:legendPos val="r"/>
    </c:legend>
    <c:plotVisOnly val="1"/>
    <c:dispBlanksAs val="gap"/>
  </c:chart>
  <c:spPr>
    <a:solidFill>
      <a:sysClr val="window" lastClr="FFFFFF">
        <a:lumMod val="85000"/>
        <a:alpha val="30000"/>
      </a:sysClr>
    </a:solidFill>
    <a:ln>
      <a:noFill/>
    </a:ln>
    <a:effectLst>
      <a:innerShdw blurRad="114300">
        <a:prstClr val="black">
          <a:alpha val="0"/>
        </a:prstClr>
      </a:innerShdw>
    </a:effectLst>
    <a:scene3d>
      <a:camera prst="orthographicFront"/>
      <a:lightRig rig="threePt" dir="t"/>
    </a:scene3d>
    <a:sp3d>
      <a:bevelT w="165100" prst="coolSlant"/>
    </a:sp3d>
  </c:sp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Лист1!$A$3</c:f>
              <c:strCache>
                <c:ptCount val="1"/>
                <c:pt idx="0">
                  <c:v>Связь</c:v>
                </c:pt>
              </c:strCache>
            </c:strRef>
          </c:tx>
          <c:dLbls>
            <c:dLbl>
              <c:idx val="0"/>
              <c:layout>
                <c:manualLayout>
                  <c:x val="1.2238161169066251E-2"/>
                  <c:y val="-3.1994047931450442E-2"/>
                </c:manualLayout>
              </c:layout>
              <c:tx>
                <c:rich>
                  <a:bodyPr/>
                  <a:lstStyle/>
                  <a:p>
                    <a:r>
                      <a:rPr lang="ru-RU"/>
                      <a:t>2</a:t>
                    </a:r>
                    <a:r>
                      <a:rPr lang="en-US"/>
                      <a:t>30</a:t>
                    </a:r>
                  </a:p>
                </c:rich>
              </c:tx>
              <c:showVal val="1"/>
              <c:extLst>
                <c:ext xmlns:c15="http://schemas.microsoft.com/office/drawing/2012/chart" uri="{CE6537A1-D6FC-4f65-9D91-7224C49458BB}">
                  <c15:layout/>
                </c:ext>
              </c:extLst>
            </c:dLbl>
            <c:dLbl>
              <c:idx val="1"/>
              <c:layout>
                <c:manualLayout>
                  <c:x val="2.6923954571945751E-2"/>
                  <c:y val="-3.1994047931450435E-2"/>
                </c:manualLayout>
              </c:layout>
              <c:tx>
                <c:rich>
                  <a:bodyPr/>
                  <a:lstStyle/>
                  <a:p>
                    <a:r>
                      <a:rPr lang="ru-RU"/>
                      <a:t>317</a:t>
                    </a:r>
                    <a:endParaRPr lang="en-US"/>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Лист1!$B$2:$C$2</c:f>
              <c:strCache>
                <c:ptCount val="2"/>
                <c:pt idx="0">
                  <c:v>12 месяцев 2015</c:v>
                </c:pt>
                <c:pt idx="1">
                  <c:v>12 месяцев 2016</c:v>
                </c:pt>
              </c:strCache>
            </c:strRef>
          </c:cat>
          <c:val>
            <c:numRef>
              <c:f>Лист1!$B$3:$C$3</c:f>
              <c:numCache>
                <c:formatCode>General</c:formatCode>
                <c:ptCount val="2"/>
                <c:pt idx="0">
                  <c:v>230</c:v>
                </c:pt>
                <c:pt idx="1">
                  <c:v>315</c:v>
                </c:pt>
              </c:numCache>
            </c:numRef>
          </c:val>
        </c:ser>
        <c:ser>
          <c:idx val="1"/>
          <c:order val="1"/>
          <c:tx>
            <c:strRef>
              <c:f>Лист1!$A$4</c:f>
              <c:strCache>
                <c:ptCount val="1"/>
                <c:pt idx="0">
                  <c:v>СМИ</c:v>
                </c:pt>
              </c:strCache>
            </c:strRef>
          </c:tx>
          <c:dLbls>
            <c:dLbl>
              <c:idx val="0"/>
              <c:layout>
                <c:manualLayout>
                  <c:x val="1.4685793402879494E-2"/>
                  <c:y val="-1.5997017249067567E-2"/>
                </c:manualLayout>
              </c:layout>
              <c:tx>
                <c:rich>
                  <a:bodyPr/>
                  <a:lstStyle/>
                  <a:p>
                    <a:r>
                      <a:rPr lang="ru-RU"/>
                      <a:t>48</a:t>
                    </a:r>
                    <a:endParaRPr lang="en-US"/>
                  </a:p>
                </c:rich>
              </c:tx>
              <c:showVal val="1"/>
              <c:extLst>
                <c:ext xmlns:c15="http://schemas.microsoft.com/office/drawing/2012/chart" uri="{CE6537A1-D6FC-4f65-9D91-7224C49458BB}">
                  <c15:layout/>
                </c:ext>
              </c:extLst>
            </c:dLbl>
            <c:dLbl>
              <c:idx val="1"/>
              <c:layout>
                <c:manualLayout>
                  <c:x val="2.4476322338132479E-2"/>
                  <c:y val="-2.1329356332089627E-2"/>
                </c:manualLayout>
              </c:layout>
              <c:tx>
                <c:rich>
                  <a:bodyPr/>
                  <a:lstStyle/>
                  <a:p>
                    <a:r>
                      <a:rPr lang="ru-RU"/>
                      <a:t>20</a:t>
                    </a:r>
                    <a:endParaRPr lang="en-US"/>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Лист1!$B$2:$C$2</c:f>
              <c:strCache>
                <c:ptCount val="2"/>
                <c:pt idx="0">
                  <c:v>12 месяцев 2015</c:v>
                </c:pt>
                <c:pt idx="1">
                  <c:v>12 месяцев 2016</c:v>
                </c:pt>
              </c:strCache>
            </c:strRef>
          </c:cat>
          <c:val>
            <c:numRef>
              <c:f>Лист1!$B$4:$C$4</c:f>
              <c:numCache>
                <c:formatCode>General</c:formatCode>
                <c:ptCount val="2"/>
                <c:pt idx="0">
                  <c:v>48</c:v>
                </c:pt>
                <c:pt idx="1">
                  <c:v>20</c:v>
                </c:pt>
              </c:numCache>
            </c:numRef>
          </c:val>
        </c:ser>
        <c:ser>
          <c:idx val="2"/>
          <c:order val="2"/>
          <c:tx>
            <c:strRef>
              <c:f>Лист1!$A$5</c:f>
              <c:strCache>
                <c:ptCount val="1"/>
                <c:pt idx="0">
                  <c:v>ОПД</c:v>
                </c:pt>
              </c:strCache>
            </c:strRef>
          </c:tx>
          <c:dLbls>
            <c:dLbl>
              <c:idx val="0"/>
              <c:layout>
                <c:manualLayout>
                  <c:x val="2.6923954571945696E-2"/>
                  <c:y val="-2.6661695415112489E-2"/>
                </c:manualLayout>
              </c:layout>
              <c:tx>
                <c:rich>
                  <a:bodyPr/>
                  <a:lstStyle/>
                  <a:p>
                    <a:r>
                      <a:rPr lang="ru-RU"/>
                      <a:t>27</a:t>
                    </a:r>
                    <a:endParaRPr lang="en-US"/>
                  </a:p>
                </c:rich>
              </c:tx>
              <c:showVal val="1"/>
              <c:extLst>
                <c:ext xmlns:c15="http://schemas.microsoft.com/office/drawing/2012/chart" uri="{CE6537A1-D6FC-4f65-9D91-7224C49458BB}">
                  <c15:layout/>
                </c:ext>
              </c:extLst>
            </c:dLbl>
            <c:dLbl>
              <c:idx val="1"/>
              <c:layout>
                <c:manualLayout>
                  <c:x val="1.2244120144020001E-2"/>
                  <c:y val="-1.5997160540757383E-2"/>
                </c:manualLayout>
              </c:layout>
              <c:tx>
                <c:rich>
                  <a:bodyPr/>
                  <a:lstStyle/>
                  <a:p>
                    <a:r>
                      <a:rPr lang="ru-RU"/>
                      <a:t>62</a:t>
                    </a:r>
                    <a:endParaRPr lang="en-US"/>
                  </a:p>
                </c:rich>
              </c:tx>
              <c:showVal val="1"/>
            </c:dLbl>
            <c:spPr>
              <a:noFill/>
              <a:ln>
                <a:noFill/>
              </a:ln>
              <a:effectLst/>
            </c:spPr>
            <c:showVal val="1"/>
            <c:extLst>
              <c:ext xmlns:c15="http://schemas.microsoft.com/office/drawing/2012/chart" uri="{CE6537A1-D6FC-4f65-9D91-7224C49458BB}">
                <c15:showLeaderLines val="0"/>
              </c:ext>
            </c:extLst>
          </c:dLbls>
          <c:cat>
            <c:strRef>
              <c:f>Лист1!$B$2:$C$2</c:f>
              <c:strCache>
                <c:ptCount val="2"/>
                <c:pt idx="0">
                  <c:v>12 месяцев 2015</c:v>
                </c:pt>
                <c:pt idx="1">
                  <c:v>12 месяцев 2016</c:v>
                </c:pt>
              </c:strCache>
            </c:strRef>
          </c:cat>
          <c:val>
            <c:numRef>
              <c:f>Лист1!$B$5:$C$5</c:f>
              <c:numCache>
                <c:formatCode>General</c:formatCode>
                <c:ptCount val="2"/>
                <c:pt idx="0">
                  <c:v>27</c:v>
                </c:pt>
                <c:pt idx="1">
                  <c:v>62</c:v>
                </c:pt>
              </c:numCache>
            </c:numRef>
          </c:val>
        </c:ser>
        <c:ser>
          <c:idx val="3"/>
          <c:order val="3"/>
          <c:tx>
            <c:strRef>
              <c:f>Лист1!$A$6</c:f>
              <c:strCache>
                <c:ptCount val="1"/>
                <c:pt idx="0">
                  <c:v>ВЕЩ</c:v>
                </c:pt>
              </c:strCache>
            </c:strRef>
          </c:tx>
          <c:dLbls>
            <c:dLbl>
              <c:idx val="0"/>
              <c:layout>
                <c:manualLayout>
                  <c:x val="1.7129629094395585E-2"/>
                  <c:y val="0"/>
                </c:manualLayout>
              </c:layout>
              <c:tx>
                <c:rich>
                  <a:bodyPr/>
                  <a:lstStyle/>
                  <a:p>
                    <a:r>
                      <a:rPr lang="ru-RU"/>
                      <a:t>15</a:t>
                    </a:r>
                    <a:endParaRPr lang="en-US"/>
                  </a:p>
                </c:rich>
              </c:tx>
              <c:showVal val="1"/>
            </c:dLbl>
            <c:dLbl>
              <c:idx val="1"/>
              <c:layout>
                <c:manualLayout>
                  <c:x val="1.2235449353139733E-2"/>
                  <c:y val="0"/>
                </c:manualLayout>
              </c:layout>
              <c:tx>
                <c:rich>
                  <a:bodyPr/>
                  <a:lstStyle/>
                  <a:p>
                    <a:r>
                      <a:rPr lang="ru-RU"/>
                      <a:t>13</a:t>
                    </a:r>
                    <a:endParaRPr lang="en-US"/>
                  </a:p>
                </c:rich>
              </c:tx>
              <c:showVal val="1"/>
            </c:dLbl>
            <c:spPr>
              <a:noFill/>
              <a:ln>
                <a:noFill/>
              </a:ln>
              <a:effectLst/>
            </c:spPr>
            <c:showVal val="1"/>
            <c:extLst>
              <c:ext xmlns:c15="http://schemas.microsoft.com/office/drawing/2012/chart" uri="{CE6537A1-D6FC-4f65-9D91-7224C49458BB}">
                <c15:showLeaderLines val="0"/>
              </c:ext>
            </c:extLst>
          </c:dLbls>
          <c:cat>
            <c:strRef>
              <c:f>Лист1!$B$2:$C$2</c:f>
              <c:strCache>
                <c:ptCount val="2"/>
                <c:pt idx="0">
                  <c:v>12 месяцев 2015</c:v>
                </c:pt>
                <c:pt idx="1">
                  <c:v>12 месяцев 2016</c:v>
                </c:pt>
              </c:strCache>
            </c:strRef>
          </c:cat>
          <c:val>
            <c:numRef>
              <c:f>Лист1!$B$6:$C$6</c:f>
              <c:numCache>
                <c:formatCode>General</c:formatCode>
                <c:ptCount val="2"/>
                <c:pt idx="0">
                  <c:v>15</c:v>
                </c:pt>
                <c:pt idx="1">
                  <c:v>13</c:v>
                </c:pt>
              </c:numCache>
            </c:numRef>
          </c:val>
        </c:ser>
        <c:shape val="box"/>
        <c:axId val="120331264"/>
        <c:axId val="120353536"/>
        <c:axId val="0"/>
      </c:bar3DChart>
      <c:catAx>
        <c:axId val="120331264"/>
        <c:scaling>
          <c:orientation val="minMax"/>
        </c:scaling>
        <c:axPos val="b"/>
        <c:numFmt formatCode="General" sourceLinked="0"/>
        <c:tickLblPos val="nextTo"/>
        <c:crossAx val="120353536"/>
        <c:crosses val="autoZero"/>
        <c:auto val="1"/>
        <c:lblAlgn val="ctr"/>
        <c:lblOffset val="100"/>
      </c:catAx>
      <c:valAx>
        <c:axId val="120353536"/>
        <c:scaling>
          <c:orientation val="minMax"/>
        </c:scaling>
        <c:axPos val="l"/>
        <c:majorGridlines/>
        <c:numFmt formatCode="General" sourceLinked="1"/>
        <c:tickLblPos val="nextTo"/>
        <c:crossAx val="120331264"/>
        <c:crosses val="autoZero"/>
        <c:crossBetween val="between"/>
      </c:valAx>
    </c:plotArea>
    <c:legend>
      <c:legendPos val="r"/>
    </c:legend>
    <c:plotVisOnly val="1"/>
    <c:dispBlanksAs val="gap"/>
  </c:chart>
  <c:spPr>
    <a:solidFill>
      <a:sysClr val="window" lastClr="FFFFFF">
        <a:lumMod val="85000"/>
        <a:alpha val="30000"/>
      </a:sysClr>
    </a:solidFill>
    <a:ln>
      <a:noFill/>
    </a:ln>
    <a:effectLst>
      <a:innerShdw blurRad="114300">
        <a:prstClr val="black">
          <a:alpha val="0"/>
        </a:prstClr>
      </a:innerShdw>
    </a:effectLst>
    <a:scene3d>
      <a:camera prst="orthographicFront"/>
      <a:lightRig rig="threePt" dir="t"/>
    </a:scene3d>
    <a:sp3d>
      <a:bevelT w="165100" prst="coolSlant"/>
    </a:sp3d>
  </c:sp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6AF65-093E-42CF-9C1B-DB18C7A77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26199</Words>
  <Characters>149340</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УГСН по Тверской области</Company>
  <LinksUpToDate>false</LinksUpToDate>
  <CharactersWithSpaces>175189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Замрук</cp:lastModifiedBy>
  <cp:revision>2</cp:revision>
  <cp:lastPrinted>2017-01-08T12:50:00Z</cp:lastPrinted>
  <dcterms:created xsi:type="dcterms:W3CDTF">2017-02-21T06:48:00Z</dcterms:created>
  <dcterms:modified xsi:type="dcterms:W3CDTF">2017-02-21T06:48:00Z</dcterms:modified>
</cp:coreProperties>
</file>